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90AC" w14:textId="77777777" w:rsidR="00771B52" w:rsidRPr="00771B52" w:rsidRDefault="00771B52" w:rsidP="00771B52">
      <w:pPr>
        <w:widowControl w:val="0"/>
        <w:spacing w:after="0" w:line="240" w:lineRule="auto"/>
        <w:jc w:val="both"/>
        <w:rPr>
          <w:rFonts w:ascii="Times New Roman" w:hAnsi="Times New Roman"/>
          <w:noProof/>
          <w:sz w:val="20"/>
          <w:szCs w:val="24"/>
          <w:lang w:val="en-US"/>
        </w:rPr>
      </w:pPr>
      <w:r w:rsidRPr="00771B52">
        <w:rPr>
          <w:rFonts w:ascii="Times New Roman" w:hAnsi="Times New Roman"/>
          <w:noProof/>
          <w:sz w:val="20"/>
          <w:szCs w:val="24"/>
          <w:lang w:val="en-US"/>
        </w:rPr>
        <w:t>Text consolidated by Valsts valodas centrs (State Language Centre) with amending laws of:</w:t>
      </w:r>
    </w:p>
    <w:p w14:paraId="4301F079" w14:textId="77777777" w:rsidR="00771B52" w:rsidRPr="00771B52" w:rsidRDefault="00771B52" w:rsidP="00771B52">
      <w:pPr>
        <w:pStyle w:val="BlockText"/>
        <w:ind w:left="0" w:right="0"/>
        <w:jc w:val="center"/>
        <w:rPr>
          <w:noProof/>
          <w:lang w:val="en-US"/>
        </w:rPr>
      </w:pPr>
      <w:r w:rsidRPr="00771B52">
        <w:rPr>
          <w:noProof/>
          <w:lang w:val="en-US"/>
        </w:rPr>
        <w:t>8 February 2007 [shall come into force on 1 March 2007];</w:t>
      </w:r>
    </w:p>
    <w:p w14:paraId="3C733191" w14:textId="77777777" w:rsidR="00771B52" w:rsidRPr="00771B52" w:rsidRDefault="00771B52" w:rsidP="00771B52">
      <w:pPr>
        <w:pStyle w:val="BlockText"/>
        <w:ind w:left="0" w:right="0"/>
        <w:jc w:val="center"/>
        <w:rPr>
          <w:noProof/>
          <w:lang w:val="en-US"/>
        </w:rPr>
      </w:pPr>
      <w:r w:rsidRPr="00771B52">
        <w:rPr>
          <w:noProof/>
          <w:lang w:val="en-US"/>
        </w:rPr>
        <w:t>3 July 2014 [shall come into force on 1 January 2015];</w:t>
      </w:r>
    </w:p>
    <w:p w14:paraId="2A4158D3" w14:textId="77777777" w:rsidR="00771B52" w:rsidRPr="00771B52" w:rsidRDefault="00771B52" w:rsidP="00771B52">
      <w:pPr>
        <w:pStyle w:val="BlockText"/>
        <w:ind w:left="0" w:right="0"/>
        <w:jc w:val="center"/>
        <w:rPr>
          <w:noProof/>
          <w:lang w:val="en-US"/>
        </w:rPr>
      </w:pPr>
      <w:r w:rsidRPr="00771B52">
        <w:rPr>
          <w:noProof/>
          <w:lang w:val="en-US"/>
        </w:rPr>
        <w:t>11 December 2014 [shall come into force on 1 January 2015];</w:t>
      </w:r>
    </w:p>
    <w:p w14:paraId="27F965A1" w14:textId="77777777" w:rsidR="00771B52" w:rsidRPr="00771B52" w:rsidRDefault="00771B52" w:rsidP="00771B52">
      <w:pPr>
        <w:pStyle w:val="BlockText"/>
        <w:ind w:left="0" w:right="0"/>
        <w:jc w:val="center"/>
        <w:rPr>
          <w:noProof/>
          <w:lang w:val="en-US"/>
        </w:rPr>
      </w:pPr>
      <w:r w:rsidRPr="00771B52">
        <w:rPr>
          <w:noProof/>
          <w:lang w:val="en-US"/>
        </w:rPr>
        <w:t>19 November 2015 [shall come into force on 1 January 2016];</w:t>
      </w:r>
    </w:p>
    <w:p w14:paraId="25BC9633" w14:textId="77777777" w:rsidR="00771B52" w:rsidRPr="00771B52" w:rsidRDefault="00771B52" w:rsidP="00771B52">
      <w:pPr>
        <w:pStyle w:val="BlockText"/>
        <w:ind w:left="0" w:right="0"/>
        <w:jc w:val="center"/>
        <w:rPr>
          <w:noProof/>
          <w:lang w:val="en-US"/>
        </w:rPr>
      </w:pPr>
      <w:r w:rsidRPr="00771B52">
        <w:rPr>
          <w:noProof/>
          <w:lang w:val="en-US"/>
        </w:rPr>
        <w:t>20 June 2019 [shall come into force on 16 July 2019].</w:t>
      </w:r>
    </w:p>
    <w:p w14:paraId="4EDAEBA8" w14:textId="77777777" w:rsidR="00771B52" w:rsidRPr="00771B52" w:rsidRDefault="00771B52" w:rsidP="00771B52">
      <w:pPr>
        <w:pStyle w:val="BlockText"/>
        <w:ind w:left="0" w:right="26"/>
        <w:rPr>
          <w:noProof/>
          <w:lang w:val="en-US"/>
        </w:rPr>
      </w:pPr>
      <w:r w:rsidRPr="00771B52">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F8F70A9" w14:textId="77777777" w:rsidR="00771B52" w:rsidRPr="00771B52" w:rsidRDefault="00771B52" w:rsidP="00771B52">
      <w:pPr>
        <w:spacing w:after="0" w:line="240" w:lineRule="auto"/>
        <w:jc w:val="right"/>
        <w:rPr>
          <w:rStyle w:val="Normal"/>
          <w:rFonts w:ascii="Times New Roman" w:hAnsi="Times New Roman"/>
          <w:noProof/>
          <w:sz w:val="24"/>
          <w:szCs w:val="24"/>
          <w:lang w:val="en-US"/>
        </w:rPr>
      </w:pPr>
    </w:p>
    <w:p w14:paraId="7CE1DB0F" w14:textId="77777777" w:rsidR="00771B52" w:rsidRPr="00771B52" w:rsidRDefault="00771B52" w:rsidP="00771B52">
      <w:pPr>
        <w:spacing w:after="0" w:line="240" w:lineRule="auto"/>
        <w:jc w:val="right"/>
        <w:rPr>
          <w:rStyle w:val="Normal"/>
          <w:rFonts w:ascii="Times New Roman" w:hAnsi="Times New Roman"/>
          <w:noProof/>
          <w:sz w:val="24"/>
          <w:szCs w:val="24"/>
          <w:lang w:val="en-US"/>
        </w:rPr>
      </w:pPr>
    </w:p>
    <w:p w14:paraId="7F9DBC37" w14:textId="77777777" w:rsidR="00771B52" w:rsidRPr="00771B52" w:rsidRDefault="00771B52" w:rsidP="00771B52">
      <w:pPr>
        <w:spacing w:after="0" w:line="240" w:lineRule="auto"/>
        <w:jc w:val="right"/>
        <w:rPr>
          <w:rFonts w:ascii="Times New Roman" w:eastAsia="Times New Roman" w:hAnsi="Times New Roman"/>
          <w:noProof/>
          <w:sz w:val="24"/>
          <w:szCs w:val="24"/>
          <w:lang w:val="en-US"/>
        </w:rPr>
      </w:pPr>
      <w:r w:rsidRPr="00771B52">
        <w:rPr>
          <w:rFonts w:ascii="Times New Roman" w:hAnsi="Times New Roman"/>
          <w:noProof/>
          <w:sz w:val="24"/>
          <w:szCs w:val="24"/>
          <w:lang w:val="en-US"/>
        </w:rPr>
        <w:t xml:space="preserve">The </w:t>
      </w:r>
      <w:r w:rsidRPr="00771B52">
        <w:rPr>
          <w:rFonts w:ascii="Times New Roman" w:hAnsi="Times New Roman"/>
          <w:i/>
          <w:noProof/>
          <w:sz w:val="24"/>
          <w:szCs w:val="24"/>
          <w:lang w:val="en-US"/>
        </w:rPr>
        <w:t>Saeima </w:t>
      </w:r>
      <w:r w:rsidRPr="00771B52">
        <w:rPr>
          <w:rFonts w:ascii="Times New Roman" w:hAnsi="Times New Roman"/>
          <w:noProof/>
          <w:sz w:val="24"/>
          <w:szCs w:val="24"/>
          <w:vertAlign w:val="superscript"/>
          <w:lang w:val="en-US"/>
        </w:rPr>
        <w:t xml:space="preserve">1 </w:t>
      </w:r>
      <w:r w:rsidRPr="00771B52">
        <w:rPr>
          <w:rFonts w:ascii="Times New Roman" w:hAnsi="Times New Roman"/>
          <w:noProof/>
          <w:sz w:val="24"/>
          <w:szCs w:val="24"/>
          <w:lang w:val="en-US"/>
        </w:rPr>
        <w:t>has adopted and</w:t>
      </w:r>
    </w:p>
    <w:p w14:paraId="614A8E3A" w14:textId="77777777" w:rsidR="00771B52" w:rsidRPr="00771B52" w:rsidRDefault="00771B52" w:rsidP="00771B52">
      <w:pPr>
        <w:shd w:val="clear" w:color="auto" w:fill="FFFFFF"/>
        <w:spacing w:after="0" w:line="240" w:lineRule="auto"/>
        <w:jc w:val="right"/>
        <w:rPr>
          <w:rFonts w:ascii="Times New Roman" w:hAnsi="Times New Roman"/>
          <w:noProof/>
          <w:sz w:val="24"/>
          <w:lang w:val="en-US"/>
        </w:rPr>
      </w:pPr>
      <w:r w:rsidRPr="00771B52">
        <w:rPr>
          <w:rFonts w:ascii="Times New Roman" w:hAnsi="Times New Roman"/>
          <w:noProof/>
          <w:sz w:val="24"/>
          <w:lang w:val="en-US"/>
        </w:rPr>
        <w:t>the President has proclaimed the following law:</w:t>
      </w:r>
    </w:p>
    <w:p w14:paraId="043F37D7"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84DF4BF"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B2FB5C" w14:textId="77777777" w:rsidR="00771B52" w:rsidRPr="00771B52" w:rsidRDefault="00771B52" w:rsidP="00771B52">
      <w:pPr>
        <w:shd w:val="clear" w:color="auto" w:fill="FFFFFF"/>
        <w:spacing w:after="0" w:line="240" w:lineRule="auto"/>
        <w:jc w:val="center"/>
        <w:rPr>
          <w:rFonts w:ascii="Times New Roman" w:hAnsi="Times New Roman"/>
          <w:b/>
          <w:noProof/>
          <w:sz w:val="28"/>
          <w:lang w:val="en-US"/>
        </w:rPr>
      </w:pPr>
      <w:r w:rsidRPr="00771B52">
        <w:rPr>
          <w:rFonts w:ascii="Times New Roman" w:hAnsi="Times New Roman"/>
          <w:b/>
          <w:noProof/>
          <w:sz w:val="28"/>
          <w:lang w:val="en-US"/>
        </w:rPr>
        <w:t>Law on Designs</w:t>
      </w:r>
    </w:p>
    <w:p w14:paraId="3A61C63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24809"/>
      <w:bookmarkEnd w:id="0"/>
      <w:bookmarkEnd w:id="1"/>
    </w:p>
    <w:p w14:paraId="53FD5AD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9928215"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I</w:t>
      </w:r>
    </w:p>
    <w:p w14:paraId="44953E43"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General Provisions</w:t>
      </w:r>
    </w:p>
    <w:p w14:paraId="2C8279FE"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24810"/>
      <w:bookmarkEnd w:id="2"/>
      <w:bookmarkEnd w:id="3"/>
    </w:p>
    <w:p w14:paraId="248EBD19"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 Terms Used in this Law</w:t>
      </w:r>
    </w:p>
    <w:p w14:paraId="12F927ED"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7D5947"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The following terms are used in this Law:</w:t>
      </w:r>
    </w:p>
    <w:p w14:paraId="12D7031D" w14:textId="77777777" w:rsidR="00771B52" w:rsidRPr="00771B52" w:rsidRDefault="00771B52" w:rsidP="00771B5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 xml:space="preserve">1) </w:t>
      </w:r>
      <w:r w:rsidRPr="00771B52">
        <w:rPr>
          <w:rFonts w:ascii="Times New Roman" w:hAnsi="Times New Roman"/>
          <w:b/>
          <w:bCs/>
          <w:noProof/>
          <w:sz w:val="24"/>
          <w:lang w:val="en-US"/>
        </w:rPr>
        <w:t xml:space="preserve">design </w:t>
      </w:r>
      <w:r w:rsidRPr="00771B52">
        <w:rPr>
          <w:rFonts w:ascii="Times New Roman" w:hAnsi="Times New Roman"/>
          <w:noProof/>
          <w:sz w:val="24"/>
          <w:lang w:val="en-US"/>
        </w:rPr>
        <w:t>– the appearance of the whole or a part of a product resulting from the features of, in particular, the lines, contours, colours, shape, texture or materials of the product or its decoration (ornamentation);</w:t>
      </w:r>
    </w:p>
    <w:p w14:paraId="5D9F2EFF"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 xml:space="preserve">2) </w:t>
      </w:r>
      <w:r w:rsidRPr="00771B52">
        <w:rPr>
          <w:rFonts w:ascii="Times New Roman" w:hAnsi="Times New Roman"/>
          <w:b/>
          <w:bCs/>
          <w:noProof/>
          <w:sz w:val="24"/>
          <w:lang w:val="en-US"/>
        </w:rPr>
        <w:t xml:space="preserve">product </w:t>
      </w:r>
      <w:r w:rsidRPr="00771B52">
        <w:rPr>
          <w:rFonts w:ascii="Times New Roman" w:hAnsi="Times New Roman"/>
          <w:noProof/>
          <w:sz w:val="24"/>
          <w:lang w:val="en-US"/>
        </w:rPr>
        <w:t>– any industrial or handicraft item, including inter alia parts intended to be assembled into a complex product, packaging, get-up, graphic symbols and typographic typefaces. Computer programs as well as the topography of semiconductor products shall not be products within the meaning of this Law;</w:t>
      </w:r>
    </w:p>
    <w:p w14:paraId="3EDAE712" w14:textId="77777777" w:rsidR="00771B52" w:rsidRPr="00771B52" w:rsidRDefault="00771B52" w:rsidP="00771B5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 xml:space="preserve">3) </w:t>
      </w:r>
      <w:r w:rsidRPr="00771B52">
        <w:rPr>
          <w:rFonts w:ascii="Times New Roman" w:hAnsi="Times New Roman"/>
          <w:b/>
          <w:bCs/>
          <w:noProof/>
          <w:sz w:val="24"/>
          <w:lang w:val="en-US"/>
        </w:rPr>
        <w:t xml:space="preserve">complex product </w:t>
      </w:r>
      <w:r w:rsidRPr="00771B52">
        <w:rPr>
          <w:rFonts w:ascii="Times New Roman" w:hAnsi="Times New Roman"/>
          <w:noProof/>
          <w:sz w:val="24"/>
          <w:lang w:val="en-US"/>
        </w:rPr>
        <w:t>– a product which is composed of multiple parts (components) which can be replaced permitting disassembly and reassembly of the product;</w:t>
      </w:r>
    </w:p>
    <w:p w14:paraId="6EDF6FBC"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 xml:space="preserve">4) </w:t>
      </w:r>
      <w:r w:rsidRPr="00771B52">
        <w:rPr>
          <w:rFonts w:ascii="Times New Roman" w:hAnsi="Times New Roman"/>
          <w:b/>
          <w:bCs/>
          <w:noProof/>
          <w:sz w:val="24"/>
          <w:lang w:val="en-US"/>
        </w:rPr>
        <w:t xml:space="preserve">designer </w:t>
      </w:r>
      <w:r w:rsidRPr="00771B52">
        <w:rPr>
          <w:rFonts w:ascii="Times New Roman" w:hAnsi="Times New Roman"/>
          <w:noProof/>
          <w:sz w:val="24"/>
          <w:lang w:val="en-US"/>
        </w:rPr>
        <w:t>– an author of a design, a natural person, as a result of whose creative work, a design has been developed. A person who has provided assistance of a technical or other nature in the development of a design but has not made a creative contribution shall not be considered a designer;</w:t>
      </w:r>
    </w:p>
    <w:p w14:paraId="0CCE631B" w14:textId="77777777" w:rsidR="00771B52" w:rsidRPr="00771B52" w:rsidRDefault="00771B52" w:rsidP="00771B5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 xml:space="preserve">5) </w:t>
      </w:r>
      <w:r w:rsidRPr="00771B52">
        <w:rPr>
          <w:rFonts w:ascii="Times New Roman" w:hAnsi="Times New Roman"/>
          <w:b/>
          <w:bCs/>
          <w:noProof/>
          <w:sz w:val="24"/>
          <w:lang w:val="en-US"/>
        </w:rPr>
        <w:t xml:space="preserve">Paris Convention </w:t>
      </w:r>
      <w:r w:rsidRPr="00771B52">
        <w:rPr>
          <w:rFonts w:ascii="Times New Roman" w:hAnsi="Times New Roman"/>
          <w:noProof/>
          <w:sz w:val="24"/>
          <w:lang w:val="en-US"/>
        </w:rPr>
        <w:t>– Paris Convention for the Protection of Industrial Property of 20 March 1883 (as revised at Stockholm on 14 July 1967, and as amended on 28 September 1979);</w:t>
      </w:r>
    </w:p>
    <w:p w14:paraId="64BCB42F" w14:textId="77777777" w:rsidR="00771B52" w:rsidRPr="00771B52" w:rsidRDefault="00771B52" w:rsidP="00771B5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 xml:space="preserve">6) </w:t>
      </w:r>
      <w:r w:rsidRPr="00771B52">
        <w:rPr>
          <w:rFonts w:ascii="Times New Roman" w:hAnsi="Times New Roman"/>
          <w:b/>
          <w:bCs/>
          <w:noProof/>
          <w:sz w:val="24"/>
          <w:lang w:val="en-US"/>
        </w:rPr>
        <w:t xml:space="preserve">Paris Union </w:t>
      </w:r>
      <w:r w:rsidRPr="00771B52">
        <w:rPr>
          <w:rFonts w:ascii="Times New Roman" w:hAnsi="Times New Roman"/>
          <w:noProof/>
          <w:sz w:val="24"/>
          <w:lang w:val="en-US"/>
        </w:rPr>
        <w:t>– the Union of the states which are parties to the Paris Convention;</w:t>
      </w:r>
    </w:p>
    <w:p w14:paraId="365963D0" w14:textId="77777777" w:rsidR="00771B52" w:rsidRPr="00771B52" w:rsidRDefault="00771B52" w:rsidP="00771B5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 xml:space="preserve">7) </w:t>
      </w:r>
      <w:r w:rsidRPr="00771B52">
        <w:rPr>
          <w:rFonts w:ascii="Times New Roman" w:hAnsi="Times New Roman"/>
          <w:b/>
          <w:bCs/>
          <w:noProof/>
          <w:sz w:val="24"/>
          <w:lang w:val="en-US"/>
        </w:rPr>
        <w:t xml:space="preserve">international registration of designs (international registration) </w:t>
      </w:r>
      <w:r w:rsidRPr="00771B52">
        <w:rPr>
          <w:rFonts w:ascii="Times New Roman" w:hAnsi="Times New Roman"/>
          <w:noProof/>
          <w:sz w:val="24"/>
          <w:lang w:val="en-US"/>
        </w:rPr>
        <w:t>– the registration of designs performed in accordance with the Geneva Act of the Hague Agreement of 6 November 1925 Concerning the International Registration of Industrial Designs (Geneva, 2 July 1999) or another international agreement regarding the international registration of designs binding on Latvia;</w:t>
      </w:r>
    </w:p>
    <w:p w14:paraId="1E56FC41" w14:textId="77777777" w:rsidR="00771B52" w:rsidRPr="00771B52" w:rsidRDefault="00771B52" w:rsidP="00771B5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 xml:space="preserve">8) </w:t>
      </w:r>
      <w:r w:rsidRPr="00771B52">
        <w:rPr>
          <w:rFonts w:ascii="Times New Roman" w:hAnsi="Times New Roman"/>
          <w:b/>
          <w:bCs/>
          <w:noProof/>
          <w:sz w:val="24"/>
          <w:lang w:val="en-US"/>
        </w:rPr>
        <w:t xml:space="preserve">International Bureau </w:t>
      </w:r>
      <w:r w:rsidRPr="00771B52">
        <w:rPr>
          <w:rFonts w:ascii="Times New Roman" w:hAnsi="Times New Roman"/>
          <w:noProof/>
          <w:sz w:val="24"/>
          <w:lang w:val="en-US"/>
        </w:rPr>
        <w:t>– the International Bureau of the World Intellectual Property Organization, which performs the international registration of designs and maintains the International Design Register;</w:t>
      </w:r>
    </w:p>
    <w:p w14:paraId="0A180D5A" w14:textId="77777777" w:rsidR="00771B52" w:rsidRPr="00771B52" w:rsidRDefault="00771B52" w:rsidP="00771B5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 xml:space="preserve">9) </w:t>
      </w:r>
      <w:r w:rsidRPr="00771B52">
        <w:rPr>
          <w:rFonts w:ascii="Times New Roman" w:hAnsi="Times New Roman"/>
          <w:b/>
          <w:bCs/>
          <w:noProof/>
          <w:sz w:val="24"/>
          <w:lang w:val="en-US"/>
        </w:rPr>
        <w:t xml:space="preserve">the International Design Classification (Locarno Classification) </w:t>
      </w:r>
      <w:r w:rsidRPr="00771B52">
        <w:rPr>
          <w:rFonts w:ascii="Times New Roman" w:hAnsi="Times New Roman"/>
          <w:noProof/>
          <w:sz w:val="24"/>
          <w:lang w:val="en-US"/>
        </w:rPr>
        <w:t>– classification established by the Locarno Agreement of 8 October 1968 Establishing an International Classification for Industrial Designs.</w:t>
      </w:r>
    </w:p>
    <w:p w14:paraId="57C4F0F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24811"/>
      <w:bookmarkEnd w:id="4"/>
      <w:bookmarkEnd w:id="5"/>
    </w:p>
    <w:p w14:paraId="395D0135"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 Purpose of this Law</w:t>
      </w:r>
    </w:p>
    <w:p w14:paraId="4004210D"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74BE8B"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This Law regulates legal relations in the field of registration, use and protection of designs.</w:t>
      </w:r>
    </w:p>
    <w:p w14:paraId="0EBEDE0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570266"/>
      <w:bookmarkEnd w:id="6"/>
      <w:bookmarkEnd w:id="7"/>
    </w:p>
    <w:p w14:paraId="4B575115"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 Regulation of Legal Relations in the Field of Designs</w:t>
      </w:r>
    </w:p>
    <w:p w14:paraId="6FCE7D7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B08BE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Alongside with the legal protection in accordance with the provisions of this Law or apart from such provisions, a design may be protected as design work in conformity with the provisions of the Copyright Law. Legal relations in the field of designs shall be regulated also by other laws and regulations.</w:t>
      </w:r>
    </w:p>
    <w:p w14:paraId="12F4345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regulation included in the Law in respect of designs shall include also the international registration of designs, the rights that are related to the designs registered at the international level, as well as the validity, use and protection thereof, insofar as the provisions of the international registration of designs do not provide otherwise.</w:t>
      </w:r>
    </w:p>
    <w:p w14:paraId="3D8917D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 person is entitled to register, use and protect a design in another state, also in the territory of the European Community in accordance with the laws and the approved international agreements of such state.</w:t>
      </w:r>
    </w:p>
    <w:p w14:paraId="4F64875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[19 November 2015]</w:t>
      </w:r>
    </w:p>
    <w:p w14:paraId="5EA8241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Additional regulation of legal relations for the procedures of the Patent Office in respect of registration of designs, operation of the Industrial Property Board of Appeal, representation of persons in the Patent Office, and activity of professional patent attorneys shall be determined by the Law on Industrial Property Institutions and Procedures.</w:t>
      </w:r>
    </w:p>
    <w:p w14:paraId="737C5A6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04A4B3B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24813"/>
      <w:bookmarkEnd w:id="8"/>
      <w:bookmarkEnd w:id="9"/>
    </w:p>
    <w:p w14:paraId="3D8EC028"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II</w:t>
      </w:r>
    </w:p>
    <w:p w14:paraId="286E881D"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Preconditions for Legal Protection of Designs</w:t>
      </w:r>
    </w:p>
    <w:p w14:paraId="3368824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4"/>
      <w:bookmarkStart w:id="11" w:name="p-68720"/>
      <w:bookmarkEnd w:id="10"/>
      <w:bookmarkEnd w:id="11"/>
    </w:p>
    <w:p w14:paraId="4B599030"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 Protected design</w:t>
      </w:r>
    </w:p>
    <w:p w14:paraId="45FD717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F65E3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Legal protection shall be granted to a design (also such design as is applied to or incorporated in a complex product) if it is new and has individual character.</w:t>
      </w:r>
    </w:p>
    <w:p w14:paraId="5488124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 design that is applied to or incorporated in a product which is a component part of a complex product (component) shall only be considered to be new and have individual character if such design conforms to the following conditions:</w:t>
      </w:r>
    </w:p>
    <w:p w14:paraId="03313802"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the part (component) that is incorporated in the complex product is visible during the normal use of the complex product, i.e., when used by the actual user (consumer). The technical maintenance and repair of a product shall not be considered the normal use;</w:t>
      </w:r>
    </w:p>
    <w:p w14:paraId="123E69E3"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the visible features of the part (component) conform to the requirements of novelty and individual character.</w:t>
      </w:r>
    </w:p>
    <w:p w14:paraId="7F70F60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8 February 2007</w:t>
      </w:r>
      <w:r w:rsidRPr="00771B52">
        <w:rPr>
          <w:rFonts w:ascii="Times New Roman" w:hAnsi="Times New Roman"/>
          <w:noProof/>
          <w:sz w:val="24"/>
          <w:lang w:val="en-US"/>
        </w:rPr>
        <w:t>]</w:t>
      </w:r>
    </w:p>
    <w:p w14:paraId="2B9BE6E7"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24815"/>
      <w:bookmarkEnd w:id="12"/>
      <w:bookmarkEnd w:id="13"/>
    </w:p>
    <w:p w14:paraId="16F5FCC5"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5. New Design</w:t>
      </w:r>
    </w:p>
    <w:p w14:paraId="75EEC4A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BA95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 design shall be new (novelty) if no identical design has been made available to the public before the day of the filing of the registration application thereof (filing date) or the date of priority (if priority is claimed) (hereinafter – the date of priority).</w:t>
      </w:r>
    </w:p>
    <w:p w14:paraId="489B502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Designs shall be deemed to be identical also in cases when their features differ in immaterial details.</w:t>
      </w:r>
    </w:p>
    <w:p w14:paraId="095DFBAD"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24816"/>
      <w:bookmarkEnd w:id="14"/>
      <w:bookmarkEnd w:id="15"/>
    </w:p>
    <w:p w14:paraId="758CCEB9" w14:textId="77777777" w:rsidR="00771B52" w:rsidRPr="00771B52" w:rsidRDefault="00771B52" w:rsidP="00771B52">
      <w:pPr>
        <w:keepNext/>
        <w:keepLines/>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6. Individual Character of a Design</w:t>
      </w:r>
    </w:p>
    <w:p w14:paraId="35E375DC" w14:textId="77777777" w:rsidR="00771B52" w:rsidRPr="00771B52" w:rsidRDefault="00771B52" w:rsidP="00771B5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2D4D1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 design shall be considered to have individual character if the overall impression it produces on an informed user differs from the overall impression produced on such a user by any other design which has been disclosed to the public before the filing date for the registration or the date of priority of the design in respect of which the protection is requested.</w:t>
      </w:r>
    </w:p>
    <w:p w14:paraId="4EF25E57"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In assessing the individual character of a design, the degree to which the designer, in developing the design, has been dependent on the nature of the product and the peculiarities of the sector of industry or handicrafts shall be taken into account.</w:t>
      </w:r>
    </w:p>
    <w:p w14:paraId="431A0F7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24817"/>
      <w:bookmarkEnd w:id="16"/>
      <w:bookmarkEnd w:id="17"/>
    </w:p>
    <w:p w14:paraId="59CF21BD"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7. Disclosure</w:t>
      </w:r>
    </w:p>
    <w:p w14:paraId="7A4E38A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DF8B0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 design shall be deemed to have been disclosed to the public if such design has been published in relation to the registration, has been displayed at an exhibition, used in commercial activities or has otherwise become available to the public.</w:t>
      </w:r>
    </w:p>
    <w:p w14:paraId="0BE6304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 design shall not be deemed to have been disclosed to the public if the activities referred to in Paragraph one of this Section, except for the publishing related to the registration, in the normal course of events could not have become known to the specialists of the relevant sector, operating in the European Community.</w:t>
      </w:r>
    </w:p>
    <w:p w14:paraId="18D7541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 design shall not be deemed to have been disclosed to the public if such design has been disclosed to a third person under explicit or implicit conditions of confidentiality.</w:t>
      </w:r>
    </w:p>
    <w:p w14:paraId="17C0A0B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The disclosure of a design to the public shall not do any harm to the novelty and individual character of the design if the design has been disclosed by the designer himself or herself or by his or her successor in title, or a third person, by using the information directly or indirectly acquired from the designer or his or her successor in title and if the disclosure has taken place within a time period of 12 months preceding the filing date for the registration or the date of priority. This provision shall apply also to the cases when a design has been made known to the public by deliberately disregarding the rights of the designer or his or her successor in title.</w:t>
      </w:r>
    </w:p>
    <w:p w14:paraId="53E32B9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24818"/>
      <w:bookmarkEnd w:id="18"/>
      <w:bookmarkEnd w:id="19"/>
    </w:p>
    <w:p w14:paraId="4D0CB4F2"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8. Scope of Legal Protection of a Design</w:t>
      </w:r>
    </w:p>
    <w:p w14:paraId="7B86875F"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04311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scope of legal protection of a registered design shall include any design (the appearance of the whole or a part of the product) which does not produce a different overall impression on an informed user.</w:t>
      </w:r>
    </w:p>
    <w:p w14:paraId="02DBF04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scope of legal protection of a design shall be assessed on the basis of the features of the design visible on the representations included in the registration and official publication to which features the legal protection applies in accordance with this Law. If a specimen has been attached to an application for the registration of a design, alongside with the representations also the features of the specimen shall be taken into account insofar as such features are not in contradiction with the representations.</w:t>
      </w:r>
    </w:p>
    <w:p w14:paraId="4A9DEB8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In assessing the scope of legal protection of a design, the degree to which the designer, in developing the design, has been dependent on the nature of the product and the peculiarities of the branch of manufacturing or handicrafts shall be taken into account.</w:t>
      </w:r>
    </w:p>
    <w:p w14:paraId="276146B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The scope of legal protection of a design shall not be influenced by the indication of the product to which such design is intended to be applied or incorporated into, the index of the International Design Classification (Locarno Classification), as well as the description of the design (if such description has been attached to the application for the registration of the design).</w:t>
      </w:r>
    </w:p>
    <w:p w14:paraId="59E23BC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24819"/>
      <w:bookmarkEnd w:id="20"/>
      <w:bookmarkEnd w:id="21"/>
    </w:p>
    <w:p w14:paraId="571B6F8C" w14:textId="77777777" w:rsidR="00771B52" w:rsidRPr="00771B52" w:rsidRDefault="00771B52" w:rsidP="00771B52">
      <w:pPr>
        <w:keepNext/>
        <w:keepLines/>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9. Unprotected Objects</w:t>
      </w:r>
    </w:p>
    <w:p w14:paraId="5293212E" w14:textId="77777777" w:rsidR="00771B52" w:rsidRPr="00771B52" w:rsidRDefault="00771B52" w:rsidP="00771B5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CBAF3"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Legal protection shall not be granted to the appearance of a product which is in conflict with the public order or socially accepted principles of morality.</w:t>
      </w:r>
    </w:p>
    <w:p w14:paraId="734CE2E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Legal protection shall not be granted to the features of the appearance of a product that are solely dictated by the technical functions of the product.</w:t>
      </w:r>
    </w:p>
    <w:p w14:paraId="67AA989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Legal protection shall not be granted to such features of the appearance of a product which must be reproduced in an exact form and dimensions in order to permit the product in which the design is incorporated or to which it is applied to be mechanically connected to another product, placed into another product, placed around or against such product, so that in addition both products should be able to perform their functions.</w:t>
      </w:r>
    </w:p>
    <w:p w14:paraId="16AD4B8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Protection shall be granted to a design that ensures multiple assembly or connection of mutually interchangeable products within a modular system, notwithstanding the provisions of Paragraph three of this Section, if such design conforms to the requirements of Sections 5 and 6 of this Law.</w:t>
      </w:r>
    </w:p>
    <w:p w14:paraId="1138208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24820"/>
      <w:bookmarkEnd w:id="22"/>
      <w:bookmarkEnd w:id="23"/>
    </w:p>
    <w:p w14:paraId="31441596"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III</w:t>
      </w:r>
    </w:p>
    <w:p w14:paraId="1BFCE6B9"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Rights to a Design</w:t>
      </w:r>
    </w:p>
    <w:p w14:paraId="502C08C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24821"/>
      <w:bookmarkEnd w:id="24"/>
      <w:bookmarkEnd w:id="25"/>
    </w:p>
    <w:p w14:paraId="445944EF"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10. Holders of the Rights to a Design</w:t>
      </w:r>
    </w:p>
    <w:p w14:paraId="2FB656B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29BF2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designer or his or her successor in title shall have the rights to a design.</w:t>
      </w:r>
    </w:p>
    <w:p w14:paraId="399689F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If two or more persons have created a design together, the rights to a design shall belong to all of them jointly. Provisions of the Civil Law regarding the joint ownership of movable property shall apply to a design created jointly by two or more persons. If any of the joint owners alienates his or her undivided share of a design, the other joint owners shall have the right of first refusal (or right of pre-emption) in accordance with Section 1073 of the Civil Law.</w:t>
      </w:r>
    </w:p>
    <w:p w14:paraId="5F36AF6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 designer shall have the rights to the design that has been created in the performance of a work task, unless provided otherwise by the contract with the employer.</w:t>
      </w:r>
    </w:p>
    <w:p w14:paraId="4FF4DBD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24822"/>
      <w:bookmarkEnd w:id="26"/>
      <w:bookmarkEnd w:id="27"/>
    </w:p>
    <w:p w14:paraId="7FA28884"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11. Moral Rights of a Designer</w:t>
      </w:r>
    </w:p>
    <w:p w14:paraId="195C1FC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3ABC86"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A designer, irrespective of the fact who is the applicant or the owner of a design, shall have inalienable moral rights to the following:</w:t>
      </w:r>
    </w:p>
    <w:p w14:paraId="2E5F4E3A"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authorship – the right to be recognised as the author of the relevant design;</w:t>
      </w:r>
    </w:p>
    <w:p w14:paraId="1948D021"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name – the right to be mentioned in an application for the registration of the design and in all documents related to the registration of the design, in the register and publications or to refuse from such right and request that his or her name is not mentioned.</w:t>
      </w:r>
    </w:p>
    <w:p w14:paraId="1965394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24823"/>
      <w:bookmarkEnd w:id="28"/>
      <w:bookmarkEnd w:id="29"/>
    </w:p>
    <w:p w14:paraId="5B53814E"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12. Exclusive Rights of an Owner of a Registered Design</w:t>
      </w:r>
    </w:p>
    <w:p w14:paraId="2D947AB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35394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Exclusive rights to a design may be ensured by the registration of the design with the Patent Office of the Republic of Latvia (hereinafter – the Patent Office) or by the registration performed in accordance with the provisions of international registration of designs that apply to Latvia. A person in whose name a design has been registered in the State Register of Designs shall be considered the owner of the design (entitled owner).</w:t>
      </w:r>
    </w:p>
    <w:p w14:paraId="78E2BDA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An owner of a design shall have exclusive rights to use the design and to prohibit the use thereof by any other person. The use of a design shall be considered in particular the production of such product where the design has been applied to or incorporated into, as well as offering of such product for sale, its import, export, use, other types of distribution on the market and storage for the abovementioned purposes.</w:t>
      </w:r>
    </w:p>
    <w:p w14:paraId="2D932C67"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rights of the owner of a design shall come into force to full extent from the day when the registered design is published in the official gazette of the Patent Office or the international registration.</w:t>
      </w:r>
    </w:p>
    <w:p w14:paraId="021B38D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24824"/>
      <w:bookmarkEnd w:id="30"/>
      <w:bookmarkEnd w:id="31"/>
    </w:p>
    <w:p w14:paraId="695F9C1D"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13. Restrictions on Exclusive Rights</w:t>
      </w:r>
    </w:p>
    <w:p w14:paraId="13F4FDD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BB3B3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Exclusive rights may not be exercised in respect of:</w:t>
      </w:r>
    </w:p>
    <w:p w14:paraId="01DC38A1"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activities performed for personal needs and non-commercial purposes;</w:t>
      </w:r>
    </w:p>
    <w:p w14:paraId="78752511"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activities performed for experimental purposes;</w:t>
      </w:r>
    </w:p>
    <w:p w14:paraId="411C004E"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reproduction of a design performed for the purposes of making citations or of teaching, provided that such reproduction is compatible with fair trade practice and does not unduly prejudice the normal exploitation of the design and that a reference to the source is included;</w:t>
      </w:r>
    </w:p>
    <w:p w14:paraId="6A4475F1"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4) the case specified in Section 14, Paragraph two of this Law.</w:t>
      </w:r>
    </w:p>
    <w:p w14:paraId="5F6D94F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Exclusive rights may not be exercised in respect of:</w:t>
      </w:r>
    </w:p>
    <w:p w14:paraId="09F794BB"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the equipment and accessories of ships and aircraft registered in other states, which are temporarily located in the territory of the Republic of Latvia;</w:t>
      </w:r>
    </w:p>
    <w:p w14:paraId="7A117FBB"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the importation of spare parts and accessories into Latvia for the purposes of repairing the vehicles referred to in Clause 1 of this Paragraph;</w:t>
      </w:r>
    </w:p>
    <w:p w14:paraId="0C5E12D0"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the repairs of the vehicles referred to in Clause 1 of this Paragraph.</w:t>
      </w:r>
    </w:p>
    <w:p w14:paraId="10045C0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Exclusive rights may not be applied to a person who uses a design if the following conditions are present:</w:t>
      </w:r>
    </w:p>
    <w:p w14:paraId="124A4CCF"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the product where such design is applied to or incorporated into is a part (component) of a complex product;</w:t>
      </w:r>
    </w:p>
    <w:p w14:paraId="47716EC0"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a design is dependent upon (subordinate to) the appearance of the complex product;</w:t>
      </w:r>
    </w:p>
    <w:p w14:paraId="65B29583"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the aim of the use of a design is to ensure the repair of the complex product in order to restore the original appearance thereof.</w:t>
      </w:r>
    </w:p>
    <w:p w14:paraId="0F1EB3A9"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Exclusive rights shall not apply to the activities with a product, where a design, which is included in the scope of legal protection of the protected design, has been applied to or incorporated into, if such product has been included in the economic circuit in the European Economic Area by the owner of the protected design himself or herself or by another person with his or her consent.</w:t>
      </w:r>
    </w:p>
    <w:p w14:paraId="27DF118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24825"/>
      <w:bookmarkEnd w:id="32"/>
      <w:bookmarkEnd w:id="33"/>
    </w:p>
    <w:p w14:paraId="33B0CF59"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14. Right of Prior Use</w:t>
      </w:r>
    </w:p>
    <w:p w14:paraId="210F589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C712E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right of prior use shall be retained by a person who, prior to the filing date for the registration of a design or the date of priority, has in good faith begun to use in Latvia a design (the appearance of a product or a part thereof) which is included within the scope of legal protection of the abovementioned protected design, but has not been copied therefrom, or has performed serious and efficient preparatory work which is necessary for such use.</w:t>
      </w:r>
    </w:p>
    <w:p w14:paraId="442C93D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right of prior use shall permit the person referred to in Paragraph one of this Section to use a design for the purposes for which, prior to the filing date for the registration of a design or the date of priority respectively, the use of such design has been commenced or serious and efficient preparatory work has been performed.</w:t>
      </w:r>
    </w:p>
    <w:p w14:paraId="7D305ED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right of prior use shall not include the right to grant to another person a licence for the use of a design.</w:t>
      </w:r>
    </w:p>
    <w:p w14:paraId="43B45A97"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The right of prior use may be transferred to another person only together with the undertaking or a part of the undertaking in the activities of which the use of the design was commenced or the abovementioned preparatory work was performed.</w:t>
      </w:r>
    </w:p>
    <w:p w14:paraId="79043B1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n4"/>
      <w:bookmarkStart w:id="35" w:name="n-24826"/>
      <w:bookmarkEnd w:id="34"/>
      <w:bookmarkEnd w:id="35"/>
    </w:p>
    <w:p w14:paraId="325B6182" w14:textId="77777777" w:rsidR="00771B52" w:rsidRPr="00771B52" w:rsidRDefault="00771B52" w:rsidP="00771B52">
      <w:pPr>
        <w:keepNext/>
        <w:keepLines/>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IV</w:t>
      </w:r>
    </w:p>
    <w:p w14:paraId="76B879C9" w14:textId="77777777" w:rsidR="00771B52" w:rsidRPr="00771B52" w:rsidRDefault="00771B52" w:rsidP="00771B52">
      <w:pPr>
        <w:keepNext/>
        <w:keepLines/>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Registration Procedure of a Design</w:t>
      </w:r>
    </w:p>
    <w:p w14:paraId="1E2511C0" w14:textId="77777777" w:rsidR="00771B52" w:rsidRPr="00771B52" w:rsidRDefault="00771B52" w:rsidP="00771B5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570300"/>
      <w:bookmarkEnd w:id="36"/>
      <w:bookmarkEnd w:id="37"/>
    </w:p>
    <w:p w14:paraId="0F26C4CD"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15. Application for the Registration of a Design</w:t>
      </w:r>
    </w:p>
    <w:p w14:paraId="5D589BF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64A5C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 person who wishes to register a design in Latvia shall file to the Patent Office a written application for the registration of a design (hereinafter – the application).</w:t>
      </w:r>
    </w:p>
    <w:p w14:paraId="4F399D7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application shall include the following:</w:t>
      </w:r>
    </w:p>
    <w:p w14:paraId="705A9899"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a request to register a design;</w:t>
      </w:r>
    </w:p>
    <w:p w14:paraId="5E9D1287"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information which permits to identify the applicant;</w:t>
      </w:r>
    </w:p>
    <w:p w14:paraId="4ADCA314"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a representation or representations which provide a clear and complete conception of the features of the design;</w:t>
      </w:r>
    </w:p>
    <w:p w14:paraId="0D690E89"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4) the indication of the product where the design is intended to be applied to or incorporated into;</w:t>
      </w:r>
    </w:p>
    <w:p w14:paraId="125F5033"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5) information which permits to identify the designer;</w:t>
      </w:r>
    </w:p>
    <w:p w14:paraId="6D94715E"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6) information regarding the representative of the applicant and an authorisation of the representative if the application is filed through the intermediation of the representative;</w:t>
      </w:r>
    </w:p>
    <w:p w14:paraId="72CE0FDE"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7) [19 November 2015].</w:t>
      </w:r>
    </w:p>
    <w:p w14:paraId="6643A71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application may include:</w:t>
      </w:r>
    </w:p>
    <w:p w14:paraId="4C6D14E9"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the index of the International Design Classification (Locarno Classification), if such is known to the applicant;</w:t>
      </w:r>
    </w:p>
    <w:p w14:paraId="0FC81167"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a concise description of the design;</w:t>
      </w:r>
    </w:p>
    <w:p w14:paraId="09505F55"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a specimen;</w:t>
      </w:r>
    </w:p>
    <w:p w14:paraId="6B65FB38"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4) a request to recognise the priority of the design and a document that attests thereto;</w:t>
      </w:r>
    </w:p>
    <w:p w14:paraId="42638E27"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5) a request to defer the publication of the design;</w:t>
      </w:r>
    </w:p>
    <w:p w14:paraId="00513CEC"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6) a document regarding payment of the application fee and, where necessary, an additional fee.</w:t>
      </w:r>
    </w:p>
    <w:p w14:paraId="479AD98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The application, with the indication of the product included therein, shall be filed and all the documentation and correspondence of the registration procedure of a design shall be performed in Latvian. Documents in a foreign language may be submitted if a translation into Latvian approved in accordance with the specified procedures has been appended thereto.</w:t>
      </w:r>
    </w:p>
    <w:p w14:paraId="1A9858A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When information that permits to identify the designer is entered in the Register of Designs, the name of the designer may be substituted by the name of the group of designers. If a designer has relinquished the right to be mentioned or has asked not to be mentioned, the applicant shall submit a relevant statement. The applicant of a design shall be responsible for the veracity of such statement.</w:t>
      </w:r>
    </w:p>
    <w:p w14:paraId="618CE40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The features of a design visible in the representation (representations) may be illustrated in the description of the design, taking into account that the description does not influence the scope of the legal protection of the design (Section 8, Paragraph four).</w:t>
      </w:r>
    </w:p>
    <w:p w14:paraId="75144AE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(7) A specimen may be submitted only in respect of a two-dimensional design.</w:t>
      </w:r>
    </w:p>
    <w:p w14:paraId="2689D3B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(8) The applicant of a design shall be considered the entitled applicant insofar as the opposite has not been acknowledged according to a court judgment that has come into legal effect.</w:t>
      </w:r>
    </w:p>
    <w:p w14:paraId="108BC0A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(8</w:t>
      </w:r>
      <w:r w:rsidRPr="00771B52">
        <w:rPr>
          <w:rFonts w:ascii="Times New Roman" w:hAnsi="Times New Roman"/>
          <w:noProof/>
          <w:sz w:val="24"/>
          <w:vertAlign w:val="superscript"/>
          <w:lang w:val="en-US"/>
        </w:rPr>
        <w:t>1</w:t>
      </w:r>
      <w:r w:rsidRPr="00771B52">
        <w:rPr>
          <w:rFonts w:ascii="Times New Roman" w:hAnsi="Times New Roman"/>
          <w:noProof/>
          <w:sz w:val="24"/>
          <w:lang w:val="en-US"/>
        </w:rPr>
        <w:t>) [19 November 2015]</w:t>
      </w:r>
    </w:p>
    <w:p w14:paraId="5C6B018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(9) [19 November 2015]</w:t>
      </w:r>
    </w:p>
    <w:p w14:paraId="1026E56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(10) Application forms of the registration procedure of a design shall be determined by the Cabinet.</w:t>
      </w:r>
    </w:p>
    <w:p w14:paraId="3F3C355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3 July 2014; 19 November 2015</w:t>
      </w:r>
      <w:r w:rsidRPr="00771B52">
        <w:rPr>
          <w:rFonts w:ascii="Times New Roman" w:hAnsi="Times New Roman"/>
          <w:noProof/>
          <w:sz w:val="24"/>
          <w:lang w:val="en-US"/>
        </w:rPr>
        <w:t>]</w:t>
      </w:r>
    </w:p>
    <w:p w14:paraId="03D7A4B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570366"/>
      <w:bookmarkEnd w:id="38"/>
      <w:bookmarkEnd w:id="39"/>
    </w:p>
    <w:p w14:paraId="02D71DAF" w14:textId="77777777" w:rsidR="00771B52" w:rsidRPr="00771B52" w:rsidRDefault="00771B52" w:rsidP="00771B52">
      <w:pPr>
        <w:keepNext/>
        <w:keepLines/>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16. Multiple Application</w:t>
      </w:r>
    </w:p>
    <w:p w14:paraId="119A7933" w14:textId="77777777" w:rsidR="00771B52" w:rsidRPr="00771B52" w:rsidRDefault="00771B52" w:rsidP="00771B5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285CF6"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One application may contain a request to register several designs (multiple application). All products where it is intended to apply to or incorporate into the designs included in one application [except for cases when an application contains designs of decorative (ornamental) character] shall pertain to the same class of the International Design Classification (Locarno Classification).</w:t>
      </w:r>
    </w:p>
    <w:p w14:paraId="1D834C7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In filing a multiple application, the applicant shall specify the number of designs. An additional fee shall be paid for each additional design included in the application.</w:t>
      </w:r>
    </w:p>
    <w:p w14:paraId="511A52D1"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79E7FBF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570304"/>
      <w:bookmarkEnd w:id="40"/>
      <w:bookmarkEnd w:id="41"/>
    </w:p>
    <w:p w14:paraId="53BAC724"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17. Filing Date</w:t>
      </w:r>
    </w:p>
    <w:p w14:paraId="3F768CC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030921"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The date when the Patent Office has received an application where the information referred to in Section 15, Paragraph two, Clauses 1, 2, and 3 of this Law is included shall be considered the date of filing the application (hereinafter – the filing date). The application fee and, where necessary, an additional fee for additional design or designs shall be paid within one month of the date of filing the application, indicating the purpose of the payment. If the abovementioned term has expired, but all other documents necessary for determination of the filing date have been submitted, the filing date shall be deemed to be the date when the application fee and, where necessary, an additional fee has been paid.</w:t>
      </w:r>
    </w:p>
    <w:p w14:paraId="09820D3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5D426CE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24830"/>
      <w:bookmarkEnd w:id="42"/>
      <w:bookmarkEnd w:id="43"/>
    </w:p>
    <w:p w14:paraId="58586C93"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18. Priority of a Design</w:t>
      </w:r>
    </w:p>
    <w:p w14:paraId="534A260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A0F61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 person who in accordance with the prescribed procedures has filed a design application to any Member State of the Paris Union or to any other state or a union of states with which Latvia has entered into an agreement regarding the recognition of the right of priority, or the successor in title of such person, upon filing an application of the same design in Latvia, shall have the right of priority (convention priority) for a period of 6 months from the filing date of the first application.</w:t>
      </w:r>
    </w:p>
    <w:p w14:paraId="600CADC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priority period of 6 months specified in Paragraph one of this Section shall be applied also in a case when a design application is filed on the basis of an application of the same object filed in accordance with the provisions for the protection of utility models (Article 4 A and E(1) of the Paris Convention).</w:t>
      </w:r>
    </w:p>
    <w:p w14:paraId="6172E58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An application which has been filed in the same country in respect of an object whose previous application has been withdrawn, abandoned or refused, and, moreover, has not been made public, no rights are conferred from such application and the application has not yet been a basis for the priority claim, shall be considered the first application for the determination of priority. In such case the priority claim also later may not be based on the previous application.</w:t>
      </w:r>
    </w:p>
    <w:p w14:paraId="0FDC8E7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An applicant who wishes to take advantage of the priority of the first application shall submit such claim simultaneously with the subsequent application, specifying the date of the first application, the country (regional design registration institution) where it has been filed, as well as the application number, if such is known at the time of filing of the subsequent application. A copy of the first application the conformity of which with the original has been certified by the institution that has accepted such application shall be submitted within a period of three months after the day of filing of the subsequent application.</w:t>
      </w:r>
    </w:p>
    <w:p w14:paraId="1B53237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An applicant who has displayed at an international exhibition provided for by Article 11 of the Paris Convention a product, where the design is applied to or incorporated into, is entitled to claim the right of priority (exhibition priority) from the first day when such product was displayed at an exhibition if the design application has been filed within a period of six months from the abovementioned day.</w:t>
      </w:r>
    </w:p>
    <w:p w14:paraId="5F84155F"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An applicant who wishes to take advantage of the priority (exhibition priority) specified in Paragraph five of this Section shall submit such claim concurrently with an application, specifying the date of the first display of the product and the exhibition. A document that certifies the right for priority, i.e., proves the identity of the materials displayed at the exhibition and the date of the first display thereof, and which has been issued by a competent institution of the exhibition, shall be submitted within a period of three months after the day of the filing of an application.</w:t>
      </w:r>
    </w:p>
    <w:p w14:paraId="6934BD7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(7) The exhibition priority shall not extend the time period specified in Paragraph one of this Section.</w:t>
      </w:r>
    </w:p>
    <w:p w14:paraId="27567EC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(8) The design priority (right of priority) shall manifest itself so that in the cases specified in Sections 5, 6, 7, 14, Section 19, Paragraph one and Section 37, Paragraph one, Clause 4 of this Law the date of priority shall be taken into account instead of the filing date.</w:t>
      </w:r>
    </w:p>
    <w:p w14:paraId="3C49DF9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570358"/>
      <w:bookmarkEnd w:id="44"/>
      <w:bookmarkEnd w:id="45"/>
    </w:p>
    <w:p w14:paraId="7912D0FB"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19. Deferment of Publication</w:t>
      </w:r>
    </w:p>
    <w:p w14:paraId="61E8316E"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BD39B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An applicant may request that the publication of a design is deferred for a period of time not exceeding 30 months, counting from the filing date or priority date. Such request may be included in the application or appended thereto before the Patent Office has taken a decision to register the design and has invited the applicant to pay the fee for registration and publication. The Patent Office shall take into account the request to defer the publication of the design, if the specified fee has been paid.</w:t>
      </w:r>
    </w:p>
    <w:p w14:paraId="2D5C7C9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An applicant is entitled to withdraw a request regarding the deferment of publication or to ask to reduce the time period for the deferment of publication. If a decision has been taken to register the design and within the period of time when the publication is deferred the applicant pays the fee for registration and publication of the design in full, it shall be considered that the request to defer publication has been withdrawn and the Patent Office shall without delay prepare a representation (representations) of the design and information regarding the design for registration and publication.</w:t>
      </w:r>
    </w:p>
    <w:p w14:paraId="5023CB6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In case of a multiple application a request to defer the publication of a design or the withdrawal of such request may apply only to all of the designs included in the application. The same publication deadline shall be determined for all the designs included in a multiple application.</w:t>
      </w:r>
    </w:p>
    <w:p w14:paraId="083DEFA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If an applicant wishes that the time period for the publication of individual designs included in a multiple application is different, he or she, in accordance with the procedures laid down in this Law, shall submit a request regarding the division of the application and shall attach a relevant request regarding the deferment of publication to each divisional application.</w:t>
      </w:r>
    </w:p>
    <w:p w14:paraId="4B1FA1F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1795B22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570359"/>
      <w:bookmarkEnd w:id="46"/>
      <w:bookmarkEnd w:id="47"/>
    </w:p>
    <w:p w14:paraId="64E0AD87"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20. Verification of the Formal Requirements of an Application</w:t>
      </w:r>
    </w:p>
    <w:p w14:paraId="1A6DFDB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AA4D7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Patent Office shall examine an application within a period of three months from the day of the receipt thereof. If the application does not conform or conforms only partially to the (formal) requirements of Sections 15, 16, and 18 of this Law, the Patent Office shall notify the applicant in writing thereof, substantiating the non-conformity and determining a deadline of three months for the submission of a reply (for the rectification of deficiencies), and shall concurrently suspend the running of the time period for the examination of the application. The running of the time period for the examination of the application shall be resumed with the day when the reply of the applicant is received or the time period for the provision of such reply has expired.</w:t>
      </w:r>
    </w:p>
    <w:p w14:paraId="086B7441"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Patent Office shall verify whether all the documents and materials referred to in Section 15, Paragraph two, Clauses 1, 2, and 3 of this Law have been submitted and the application fee has been paid, and, in accordance with Section 17 of this Law, shall determine the filing date. If an application does not initially conform to such requirements but the applicant rectifies the deficiencies within the time period specified by the Patent Office, the filing date shall be determined with the day when all the abovementioned documents and materials were received by the Patent Office. If following the request of the Patent Office the applicant does not rectify such deficiencies, the application shall be considered not filed and the applicant shall be notified thereof in writing.</w:t>
      </w:r>
    </w:p>
    <w:p w14:paraId="1D578BC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Patent Office, in verifying the conformity of an application to the formal requirements, shall, in accordance with the International Design Classification (Locarno Classification), specify a classification index for a product, where a design is intended to be applied to or incorporated into.</w:t>
      </w:r>
    </w:p>
    <w:p w14:paraId="429AF51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If it is impossible to make a qualitative reproduction from the submitted representation of a design, the Patent Office shall invite the applicant to submit another representation that is suitable for reproduction. The new representation that is to be submitted may not contain new features of a design that are not visible in the original representation. If the Patent Office establishes such features, then pursuant to the consent of the applicant the day of submission of the later submitted representation may be considered as the filing date. If the applicant does not agree to the transfer of the filing date, he or she shall submit a representation that is suitable for the reproduction and does not contain new features of the design.</w:t>
      </w:r>
    </w:p>
    <w:p w14:paraId="4DB84C7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If a multiple application does not conform to the requirements of Section 16, Paragraph one of this Law, the Patent Office shall invite the applicant to divide such application into two or several applications in conformity with the requirements of the Law. If the applicant does not make use of such possibility, the Patent Office shall proceed with the examination of the application only in respect of the designs which do not exceed the framework specified for a multiple application.</w:t>
      </w:r>
    </w:p>
    <w:p w14:paraId="325B43E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If an application contains a request to specify the priority of a design, the Patent Office shall verify the conformity of the information specified in the application with the requirements of Section 18 of this Law and shall determine the date of priority. If an applicant does not fulfil the requirements specified for the recognition of the right of priority within the specified period of time, the priority shall not be granted.</w:t>
      </w:r>
    </w:p>
    <w:p w14:paraId="7248F5B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(7) If an application contains other serious deficiencies and the applicant does not rectify them after a relevant request, the application shall be rejected and the applicant shall be notified thereof in writing.</w:t>
      </w:r>
    </w:p>
    <w:p w14:paraId="740776E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5D69347D"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24833"/>
      <w:bookmarkEnd w:id="48"/>
      <w:bookmarkEnd w:id="49"/>
    </w:p>
    <w:p w14:paraId="280F7EA5"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21. Decision to Refuse to Register a Design</w:t>
      </w:r>
    </w:p>
    <w:p w14:paraId="757A549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CC84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Patent Office shall take a decision to refuse to register a design if in the course of verification of the formal requirements of an application it becomes clear that the submitted design does not conform to the definition of a design (Section 1, Clause 1) or, in accordance with Section 9, Paragraph one of this Law, is not to be protected.</w:t>
      </w:r>
    </w:p>
    <w:p w14:paraId="126B2887"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Before taking of a decision, the Patent Office shall inform the applicant in writing regarding the grounds for the expected refusal of registration providing the applicant with an opportunity to express, within three months, his or her considerations, to withdraw or modify the application (maintain in force in an amended form), observing the provisions of Section 39, Paragraph two of this Law.</w:t>
      </w:r>
    </w:p>
    <w:p w14:paraId="33FE7E7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2"/>
      <w:bookmarkStart w:id="51" w:name="p-570308"/>
      <w:bookmarkEnd w:id="50"/>
      <w:bookmarkEnd w:id="51"/>
    </w:p>
    <w:p w14:paraId="45465048" w14:textId="77777777" w:rsidR="00771B52" w:rsidRPr="00771B52" w:rsidRDefault="00771B52" w:rsidP="00771B52">
      <w:pPr>
        <w:keepNext/>
        <w:keepLines/>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22. Withdrawal, Restriction and Amendment of an Application</w:t>
      </w:r>
    </w:p>
    <w:p w14:paraId="3582A4B6" w14:textId="77777777" w:rsidR="00771B52" w:rsidRPr="00771B52" w:rsidRDefault="00771B52" w:rsidP="00771B5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F5A9B0"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An applicant has the right to withdraw the whole application or the registration of individual designs included therein at any time during the processing of the application. In such case the fee already paid is non-refundable.</w:t>
      </w:r>
    </w:p>
    <w:p w14:paraId="3E7BC16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Only such amendments, clarifications and corrections may be made in an application that do not alter the essence of a design and do not extend the list of products where the design is intended to be applied to or incorporated into. Also the maintenance of an application in force in an amended form in conformity with the provisions of Section 39, Paragraph two shall be regarded as an amendment of the application. The Patent Office is entitled to request amendments, clarifications and corrections at any time during the processing of the application.</w:t>
      </w:r>
    </w:p>
    <w:p w14:paraId="2CB70E4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An applicant for a design shall without delay notify the Patent Office regarding amendments to the application or errors established therein. Amendments to the application shall be made after the payment of the relevant fee. Entering of information regarding appointing or removal of a representative, amendments to information on the representative, and also corrections of mistakes made by the Patent Office shall be made free of charge.</w:t>
      </w:r>
    </w:p>
    <w:p w14:paraId="05AC1B7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The Patent Office shall attach to an application also a notification regarding the commencement of judicial proceedings in cases regarding the recognition of rights to a design, a court judgment that has come into effect in the relevant case or a notification regarding the termination of judicial proceedings, as well as shall take into account any changes in the rights of ownership that are based on a court judgment that has come into effect.</w:t>
      </w:r>
    </w:p>
    <w:p w14:paraId="36A6F50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Amendments received by the Patent Office after the notice of registration has been prepared for publication shall be deemed to be amendments to the registration information, and the provisions of Section 33, Paragraph two of this Law shall apply to such amendments.</w:t>
      </w:r>
    </w:p>
    <w:p w14:paraId="3E13FCD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If during examination of an application and procedure of registration, except the cases referred to in Section 20, Paragraphs two, five, and six, and in Section 21, Paragraph two of this Law, the applicant has failed, within the prescribed time, to reply to the request of the Patent Office or to pay the specified fee and has not applied for an extension of the term, the application shall be deemed to have been withdrawn and the applicant shall be informed thereof in writing.</w:t>
      </w:r>
    </w:p>
    <w:p w14:paraId="1FD7AD6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302343F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3"/>
      <w:bookmarkStart w:id="53" w:name="p-570360"/>
      <w:bookmarkEnd w:id="52"/>
      <w:bookmarkEnd w:id="53"/>
    </w:p>
    <w:p w14:paraId="53F26F5B"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23. Division of a Multiple Application</w:t>
      </w:r>
    </w:p>
    <w:p w14:paraId="16A6EB1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95ED49"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 multiple application may be divided into two or several separate applications by including one or several designs in each of them. The divisional application shall retain the date and priority of the initial application.</w:t>
      </w:r>
    </w:p>
    <w:p w14:paraId="3EBCBCC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An applicant upon his or her own initiative is entitled to submit a request for the division of an application before the Patent Office has taken a decision to register the design.</w:t>
      </w:r>
    </w:p>
    <w:p w14:paraId="69A2B4B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An applicant shall specify in the request which designs are to be left in the initial application and shall draw up each of the divisional applications in accordance with the requirements of Section 15 of this Law regarding the contents of the application, as well as shall pay the fees specified for the filing of a new application. The additional fee that has been paid for designs which are transferred from the initial application to a divisional application upon request of the applicant may be applied to the divisional application for a partial covering of the total amount of the fee specified for such application. If within a time period of one month from the day when the Patent Office has received a request for the division of an application the applicant fails to submit the necessary documents and materials with respect to the divisional application or to pay the specified fee, the request for the division of the application shall be deemed to have been withdrawn and the applicant shall be notified thereof in writing.</w:t>
      </w:r>
    </w:p>
    <w:p w14:paraId="21FAF66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Examination of a divisional application is subject to the requirements of Sections 20 and 21 of this Law. When a decision to register a design has been taken, the request for the division of the design may not be withdrawn.</w:t>
      </w:r>
    </w:p>
    <w:p w14:paraId="33CC33F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3BF2ADC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4"/>
      <w:bookmarkStart w:id="55" w:name="p-570361"/>
      <w:bookmarkEnd w:id="54"/>
      <w:bookmarkEnd w:id="55"/>
    </w:p>
    <w:p w14:paraId="6801685B"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24. Decision to Register a Design</w:t>
      </w:r>
    </w:p>
    <w:p w14:paraId="190D6CB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0F588E"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After examination of an application the Patent Office shall take a decision to register a design. Having examined a multiple application, the Patent Office may take a decision to register an individual design included in the multiple application. The decision shall be notified to the applicant in writing by inviting the applicant to pay a fee for registration and publication of the design within three months.</w:t>
      </w:r>
    </w:p>
    <w:p w14:paraId="6EC5176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1A1F9FC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5"/>
      <w:bookmarkStart w:id="57" w:name="p-570362"/>
      <w:bookmarkEnd w:id="56"/>
      <w:bookmarkEnd w:id="57"/>
    </w:p>
    <w:p w14:paraId="4A40D17C"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25. Registration, Publication of a Design and Issuance of a Certificate</w:t>
      </w:r>
    </w:p>
    <w:p w14:paraId="33B14D2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E89E9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If a fee (additional fee) has been paid, the Patent Office shall, within as short a period of time as possible, prepare the representation (representations) of a design and information regarding the design for registration and publish in the official gazette of the Patent Office.</w:t>
      </w:r>
    </w:p>
    <w:p w14:paraId="7E19CCA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If the request of an applicant to defer the publication of a design has been received and the relevant fee has been paid, the registration and publication of the design shall be deferred and the Patent Office shall inform the applicant regarding the intended time of registration and publication.</w:t>
      </w:r>
    </w:p>
    <w:p w14:paraId="3ECCA717"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registration of a design in the State Register of Designs shall take place concurrently with the publication thereof in the official gazette of the Patent Office.</w:t>
      </w:r>
    </w:p>
    <w:p w14:paraId="4C32EC6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After the registration and publication of a design the Patent Office shall issue to the owner of the design a registration certificate of the design the sample form of which shall be specified by the Cabinet.</w:t>
      </w:r>
    </w:p>
    <w:p w14:paraId="58A41D7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2B0AFCE1"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6"/>
      <w:bookmarkStart w:id="59" w:name="p-570313"/>
      <w:bookmarkEnd w:id="58"/>
      <w:bookmarkEnd w:id="59"/>
    </w:p>
    <w:p w14:paraId="5F940260"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26. Notice of Appeal Against a Decision of the Patent Office</w:t>
      </w:r>
    </w:p>
    <w:p w14:paraId="4C2C176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89E3C4"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If the applicant or another addressee of a decision of the Patent Office (owner, former owner, successor of property rights, licensee of the design) completely or partly disagrees with the decision taken by the Patent Office, he or she is entitled to submit a notice of appeal in accordance with the Law on Industrial Property Institutions and Procedures.</w:t>
      </w:r>
    </w:p>
    <w:p w14:paraId="0EF3B5E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36959D9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7"/>
      <w:bookmarkStart w:id="61" w:name="p-570316"/>
      <w:bookmarkEnd w:id="60"/>
      <w:bookmarkEnd w:id="61"/>
    </w:p>
    <w:p w14:paraId="24CB27FC"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27. Progress of an Appeal</w:t>
      </w:r>
    </w:p>
    <w:p w14:paraId="20C9B3A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[19 November 2015]</w:t>
      </w:r>
    </w:p>
    <w:p w14:paraId="74FD137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8"/>
      <w:bookmarkStart w:id="63" w:name="p-570321"/>
      <w:bookmarkEnd w:id="62"/>
      <w:bookmarkEnd w:id="63"/>
    </w:p>
    <w:p w14:paraId="2BE065E4"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28. Notice of Opposition to the Registration of a Design</w:t>
      </w:r>
    </w:p>
    <w:p w14:paraId="5AB1B55E"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87B34F"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Within a time period of three months after publication of a design, the interested persons may submit a notice of opposition to the registration of the design to the Patent Office. The submission, progress, and examination of the notice of opposition shall take place in accordance with the Law on Industrial Property Institutions and Procedures.</w:t>
      </w:r>
    </w:p>
    <w:p w14:paraId="66F6C79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 notice of opposition to the registration of a design may be submitted on the basis of the provisions of Section 37, Paragraph one, Clause 1, 2, 4, 5, 6, 7, or 8 of this Law. An individual design registered by a multiple registration may be disputed also separately from the remaining designs included in the multiple registration.</w:t>
      </w:r>
    </w:p>
    <w:p w14:paraId="24531F35"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 notice of opposition to the registration of a design may be submitted by any interested person, also by professional associations, associations of manufacturers, traders and providers of services, as well as by organisations and institutions whose task is to protect the rights of consumers or to perform the monitoring of competition, conforming to the provisions of Section 37, Paragraphs three and four of this Law.</w:t>
      </w:r>
    </w:p>
    <w:p w14:paraId="23E0EEB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[19 November 2015]</w:t>
      </w:r>
    </w:p>
    <w:p w14:paraId="0732169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[19 November 2015]</w:t>
      </w:r>
    </w:p>
    <w:p w14:paraId="27990588"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3475FD1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9"/>
      <w:bookmarkStart w:id="65" w:name="p-570322"/>
      <w:bookmarkEnd w:id="64"/>
      <w:bookmarkEnd w:id="65"/>
    </w:p>
    <w:p w14:paraId="2D7BF8AF"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29. Examination of Appeals and Oppositions</w:t>
      </w:r>
    </w:p>
    <w:p w14:paraId="08001F6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[19 November 2015]</w:t>
      </w:r>
    </w:p>
    <w:p w14:paraId="07C267E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30"/>
      <w:bookmarkStart w:id="67" w:name="p-570326"/>
      <w:bookmarkEnd w:id="66"/>
      <w:bookmarkEnd w:id="67"/>
    </w:p>
    <w:p w14:paraId="4817B698"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30. Division of the Registration of Designs</w:t>
      </w:r>
    </w:p>
    <w:p w14:paraId="50C4C43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A8CB3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Multiple registration may be divided into two or several separate registrations by dividing the designs included in the initial registration between them. The divisional registration shall retain the filing date and priority of the initial registration.</w:t>
      </w:r>
    </w:p>
    <w:p w14:paraId="11882D1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 request for the division of registration may be submitted only after expiration of the time period for the submission of a notice of opposition (opposition period) referred to in Section 28, Paragraph one of this Law.</w:t>
      </w:r>
    </w:p>
    <w:p w14:paraId="30374CE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Upon submitting a request for division of registration, the owner of a design shall specify which designs must be retained in the initial registration and which must be included in the divisional registration (registrations), as well as shall pay the fee for registration and publication of the design in respect of each divisional registration.</w:t>
      </w:r>
    </w:p>
    <w:p w14:paraId="548D5F67"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If within one month from the day when the Patent Office receives a request for the division of registration the specified fee has not been paid, the request shall be considered withdrawn and the owner of the design shall be notified thereof in writing.</w:t>
      </w:r>
    </w:p>
    <w:p w14:paraId="4E91E26F"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The Patent Office in as short a period of time as possible shall include in the Register the divisional registration and amendments in respect of the initial registration, shall publish the relevant notifications in the official gazette of the Patent Office, as well as shall issue a registration certificate for the divisional registration and supplement the certificate of the initial registration in accordance with Section 25, Paragraph four and Section 33, Paragraph two of this Law.</w:t>
      </w:r>
    </w:p>
    <w:p w14:paraId="4DA8AB5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When the information regarding the divisional registration has been prepared for registration and publication, a request for the division of the registration may not be withdrawn.</w:t>
      </w:r>
    </w:p>
    <w:p w14:paraId="5AC3165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093C84E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1"/>
      <w:bookmarkStart w:id="69" w:name="p-570363"/>
      <w:bookmarkEnd w:id="68"/>
      <w:bookmarkEnd w:id="69"/>
    </w:p>
    <w:p w14:paraId="71C3A3CD"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31. Term of Validity of the Registration of a Design and Renewal of Registration</w:t>
      </w:r>
    </w:p>
    <w:p w14:paraId="796FE26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DC88F"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registration of a design shall be valid for five years counting from the filing date. Upon expiration of this period of time, the registration may be renewed each time for a new five-year period until the maximum time period for the protection of a design – 25 years from the filing date – is reached.</w:t>
      </w:r>
    </w:p>
    <w:p w14:paraId="4713FDE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An owner of a design shall submit a submission regarding renewal of registration within one year before the end of the term of validity of registration, paying the relevant fee. The Patent Office shall renew the registration also within six months after expiration of the term of validity of the registration in conformity with Article 5bis of the Paris Convention. In such case an additional fee shall be paid.</w:t>
      </w:r>
    </w:p>
    <w:p w14:paraId="64FF51B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Renewal of registration need not apply to each design included in a multiple registration. The designs to which the renewal of registration applies shall be specified in the submission.</w:t>
      </w:r>
    </w:p>
    <w:p w14:paraId="31EFB7EC"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The Patent Office shall enter the information concerning the renewal of the registration of a design into the Register, shall publish a notification regarding the renewal of the registration in the official gazette of the Patent Office and send it to the owner of the design in order to attach it to the registration certificate of the design. The renewed registration of a design shall come into force on the next day after the expiration of the previous period of validity.</w:t>
      </w:r>
    </w:p>
    <w:p w14:paraId="546FA0A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597381F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2"/>
      <w:bookmarkStart w:id="71" w:name="p-570330"/>
      <w:bookmarkEnd w:id="70"/>
      <w:bookmarkEnd w:id="71"/>
    </w:p>
    <w:p w14:paraId="3F4E6D6C"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32. Extension and Renewal of Specified Time Periods</w:t>
      </w:r>
    </w:p>
    <w:p w14:paraId="3EC8B00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152C8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time periods provided for in the provisions for the registration procedure of a design, except such periods as are specified in Section 18, Paragraphs one, two and five, Section 19, Paragraph one, Section 28, Paragraph one, and Section 31 of this Law, may be extended by the Patent Office for a specified period of time but not longer than for three months, if such request has been received by the Patent Office before expiration of the relevant period and the fee for extension of such period has been paid.</w:t>
      </w:r>
    </w:p>
    <w:p w14:paraId="2B59C47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time periods provided for in Paragraph one of this Section, if such are expired, may be renewed if a relevant request has been received by the Patent Office not later than within six months after expiration of the time period, legitimate reasons for failure to conform to the specified period of time have been confirmed, and the fee for the renewal of the time period has been paid.</w:t>
      </w:r>
    </w:p>
    <w:p w14:paraId="2DD283B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0012BFD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3"/>
      <w:bookmarkStart w:id="73" w:name="p-570337"/>
      <w:bookmarkEnd w:id="72"/>
      <w:bookmarkEnd w:id="73"/>
    </w:p>
    <w:p w14:paraId="6A569131"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33. Information to be Included in the Register of Designs</w:t>
      </w:r>
    </w:p>
    <w:p w14:paraId="160CE8D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4D074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Patent Office shall maintain the Register of Designs (hereinafter – the Register). Information regarding a design (the representation or representations thereof), information regarding the designer (except for cases when a statement regarding the relinquishment of a designer from the right to be mentioned has been included in the application), the owner of the design and his or her representative, if such has been appointed, the filing date, information regarding the priority, if such has been granted, the date of registration and publication, the indication of the product where the design is intended to be applied to or incorporated into, as well as other information provided for by this Law or other laws and regulations shall be included in the Register.</w:t>
      </w:r>
    </w:p>
    <w:p w14:paraId="0E1DD93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owner of a design shall without delay notify the Patent Office regarding amendments to or errors established in the information pertaining to the registration of a design, the change of the name of the owner, the change of a representative, clarifications in the information regarding the designer, amendments in the addresses of such persons or regarding the wish to maintain the design in force in an amended form by refusing from the exclusive rights in accordance with Section 39, Paragraph two of this Law. If the specified fee has been paid, the Patent Office shall include the permissible amendments in the Register, publish a notification regarding the amendments made in the Official Gazette of the Patent Office and send it to the owner of the design in order to attach it to the registration certificate of the design. Inclusion of information regarding appointing or removal of a representative, amendments to information on the representative, and also corrections of mistakes made by the Patent Office shall be made free of charge.</w:t>
      </w:r>
    </w:p>
    <w:p w14:paraId="2A23987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Patent Office shall include in the Register also the information regarding the commencement of judicial proceedings in cases related to the registered designs if it has received a relevant notification thereof, a court judgement that has come into effect in the relevant case or a notification regarding the termination of judicial proceedings. If registration of a design has been declared as invalid or partly invalid, also the decision of the Industrial Property Board of Appeal or a court judgement that is in effect shall be attached to the registration documents.</w:t>
      </w:r>
    </w:p>
    <w:p w14:paraId="329D7DAD"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5EEB2B4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4"/>
      <w:bookmarkStart w:id="75" w:name="p-570343"/>
      <w:bookmarkEnd w:id="74"/>
      <w:bookmarkEnd w:id="75"/>
    </w:p>
    <w:p w14:paraId="7EE7AC3C"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34. Public Access to Information Included in the Application and Register</w:t>
      </w:r>
    </w:p>
    <w:p w14:paraId="18C7868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802E3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Prior to the registration and publication of a design the application case documents and materials shall be available to the third persons only with a written consent of the applicant.</w:t>
      </w:r>
    </w:p>
    <w:p w14:paraId="057A2A5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w:t>
      </w:r>
      <w:r w:rsidRPr="00771B52">
        <w:rPr>
          <w:rFonts w:ascii="Times New Roman" w:hAnsi="Times New Roman"/>
          <w:noProof/>
          <w:sz w:val="24"/>
          <w:vertAlign w:val="superscript"/>
          <w:lang w:val="en-US"/>
        </w:rPr>
        <w:t>1</w:t>
      </w:r>
      <w:r w:rsidRPr="00771B52">
        <w:rPr>
          <w:rFonts w:ascii="Times New Roman" w:hAnsi="Times New Roman"/>
          <w:noProof/>
          <w:sz w:val="24"/>
          <w:lang w:val="en-US"/>
        </w:rPr>
        <w:t>) Information regarding the applicant (owner) of the design, the designer, if the applicant has not informed that the designer has relinquished the right to be mentioned or has asked not to be mentioned, and the representative, if any has been appointed, filing date, priority date, if priority is requested, and the indication of the product where the design is intended to be applied to or incorporated into shall be public. The representation and description of the design shall become publicly accessible after registration and publication of the design.</w:t>
      </w:r>
    </w:p>
    <w:p w14:paraId="3AB7C33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Patent Office may allow to get acquainted with the documents and materials of an application and registration case without the consent of the applicant or owner of a design if the interested person provides information that indicates that the rights arising from the registration of the design may concern the rights or duties of such person. Such information shall also be a proof that the applicant or owner of a design takes measures in order to utilise his or her rights against the abovementioned person or that such person has rights to the design in accordance with Section 10, Paragraph one, two or three of this Law.</w:t>
      </w:r>
    </w:p>
    <w:p w14:paraId="36CA07B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documents and materials of the case after the registration and publication of a design shall be available to any person who has submitted a relevant request.</w:t>
      </w:r>
    </w:p>
    <w:p w14:paraId="7F973B1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Upon permitting to get acquainted with the application and registration case in accordance with Paragraph one, two or three of this Section, the Patent Office is entitled to deny access to individual documents and materials the disclosure of which may cause harm to the legal interest of the applicant or owner of a design, unless the applicant or owner himself or herself has directly permitted to get acquainted with such documents and materials. Internal documents, draft decisions and their preparatory materials of the Patent Office included in a case shall be considered restricted access information.</w:t>
      </w:r>
    </w:p>
    <w:p w14:paraId="67C3D1D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Entries in the Register, to the extent provided for by Section 33, Paragraph one of this Law, after the publication thereof shall be available to any person.</w:t>
      </w:r>
    </w:p>
    <w:p w14:paraId="5E567E0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The Patent Office shall issue extracts from the information included in the Register, as well as copies of documents and materials if the fee for receipt of the information has been paid.</w:t>
      </w:r>
    </w:p>
    <w:p w14:paraId="372D804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679DE97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5"/>
      <w:bookmarkStart w:id="77" w:name="p-570346"/>
      <w:bookmarkEnd w:id="76"/>
      <w:bookmarkEnd w:id="77"/>
    </w:p>
    <w:p w14:paraId="30119E38"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35. State Fee</w:t>
      </w:r>
    </w:p>
    <w:p w14:paraId="2EEFA21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[19 November 2015]</w:t>
      </w:r>
    </w:p>
    <w:p w14:paraId="3A29F45E"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n5"/>
      <w:bookmarkStart w:id="79" w:name="n-24848"/>
      <w:bookmarkEnd w:id="78"/>
      <w:bookmarkEnd w:id="79"/>
    </w:p>
    <w:p w14:paraId="769093D6"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V</w:t>
      </w:r>
    </w:p>
    <w:p w14:paraId="238462D8"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Invalidation of the Registration of a Design and Cancellation from the Register</w:t>
      </w:r>
    </w:p>
    <w:p w14:paraId="28D0B3BD"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6"/>
      <w:bookmarkStart w:id="81" w:name="p-570364"/>
      <w:bookmarkEnd w:id="80"/>
      <w:bookmarkEnd w:id="81"/>
    </w:p>
    <w:p w14:paraId="698C2722" w14:textId="77777777" w:rsidR="00771B52" w:rsidRPr="00771B52" w:rsidRDefault="00771B52" w:rsidP="00771B52">
      <w:pPr>
        <w:shd w:val="clear" w:color="auto" w:fill="FFFFFF"/>
        <w:spacing w:after="0" w:line="240" w:lineRule="auto"/>
        <w:ind w:left="1418" w:hanging="1418"/>
        <w:jc w:val="both"/>
        <w:rPr>
          <w:rFonts w:ascii="Times New Roman" w:hAnsi="Times New Roman"/>
          <w:b/>
          <w:noProof/>
          <w:sz w:val="24"/>
          <w:lang w:val="en-US"/>
        </w:rPr>
      </w:pPr>
      <w:r w:rsidRPr="00771B52">
        <w:rPr>
          <w:rFonts w:ascii="Times New Roman" w:hAnsi="Times New Roman"/>
          <w:b/>
          <w:noProof/>
          <w:sz w:val="24"/>
          <w:lang w:val="en-US"/>
        </w:rPr>
        <w:t>Section 36. Cancellation of a Design from the Register upon the Initiative of the Owner of the Design</w:t>
      </w:r>
    </w:p>
    <w:p w14:paraId="40C63C8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0C3C6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owner of a design may request the cancellation of the design from the Register before the expiration of the term of validity of the registration. If a relevant submission has been received by the Patent Office and the fee has been paid, a design shall be cancelled from the Register as of the date specified by the owner, but not earlier than from the date of receipt of the submission. The Patent Office shall make a corresponding entry in the Register and publish a notification thereof in the Official Gazette of the Patent Office and send it to the owner of the design.</w:t>
      </w:r>
    </w:p>
    <w:p w14:paraId="40768BA5"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In case of a multiple registration a submission regarding the cancellation of an individual design from the Register before expiration of the term of validity of the registration shall be examined as an amendment to the registration information in accordance with the procedures laid down in Section 33, Paragraph two of this Law.</w:t>
      </w:r>
    </w:p>
    <w:p w14:paraId="1ED80A5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If information regarding a valid licensing agreement or other rights based on the registration of a design has been included in the Register, the design may be cancelled from the Register before the expiration of the term of validity of the registration only pursuant to the written consent of the licensee or the acquirer of the referred to rights.</w:t>
      </w:r>
    </w:p>
    <w:p w14:paraId="611082F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If a person has brought an action in court for the recognition of a right to a design and has notified the Patent Office thereof, the cancellation of the design from the Register prior to the expiration of the term of validity of the registration shall be deferred until the examination of the case in court.</w:t>
      </w:r>
    </w:p>
    <w:p w14:paraId="517C364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253A729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7"/>
      <w:bookmarkStart w:id="83" w:name="p-570347"/>
      <w:bookmarkEnd w:id="82"/>
      <w:bookmarkEnd w:id="83"/>
    </w:p>
    <w:p w14:paraId="4E4B0B48"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37. Grounds for Invalidation of the Registration of a Design</w:t>
      </w:r>
    </w:p>
    <w:p w14:paraId="2FFCAFB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EE8C5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registration of a design may be declared invalid in the following cases:</w:t>
      </w:r>
    </w:p>
    <w:p w14:paraId="598A1B80"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the object applied for registration does not conform to the definition of a design specified in Section 1, Clause 1 of this Law;</w:t>
      </w:r>
    </w:p>
    <w:p w14:paraId="224DE50E"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the design does not conform to the requirements of Section 4, 5, 6, 7 or 9 of this Law;</w:t>
      </w:r>
    </w:p>
    <w:p w14:paraId="2158FE9D"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the person who has filed an application for the registration of a design (applicant of a design) or the owner of a registered design has no rights to such design in conformity with Section 10, Paragraph one, two or three of this Law;</w:t>
      </w:r>
    </w:p>
    <w:p w14:paraId="6E2C8D2C"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4) the design is in conflict with a design which is registered in Latvia, registered internationally in respect to Latvia or registered as a European Community design and for which an earlier filing date or an earlier priority has been determined but which has been disclosed to the public only after the date of filing for registration or the date of priority of the disputed design;</w:t>
      </w:r>
    </w:p>
    <w:p w14:paraId="3E30BD68"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5) a sign that ensures distinction has been used in the design – a trade mark, trade name, commercial designation, also the name, portrait of a person or another similar sign, whose owner or the subject of the corresponding moral rights is entitled to prohibit such use in accordance with the requirements laid down in laws and regulations;</w:t>
      </w:r>
    </w:p>
    <w:p w14:paraId="6EDF1253"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6) a work protected by copyright has been unlawfully used in the design;</w:t>
      </w:r>
    </w:p>
    <w:p w14:paraId="7ECEE84B"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7) any of the signs provided for by Article 6ter of the Paris Convention has been included or imitated in the design, also the coat of arms or flag of a Member State of the Paris Union, its official sign of hallmark, control or warranty, an emblem or flag of an international organisation, its name or the abbreviation of the name, and the use of such sign in the design may be declared as improper, inappropriate or not conforming with the provisions of Article 6ter of the Paris Convention;</w:t>
      </w:r>
    </w:p>
    <w:p w14:paraId="62B2860C"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8) a sign to which Article 6ter of the Paris Convention does not apply has been included or imitated in the design, but which sign is of special social significance in Latvia or another state (heraldry, state award, official Service insignia, another sign or different mark with a high symbolic value, also a religious symbol).</w:t>
      </w:r>
    </w:p>
    <w:p w14:paraId="75CD5D7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Only a person who has the right to a design in conformity with Section 10, Paragraph one, two or three of this Regulation may refer to the justification provided for by Paragraph one, Clause 3 of this Section.</w:t>
      </w:r>
    </w:p>
    <w:p w14:paraId="62886A29"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Only the applicant for or owner of the relevant earlier rights may refer to the justification provided for by Paragraph one, Clause 4, 5 or 6 of this Section.</w:t>
      </w:r>
    </w:p>
    <w:p w14:paraId="265D9A8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A person or institution, which has the right to use the abovementioned signs or monitor their use, or the rights or legal interests of which person or institution the use of such signs in a design concerns, may refer to the justification provided for by Paragraph one, Clause 7 or 8 of this Section.</w:t>
      </w:r>
    </w:p>
    <w:p w14:paraId="6FFD517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642BB6DF"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8"/>
      <w:bookmarkStart w:id="85" w:name="p-24851"/>
      <w:bookmarkEnd w:id="84"/>
      <w:bookmarkEnd w:id="85"/>
    </w:p>
    <w:p w14:paraId="7C136518" w14:textId="77777777" w:rsidR="00771B52" w:rsidRPr="00771B52" w:rsidRDefault="00771B52" w:rsidP="00771B52">
      <w:pPr>
        <w:shd w:val="clear" w:color="auto" w:fill="FFFFFF"/>
        <w:spacing w:after="0" w:line="240" w:lineRule="auto"/>
        <w:ind w:left="1418" w:hanging="1418"/>
        <w:jc w:val="both"/>
        <w:rPr>
          <w:rFonts w:ascii="Times New Roman" w:hAnsi="Times New Roman"/>
          <w:b/>
          <w:noProof/>
          <w:sz w:val="24"/>
          <w:lang w:val="en-US"/>
        </w:rPr>
      </w:pPr>
      <w:r w:rsidRPr="00771B52">
        <w:rPr>
          <w:rFonts w:ascii="Times New Roman" w:hAnsi="Times New Roman"/>
          <w:b/>
          <w:noProof/>
          <w:sz w:val="24"/>
          <w:lang w:val="en-US"/>
        </w:rPr>
        <w:t>Section 38. Full or Partial Invalidation of the Registration of a Design</w:t>
      </w:r>
    </w:p>
    <w:p w14:paraId="0F1A52FE"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EE84C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registration of a design shall be declared invalid by a court on the basis of the provisions of Section 37, Paragraph one of this Law.</w:t>
      </w:r>
    </w:p>
    <w:p w14:paraId="7C67DFF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 request regarding the invalidation of the registration of a design may be submitted by any person, also by professional associations, associations of manufacturers, traders or providers of services, as well as by organisations and institutions whose task it is to protect the rights of consumers or to perform the monitoring of competition, observing the provisions of Section 37, Paragraphs two, three and four of this Law.</w:t>
      </w:r>
    </w:p>
    <w:p w14:paraId="3806F5E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 request regarding the invalidation of the registration of a design may be submitted during the whole term of validity of the registration of the design. The registration of a design may be declared as not having been valid also in the case if at the time of submission or examination of the request the term of validity of the registration has already expired or the design has been cancelled from the Register upon the initiative of its owner.</w:t>
      </w:r>
    </w:p>
    <w:p w14:paraId="7E1427D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A request regarding the invalidation of the registration of a design may apply also to an individual design included in a multiple registration irrespective of the remaining designs.</w:t>
      </w:r>
    </w:p>
    <w:p w14:paraId="664907D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If, in accordance with Section 39, Paragraph two of this Law, justification for the invalidation of registration is established only in respect of individual features of a design and if, in addition, it can be acknowledged that without these features the design conforms to the preconditions for the protection of designs and the essence thereof remains unaltered, the design shall be declared as partly invalid and the registration shall be permitted to be maintained valid in an amended form.</w:t>
      </w:r>
    </w:p>
    <w:p w14:paraId="1ABDDD6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A person shall submit to the Patent Office a true copy of the court judgment, if the action brought by such person in court has been satisfied. The Patent Office shall make a relevant entry in the Register and publish a notification in the Official Gazette of the Patent Office regarding the invalidation or partial invalidation of the registration of a design.</w:t>
      </w:r>
    </w:p>
    <w:p w14:paraId="00E48C2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9"/>
      <w:bookmarkStart w:id="87" w:name="p-570369"/>
      <w:bookmarkEnd w:id="86"/>
      <w:bookmarkEnd w:id="87"/>
    </w:p>
    <w:p w14:paraId="5AE13058"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39. Consequences of Invalidation of the Registration of a Design</w:t>
      </w:r>
    </w:p>
    <w:p w14:paraId="0C08960F"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71869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registration of a design shall be declared invalid from the day of the registration thereof. This provision shall not apply to a court judgment that has come into effect in the case of violation with respect to the relevant design, as well as to a contract governed by civil law concluded before the invalidation of the registration of the design, insofar as such contract has been fulfilled.</w:t>
      </w:r>
    </w:p>
    <w:p w14:paraId="5E44C06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If the registration of a design is declared invalid in accordance with Section 37, Paragraph one, Clause 2, 5, 6, 7 or 8 of this Law, the design may be registered or maintained valid in an amended form if in such form the design conforms to the preconditions for the legal protection of designs and the essence of the design remains unaltered. Registration may be maintained valid in an amended form so that an indication regarding a partial exclusion of rights based on a partial refusal from the exclusive rights by the owner of the design (disclaimer), or a decision of the Patent Office or the Industrial Property Board of Appeal, or a court decision pursuant to which the design has been declared partly invalid is attached thereto.</w:t>
      </w:r>
    </w:p>
    <w:p w14:paraId="0E95BA5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211B22D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40"/>
      <w:bookmarkStart w:id="89" w:name="p-24853"/>
      <w:bookmarkEnd w:id="88"/>
      <w:bookmarkEnd w:id="89"/>
    </w:p>
    <w:p w14:paraId="2913FCD4" w14:textId="77777777" w:rsidR="00771B52" w:rsidRPr="00771B52" w:rsidRDefault="00771B52" w:rsidP="00771B52">
      <w:pPr>
        <w:keepNext/>
        <w:keepLines/>
        <w:shd w:val="clear" w:color="auto" w:fill="FFFFFF"/>
        <w:spacing w:after="0" w:line="240" w:lineRule="auto"/>
        <w:ind w:left="1418" w:hanging="1418"/>
        <w:jc w:val="both"/>
        <w:rPr>
          <w:rFonts w:ascii="Times New Roman" w:hAnsi="Times New Roman"/>
          <w:b/>
          <w:noProof/>
          <w:sz w:val="24"/>
          <w:lang w:val="en-US"/>
        </w:rPr>
      </w:pPr>
      <w:r w:rsidRPr="00771B52">
        <w:rPr>
          <w:rFonts w:ascii="Times New Roman" w:hAnsi="Times New Roman"/>
          <w:b/>
          <w:noProof/>
          <w:sz w:val="24"/>
          <w:lang w:val="en-US"/>
        </w:rPr>
        <w:t>Section 40. Cancellation of a Design from the Register after Expiration of the Term of Validity of Registration</w:t>
      </w:r>
    </w:p>
    <w:p w14:paraId="7ED7145F" w14:textId="77777777" w:rsidR="00771B52" w:rsidRPr="00771B52" w:rsidRDefault="00771B52" w:rsidP="00771B5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358C08"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Patent Office shall cancel a design from the Register if the regular five-year term of validity of the registration of the design has expired, but the registration has not been renewed in accordance with the procedures laid down in Section 31 of this Law or if the final term of 25 years of validity of the registration of the design has expired.</w:t>
      </w:r>
    </w:p>
    <w:p w14:paraId="4D49CAC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In the cases specified in Paragraph one of this Section a design shall be cancelled from the Register on the day following the expiration of the term of validity of the registration of the design. The Patent Office shall publish a relevant notification in the official gazette of the Patent Office and send it to the owner of the design.</w:t>
      </w:r>
    </w:p>
    <w:p w14:paraId="22F4ECC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n6"/>
      <w:bookmarkStart w:id="91" w:name="n-24854"/>
      <w:bookmarkEnd w:id="90"/>
      <w:bookmarkEnd w:id="91"/>
    </w:p>
    <w:p w14:paraId="292CD993"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VI</w:t>
      </w:r>
    </w:p>
    <w:p w14:paraId="38A3AE3A"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Use of a Design</w:t>
      </w:r>
    </w:p>
    <w:p w14:paraId="7A5FA808"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41"/>
      <w:bookmarkStart w:id="93" w:name="p-570348"/>
      <w:bookmarkEnd w:id="92"/>
      <w:bookmarkEnd w:id="93"/>
    </w:p>
    <w:p w14:paraId="42BE2741"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41. Essence of Ownership Rights Related to Designs</w:t>
      </w:r>
    </w:p>
    <w:p w14:paraId="13F4B54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DAC49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Rights to a design based on the registration or the application thereof, shall be governed by the same legal rights as personal property rights within the meaning of the Civil Law, but may not be an object of property claims.</w:t>
      </w:r>
    </w:p>
    <w:p w14:paraId="3CB4113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Designs included in a multiple application or multiple registration may be transferred, independently from each other, to other persons, licensed or be in some other way included in the circulation governed by civil law.</w:t>
      </w:r>
    </w:p>
    <w:p w14:paraId="6304842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transfer of a design to another person (Section 42) and the issuance of a licence (Section 43) shall not concern the licences that have been issued to the third persons before. Nevertheless, if a person brings an action in court regarding the recognition of the right to a design, such person may also request that the previously granted licences and the encumbrances of the design are declared invalid, insofar as they do not apply to or impose unjustified obligations on the successor in title.</w:t>
      </w:r>
    </w:p>
    <w:p w14:paraId="3F4FAA7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A design registered with the Patent Office in accordance with the procedures of the national procedure shall be pledged in accordance with the provisions of the Commercial Pledge Law. The interested person shall pay the fee for making an entry of the commercial pledge note in the Register. The Patent Office shall record a commercial pledge note in the Register on the basis of a notification of the holder of the register of commercial pledges. Information regarding the note made shall be notified to the owner of the design and published in the official gazette of the Patent Office.</w:t>
      </w:r>
    </w:p>
    <w:p w14:paraId="6E4B2AD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3 July 2014; 19 November 2015</w:t>
      </w:r>
      <w:r w:rsidRPr="00771B52">
        <w:rPr>
          <w:rFonts w:ascii="Times New Roman" w:hAnsi="Times New Roman"/>
          <w:noProof/>
          <w:sz w:val="24"/>
          <w:lang w:val="en-US"/>
        </w:rPr>
        <w:t>]</w:t>
      </w:r>
    </w:p>
    <w:p w14:paraId="54B82A6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42"/>
      <w:bookmarkStart w:id="95" w:name="p-570350"/>
      <w:bookmarkEnd w:id="94"/>
      <w:bookmarkEnd w:id="95"/>
    </w:p>
    <w:p w14:paraId="383F0A88"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42. Transfer of a Design to Other Persons</w:t>
      </w:r>
    </w:p>
    <w:p w14:paraId="6583D2D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3BFD8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owner of a design may transfer the ownership rights to the design to another person together with the undertaking or a part thereof that uses such design, or independently from such undertaking.</w:t>
      </w:r>
    </w:p>
    <w:p w14:paraId="517A4789"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Patent Office shall include in the Register and publish in the official gazette of the Patent Office the information regarding a change of the registered owner of a design after a relevant submission, a document attesting to the succession of rights has been received, and the determined fee has been paid, as well as shall send to the owner (owners) a notification regarding the entry made in the Register.</w:t>
      </w:r>
    </w:p>
    <w:p w14:paraId="5B1739A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person who has been entered in the Register as the owner of a design shall be considered the owner of the design. Before the change of an owner is entered in the Register, the successor in title may not exercise the rights arising from the registration of the design.</w:t>
      </w:r>
    </w:p>
    <w:p w14:paraId="250B57D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If the transfer of ownership rights to a design to another person does not apply to all designs included in a multiple registration, the Patent Office shall divide such registration, by applying Section 30 of this Law with the necessary changes and establishing a new registration in respect of the design or designs the owner of which has changed.</w:t>
      </w:r>
    </w:p>
    <w:p w14:paraId="3F35B85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If an application is transferred to another person before the Patent Office has taken a decision to register a design, then, after receipt of a relevant submission, of a document attesting to the succession of rights and payment of the specified fee, the Patent Office shall take into account the change of the applicant as an amendment to the application within the meaning of Section 22 of this Law and shall continue examination of the application in respect to the new applicant.</w:t>
      </w:r>
    </w:p>
    <w:p w14:paraId="0AED7DEF"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The procedures provided for by Paragraph four of this Section with the necessary changes shall apply also to a multiple application to the division of which, if the transfer thereof (change of an applicant) does not apply to all the designs included therein, Section 23 of this Law shall be applied accordingly.</w:t>
      </w:r>
    </w:p>
    <w:p w14:paraId="5404E04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5A1C4B2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43"/>
      <w:bookmarkStart w:id="97" w:name="p-570352"/>
      <w:bookmarkEnd w:id="96"/>
      <w:bookmarkEnd w:id="97"/>
    </w:p>
    <w:p w14:paraId="0A7BBE5C"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43. Licensing Agreement of a Design</w:t>
      </w:r>
    </w:p>
    <w:p w14:paraId="484282D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A1A35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owner of a design shall have the right, pursuant to a licensing agreement, to grant to another person in full or in part the right to use the design. According to the nature of the licence (an exclusive or nonexclusive licence) the person granting the right to use a design (the licensor) and the person receiving the right (the licensee) shall undertake certain rights and obligations.</w:t>
      </w:r>
    </w:p>
    <w:p w14:paraId="6604B79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A licence shall be recognised as an exclusive licence if the licensee acquires exclusive rights to use a design in accordance with the provisions provided for in the licensing agreement but the licensor retains the right to use the design insofar as this right has not been transferred to the licensee.</w:t>
      </w:r>
    </w:p>
    <w:p w14:paraId="5E0329E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 licence shall be recognised as a nonexclusive licence if the licensor, when granting to another person the right to use a design, retains the right to use such design, as well as the right to issue a licence for the use of the same design to third persons. If a licensing agreement contains no specification whether such licence is an exclusive licence or a nonexclusive licence, the licence shall be considered a nonexclusive licence.</w:t>
      </w:r>
    </w:p>
    <w:p w14:paraId="3A6ADF1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The owner of a design is entitled to exercise the exclusive rights against a licensee who violates the provisions of the licensing agreement with regard to:</w:t>
      </w:r>
    </w:p>
    <w:p w14:paraId="30FDC907"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the term of validity of the licence;</w:t>
      </w:r>
    </w:p>
    <w:p w14:paraId="1315F08E"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the form in which it is permitted to use the design;</w:t>
      </w:r>
    </w:p>
    <w:p w14:paraId="4BBA3759"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the products in respect of which the licence has been granted;</w:t>
      </w:r>
    </w:p>
    <w:p w14:paraId="41EA4146"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4) the territory in which it is permitted to use the design;</w:t>
      </w:r>
    </w:p>
    <w:p w14:paraId="52D70281"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5) the quality of the products of the licensee.</w:t>
      </w:r>
    </w:p>
    <w:p w14:paraId="1D87F42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The licence issued may not be transferred to third persons and the licensee is not entitled to issue a sub-licence, unless provided otherwise by the licensing agreement.</w:t>
      </w:r>
    </w:p>
    <w:p w14:paraId="03AEDF48"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The Patent Office shall include in the Register and publish in the official gazette of the Patent Office the information regarding the licensing agreement of a registered design after a relevant submission, a document attesting to the rights of the contracting party and the licensed rights has been received and the specified fee has been paid, as well as shall send to the parties a notification regarding the entry made in the Register.</w:t>
      </w:r>
    </w:p>
    <w:p w14:paraId="66B86F79"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(7) The Patent Office shall include in the Register and publish in the official gazette of the Patent Office the information regarding expiry of the licensing agreement and amendments to the provisions of the agreement after a relevant submission, documents attesting to the information referred to in the submission has been received and the specified fee has been paid, as well as shall send to the parties a notification regarding the entry made in the Register.</w:t>
      </w:r>
    </w:p>
    <w:p w14:paraId="4C995623"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(8) The fact that the information regarding a licensing agreement is not included in the Register or published, or that a licensee has not provided an indication regarding the use of a design in conformity with the licence on the products, their packaging or in an advertisement, or that such indication has been provided inaccurately, does not prevent the licensee to enter the case regarding a violation with respect to the design and to receive a compensation for damages caused to the licensee in relation to the illegal use of the licensed design.</w:t>
      </w:r>
    </w:p>
    <w:p w14:paraId="318A6D1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2688905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4"/>
      <w:bookmarkStart w:id="99" w:name="p-570365"/>
      <w:bookmarkEnd w:id="98"/>
      <w:bookmarkEnd w:id="99"/>
    </w:p>
    <w:p w14:paraId="6015D974"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44. Open Licence</w:t>
      </w:r>
    </w:p>
    <w:p w14:paraId="41442968"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F554B1"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The owner of a design is entitled to notify the Patent Office with a view of official publication of the readiness to grant the right to use the design to any interested person (open licence). Such notification may be submitted also by the applicant of a design concurrently with the application or during the examination thereof. From the day of submitting the notification the fees specified for further activities shall be reduced by 50 %. If an open licence is withdrawn, the fees shall be paid in full amount. A dispute regarding the provisions for the use of an open licence shall be settled by a court.</w:t>
      </w:r>
    </w:p>
    <w:p w14:paraId="54BF094E"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3FD4CAAE"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n7"/>
      <w:bookmarkStart w:id="101" w:name="n-24859"/>
      <w:bookmarkEnd w:id="100"/>
      <w:bookmarkEnd w:id="101"/>
    </w:p>
    <w:p w14:paraId="61704AC7"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VII</w:t>
      </w:r>
    </w:p>
    <w:p w14:paraId="2BF19EC5"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Protection of the Rights Related to Designs</w:t>
      </w:r>
    </w:p>
    <w:p w14:paraId="6F64A34F"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5"/>
      <w:bookmarkStart w:id="103" w:name="p-24860"/>
      <w:bookmarkEnd w:id="102"/>
      <w:bookmarkEnd w:id="103"/>
    </w:p>
    <w:p w14:paraId="02DA134D"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45. Protection of the Moral Rights of a Designer</w:t>
      </w:r>
    </w:p>
    <w:p w14:paraId="03231F5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76AA3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If anyone without justification infringes the authorship of a designer or otherwise violates the moral rights of the designer (Section 11), the designer shall have the right to apply to a court on the basis of the provisions of the Civil Law and other laws and regulations.</w:t>
      </w:r>
    </w:p>
    <w:p w14:paraId="646E0899"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persons at fault shall be subject to criminal liability in the cases provided for by Law.</w:t>
      </w:r>
    </w:p>
    <w:p w14:paraId="6C4CC67F"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6"/>
      <w:bookmarkStart w:id="105" w:name="p-24861"/>
      <w:bookmarkEnd w:id="104"/>
      <w:bookmarkEnd w:id="105"/>
    </w:p>
    <w:p w14:paraId="5867EC13"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46. Recognition of the Right to a Design</w:t>
      </w:r>
    </w:p>
    <w:p w14:paraId="25D86B2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9346E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A person who in accordance with Section 10, Paragraph one, two or three of this Law has the right to a design and the relevant evidence may bring an action to a court to recognise his or her right to the application for the registration of the design or to the design, if the design has been applied for the registration by a person who did not have such right or if the registration has already been performed for the benefit of such person.</w:t>
      </w:r>
    </w:p>
    <w:p w14:paraId="7F13EB4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If a person in accordance with Section 10, Paragraph two of this Law has joint rights to a design together with another person or persons, and such rights have not been observed, the abovementioned person may in accordance with the procedures laid down in Paragraph one of this Section request to be recognised as the owner of the design together with another person or persons.</w:t>
      </w:r>
    </w:p>
    <w:p w14:paraId="3A36CBA7"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rights provided for by Paragraphs one and two of this Section shall be used not later than within three years from the day when a design was published in the official gazette in relation to its registration. The time period restriction shall not be applied if the person who has applied for the registration of a design or who has been entered in the Register as the owner, acted in bad faith in the time period when the registration of the design was applied for or the ownership rights to the design were transferred to such person.</w:t>
      </w:r>
    </w:p>
    <w:p w14:paraId="632FA80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In case of a multiple application or multiple registration a request regarding the recognition of rights may apply also to an individual design or several designs independently from the remaining designs.</w:t>
      </w:r>
    </w:p>
    <w:p w14:paraId="364EC128" w14:textId="77777777" w:rsidR="00771B52" w:rsidRPr="00771B52" w:rsidRDefault="00771B52" w:rsidP="00771B52">
      <w:pPr>
        <w:keepNext/>
        <w:keepLines/>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A person who has brought an action to a court regarding the recognition of rights to a design shall without delay inform the Patent Office thereof. If an action has been brought prior to the publication of the registration of a design in the official gazette or other disclosure of the design to the public, the Patent Office, court and participants in the matter shall observe the necessary confidentiality in respect of the essence of the design.</w:t>
      </w:r>
    </w:p>
    <w:p w14:paraId="0654EB7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A person shall submit to the Patent Office a true copy of the court judgment, if the action brought by such person in court has been satisfied, and the Patent Office shall take into account in the examination of the application the changes in the ownership rights and other facts arising from the judgment that has come into effect or, if the registration of a design has already been performed, shall enter such changes in the Register and publish a relevant notification in the official gazette of the Patent Office.</w:t>
      </w:r>
    </w:p>
    <w:p w14:paraId="02DAA042"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(7) Provisions of this Section shall not prevent a person whose rights to a design have not been observed from the use of also other legal means provided for by laws and regulations for the protection of their rights.</w:t>
      </w:r>
    </w:p>
    <w:p w14:paraId="1842BDE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7"/>
      <w:bookmarkStart w:id="107" w:name="p-24862"/>
      <w:bookmarkEnd w:id="106"/>
      <w:bookmarkEnd w:id="107"/>
    </w:p>
    <w:p w14:paraId="537BE3B1"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47. Warning Mark</w:t>
      </w:r>
    </w:p>
    <w:p w14:paraId="52DAE48D"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7EDA9A"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owner and licensee of a registered design shall have the right to mark the products where such design has been applied to or incorporated into with a warning mark (sign) – an encircled letter D – or a text that warns regarding the registration of a design. The warning mark may include the name or a sign of the owner of a design and the registration or filing date may be indicated.</w:t>
      </w:r>
    </w:p>
    <w:p w14:paraId="4795169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warning mark may not be placed on products to which the protection of a design does not apply or no longer applies. If such condition is not observed, the provisions of the laws and regulations regarding unfair competition shall be applied.</w:t>
      </w:r>
    </w:p>
    <w:p w14:paraId="3D8FA39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8"/>
      <w:bookmarkStart w:id="109" w:name="p-68719"/>
      <w:bookmarkEnd w:id="108"/>
      <w:bookmarkEnd w:id="109"/>
    </w:p>
    <w:p w14:paraId="4A840623"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48. Illegal Use of a Design</w:t>
      </w:r>
    </w:p>
    <w:p w14:paraId="45EC599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35A669"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Violation of the exclusive rights of the owner of a design, that is, use of a design without the owner’s permission (Section 12, Paragraph two), if such use takes place within the term of validity of the registration of the design, shall be deemed illegal use of a design.</w:t>
      </w:r>
    </w:p>
    <w:p w14:paraId="003DD899"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In determining whether an activity may be classified as violation of the exclusive rights of the owner of a design, activities with the products, the outer appearance of which applies to the scope of legal protection of the registered design (Section 8), the provisions of this Law regarding the restrictions on exclusive rights (Section 13), as well as the right of prior use provided for in this Law (Section 14) shall be taken into account.</w:t>
      </w:r>
    </w:p>
    <w:p w14:paraId="5FAB1FE0"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An action in court regarding the illegal use of a design may be brought also if the exclusive rights of the owner of a design may be violated or will be violated soon (possible violation), because the defendant himself or herself or with the assistance of another person (intermediary) has performed measures, which are considered to be preparations for the illegal use of a design.</w:t>
      </w:r>
    </w:p>
    <w:p w14:paraId="42F2BA5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An action in court regarding the illegal use of a design may be brought by the owner of the design or the successor in title. A licensee is entitled to bring an action regarding the illegal use of a design according to the consent of the owner of the design. The consent of the owner of a design shall not be necessary if the right to bring an action has been conferred in the licensing agreement or the owner of the design does not bring an action although the licensee has asked the owner in writing to do this. Any of the licensees of the respective design are entitled to enter the case and seek compensation for the losses that have been caused to them in relation to the illegal use of the licensed design.</w:t>
      </w:r>
    </w:p>
    <w:p w14:paraId="74E3FF1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A person against whom an action for the illegal use of a design has been brought may, in accordance with the provisions of Section 38 of this Law, bring a counter-claim to invalidate the registration of the design. In such cases a violation with respect to a design may be determined insofar as the registration of the design is not declared invalid.</w:t>
      </w:r>
    </w:p>
    <w:p w14:paraId="69BDDA8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An action for the illegal use of a design may also be substantiated by the provisions of the Copyright Law, laws and regulations regarding unfair competition or other laws and regulations.</w:t>
      </w:r>
    </w:p>
    <w:p w14:paraId="3374C69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8 February 2007</w:t>
      </w:r>
      <w:r w:rsidRPr="00771B52">
        <w:rPr>
          <w:rFonts w:ascii="Times New Roman" w:hAnsi="Times New Roman"/>
          <w:noProof/>
          <w:sz w:val="24"/>
          <w:lang w:val="en-US"/>
        </w:rPr>
        <w:t>]</w:t>
      </w:r>
    </w:p>
    <w:p w14:paraId="21F3FB2E"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8_1"/>
      <w:bookmarkStart w:id="111" w:name="p-570355"/>
      <w:bookmarkEnd w:id="110"/>
      <w:bookmarkEnd w:id="111"/>
    </w:p>
    <w:p w14:paraId="27F7E981" w14:textId="77777777" w:rsidR="00771B52" w:rsidRPr="00771B52" w:rsidRDefault="00771B52" w:rsidP="00771B5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771B52">
        <w:rPr>
          <w:rFonts w:ascii="Times New Roman" w:hAnsi="Times New Roman"/>
          <w:b/>
          <w:noProof/>
          <w:sz w:val="24"/>
          <w:lang w:val="en-US"/>
        </w:rPr>
        <w:t>Section 48.</w:t>
      </w:r>
      <w:r w:rsidRPr="00771B52">
        <w:rPr>
          <w:rFonts w:ascii="Times New Roman" w:hAnsi="Times New Roman"/>
          <w:b/>
          <w:noProof/>
          <w:sz w:val="24"/>
          <w:vertAlign w:val="superscript"/>
          <w:lang w:val="en-US"/>
        </w:rPr>
        <w:t xml:space="preserve">1 </w:t>
      </w:r>
      <w:r w:rsidRPr="00771B52">
        <w:rPr>
          <w:rFonts w:ascii="Times New Roman" w:hAnsi="Times New Roman"/>
          <w:b/>
          <w:noProof/>
          <w:sz w:val="24"/>
          <w:lang w:val="en-US"/>
        </w:rPr>
        <w:t>Procedures for Determining the Compensation for Losses and Compensation for Moral Damage</w:t>
      </w:r>
    </w:p>
    <w:p w14:paraId="6CC5D2E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p>
    <w:p w14:paraId="7C37D37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If unlawful use of a design has occurred due to the fault of a person, the owner of the design or its successor in title, or a licensee are entitled to request compensation for losses and compensation for moral damage caused as a result of the violation.</w:t>
      </w:r>
    </w:p>
    <w:p w14:paraId="04B91C7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Upon requesting compensation for losses, the owner of the design or its successor in title, or a licensee may request one of the following types of compensation for losses for each violation:</w:t>
      </w:r>
    </w:p>
    <w:p w14:paraId="4C866BD5"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compensation for damages;</w:t>
      </w:r>
    </w:p>
    <w:p w14:paraId="5BE3995A"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licence fee – the amount which the owner of the design may receive in respect of granting the right to use the design to a licensee;</w:t>
      </w:r>
    </w:p>
    <w:p w14:paraId="457EFCC5"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income gained, as a result of the violation, by the person who illegally used the design.</w:t>
      </w:r>
    </w:p>
    <w:p w14:paraId="33B3DAB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amount of compensation for moral damage shall be determined by a court at its own discretion.</w:t>
      </w:r>
    </w:p>
    <w:p w14:paraId="15D9C34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5E25EBE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9"/>
      <w:bookmarkStart w:id="113" w:name="p-537510"/>
      <w:bookmarkEnd w:id="112"/>
      <w:bookmarkEnd w:id="113"/>
    </w:p>
    <w:p w14:paraId="6FD83769"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49. Jurisdiction of Disputes</w:t>
      </w:r>
    </w:p>
    <w:p w14:paraId="54D2BB51"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68FC27"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Vidzeme Suburb Court of Riga City as the Court of First Instance shall examine the following disputes related to the legal protection of designs:</w:t>
      </w:r>
    </w:p>
    <w:p w14:paraId="5D9E22F5"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regarding the recognition of the right to a design;</w:t>
      </w:r>
    </w:p>
    <w:p w14:paraId="16AFF316"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regarding invalidation of the registration of a design;</w:t>
      </w:r>
    </w:p>
    <w:p w14:paraId="770D63E9"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3) regarding the illegal use of a design (violation with respect to a design);</w:t>
      </w:r>
    </w:p>
    <w:p w14:paraId="57BEE870"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4) regarding the granting of a licence, the provisions of a licensing agreement or the performance thereof.</w:t>
      </w:r>
    </w:p>
    <w:p w14:paraId="51E80833"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Jurisdiction of other disputes shall be determined by the provisions of the Civil Law.</w:t>
      </w:r>
    </w:p>
    <w:p w14:paraId="4D8F5B8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11 December 2014</w:t>
      </w:r>
      <w:r w:rsidRPr="00771B52">
        <w:rPr>
          <w:rFonts w:ascii="Times New Roman" w:hAnsi="Times New Roman"/>
          <w:noProof/>
          <w:sz w:val="24"/>
          <w:lang w:val="en-US"/>
        </w:rPr>
        <w:t>]</w:t>
      </w:r>
    </w:p>
    <w:p w14:paraId="0FB62893"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50"/>
      <w:bookmarkStart w:id="115" w:name="p-24865"/>
      <w:bookmarkEnd w:id="114"/>
      <w:bookmarkEnd w:id="115"/>
    </w:p>
    <w:p w14:paraId="5A3F5888"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50. Time Period for Bringing an Action</w:t>
      </w:r>
    </w:p>
    <w:p w14:paraId="4B343E0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3CB6F0"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In disputes regarding designs the time period for bringing an action to a court shall be three years from the time when a person found out or had to find out the fact that his or her rights had been violated.</w:t>
      </w:r>
    </w:p>
    <w:p w14:paraId="6A42DC98"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n8"/>
      <w:bookmarkStart w:id="117" w:name="n-24866"/>
      <w:bookmarkEnd w:id="116"/>
      <w:bookmarkEnd w:id="117"/>
    </w:p>
    <w:p w14:paraId="22159108"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VIII</w:t>
      </w:r>
    </w:p>
    <w:p w14:paraId="3069A345"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International Registration of a Design</w:t>
      </w:r>
    </w:p>
    <w:p w14:paraId="5FA94CD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51"/>
      <w:bookmarkStart w:id="119" w:name="p-570370"/>
      <w:bookmarkEnd w:id="118"/>
      <w:bookmarkEnd w:id="119"/>
    </w:p>
    <w:p w14:paraId="7CF64FA3" w14:textId="77777777" w:rsidR="00771B52" w:rsidRPr="00771B52" w:rsidRDefault="00771B52" w:rsidP="00771B52">
      <w:pPr>
        <w:shd w:val="clear" w:color="auto" w:fill="FFFFFF"/>
        <w:spacing w:after="0" w:line="240" w:lineRule="auto"/>
        <w:ind w:left="1418" w:hanging="1418"/>
        <w:jc w:val="both"/>
        <w:rPr>
          <w:rFonts w:ascii="Times New Roman" w:hAnsi="Times New Roman"/>
          <w:b/>
          <w:noProof/>
          <w:sz w:val="24"/>
          <w:lang w:val="en-US"/>
        </w:rPr>
      </w:pPr>
      <w:r w:rsidRPr="00771B52">
        <w:rPr>
          <w:rFonts w:ascii="Times New Roman" w:hAnsi="Times New Roman"/>
          <w:b/>
          <w:noProof/>
          <w:sz w:val="24"/>
          <w:lang w:val="en-US"/>
        </w:rPr>
        <w:t>Section 51. Activities Related to the Application for International Registration and Registration</w:t>
      </w:r>
    </w:p>
    <w:p w14:paraId="105A1781"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4469E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Persons who in accordance with the provisions of international registration are entitled to apply designs for international registration shall, without the intermediation of the Patent Office, file the applications for international registration directly to the International Bureau. An application for international registration, observing the preconditions for the protection of designs (Section 1, Clause 1, Sections 4, 5, 6, 7, and 9) may apply also to Latvia.</w:t>
      </w:r>
    </w:p>
    <w:p w14:paraId="3AA0C6E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Patent Office shall examine the international registration of a design that applies to Latvia in conformity with the provisions of international registration and assess the essence of the internationally registered design within the scope specified in Section 21, Paragraph one of this Law.</w:t>
      </w:r>
    </w:p>
    <w:p w14:paraId="44FB2DB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Patent Office shall, in accordance with the procedures and within the time periods provided for by the provisions of international registration, notify the International Bureau regarding the decision of the Patent Office to refuse the protection of a design in full or in part (Section 52, Paragraph five), or regarding a decision of the Industrial Property Board of Appeal that has come into legal effect, or a court judgment according to which the international registration has been fully or partly invalidated in Latvia.</w:t>
      </w:r>
    </w:p>
    <w:p w14:paraId="731575E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195845F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52"/>
      <w:bookmarkStart w:id="121" w:name="p-570356"/>
      <w:bookmarkEnd w:id="120"/>
      <w:bookmarkEnd w:id="121"/>
    </w:p>
    <w:p w14:paraId="6A8170CB"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52. Validity of International Registration in Latvia</w:t>
      </w:r>
    </w:p>
    <w:p w14:paraId="02D107F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2A8D7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The international registration of a design that in accordance with the specified procedures has come into effect in Latvia shall have the same legal effect as the registration of the design, which has been included in the Register in accordance with the procedures provided for by this Law (registered in accordance with the national registration procedure).</w:t>
      </w:r>
    </w:p>
    <w:p w14:paraId="038274DE"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The international registration of a design shall be deemed as not having come into effect at all or insofar as the protection of the respective design has been refused in Latvia in accordance with the specified procedures.</w:t>
      </w:r>
    </w:p>
    <w:p w14:paraId="3ECA103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The priority of an internationally registered design in Latvia shall be determined from the day when the design was registered internationally in respect to Latvia, but, if the priority has been recognised in respect of the international registration from an earlier filing date of a design – from such earlier filing date.</w:t>
      </w:r>
    </w:p>
    <w:p w14:paraId="68DCBDD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The notice of opposition provided for by Section 28 of this Law against coming into effect of an international registration of a design in Latvia shall be submitted within three months from the day when the design the international registration of which applies to Latvia was published in the official gazette of international registration of designs.</w:t>
      </w:r>
    </w:p>
    <w:p w14:paraId="776C7D61"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If an international registration is to be refused in accordance with Section 21, Paragraph one of this Law or a notice of opposition against such registration has been submitted, the Patent Office shall take a decision to refuse the protection of international registration in full or in part (initial refusal). Within three months from the day the International Bureau has notified of the refusal, the owner of international registration is entitled to submit the notice of appeal (reply to the notice of opposition) provided for in Section 26 of this Law.</w:t>
      </w:r>
    </w:p>
    <w:p w14:paraId="1812F7FD"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Examination of the notice of appeal and notice of opposition shall take place in accordance with the Law on Industrial Property Institutions and Procedures, insofar as the provisions of the international registration of designs do not provide for otherwise.</w:t>
      </w:r>
    </w:p>
    <w:p w14:paraId="2AC0613B"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(7) The maximum term of validity specified in Section 31, Paragraph one of this Law shall be applied to the validity of the international registration of a design in Latvia if the registration is accordingly renewed in accordance with the procedures provided for by the provisions of the international registration.</w:t>
      </w:r>
    </w:p>
    <w:p w14:paraId="315ED061"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19 November 2015</w:t>
      </w:r>
      <w:r w:rsidRPr="00771B52">
        <w:rPr>
          <w:rFonts w:ascii="Times New Roman" w:hAnsi="Times New Roman"/>
          <w:noProof/>
          <w:sz w:val="24"/>
          <w:lang w:val="en-US"/>
        </w:rPr>
        <w:t>]</w:t>
      </w:r>
    </w:p>
    <w:p w14:paraId="1D6CD8B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n9"/>
      <w:bookmarkStart w:id="123" w:name="n-695006"/>
      <w:bookmarkStart w:id="124" w:name="aa"/>
      <w:bookmarkEnd w:id="122"/>
      <w:bookmarkEnd w:id="123"/>
      <w:bookmarkEnd w:id="124"/>
    </w:p>
    <w:p w14:paraId="73C24575" w14:textId="77777777" w:rsidR="00771B52" w:rsidRPr="00771B52" w:rsidRDefault="00771B52" w:rsidP="00771B52">
      <w:pPr>
        <w:keepNext/>
        <w:keepLines/>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Chapter IX</w:t>
      </w:r>
    </w:p>
    <w:p w14:paraId="7EEF920F" w14:textId="77777777" w:rsidR="00771B52" w:rsidRPr="00771B52" w:rsidRDefault="00771B52" w:rsidP="00771B52">
      <w:pPr>
        <w:keepNext/>
        <w:keepLines/>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Administrative Liability in the Field of Design Protection and Competence in Administrative Offence Proceedings</w:t>
      </w:r>
    </w:p>
    <w:p w14:paraId="47C353B1" w14:textId="77777777" w:rsidR="00771B52" w:rsidRPr="00771B52" w:rsidRDefault="00771B52" w:rsidP="00771B52">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 xml:space="preserve">20 June 2019 </w:t>
      </w:r>
      <w:r w:rsidRPr="00771B52">
        <w:rPr>
          <w:rFonts w:ascii="Times New Roman" w:hAnsi="Times New Roman"/>
          <w:noProof/>
          <w:sz w:val="24"/>
          <w:lang w:val="en-US"/>
        </w:rPr>
        <w:t>/ </w:t>
      </w:r>
      <w:r w:rsidRPr="00771B52">
        <w:rPr>
          <w:rFonts w:ascii="Times New Roman" w:hAnsi="Times New Roman"/>
          <w:i/>
          <w:iCs/>
          <w:noProof/>
          <w:sz w:val="24"/>
          <w:lang w:val="en-US"/>
        </w:rPr>
        <w:t>Chapter shall come into force on 1 July 2020. See Paragraph 8 of Transitional Provisions</w:t>
      </w:r>
      <w:r w:rsidRPr="00771B52">
        <w:rPr>
          <w:rFonts w:ascii="Times New Roman" w:hAnsi="Times New Roman"/>
          <w:noProof/>
          <w:sz w:val="24"/>
          <w:lang w:val="en-US"/>
        </w:rPr>
        <w:t>]</w:t>
      </w:r>
    </w:p>
    <w:p w14:paraId="2B6E8C16" w14:textId="77777777" w:rsidR="00771B52" w:rsidRPr="00771B52" w:rsidRDefault="00771B52" w:rsidP="00771B5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25" w:name="p53"/>
      <w:bookmarkStart w:id="126" w:name="p-695007"/>
      <w:bookmarkEnd w:id="125"/>
      <w:bookmarkEnd w:id="126"/>
    </w:p>
    <w:p w14:paraId="4B00F937" w14:textId="77777777" w:rsidR="00771B52" w:rsidRPr="00771B52" w:rsidRDefault="00771B52" w:rsidP="00771B52">
      <w:pPr>
        <w:keepNext/>
        <w:keepLines/>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53. Administrative Liability in the Field of Design Protection</w:t>
      </w:r>
    </w:p>
    <w:p w14:paraId="7F6588EB" w14:textId="77777777" w:rsidR="00771B52" w:rsidRPr="00771B52" w:rsidRDefault="00771B52" w:rsidP="00771B5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42ACAF" w14:textId="77777777" w:rsidR="00771B52" w:rsidRPr="00771B52" w:rsidRDefault="00771B52" w:rsidP="00771B52">
      <w:pPr>
        <w:keepNext/>
        <w:keepLines/>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For the production, offering for sale, sale or other types of distribution on the market and storage for the abovementioned purposes of a product corresponding to a registered and valid design or of a product for the appearance of which a design has been used without the permission of the owner of the design, a fine from fifty-six to one hundred and forty units of fine shall be imposed on natural persons and a fine from two hundred and eighty to two thousand eight hundred units of fine shall be imposed on legal persons.</w:t>
      </w:r>
    </w:p>
    <w:p w14:paraId="19E7A598"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 xml:space="preserve">20 June 2019 </w:t>
      </w:r>
      <w:r w:rsidRPr="00771B52">
        <w:rPr>
          <w:rFonts w:ascii="Times New Roman" w:hAnsi="Times New Roman"/>
          <w:noProof/>
          <w:sz w:val="24"/>
          <w:lang w:val="en-US"/>
        </w:rPr>
        <w:t>/ </w:t>
      </w:r>
      <w:r w:rsidRPr="00771B52">
        <w:rPr>
          <w:rFonts w:ascii="Times New Roman" w:hAnsi="Times New Roman"/>
          <w:i/>
          <w:iCs/>
          <w:noProof/>
          <w:sz w:val="24"/>
          <w:lang w:val="en-US"/>
        </w:rPr>
        <w:t>Section shall come into force from 1 July 2020. See Paragraph 8 of Transitional Provisions</w:t>
      </w:r>
      <w:r w:rsidRPr="00771B52">
        <w:rPr>
          <w:rFonts w:ascii="Times New Roman" w:hAnsi="Times New Roman"/>
          <w:noProof/>
          <w:sz w:val="24"/>
          <w:lang w:val="en-US"/>
        </w:rPr>
        <w:t>]</w:t>
      </w:r>
    </w:p>
    <w:p w14:paraId="66C880F9"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7" w:name="p54"/>
      <w:bookmarkStart w:id="128" w:name="p-695008"/>
      <w:bookmarkEnd w:id="127"/>
      <w:bookmarkEnd w:id="128"/>
    </w:p>
    <w:p w14:paraId="3508B89C" w14:textId="77777777" w:rsidR="00771B52" w:rsidRPr="00771B52" w:rsidRDefault="00771B52" w:rsidP="00771B52">
      <w:pPr>
        <w:shd w:val="clear" w:color="auto" w:fill="FFFFFF"/>
        <w:spacing w:after="0" w:line="240" w:lineRule="auto"/>
        <w:jc w:val="both"/>
        <w:rPr>
          <w:rFonts w:ascii="Times New Roman" w:hAnsi="Times New Roman"/>
          <w:b/>
          <w:noProof/>
          <w:sz w:val="24"/>
          <w:lang w:val="en-US"/>
        </w:rPr>
      </w:pPr>
      <w:r w:rsidRPr="00771B52">
        <w:rPr>
          <w:rFonts w:ascii="Times New Roman" w:hAnsi="Times New Roman"/>
          <w:b/>
          <w:noProof/>
          <w:sz w:val="24"/>
          <w:lang w:val="en-US"/>
        </w:rPr>
        <w:t>Section 54. Competence in Administrative Offence Proceedings</w:t>
      </w:r>
    </w:p>
    <w:p w14:paraId="2A9EFE9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995FAA"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Administrative offence proceedings for the offences referred to in Section 53 of this Law shall be conducted by the State Police.</w:t>
      </w:r>
    </w:p>
    <w:p w14:paraId="06F7C5D1"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 xml:space="preserve">20 June 2019 </w:t>
      </w:r>
      <w:r w:rsidRPr="00771B52">
        <w:rPr>
          <w:rFonts w:ascii="Times New Roman" w:hAnsi="Times New Roman"/>
          <w:noProof/>
          <w:sz w:val="24"/>
          <w:lang w:val="en-US"/>
        </w:rPr>
        <w:t>/ </w:t>
      </w:r>
      <w:r w:rsidRPr="00771B52">
        <w:rPr>
          <w:rFonts w:ascii="Times New Roman" w:hAnsi="Times New Roman"/>
          <w:i/>
          <w:iCs/>
          <w:noProof/>
          <w:sz w:val="24"/>
          <w:lang w:val="en-US"/>
        </w:rPr>
        <w:t>Section shall come into force from 1 July 2020. See Paragraph 8 of Transitional Provisions</w:t>
      </w:r>
      <w:r w:rsidRPr="00771B52">
        <w:rPr>
          <w:rFonts w:ascii="Times New Roman" w:hAnsi="Times New Roman"/>
          <w:noProof/>
          <w:sz w:val="24"/>
          <w:lang w:val="en-US"/>
        </w:rPr>
        <w:t>]</w:t>
      </w:r>
    </w:p>
    <w:p w14:paraId="6A6C9A38"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9" w:name="24869"/>
      <w:bookmarkEnd w:id="129"/>
    </w:p>
    <w:p w14:paraId="6365587E"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Transitional Provisions</w:t>
      </w:r>
      <w:bookmarkStart w:id="130" w:name="pn-24869"/>
      <w:bookmarkEnd w:id="130"/>
    </w:p>
    <w:p w14:paraId="4200C72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bookmarkStart w:id="131" w:name="p-24870"/>
      <w:bookmarkEnd w:id="131"/>
    </w:p>
    <w:p w14:paraId="32E59DF4"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E9719C"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1. With the coming into force of this Law, Cabinet Regulation No. 252, Regulations Regarding Designs, issued in accordance with Article 81 of the Constitution (</w:t>
      </w:r>
      <w:r w:rsidRPr="00771B52">
        <w:rPr>
          <w:rFonts w:ascii="Times New Roman" w:hAnsi="Times New Roman"/>
          <w:i/>
          <w:iCs/>
          <w:noProof/>
          <w:sz w:val="24"/>
          <w:lang w:val="en-US"/>
        </w:rPr>
        <w:t>Latvijas Republikas Saeimas un Ministru Kabineta Ziņotājs</w:t>
      </w:r>
      <w:r w:rsidRPr="00771B52">
        <w:rPr>
          <w:rFonts w:ascii="Times New Roman" w:hAnsi="Times New Roman"/>
          <w:noProof/>
          <w:sz w:val="24"/>
          <w:lang w:val="en-US"/>
        </w:rPr>
        <w:t>, 2004, No. 13), is repealed.</w:t>
      </w:r>
      <w:bookmarkStart w:id="132" w:name="pn1"/>
      <w:bookmarkEnd w:id="132"/>
    </w:p>
    <w:p w14:paraId="6FB82A9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bookmarkStart w:id="133" w:name="p-24871"/>
      <w:bookmarkEnd w:id="133"/>
    </w:p>
    <w:p w14:paraId="0746B02F"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2. Upon determination of novelty and individual character of a design that has been applied to the Patent Office from 15 April until 30 April 2004, it shall be considered that a design has not been disclosed to the public if such design has not been known from open publications in Latvia or foreign states or from the facts of open use in Latvia.</w:t>
      </w:r>
      <w:bookmarkStart w:id="134" w:name="pn2"/>
      <w:bookmarkEnd w:id="134"/>
    </w:p>
    <w:p w14:paraId="3DE1BFEF"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bookmarkStart w:id="135" w:name="p-24872"/>
      <w:bookmarkEnd w:id="135"/>
    </w:p>
    <w:p w14:paraId="188D0AE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3. Chapter VIII of this Law shall be applied from the day when the Geneva Act of the Hague Agreement of 6 November 1925 Concerning the International Registration of Industrial Designs (Geneva, 2 July 1999) comes into effect in Latvia.</w:t>
      </w:r>
      <w:bookmarkStart w:id="136" w:name="pn3"/>
      <w:bookmarkEnd w:id="136"/>
    </w:p>
    <w:p w14:paraId="75E7A936"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bookmarkStart w:id="137" w:name="p-24873"/>
      <w:bookmarkEnd w:id="137"/>
    </w:p>
    <w:p w14:paraId="53537B6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4. Section 16, Paragraph one of this Law, which permits that only the designs which pertain to the same class of the International Design Classification (Locarno Classification) may be included in a multiple application, shall be applied from the day the Locarno Agreement of 8 October 1968 establishing an international classification for designs comes into effect in Latvia.</w:t>
      </w:r>
      <w:bookmarkStart w:id="138" w:name="pn4"/>
      <w:bookmarkEnd w:id="138"/>
    </w:p>
    <w:p w14:paraId="44B1B86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bookmarkStart w:id="139" w:name="p-24874"/>
      <w:bookmarkEnd w:id="139"/>
    </w:p>
    <w:p w14:paraId="70FCBBD5"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5. In respect of designs which have been applied to the Patent Office prior to the coming into force of this Law the procedures for the issuance of patents of designs or registration of designs, patentability provisions or preconditions for legal protection and provisions for disputing thereof that were in force on the day when an application for a design was submitted shall be applied.</w:t>
      </w:r>
      <w:bookmarkStart w:id="140" w:name="pn5"/>
      <w:bookmarkEnd w:id="140"/>
    </w:p>
    <w:p w14:paraId="2ABEC7D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bookmarkStart w:id="141" w:name="p-24875"/>
      <w:bookmarkEnd w:id="141"/>
    </w:p>
    <w:p w14:paraId="7405B83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6. Designs, in respect of which in accordance with the laws and regulations in force a patent has been issued or which are registered in the Patent Office, and which are valid on the day of coming into force of this Law, shall be used and protected in accordance with the provisions of this Law. The scope of legal protection of such designs and the rights arising from a patent, also the exclusive rights, shall be equivalent to the scope of legal protection of a design and the rights specified by this Law, taking into account the representations and specimens, which, in accordance with the laws and regulations in force at the time of filing of the relevant application, are considered a part of the application.</w:t>
      </w:r>
      <w:bookmarkStart w:id="142" w:name="pn6"/>
      <w:bookmarkEnd w:id="142"/>
    </w:p>
    <w:p w14:paraId="1A78A41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bookmarkStart w:id="143" w:name="p-24876"/>
      <w:bookmarkEnd w:id="143"/>
    </w:p>
    <w:p w14:paraId="213AFFB6"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7. The term of validity of the patents of designs which are valid on the day of coming into force of this Law or the term of validity of which has expired not earlier than six months prior to the coming into force of this Law may be extended until the period of 25 years specified by this Law is reached, by applying, with the necessary changes, the procedures laid down in Section 31 of this Law.</w:t>
      </w:r>
      <w:bookmarkStart w:id="144" w:name="pn7"/>
      <w:bookmarkEnd w:id="144"/>
    </w:p>
    <w:p w14:paraId="6F70B34B"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bookmarkStart w:id="145" w:name="p-695010"/>
      <w:bookmarkEnd w:id="145"/>
    </w:p>
    <w:p w14:paraId="519B3DB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8. Chapter IX of this Law shall come into force concurrently with the Law on Administrative Liability.</w:t>
      </w:r>
      <w:bookmarkStart w:id="146" w:name="pn8"/>
      <w:bookmarkEnd w:id="146"/>
    </w:p>
    <w:p w14:paraId="4B9B0D2A"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13 June 2019</w:t>
      </w:r>
      <w:r w:rsidRPr="00771B52">
        <w:rPr>
          <w:rFonts w:ascii="Times New Roman" w:hAnsi="Times New Roman"/>
          <w:noProof/>
          <w:sz w:val="24"/>
          <w:lang w:val="en-US"/>
        </w:rPr>
        <w:t>]</w:t>
      </w:r>
    </w:p>
    <w:p w14:paraId="1654D7E1"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 w:name="68725"/>
      <w:bookmarkEnd w:id="147"/>
    </w:p>
    <w:p w14:paraId="4FEAA17D" w14:textId="77777777" w:rsidR="00771B52" w:rsidRPr="00771B52" w:rsidRDefault="00771B52" w:rsidP="00771B52">
      <w:pPr>
        <w:shd w:val="clear" w:color="auto" w:fill="FFFFFF"/>
        <w:spacing w:after="0" w:line="240" w:lineRule="auto"/>
        <w:jc w:val="center"/>
        <w:rPr>
          <w:rFonts w:ascii="Times New Roman" w:hAnsi="Times New Roman"/>
          <w:b/>
          <w:noProof/>
          <w:sz w:val="24"/>
          <w:lang w:val="en-US"/>
        </w:rPr>
      </w:pPr>
      <w:r w:rsidRPr="00771B52">
        <w:rPr>
          <w:rFonts w:ascii="Times New Roman" w:hAnsi="Times New Roman"/>
          <w:b/>
          <w:noProof/>
          <w:sz w:val="24"/>
          <w:lang w:val="en-US"/>
        </w:rPr>
        <w:t>Informative Reference to European Union Directive</w:t>
      </w:r>
      <w:bookmarkStart w:id="148" w:name="es-68725"/>
      <w:bookmarkEnd w:id="148"/>
    </w:p>
    <w:p w14:paraId="77420E93" w14:textId="77777777" w:rsidR="00771B52" w:rsidRPr="00771B52" w:rsidRDefault="00771B52" w:rsidP="00771B52">
      <w:pPr>
        <w:shd w:val="clear" w:color="auto" w:fill="FFFFFF"/>
        <w:spacing w:after="0" w:line="240" w:lineRule="auto"/>
        <w:jc w:val="center"/>
        <w:rPr>
          <w:rFonts w:ascii="Times New Roman" w:eastAsia="Times New Roman" w:hAnsi="Times New Roman" w:cs="Times New Roman"/>
          <w:noProof/>
          <w:sz w:val="24"/>
          <w:szCs w:val="24"/>
          <w:lang w:val="en-US"/>
        </w:rPr>
      </w:pPr>
      <w:r w:rsidRPr="00771B52">
        <w:rPr>
          <w:rFonts w:ascii="Times New Roman" w:hAnsi="Times New Roman"/>
          <w:noProof/>
          <w:sz w:val="24"/>
          <w:lang w:val="en-US"/>
        </w:rPr>
        <w:t>[</w:t>
      </w:r>
      <w:r w:rsidRPr="00771B52">
        <w:rPr>
          <w:rFonts w:ascii="Times New Roman" w:hAnsi="Times New Roman"/>
          <w:i/>
          <w:iCs/>
          <w:noProof/>
          <w:sz w:val="24"/>
          <w:lang w:val="en-US"/>
        </w:rPr>
        <w:t>8 February 2007</w:t>
      </w:r>
      <w:r w:rsidRPr="00771B52">
        <w:rPr>
          <w:rFonts w:ascii="Times New Roman" w:hAnsi="Times New Roman"/>
          <w:noProof/>
          <w:sz w:val="24"/>
          <w:lang w:val="en-US"/>
        </w:rPr>
        <w:t>]</w:t>
      </w:r>
    </w:p>
    <w:p w14:paraId="3C361942"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bookmarkStart w:id="149" w:name="p213"/>
      <w:bookmarkStart w:id="150" w:name="p-68726"/>
      <w:bookmarkEnd w:id="149"/>
      <w:bookmarkEnd w:id="150"/>
    </w:p>
    <w:p w14:paraId="0273DC8F"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This Law contains legal norms arising from:</w:t>
      </w:r>
    </w:p>
    <w:p w14:paraId="31E11CC9"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1) Directive 98/71/EC of the European Parliament and of the Council of 13 October 1998 on the legal protection of designs;</w:t>
      </w:r>
    </w:p>
    <w:p w14:paraId="241A25C3" w14:textId="77777777" w:rsidR="00771B52" w:rsidRPr="00771B52" w:rsidRDefault="00771B52" w:rsidP="00771B52">
      <w:pPr>
        <w:shd w:val="clear" w:color="auto" w:fill="FFFFFF"/>
        <w:spacing w:after="0" w:line="240" w:lineRule="auto"/>
        <w:ind w:firstLine="709"/>
        <w:jc w:val="both"/>
        <w:rPr>
          <w:rFonts w:ascii="Times New Roman" w:hAnsi="Times New Roman"/>
          <w:noProof/>
          <w:sz w:val="24"/>
          <w:lang w:val="en-US"/>
        </w:rPr>
      </w:pPr>
      <w:r w:rsidRPr="00771B52">
        <w:rPr>
          <w:rFonts w:ascii="Times New Roman" w:hAnsi="Times New Roman"/>
          <w:noProof/>
          <w:sz w:val="24"/>
          <w:lang w:val="en-US"/>
        </w:rPr>
        <w:t>2) Directive 2004/48/EC of the European Parliament and of the Council of 29 April 2004 on the enforcement of intellectual property rights.</w:t>
      </w:r>
    </w:p>
    <w:p w14:paraId="1A27730C"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755897"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D492C4"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This Law shall come into force on the day following its proclamation.</w:t>
      </w:r>
    </w:p>
    <w:p w14:paraId="0C0F311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D9EDB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rPr>
      </w:pPr>
      <w:r w:rsidRPr="00771B52">
        <w:rPr>
          <w:rFonts w:ascii="Times New Roman" w:hAnsi="Times New Roman"/>
          <w:noProof/>
          <w:sz w:val="24"/>
          <w:lang w:val="en-US"/>
        </w:rPr>
        <w:t xml:space="preserve">This Law has been adopted by the </w:t>
      </w:r>
      <w:r w:rsidRPr="00771B52">
        <w:rPr>
          <w:rFonts w:ascii="Times New Roman" w:hAnsi="Times New Roman"/>
          <w:i/>
          <w:iCs/>
          <w:noProof/>
          <w:sz w:val="24"/>
          <w:lang w:val="en-US"/>
        </w:rPr>
        <w:t xml:space="preserve">Saeima </w:t>
      </w:r>
      <w:r w:rsidRPr="00771B52">
        <w:rPr>
          <w:rFonts w:ascii="Times New Roman" w:hAnsi="Times New Roman"/>
          <w:noProof/>
          <w:sz w:val="24"/>
          <w:lang w:val="en-US"/>
        </w:rPr>
        <w:t>on 28 October 2004.</w:t>
      </w:r>
    </w:p>
    <w:p w14:paraId="6C8109C0"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5FF227"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D98F1E" w14:textId="77777777" w:rsidR="00771B52" w:rsidRPr="00771B52" w:rsidRDefault="00771B52" w:rsidP="00771B52">
      <w:pPr>
        <w:shd w:val="clear" w:color="auto" w:fill="FFFFFF"/>
        <w:tabs>
          <w:tab w:val="left" w:pos="7230"/>
        </w:tabs>
        <w:spacing w:after="0" w:line="240" w:lineRule="auto"/>
        <w:jc w:val="both"/>
        <w:rPr>
          <w:rFonts w:ascii="Times New Roman" w:hAnsi="Times New Roman"/>
          <w:noProof/>
          <w:sz w:val="24"/>
          <w:lang w:val="en-US"/>
        </w:rPr>
      </w:pPr>
      <w:r w:rsidRPr="00771B52">
        <w:rPr>
          <w:rFonts w:ascii="Times New Roman" w:hAnsi="Times New Roman"/>
          <w:noProof/>
          <w:sz w:val="24"/>
          <w:lang w:val="en-US"/>
        </w:rPr>
        <w:t>President</w:t>
      </w:r>
      <w:r w:rsidRPr="00771B52">
        <w:rPr>
          <w:rFonts w:ascii="Times New Roman" w:hAnsi="Times New Roman"/>
          <w:noProof/>
          <w:sz w:val="24"/>
          <w:lang w:val="en-US"/>
        </w:rPr>
        <w:tab/>
        <w:t>V. Vīķe-Freiberga</w:t>
      </w:r>
    </w:p>
    <w:p w14:paraId="395460A5" w14:textId="77777777" w:rsidR="00771B52" w:rsidRPr="00771B52" w:rsidRDefault="00771B52" w:rsidP="00771B5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0C5F3F" w14:textId="77777777" w:rsidR="00771B52" w:rsidRPr="00771B52" w:rsidRDefault="00771B52" w:rsidP="00771B52">
      <w:pPr>
        <w:shd w:val="clear" w:color="auto" w:fill="FFFFFF"/>
        <w:spacing w:after="0" w:line="240" w:lineRule="auto"/>
        <w:jc w:val="both"/>
        <w:rPr>
          <w:rFonts w:ascii="Times New Roman" w:hAnsi="Times New Roman"/>
          <w:noProof/>
          <w:sz w:val="24"/>
          <w:lang w:val="en-US"/>
        </w:rPr>
      </w:pPr>
      <w:r w:rsidRPr="00771B52">
        <w:rPr>
          <w:rFonts w:ascii="Times New Roman" w:hAnsi="Times New Roman"/>
          <w:noProof/>
          <w:sz w:val="24"/>
          <w:lang w:val="en-US"/>
        </w:rPr>
        <w:t>Rīga, 17 November 2004</w:t>
      </w:r>
    </w:p>
    <w:p w14:paraId="76AEF4C3" w14:textId="77777777" w:rsidR="00771B52" w:rsidRPr="00771B52" w:rsidRDefault="00771B52" w:rsidP="00771B52">
      <w:pPr>
        <w:spacing w:after="0" w:line="240" w:lineRule="auto"/>
        <w:jc w:val="both"/>
        <w:rPr>
          <w:rFonts w:ascii="Times New Roman" w:hAnsi="Times New Roman" w:cs="Times New Roman"/>
          <w:noProof/>
          <w:sz w:val="24"/>
          <w:szCs w:val="24"/>
          <w:lang w:val="en-US"/>
        </w:rPr>
      </w:pPr>
    </w:p>
    <w:sectPr w:rsidR="00771B52" w:rsidRPr="00771B52" w:rsidSect="001017C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FCD3F" w14:textId="77777777" w:rsidR="00300029" w:rsidRPr="00771B52" w:rsidRDefault="00300029" w:rsidP="00300029">
      <w:pPr>
        <w:spacing w:after="0" w:line="240" w:lineRule="auto"/>
        <w:rPr>
          <w:noProof/>
          <w:lang w:val="en-US"/>
        </w:rPr>
      </w:pPr>
      <w:r w:rsidRPr="00771B52">
        <w:rPr>
          <w:noProof/>
          <w:lang w:val="en-US"/>
        </w:rPr>
        <w:separator/>
      </w:r>
    </w:p>
  </w:endnote>
  <w:endnote w:type="continuationSeparator" w:id="0">
    <w:p w14:paraId="610128AA" w14:textId="77777777" w:rsidR="00300029" w:rsidRPr="00771B52" w:rsidRDefault="00300029" w:rsidP="00300029">
      <w:pPr>
        <w:spacing w:after="0" w:line="240" w:lineRule="auto"/>
        <w:rPr>
          <w:noProof/>
          <w:lang w:val="en-US"/>
        </w:rPr>
      </w:pPr>
      <w:r w:rsidRPr="00771B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B872" w14:textId="77777777" w:rsidR="00771B52" w:rsidRDefault="0077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CA5E" w14:textId="77777777" w:rsidR="00461F06" w:rsidRPr="00771B52" w:rsidRDefault="00461F06" w:rsidP="00461F06">
    <w:pPr>
      <w:pStyle w:val="Footer"/>
      <w:rPr>
        <w:rFonts w:ascii="Times New Roman" w:hAnsi="Times New Roman"/>
        <w:noProof/>
        <w:sz w:val="20"/>
        <w:szCs w:val="20"/>
        <w:lang w:val="en-US"/>
      </w:rPr>
    </w:pPr>
  </w:p>
  <w:p w14:paraId="0FFD7881" w14:textId="77777777" w:rsidR="00461F06" w:rsidRPr="00771B52" w:rsidRDefault="00461F06" w:rsidP="00461F06">
    <w:pPr>
      <w:pStyle w:val="Footer"/>
      <w:framePr w:wrap="around" w:vAnchor="text" w:hAnchor="margin" w:xAlign="right" w:y="1"/>
      <w:jc w:val="right"/>
      <w:rPr>
        <w:rStyle w:val="PageNumber"/>
        <w:rFonts w:ascii="Times New Roman" w:hAnsi="Times New Roman"/>
        <w:noProof/>
        <w:sz w:val="20"/>
        <w:szCs w:val="20"/>
        <w:lang w:val="en-US"/>
      </w:rPr>
    </w:pPr>
    <w:r w:rsidRPr="00771B52">
      <w:rPr>
        <w:rStyle w:val="PageNumber"/>
        <w:rFonts w:ascii="Times New Roman" w:hAnsi="Times New Roman"/>
        <w:noProof/>
        <w:sz w:val="20"/>
        <w:szCs w:val="20"/>
        <w:lang w:val="en-US"/>
      </w:rPr>
      <w:fldChar w:fldCharType="begin"/>
    </w:r>
    <w:r w:rsidRPr="00771B52">
      <w:rPr>
        <w:rStyle w:val="PageNumber"/>
        <w:rFonts w:ascii="Times New Roman" w:hAnsi="Times New Roman"/>
        <w:noProof/>
        <w:sz w:val="20"/>
        <w:szCs w:val="20"/>
        <w:lang w:val="en-US"/>
      </w:rPr>
      <w:instrText xml:space="preserve"> PAGE </w:instrText>
    </w:r>
    <w:r w:rsidRPr="00771B52">
      <w:rPr>
        <w:rStyle w:val="PageNumber"/>
        <w:rFonts w:ascii="Times New Roman" w:hAnsi="Times New Roman"/>
        <w:noProof/>
        <w:sz w:val="20"/>
        <w:szCs w:val="20"/>
        <w:lang w:val="en-US"/>
      </w:rPr>
      <w:fldChar w:fldCharType="separate"/>
    </w:r>
    <w:r w:rsidRPr="00771B52">
      <w:rPr>
        <w:rStyle w:val="PageNumber"/>
        <w:rFonts w:ascii="Times New Roman" w:hAnsi="Times New Roman"/>
        <w:noProof/>
        <w:sz w:val="20"/>
        <w:szCs w:val="20"/>
        <w:lang w:val="en-US"/>
      </w:rPr>
      <w:t>2</w:t>
    </w:r>
    <w:r w:rsidRPr="00771B52">
      <w:rPr>
        <w:rStyle w:val="PageNumber"/>
        <w:rFonts w:ascii="Times New Roman" w:hAnsi="Times New Roman"/>
        <w:noProof/>
        <w:sz w:val="20"/>
        <w:szCs w:val="20"/>
        <w:lang w:val="en-US"/>
      </w:rPr>
      <w:fldChar w:fldCharType="end"/>
    </w:r>
    <w:r w:rsidRPr="00771B52">
      <w:rPr>
        <w:rStyle w:val="PageNumber"/>
        <w:rFonts w:ascii="Times New Roman" w:hAnsi="Times New Roman"/>
        <w:noProof/>
        <w:sz w:val="20"/>
        <w:szCs w:val="20"/>
        <w:lang w:val="en-US"/>
      </w:rPr>
      <w:t xml:space="preserve"> </w:t>
    </w:r>
  </w:p>
  <w:p w14:paraId="01AD0F88" w14:textId="19B3B4EB" w:rsidR="004E498E" w:rsidRPr="00771B52" w:rsidRDefault="00461F06">
    <w:pPr>
      <w:pStyle w:val="Footer"/>
      <w:rPr>
        <w:rFonts w:ascii="Times New Roman" w:hAnsi="Times New Roman"/>
        <w:noProof/>
        <w:sz w:val="20"/>
        <w:szCs w:val="20"/>
        <w:lang w:val="en-US"/>
      </w:rPr>
    </w:pPr>
    <w:r w:rsidRPr="00771B52">
      <w:rPr>
        <w:rFonts w:ascii="Times New Roman" w:hAnsi="Times New Roman"/>
        <w:noProof/>
        <w:sz w:val="20"/>
        <w:szCs w:val="20"/>
        <w:lang w:val="en-US"/>
      </w:rPr>
      <w:t xml:space="preserve">Translation </w:t>
    </w:r>
    <w:r w:rsidRPr="00771B52">
      <w:rPr>
        <w:rFonts w:ascii="Times New Roman" w:hAnsi="Times New Roman"/>
        <w:noProof/>
        <w:sz w:val="20"/>
        <w:szCs w:val="20"/>
        <w:lang w:val="en-US"/>
      </w:rPr>
      <w:fldChar w:fldCharType="begin"/>
    </w:r>
    <w:r w:rsidRPr="00771B52">
      <w:rPr>
        <w:rFonts w:ascii="Times New Roman" w:hAnsi="Times New Roman"/>
        <w:noProof/>
        <w:sz w:val="20"/>
        <w:szCs w:val="20"/>
        <w:lang w:val="en-US"/>
      </w:rPr>
      <w:instrText>symbol 169 \f "UnivrstyRoman TL" \s 8</w:instrText>
    </w:r>
    <w:r w:rsidRPr="00771B52">
      <w:rPr>
        <w:rFonts w:ascii="Times New Roman" w:hAnsi="Times New Roman"/>
        <w:noProof/>
        <w:sz w:val="20"/>
        <w:szCs w:val="20"/>
        <w:lang w:val="en-US"/>
      </w:rPr>
      <w:fldChar w:fldCharType="separate"/>
    </w:r>
    <w:r w:rsidRPr="00771B52">
      <w:rPr>
        <w:rFonts w:ascii="Times New Roman" w:hAnsi="Times New Roman"/>
        <w:noProof/>
        <w:sz w:val="20"/>
        <w:szCs w:val="20"/>
        <w:lang w:val="en-US"/>
      </w:rPr>
      <w:t>©</w:t>
    </w:r>
    <w:r w:rsidRPr="00771B52">
      <w:rPr>
        <w:rFonts w:ascii="Times New Roman" w:hAnsi="Times New Roman"/>
        <w:noProof/>
        <w:sz w:val="20"/>
        <w:szCs w:val="20"/>
        <w:lang w:val="en-US"/>
      </w:rPr>
      <w:fldChar w:fldCharType="end"/>
    </w:r>
    <w:r w:rsidRPr="00771B52">
      <w:rPr>
        <w:rFonts w:ascii="Times New Roman" w:hAnsi="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7C032" w14:textId="77777777" w:rsidR="003A20B0" w:rsidRPr="00771B52" w:rsidRDefault="003A20B0" w:rsidP="003A20B0">
    <w:pPr>
      <w:pStyle w:val="Footer"/>
      <w:rPr>
        <w:rFonts w:ascii="Times New Roman" w:hAnsi="Times New Roman"/>
        <w:noProof/>
        <w:sz w:val="20"/>
        <w:vertAlign w:val="superscript"/>
        <w:lang w:val="en-US"/>
      </w:rPr>
    </w:pPr>
  </w:p>
  <w:p w14:paraId="796509C3" w14:textId="77777777" w:rsidR="003A20B0" w:rsidRPr="00771B52" w:rsidRDefault="003A20B0" w:rsidP="003A20B0">
    <w:pPr>
      <w:pStyle w:val="Footer"/>
      <w:rPr>
        <w:rFonts w:ascii="Times New Roman" w:hAnsi="Times New Roman"/>
        <w:noProof/>
        <w:sz w:val="20"/>
        <w:lang w:val="en-US"/>
      </w:rPr>
    </w:pPr>
    <w:r w:rsidRPr="00771B52">
      <w:rPr>
        <w:rFonts w:ascii="Times New Roman" w:hAnsi="Times New Roman"/>
        <w:noProof/>
        <w:sz w:val="20"/>
        <w:vertAlign w:val="superscript"/>
        <w:lang w:val="en-US"/>
      </w:rPr>
      <w:t xml:space="preserve">1 </w:t>
    </w:r>
    <w:r w:rsidRPr="00771B52">
      <w:rPr>
        <w:rFonts w:ascii="Times New Roman" w:hAnsi="Times New Roman"/>
        <w:noProof/>
        <w:sz w:val="20"/>
        <w:lang w:val="en-US"/>
      </w:rPr>
      <w:t xml:space="preserve">The Parliament of the </w:t>
    </w:r>
    <w:smartTag w:uri="urn:schemas-microsoft-com:office:smarttags" w:element="place">
      <w:smartTag w:uri="urn:schemas-microsoft-com:office:smarttags" w:element="PlaceType">
        <w:r w:rsidRPr="00771B52">
          <w:rPr>
            <w:rFonts w:ascii="Times New Roman" w:hAnsi="Times New Roman"/>
            <w:noProof/>
            <w:sz w:val="20"/>
            <w:lang w:val="en-US"/>
          </w:rPr>
          <w:t>Republic</w:t>
        </w:r>
      </w:smartTag>
      <w:r w:rsidRPr="00771B52">
        <w:rPr>
          <w:rFonts w:ascii="Times New Roman" w:hAnsi="Times New Roman"/>
          <w:noProof/>
          <w:sz w:val="20"/>
          <w:lang w:val="en-US"/>
        </w:rPr>
        <w:t xml:space="preserve"> of </w:t>
      </w:r>
      <w:smartTag w:uri="urn:schemas-microsoft-com:office:smarttags" w:element="PlaceName">
        <w:r w:rsidRPr="00771B52">
          <w:rPr>
            <w:rFonts w:ascii="Times New Roman" w:hAnsi="Times New Roman"/>
            <w:noProof/>
            <w:sz w:val="20"/>
            <w:lang w:val="en-US"/>
          </w:rPr>
          <w:t>Latvia</w:t>
        </w:r>
      </w:smartTag>
    </w:smartTag>
  </w:p>
  <w:p w14:paraId="3434889C" w14:textId="77777777" w:rsidR="003A20B0" w:rsidRPr="00771B52" w:rsidRDefault="003A20B0" w:rsidP="003A20B0">
    <w:pPr>
      <w:pStyle w:val="Footer"/>
      <w:rPr>
        <w:rFonts w:ascii="Times New Roman" w:hAnsi="Times New Roman"/>
        <w:noProof/>
        <w:sz w:val="20"/>
        <w:lang w:val="en-US"/>
      </w:rPr>
    </w:pPr>
  </w:p>
  <w:p w14:paraId="0EC1ADBF" w14:textId="52E8BDFA" w:rsidR="004E498E" w:rsidRPr="00771B52" w:rsidRDefault="003A20B0">
    <w:pPr>
      <w:pStyle w:val="Footer"/>
      <w:rPr>
        <w:rFonts w:ascii="Times New Roman" w:hAnsi="Times New Roman"/>
        <w:noProof/>
        <w:sz w:val="20"/>
        <w:lang w:val="en-US"/>
      </w:rPr>
    </w:pPr>
    <w:r w:rsidRPr="00771B52">
      <w:rPr>
        <w:rFonts w:ascii="Times New Roman" w:hAnsi="Times New Roman"/>
        <w:noProof/>
        <w:sz w:val="20"/>
        <w:lang w:val="en-US"/>
      </w:rPr>
      <w:t xml:space="preserve">Translation </w:t>
    </w:r>
    <w:r w:rsidRPr="00771B52">
      <w:rPr>
        <w:rFonts w:ascii="Times New Roman" w:hAnsi="Times New Roman"/>
        <w:noProof/>
        <w:sz w:val="20"/>
        <w:lang w:val="en-US"/>
      </w:rPr>
      <w:fldChar w:fldCharType="begin"/>
    </w:r>
    <w:r w:rsidRPr="00771B52">
      <w:rPr>
        <w:rFonts w:ascii="Times New Roman" w:hAnsi="Times New Roman"/>
        <w:noProof/>
        <w:sz w:val="20"/>
        <w:lang w:val="en-US"/>
      </w:rPr>
      <w:instrText>symbol 169 \f "UnivrstyRoman TL" \s 8</w:instrText>
    </w:r>
    <w:r w:rsidRPr="00771B52">
      <w:rPr>
        <w:rFonts w:ascii="Times New Roman" w:hAnsi="Times New Roman"/>
        <w:noProof/>
        <w:sz w:val="20"/>
        <w:lang w:val="en-US"/>
      </w:rPr>
      <w:fldChar w:fldCharType="separate"/>
    </w:r>
    <w:r w:rsidRPr="00771B52">
      <w:rPr>
        <w:rFonts w:ascii="Times New Roman" w:hAnsi="Times New Roman"/>
        <w:noProof/>
        <w:sz w:val="20"/>
        <w:lang w:val="en-US"/>
      </w:rPr>
      <w:t>©</w:t>
    </w:r>
    <w:r w:rsidRPr="00771B52">
      <w:rPr>
        <w:rFonts w:ascii="Times New Roman" w:hAnsi="Times New Roman"/>
        <w:noProof/>
        <w:sz w:val="20"/>
        <w:lang w:val="en-US"/>
      </w:rPr>
      <w:fldChar w:fldCharType="end"/>
    </w:r>
    <w:r w:rsidRPr="00771B52">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F4591" w14:textId="77777777" w:rsidR="00300029" w:rsidRPr="00771B52" w:rsidRDefault="00300029" w:rsidP="00300029">
      <w:pPr>
        <w:spacing w:after="0" w:line="240" w:lineRule="auto"/>
        <w:rPr>
          <w:noProof/>
          <w:lang w:val="en-US"/>
        </w:rPr>
      </w:pPr>
      <w:r w:rsidRPr="00771B52">
        <w:rPr>
          <w:noProof/>
          <w:lang w:val="en-US"/>
        </w:rPr>
        <w:separator/>
      </w:r>
    </w:p>
  </w:footnote>
  <w:footnote w:type="continuationSeparator" w:id="0">
    <w:p w14:paraId="37B97BB7" w14:textId="77777777" w:rsidR="00300029" w:rsidRPr="00771B52" w:rsidRDefault="00300029" w:rsidP="00300029">
      <w:pPr>
        <w:spacing w:after="0" w:line="240" w:lineRule="auto"/>
        <w:rPr>
          <w:noProof/>
          <w:lang w:val="en-US"/>
        </w:rPr>
      </w:pPr>
      <w:r w:rsidRPr="00771B5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CA4C" w14:textId="77777777" w:rsidR="00771B52" w:rsidRDefault="0077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CA2F" w14:textId="77777777" w:rsidR="00771B52" w:rsidRDefault="0077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BE2E" w14:textId="77777777" w:rsidR="00771B52" w:rsidRDefault="00771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E0"/>
    <w:rsid w:val="00052489"/>
    <w:rsid w:val="000B071F"/>
    <w:rsid w:val="001017C7"/>
    <w:rsid w:val="001119D1"/>
    <w:rsid w:val="001372DE"/>
    <w:rsid w:val="001629DD"/>
    <w:rsid w:val="00281BC8"/>
    <w:rsid w:val="00300029"/>
    <w:rsid w:val="003A20B0"/>
    <w:rsid w:val="003E6A15"/>
    <w:rsid w:val="004454AB"/>
    <w:rsid w:val="0045406E"/>
    <w:rsid w:val="00461F06"/>
    <w:rsid w:val="004E498E"/>
    <w:rsid w:val="004F61AE"/>
    <w:rsid w:val="0052147E"/>
    <w:rsid w:val="00564499"/>
    <w:rsid w:val="00581328"/>
    <w:rsid w:val="00641CE0"/>
    <w:rsid w:val="00771B52"/>
    <w:rsid w:val="00772D7B"/>
    <w:rsid w:val="007C397E"/>
    <w:rsid w:val="007C4F5A"/>
    <w:rsid w:val="008411C8"/>
    <w:rsid w:val="008824E4"/>
    <w:rsid w:val="0089716F"/>
    <w:rsid w:val="008A58E7"/>
    <w:rsid w:val="008D5ECC"/>
    <w:rsid w:val="00913D7A"/>
    <w:rsid w:val="009639A4"/>
    <w:rsid w:val="00964D47"/>
    <w:rsid w:val="009667D5"/>
    <w:rsid w:val="00994854"/>
    <w:rsid w:val="00A65E5B"/>
    <w:rsid w:val="00B71745"/>
    <w:rsid w:val="00BE69CA"/>
    <w:rsid w:val="00CA469E"/>
    <w:rsid w:val="00CC4F9C"/>
    <w:rsid w:val="00D07F48"/>
    <w:rsid w:val="00D42324"/>
    <w:rsid w:val="00D61025"/>
    <w:rsid w:val="00E12FC3"/>
    <w:rsid w:val="00E41EAC"/>
    <w:rsid w:val="00E44CE0"/>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13D7E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5EC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5ECC"/>
    <w:rPr>
      <w:rFonts w:ascii="Times New Roman" w:eastAsia="Times New Roman" w:hAnsi="Times New Roman" w:cs="Times New Roman"/>
      <w:b/>
      <w:bCs/>
      <w:sz w:val="27"/>
      <w:szCs w:val="27"/>
      <w:lang w:eastAsia="lv-LV"/>
    </w:rPr>
  </w:style>
  <w:style w:type="paragraph" w:customStyle="1" w:styleId="likc">
    <w:name w:val="lik_c"/>
    <w:basedOn w:val="Normal"/>
    <w:rsid w:val="008D5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8D5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8D5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3000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30002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00029"/>
    <w:rPr>
      <w:color w:val="0000FF"/>
      <w:u w:val="single"/>
    </w:rPr>
  </w:style>
  <w:style w:type="character" w:styleId="FollowedHyperlink">
    <w:name w:val="FollowedHyperlink"/>
    <w:basedOn w:val="DefaultParagraphFont"/>
    <w:uiPriority w:val="99"/>
    <w:semiHidden/>
    <w:unhideWhenUsed/>
    <w:rsid w:val="00300029"/>
    <w:rPr>
      <w:color w:val="800080"/>
      <w:u w:val="single"/>
    </w:rPr>
  </w:style>
  <w:style w:type="character" w:customStyle="1" w:styleId="fontsize2">
    <w:name w:val="fontsize2"/>
    <w:basedOn w:val="DefaultParagraphFont"/>
    <w:rsid w:val="00300029"/>
  </w:style>
  <w:style w:type="paragraph" w:customStyle="1" w:styleId="labojumupamats">
    <w:name w:val="labojumu_pamats"/>
    <w:basedOn w:val="Normal"/>
    <w:rsid w:val="003000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30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029"/>
  </w:style>
  <w:style w:type="paragraph" w:styleId="Footer">
    <w:name w:val="footer"/>
    <w:basedOn w:val="Normal"/>
    <w:link w:val="FooterChar"/>
    <w:unhideWhenUsed/>
    <w:rsid w:val="0030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029"/>
  </w:style>
  <w:style w:type="paragraph" w:styleId="BlockText">
    <w:name w:val="Block Text"/>
    <w:basedOn w:val="Normal"/>
    <w:rsid w:val="009639A4"/>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rsid w:val="00461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6488">
      <w:bodyDiv w:val="1"/>
      <w:marLeft w:val="0"/>
      <w:marRight w:val="0"/>
      <w:marTop w:val="0"/>
      <w:marBottom w:val="0"/>
      <w:divBdr>
        <w:top w:val="none" w:sz="0" w:space="0" w:color="auto"/>
        <w:left w:val="none" w:sz="0" w:space="0" w:color="auto"/>
        <w:bottom w:val="none" w:sz="0" w:space="0" w:color="auto"/>
        <w:right w:val="none" w:sz="0" w:space="0" w:color="auto"/>
      </w:divBdr>
      <w:divsChild>
        <w:div w:id="1279020834">
          <w:marLeft w:val="0"/>
          <w:marRight w:val="0"/>
          <w:marTop w:val="480"/>
          <w:marBottom w:val="240"/>
          <w:divBdr>
            <w:top w:val="none" w:sz="0" w:space="0" w:color="auto"/>
            <w:left w:val="none" w:sz="0" w:space="0" w:color="auto"/>
            <w:bottom w:val="none" w:sz="0" w:space="0" w:color="auto"/>
            <w:right w:val="none" w:sz="0" w:space="0" w:color="auto"/>
          </w:divBdr>
        </w:div>
        <w:div w:id="1764647855">
          <w:marLeft w:val="0"/>
          <w:marRight w:val="0"/>
          <w:marTop w:val="0"/>
          <w:marBottom w:val="567"/>
          <w:divBdr>
            <w:top w:val="none" w:sz="0" w:space="0" w:color="auto"/>
            <w:left w:val="none" w:sz="0" w:space="0" w:color="auto"/>
            <w:bottom w:val="none" w:sz="0" w:space="0" w:color="auto"/>
            <w:right w:val="none" w:sz="0" w:space="0" w:color="auto"/>
          </w:divBdr>
        </w:div>
        <w:div w:id="1332640089">
          <w:marLeft w:val="0"/>
          <w:marRight w:val="0"/>
          <w:marTop w:val="0"/>
          <w:marBottom w:val="0"/>
          <w:divBdr>
            <w:top w:val="none" w:sz="0" w:space="0" w:color="auto"/>
            <w:left w:val="none" w:sz="0" w:space="0" w:color="auto"/>
            <w:bottom w:val="none" w:sz="0" w:space="0" w:color="auto"/>
            <w:right w:val="none" w:sz="0" w:space="0" w:color="auto"/>
          </w:divBdr>
        </w:div>
        <w:div w:id="2112553254">
          <w:marLeft w:val="0"/>
          <w:marRight w:val="0"/>
          <w:marTop w:val="0"/>
          <w:marBottom w:val="0"/>
          <w:divBdr>
            <w:top w:val="none" w:sz="0" w:space="0" w:color="auto"/>
            <w:left w:val="none" w:sz="0" w:space="0" w:color="auto"/>
            <w:bottom w:val="none" w:sz="0" w:space="0" w:color="auto"/>
            <w:right w:val="none" w:sz="0" w:space="0" w:color="auto"/>
          </w:divBdr>
        </w:div>
        <w:div w:id="286737024">
          <w:marLeft w:val="0"/>
          <w:marRight w:val="0"/>
          <w:marTop w:val="0"/>
          <w:marBottom w:val="0"/>
          <w:divBdr>
            <w:top w:val="none" w:sz="0" w:space="0" w:color="auto"/>
            <w:left w:val="none" w:sz="0" w:space="0" w:color="auto"/>
            <w:bottom w:val="none" w:sz="0" w:space="0" w:color="auto"/>
            <w:right w:val="none" w:sz="0" w:space="0" w:color="auto"/>
          </w:divBdr>
        </w:div>
        <w:div w:id="1171290842">
          <w:marLeft w:val="0"/>
          <w:marRight w:val="0"/>
          <w:marTop w:val="0"/>
          <w:marBottom w:val="0"/>
          <w:divBdr>
            <w:top w:val="none" w:sz="0" w:space="0" w:color="auto"/>
            <w:left w:val="none" w:sz="0" w:space="0" w:color="auto"/>
            <w:bottom w:val="none" w:sz="0" w:space="0" w:color="auto"/>
            <w:right w:val="none" w:sz="0" w:space="0" w:color="auto"/>
          </w:divBdr>
        </w:div>
        <w:div w:id="882211300">
          <w:marLeft w:val="0"/>
          <w:marRight w:val="0"/>
          <w:marTop w:val="0"/>
          <w:marBottom w:val="0"/>
          <w:divBdr>
            <w:top w:val="none" w:sz="0" w:space="0" w:color="auto"/>
            <w:left w:val="none" w:sz="0" w:space="0" w:color="auto"/>
            <w:bottom w:val="none" w:sz="0" w:space="0" w:color="auto"/>
            <w:right w:val="none" w:sz="0" w:space="0" w:color="auto"/>
          </w:divBdr>
        </w:div>
        <w:div w:id="1310548455">
          <w:marLeft w:val="0"/>
          <w:marRight w:val="0"/>
          <w:marTop w:val="0"/>
          <w:marBottom w:val="0"/>
          <w:divBdr>
            <w:top w:val="none" w:sz="0" w:space="0" w:color="auto"/>
            <w:left w:val="none" w:sz="0" w:space="0" w:color="auto"/>
            <w:bottom w:val="none" w:sz="0" w:space="0" w:color="auto"/>
            <w:right w:val="none" w:sz="0" w:space="0" w:color="auto"/>
          </w:divBdr>
        </w:div>
        <w:div w:id="1878394713">
          <w:marLeft w:val="0"/>
          <w:marRight w:val="0"/>
          <w:marTop w:val="0"/>
          <w:marBottom w:val="0"/>
          <w:divBdr>
            <w:top w:val="none" w:sz="0" w:space="0" w:color="auto"/>
            <w:left w:val="none" w:sz="0" w:space="0" w:color="auto"/>
            <w:bottom w:val="none" w:sz="0" w:space="0" w:color="auto"/>
            <w:right w:val="none" w:sz="0" w:space="0" w:color="auto"/>
          </w:divBdr>
        </w:div>
        <w:div w:id="1521973534">
          <w:marLeft w:val="0"/>
          <w:marRight w:val="0"/>
          <w:marTop w:val="0"/>
          <w:marBottom w:val="0"/>
          <w:divBdr>
            <w:top w:val="none" w:sz="0" w:space="0" w:color="auto"/>
            <w:left w:val="none" w:sz="0" w:space="0" w:color="auto"/>
            <w:bottom w:val="none" w:sz="0" w:space="0" w:color="auto"/>
            <w:right w:val="none" w:sz="0" w:space="0" w:color="auto"/>
          </w:divBdr>
        </w:div>
        <w:div w:id="479662838">
          <w:marLeft w:val="0"/>
          <w:marRight w:val="0"/>
          <w:marTop w:val="0"/>
          <w:marBottom w:val="0"/>
          <w:divBdr>
            <w:top w:val="none" w:sz="0" w:space="0" w:color="auto"/>
            <w:left w:val="none" w:sz="0" w:space="0" w:color="auto"/>
            <w:bottom w:val="none" w:sz="0" w:space="0" w:color="auto"/>
            <w:right w:val="none" w:sz="0" w:space="0" w:color="auto"/>
          </w:divBdr>
        </w:div>
        <w:div w:id="1866552350">
          <w:marLeft w:val="0"/>
          <w:marRight w:val="0"/>
          <w:marTop w:val="0"/>
          <w:marBottom w:val="0"/>
          <w:divBdr>
            <w:top w:val="none" w:sz="0" w:space="0" w:color="auto"/>
            <w:left w:val="none" w:sz="0" w:space="0" w:color="auto"/>
            <w:bottom w:val="none" w:sz="0" w:space="0" w:color="auto"/>
            <w:right w:val="none" w:sz="0" w:space="0" w:color="auto"/>
          </w:divBdr>
        </w:div>
        <w:div w:id="921261776">
          <w:marLeft w:val="0"/>
          <w:marRight w:val="0"/>
          <w:marTop w:val="0"/>
          <w:marBottom w:val="0"/>
          <w:divBdr>
            <w:top w:val="none" w:sz="0" w:space="0" w:color="auto"/>
            <w:left w:val="none" w:sz="0" w:space="0" w:color="auto"/>
            <w:bottom w:val="none" w:sz="0" w:space="0" w:color="auto"/>
            <w:right w:val="none" w:sz="0" w:space="0" w:color="auto"/>
          </w:divBdr>
        </w:div>
        <w:div w:id="47150306">
          <w:marLeft w:val="0"/>
          <w:marRight w:val="0"/>
          <w:marTop w:val="0"/>
          <w:marBottom w:val="0"/>
          <w:divBdr>
            <w:top w:val="none" w:sz="0" w:space="0" w:color="auto"/>
            <w:left w:val="none" w:sz="0" w:space="0" w:color="auto"/>
            <w:bottom w:val="none" w:sz="0" w:space="0" w:color="auto"/>
            <w:right w:val="none" w:sz="0" w:space="0" w:color="auto"/>
          </w:divBdr>
        </w:div>
        <w:div w:id="697924287">
          <w:marLeft w:val="0"/>
          <w:marRight w:val="0"/>
          <w:marTop w:val="0"/>
          <w:marBottom w:val="0"/>
          <w:divBdr>
            <w:top w:val="none" w:sz="0" w:space="0" w:color="auto"/>
            <w:left w:val="none" w:sz="0" w:space="0" w:color="auto"/>
            <w:bottom w:val="none" w:sz="0" w:space="0" w:color="auto"/>
            <w:right w:val="none" w:sz="0" w:space="0" w:color="auto"/>
          </w:divBdr>
        </w:div>
        <w:div w:id="428544574">
          <w:marLeft w:val="0"/>
          <w:marRight w:val="0"/>
          <w:marTop w:val="0"/>
          <w:marBottom w:val="0"/>
          <w:divBdr>
            <w:top w:val="none" w:sz="0" w:space="0" w:color="auto"/>
            <w:left w:val="none" w:sz="0" w:space="0" w:color="auto"/>
            <w:bottom w:val="none" w:sz="0" w:space="0" w:color="auto"/>
            <w:right w:val="none" w:sz="0" w:space="0" w:color="auto"/>
          </w:divBdr>
        </w:div>
        <w:div w:id="1490903811">
          <w:marLeft w:val="0"/>
          <w:marRight w:val="0"/>
          <w:marTop w:val="0"/>
          <w:marBottom w:val="0"/>
          <w:divBdr>
            <w:top w:val="none" w:sz="0" w:space="0" w:color="auto"/>
            <w:left w:val="none" w:sz="0" w:space="0" w:color="auto"/>
            <w:bottom w:val="none" w:sz="0" w:space="0" w:color="auto"/>
            <w:right w:val="none" w:sz="0" w:space="0" w:color="auto"/>
          </w:divBdr>
        </w:div>
        <w:div w:id="47389049">
          <w:marLeft w:val="0"/>
          <w:marRight w:val="0"/>
          <w:marTop w:val="0"/>
          <w:marBottom w:val="0"/>
          <w:divBdr>
            <w:top w:val="none" w:sz="0" w:space="0" w:color="auto"/>
            <w:left w:val="none" w:sz="0" w:space="0" w:color="auto"/>
            <w:bottom w:val="none" w:sz="0" w:space="0" w:color="auto"/>
            <w:right w:val="none" w:sz="0" w:space="0" w:color="auto"/>
          </w:divBdr>
        </w:div>
        <w:div w:id="1249577608">
          <w:marLeft w:val="0"/>
          <w:marRight w:val="0"/>
          <w:marTop w:val="0"/>
          <w:marBottom w:val="0"/>
          <w:divBdr>
            <w:top w:val="none" w:sz="0" w:space="0" w:color="auto"/>
            <w:left w:val="none" w:sz="0" w:space="0" w:color="auto"/>
            <w:bottom w:val="none" w:sz="0" w:space="0" w:color="auto"/>
            <w:right w:val="none" w:sz="0" w:space="0" w:color="auto"/>
          </w:divBdr>
        </w:div>
        <w:div w:id="147481570">
          <w:marLeft w:val="0"/>
          <w:marRight w:val="0"/>
          <w:marTop w:val="0"/>
          <w:marBottom w:val="0"/>
          <w:divBdr>
            <w:top w:val="none" w:sz="0" w:space="0" w:color="auto"/>
            <w:left w:val="none" w:sz="0" w:space="0" w:color="auto"/>
            <w:bottom w:val="none" w:sz="0" w:space="0" w:color="auto"/>
            <w:right w:val="none" w:sz="0" w:space="0" w:color="auto"/>
          </w:divBdr>
        </w:div>
        <w:div w:id="39062582">
          <w:marLeft w:val="0"/>
          <w:marRight w:val="0"/>
          <w:marTop w:val="0"/>
          <w:marBottom w:val="0"/>
          <w:divBdr>
            <w:top w:val="none" w:sz="0" w:space="0" w:color="auto"/>
            <w:left w:val="none" w:sz="0" w:space="0" w:color="auto"/>
            <w:bottom w:val="none" w:sz="0" w:space="0" w:color="auto"/>
            <w:right w:val="none" w:sz="0" w:space="0" w:color="auto"/>
          </w:divBdr>
        </w:div>
        <w:div w:id="141847033">
          <w:marLeft w:val="0"/>
          <w:marRight w:val="0"/>
          <w:marTop w:val="0"/>
          <w:marBottom w:val="0"/>
          <w:divBdr>
            <w:top w:val="none" w:sz="0" w:space="0" w:color="auto"/>
            <w:left w:val="none" w:sz="0" w:space="0" w:color="auto"/>
            <w:bottom w:val="none" w:sz="0" w:space="0" w:color="auto"/>
            <w:right w:val="none" w:sz="0" w:space="0" w:color="auto"/>
          </w:divBdr>
        </w:div>
        <w:div w:id="306664593">
          <w:marLeft w:val="0"/>
          <w:marRight w:val="0"/>
          <w:marTop w:val="0"/>
          <w:marBottom w:val="0"/>
          <w:divBdr>
            <w:top w:val="none" w:sz="0" w:space="0" w:color="auto"/>
            <w:left w:val="none" w:sz="0" w:space="0" w:color="auto"/>
            <w:bottom w:val="none" w:sz="0" w:space="0" w:color="auto"/>
            <w:right w:val="none" w:sz="0" w:space="0" w:color="auto"/>
          </w:divBdr>
        </w:div>
        <w:div w:id="1610043788">
          <w:marLeft w:val="0"/>
          <w:marRight w:val="0"/>
          <w:marTop w:val="0"/>
          <w:marBottom w:val="0"/>
          <w:divBdr>
            <w:top w:val="none" w:sz="0" w:space="0" w:color="auto"/>
            <w:left w:val="none" w:sz="0" w:space="0" w:color="auto"/>
            <w:bottom w:val="none" w:sz="0" w:space="0" w:color="auto"/>
            <w:right w:val="none" w:sz="0" w:space="0" w:color="auto"/>
          </w:divBdr>
        </w:div>
        <w:div w:id="2067071691">
          <w:marLeft w:val="0"/>
          <w:marRight w:val="0"/>
          <w:marTop w:val="0"/>
          <w:marBottom w:val="0"/>
          <w:divBdr>
            <w:top w:val="none" w:sz="0" w:space="0" w:color="auto"/>
            <w:left w:val="none" w:sz="0" w:space="0" w:color="auto"/>
            <w:bottom w:val="none" w:sz="0" w:space="0" w:color="auto"/>
            <w:right w:val="none" w:sz="0" w:space="0" w:color="auto"/>
          </w:divBdr>
        </w:div>
        <w:div w:id="803471742">
          <w:marLeft w:val="0"/>
          <w:marRight w:val="0"/>
          <w:marTop w:val="0"/>
          <w:marBottom w:val="0"/>
          <w:divBdr>
            <w:top w:val="none" w:sz="0" w:space="0" w:color="auto"/>
            <w:left w:val="none" w:sz="0" w:space="0" w:color="auto"/>
            <w:bottom w:val="none" w:sz="0" w:space="0" w:color="auto"/>
            <w:right w:val="none" w:sz="0" w:space="0" w:color="auto"/>
          </w:divBdr>
        </w:div>
        <w:div w:id="1438332245">
          <w:marLeft w:val="0"/>
          <w:marRight w:val="0"/>
          <w:marTop w:val="0"/>
          <w:marBottom w:val="0"/>
          <w:divBdr>
            <w:top w:val="none" w:sz="0" w:space="0" w:color="auto"/>
            <w:left w:val="none" w:sz="0" w:space="0" w:color="auto"/>
            <w:bottom w:val="none" w:sz="0" w:space="0" w:color="auto"/>
            <w:right w:val="none" w:sz="0" w:space="0" w:color="auto"/>
          </w:divBdr>
        </w:div>
        <w:div w:id="109863344">
          <w:marLeft w:val="0"/>
          <w:marRight w:val="0"/>
          <w:marTop w:val="0"/>
          <w:marBottom w:val="0"/>
          <w:divBdr>
            <w:top w:val="none" w:sz="0" w:space="0" w:color="auto"/>
            <w:left w:val="none" w:sz="0" w:space="0" w:color="auto"/>
            <w:bottom w:val="none" w:sz="0" w:space="0" w:color="auto"/>
            <w:right w:val="none" w:sz="0" w:space="0" w:color="auto"/>
          </w:divBdr>
        </w:div>
        <w:div w:id="815151037">
          <w:marLeft w:val="0"/>
          <w:marRight w:val="0"/>
          <w:marTop w:val="0"/>
          <w:marBottom w:val="0"/>
          <w:divBdr>
            <w:top w:val="none" w:sz="0" w:space="0" w:color="auto"/>
            <w:left w:val="none" w:sz="0" w:space="0" w:color="auto"/>
            <w:bottom w:val="none" w:sz="0" w:space="0" w:color="auto"/>
            <w:right w:val="none" w:sz="0" w:space="0" w:color="auto"/>
          </w:divBdr>
        </w:div>
        <w:div w:id="1670252263">
          <w:marLeft w:val="0"/>
          <w:marRight w:val="0"/>
          <w:marTop w:val="0"/>
          <w:marBottom w:val="0"/>
          <w:divBdr>
            <w:top w:val="none" w:sz="0" w:space="0" w:color="auto"/>
            <w:left w:val="none" w:sz="0" w:space="0" w:color="auto"/>
            <w:bottom w:val="none" w:sz="0" w:space="0" w:color="auto"/>
            <w:right w:val="none" w:sz="0" w:space="0" w:color="auto"/>
          </w:divBdr>
        </w:div>
        <w:div w:id="1335065126">
          <w:marLeft w:val="0"/>
          <w:marRight w:val="0"/>
          <w:marTop w:val="0"/>
          <w:marBottom w:val="0"/>
          <w:divBdr>
            <w:top w:val="none" w:sz="0" w:space="0" w:color="auto"/>
            <w:left w:val="none" w:sz="0" w:space="0" w:color="auto"/>
            <w:bottom w:val="none" w:sz="0" w:space="0" w:color="auto"/>
            <w:right w:val="none" w:sz="0" w:space="0" w:color="auto"/>
          </w:divBdr>
        </w:div>
        <w:div w:id="644940821">
          <w:marLeft w:val="0"/>
          <w:marRight w:val="0"/>
          <w:marTop w:val="0"/>
          <w:marBottom w:val="0"/>
          <w:divBdr>
            <w:top w:val="none" w:sz="0" w:space="0" w:color="auto"/>
            <w:left w:val="none" w:sz="0" w:space="0" w:color="auto"/>
            <w:bottom w:val="none" w:sz="0" w:space="0" w:color="auto"/>
            <w:right w:val="none" w:sz="0" w:space="0" w:color="auto"/>
          </w:divBdr>
        </w:div>
        <w:div w:id="723911003">
          <w:marLeft w:val="0"/>
          <w:marRight w:val="0"/>
          <w:marTop w:val="0"/>
          <w:marBottom w:val="0"/>
          <w:divBdr>
            <w:top w:val="none" w:sz="0" w:space="0" w:color="auto"/>
            <w:left w:val="none" w:sz="0" w:space="0" w:color="auto"/>
            <w:bottom w:val="none" w:sz="0" w:space="0" w:color="auto"/>
            <w:right w:val="none" w:sz="0" w:space="0" w:color="auto"/>
          </w:divBdr>
        </w:div>
        <w:div w:id="2086875506">
          <w:marLeft w:val="0"/>
          <w:marRight w:val="0"/>
          <w:marTop w:val="0"/>
          <w:marBottom w:val="0"/>
          <w:divBdr>
            <w:top w:val="none" w:sz="0" w:space="0" w:color="auto"/>
            <w:left w:val="none" w:sz="0" w:space="0" w:color="auto"/>
            <w:bottom w:val="none" w:sz="0" w:space="0" w:color="auto"/>
            <w:right w:val="none" w:sz="0" w:space="0" w:color="auto"/>
          </w:divBdr>
        </w:div>
        <w:div w:id="10375270">
          <w:marLeft w:val="0"/>
          <w:marRight w:val="0"/>
          <w:marTop w:val="0"/>
          <w:marBottom w:val="0"/>
          <w:divBdr>
            <w:top w:val="none" w:sz="0" w:space="0" w:color="auto"/>
            <w:left w:val="none" w:sz="0" w:space="0" w:color="auto"/>
            <w:bottom w:val="none" w:sz="0" w:space="0" w:color="auto"/>
            <w:right w:val="none" w:sz="0" w:space="0" w:color="auto"/>
          </w:divBdr>
        </w:div>
        <w:div w:id="203912649">
          <w:marLeft w:val="0"/>
          <w:marRight w:val="0"/>
          <w:marTop w:val="0"/>
          <w:marBottom w:val="0"/>
          <w:divBdr>
            <w:top w:val="none" w:sz="0" w:space="0" w:color="auto"/>
            <w:left w:val="none" w:sz="0" w:space="0" w:color="auto"/>
            <w:bottom w:val="none" w:sz="0" w:space="0" w:color="auto"/>
            <w:right w:val="none" w:sz="0" w:space="0" w:color="auto"/>
          </w:divBdr>
        </w:div>
        <w:div w:id="1438481217">
          <w:marLeft w:val="0"/>
          <w:marRight w:val="0"/>
          <w:marTop w:val="0"/>
          <w:marBottom w:val="0"/>
          <w:divBdr>
            <w:top w:val="none" w:sz="0" w:space="0" w:color="auto"/>
            <w:left w:val="none" w:sz="0" w:space="0" w:color="auto"/>
            <w:bottom w:val="none" w:sz="0" w:space="0" w:color="auto"/>
            <w:right w:val="none" w:sz="0" w:space="0" w:color="auto"/>
          </w:divBdr>
        </w:div>
        <w:div w:id="363094337">
          <w:marLeft w:val="0"/>
          <w:marRight w:val="0"/>
          <w:marTop w:val="0"/>
          <w:marBottom w:val="0"/>
          <w:divBdr>
            <w:top w:val="none" w:sz="0" w:space="0" w:color="auto"/>
            <w:left w:val="none" w:sz="0" w:space="0" w:color="auto"/>
            <w:bottom w:val="none" w:sz="0" w:space="0" w:color="auto"/>
            <w:right w:val="none" w:sz="0" w:space="0" w:color="auto"/>
          </w:divBdr>
        </w:div>
        <w:div w:id="256792972">
          <w:marLeft w:val="0"/>
          <w:marRight w:val="0"/>
          <w:marTop w:val="0"/>
          <w:marBottom w:val="0"/>
          <w:divBdr>
            <w:top w:val="none" w:sz="0" w:space="0" w:color="auto"/>
            <w:left w:val="none" w:sz="0" w:space="0" w:color="auto"/>
            <w:bottom w:val="none" w:sz="0" w:space="0" w:color="auto"/>
            <w:right w:val="none" w:sz="0" w:space="0" w:color="auto"/>
          </w:divBdr>
        </w:div>
        <w:div w:id="2074349092">
          <w:marLeft w:val="0"/>
          <w:marRight w:val="0"/>
          <w:marTop w:val="0"/>
          <w:marBottom w:val="0"/>
          <w:divBdr>
            <w:top w:val="none" w:sz="0" w:space="0" w:color="auto"/>
            <w:left w:val="none" w:sz="0" w:space="0" w:color="auto"/>
            <w:bottom w:val="none" w:sz="0" w:space="0" w:color="auto"/>
            <w:right w:val="none" w:sz="0" w:space="0" w:color="auto"/>
          </w:divBdr>
        </w:div>
        <w:div w:id="285893319">
          <w:marLeft w:val="0"/>
          <w:marRight w:val="0"/>
          <w:marTop w:val="0"/>
          <w:marBottom w:val="0"/>
          <w:divBdr>
            <w:top w:val="none" w:sz="0" w:space="0" w:color="auto"/>
            <w:left w:val="none" w:sz="0" w:space="0" w:color="auto"/>
            <w:bottom w:val="none" w:sz="0" w:space="0" w:color="auto"/>
            <w:right w:val="none" w:sz="0" w:space="0" w:color="auto"/>
          </w:divBdr>
        </w:div>
        <w:div w:id="36857111">
          <w:marLeft w:val="0"/>
          <w:marRight w:val="0"/>
          <w:marTop w:val="0"/>
          <w:marBottom w:val="0"/>
          <w:divBdr>
            <w:top w:val="none" w:sz="0" w:space="0" w:color="auto"/>
            <w:left w:val="none" w:sz="0" w:space="0" w:color="auto"/>
            <w:bottom w:val="none" w:sz="0" w:space="0" w:color="auto"/>
            <w:right w:val="none" w:sz="0" w:space="0" w:color="auto"/>
          </w:divBdr>
        </w:div>
        <w:div w:id="995835689">
          <w:marLeft w:val="0"/>
          <w:marRight w:val="0"/>
          <w:marTop w:val="0"/>
          <w:marBottom w:val="0"/>
          <w:divBdr>
            <w:top w:val="none" w:sz="0" w:space="0" w:color="auto"/>
            <w:left w:val="none" w:sz="0" w:space="0" w:color="auto"/>
            <w:bottom w:val="none" w:sz="0" w:space="0" w:color="auto"/>
            <w:right w:val="none" w:sz="0" w:space="0" w:color="auto"/>
          </w:divBdr>
        </w:div>
        <w:div w:id="517358008">
          <w:marLeft w:val="0"/>
          <w:marRight w:val="0"/>
          <w:marTop w:val="0"/>
          <w:marBottom w:val="0"/>
          <w:divBdr>
            <w:top w:val="none" w:sz="0" w:space="0" w:color="auto"/>
            <w:left w:val="none" w:sz="0" w:space="0" w:color="auto"/>
            <w:bottom w:val="none" w:sz="0" w:space="0" w:color="auto"/>
            <w:right w:val="none" w:sz="0" w:space="0" w:color="auto"/>
          </w:divBdr>
        </w:div>
        <w:div w:id="1336107598">
          <w:marLeft w:val="0"/>
          <w:marRight w:val="0"/>
          <w:marTop w:val="0"/>
          <w:marBottom w:val="0"/>
          <w:divBdr>
            <w:top w:val="none" w:sz="0" w:space="0" w:color="auto"/>
            <w:left w:val="none" w:sz="0" w:space="0" w:color="auto"/>
            <w:bottom w:val="none" w:sz="0" w:space="0" w:color="auto"/>
            <w:right w:val="none" w:sz="0" w:space="0" w:color="auto"/>
          </w:divBdr>
        </w:div>
        <w:div w:id="1780180081">
          <w:marLeft w:val="0"/>
          <w:marRight w:val="0"/>
          <w:marTop w:val="0"/>
          <w:marBottom w:val="0"/>
          <w:divBdr>
            <w:top w:val="none" w:sz="0" w:space="0" w:color="auto"/>
            <w:left w:val="none" w:sz="0" w:space="0" w:color="auto"/>
            <w:bottom w:val="none" w:sz="0" w:space="0" w:color="auto"/>
            <w:right w:val="none" w:sz="0" w:space="0" w:color="auto"/>
          </w:divBdr>
        </w:div>
        <w:div w:id="1774932326">
          <w:marLeft w:val="0"/>
          <w:marRight w:val="0"/>
          <w:marTop w:val="0"/>
          <w:marBottom w:val="0"/>
          <w:divBdr>
            <w:top w:val="none" w:sz="0" w:space="0" w:color="auto"/>
            <w:left w:val="none" w:sz="0" w:space="0" w:color="auto"/>
            <w:bottom w:val="none" w:sz="0" w:space="0" w:color="auto"/>
            <w:right w:val="none" w:sz="0" w:space="0" w:color="auto"/>
          </w:divBdr>
        </w:div>
        <w:div w:id="1452166697">
          <w:marLeft w:val="0"/>
          <w:marRight w:val="0"/>
          <w:marTop w:val="0"/>
          <w:marBottom w:val="0"/>
          <w:divBdr>
            <w:top w:val="none" w:sz="0" w:space="0" w:color="auto"/>
            <w:left w:val="none" w:sz="0" w:space="0" w:color="auto"/>
            <w:bottom w:val="none" w:sz="0" w:space="0" w:color="auto"/>
            <w:right w:val="none" w:sz="0" w:space="0" w:color="auto"/>
          </w:divBdr>
        </w:div>
        <w:div w:id="159853386">
          <w:marLeft w:val="0"/>
          <w:marRight w:val="0"/>
          <w:marTop w:val="0"/>
          <w:marBottom w:val="0"/>
          <w:divBdr>
            <w:top w:val="none" w:sz="0" w:space="0" w:color="auto"/>
            <w:left w:val="none" w:sz="0" w:space="0" w:color="auto"/>
            <w:bottom w:val="none" w:sz="0" w:space="0" w:color="auto"/>
            <w:right w:val="none" w:sz="0" w:space="0" w:color="auto"/>
          </w:divBdr>
        </w:div>
        <w:div w:id="1002783477">
          <w:marLeft w:val="0"/>
          <w:marRight w:val="0"/>
          <w:marTop w:val="0"/>
          <w:marBottom w:val="0"/>
          <w:divBdr>
            <w:top w:val="none" w:sz="0" w:space="0" w:color="auto"/>
            <w:left w:val="none" w:sz="0" w:space="0" w:color="auto"/>
            <w:bottom w:val="none" w:sz="0" w:space="0" w:color="auto"/>
            <w:right w:val="none" w:sz="0" w:space="0" w:color="auto"/>
          </w:divBdr>
        </w:div>
        <w:div w:id="1353607759">
          <w:marLeft w:val="0"/>
          <w:marRight w:val="0"/>
          <w:marTop w:val="0"/>
          <w:marBottom w:val="0"/>
          <w:divBdr>
            <w:top w:val="none" w:sz="0" w:space="0" w:color="auto"/>
            <w:left w:val="none" w:sz="0" w:space="0" w:color="auto"/>
            <w:bottom w:val="none" w:sz="0" w:space="0" w:color="auto"/>
            <w:right w:val="none" w:sz="0" w:space="0" w:color="auto"/>
          </w:divBdr>
        </w:div>
        <w:div w:id="2056269994">
          <w:marLeft w:val="0"/>
          <w:marRight w:val="0"/>
          <w:marTop w:val="0"/>
          <w:marBottom w:val="0"/>
          <w:divBdr>
            <w:top w:val="none" w:sz="0" w:space="0" w:color="auto"/>
            <w:left w:val="none" w:sz="0" w:space="0" w:color="auto"/>
            <w:bottom w:val="none" w:sz="0" w:space="0" w:color="auto"/>
            <w:right w:val="none" w:sz="0" w:space="0" w:color="auto"/>
          </w:divBdr>
        </w:div>
        <w:div w:id="224797399">
          <w:marLeft w:val="0"/>
          <w:marRight w:val="0"/>
          <w:marTop w:val="0"/>
          <w:marBottom w:val="0"/>
          <w:divBdr>
            <w:top w:val="none" w:sz="0" w:space="0" w:color="auto"/>
            <w:left w:val="none" w:sz="0" w:space="0" w:color="auto"/>
            <w:bottom w:val="none" w:sz="0" w:space="0" w:color="auto"/>
            <w:right w:val="none" w:sz="0" w:space="0" w:color="auto"/>
          </w:divBdr>
        </w:div>
        <w:div w:id="365763568">
          <w:marLeft w:val="0"/>
          <w:marRight w:val="0"/>
          <w:marTop w:val="0"/>
          <w:marBottom w:val="0"/>
          <w:divBdr>
            <w:top w:val="none" w:sz="0" w:space="0" w:color="auto"/>
            <w:left w:val="none" w:sz="0" w:space="0" w:color="auto"/>
            <w:bottom w:val="none" w:sz="0" w:space="0" w:color="auto"/>
            <w:right w:val="none" w:sz="0" w:space="0" w:color="auto"/>
          </w:divBdr>
        </w:div>
        <w:div w:id="1512647681">
          <w:marLeft w:val="0"/>
          <w:marRight w:val="0"/>
          <w:marTop w:val="0"/>
          <w:marBottom w:val="0"/>
          <w:divBdr>
            <w:top w:val="none" w:sz="0" w:space="0" w:color="auto"/>
            <w:left w:val="none" w:sz="0" w:space="0" w:color="auto"/>
            <w:bottom w:val="none" w:sz="0" w:space="0" w:color="auto"/>
            <w:right w:val="none" w:sz="0" w:space="0" w:color="auto"/>
          </w:divBdr>
        </w:div>
        <w:div w:id="711343636">
          <w:marLeft w:val="0"/>
          <w:marRight w:val="0"/>
          <w:marTop w:val="0"/>
          <w:marBottom w:val="0"/>
          <w:divBdr>
            <w:top w:val="none" w:sz="0" w:space="0" w:color="auto"/>
            <w:left w:val="none" w:sz="0" w:space="0" w:color="auto"/>
            <w:bottom w:val="none" w:sz="0" w:space="0" w:color="auto"/>
            <w:right w:val="none" w:sz="0" w:space="0" w:color="auto"/>
          </w:divBdr>
        </w:div>
        <w:div w:id="818573219">
          <w:marLeft w:val="0"/>
          <w:marRight w:val="0"/>
          <w:marTop w:val="0"/>
          <w:marBottom w:val="0"/>
          <w:divBdr>
            <w:top w:val="none" w:sz="0" w:space="0" w:color="auto"/>
            <w:left w:val="none" w:sz="0" w:space="0" w:color="auto"/>
            <w:bottom w:val="none" w:sz="0" w:space="0" w:color="auto"/>
            <w:right w:val="none" w:sz="0" w:space="0" w:color="auto"/>
          </w:divBdr>
        </w:div>
        <w:div w:id="1651324759">
          <w:marLeft w:val="0"/>
          <w:marRight w:val="0"/>
          <w:marTop w:val="135"/>
          <w:marBottom w:val="0"/>
          <w:divBdr>
            <w:top w:val="none" w:sz="0" w:space="0" w:color="auto"/>
            <w:left w:val="none" w:sz="0" w:space="0" w:color="auto"/>
            <w:bottom w:val="none" w:sz="0" w:space="0" w:color="auto"/>
            <w:right w:val="none" w:sz="0" w:space="0" w:color="auto"/>
          </w:divBdr>
        </w:div>
        <w:div w:id="597374338">
          <w:marLeft w:val="0"/>
          <w:marRight w:val="0"/>
          <w:marTop w:val="0"/>
          <w:marBottom w:val="0"/>
          <w:divBdr>
            <w:top w:val="none" w:sz="0" w:space="0" w:color="auto"/>
            <w:left w:val="none" w:sz="0" w:space="0" w:color="auto"/>
            <w:bottom w:val="none" w:sz="0" w:space="0" w:color="auto"/>
            <w:right w:val="none" w:sz="0" w:space="0" w:color="auto"/>
          </w:divBdr>
        </w:div>
        <w:div w:id="1564174825">
          <w:marLeft w:val="0"/>
          <w:marRight w:val="0"/>
          <w:marTop w:val="0"/>
          <w:marBottom w:val="0"/>
          <w:divBdr>
            <w:top w:val="none" w:sz="0" w:space="0" w:color="auto"/>
            <w:left w:val="none" w:sz="0" w:space="0" w:color="auto"/>
            <w:bottom w:val="none" w:sz="0" w:space="0" w:color="auto"/>
            <w:right w:val="none" w:sz="0" w:space="0" w:color="auto"/>
          </w:divBdr>
        </w:div>
        <w:div w:id="865754279">
          <w:marLeft w:val="0"/>
          <w:marRight w:val="0"/>
          <w:marTop w:val="0"/>
          <w:marBottom w:val="0"/>
          <w:divBdr>
            <w:top w:val="none" w:sz="0" w:space="0" w:color="auto"/>
            <w:left w:val="none" w:sz="0" w:space="0" w:color="auto"/>
            <w:bottom w:val="none" w:sz="0" w:space="0" w:color="auto"/>
            <w:right w:val="none" w:sz="0" w:space="0" w:color="auto"/>
          </w:divBdr>
        </w:div>
        <w:div w:id="538661823">
          <w:marLeft w:val="0"/>
          <w:marRight w:val="0"/>
          <w:marTop w:val="0"/>
          <w:marBottom w:val="0"/>
          <w:divBdr>
            <w:top w:val="none" w:sz="0" w:space="0" w:color="auto"/>
            <w:left w:val="none" w:sz="0" w:space="0" w:color="auto"/>
            <w:bottom w:val="none" w:sz="0" w:space="0" w:color="auto"/>
            <w:right w:val="none" w:sz="0" w:space="0" w:color="auto"/>
          </w:divBdr>
        </w:div>
        <w:div w:id="1890845308">
          <w:marLeft w:val="0"/>
          <w:marRight w:val="0"/>
          <w:marTop w:val="0"/>
          <w:marBottom w:val="0"/>
          <w:divBdr>
            <w:top w:val="none" w:sz="0" w:space="0" w:color="auto"/>
            <w:left w:val="none" w:sz="0" w:space="0" w:color="auto"/>
            <w:bottom w:val="none" w:sz="0" w:space="0" w:color="auto"/>
            <w:right w:val="none" w:sz="0" w:space="0" w:color="auto"/>
          </w:divBdr>
        </w:div>
        <w:div w:id="1784376061">
          <w:marLeft w:val="0"/>
          <w:marRight w:val="0"/>
          <w:marTop w:val="0"/>
          <w:marBottom w:val="0"/>
          <w:divBdr>
            <w:top w:val="none" w:sz="0" w:space="0" w:color="auto"/>
            <w:left w:val="none" w:sz="0" w:space="0" w:color="auto"/>
            <w:bottom w:val="none" w:sz="0" w:space="0" w:color="auto"/>
            <w:right w:val="none" w:sz="0" w:space="0" w:color="auto"/>
          </w:divBdr>
        </w:div>
        <w:div w:id="611013827">
          <w:marLeft w:val="0"/>
          <w:marRight w:val="0"/>
          <w:marTop w:val="0"/>
          <w:marBottom w:val="0"/>
          <w:divBdr>
            <w:top w:val="none" w:sz="0" w:space="0" w:color="auto"/>
            <w:left w:val="none" w:sz="0" w:space="0" w:color="auto"/>
            <w:bottom w:val="none" w:sz="0" w:space="0" w:color="auto"/>
            <w:right w:val="none" w:sz="0" w:space="0" w:color="auto"/>
          </w:divBdr>
        </w:div>
        <w:div w:id="1448546079">
          <w:marLeft w:val="0"/>
          <w:marRight w:val="0"/>
          <w:marTop w:val="0"/>
          <w:marBottom w:val="0"/>
          <w:divBdr>
            <w:top w:val="none" w:sz="0" w:space="0" w:color="auto"/>
            <w:left w:val="none" w:sz="0" w:space="0" w:color="auto"/>
            <w:bottom w:val="none" w:sz="0" w:space="0" w:color="auto"/>
            <w:right w:val="none" w:sz="0" w:space="0" w:color="auto"/>
          </w:divBdr>
        </w:div>
        <w:div w:id="833494784">
          <w:marLeft w:val="0"/>
          <w:marRight w:val="0"/>
          <w:marTop w:val="135"/>
          <w:marBottom w:val="0"/>
          <w:divBdr>
            <w:top w:val="none" w:sz="0" w:space="0" w:color="auto"/>
            <w:left w:val="none" w:sz="0" w:space="0" w:color="auto"/>
            <w:bottom w:val="none" w:sz="0" w:space="0" w:color="auto"/>
            <w:right w:val="none" w:sz="0" w:space="0" w:color="auto"/>
          </w:divBdr>
        </w:div>
        <w:div w:id="1157065265">
          <w:marLeft w:val="0"/>
          <w:marRight w:val="0"/>
          <w:marTop w:val="210"/>
          <w:marBottom w:val="0"/>
          <w:divBdr>
            <w:top w:val="none" w:sz="0" w:space="0" w:color="auto"/>
            <w:left w:val="none" w:sz="0" w:space="0" w:color="auto"/>
            <w:bottom w:val="none" w:sz="0" w:space="0" w:color="auto"/>
            <w:right w:val="none" w:sz="0" w:space="0" w:color="auto"/>
          </w:divBdr>
        </w:div>
        <w:div w:id="151798287">
          <w:marLeft w:val="0"/>
          <w:marRight w:val="0"/>
          <w:marTop w:val="567"/>
          <w:marBottom w:val="0"/>
          <w:divBdr>
            <w:top w:val="none" w:sz="0" w:space="0" w:color="auto"/>
            <w:left w:val="none" w:sz="0" w:space="0" w:color="auto"/>
            <w:bottom w:val="none" w:sz="0" w:space="0" w:color="auto"/>
            <w:right w:val="none" w:sz="0" w:space="0" w:color="auto"/>
          </w:divBdr>
        </w:div>
        <w:div w:id="1171874554">
          <w:marLeft w:val="0"/>
          <w:marRight w:val="0"/>
          <w:marTop w:val="240"/>
          <w:marBottom w:val="0"/>
          <w:divBdr>
            <w:top w:val="none" w:sz="0" w:space="0" w:color="auto"/>
            <w:left w:val="none" w:sz="0" w:space="0" w:color="auto"/>
            <w:bottom w:val="none" w:sz="0" w:space="0" w:color="auto"/>
            <w:right w:val="none" w:sz="0" w:space="0" w:color="auto"/>
          </w:divBdr>
        </w:div>
        <w:div w:id="1181630132">
          <w:marLeft w:val="0"/>
          <w:marRight w:val="0"/>
          <w:marTop w:val="240"/>
          <w:marBottom w:val="0"/>
          <w:divBdr>
            <w:top w:val="none" w:sz="0" w:space="0" w:color="auto"/>
            <w:left w:val="none" w:sz="0" w:space="0" w:color="auto"/>
            <w:bottom w:val="none" w:sz="0" w:space="0" w:color="auto"/>
            <w:right w:val="none" w:sz="0" w:space="0" w:color="auto"/>
          </w:divBdr>
        </w:div>
      </w:divsChild>
    </w:div>
    <w:div w:id="42854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4C8540B-46B4-47DF-A8E9-2F488BBCCB4D}">
  <ds:schemaRefs>
    <ds:schemaRef ds:uri="http://schemas.microsoft.com/sharepoint/v3/contenttype/forms"/>
  </ds:schemaRefs>
</ds:datastoreItem>
</file>

<file path=customXml/itemProps2.xml><?xml version="1.0" encoding="utf-8"?>
<ds:datastoreItem xmlns:ds="http://schemas.openxmlformats.org/officeDocument/2006/customXml" ds:itemID="{CBCD0471-6E1C-42C8-BB4B-49852C30DB6E}"/>
</file>

<file path=customXml/itemProps3.xml><?xml version="1.0" encoding="utf-8"?>
<ds:datastoreItem xmlns:ds="http://schemas.openxmlformats.org/officeDocument/2006/customXml" ds:itemID="{50277BF1-6033-4A5F-8D11-C52DC98B7C19}"/>
</file>

<file path=docProps/app.xml><?xml version="1.0" encoding="utf-8"?>
<Properties xmlns="http://schemas.openxmlformats.org/officeDocument/2006/extended-properties" xmlns:vt="http://schemas.openxmlformats.org/officeDocument/2006/docPropsVTypes">
  <Template>Normal</Template>
  <TotalTime>0</TotalTime>
  <Pages>24</Pages>
  <Words>51313</Words>
  <Characters>29249</Characters>
  <Application>Microsoft Office Word</Application>
  <DocSecurity>0</DocSecurity>
  <Lines>243</Lines>
  <Paragraphs>160</Paragraphs>
  <ScaleCrop>false</ScaleCrop>
  <Company/>
  <LinksUpToDate>false</LinksUpToDate>
  <CharactersWithSpaces>80402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2022-11-10T16:43:00Z</dcterms:created>
  <dcterms:modified xsi:type="dcterms:W3CDTF">2022-12-29T07:06:00Z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