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3102" w14:textId="77777777" w:rsidR="003311BF" w:rsidRPr="003311BF" w:rsidRDefault="003311BF" w:rsidP="003311BF">
      <w:pPr>
        <w:jc w:val="both"/>
        <w:rPr>
          <w:noProof/>
          <w:szCs w:val="24"/>
          <w:lang w:val="en-US"/>
        </w:rPr>
      </w:pPr>
    </w:p>
    <w:p w14:paraId="516FDA50" w14:textId="77777777" w:rsidR="003311BF" w:rsidRPr="003311BF" w:rsidRDefault="003311BF" w:rsidP="003311BF">
      <w:pPr>
        <w:jc w:val="both"/>
        <w:rPr>
          <w:noProof/>
          <w:sz w:val="20"/>
          <w:szCs w:val="24"/>
          <w:lang w:val="en-US"/>
        </w:rPr>
      </w:pPr>
      <w:r w:rsidRPr="003311BF">
        <w:rPr>
          <w:noProof/>
          <w:sz w:val="20"/>
          <w:szCs w:val="24"/>
          <w:lang w:val="en-US"/>
        </w:rPr>
        <w:t>Text consolidated by Valsts valodas centrs (State Language Centre) with amending regulations of:</w:t>
      </w:r>
    </w:p>
    <w:p w14:paraId="4B171EEE" w14:textId="77777777" w:rsidR="003311BF" w:rsidRPr="003311BF" w:rsidRDefault="003311BF" w:rsidP="003311BF">
      <w:pPr>
        <w:pStyle w:val="BlockText"/>
        <w:ind w:left="0" w:right="26"/>
        <w:jc w:val="center"/>
        <w:rPr>
          <w:noProof/>
          <w:szCs w:val="24"/>
          <w:lang w:val="en-US"/>
        </w:rPr>
      </w:pPr>
      <w:r w:rsidRPr="003311BF">
        <w:rPr>
          <w:noProof/>
          <w:szCs w:val="24"/>
          <w:lang w:val="en-US"/>
        </w:rPr>
        <w:t>1 March 2022 [shall come into force on4 March 2022];</w:t>
      </w:r>
    </w:p>
    <w:p w14:paraId="510A7191" w14:textId="77777777" w:rsidR="003311BF" w:rsidRPr="003311BF" w:rsidRDefault="003311BF" w:rsidP="003311BF">
      <w:pPr>
        <w:pStyle w:val="BlockText"/>
        <w:ind w:left="0" w:right="26"/>
        <w:jc w:val="center"/>
        <w:rPr>
          <w:noProof/>
          <w:szCs w:val="24"/>
          <w:lang w:val="en-US"/>
        </w:rPr>
      </w:pPr>
      <w:r w:rsidRPr="003311BF">
        <w:rPr>
          <w:noProof/>
          <w:szCs w:val="24"/>
          <w:lang w:val="en-US"/>
        </w:rPr>
        <w:t>30 August 2022 [shall come into force on 1 September 2022].</w:t>
      </w:r>
    </w:p>
    <w:p w14:paraId="18B3B11A" w14:textId="77777777" w:rsidR="003311BF" w:rsidRPr="003311BF" w:rsidRDefault="003311BF" w:rsidP="003311BF">
      <w:pPr>
        <w:jc w:val="both"/>
        <w:rPr>
          <w:noProof/>
          <w:sz w:val="20"/>
          <w:szCs w:val="24"/>
          <w:lang w:val="en-US"/>
        </w:rPr>
      </w:pPr>
      <w:r w:rsidRPr="003311BF">
        <w:rPr>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09DFBBA" w14:textId="77777777" w:rsidR="003311BF" w:rsidRPr="003311BF" w:rsidRDefault="003311BF" w:rsidP="003311BF">
      <w:pPr>
        <w:jc w:val="both"/>
        <w:rPr>
          <w:noProof/>
          <w:szCs w:val="24"/>
          <w:lang w:val="en-US"/>
        </w:rPr>
      </w:pPr>
    </w:p>
    <w:p w14:paraId="07CEDAC7" w14:textId="77777777" w:rsidR="003311BF" w:rsidRPr="003311BF" w:rsidRDefault="003311BF" w:rsidP="003311BF">
      <w:pPr>
        <w:jc w:val="both"/>
        <w:rPr>
          <w:noProof/>
          <w:szCs w:val="24"/>
          <w:lang w:val="en-US"/>
        </w:rPr>
      </w:pPr>
    </w:p>
    <w:p w14:paraId="25ABAD5B" w14:textId="77777777" w:rsidR="003311BF" w:rsidRPr="003311BF" w:rsidRDefault="003311BF" w:rsidP="003311BF">
      <w:pPr>
        <w:jc w:val="center"/>
        <w:rPr>
          <w:noProof/>
          <w:szCs w:val="24"/>
          <w:lang w:val="en-US"/>
        </w:rPr>
      </w:pPr>
      <w:r w:rsidRPr="003311BF">
        <w:rPr>
          <w:noProof/>
          <w:szCs w:val="24"/>
          <w:lang w:val="en-US"/>
        </w:rPr>
        <w:t>Republic of Latvia</w:t>
      </w:r>
    </w:p>
    <w:p w14:paraId="46264437" w14:textId="77777777" w:rsidR="003311BF" w:rsidRPr="003311BF" w:rsidRDefault="003311BF" w:rsidP="003311BF">
      <w:pPr>
        <w:jc w:val="center"/>
        <w:rPr>
          <w:noProof/>
          <w:lang w:val="en-US"/>
        </w:rPr>
      </w:pPr>
    </w:p>
    <w:p w14:paraId="4513C8BF" w14:textId="77777777" w:rsidR="003311BF" w:rsidRPr="003311BF" w:rsidRDefault="003311BF" w:rsidP="003311BF">
      <w:pPr>
        <w:jc w:val="center"/>
        <w:rPr>
          <w:noProof/>
          <w:lang w:val="en-US"/>
        </w:rPr>
      </w:pPr>
      <w:r w:rsidRPr="003311BF">
        <w:rPr>
          <w:noProof/>
          <w:lang w:val="en-US"/>
        </w:rPr>
        <w:t>Cabinet</w:t>
      </w:r>
    </w:p>
    <w:p w14:paraId="23092E44" w14:textId="77777777" w:rsidR="003311BF" w:rsidRPr="003311BF" w:rsidRDefault="003311BF" w:rsidP="003311BF">
      <w:pPr>
        <w:jc w:val="center"/>
        <w:rPr>
          <w:noProof/>
          <w:lang w:val="en-US"/>
        </w:rPr>
      </w:pPr>
      <w:r w:rsidRPr="003311BF">
        <w:rPr>
          <w:noProof/>
          <w:lang w:val="en-US"/>
        </w:rPr>
        <w:t>Regulation No. 885</w:t>
      </w:r>
    </w:p>
    <w:p w14:paraId="3240A93E" w14:textId="77777777" w:rsidR="003311BF" w:rsidRPr="003311BF" w:rsidRDefault="003311BF" w:rsidP="003311BF">
      <w:pPr>
        <w:jc w:val="center"/>
        <w:rPr>
          <w:noProof/>
          <w:lang w:val="en-US"/>
        </w:rPr>
      </w:pPr>
      <w:r w:rsidRPr="003311BF">
        <w:rPr>
          <w:noProof/>
          <w:lang w:val="en-US"/>
        </w:rPr>
        <w:t>Adopted 21 December 2021</w:t>
      </w:r>
    </w:p>
    <w:p w14:paraId="75A96E63" w14:textId="77777777" w:rsidR="003311BF" w:rsidRPr="003311BF" w:rsidRDefault="003311BF" w:rsidP="003311BF">
      <w:pPr>
        <w:rPr>
          <w:noProof/>
          <w:lang w:val="en-US"/>
        </w:rPr>
      </w:pPr>
    </w:p>
    <w:p w14:paraId="7FFCB503" w14:textId="77777777" w:rsidR="003311BF" w:rsidRPr="003311BF" w:rsidRDefault="003311BF" w:rsidP="003311BF">
      <w:pPr>
        <w:jc w:val="center"/>
        <w:rPr>
          <w:b/>
          <w:noProof/>
          <w:sz w:val="28"/>
          <w:lang w:val="en-US"/>
        </w:rPr>
      </w:pPr>
      <w:r w:rsidRPr="003311BF">
        <w:rPr>
          <w:b/>
          <w:noProof/>
          <w:sz w:val="28"/>
          <w:lang w:val="en-US"/>
        </w:rPr>
        <w:t>Procedures by which the State Finances Vocational Orientation Sports Education Programmes</w:t>
      </w:r>
    </w:p>
    <w:p w14:paraId="1CB92768" w14:textId="77777777" w:rsidR="003311BF" w:rsidRPr="003311BF" w:rsidRDefault="003311BF" w:rsidP="003311BF">
      <w:pPr>
        <w:rPr>
          <w:noProof/>
          <w:lang w:val="en-US"/>
        </w:rPr>
      </w:pPr>
    </w:p>
    <w:p w14:paraId="0629893E" w14:textId="77777777" w:rsidR="003311BF" w:rsidRPr="003311BF" w:rsidRDefault="003311BF" w:rsidP="003311BF">
      <w:pPr>
        <w:jc w:val="right"/>
        <w:rPr>
          <w:i/>
          <w:noProof/>
          <w:lang w:val="en-US"/>
        </w:rPr>
      </w:pPr>
      <w:r w:rsidRPr="003311BF">
        <w:rPr>
          <w:i/>
          <w:noProof/>
          <w:lang w:val="en-US"/>
        </w:rPr>
        <w:t>Issued pursuant to</w:t>
      </w:r>
    </w:p>
    <w:p w14:paraId="0282B571" w14:textId="77777777" w:rsidR="003311BF" w:rsidRPr="003311BF" w:rsidRDefault="003311BF" w:rsidP="003311BF">
      <w:pPr>
        <w:jc w:val="right"/>
        <w:rPr>
          <w:i/>
          <w:iCs/>
          <w:noProof/>
          <w:lang w:val="en-US"/>
        </w:rPr>
      </w:pPr>
      <w:r w:rsidRPr="003311BF">
        <w:rPr>
          <w:i/>
          <w:noProof/>
          <w:lang w:val="en-US"/>
        </w:rPr>
        <w:t>Section 14, Clause 26 of the Education Law and Section 31, Paragraph 2.</w:t>
      </w:r>
      <w:r w:rsidRPr="003311BF">
        <w:rPr>
          <w:i/>
          <w:noProof/>
          <w:vertAlign w:val="superscript"/>
          <w:lang w:val="en-US"/>
        </w:rPr>
        <w:t xml:space="preserve">2 </w:t>
      </w:r>
      <w:r w:rsidRPr="003311BF">
        <w:rPr>
          <w:i/>
          <w:noProof/>
          <w:lang w:val="en-US"/>
        </w:rPr>
        <w:t>of the Vocational Education Law</w:t>
      </w:r>
    </w:p>
    <w:p w14:paraId="6B776014" w14:textId="77777777" w:rsidR="003311BF" w:rsidRPr="003311BF" w:rsidRDefault="003311BF" w:rsidP="003311BF">
      <w:pPr>
        <w:rPr>
          <w:noProof/>
          <w:lang w:val="en-US"/>
        </w:rPr>
      </w:pPr>
    </w:p>
    <w:p w14:paraId="5DADC9AA" w14:textId="77777777" w:rsidR="003311BF" w:rsidRPr="003311BF" w:rsidRDefault="003311BF" w:rsidP="003311BF">
      <w:pPr>
        <w:jc w:val="both"/>
        <w:rPr>
          <w:noProof/>
          <w:lang w:val="en-US"/>
        </w:rPr>
      </w:pPr>
      <w:r w:rsidRPr="003311BF">
        <w:rPr>
          <w:noProof/>
          <w:lang w:val="en-US"/>
        </w:rPr>
        <w:t>1. The Regulation prescribes:</w:t>
      </w:r>
    </w:p>
    <w:p w14:paraId="6F1E6CFA" w14:textId="77777777" w:rsidR="003311BF" w:rsidRPr="003311BF" w:rsidRDefault="003311BF" w:rsidP="003311BF">
      <w:pPr>
        <w:ind w:firstLine="709"/>
        <w:jc w:val="both"/>
        <w:rPr>
          <w:noProof/>
          <w:lang w:val="en-US"/>
        </w:rPr>
      </w:pPr>
      <w:r w:rsidRPr="003311BF">
        <w:rPr>
          <w:noProof/>
          <w:lang w:val="en-US"/>
        </w:rPr>
        <w:t>1.1. the procedures by which the State shall finance vocational orientation sports education programmes (hereinafter – the programme);</w:t>
      </w:r>
    </w:p>
    <w:p w14:paraId="7D479413" w14:textId="77777777" w:rsidR="003311BF" w:rsidRPr="003311BF" w:rsidRDefault="003311BF" w:rsidP="003311BF">
      <w:pPr>
        <w:ind w:firstLine="709"/>
        <w:jc w:val="both"/>
        <w:rPr>
          <w:noProof/>
          <w:lang w:val="en-US"/>
        </w:rPr>
      </w:pPr>
      <w:r w:rsidRPr="003311BF">
        <w:rPr>
          <w:noProof/>
          <w:lang w:val="en-US"/>
        </w:rPr>
        <w:t>1.2. the sports performance criteria for training practice groups (hereinafter – the group) of vocational orientation sports education institutions and the conditions for the number and age of educatees (hereinafter – the criteria and conditions) (Annex 1).</w:t>
      </w:r>
    </w:p>
    <w:p w14:paraId="3E08946A" w14:textId="77777777" w:rsidR="003311BF" w:rsidRPr="003311BF" w:rsidRDefault="003311BF" w:rsidP="003311BF">
      <w:pPr>
        <w:ind w:firstLine="709"/>
        <w:jc w:val="both"/>
        <w:rPr>
          <w:noProof/>
          <w:lang w:val="en-US"/>
        </w:rPr>
      </w:pPr>
    </w:p>
    <w:p w14:paraId="6A32758E" w14:textId="77777777" w:rsidR="003311BF" w:rsidRPr="003311BF" w:rsidRDefault="003311BF" w:rsidP="003311BF">
      <w:pPr>
        <w:jc w:val="both"/>
        <w:rPr>
          <w:noProof/>
          <w:lang w:val="en-US"/>
        </w:rPr>
      </w:pPr>
      <w:r w:rsidRPr="003311BF">
        <w:rPr>
          <w:noProof/>
          <w:lang w:val="en-US"/>
        </w:rPr>
        <w:t>2. The funds from the State budget for the work remuneration and mandatory State social insurance contributions of the teachers (hereinafter – the grant) employed in the implementation of accredited educational programmes in accredited vocational orientation sports education institutions (hereinafter – the educational institution) shall be allocated in accordance with the criteria and conditions referred to in Annex 1 to this Regulation.</w:t>
      </w:r>
    </w:p>
    <w:p w14:paraId="2CD4BAA1" w14:textId="77777777" w:rsidR="003311BF" w:rsidRPr="003311BF" w:rsidRDefault="003311BF" w:rsidP="003311BF">
      <w:pPr>
        <w:jc w:val="both"/>
        <w:rPr>
          <w:noProof/>
          <w:lang w:val="en-US"/>
        </w:rPr>
      </w:pPr>
    </w:p>
    <w:p w14:paraId="7808777F" w14:textId="77777777" w:rsidR="003311BF" w:rsidRPr="003311BF" w:rsidRDefault="003311BF" w:rsidP="003311BF">
      <w:pPr>
        <w:jc w:val="both"/>
        <w:rPr>
          <w:noProof/>
          <w:lang w:val="en-US"/>
        </w:rPr>
      </w:pPr>
      <w:r w:rsidRPr="003311BF">
        <w:rPr>
          <w:noProof/>
          <w:lang w:val="en-US"/>
        </w:rPr>
        <w:t>3. The grant shall include financing for the supplements for additional pedagogical work specified in the regulations regarding the remuneration of teachers, and also for increasing the rate of the monthly wage of teachers.</w:t>
      </w:r>
    </w:p>
    <w:p w14:paraId="77DD2823" w14:textId="77777777" w:rsidR="003311BF" w:rsidRPr="003311BF" w:rsidRDefault="003311BF" w:rsidP="003311BF">
      <w:pPr>
        <w:jc w:val="both"/>
        <w:rPr>
          <w:noProof/>
          <w:lang w:val="en-US"/>
        </w:rPr>
      </w:pPr>
    </w:p>
    <w:p w14:paraId="7A59C138" w14:textId="77777777" w:rsidR="003311BF" w:rsidRPr="003311BF" w:rsidRDefault="003311BF" w:rsidP="003311BF">
      <w:pPr>
        <w:jc w:val="both"/>
        <w:rPr>
          <w:noProof/>
          <w:lang w:val="en-US"/>
        </w:rPr>
      </w:pPr>
      <w:r w:rsidRPr="003311BF">
        <w:rPr>
          <w:noProof/>
          <w:lang w:val="en-US"/>
        </w:rPr>
        <w:t>4. In order to receive the grant for the next fiscal year, the educational institution shall, by 15 October of the current year, enter in the State Education Information System (hereinafter – the System) and confirm the information indicated in a submission (Annex 2) on the number of groups. If the submission is submitted by the educational institution which has the status of a State institution of indirect administration, the submission shall be agreed upon with the founder of the educational institution through the System.</w:t>
      </w:r>
    </w:p>
    <w:p w14:paraId="605680F2" w14:textId="77777777" w:rsidR="003311BF" w:rsidRPr="003311BF" w:rsidRDefault="003311BF" w:rsidP="003311BF">
      <w:pPr>
        <w:jc w:val="both"/>
        <w:rPr>
          <w:noProof/>
          <w:lang w:val="en-US"/>
        </w:rPr>
      </w:pPr>
    </w:p>
    <w:p w14:paraId="719DAAA3" w14:textId="77777777" w:rsidR="003311BF" w:rsidRPr="003311BF" w:rsidRDefault="003311BF" w:rsidP="003311BF">
      <w:pPr>
        <w:jc w:val="both"/>
        <w:rPr>
          <w:noProof/>
          <w:lang w:val="en-US"/>
        </w:rPr>
      </w:pPr>
      <w:r w:rsidRPr="003311BF">
        <w:rPr>
          <w:noProof/>
          <w:lang w:val="en-US"/>
        </w:rPr>
        <w:t>5. Information on the fulfilment of the criteria and conditions in the relevant group of the accredited educational institution in the previous academic year shall be appended to the submission in accordance with Annexes 3, 4, and 5 to this Regulation. Information on the fulfilment of the criteria and conditions in groups of sports mastery improvement and highest sports mastery shall be agreed upon, through the System, with the relevant sports federation which has been recognised in accordance with the procedures laid down in the Sports Law.</w:t>
      </w:r>
    </w:p>
    <w:p w14:paraId="48A8308A" w14:textId="77777777" w:rsidR="003311BF" w:rsidRPr="003311BF" w:rsidRDefault="003311BF" w:rsidP="003311BF">
      <w:pPr>
        <w:jc w:val="both"/>
        <w:rPr>
          <w:noProof/>
          <w:lang w:val="en-US"/>
        </w:rPr>
      </w:pPr>
      <w:r w:rsidRPr="003311BF">
        <w:rPr>
          <w:noProof/>
          <w:lang w:val="en-US"/>
        </w:rPr>
        <w:t>[</w:t>
      </w:r>
      <w:r w:rsidRPr="003311BF">
        <w:rPr>
          <w:i/>
          <w:noProof/>
          <w:lang w:val="en-US"/>
        </w:rPr>
        <w:t>1 March 2022</w:t>
      </w:r>
      <w:r w:rsidRPr="003311BF">
        <w:rPr>
          <w:noProof/>
          <w:lang w:val="en-US"/>
        </w:rPr>
        <w:t>]</w:t>
      </w:r>
    </w:p>
    <w:p w14:paraId="775B0BC0" w14:textId="77777777" w:rsidR="003311BF" w:rsidRPr="003311BF" w:rsidRDefault="003311BF" w:rsidP="003311BF">
      <w:pPr>
        <w:jc w:val="both"/>
        <w:rPr>
          <w:noProof/>
          <w:lang w:val="en-US"/>
        </w:rPr>
      </w:pPr>
    </w:p>
    <w:p w14:paraId="7ADEBAFC" w14:textId="77777777" w:rsidR="003311BF" w:rsidRPr="003311BF" w:rsidRDefault="003311BF" w:rsidP="003311BF">
      <w:pPr>
        <w:jc w:val="both"/>
        <w:rPr>
          <w:noProof/>
          <w:lang w:val="en-US"/>
        </w:rPr>
      </w:pPr>
      <w:r w:rsidRPr="003311BF">
        <w:rPr>
          <w:noProof/>
          <w:lang w:val="en-US"/>
        </w:rPr>
        <w:t xml:space="preserve">6. The Ministry of Education and Science (hereinafter – the Ministry) shall calculate the grant according to the financing approved for the relevant year and shall allocate it for the initial preparation groups, training practice groups of the first, second, third, fourth, fifth, sixth, and seventh training years, groups of sports mastery improvement of the first, second, and third training years, and groups of the highest sports mastery on the basis of the fulfilment of the criteria and conditions. </w:t>
      </w:r>
    </w:p>
    <w:p w14:paraId="4DB847AA" w14:textId="77777777" w:rsidR="003311BF" w:rsidRPr="003311BF" w:rsidRDefault="003311BF" w:rsidP="003311BF">
      <w:pPr>
        <w:jc w:val="both"/>
        <w:rPr>
          <w:noProof/>
          <w:lang w:val="en-US"/>
        </w:rPr>
      </w:pPr>
    </w:p>
    <w:p w14:paraId="31A210D0" w14:textId="77777777" w:rsidR="003311BF" w:rsidRPr="003311BF" w:rsidRDefault="003311BF" w:rsidP="003311BF">
      <w:pPr>
        <w:jc w:val="both"/>
        <w:rPr>
          <w:noProof/>
          <w:lang w:val="en-US"/>
        </w:rPr>
      </w:pPr>
      <w:r w:rsidRPr="003311BF">
        <w:rPr>
          <w:noProof/>
          <w:lang w:val="en-US"/>
        </w:rPr>
        <w:t>7. In the relevant fiscal year, the grant shall be allocated to one educatee for the completion of one educational programme in one educational institution.</w:t>
      </w:r>
    </w:p>
    <w:p w14:paraId="316BBD0D" w14:textId="77777777" w:rsidR="003311BF" w:rsidRPr="003311BF" w:rsidRDefault="003311BF" w:rsidP="003311BF">
      <w:pPr>
        <w:jc w:val="both"/>
        <w:rPr>
          <w:noProof/>
          <w:lang w:val="en-US"/>
        </w:rPr>
      </w:pPr>
    </w:p>
    <w:p w14:paraId="0D406C20" w14:textId="77777777" w:rsidR="003311BF" w:rsidRPr="003311BF" w:rsidRDefault="003311BF" w:rsidP="003311BF">
      <w:pPr>
        <w:jc w:val="both"/>
        <w:rPr>
          <w:noProof/>
          <w:lang w:val="en-US"/>
        </w:rPr>
      </w:pPr>
      <w:r w:rsidRPr="003311BF">
        <w:rPr>
          <w:noProof/>
          <w:lang w:val="en-US"/>
        </w:rPr>
        <w:t>8. The amount of the grant to be allocated to the educational institution shall be calculated by using the following formula:</w:t>
      </w:r>
    </w:p>
    <w:p w14:paraId="7B80B747" w14:textId="77777777" w:rsidR="003311BF" w:rsidRPr="003311BF" w:rsidRDefault="003311BF" w:rsidP="003311BF">
      <w:pPr>
        <w:rPr>
          <w:noProof/>
          <w:lang w:val="en-US"/>
        </w:rPr>
      </w:pPr>
    </w:p>
    <w:p w14:paraId="14040CB7" w14:textId="77777777" w:rsidR="003311BF" w:rsidRPr="003311BF" w:rsidRDefault="003311BF" w:rsidP="003311BF">
      <w:pPr>
        <w:jc w:val="center"/>
        <w:rPr>
          <w:noProof/>
          <w:lang w:val="en-US"/>
        </w:rPr>
      </w:pPr>
      <w:r w:rsidRPr="003311BF">
        <w:rPr>
          <w:noProof/>
          <w:lang w:val="en-US"/>
        </w:rPr>
        <w:t>Fp = Fp(1) + Fp(2), where</w:t>
      </w:r>
    </w:p>
    <w:p w14:paraId="7A688DF0" w14:textId="77777777" w:rsidR="003311BF" w:rsidRPr="003311BF" w:rsidRDefault="003311BF" w:rsidP="003311BF">
      <w:pPr>
        <w:rPr>
          <w:noProof/>
          <w:lang w:val="en-US"/>
        </w:rPr>
      </w:pPr>
    </w:p>
    <w:p w14:paraId="181A18A4" w14:textId="77777777" w:rsidR="003311BF" w:rsidRPr="003311BF" w:rsidRDefault="003311BF" w:rsidP="003311BF">
      <w:pPr>
        <w:jc w:val="both"/>
        <w:rPr>
          <w:noProof/>
          <w:lang w:val="en-US"/>
        </w:rPr>
      </w:pPr>
      <w:r w:rsidRPr="003311BF">
        <w:rPr>
          <w:noProof/>
          <w:lang w:val="en-US"/>
        </w:rPr>
        <w:t>Fp – the total financing to be allocated to the educational institution;</w:t>
      </w:r>
    </w:p>
    <w:p w14:paraId="3C300726" w14:textId="77777777" w:rsidR="003311BF" w:rsidRPr="003311BF" w:rsidRDefault="003311BF" w:rsidP="003311BF">
      <w:pPr>
        <w:jc w:val="both"/>
        <w:rPr>
          <w:noProof/>
          <w:lang w:val="en-US"/>
        </w:rPr>
      </w:pPr>
      <w:r w:rsidRPr="003311BF">
        <w:rPr>
          <w:noProof/>
          <w:lang w:val="en-US"/>
        </w:rPr>
        <w:t>Fp(1) – the part of the financing to be allocated to the educational institution which is calculated using the following formula:</w:t>
      </w:r>
    </w:p>
    <w:p w14:paraId="198EFFCB" w14:textId="77777777" w:rsidR="003311BF" w:rsidRPr="003311BF" w:rsidRDefault="003311BF" w:rsidP="003311BF">
      <w:pPr>
        <w:rPr>
          <w:noProof/>
          <w:lang w:val="en-US"/>
        </w:rPr>
      </w:pPr>
    </w:p>
    <w:p w14:paraId="1DF7D10F" w14:textId="77777777" w:rsidR="003311BF" w:rsidRPr="003311BF" w:rsidRDefault="003311BF" w:rsidP="003311BF">
      <w:pPr>
        <w:jc w:val="center"/>
        <w:rPr>
          <w:noProof/>
          <w:lang w:val="en-US"/>
        </w:rPr>
      </w:pPr>
      <w:r w:rsidRPr="003311BF">
        <w:rPr>
          <w:noProof/>
          <w:lang w:val="en-US"/>
        </w:rPr>
        <w:t xml:space="preserve">Fp(1) = </w:t>
      </w:r>
      <m:oMath>
        <m:f>
          <m:fPr>
            <m:ctrlPr>
              <w:rPr>
                <w:rFonts w:ascii="Cambria Math" w:eastAsia="Times New Roman" w:hAnsi="Cambria Math" w:cs="Times New Roman"/>
                <w:iCs/>
                <w:noProof/>
                <w:szCs w:val="24"/>
                <w:lang w:val="en-US" w:eastAsia="lv-LV"/>
              </w:rPr>
            </m:ctrlPr>
          </m:fPr>
          <m:num>
            <m:r>
              <m:rPr>
                <m:sty m:val="p"/>
              </m:rPr>
              <w:rPr>
                <w:rFonts w:ascii="Cambria Math" w:eastAsia="Times New Roman" w:hAnsi="Cambria Math" w:cs="Times New Roman"/>
                <w:noProof/>
                <w:szCs w:val="24"/>
                <w:u w:val="single"/>
                <w:lang w:val="en-US" w:eastAsia="lv-LV"/>
              </w:rPr>
              <m:t>Dot</m:t>
            </m:r>
          </m:num>
          <m:den>
            <m:r>
              <m:rPr>
                <m:sty m:val="p"/>
              </m:rPr>
              <w:rPr>
                <w:rFonts w:ascii="Cambria Math" w:eastAsia="Times New Roman" w:hAnsi="Cambria Math" w:cs="Times New Roman"/>
                <w:noProof/>
                <w:szCs w:val="24"/>
                <w:lang w:val="en-US" w:eastAsia="lv-LV"/>
              </w:rPr>
              <m:t>ΣF(1)MAX</m:t>
            </m:r>
          </m:den>
        </m:f>
      </m:oMath>
      <w:r w:rsidRPr="003311BF">
        <w:rPr>
          <w:noProof/>
          <w:lang w:val="en-US"/>
        </w:rPr>
        <w:t xml:space="preserve"> × ΣF(1)MAXi, where</w:t>
      </w:r>
    </w:p>
    <w:p w14:paraId="471BFCC6" w14:textId="77777777" w:rsidR="003311BF" w:rsidRPr="003311BF" w:rsidRDefault="003311BF" w:rsidP="003311BF">
      <w:pPr>
        <w:rPr>
          <w:noProof/>
          <w:lang w:val="en-US"/>
        </w:rPr>
      </w:pPr>
    </w:p>
    <w:p w14:paraId="17BD06FB" w14:textId="77777777" w:rsidR="003311BF" w:rsidRPr="003311BF" w:rsidRDefault="003311BF" w:rsidP="003311BF">
      <w:pPr>
        <w:jc w:val="both"/>
        <w:rPr>
          <w:noProof/>
          <w:lang w:val="en-US"/>
        </w:rPr>
      </w:pPr>
      <w:r w:rsidRPr="003311BF">
        <w:rPr>
          <w:noProof/>
          <w:lang w:val="en-US"/>
        </w:rPr>
        <w:t>Dot – financing planned in the law on the State budget for the current year;</w:t>
      </w:r>
    </w:p>
    <w:p w14:paraId="49C196DC" w14:textId="77777777" w:rsidR="003311BF" w:rsidRPr="003311BF" w:rsidRDefault="003311BF" w:rsidP="003311BF">
      <w:pPr>
        <w:jc w:val="both"/>
        <w:rPr>
          <w:noProof/>
          <w:lang w:val="en-US"/>
        </w:rPr>
      </w:pPr>
      <w:r w:rsidRPr="003311BF">
        <w:rPr>
          <w:noProof/>
          <w:lang w:val="en-US"/>
        </w:rPr>
        <w:t>ΣF(1)MAX – the total financial provisions required by the educational institutions funded in the previous budgetary year which are calculated by taking into account the requested number of tariffed rates of teachers in each educational institution which does not exceed the number of the tariffed rates of teachers funded by the State in the educational institution during the previous fiscal year;</w:t>
      </w:r>
    </w:p>
    <w:p w14:paraId="22C5614C" w14:textId="77777777" w:rsidR="003311BF" w:rsidRPr="003311BF" w:rsidRDefault="003311BF" w:rsidP="003311BF">
      <w:pPr>
        <w:jc w:val="both"/>
        <w:rPr>
          <w:noProof/>
          <w:lang w:val="en-US"/>
        </w:rPr>
      </w:pPr>
      <w:r w:rsidRPr="003311BF">
        <w:rPr>
          <w:noProof/>
          <w:lang w:val="en-US"/>
        </w:rPr>
        <w:t>F(1)MAXi – the maximum financial provisions for the educational institution per year which are calculated by taking into account the requested number of tariffed rates of teachers which does not exceed the number of the tariffed rates of teachers funded by the State in the educational institution during the previous fiscal year.</w:t>
      </w:r>
    </w:p>
    <w:p w14:paraId="09325F41" w14:textId="77777777" w:rsidR="003311BF" w:rsidRPr="003311BF" w:rsidRDefault="003311BF" w:rsidP="003311BF">
      <w:pPr>
        <w:tabs>
          <w:tab w:val="left" w:pos="1701"/>
        </w:tabs>
        <w:jc w:val="both"/>
        <w:rPr>
          <w:noProof/>
          <w:lang w:val="en-US"/>
        </w:rPr>
      </w:pPr>
      <w:r w:rsidRPr="003311BF">
        <w:rPr>
          <w:noProof/>
          <w:lang w:val="en-US"/>
        </w:rPr>
        <w:t xml:space="preserve">Note. </w:t>
      </w:r>
      <m:oMath>
        <m:f>
          <m:fPr>
            <m:ctrlPr>
              <w:rPr>
                <w:rFonts w:ascii="Cambria Math" w:hAnsi="Cambria Math"/>
                <w:i/>
                <w:noProof/>
                <w:lang w:val="en-US"/>
              </w:rPr>
            </m:ctrlPr>
          </m:fPr>
          <m:num>
            <m:r>
              <m:rPr>
                <m:sty m:val="p"/>
              </m:rPr>
              <w:rPr>
                <w:rFonts w:ascii="Cambria Math" w:hAnsi="Cambria Math"/>
                <w:noProof/>
                <w:lang w:val="en-US"/>
              </w:rPr>
              <m:t>Dot</m:t>
            </m:r>
          </m:num>
          <m:den>
            <m:r>
              <m:rPr>
                <m:sty m:val="p"/>
              </m:rPr>
              <w:rPr>
                <w:rFonts w:ascii="Cambria Math" w:eastAsia="Times New Roman" w:hAnsi="Cambria Math" w:cs="Times New Roman"/>
                <w:noProof/>
                <w:szCs w:val="24"/>
                <w:lang w:val="en-US" w:eastAsia="lv-LV"/>
              </w:rPr>
              <m:t>ΣF(1)MAX</m:t>
            </m:r>
          </m:den>
        </m:f>
      </m:oMath>
      <w:r w:rsidRPr="003311BF">
        <w:rPr>
          <w:i/>
          <w:noProof/>
          <w:lang w:val="en-US"/>
        </w:rPr>
        <w:t xml:space="preserve"> </w:t>
      </w:r>
      <w:r w:rsidRPr="003311BF">
        <w:rPr>
          <w:noProof/>
          <w:lang w:val="en-US"/>
        </w:rPr>
        <w:t>≤ 1 (must be less than 1 or equal to 1).</w:t>
      </w:r>
    </w:p>
    <w:p w14:paraId="6C7CEE64" w14:textId="77777777" w:rsidR="003311BF" w:rsidRPr="003311BF" w:rsidRDefault="003311BF" w:rsidP="003311BF">
      <w:pPr>
        <w:jc w:val="both"/>
        <w:rPr>
          <w:noProof/>
          <w:lang w:val="en-US"/>
        </w:rPr>
      </w:pPr>
    </w:p>
    <w:p w14:paraId="0FD271DC" w14:textId="77777777" w:rsidR="003311BF" w:rsidRPr="003311BF" w:rsidRDefault="003311BF" w:rsidP="003311BF">
      <w:pPr>
        <w:jc w:val="both"/>
        <w:rPr>
          <w:noProof/>
          <w:lang w:val="en-US"/>
        </w:rPr>
      </w:pPr>
      <w:r w:rsidRPr="003311BF">
        <w:rPr>
          <w:noProof/>
          <w:lang w:val="en-US"/>
        </w:rPr>
        <w:t>Fp(2) – the part of the financing to be allocated to the educational institution which is calculated using the following formula:</w:t>
      </w:r>
    </w:p>
    <w:p w14:paraId="1766BE65" w14:textId="77777777" w:rsidR="003311BF" w:rsidRPr="003311BF" w:rsidRDefault="003311BF" w:rsidP="003311BF">
      <w:pPr>
        <w:rPr>
          <w:noProof/>
          <w:lang w:val="en-US"/>
        </w:rPr>
      </w:pPr>
    </w:p>
    <w:p w14:paraId="5BA2E861" w14:textId="77777777" w:rsidR="003311BF" w:rsidRPr="003311BF" w:rsidRDefault="003311BF" w:rsidP="003311BF">
      <w:pPr>
        <w:jc w:val="center"/>
        <w:rPr>
          <w:noProof/>
          <w:lang w:val="en-US"/>
        </w:rPr>
      </w:pPr>
      <w:r w:rsidRPr="003311BF">
        <w:rPr>
          <w:noProof/>
          <w:lang w:val="en-US"/>
        </w:rPr>
        <w:t xml:space="preserve">Fp(2) = </w:t>
      </w:r>
      <m:oMath>
        <m:f>
          <m:fPr>
            <m:ctrlPr>
              <w:rPr>
                <w:rFonts w:ascii="Cambria Math" w:hAnsi="Cambria Math"/>
                <w:iCs/>
                <w:noProof/>
                <w:lang w:val="en-US"/>
              </w:rPr>
            </m:ctrlPr>
          </m:fPr>
          <m:num>
            <m:r>
              <m:rPr>
                <m:sty m:val="p"/>
              </m:rPr>
              <w:rPr>
                <w:rFonts w:ascii="Cambria Math" w:hAnsi="Cambria Math"/>
                <w:noProof/>
                <w:lang w:val="en-US"/>
              </w:rPr>
              <m:t xml:space="preserve">Fp(1)ATL </m:t>
            </m:r>
          </m:num>
          <m:den>
            <m:r>
              <m:rPr>
                <m:sty m:val="p"/>
              </m:rPr>
              <w:rPr>
                <w:rFonts w:ascii="Cambria Math" w:hAnsi="Cambria Math"/>
                <w:noProof/>
                <w:lang w:val="en-US"/>
              </w:rPr>
              <m:t>ΣF(2)MAX</m:t>
            </m:r>
          </m:den>
        </m:f>
      </m:oMath>
      <w:r w:rsidRPr="003311BF">
        <w:rPr>
          <w:noProof/>
          <w:lang w:val="en-US"/>
        </w:rPr>
        <w:t xml:space="preserve"> × ΣF(2)MAXi, where</w:t>
      </w:r>
    </w:p>
    <w:p w14:paraId="13B9BA37" w14:textId="77777777" w:rsidR="003311BF" w:rsidRPr="003311BF" w:rsidRDefault="003311BF" w:rsidP="003311BF">
      <w:pPr>
        <w:rPr>
          <w:noProof/>
          <w:lang w:val="en-US"/>
        </w:rPr>
      </w:pPr>
    </w:p>
    <w:p w14:paraId="572995D0" w14:textId="77777777" w:rsidR="003311BF" w:rsidRPr="003311BF" w:rsidRDefault="003311BF" w:rsidP="003311BF">
      <w:pPr>
        <w:jc w:val="both"/>
        <w:rPr>
          <w:noProof/>
          <w:lang w:val="en-US"/>
        </w:rPr>
      </w:pPr>
      <w:r w:rsidRPr="003311BF">
        <w:rPr>
          <w:noProof/>
          <w:lang w:val="en-US"/>
        </w:rPr>
        <w:t>Fp(1)ATL – total of surpluses if the number of tariffed rates of teachers requested by the educational institution for the fiscal year is lower than the number of the tariffed rates of teachers funded by the State during the previous fiscal year;</w:t>
      </w:r>
    </w:p>
    <w:p w14:paraId="7165317D" w14:textId="77777777" w:rsidR="003311BF" w:rsidRPr="003311BF" w:rsidRDefault="003311BF" w:rsidP="003311BF">
      <w:pPr>
        <w:jc w:val="both"/>
        <w:rPr>
          <w:noProof/>
          <w:lang w:val="en-US"/>
        </w:rPr>
      </w:pPr>
      <w:r w:rsidRPr="003311BF">
        <w:rPr>
          <w:noProof/>
          <w:lang w:val="en-US"/>
        </w:rPr>
        <w:t>ΣF(2)MAX – the total required financial provisions which are calculated for the educational institutions funded in the previous fiscal year by taking into account the number of tariffed rates of teachers requested by the educational institution in the previous fiscal year which exceeds the number of the tariffed rates of teachers funded by the State in the educational institution during the previous fiscal year;</w:t>
      </w:r>
    </w:p>
    <w:p w14:paraId="52287BF3" w14:textId="77777777" w:rsidR="003311BF" w:rsidRPr="003311BF" w:rsidRDefault="003311BF" w:rsidP="003311BF">
      <w:pPr>
        <w:keepNext/>
        <w:keepLines/>
        <w:jc w:val="both"/>
        <w:rPr>
          <w:noProof/>
          <w:lang w:val="en-US"/>
        </w:rPr>
      </w:pPr>
      <w:r w:rsidRPr="003311BF">
        <w:rPr>
          <w:noProof/>
          <w:lang w:val="en-US"/>
        </w:rPr>
        <w:t>ΣF(2)MAX – the maximum financial provisions for the educational institution per year which are calculated for the educational institution funded in the previous fiscal year by taking into account the number of tariffed rates of teachers requested in the previous fiscal year which exceeds the number of the tariffed rates of teachers funded by the State in the educational institution during the previous budgetary year.</w:t>
      </w:r>
    </w:p>
    <w:p w14:paraId="7627F6B6" w14:textId="77777777" w:rsidR="003311BF" w:rsidRPr="003311BF" w:rsidRDefault="003311BF" w:rsidP="003311BF">
      <w:pPr>
        <w:jc w:val="both"/>
        <w:rPr>
          <w:noProof/>
          <w:lang w:val="en-US"/>
        </w:rPr>
      </w:pPr>
      <w:r w:rsidRPr="003311BF">
        <w:rPr>
          <w:noProof/>
          <w:lang w:val="en-US"/>
        </w:rPr>
        <w:t>Note. Fp(1)ATL ≤ ΣF(2)MAX (must be less than ΣF(2)MAX or equal to ΣF(2)MAX).</w:t>
      </w:r>
    </w:p>
    <w:p w14:paraId="7630915C" w14:textId="77777777" w:rsidR="003311BF" w:rsidRPr="003311BF" w:rsidRDefault="003311BF" w:rsidP="003311BF">
      <w:pPr>
        <w:jc w:val="both"/>
        <w:rPr>
          <w:noProof/>
          <w:lang w:val="en-US"/>
        </w:rPr>
      </w:pPr>
      <w:r w:rsidRPr="003311BF">
        <w:rPr>
          <w:noProof/>
          <w:lang w:val="en-US"/>
        </w:rPr>
        <w:t>[</w:t>
      </w:r>
      <w:r w:rsidRPr="003311BF">
        <w:rPr>
          <w:i/>
          <w:iCs/>
          <w:noProof/>
          <w:lang w:val="en-US"/>
        </w:rPr>
        <w:t>30 August 2022 / The new wording of the Clause shall come into force on 1 January 2023. See Paragraph 3 of the Amendments</w:t>
      </w:r>
      <w:r w:rsidRPr="003311BF">
        <w:rPr>
          <w:noProof/>
          <w:lang w:val="en-US"/>
        </w:rPr>
        <w:t>]</w:t>
      </w:r>
    </w:p>
    <w:p w14:paraId="40457055" w14:textId="77777777" w:rsidR="003311BF" w:rsidRPr="003311BF" w:rsidRDefault="003311BF" w:rsidP="003311BF">
      <w:pPr>
        <w:jc w:val="both"/>
        <w:rPr>
          <w:noProof/>
          <w:lang w:val="en-US"/>
        </w:rPr>
      </w:pPr>
    </w:p>
    <w:p w14:paraId="42F334BC" w14:textId="77777777" w:rsidR="003311BF" w:rsidRPr="003311BF" w:rsidRDefault="003311BF" w:rsidP="003311BF">
      <w:pPr>
        <w:jc w:val="both"/>
        <w:rPr>
          <w:noProof/>
          <w:lang w:val="en-US"/>
        </w:rPr>
      </w:pPr>
      <w:r w:rsidRPr="003311BF">
        <w:rPr>
          <w:noProof/>
          <w:lang w:val="en-US"/>
        </w:rPr>
        <w:t>8.</w:t>
      </w:r>
      <w:r w:rsidRPr="003311BF">
        <w:rPr>
          <w:noProof/>
          <w:vertAlign w:val="superscript"/>
          <w:lang w:val="en-US"/>
        </w:rPr>
        <w:t xml:space="preserve">1 </w:t>
      </w:r>
      <w:r w:rsidRPr="003311BF">
        <w:rPr>
          <w:noProof/>
          <w:lang w:val="en-US"/>
        </w:rPr>
        <w:t>If a surplus of the tariffed rates of teachers funded by the State arises after allocation of the financing in accordance with Paragraph 8 of this Regulation, it shall be divided proportionately between all educational institutions by not exceeding the number of tariffed rates of teachers requested for the fiscal year.</w:t>
      </w:r>
    </w:p>
    <w:p w14:paraId="073AF18F" w14:textId="77777777" w:rsidR="003311BF" w:rsidRPr="003311BF" w:rsidRDefault="003311BF" w:rsidP="003311BF">
      <w:pPr>
        <w:jc w:val="both"/>
        <w:rPr>
          <w:noProof/>
          <w:lang w:val="en-US"/>
        </w:rPr>
      </w:pPr>
      <w:r w:rsidRPr="003311BF">
        <w:rPr>
          <w:noProof/>
          <w:lang w:val="en-US"/>
        </w:rPr>
        <w:t>[</w:t>
      </w:r>
      <w:r w:rsidRPr="003311BF">
        <w:rPr>
          <w:i/>
          <w:iCs/>
          <w:noProof/>
          <w:lang w:val="en-US"/>
        </w:rPr>
        <w:t>30 August 2022 / Paragraph shall come into force on 1 January 2023. See Paragraph 3 of the Amendments</w:t>
      </w:r>
      <w:r w:rsidRPr="003311BF">
        <w:rPr>
          <w:noProof/>
          <w:lang w:val="en-US"/>
        </w:rPr>
        <w:t>]</w:t>
      </w:r>
    </w:p>
    <w:p w14:paraId="7B51A595" w14:textId="77777777" w:rsidR="003311BF" w:rsidRPr="003311BF" w:rsidRDefault="003311BF" w:rsidP="003311BF">
      <w:pPr>
        <w:rPr>
          <w:noProof/>
          <w:lang w:val="en-US"/>
        </w:rPr>
      </w:pPr>
    </w:p>
    <w:p w14:paraId="064A2C89" w14:textId="77777777" w:rsidR="003311BF" w:rsidRPr="003311BF" w:rsidRDefault="003311BF" w:rsidP="003311BF">
      <w:pPr>
        <w:jc w:val="both"/>
        <w:rPr>
          <w:noProof/>
          <w:lang w:val="en-US"/>
        </w:rPr>
      </w:pPr>
      <w:r w:rsidRPr="003311BF">
        <w:rPr>
          <w:noProof/>
          <w:lang w:val="en-US"/>
        </w:rPr>
        <w:t>9. The financing necessary for the tariffed rates of teachers shall be calculated by taking into consideration the following:</w:t>
      </w:r>
    </w:p>
    <w:p w14:paraId="669B2A5B" w14:textId="77777777" w:rsidR="003311BF" w:rsidRPr="003311BF" w:rsidRDefault="003311BF" w:rsidP="003311BF">
      <w:pPr>
        <w:ind w:firstLine="709"/>
        <w:jc w:val="both"/>
        <w:rPr>
          <w:noProof/>
          <w:lang w:val="en-US"/>
        </w:rPr>
      </w:pPr>
      <w:r w:rsidRPr="003311BF">
        <w:rPr>
          <w:noProof/>
          <w:lang w:val="en-US"/>
        </w:rPr>
        <w:t>9.1. the number of hours of the group per week (Annex 6);</w:t>
      </w:r>
    </w:p>
    <w:p w14:paraId="69B4D3CD" w14:textId="77777777" w:rsidR="003311BF" w:rsidRPr="003311BF" w:rsidRDefault="003311BF" w:rsidP="003311BF">
      <w:pPr>
        <w:ind w:firstLine="709"/>
        <w:jc w:val="both"/>
        <w:rPr>
          <w:noProof/>
          <w:lang w:val="en-US"/>
        </w:rPr>
      </w:pPr>
      <w:r w:rsidRPr="003311BF">
        <w:rPr>
          <w:noProof/>
          <w:lang w:val="en-US"/>
        </w:rPr>
        <w:t>9.2. the workloads which are determined for teachers of vocational orientation sports education in the laws and regulations governing the remuneration of teachers and which correspond to one rate of the monthly wage, the hours intended for the preparation of lessons;</w:t>
      </w:r>
    </w:p>
    <w:p w14:paraId="592E4B25" w14:textId="77777777" w:rsidR="003311BF" w:rsidRPr="003311BF" w:rsidRDefault="003311BF" w:rsidP="003311BF">
      <w:pPr>
        <w:ind w:firstLine="709"/>
        <w:jc w:val="both"/>
        <w:rPr>
          <w:noProof/>
          <w:lang w:val="en-US"/>
        </w:rPr>
      </w:pPr>
      <w:r w:rsidRPr="003311BF">
        <w:rPr>
          <w:noProof/>
          <w:lang w:val="en-US"/>
        </w:rPr>
        <w:t>9.3. the number of hours of one rate of pay;</w:t>
      </w:r>
    </w:p>
    <w:p w14:paraId="6005A4F4" w14:textId="77777777" w:rsidR="003311BF" w:rsidRPr="003311BF" w:rsidRDefault="003311BF" w:rsidP="003311BF">
      <w:pPr>
        <w:ind w:firstLine="709"/>
        <w:jc w:val="both"/>
        <w:rPr>
          <w:noProof/>
          <w:lang w:val="en-US"/>
        </w:rPr>
      </w:pPr>
      <w:r w:rsidRPr="003311BF">
        <w:rPr>
          <w:noProof/>
          <w:lang w:val="en-US"/>
        </w:rPr>
        <w:t>9.4. the lowest rate of the monthly wage of a teacher determined in the regulations regarding the remuneration of teachers;</w:t>
      </w:r>
    </w:p>
    <w:p w14:paraId="53960EAA" w14:textId="77777777" w:rsidR="003311BF" w:rsidRPr="003311BF" w:rsidRDefault="003311BF" w:rsidP="003311BF">
      <w:pPr>
        <w:ind w:firstLine="709"/>
        <w:jc w:val="both"/>
        <w:rPr>
          <w:noProof/>
          <w:lang w:val="en-US"/>
        </w:rPr>
      </w:pPr>
      <w:r w:rsidRPr="003311BF">
        <w:rPr>
          <w:noProof/>
          <w:lang w:val="en-US"/>
        </w:rPr>
        <w:t>9.5. the amount of the mandatory State social insurance contributions;</w:t>
      </w:r>
    </w:p>
    <w:p w14:paraId="3EBD6A6C" w14:textId="77777777" w:rsidR="003311BF" w:rsidRPr="003311BF" w:rsidRDefault="003311BF" w:rsidP="003311BF">
      <w:pPr>
        <w:ind w:firstLine="709"/>
        <w:jc w:val="both"/>
        <w:rPr>
          <w:noProof/>
          <w:lang w:val="en-US"/>
        </w:rPr>
      </w:pPr>
      <w:r w:rsidRPr="003311BF">
        <w:rPr>
          <w:noProof/>
          <w:lang w:val="en-US"/>
        </w:rPr>
        <w:t>9.6. the coefficient 1.14 for the calculation of the additional necessary financing (within the scope of the financing approved for the relevant year) in the amount of 14 per cent of the grant calculated for the relevant educational institution – for the supplements for additional pedagogical work, and also for increasing the rate of the monthly wage of teachers;</w:t>
      </w:r>
    </w:p>
    <w:p w14:paraId="03A882D6" w14:textId="77777777" w:rsidR="003311BF" w:rsidRPr="003311BF" w:rsidRDefault="003311BF" w:rsidP="003311BF">
      <w:pPr>
        <w:ind w:firstLine="709"/>
        <w:jc w:val="both"/>
        <w:rPr>
          <w:noProof/>
          <w:lang w:val="en-US"/>
        </w:rPr>
      </w:pPr>
      <w:r w:rsidRPr="003311BF">
        <w:rPr>
          <w:noProof/>
          <w:lang w:val="en-US"/>
        </w:rPr>
        <w:t>9.7. the number of groups.</w:t>
      </w:r>
    </w:p>
    <w:p w14:paraId="72AFF7CC" w14:textId="77777777" w:rsidR="003311BF" w:rsidRPr="003311BF" w:rsidRDefault="003311BF" w:rsidP="003311BF">
      <w:pPr>
        <w:jc w:val="both"/>
        <w:rPr>
          <w:noProof/>
          <w:lang w:val="en-US"/>
        </w:rPr>
      </w:pPr>
      <w:r w:rsidRPr="003311BF">
        <w:rPr>
          <w:noProof/>
          <w:lang w:val="en-US"/>
        </w:rPr>
        <w:t>[</w:t>
      </w:r>
      <w:r w:rsidRPr="003311BF">
        <w:rPr>
          <w:i/>
          <w:iCs/>
          <w:noProof/>
          <w:lang w:val="en-US"/>
        </w:rPr>
        <w:t>30 August 2022 / The new wording of the Clause shall come into force on 1 January 2023. See Paragraph 3 of the Amendments</w:t>
      </w:r>
      <w:r w:rsidRPr="003311BF">
        <w:rPr>
          <w:noProof/>
          <w:lang w:val="en-US"/>
        </w:rPr>
        <w:t>]</w:t>
      </w:r>
    </w:p>
    <w:p w14:paraId="63C245D1" w14:textId="77777777" w:rsidR="003311BF" w:rsidRPr="003311BF" w:rsidRDefault="003311BF" w:rsidP="003311BF">
      <w:pPr>
        <w:jc w:val="both"/>
        <w:rPr>
          <w:noProof/>
          <w:lang w:val="en-US"/>
        </w:rPr>
      </w:pPr>
    </w:p>
    <w:p w14:paraId="2EFD54BE" w14:textId="77777777" w:rsidR="003311BF" w:rsidRPr="003311BF" w:rsidRDefault="003311BF" w:rsidP="003311BF">
      <w:pPr>
        <w:jc w:val="both"/>
        <w:rPr>
          <w:noProof/>
          <w:lang w:val="en-US"/>
        </w:rPr>
      </w:pPr>
      <w:r w:rsidRPr="003311BF">
        <w:rPr>
          <w:noProof/>
          <w:lang w:val="en-US"/>
        </w:rPr>
        <w:t>10. If the number of educatees in an initial preparation group, a training practice group of the first, second, third, fourth, fifth, sixth, and seventh training years in rowing, rowing slalom, BMX, sailing, biathlon, figure skating, ice hockey, Alpine skiing, luge sports, shooting sports, rhythmic gymnastics, modern pentathlon, cycling, canoeing and canoe sprint, artistic gymnastics, weightlifting, short track speed skating, triathlon, or Nordic combined in the System exceeds the minimum number of educatees (in accordance with the number determined in Annex 1 to this Regulation) and the group has a teacher in the System who has been invited additionally, whose tariff has been determined within the time period specified in Paragraph 4 of this Regulation for the fiscal year for which the grant is allocated, and who participates in a lesson for the compliance with the safety requirements, the financing necessary for the group shall be calculated by adding additional six hours per week to the number of hours of the group per week.</w:t>
      </w:r>
    </w:p>
    <w:p w14:paraId="47A8D37E" w14:textId="77777777" w:rsidR="003311BF" w:rsidRPr="003311BF" w:rsidRDefault="003311BF" w:rsidP="003311BF">
      <w:pPr>
        <w:jc w:val="both"/>
        <w:rPr>
          <w:noProof/>
          <w:lang w:val="en-US"/>
        </w:rPr>
      </w:pPr>
    </w:p>
    <w:p w14:paraId="32C653C7" w14:textId="77777777" w:rsidR="003311BF" w:rsidRPr="003311BF" w:rsidRDefault="003311BF" w:rsidP="003311BF">
      <w:pPr>
        <w:jc w:val="both"/>
        <w:rPr>
          <w:noProof/>
          <w:lang w:val="en-US"/>
        </w:rPr>
      </w:pPr>
      <w:r w:rsidRPr="003311BF">
        <w:rPr>
          <w:noProof/>
          <w:lang w:val="en-US"/>
        </w:rPr>
        <w:t>11. The Ministry shall assess the submissions referred to in Paragraph 4 of this Regulation:</w:t>
      </w:r>
    </w:p>
    <w:p w14:paraId="7D88CC4F" w14:textId="77777777" w:rsidR="003311BF" w:rsidRPr="003311BF" w:rsidRDefault="003311BF" w:rsidP="003311BF">
      <w:pPr>
        <w:ind w:firstLine="709"/>
        <w:jc w:val="both"/>
        <w:rPr>
          <w:noProof/>
          <w:lang w:val="en-US"/>
        </w:rPr>
      </w:pPr>
      <w:r w:rsidRPr="003311BF">
        <w:rPr>
          <w:noProof/>
          <w:lang w:val="en-US"/>
        </w:rPr>
        <w:t>11.1. taking into account the information entered in the System as on 15 October:</w:t>
      </w:r>
    </w:p>
    <w:p w14:paraId="0412FCCC" w14:textId="77777777" w:rsidR="003311BF" w:rsidRPr="003311BF" w:rsidRDefault="003311BF" w:rsidP="003311BF">
      <w:pPr>
        <w:ind w:left="709" w:firstLine="709"/>
        <w:jc w:val="both"/>
        <w:rPr>
          <w:noProof/>
          <w:lang w:val="en-US"/>
        </w:rPr>
      </w:pPr>
      <w:r w:rsidRPr="003311BF">
        <w:rPr>
          <w:noProof/>
          <w:lang w:val="en-US"/>
        </w:rPr>
        <w:t>11.1.1. on the number of groups, the fulfilment of the criteria and conditions in accordance with Annex 1 and provided that the minimum number of educatees of the group has met the requirements of performance criteria;</w:t>
      </w:r>
    </w:p>
    <w:p w14:paraId="6778C897" w14:textId="77777777" w:rsidR="003311BF" w:rsidRPr="003311BF" w:rsidRDefault="003311BF" w:rsidP="003311BF">
      <w:pPr>
        <w:ind w:left="709" w:firstLine="709"/>
        <w:jc w:val="both"/>
        <w:rPr>
          <w:noProof/>
          <w:lang w:val="en-US"/>
        </w:rPr>
      </w:pPr>
      <w:r w:rsidRPr="003311BF">
        <w:rPr>
          <w:noProof/>
          <w:lang w:val="en-US"/>
        </w:rPr>
        <w:t>11.1.2. taking into account the requirements laid down in the notes to Annex 1 to this Regulation;</w:t>
      </w:r>
    </w:p>
    <w:p w14:paraId="1FB448AF" w14:textId="77777777" w:rsidR="003311BF" w:rsidRPr="003311BF" w:rsidRDefault="003311BF" w:rsidP="003311BF">
      <w:pPr>
        <w:ind w:firstLine="709"/>
        <w:jc w:val="both"/>
        <w:rPr>
          <w:noProof/>
          <w:lang w:val="en-US"/>
        </w:rPr>
      </w:pPr>
      <w:r w:rsidRPr="003311BF">
        <w:rPr>
          <w:noProof/>
          <w:lang w:val="en-US"/>
        </w:rPr>
        <w:t>11.2. taking into account that the results of competitions are available on the official website of the educational institution or federation of the relevant type of sports;</w:t>
      </w:r>
    </w:p>
    <w:p w14:paraId="625536C4" w14:textId="77777777" w:rsidR="003311BF" w:rsidRPr="003311BF" w:rsidRDefault="003311BF" w:rsidP="003311BF">
      <w:pPr>
        <w:ind w:firstLine="709"/>
        <w:jc w:val="both"/>
        <w:rPr>
          <w:noProof/>
          <w:lang w:val="en-US"/>
        </w:rPr>
      </w:pPr>
      <w:r w:rsidRPr="003311BF">
        <w:rPr>
          <w:noProof/>
          <w:lang w:val="en-US"/>
        </w:rPr>
        <w:t>11.3. in establishing a non-conformity of the group with the requirements referred to in Annex 1 to this Regulation, the group shall not be included in the number of State-financed groups and a note “Not conforming to the Cabinet regulations” shall be made in the System.</w:t>
      </w:r>
    </w:p>
    <w:p w14:paraId="7A22EB32" w14:textId="77777777" w:rsidR="003311BF" w:rsidRPr="003311BF" w:rsidRDefault="003311BF" w:rsidP="003311BF">
      <w:pPr>
        <w:jc w:val="both"/>
        <w:rPr>
          <w:noProof/>
          <w:lang w:val="en-US"/>
        </w:rPr>
      </w:pPr>
    </w:p>
    <w:p w14:paraId="28A5CFE2" w14:textId="77777777" w:rsidR="003311BF" w:rsidRPr="003311BF" w:rsidRDefault="003311BF" w:rsidP="003311BF">
      <w:pPr>
        <w:jc w:val="both"/>
        <w:rPr>
          <w:noProof/>
          <w:lang w:val="en-US"/>
        </w:rPr>
      </w:pPr>
      <w:r w:rsidRPr="003311BF">
        <w:rPr>
          <w:noProof/>
          <w:lang w:val="en-US"/>
        </w:rPr>
        <w:t>12. The Minister for Education and Science shall issue an order regarding the distribution of the grant. The Ministry shall send to the educational institution the order regarding the distribution of the grant and the financing plan for educational institutions appended thereto by quarters. The educational institution shall, by 15 March, submit its clarifications to the financing plan to the Ministry. The Ministry shall, on the basis of the submitted clarifications to the financing plan, clarify the financing plan and prepare amendments to the financing plan appended to the order regarding the distribution of the grant.</w:t>
      </w:r>
    </w:p>
    <w:p w14:paraId="7C24C82C" w14:textId="77777777" w:rsidR="003311BF" w:rsidRPr="003311BF" w:rsidRDefault="003311BF" w:rsidP="003311BF">
      <w:pPr>
        <w:jc w:val="both"/>
        <w:rPr>
          <w:noProof/>
          <w:lang w:val="en-US"/>
        </w:rPr>
      </w:pPr>
    </w:p>
    <w:p w14:paraId="2A202D3B" w14:textId="77777777" w:rsidR="003311BF" w:rsidRPr="003311BF" w:rsidRDefault="003311BF" w:rsidP="003311BF">
      <w:pPr>
        <w:jc w:val="both"/>
        <w:rPr>
          <w:noProof/>
          <w:lang w:val="en-US"/>
        </w:rPr>
      </w:pPr>
      <w:r w:rsidRPr="003311BF">
        <w:rPr>
          <w:noProof/>
          <w:lang w:val="en-US"/>
        </w:rPr>
        <w:t>13. The Minister for Education and Science shall take the decision to refuse to allocate the State financing if the educational institution has not complied with the requirements laid down in this Regulation in its submission.</w:t>
      </w:r>
    </w:p>
    <w:p w14:paraId="2F7403FB" w14:textId="77777777" w:rsidR="003311BF" w:rsidRPr="003311BF" w:rsidRDefault="003311BF" w:rsidP="003311BF">
      <w:pPr>
        <w:jc w:val="both"/>
        <w:rPr>
          <w:noProof/>
          <w:lang w:val="en-US"/>
        </w:rPr>
      </w:pPr>
    </w:p>
    <w:p w14:paraId="10C97BF8" w14:textId="77777777" w:rsidR="003311BF" w:rsidRPr="003311BF" w:rsidRDefault="003311BF" w:rsidP="003311BF">
      <w:pPr>
        <w:jc w:val="both"/>
        <w:rPr>
          <w:noProof/>
          <w:lang w:val="en-US"/>
        </w:rPr>
      </w:pPr>
      <w:r w:rsidRPr="003311BF">
        <w:rPr>
          <w:noProof/>
          <w:lang w:val="en-US"/>
        </w:rPr>
        <w:t>14. The Ministry shall inform the founder of the educational institution in writing of its refusal to allocate the State financing.</w:t>
      </w:r>
    </w:p>
    <w:p w14:paraId="1CA58D06" w14:textId="77777777" w:rsidR="003311BF" w:rsidRPr="003311BF" w:rsidRDefault="003311BF" w:rsidP="003311BF">
      <w:pPr>
        <w:jc w:val="both"/>
        <w:rPr>
          <w:noProof/>
          <w:lang w:val="en-US"/>
        </w:rPr>
      </w:pPr>
    </w:p>
    <w:p w14:paraId="161FCDF0" w14:textId="77777777" w:rsidR="003311BF" w:rsidRPr="003311BF" w:rsidRDefault="003311BF" w:rsidP="003311BF">
      <w:pPr>
        <w:jc w:val="both"/>
        <w:rPr>
          <w:noProof/>
          <w:lang w:val="en-US"/>
        </w:rPr>
      </w:pPr>
      <w:r w:rsidRPr="003311BF">
        <w:rPr>
          <w:noProof/>
          <w:lang w:val="en-US"/>
        </w:rPr>
        <w:t>15. The founder of the educational institution shall, within five working days after the educational institution has received the order regarding the distribution of the grant referred to in Paragraph 12 of this Regulation, send the following information to the Ministry:</w:t>
      </w:r>
    </w:p>
    <w:p w14:paraId="5D2C30D9" w14:textId="77777777" w:rsidR="003311BF" w:rsidRPr="003311BF" w:rsidRDefault="003311BF" w:rsidP="003311BF">
      <w:pPr>
        <w:ind w:firstLine="709"/>
        <w:jc w:val="both"/>
        <w:rPr>
          <w:noProof/>
          <w:lang w:val="en-US"/>
        </w:rPr>
      </w:pPr>
      <w:r w:rsidRPr="003311BF">
        <w:rPr>
          <w:noProof/>
          <w:lang w:val="en-US"/>
        </w:rPr>
        <w:t>15.1. the name of the educational institution and the founder thereof;</w:t>
      </w:r>
    </w:p>
    <w:p w14:paraId="035AEBAC" w14:textId="77777777" w:rsidR="003311BF" w:rsidRPr="003311BF" w:rsidRDefault="003311BF" w:rsidP="003311BF">
      <w:pPr>
        <w:ind w:firstLine="709"/>
        <w:jc w:val="both"/>
        <w:rPr>
          <w:noProof/>
          <w:lang w:val="en-US"/>
        </w:rPr>
      </w:pPr>
      <w:r w:rsidRPr="003311BF">
        <w:rPr>
          <w:noProof/>
          <w:lang w:val="en-US"/>
        </w:rPr>
        <w:t>15.2. the registration number of the founder of the educational institution;</w:t>
      </w:r>
    </w:p>
    <w:p w14:paraId="520FDC1B" w14:textId="77777777" w:rsidR="003311BF" w:rsidRPr="003311BF" w:rsidRDefault="003311BF" w:rsidP="003311BF">
      <w:pPr>
        <w:ind w:firstLine="709"/>
        <w:jc w:val="both"/>
        <w:rPr>
          <w:noProof/>
          <w:lang w:val="en-US"/>
        </w:rPr>
      </w:pPr>
      <w:r w:rsidRPr="003311BF">
        <w:rPr>
          <w:noProof/>
          <w:lang w:val="en-US"/>
        </w:rPr>
        <w:t>15.3. the current account number of the founder of the educational institution.</w:t>
      </w:r>
    </w:p>
    <w:p w14:paraId="457BE19B" w14:textId="77777777" w:rsidR="003311BF" w:rsidRPr="003311BF" w:rsidRDefault="003311BF" w:rsidP="003311BF">
      <w:pPr>
        <w:jc w:val="both"/>
        <w:rPr>
          <w:noProof/>
          <w:lang w:val="en-US"/>
        </w:rPr>
      </w:pPr>
    </w:p>
    <w:p w14:paraId="3C8AE36E" w14:textId="77777777" w:rsidR="003311BF" w:rsidRPr="003311BF" w:rsidRDefault="003311BF" w:rsidP="003311BF">
      <w:pPr>
        <w:jc w:val="both"/>
        <w:rPr>
          <w:noProof/>
          <w:lang w:val="en-US"/>
        </w:rPr>
      </w:pPr>
      <w:r w:rsidRPr="003311BF">
        <w:rPr>
          <w:noProof/>
          <w:lang w:val="en-US"/>
        </w:rPr>
        <w:t>15.</w:t>
      </w:r>
      <w:r w:rsidRPr="003311BF">
        <w:rPr>
          <w:noProof/>
          <w:vertAlign w:val="superscript"/>
          <w:lang w:val="en-US"/>
        </w:rPr>
        <w:t>1 </w:t>
      </w:r>
      <w:r w:rsidRPr="003311BF">
        <w:rPr>
          <w:noProof/>
          <w:lang w:val="en-US"/>
        </w:rPr>
        <w:t>The founder of the educational institution has the right to, by 15 March of the current year, propose in writing to the Ministry to make amendments to the order regarding the distribution of the grant by internally reallocating the grant between the educational institutions founded by him or her within the framework of the total grant calculated for the founder (not exceeding 15 per cent of the total amount of grant calculated for the founder). The Ministry shall compile the proposals of founders referred to in this Paragraph and shall make relevant amendments to the order and financing plan referred to in Paragraph 12 of this Regulation, informing thereof the founders of educational institutions and the educational institutions.</w:t>
      </w:r>
    </w:p>
    <w:p w14:paraId="3743D0EC" w14:textId="77777777" w:rsidR="003311BF" w:rsidRPr="003311BF" w:rsidRDefault="003311BF" w:rsidP="003311BF">
      <w:pPr>
        <w:jc w:val="both"/>
        <w:rPr>
          <w:noProof/>
          <w:lang w:val="en-US"/>
        </w:rPr>
      </w:pPr>
      <w:r w:rsidRPr="003311BF">
        <w:rPr>
          <w:noProof/>
          <w:lang w:val="en-US"/>
        </w:rPr>
        <w:t>[</w:t>
      </w:r>
      <w:r w:rsidRPr="003311BF">
        <w:rPr>
          <w:i/>
          <w:noProof/>
          <w:lang w:val="en-US"/>
        </w:rPr>
        <w:t>1 March 2022</w:t>
      </w:r>
      <w:r w:rsidRPr="003311BF">
        <w:rPr>
          <w:noProof/>
          <w:lang w:val="en-US"/>
        </w:rPr>
        <w:t>]</w:t>
      </w:r>
    </w:p>
    <w:p w14:paraId="3FB2BF08" w14:textId="77777777" w:rsidR="003311BF" w:rsidRPr="003311BF" w:rsidRDefault="003311BF" w:rsidP="003311BF">
      <w:pPr>
        <w:jc w:val="both"/>
        <w:rPr>
          <w:noProof/>
          <w:lang w:val="en-US"/>
        </w:rPr>
      </w:pPr>
    </w:p>
    <w:p w14:paraId="475772D1" w14:textId="77777777" w:rsidR="003311BF" w:rsidRPr="003311BF" w:rsidRDefault="003311BF" w:rsidP="003311BF">
      <w:pPr>
        <w:jc w:val="both"/>
        <w:rPr>
          <w:noProof/>
          <w:lang w:val="en-US"/>
        </w:rPr>
      </w:pPr>
      <w:r w:rsidRPr="003311BF">
        <w:rPr>
          <w:noProof/>
          <w:lang w:val="en-US"/>
        </w:rPr>
        <w:t>16. The Ministry shall transfer the financing to the founder of the educational institution to the current account of the founder of the educational institution referred to in Sub-paragraph 15.3 of this Regulation. The founder of the educational institution has the right to transfer the financing to the current account of the educational institution which may be used by the educational institution only to administer the financing referred to in this Regulation. The transfer shall be made according to the financing plan appended to the order regarding distribution of the grant referred to in Paragraph 12 of this Regulation and is an integral part thereof.</w:t>
      </w:r>
    </w:p>
    <w:p w14:paraId="00DC9EC3" w14:textId="77777777" w:rsidR="003311BF" w:rsidRPr="003311BF" w:rsidRDefault="003311BF" w:rsidP="003311BF">
      <w:pPr>
        <w:jc w:val="both"/>
        <w:rPr>
          <w:noProof/>
          <w:lang w:val="en-US"/>
        </w:rPr>
      </w:pPr>
      <w:r w:rsidRPr="003311BF">
        <w:rPr>
          <w:noProof/>
          <w:lang w:val="en-US"/>
        </w:rPr>
        <w:t>[</w:t>
      </w:r>
      <w:r w:rsidRPr="003311BF">
        <w:rPr>
          <w:i/>
          <w:noProof/>
          <w:lang w:val="en-US"/>
        </w:rPr>
        <w:t>1 March 2022</w:t>
      </w:r>
      <w:r w:rsidRPr="003311BF">
        <w:rPr>
          <w:noProof/>
          <w:lang w:val="en-US"/>
        </w:rPr>
        <w:t>]</w:t>
      </w:r>
    </w:p>
    <w:p w14:paraId="2AC3425C" w14:textId="77777777" w:rsidR="003311BF" w:rsidRPr="003311BF" w:rsidRDefault="003311BF" w:rsidP="003311BF">
      <w:pPr>
        <w:jc w:val="both"/>
        <w:rPr>
          <w:noProof/>
          <w:lang w:val="en-US"/>
        </w:rPr>
      </w:pPr>
    </w:p>
    <w:p w14:paraId="1FD57AA6" w14:textId="77777777" w:rsidR="003311BF" w:rsidRPr="003311BF" w:rsidRDefault="003311BF" w:rsidP="003311BF">
      <w:pPr>
        <w:jc w:val="both"/>
        <w:rPr>
          <w:noProof/>
          <w:lang w:val="en-US"/>
        </w:rPr>
      </w:pPr>
      <w:r w:rsidRPr="003311BF">
        <w:rPr>
          <w:noProof/>
          <w:lang w:val="en-US"/>
        </w:rPr>
        <w:t>17. The founder of the educational institution shall, on the basis of the order regarding the distribution of the grant referred to in Paragraph 12 of this Regulation:</w:t>
      </w:r>
    </w:p>
    <w:p w14:paraId="5BCEEC43" w14:textId="77777777" w:rsidR="003311BF" w:rsidRPr="003311BF" w:rsidRDefault="003311BF" w:rsidP="003311BF">
      <w:pPr>
        <w:ind w:firstLine="709"/>
        <w:jc w:val="both"/>
        <w:rPr>
          <w:noProof/>
          <w:lang w:val="en-US"/>
        </w:rPr>
      </w:pPr>
      <w:r w:rsidRPr="003311BF">
        <w:rPr>
          <w:noProof/>
          <w:lang w:val="en-US"/>
        </w:rPr>
        <w:t>17.1. use the received State budget funds for the remuneration and mandatory State social insurance contributions of the teachers (sports coaches) employed in the classes (sports trainings and sports competitions) provided for in programmes according to the information on the programme, the number of educatees and groups entered and confirmed in the System within the period specified in Paragraph 4 of this Regulation and according to the changes made by the Ministry which have been specified in Sub-paragraph 11.3 of this Regulation in respect of the non-conformity of the group with the requirements referred to in Annex 1 to this Regulation;</w:t>
      </w:r>
    </w:p>
    <w:p w14:paraId="2C4AA025" w14:textId="77777777" w:rsidR="003311BF" w:rsidRPr="003311BF" w:rsidRDefault="003311BF" w:rsidP="003311BF">
      <w:pPr>
        <w:ind w:firstLine="709"/>
        <w:jc w:val="both"/>
        <w:rPr>
          <w:noProof/>
          <w:lang w:val="en-US"/>
        </w:rPr>
      </w:pPr>
      <w:r w:rsidRPr="003311BF">
        <w:rPr>
          <w:noProof/>
          <w:lang w:val="en-US"/>
        </w:rPr>
        <w:t>17.2. ensure that the received State budget funds are used in accordance with the laws and regulations and for the intended purpose by 31 December of the current year;</w:t>
      </w:r>
    </w:p>
    <w:p w14:paraId="45EE667C" w14:textId="77777777" w:rsidR="003311BF" w:rsidRPr="003311BF" w:rsidRDefault="003311BF" w:rsidP="003311BF">
      <w:pPr>
        <w:ind w:firstLine="709"/>
        <w:jc w:val="both"/>
        <w:rPr>
          <w:noProof/>
          <w:lang w:val="en-US"/>
        </w:rPr>
      </w:pPr>
      <w:r w:rsidRPr="003311BF">
        <w:rPr>
          <w:noProof/>
          <w:lang w:val="en-US"/>
        </w:rPr>
        <w:t>17.3. immediately inform the Ministry in case of any obstacles related to the use of the financing for the fulfilment of the conditions referred to in Sub-paragraphs 17.1 and 17.2 of this Regulation.</w:t>
      </w:r>
    </w:p>
    <w:p w14:paraId="65DE81FB" w14:textId="77777777" w:rsidR="003311BF" w:rsidRPr="003311BF" w:rsidRDefault="003311BF" w:rsidP="003311BF">
      <w:pPr>
        <w:jc w:val="both"/>
        <w:rPr>
          <w:noProof/>
          <w:lang w:val="en-US"/>
        </w:rPr>
      </w:pPr>
    </w:p>
    <w:p w14:paraId="242D5958" w14:textId="77777777" w:rsidR="003311BF" w:rsidRPr="003311BF" w:rsidRDefault="003311BF" w:rsidP="003311BF">
      <w:pPr>
        <w:jc w:val="both"/>
        <w:rPr>
          <w:noProof/>
          <w:lang w:val="en-US"/>
        </w:rPr>
      </w:pPr>
      <w:r w:rsidRPr="003311BF">
        <w:rPr>
          <w:noProof/>
          <w:lang w:val="en-US"/>
        </w:rPr>
        <w:t>18. The founder of the educational institution shall, by 10 January of the following year, prepare a report (Annex 7) on the use of the grant of the previous year and shall submit it through the form available on the eReports e-service of the Treasury, and he or she shall additionally append to the report an account statement on the use of financing in the reporting period. The founder of the educational institution has an obligation to, according to the accumulation principle, repay the surplus indicated in the report as at the end of the reporting period (in accordance with the column “Balance as at the end of the reporting period” of Annex 7) to the Ministry until 1 March of the following year.</w:t>
      </w:r>
    </w:p>
    <w:p w14:paraId="7AC952AB" w14:textId="77777777" w:rsidR="003311BF" w:rsidRPr="003311BF" w:rsidRDefault="003311BF" w:rsidP="003311BF">
      <w:pPr>
        <w:jc w:val="both"/>
        <w:rPr>
          <w:noProof/>
          <w:lang w:val="en-US"/>
        </w:rPr>
      </w:pPr>
      <w:r w:rsidRPr="003311BF">
        <w:rPr>
          <w:noProof/>
          <w:lang w:val="en-US"/>
        </w:rPr>
        <w:t>[</w:t>
      </w:r>
      <w:r w:rsidRPr="003311BF">
        <w:rPr>
          <w:i/>
          <w:iCs/>
          <w:noProof/>
          <w:lang w:val="en-US"/>
        </w:rPr>
        <w:t>30 August 2022 / The new wording of the Clause shall come into force on 1 January 2023. See Paragraph 3 of the Amendments</w:t>
      </w:r>
      <w:r w:rsidRPr="003311BF">
        <w:rPr>
          <w:noProof/>
          <w:lang w:val="en-US"/>
        </w:rPr>
        <w:t>]</w:t>
      </w:r>
    </w:p>
    <w:p w14:paraId="187551D3" w14:textId="77777777" w:rsidR="003311BF" w:rsidRPr="003311BF" w:rsidRDefault="003311BF" w:rsidP="003311BF">
      <w:pPr>
        <w:jc w:val="both"/>
        <w:rPr>
          <w:noProof/>
          <w:lang w:val="en-US"/>
        </w:rPr>
      </w:pPr>
    </w:p>
    <w:p w14:paraId="67D0CE1D" w14:textId="77777777" w:rsidR="003311BF" w:rsidRPr="003311BF" w:rsidRDefault="003311BF" w:rsidP="003311BF">
      <w:pPr>
        <w:jc w:val="both"/>
        <w:rPr>
          <w:noProof/>
          <w:lang w:val="en-US"/>
        </w:rPr>
      </w:pPr>
      <w:r w:rsidRPr="003311BF">
        <w:rPr>
          <w:noProof/>
          <w:lang w:val="en-US"/>
        </w:rPr>
        <w:t>19. The Ministry shall, within one month, verify in the eReports system the conformity of the report with the use of the allocated financing and approve the report.</w:t>
      </w:r>
    </w:p>
    <w:p w14:paraId="50800CCB" w14:textId="77777777" w:rsidR="003311BF" w:rsidRPr="003311BF" w:rsidRDefault="003311BF" w:rsidP="003311BF">
      <w:pPr>
        <w:jc w:val="both"/>
        <w:rPr>
          <w:noProof/>
          <w:lang w:val="en-US"/>
        </w:rPr>
      </w:pPr>
    </w:p>
    <w:p w14:paraId="5B77B4EA" w14:textId="77777777" w:rsidR="003311BF" w:rsidRPr="003311BF" w:rsidRDefault="003311BF" w:rsidP="003311BF">
      <w:pPr>
        <w:jc w:val="both"/>
        <w:rPr>
          <w:noProof/>
          <w:lang w:val="en-US"/>
        </w:rPr>
      </w:pPr>
      <w:r w:rsidRPr="003311BF">
        <w:rPr>
          <w:noProof/>
          <w:lang w:val="en-US"/>
        </w:rPr>
        <w:t>20. The Ministry has the right to request the educational information to provide any information regarding the use of the allocated financing.</w:t>
      </w:r>
    </w:p>
    <w:p w14:paraId="1A6467CD" w14:textId="77777777" w:rsidR="003311BF" w:rsidRPr="003311BF" w:rsidRDefault="003311BF" w:rsidP="003311BF">
      <w:pPr>
        <w:jc w:val="both"/>
        <w:rPr>
          <w:noProof/>
          <w:lang w:val="en-US"/>
        </w:rPr>
      </w:pPr>
    </w:p>
    <w:p w14:paraId="18EEE171" w14:textId="77777777" w:rsidR="003311BF" w:rsidRPr="003311BF" w:rsidRDefault="003311BF" w:rsidP="003311BF">
      <w:pPr>
        <w:jc w:val="both"/>
        <w:rPr>
          <w:noProof/>
          <w:lang w:val="en-US"/>
        </w:rPr>
      </w:pPr>
      <w:r w:rsidRPr="003311BF">
        <w:rPr>
          <w:noProof/>
          <w:lang w:val="en-US"/>
        </w:rPr>
        <w:t>21. The Ministry is entitled:</w:t>
      </w:r>
    </w:p>
    <w:p w14:paraId="1F4B67D9" w14:textId="77777777" w:rsidR="003311BF" w:rsidRPr="003311BF" w:rsidRDefault="003311BF" w:rsidP="003311BF">
      <w:pPr>
        <w:ind w:firstLine="709"/>
        <w:jc w:val="both"/>
        <w:rPr>
          <w:noProof/>
          <w:lang w:val="en-US"/>
        </w:rPr>
      </w:pPr>
      <w:r w:rsidRPr="003311BF">
        <w:rPr>
          <w:noProof/>
          <w:lang w:val="en-US"/>
        </w:rPr>
        <w:t>21.1. to amend the amount of the grant specified for the educational institution if the amount of the funds provided for such purpose is amended in the State budget for the current year;</w:t>
      </w:r>
    </w:p>
    <w:p w14:paraId="2ADBA15C" w14:textId="77777777" w:rsidR="003311BF" w:rsidRPr="003311BF" w:rsidRDefault="003311BF" w:rsidP="003311BF">
      <w:pPr>
        <w:ind w:firstLine="709"/>
        <w:jc w:val="both"/>
        <w:rPr>
          <w:noProof/>
          <w:lang w:val="en-US"/>
        </w:rPr>
      </w:pPr>
      <w:r w:rsidRPr="003311BF">
        <w:rPr>
          <w:noProof/>
          <w:lang w:val="en-US"/>
        </w:rPr>
        <w:t>21.2. to carry out, without a prior warning, examinations of the use of the State budget funds allocated in the educational institution;</w:t>
      </w:r>
    </w:p>
    <w:p w14:paraId="46CA22BC" w14:textId="77777777" w:rsidR="003311BF" w:rsidRPr="003311BF" w:rsidRDefault="003311BF" w:rsidP="003311BF">
      <w:pPr>
        <w:ind w:firstLine="709"/>
        <w:jc w:val="both"/>
        <w:rPr>
          <w:noProof/>
          <w:lang w:val="en-US"/>
        </w:rPr>
      </w:pPr>
      <w:r w:rsidRPr="003311BF">
        <w:rPr>
          <w:noProof/>
          <w:lang w:val="en-US"/>
        </w:rPr>
        <w:t>21.3. to reduce the amount of the grant for the educational institution for the next fiscal year in the amount of the financing allocated for the additionally invited teacher if it establishes that a tariff has not been determined in the educational institution to the additionally invited teacher referred to in Paragraph 10 of this Regulation who has been assigned to the group for the duration of the period specified in Paragraph 4 of this Regulation for the additional hours specified for the group in the fiscal year when the grant is allocated;</w:t>
      </w:r>
    </w:p>
    <w:p w14:paraId="53A357BE" w14:textId="77777777" w:rsidR="003311BF" w:rsidRPr="003311BF" w:rsidRDefault="003311BF" w:rsidP="003311BF">
      <w:pPr>
        <w:ind w:firstLine="709"/>
        <w:jc w:val="both"/>
        <w:rPr>
          <w:noProof/>
          <w:lang w:val="en-US"/>
        </w:rPr>
      </w:pPr>
      <w:r w:rsidRPr="003311BF">
        <w:rPr>
          <w:noProof/>
          <w:lang w:val="en-US"/>
        </w:rPr>
        <w:t>21.4. to discontinue the disbursement of the grant if:</w:t>
      </w:r>
    </w:p>
    <w:p w14:paraId="3C69FEDF" w14:textId="77777777" w:rsidR="003311BF" w:rsidRPr="003311BF" w:rsidRDefault="003311BF" w:rsidP="003311BF">
      <w:pPr>
        <w:ind w:left="709" w:firstLine="709"/>
        <w:jc w:val="both"/>
        <w:rPr>
          <w:noProof/>
          <w:lang w:val="en-US"/>
        </w:rPr>
      </w:pPr>
      <w:r w:rsidRPr="003311BF">
        <w:rPr>
          <w:noProof/>
          <w:lang w:val="en-US"/>
        </w:rPr>
        <w:t>21.4.1. the accreditation period of the educational institution or programme has expired;</w:t>
      </w:r>
    </w:p>
    <w:p w14:paraId="49638B9A" w14:textId="77777777" w:rsidR="003311BF" w:rsidRPr="003311BF" w:rsidRDefault="003311BF" w:rsidP="003311BF">
      <w:pPr>
        <w:ind w:left="709" w:firstLine="709"/>
        <w:jc w:val="both"/>
        <w:rPr>
          <w:noProof/>
          <w:lang w:val="en-US"/>
        </w:rPr>
      </w:pPr>
      <w:r w:rsidRPr="003311BF">
        <w:rPr>
          <w:noProof/>
          <w:lang w:val="en-US"/>
        </w:rPr>
        <w:t>21.4.2. the licence issued for the implementation of the relevant programme of the educational institution has been cancelled or its term of validity has expired;</w:t>
      </w:r>
    </w:p>
    <w:p w14:paraId="0AEF5D94" w14:textId="77777777" w:rsidR="003311BF" w:rsidRPr="003311BF" w:rsidRDefault="003311BF" w:rsidP="003311BF">
      <w:pPr>
        <w:ind w:left="709" w:firstLine="709"/>
        <w:jc w:val="both"/>
        <w:rPr>
          <w:noProof/>
          <w:lang w:val="en-US"/>
        </w:rPr>
      </w:pPr>
      <w:r w:rsidRPr="003311BF">
        <w:rPr>
          <w:noProof/>
          <w:lang w:val="en-US"/>
        </w:rPr>
        <w:t>21.4.3. the educational institution or the founder thereof fails to fulfil the obligations specified in this Regulation or fails to fulfil them properly;</w:t>
      </w:r>
    </w:p>
    <w:p w14:paraId="1BE5A6F2" w14:textId="77777777" w:rsidR="003311BF" w:rsidRPr="003311BF" w:rsidRDefault="003311BF" w:rsidP="003311BF">
      <w:pPr>
        <w:keepNext/>
        <w:keepLines/>
        <w:ind w:left="709" w:firstLine="709"/>
        <w:jc w:val="both"/>
        <w:rPr>
          <w:noProof/>
          <w:lang w:val="en-US"/>
        </w:rPr>
      </w:pPr>
      <w:r w:rsidRPr="003311BF">
        <w:rPr>
          <w:noProof/>
          <w:lang w:val="en-US"/>
        </w:rPr>
        <w:t>21.4.4. other circumstances exist which, in accordance with this Regulation and other external legal acts, preclude the right of the Ministry to allocate or the educational institution or the founder thereof to receive the grant;</w:t>
      </w:r>
    </w:p>
    <w:p w14:paraId="544263E2" w14:textId="77777777" w:rsidR="003311BF" w:rsidRPr="003311BF" w:rsidRDefault="003311BF" w:rsidP="003311BF">
      <w:pPr>
        <w:ind w:firstLine="709"/>
        <w:jc w:val="both"/>
        <w:rPr>
          <w:noProof/>
          <w:lang w:val="en-US"/>
        </w:rPr>
      </w:pPr>
      <w:r w:rsidRPr="003311BF">
        <w:rPr>
          <w:noProof/>
          <w:lang w:val="en-US"/>
        </w:rPr>
        <w:t>21.5. request the repayment of the financing already transferred if the use of the allocated financing has been inconsistent with the purpose thereof.</w:t>
      </w:r>
    </w:p>
    <w:p w14:paraId="11FECA5E" w14:textId="77777777" w:rsidR="003311BF" w:rsidRPr="003311BF" w:rsidRDefault="003311BF" w:rsidP="003311BF">
      <w:pPr>
        <w:jc w:val="both"/>
        <w:rPr>
          <w:noProof/>
          <w:lang w:val="en-US"/>
        </w:rPr>
      </w:pPr>
    </w:p>
    <w:p w14:paraId="76A635E3" w14:textId="77777777" w:rsidR="003311BF" w:rsidRPr="003311BF" w:rsidRDefault="003311BF" w:rsidP="003311BF">
      <w:pPr>
        <w:jc w:val="both"/>
        <w:rPr>
          <w:noProof/>
          <w:lang w:val="en-US"/>
        </w:rPr>
      </w:pPr>
      <w:r w:rsidRPr="003311BF">
        <w:rPr>
          <w:noProof/>
          <w:lang w:val="en-US"/>
        </w:rPr>
        <w:t>22. The Regulation shall be applied in conformity with the financing provided for this purpose in the State budget for the relevant year.</w:t>
      </w:r>
    </w:p>
    <w:p w14:paraId="616E3914" w14:textId="77777777" w:rsidR="003311BF" w:rsidRPr="003311BF" w:rsidRDefault="003311BF" w:rsidP="003311BF">
      <w:pPr>
        <w:jc w:val="both"/>
        <w:rPr>
          <w:noProof/>
          <w:lang w:val="en-US"/>
        </w:rPr>
      </w:pPr>
    </w:p>
    <w:p w14:paraId="5C909898" w14:textId="77777777" w:rsidR="003311BF" w:rsidRPr="003311BF" w:rsidRDefault="003311BF" w:rsidP="003311BF">
      <w:pPr>
        <w:jc w:val="both"/>
        <w:rPr>
          <w:noProof/>
          <w:lang w:val="en-US"/>
        </w:rPr>
      </w:pPr>
      <w:r w:rsidRPr="003311BF">
        <w:rPr>
          <w:noProof/>
          <w:lang w:val="en-US"/>
        </w:rPr>
        <w:t>23. Cabinet Regulation No. 508 of 29 August 2017, Procedures by which the State Finances Vocational Orientation Sports Education Programmes (</w:t>
      </w:r>
      <w:r w:rsidRPr="003311BF">
        <w:rPr>
          <w:i/>
          <w:iCs/>
          <w:noProof/>
          <w:lang w:val="en-US"/>
        </w:rPr>
        <w:t>Latvijas Vēstnesis</w:t>
      </w:r>
      <w:r w:rsidRPr="003311BF">
        <w:rPr>
          <w:noProof/>
          <w:lang w:val="en-US"/>
        </w:rPr>
        <w:t>, 2017, No. 173), is repealed.</w:t>
      </w:r>
    </w:p>
    <w:p w14:paraId="323AE160" w14:textId="77777777" w:rsidR="003311BF" w:rsidRPr="003311BF" w:rsidRDefault="003311BF" w:rsidP="003311BF">
      <w:pPr>
        <w:jc w:val="both"/>
        <w:rPr>
          <w:noProof/>
          <w:lang w:val="en-US"/>
        </w:rPr>
      </w:pPr>
    </w:p>
    <w:p w14:paraId="17E4F7C5" w14:textId="77777777" w:rsidR="003311BF" w:rsidRPr="003311BF" w:rsidRDefault="003311BF" w:rsidP="003311BF">
      <w:pPr>
        <w:jc w:val="both"/>
        <w:rPr>
          <w:noProof/>
          <w:lang w:val="en-US"/>
        </w:rPr>
      </w:pPr>
      <w:r w:rsidRPr="003311BF">
        <w:rPr>
          <w:noProof/>
          <w:lang w:val="en-US"/>
        </w:rPr>
        <w:t xml:space="preserve">24. Annex 1 of this Regulation shall come into force on 1 September 2023. Until the abovementioned date, the sports performance criteria for training practice groups of vocational orientation sports education institutions and the provisions for the number and age of educatees shall be determined in accordance with Annex 1 to Cabinet Regulation No. 508 of 29 August 2017, Procedures by which the State Finances Vocational Orientation Sports Education Programmes. </w:t>
      </w:r>
    </w:p>
    <w:p w14:paraId="4601F684" w14:textId="77777777" w:rsidR="003311BF" w:rsidRPr="003311BF" w:rsidRDefault="003311BF" w:rsidP="003311BF">
      <w:pPr>
        <w:jc w:val="both"/>
        <w:rPr>
          <w:noProof/>
          <w:lang w:val="en-US"/>
        </w:rPr>
      </w:pPr>
    </w:p>
    <w:p w14:paraId="545AF766" w14:textId="77777777" w:rsidR="003311BF" w:rsidRPr="003311BF" w:rsidRDefault="003311BF" w:rsidP="003311BF">
      <w:pPr>
        <w:jc w:val="both"/>
        <w:rPr>
          <w:noProof/>
          <w:lang w:val="en-US"/>
        </w:rPr>
      </w:pPr>
      <w:r w:rsidRPr="003311BF">
        <w:rPr>
          <w:noProof/>
          <w:lang w:val="en-US"/>
        </w:rPr>
        <w:t>25. Paragraph 10 of this Regulation in relation to the calculation of the financing necessary for the group for the initial preparation groups, training practice groups of the first, second, third, fourth, fifth, sixth, and seventh training years which have an additionally invited teacher for whom tariff has been provided in the System for the period of fiscal year laid down in Paragraph 4 of this Regulation for which the grant is allocated shall be applied from 1 January 2022.</w:t>
      </w:r>
    </w:p>
    <w:p w14:paraId="40D1EEE7" w14:textId="77777777" w:rsidR="003311BF" w:rsidRPr="003311BF" w:rsidRDefault="003311BF" w:rsidP="003311BF">
      <w:pPr>
        <w:jc w:val="both"/>
        <w:rPr>
          <w:noProof/>
          <w:lang w:val="en-US"/>
        </w:rPr>
      </w:pPr>
    </w:p>
    <w:p w14:paraId="50C6EE81" w14:textId="77777777" w:rsidR="003311BF" w:rsidRPr="003311BF" w:rsidRDefault="003311BF" w:rsidP="003311BF">
      <w:pPr>
        <w:jc w:val="both"/>
        <w:rPr>
          <w:noProof/>
          <w:lang w:val="en-US"/>
        </w:rPr>
      </w:pPr>
      <w:r w:rsidRPr="003311BF">
        <w:rPr>
          <w:noProof/>
          <w:lang w:val="en-US"/>
        </w:rPr>
        <w:t>26. Paragraph 10 of this Regulation in relation to the types of sports in which groups have an additionally invited teacher for whom tariff has been provided in the System for the period of fiscal year laid down in Paragraph 4 of this Regulation for which the grant is allocated and who participates in a lesson for the compliance with the safety requirements shall be applicable from 1 January 2023.</w:t>
      </w:r>
    </w:p>
    <w:p w14:paraId="7AB8BBDA" w14:textId="77777777" w:rsidR="003311BF" w:rsidRPr="003311BF" w:rsidRDefault="003311BF" w:rsidP="003311BF">
      <w:pPr>
        <w:jc w:val="both"/>
        <w:rPr>
          <w:noProof/>
          <w:lang w:val="en-US"/>
        </w:rPr>
      </w:pPr>
    </w:p>
    <w:p w14:paraId="1C0B971A" w14:textId="77777777" w:rsidR="003311BF" w:rsidRPr="003311BF" w:rsidRDefault="003311BF" w:rsidP="003311BF">
      <w:pPr>
        <w:jc w:val="both"/>
        <w:rPr>
          <w:noProof/>
          <w:lang w:val="en-US"/>
        </w:rPr>
      </w:pPr>
      <w:r w:rsidRPr="003311BF">
        <w:rPr>
          <w:noProof/>
          <w:lang w:val="en-US"/>
        </w:rPr>
        <w:t>27. Forming of groups for the types of sports specified in Sub-paragraphs 2.5, 2.23, 2.39, and 2.42 of Annex 1 to this Regulation may be commenced from 1 September 2022.</w:t>
      </w:r>
    </w:p>
    <w:p w14:paraId="03B0927F" w14:textId="77777777" w:rsidR="003311BF" w:rsidRPr="003311BF" w:rsidRDefault="003311BF" w:rsidP="003311BF">
      <w:pPr>
        <w:jc w:val="both"/>
        <w:rPr>
          <w:noProof/>
          <w:lang w:val="en-US"/>
        </w:rPr>
      </w:pPr>
    </w:p>
    <w:p w14:paraId="27F0C1A5" w14:textId="77777777" w:rsidR="003311BF" w:rsidRPr="003311BF" w:rsidRDefault="003311BF" w:rsidP="003311BF">
      <w:pPr>
        <w:jc w:val="both"/>
        <w:rPr>
          <w:noProof/>
          <w:lang w:val="en-US"/>
        </w:rPr>
      </w:pPr>
      <w:r w:rsidRPr="003311BF">
        <w:rPr>
          <w:noProof/>
          <w:lang w:val="en-US"/>
        </w:rPr>
        <w:t>28. The grant shall be allocated in accordance with the criteria and conditions referred to in Annex 1 to this Regulation from 1 January 2024. Until the abovementioned date, the grant shall be allocated in accordance with the criteria and conditions referred to in Annex 1 to Cabinet Regulation No. 508 of 29 August 2017, Procedures by which the State Finances Vocational Orientation Sports Educational Programmes.</w:t>
      </w:r>
    </w:p>
    <w:p w14:paraId="5A41908F" w14:textId="77777777" w:rsidR="003311BF" w:rsidRPr="003311BF" w:rsidRDefault="003311BF" w:rsidP="003311BF">
      <w:pPr>
        <w:jc w:val="both"/>
        <w:rPr>
          <w:noProof/>
          <w:lang w:val="en-US"/>
        </w:rPr>
      </w:pPr>
    </w:p>
    <w:p w14:paraId="2053B1F1" w14:textId="77777777" w:rsidR="003311BF" w:rsidRPr="003311BF" w:rsidRDefault="003311BF" w:rsidP="003311BF">
      <w:pPr>
        <w:jc w:val="both"/>
        <w:rPr>
          <w:noProof/>
          <w:lang w:val="en-US"/>
        </w:rPr>
      </w:pPr>
      <w:r w:rsidRPr="003311BF">
        <w:rPr>
          <w:noProof/>
          <w:lang w:val="en-US"/>
        </w:rPr>
        <w:t>29. This Regulation shall come into force on 1 January 2022.</w:t>
      </w:r>
    </w:p>
    <w:p w14:paraId="45DE24EB" w14:textId="77777777" w:rsidR="003311BF" w:rsidRPr="003311BF" w:rsidRDefault="003311BF" w:rsidP="003311BF">
      <w:pPr>
        <w:jc w:val="both"/>
        <w:rPr>
          <w:noProof/>
          <w:lang w:val="en-US"/>
        </w:rPr>
      </w:pPr>
    </w:p>
    <w:p w14:paraId="763B3850" w14:textId="77777777" w:rsidR="003311BF" w:rsidRPr="003311BF" w:rsidRDefault="003311BF" w:rsidP="003311BF">
      <w:pPr>
        <w:jc w:val="both"/>
        <w:rPr>
          <w:noProof/>
          <w:lang w:val="en-US"/>
        </w:rPr>
      </w:pPr>
    </w:p>
    <w:p w14:paraId="58EC594F" w14:textId="77777777" w:rsidR="003311BF" w:rsidRPr="003311BF" w:rsidRDefault="003311BF" w:rsidP="003311BF">
      <w:pPr>
        <w:tabs>
          <w:tab w:val="left" w:pos="7797"/>
        </w:tabs>
        <w:jc w:val="both"/>
        <w:rPr>
          <w:noProof/>
          <w:lang w:val="en-US"/>
        </w:rPr>
      </w:pPr>
      <w:r w:rsidRPr="003311BF">
        <w:rPr>
          <w:noProof/>
          <w:lang w:val="en-US"/>
        </w:rPr>
        <w:t>Prime Minister</w:t>
      </w:r>
      <w:r w:rsidRPr="003311BF">
        <w:rPr>
          <w:noProof/>
          <w:lang w:val="en-US"/>
        </w:rPr>
        <w:tab/>
        <w:t>A. K. Kariņš</w:t>
      </w:r>
    </w:p>
    <w:p w14:paraId="7E2B1C76" w14:textId="77777777" w:rsidR="003311BF" w:rsidRPr="003311BF" w:rsidRDefault="003311BF" w:rsidP="003311BF">
      <w:pPr>
        <w:jc w:val="both"/>
        <w:rPr>
          <w:noProof/>
          <w:lang w:val="en-US"/>
        </w:rPr>
      </w:pPr>
    </w:p>
    <w:p w14:paraId="56EFE93B" w14:textId="77777777" w:rsidR="003311BF" w:rsidRPr="003311BF" w:rsidRDefault="003311BF" w:rsidP="003311BF">
      <w:pPr>
        <w:tabs>
          <w:tab w:val="left" w:pos="7655"/>
        </w:tabs>
        <w:jc w:val="both"/>
        <w:rPr>
          <w:noProof/>
          <w:lang w:val="en-US"/>
        </w:rPr>
      </w:pPr>
      <w:r w:rsidRPr="003311BF">
        <w:rPr>
          <w:noProof/>
          <w:lang w:val="en-US"/>
        </w:rPr>
        <w:t>Minister for Education and Science</w:t>
      </w:r>
      <w:r w:rsidRPr="003311BF">
        <w:rPr>
          <w:noProof/>
          <w:lang w:val="en-US"/>
        </w:rPr>
        <w:tab/>
        <w:t>A. Muižniece</w:t>
      </w:r>
    </w:p>
    <w:p w14:paraId="4CD35AC5" w14:textId="77777777" w:rsidR="003311BF" w:rsidRPr="003311BF" w:rsidRDefault="003311BF" w:rsidP="003311BF">
      <w:pPr>
        <w:widowControl/>
        <w:spacing w:after="160" w:line="259" w:lineRule="auto"/>
        <w:rPr>
          <w:noProof/>
          <w:lang w:val="en-US"/>
        </w:rPr>
      </w:pPr>
      <w:r w:rsidRPr="003311BF">
        <w:rPr>
          <w:noProof/>
          <w:lang w:val="en-US"/>
        </w:rPr>
        <w:br w:type="page"/>
      </w:r>
    </w:p>
    <w:p w14:paraId="634E0557" w14:textId="77777777" w:rsidR="003311BF" w:rsidRPr="003311BF" w:rsidRDefault="003311BF" w:rsidP="003311BF">
      <w:pPr>
        <w:jc w:val="right"/>
        <w:rPr>
          <w:b/>
          <w:noProof/>
          <w:lang w:val="en-US"/>
        </w:rPr>
      </w:pPr>
      <w:r w:rsidRPr="003311BF">
        <w:rPr>
          <w:b/>
          <w:noProof/>
          <w:lang w:val="en-US"/>
        </w:rPr>
        <w:t>Annex 1</w:t>
      </w:r>
    </w:p>
    <w:p w14:paraId="432FC946" w14:textId="77777777" w:rsidR="003311BF" w:rsidRPr="003311BF" w:rsidRDefault="003311BF" w:rsidP="003311BF">
      <w:pPr>
        <w:jc w:val="right"/>
        <w:rPr>
          <w:noProof/>
          <w:lang w:val="en-US"/>
        </w:rPr>
      </w:pPr>
      <w:r w:rsidRPr="003311BF">
        <w:rPr>
          <w:noProof/>
          <w:lang w:val="en-US"/>
        </w:rPr>
        <w:t>Cabinet Regulation No. 885</w:t>
      </w:r>
    </w:p>
    <w:p w14:paraId="1B496723" w14:textId="77777777" w:rsidR="003311BF" w:rsidRPr="003311BF" w:rsidRDefault="003311BF" w:rsidP="003311BF">
      <w:pPr>
        <w:jc w:val="right"/>
        <w:rPr>
          <w:noProof/>
          <w:lang w:val="en-US"/>
        </w:rPr>
      </w:pPr>
      <w:r w:rsidRPr="003311BF">
        <w:rPr>
          <w:noProof/>
          <w:lang w:val="en-US"/>
        </w:rPr>
        <w:t>21 December 2021</w:t>
      </w:r>
    </w:p>
    <w:p w14:paraId="6A0661FC" w14:textId="77777777" w:rsidR="003311BF" w:rsidRPr="003311BF" w:rsidRDefault="003311BF" w:rsidP="003311BF">
      <w:pPr>
        <w:rPr>
          <w:noProof/>
          <w:lang w:val="en-US"/>
        </w:rPr>
      </w:pPr>
    </w:p>
    <w:p w14:paraId="11E9EA33" w14:textId="77777777" w:rsidR="003311BF" w:rsidRPr="003311BF" w:rsidRDefault="003311BF" w:rsidP="003311BF">
      <w:pPr>
        <w:rPr>
          <w:noProof/>
          <w:lang w:val="en-US"/>
        </w:rPr>
      </w:pPr>
    </w:p>
    <w:p w14:paraId="55CA5E59" w14:textId="77777777" w:rsidR="003311BF" w:rsidRPr="003311BF" w:rsidRDefault="003311BF" w:rsidP="003311BF">
      <w:pPr>
        <w:jc w:val="center"/>
        <w:rPr>
          <w:b/>
          <w:noProof/>
          <w:sz w:val="28"/>
          <w:lang w:val="en-US"/>
        </w:rPr>
      </w:pPr>
      <w:r w:rsidRPr="003311BF">
        <w:rPr>
          <w:b/>
          <w:noProof/>
          <w:sz w:val="28"/>
          <w:lang w:val="en-US"/>
        </w:rPr>
        <w:t>Sports Performance Criteria for Training Practice Groups of Vocational Orientation Sports Education Institutions and Provisions for the Number and Age of Educatees</w:t>
      </w:r>
    </w:p>
    <w:p w14:paraId="4F926289" w14:textId="77777777" w:rsidR="003311BF" w:rsidRPr="003311BF" w:rsidRDefault="003311BF" w:rsidP="003311BF">
      <w:pPr>
        <w:rPr>
          <w:noProof/>
          <w:lang w:val="en-US"/>
        </w:rPr>
      </w:pPr>
    </w:p>
    <w:p w14:paraId="3DDAF251" w14:textId="77777777" w:rsidR="003311BF" w:rsidRPr="003311BF" w:rsidRDefault="003311BF" w:rsidP="003311BF">
      <w:pPr>
        <w:rPr>
          <w:noProof/>
          <w:lang w:val="en-US"/>
        </w:rPr>
      </w:pPr>
    </w:p>
    <w:p w14:paraId="138EF162" w14:textId="77777777" w:rsidR="003311BF" w:rsidRPr="003311BF" w:rsidRDefault="003311BF" w:rsidP="003311BF">
      <w:pPr>
        <w:rPr>
          <w:noProof/>
          <w:lang w:val="en-US"/>
        </w:rPr>
      </w:pPr>
      <w:r w:rsidRPr="003311BF">
        <w:rPr>
          <w:noProof/>
          <w:lang w:val="en-US"/>
        </w:rPr>
        <w:t>1. The following terms and abbreviations are used in this Annex:</w:t>
      </w:r>
    </w:p>
    <w:p w14:paraId="6DCEFBEA" w14:textId="77777777" w:rsidR="003311BF" w:rsidRPr="003311BF" w:rsidRDefault="003311BF" w:rsidP="003311BF">
      <w:pPr>
        <w:ind w:firstLine="709"/>
        <w:jc w:val="both"/>
        <w:rPr>
          <w:noProof/>
          <w:lang w:val="en-US"/>
        </w:rPr>
      </w:pPr>
      <w:r w:rsidRPr="003311BF">
        <w:rPr>
          <w:noProof/>
          <w:lang w:val="en-US"/>
        </w:rPr>
        <w:t>1.1. qualifying standards – a set of physical preparedness tests corresponding to a specific qualification level of a group and approved by the federation of the relevant type of sports and the criteria for the meeting thereof;</w:t>
      </w:r>
    </w:p>
    <w:p w14:paraId="38A32C81" w14:textId="77777777" w:rsidR="003311BF" w:rsidRPr="003311BF" w:rsidRDefault="003311BF" w:rsidP="003311BF">
      <w:pPr>
        <w:ind w:firstLine="709"/>
        <w:jc w:val="both"/>
        <w:rPr>
          <w:noProof/>
          <w:lang w:val="en-US"/>
        </w:rPr>
      </w:pPr>
      <w:r w:rsidRPr="003311BF">
        <w:rPr>
          <w:noProof/>
          <w:lang w:val="en-US"/>
        </w:rPr>
        <w:t>1.2. participant of the Latvian national team – an educatee who, in the relevant type of sports, participates in the composition of the national team in the international competitions included in the calendar of the sports federation;</w:t>
      </w:r>
    </w:p>
    <w:p w14:paraId="66EF2B4D" w14:textId="77777777" w:rsidR="003311BF" w:rsidRPr="003311BF" w:rsidRDefault="003311BF" w:rsidP="003311BF">
      <w:pPr>
        <w:ind w:firstLine="709"/>
        <w:jc w:val="both"/>
        <w:rPr>
          <w:noProof/>
          <w:lang w:val="en-US"/>
        </w:rPr>
      </w:pPr>
      <w:r w:rsidRPr="003311BF">
        <w:rPr>
          <w:noProof/>
          <w:lang w:val="en-US"/>
        </w:rPr>
        <w:t>1.3. candidate of the Latvian national team – an educatee who is included in lists of teams and expanded lists of candidates of teams of the relevant sports federation;</w:t>
      </w:r>
    </w:p>
    <w:p w14:paraId="005D0C08" w14:textId="77777777" w:rsidR="003311BF" w:rsidRPr="003311BF" w:rsidRDefault="003311BF" w:rsidP="003311BF">
      <w:pPr>
        <w:ind w:firstLine="709"/>
        <w:jc w:val="both"/>
        <w:rPr>
          <w:noProof/>
          <w:lang w:val="en-US"/>
        </w:rPr>
      </w:pPr>
      <w:r w:rsidRPr="003311BF">
        <w:rPr>
          <w:noProof/>
          <w:lang w:val="en-US"/>
        </w:rPr>
        <w:t>1.4. mini-basketball – a basketball game with simpler rules according to the specific characteristics of age;</w:t>
      </w:r>
    </w:p>
    <w:p w14:paraId="0CA34755" w14:textId="77777777" w:rsidR="003311BF" w:rsidRPr="003311BF" w:rsidRDefault="003311BF" w:rsidP="003311BF">
      <w:pPr>
        <w:ind w:firstLine="709"/>
        <w:jc w:val="both"/>
        <w:rPr>
          <w:noProof/>
          <w:lang w:val="en-US"/>
        </w:rPr>
      </w:pPr>
      <w:r w:rsidRPr="003311BF">
        <w:rPr>
          <w:noProof/>
          <w:lang w:val="en-US"/>
        </w:rPr>
        <w:t>1.5. official competitions – competitions to determine the best athletes or teams which take place in accordance with the competition regulations approved by the organiser of the competitions and which are included in the competition calendar of the educational institution;</w:t>
      </w:r>
    </w:p>
    <w:p w14:paraId="6EF432BD" w14:textId="77777777" w:rsidR="003311BF" w:rsidRPr="003311BF" w:rsidRDefault="003311BF" w:rsidP="003311BF">
      <w:pPr>
        <w:ind w:firstLine="709"/>
        <w:jc w:val="both"/>
        <w:rPr>
          <w:noProof/>
          <w:lang w:val="en-US"/>
        </w:rPr>
      </w:pPr>
      <w:r w:rsidRPr="003311BF">
        <w:rPr>
          <w:noProof/>
          <w:lang w:val="en-US"/>
        </w:rPr>
        <w:t>1.6. international competitions – sports competitions included in the calendar of an international sports federation;</w:t>
      </w:r>
    </w:p>
    <w:p w14:paraId="294B60FB" w14:textId="77777777" w:rsidR="003311BF" w:rsidRPr="003311BF" w:rsidRDefault="003311BF" w:rsidP="003311BF">
      <w:pPr>
        <w:ind w:firstLine="709"/>
        <w:jc w:val="both"/>
        <w:rPr>
          <w:noProof/>
          <w:lang w:val="en-US"/>
        </w:rPr>
      </w:pPr>
      <w:r w:rsidRPr="003311BF">
        <w:rPr>
          <w:noProof/>
          <w:lang w:val="en-US"/>
        </w:rPr>
        <w:t>1.7. national competitions – competitions, national championships, and cup matches for youth, juniors, and adults included in the competition calendar of sports federations of the types of sports recognised in accordance with the procedures laid down in the Sports Law;</w:t>
      </w:r>
    </w:p>
    <w:p w14:paraId="4BD45021" w14:textId="77777777" w:rsidR="003311BF" w:rsidRPr="003311BF" w:rsidRDefault="003311BF" w:rsidP="003311BF">
      <w:pPr>
        <w:ind w:firstLine="709"/>
        <w:jc w:val="both"/>
        <w:rPr>
          <w:noProof/>
          <w:lang w:val="en-US"/>
        </w:rPr>
      </w:pPr>
      <w:r w:rsidRPr="003311BF">
        <w:rPr>
          <w:noProof/>
          <w:lang w:val="en-US"/>
        </w:rPr>
        <w:t>1.8. ASM – highest sports mastery group;</w:t>
      </w:r>
    </w:p>
    <w:p w14:paraId="2B12DEC0" w14:textId="77777777" w:rsidR="003311BF" w:rsidRPr="003311BF" w:rsidRDefault="003311BF" w:rsidP="003311BF">
      <w:pPr>
        <w:ind w:firstLine="709"/>
        <w:jc w:val="both"/>
        <w:rPr>
          <w:noProof/>
          <w:lang w:val="en-US"/>
        </w:rPr>
      </w:pPr>
      <w:r w:rsidRPr="003311BF">
        <w:rPr>
          <w:noProof/>
          <w:lang w:val="en-US"/>
        </w:rPr>
        <w:t>1.9. FIG – International Gymnastics Federation;</w:t>
      </w:r>
    </w:p>
    <w:p w14:paraId="0DF840A6" w14:textId="77777777" w:rsidR="003311BF" w:rsidRPr="003311BF" w:rsidRDefault="003311BF" w:rsidP="003311BF">
      <w:pPr>
        <w:ind w:firstLine="709"/>
        <w:jc w:val="both"/>
        <w:rPr>
          <w:noProof/>
          <w:lang w:val="en-US"/>
        </w:rPr>
      </w:pPr>
      <w:r w:rsidRPr="003311BF">
        <w:rPr>
          <w:noProof/>
          <w:lang w:val="en-US"/>
        </w:rPr>
        <w:t>1.10. FIS – International Ski Federation;</w:t>
      </w:r>
    </w:p>
    <w:p w14:paraId="07D4CC11" w14:textId="77777777" w:rsidR="003311BF" w:rsidRPr="003311BF" w:rsidRDefault="003311BF" w:rsidP="003311BF">
      <w:pPr>
        <w:ind w:firstLine="709"/>
        <w:jc w:val="both"/>
        <w:rPr>
          <w:noProof/>
          <w:lang w:val="en-US"/>
        </w:rPr>
      </w:pPr>
      <w:r w:rsidRPr="003311BF">
        <w:rPr>
          <w:noProof/>
          <w:lang w:val="en-US"/>
        </w:rPr>
        <w:t>1.11. LBL2 – Division 2 of the Latvian Basketball League;</w:t>
      </w:r>
    </w:p>
    <w:p w14:paraId="09A55EA7" w14:textId="77777777" w:rsidR="003311BF" w:rsidRPr="003311BF" w:rsidRDefault="003311BF" w:rsidP="003311BF">
      <w:pPr>
        <w:ind w:firstLine="709"/>
        <w:jc w:val="both"/>
        <w:rPr>
          <w:noProof/>
          <w:lang w:val="en-US"/>
        </w:rPr>
      </w:pPr>
      <w:r w:rsidRPr="003311BF">
        <w:rPr>
          <w:noProof/>
          <w:lang w:val="en-US"/>
        </w:rPr>
        <w:t>1.12. LBA – Latvian Basketball Association;</w:t>
      </w:r>
    </w:p>
    <w:p w14:paraId="282CE22B" w14:textId="77777777" w:rsidR="003311BF" w:rsidRPr="003311BF" w:rsidRDefault="003311BF" w:rsidP="003311BF">
      <w:pPr>
        <w:ind w:firstLine="709"/>
        <w:jc w:val="both"/>
        <w:rPr>
          <w:noProof/>
          <w:lang w:val="en-US"/>
        </w:rPr>
      </w:pPr>
      <w:r w:rsidRPr="003311BF">
        <w:rPr>
          <w:noProof/>
          <w:lang w:val="en-US"/>
        </w:rPr>
        <w:t>1.13. LFF – Latvian Football Federation;</w:t>
      </w:r>
    </w:p>
    <w:p w14:paraId="5CED599F" w14:textId="77777777" w:rsidR="003311BF" w:rsidRPr="003311BF" w:rsidRDefault="003311BF" w:rsidP="003311BF">
      <w:pPr>
        <w:ind w:firstLine="709"/>
        <w:jc w:val="both"/>
        <w:rPr>
          <w:noProof/>
          <w:lang w:val="en-US"/>
        </w:rPr>
      </w:pPr>
      <w:r w:rsidRPr="003311BF">
        <w:rPr>
          <w:noProof/>
          <w:lang w:val="en-US"/>
        </w:rPr>
        <w:t>1.14. LJBL – Latvian Youth Basketball League;</w:t>
      </w:r>
    </w:p>
    <w:p w14:paraId="189405FA" w14:textId="77777777" w:rsidR="003311BF" w:rsidRPr="003311BF" w:rsidRDefault="003311BF" w:rsidP="003311BF">
      <w:pPr>
        <w:ind w:firstLine="709"/>
        <w:jc w:val="both"/>
        <w:rPr>
          <w:noProof/>
          <w:lang w:val="en-US"/>
        </w:rPr>
      </w:pPr>
      <w:r w:rsidRPr="003311BF">
        <w:rPr>
          <w:noProof/>
          <w:lang w:val="en-US"/>
        </w:rPr>
        <w:t>1.15. LJF – Latvian Judo Federation;</w:t>
      </w:r>
    </w:p>
    <w:p w14:paraId="01B5F9CD" w14:textId="77777777" w:rsidR="003311BF" w:rsidRPr="003311BF" w:rsidRDefault="003311BF" w:rsidP="003311BF">
      <w:pPr>
        <w:ind w:firstLine="709"/>
        <w:jc w:val="both"/>
        <w:rPr>
          <w:noProof/>
          <w:lang w:val="en-US"/>
        </w:rPr>
      </w:pPr>
      <w:r w:rsidRPr="003311BF">
        <w:rPr>
          <w:noProof/>
          <w:lang w:val="en-US"/>
        </w:rPr>
        <w:t>1.16. LHF – Latvian Ice Hockey Federation;</w:t>
      </w:r>
    </w:p>
    <w:p w14:paraId="3D3CE6DE" w14:textId="77777777" w:rsidR="003311BF" w:rsidRPr="003311BF" w:rsidRDefault="003311BF" w:rsidP="003311BF">
      <w:pPr>
        <w:ind w:firstLine="709"/>
        <w:jc w:val="both"/>
        <w:rPr>
          <w:noProof/>
          <w:lang w:val="en-US"/>
        </w:rPr>
      </w:pPr>
      <w:r w:rsidRPr="003311BF">
        <w:rPr>
          <w:noProof/>
          <w:lang w:val="en-US"/>
        </w:rPr>
        <w:t>1.17. LHaF – Latvian Handball Federation;</w:t>
      </w:r>
    </w:p>
    <w:p w14:paraId="6471B1BC" w14:textId="77777777" w:rsidR="003311BF" w:rsidRPr="003311BF" w:rsidRDefault="003311BF" w:rsidP="003311BF">
      <w:pPr>
        <w:ind w:firstLine="709"/>
        <w:jc w:val="both"/>
        <w:rPr>
          <w:noProof/>
          <w:lang w:val="en-US"/>
        </w:rPr>
      </w:pPr>
      <w:r w:rsidRPr="003311BF">
        <w:rPr>
          <w:noProof/>
          <w:lang w:val="en-US"/>
        </w:rPr>
        <w:t>1.18. LKF – Latvian Canoe Federation;</w:t>
      </w:r>
    </w:p>
    <w:p w14:paraId="78BC5707" w14:textId="77777777" w:rsidR="003311BF" w:rsidRPr="003311BF" w:rsidRDefault="003311BF" w:rsidP="003311BF">
      <w:pPr>
        <w:ind w:firstLine="709"/>
        <w:jc w:val="both"/>
        <w:rPr>
          <w:noProof/>
          <w:lang w:val="en-US"/>
        </w:rPr>
      </w:pPr>
      <w:r w:rsidRPr="003311BF">
        <w:rPr>
          <w:noProof/>
          <w:lang w:val="en-US"/>
        </w:rPr>
        <w:t>1.19. LKrF – Latvian Karate Federation;</w:t>
      </w:r>
    </w:p>
    <w:p w14:paraId="6C63B0A9" w14:textId="77777777" w:rsidR="003311BF" w:rsidRPr="003311BF" w:rsidRDefault="003311BF" w:rsidP="003311BF">
      <w:pPr>
        <w:ind w:firstLine="709"/>
        <w:jc w:val="both"/>
        <w:rPr>
          <w:noProof/>
          <w:lang w:val="en-US"/>
        </w:rPr>
      </w:pPr>
      <w:r w:rsidRPr="003311BF">
        <w:rPr>
          <w:noProof/>
          <w:lang w:val="en-US"/>
        </w:rPr>
        <w:t>1.20. LŠF – Latvian Shooting Federation;</w:t>
      </w:r>
    </w:p>
    <w:p w14:paraId="477D2CD2" w14:textId="77777777" w:rsidR="003311BF" w:rsidRPr="003311BF" w:rsidRDefault="003311BF" w:rsidP="003311BF">
      <w:pPr>
        <w:ind w:firstLine="709"/>
        <w:jc w:val="both"/>
        <w:rPr>
          <w:noProof/>
          <w:lang w:val="en-US"/>
        </w:rPr>
      </w:pPr>
      <w:r w:rsidRPr="003311BF">
        <w:rPr>
          <w:noProof/>
          <w:lang w:val="en-US"/>
        </w:rPr>
        <w:t>1.21. LVF – Latvian Volleyball Federation;</w:t>
      </w:r>
    </w:p>
    <w:p w14:paraId="282D3DA5" w14:textId="77777777" w:rsidR="003311BF" w:rsidRPr="003311BF" w:rsidRDefault="003311BF" w:rsidP="003311BF">
      <w:pPr>
        <w:ind w:firstLine="709"/>
        <w:jc w:val="both"/>
        <w:rPr>
          <w:noProof/>
          <w:lang w:val="en-US"/>
        </w:rPr>
      </w:pPr>
      <w:r w:rsidRPr="003311BF">
        <w:rPr>
          <w:noProof/>
          <w:lang w:val="en-US"/>
        </w:rPr>
        <w:t>1.22. MK – candidate for master;</w:t>
      </w:r>
    </w:p>
    <w:p w14:paraId="6AA2B61C" w14:textId="77777777" w:rsidR="003311BF" w:rsidRPr="003311BF" w:rsidRDefault="003311BF" w:rsidP="003311BF">
      <w:pPr>
        <w:ind w:firstLine="709"/>
        <w:jc w:val="both"/>
        <w:rPr>
          <w:noProof/>
          <w:lang w:val="en-US"/>
        </w:rPr>
      </w:pPr>
      <w:r w:rsidRPr="003311BF">
        <w:rPr>
          <w:noProof/>
          <w:lang w:val="en-US"/>
        </w:rPr>
        <w:t>1.23. MT-1 – a training practice group of the first training year;</w:t>
      </w:r>
    </w:p>
    <w:p w14:paraId="7F3141D6" w14:textId="77777777" w:rsidR="003311BF" w:rsidRPr="003311BF" w:rsidRDefault="003311BF" w:rsidP="003311BF">
      <w:pPr>
        <w:ind w:firstLine="709"/>
        <w:jc w:val="both"/>
        <w:rPr>
          <w:noProof/>
          <w:lang w:val="en-US"/>
        </w:rPr>
      </w:pPr>
      <w:r w:rsidRPr="003311BF">
        <w:rPr>
          <w:noProof/>
          <w:lang w:val="en-US"/>
        </w:rPr>
        <w:t>1.24. MT-2 – a training practice group of the second training year;</w:t>
      </w:r>
    </w:p>
    <w:p w14:paraId="1FB79DA3" w14:textId="77777777" w:rsidR="003311BF" w:rsidRPr="003311BF" w:rsidRDefault="003311BF" w:rsidP="003311BF">
      <w:pPr>
        <w:ind w:firstLine="709"/>
        <w:jc w:val="both"/>
        <w:rPr>
          <w:noProof/>
          <w:lang w:val="en-US"/>
        </w:rPr>
      </w:pPr>
      <w:r w:rsidRPr="003311BF">
        <w:rPr>
          <w:noProof/>
          <w:lang w:val="en-US"/>
        </w:rPr>
        <w:t>1.25. MT-3 – a training practice group of the third training year;</w:t>
      </w:r>
    </w:p>
    <w:p w14:paraId="62274975" w14:textId="77777777" w:rsidR="003311BF" w:rsidRPr="003311BF" w:rsidRDefault="003311BF" w:rsidP="003311BF">
      <w:pPr>
        <w:ind w:firstLine="709"/>
        <w:jc w:val="both"/>
        <w:rPr>
          <w:noProof/>
          <w:lang w:val="en-US"/>
        </w:rPr>
      </w:pPr>
      <w:r w:rsidRPr="003311BF">
        <w:rPr>
          <w:noProof/>
          <w:lang w:val="en-US"/>
        </w:rPr>
        <w:t>1.26. MT-4 – a training practice group of the fourth training year;</w:t>
      </w:r>
    </w:p>
    <w:p w14:paraId="183A0624" w14:textId="77777777" w:rsidR="003311BF" w:rsidRPr="003311BF" w:rsidRDefault="003311BF" w:rsidP="003311BF">
      <w:pPr>
        <w:ind w:firstLine="709"/>
        <w:jc w:val="both"/>
        <w:rPr>
          <w:noProof/>
          <w:lang w:val="en-US"/>
        </w:rPr>
      </w:pPr>
      <w:r w:rsidRPr="003311BF">
        <w:rPr>
          <w:noProof/>
          <w:lang w:val="en-US"/>
        </w:rPr>
        <w:t>1.27. MT-5 – a training practice group of the fifth training year;</w:t>
      </w:r>
    </w:p>
    <w:p w14:paraId="050A577E" w14:textId="77777777" w:rsidR="003311BF" w:rsidRPr="003311BF" w:rsidRDefault="003311BF" w:rsidP="003311BF">
      <w:pPr>
        <w:ind w:firstLine="709"/>
        <w:jc w:val="both"/>
        <w:rPr>
          <w:noProof/>
          <w:lang w:val="en-US"/>
        </w:rPr>
      </w:pPr>
      <w:r w:rsidRPr="003311BF">
        <w:rPr>
          <w:noProof/>
          <w:lang w:val="en-US"/>
        </w:rPr>
        <w:t>1.28. MT-6 – a training practice group of the sixth training year;</w:t>
      </w:r>
    </w:p>
    <w:p w14:paraId="78CB2A07" w14:textId="77777777" w:rsidR="003311BF" w:rsidRPr="003311BF" w:rsidRDefault="003311BF" w:rsidP="003311BF">
      <w:pPr>
        <w:ind w:firstLine="709"/>
        <w:jc w:val="both"/>
        <w:rPr>
          <w:noProof/>
          <w:lang w:val="en-US"/>
        </w:rPr>
      </w:pPr>
      <w:r w:rsidRPr="003311BF">
        <w:rPr>
          <w:noProof/>
          <w:lang w:val="en-US"/>
        </w:rPr>
        <w:t>1.29. MT-7 – a training practice group of the seventh training year;</w:t>
      </w:r>
    </w:p>
    <w:p w14:paraId="251843A8" w14:textId="77777777" w:rsidR="003311BF" w:rsidRPr="003311BF" w:rsidRDefault="003311BF" w:rsidP="003311BF">
      <w:pPr>
        <w:ind w:firstLine="709"/>
        <w:jc w:val="both"/>
        <w:rPr>
          <w:noProof/>
          <w:lang w:val="en-US"/>
        </w:rPr>
      </w:pPr>
      <w:r w:rsidRPr="003311BF">
        <w:rPr>
          <w:noProof/>
          <w:lang w:val="en-US"/>
        </w:rPr>
        <w:t>1.30. SMP-1 – a sports mastery improvement group of the first training year;</w:t>
      </w:r>
    </w:p>
    <w:p w14:paraId="2EE85A46" w14:textId="77777777" w:rsidR="003311BF" w:rsidRPr="003311BF" w:rsidRDefault="003311BF" w:rsidP="003311BF">
      <w:pPr>
        <w:ind w:firstLine="709"/>
        <w:jc w:val="both"/>
        <w:rPr>
          <w:noProof/>
          <w:lang w:val="en-US"/>
        </w:rPr>
      </w:pPr>
      <w:r w:rsidRPr="003311BF">
        <w:rPr>
          <w:noProof/>
          <w:lang w:val="en-US"/>
        </w:rPr>
        <w:t>1.31. SMP-2 – a sports mastery improvement group of the second training year;</w:t>
      </w:r>
    </w:p>
    <w:p w14:paraId="22DC0BE5" w14:textId="77777777" w:rsidR="003311BF" w:rsidRPr="003311BF" w:rsidRDefault="003311BF" w:rsidP="003311BF">
      <w:pPr>
        <w:ind w:firstLine="709"/>
        <w:jc w:val="both"/>
        <w:rPr>
          <w:noProof/>
          <w:lang w:val="en-US"/>
        </w:rPr>
      </w:pPr>
      <w:r w:rsidRPr="003311BF">
        <w:rPr>
          <w:noProof/>
          <w:lang w:val="en-US"/>
        </w:rPr>
        <w:t>1.32. SMP-3 – a sports mastery improvement group of the third training year;</w:t>
      </w:r>
    </w:p>
    <w:p w14:paraId="6EC10936" w14:textId="77777777" w:rsidR="003311BF" w:rsidRPr="003311BF" w:rsidRDefault="003311BF" w:rsidP="003311BF">
      <w:pPr>
        <w:ind w:firstLine="709"/>
        <w:jc w:val="both"/>
        <w:rPr>
          <w:noProof/>
          <w:lang w:val="en-US"/>
        </w:rPr>
      </w:pPr>
      <w:r w:rsidRPr="003311BF">
        <w:rPr>
          <w:noProof/>
          <w:lang w:val="en-US"/>
        </w:rPr>
        <w:t>1.33. SSG – initial preparation group;</w:t>
      </w:r>
    </w:p>
    <w:p w14:paraId="7E8B3F38" w14:textId="77777777" w:rsidR="003311BF" w:rsidRPr="003311BF" w:rsidRDefault="003311BF" w:rsidP="003311BF">
      <w:pPr>
        <w:ind w:firstLine="709"/>
        <w:jc w:val="both"/>
        <w:rPr>
          <w:noProof/>
          <w:lang w:val="en-US"/>
        </w:rPr>
      </w:pPr>
      <w:r w:rsidRPr="003311BF">
        <w:rPr>
          <w:noProof/>
          <w:lang w:val="en-US"/>
        </w:rPr>
        <w:t>1.34. SMK – candidate for master of sports;</w:t>
      </w:r>
    </w:p>
    <w:p w14:paraId="3F05490C" w14:textId="77777777" w:rsidR="003311BF" w:rsidRPr="003311BF" w:rsidRDefault="003311BF" w:rsidP="003311BF">
      <w:pPr>
        <w:ind w:firstLine="709"/>
        <w:jc w:val="both"/>
        <w:rPr>
          <w:noProof/>
          <w:lang w:val="en-US"/>
        </w:rPr>
      </w:pPr>
      <w:r w:rsidRPr="003311BF">
        <w:rPr>
          <w:noProof/>
          <w:lang w:val="en-US"/>
        </w:rPr>
        <w:t>1.35. SM – master of sports.</w:t>
      </w:r>
    </w:p>
    <w:p w14:paraId="48D01505" w14:textId="77777777" w:rsidR="003311BF" w:rsidRPr="003311BF" w:rsidRDefault="003311BF" w:rsidP="003311BF">
      <w:pPr>
        <w:jc w:val="both"/>
        <w:rPr>
          <w:rFonts w:eastAsia="Times New Roman" w:cs="Times New Roman"/>
          <w:noProof/>
          <w:szCs w:val="24"/>
          <w:lang w:val="en-US" w:eastAsia="lv-LV"/>
        </w:rPr>
      </w:pPr>
    </w:p>
    <w:p w14:paraId="71C33B7A" w14:textId="77777777" w:rsidR="003311BF" w:rsidRPr="003311BF" w:rsidRDefault="003311BF" w:rsidP="003311BF">
      <w:pPr>
        <w:jc w:val="both"/>
        <w:rPr>
          <w:noProof/>
          <w:lang w:val="en-US"/>
        </w:rPr>
      </w:pPr>
      <w:r w:rsidRPr="003311BF">
        <w:rPr>
          <w:noProof/>
          <w:lang w:val="en-US"/>
        </w:rPr>
        <w:t>2. Age, number in the group, and sports achievements of educatees of training practice groups in educational institutions conform to the following conditions and performance criteria:</w:t>
      </w:r>
    </w:p>
    <w:p w14:paraId="69CDAF47" w14:textId="77777777" w:rsidR="003311BF" w:rsidRPr="003311BF" w:rsidRDefault="003311BF" w:rsidP="003311BF">
      <w:pPr>
        <w:ind w:firstLine="709"/>
        <w:jc w:val="both"/>
        <w:rPr>
          <w:noProof/>
          <w:lang w:val="en-US"/>
        </w:rPr>
      </w:pPr>
      <w:r w:rsidRPr="003311BF">
        <w:rPr>
          <w:noProof/>
          <w:lang w:val="en-US"/>
        </w:rPr>
        <w:t>2.1. rowing</w:t>
      </w:r>
    </w:p>
    <w:p w14:paraId="12CA2FA8"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443"/>
        <w:gridCol w:w="1267"/>
        <w:gridCol w:w="1162"/>
        <w:gridCol w:w="4779"/>
      </w:tblGrid>
      <w:tr w:rsidR="003311BF" w:rsidRPr="003311BF" w14:paraId="1A66F024" w14:textId="77777777" w:rsidTr="00236F00">
        <w:tc>
          <w:tcPr>
            <w:tcW w:w="226" w:type="pct"/>
            <w:vMerge w:val="restart"/>
            <w:vAlign w:val="center"/>
            <w:hideMark/>
          </w:tcPr>
          <w:p w14:paraId="7192F2FB" w14:textId="77777777" w:rsidR="003311BF" w:rsidRPr="003311BF" w:rsidRDefault="003311BF" w:rsidP="00236F00">
            <w:pPr>
              <w:jc w:val="center"/>
              <w:rPr>
                <w:noProof/>
                <w:lang w:val="en-US"/>
              </w:rPr>
            </w:pPr>
            <w:r w:rsidRPr="003311BF">
              <w:rPr>
                <w:noProof/>
                <w:lang w:val="en-US"/>
              </w:rPr>
              <w:t>No.</w:t>
            </w:r>
          </w:p>
        </w:tc>
        <w:tc>
          <w:tcPr>
            <w:tcW w:w="797" w:type="pct"/>
            <w:vMerge w:val="restart"/>
            <w:vAlign w:val="center"/>
            <w:hideMark/>
          </w:tcPr>
          <w:p w14:paraId="2D8074CE" w14:textId="77777777" w:rsidR="003311BF" w:rsidRPr="003311BF" w:rsidRDefault="003311BF" w:rsidP="00236F00">
            <w:pPr>
              <w:jc w:val="center"/>
              <w:rPr>
                <w:noProof/>
                <w:lang w:val="en-US"/>
              </w:rPr>
            </w:pPr>
            <w:r w:rsidRPr="003311BF">
              <w:rPr>
                <w:noProof/>
                <w:lang w:val="en-US"/>
              </w:rPr>
              <w:t>Group qualification</w:t>
            </w:r>
          </w:p>
        </w:tc>
        <w:tc>
          <w:tcPr>
            <w:tcW w:w="1339" w:type="pct"/>
            <w:gridSpan w:val="2"/>
            <w:vAlign w:val="center"/>
            <w:hideMark/>
          </w:tcPr>
          <w:p w14:paraId="340DD2C9" w14:textId="77777777" w:rsidR="003311BF" w:rsidRPr="003311BF" w:rsidRDefault="003311BF" w:rsidP="00236F00">
            <w:pPr>
              <w:jc w:val="center"/>
              <w:rPr>
                <w:noProof/>
                <w:lang w:val="en-US"/>
              </w:rPr>
            </w:pPr>
            <w:r w:rsidRPr="003311BF">
              <w:rPr>
                <w:noProof/>
                <w:lang w:val="en-US"/>
              </w:rPr>
              <w:t>Conditions</w:t>
            </w:r>
          </w:p>
        </w:tc>
        <w:tc>
          <w:tcPr>
            <w:tcW w:w="2637" w:type="pct"/>
            <w:vMerge w:val="restart"/>
            <w:vAlign w:val="center"/>
            <w:hideMark/>
          </w:tcPr>
          <w:p w14:paraId="115C3B98"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69C5C201" w14:textId="77777777" w:rsidTr="00236F00">
        <w:tc>
          <w:tcPr>
            <w:tcW w:w="226" w:type="pct"/>
            <w:vMerge/>
            <w:hideMark/>
          </w:tcPr>
          <w:p w14:paraId="7A175836" w14:textId="77777777" w:rsidR="003311BF" w:rsidRPr="003311BF" w:rsidRDefault="003311BF" w:rsidP="00236F00">
            <w:pPr>
              <w:jc w:val="center"/>
              <w:rPr>
                <w:rFonts w:eastAsia="Times New Roman" w:cs="Times New Roman"/>
                <w:noProof/>
                <w:szCs w:val="24"/>
                <w:lang w:val="en-US" w:eastAsia="lv-LV"/>
              </w:rPr>
            </w:pPr>
          </w:p>
        </w:tc>
        <w:tc>
          <w:tcPr>
            <w:tcW w:w="797" w:type="pct"/>
            <w:vMerge/>
            <w:hideMark/>
          </w:tcPr>
          <w:p w14:paraId="6CA0063A" w14:textId="77777777" w:rsidR="003311BF" w:rsidRPr="003311BF" w:rsidRDefault="003311BF" w:rsidP="00236F00">
            <w:pPr>
              <w:jc w:val="center"/>
              <w:rPr>
                <w:rFonts w:eastAsia="Times New Roman" w:cs="Times New Roman"/>
                <w:noProof/>
                <w:szCs w:val="24"/>
                <w:lang w:val="en-US" w:eastAsia="lv-LV"/>
              </w:rPr>
            </w:pPr>
          </w:p>
        </w:tc>
        <w:tc>
          <w:tcPr>
            <w:tcW w:w="699" w:type="pct"/>
            <w:vAlign w:val="center"/>
            <w:hideMark/>
          </w:tcPr>
          <w:p w14:paraId="521BCD97" w14:textId="77777777" w:rsidR="003311BF" w:rsidRPr="003311BF" w:rsidRDefault="003311BF" w:rsidP="00236F00">
            <w:pPr>
              <w:jc w:val="center"/>
              <w:rPr>
                <w:noProof/>
                <w:lang w:val="en-US"/>
              </w:rPr>
            </w:pPr>
            <w:r w:rsidRPr="003311BF">
              <w:rPr>
                <w:noProof/>
                <w:lang w:val="en-US"/>
              </w:rPr>
              <w:t>number of educatees</w:t>
            </w:r>
          </w:p>
        </w:tc>
        <w:tc>
          <w:tcPr>
            <w:tcW w:w="641" w:type="pct"/>
            <w:vAlign w:val="center"/>
            <w:hideMark/>
          </w:tcPr>
          <w:p w14:paraId="0FAAF0B3" w14:textId="77777777" w:rsidR="003311BF" w:rsidRPr="003311BF" w:rsidRDefault="003311BF" w:rsidP="00236F00">
            <w:pPr>
              <w:jc w:val="center"/>
              <w:rPr>
                <w:noProof/>
                <w:lang w:val="en-US"/>
              </w:rPr>
            </w:pPr>
            <w:r w:rsidRPr="003311BF">
              <w:rPr>
                <w:noProof/>
                <w:lang w:val="en-US"/>
              </w:rPr>
              <w:t>age of educatees</w:t>
            </w:r>
          </w:p>
        </w:tc>
        <w:tc>
          <w:tcPr>
            <w:tcW w:w="2637" w:type="pct"/>
            <w:vMerge/>
            <w:hideMark/>
          </w:tcPr>
          <w:p w14:paraId="2BE0CA83"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E8D2F53" w14:textId="77777777" w:rsidTr="00236F00">
        <w:tc>
          <w:tcPr>
            <w:tcW w:w="226" w:type="pct"/>
            <w:hideMark/>
          </w:tcPr>
          <w:p w14:paraId="62B085F7" w14:textId="77777777" w:rsidR="003311BF" w:rsidRPr="003311BF" w:rsidRDefault="003311BF" w:rsidP="00236F00">
            <w:pPr>
              <w:jc w:val="center"/>
              <w:rPr>
                <w:noProof/>
                <w:lang w:val="en-US"/>
              </w:rPr>
            </w:pPr>
            <w:r w:rsidRPr="003311BF">
              <w:rPr>
                <w:noProof/>
                <w:lang w:val="en-US"/>
              </w:rPr>
              <w:t>1.</w:t>
            </w:r>
          </w:p>
        </w:tc>
        <w:tc>
          <w:tcPr>
            <w:tcW w:w="797" w:type="pct"/>
            <w:hideMark/>
          </w:tcPr>
          <w:p w14:paraId="29103A43" w14:textId="77777777" w:rsidR="003311BF" w:rsidRPr="003311BF" w:rsidRDefault="003311BF" w:rsidP="00236F00">
            <w:pPr>
              <w:jc w:val="center"/>
              <w:rPr>
                <w:noProof/>
                <w:lang w:val="en-US"/>
              </w:rPr>
            </w:pPr>
            <w:r w:rsidRPr="003311BF">
              <w:rPr>
                <w:noProof/>
                <w:lang w:val="en-US"/>
              </w:rPr>
              <w:t>SSG</w:t>
            </w:r>
          </w:p>
        </w:tc>
        <w:tc>
          <w:tcPr>
            <w:tcW w:w="699" w:type="pct"/>
            <w:hideMark/>
          </w:tcPr>
          <w:p w14:paraId="6E97D489" w14:textId="77777777" w:rsidR="003311BF" w:rsidRPr="003311BF" w:rsidRDefault="003311BF" w:rsidP="00236F00">
            <w:pPr>
              <w:jc w:val="center"/>
              <w:rPr>
                <w:noProof/>
                <w:lang w:val="en-US"/>
              </w:rPr>
            </w:pPr>
            <w:r w:rsidRPr="003311BF">
              <w:rPr>
                <w:noProof/>
                <w:lang w:val="en-US"/>
              </w:rPr>
              <w:t>8–12</w:t>
            </w:r>
          </w:p>
        </w:tc>
        <w:tc>
          <w:tcPr>
            <w:tcW w:w="641" w:type="pct"/>
            <w:hideMark/>
          </w:tcPr>
          <w:p w14:paraId="51C16E73" w14:textId="77777777" w:rsidR="003311BF" w:rsidRPr="003311BF" w:rsidRDefault="003311BF" w:rsidP="00236F00">
            <w:pPr>
              <w:jc w:val="center"/>
              <w:rPr>
                <w:noProof/>
                <w:lang w:val="en-US"/>
              </w:rPr>
            </w:pPr>
            <w:r w:rsidRPr="003311BF">
              <w:rPr>
                <w:noProof/>
                <w:lang w:val="en-US"/>
              </w:rPr>
              <w:t>10–12</w:t>
            </w:r>
          </w:p>
        </w:tc>
        <w:tc>
          <w:tcPr>
            <w:tcW w:w="2637" w:type="pct"/>
            <w:hideMark/>
          </w:tcPr>
          <w:p w14:paraId="04B7142A"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A25BBF8" w14:textId="77777777" w:rsidTr="00236F00">
        <w:tc>
          <w:tcPr>
            <w:tcW w:w="226" w:type="pct"/>
            <w:hideMark/>
          </w:tcPr>
          <w:p w14:paraId="095D7978" w14:textId="77777777" w:rsidR="003311BF" w:rsidRPr="003311BF" w:rsidRDefault="003311BF" w:rsidP="00236F00">
            <w:pPr>
              <w:jc w:val="center"/>
              <w:rPr>
                <w:noProof/>
                <w:lang w:val="en-US"/>
              </w:rPr>
            </w:pPr>
            <w:r w:rsidRPr="003311BF">
              <w:rPr>
                <w:noProof/>
                <w:lang w:val="en-US"/>
              </w:rPr>
              <w:t>2.</w:t>
            </w:r>
          </w:p>
        </w:tc>
        <w:tc>
          <w:tcPr>
            <w:tcW w:w="797" w:type="pct"/>
            <w:hideMark/>
          </w:tcPr>
          <w:p w14:paraId="62099CE0" w14:textId="77777777" w:rsidR="003311BF" w:rsidRPr="003311BF" w:rsidRDefault="003311BF" w:rsidP="00236F00">
            <w:pPr>
              <w:jc w:val="center"/>
              <w:rPr>
                <w:noProof/>
                <w:lang w:val="en-US"/>
              </w:rPr>
            </w:pPr>
            <w:r w:rsidRPr="003311BF">
              <w:rPr>
                <w:noProof/>
                <w:lang w:val="en-US"/>
              </w:rPr>
              <w:t>MT-1</w:t>
            </w:r>
          </w:p>
        </w:tc>
        <w:tc>
          <w:tcPr>
            <w:tcW w:w="699" w:type="pct"/>
            <w:hideMark/>
          </w:tcPr>
          <w:p w14:paraId="25D424A1" w14:textId="77777777" w:rsidR="003311BF" w:rsidRPr="003311BF" w:rsidRDefault="003311BF" w:rsidP="00236F00">
            <w:pPr>
              <w:jc w:val="center"/>
              <w:rPr>
                <w:noProof/>
                <w:lang w:val="en-US"/>
              </w:rPr>
            </w:pPr>
            <w:r w:rsidRPr="003311BF">
              <w:rPr>
                <w:noProof/>
                <w:lang w:val="en-US"/>
              </w:rPr>
              <w:t>8–12</w:t>
            </w:r>
          </w:p>
        </w:tc>
        <w:tc>
          <w:tcPr>
            <w:tcW w:w="641" w:type="pct"/>
            <w:hideMark/>
          </w:tcPr>
          <w:p w14:paraId="568DF380" w14:textId="77777777" w:rsidR="003311BF" w:rsidRPr="003311BF" w:rsidRDefault="003311BF" w:rsidP="00236F00">
            <w:pPr>
              <w:jc w:val="center"/>
              <w:rPr>
                <w:noProof/>
                <w:lang w:val="en-US"/>
              </w:rPr>
            </w:pPr>
            <w:r w:rsidRPr="003311BF">
              <w:rPr>
                <w:noProof/>
                <w:lang w:val="en-US"/>
              </w:rPr>
              <w:t>11–13</w:t>
            </w:r>
          </w:p>
        </w:tc>
        <w:tc>
          <w:tcPr>
            <w:tcW w:w="2637" w:type="pct"/>
            <w:hideMark/>
          </w:tcPr>
          <w:p w14:paraId="1EC36C7D"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07C87BD" w14:textId="77777777" w:rsidTr="00236F00">
        <w:tc>
          <w:tcPr>
            <w:tcW w:w="226" w:type="pct"/>
            <w:hideMark/>
          </w:tcPr>
          <w:p w14:paraId="24A8FAA7" w14:textId="77777777" w:rsidR="003311BF" w:rsidRPr="003311BF" w:rsidRDefault="003311BF" w:rsidP="00236F00">
            <w:pPr>
              <w:jc w:val="center"/>
              <w:rPr>
                <w:noProof/>
                <w:lang w:val="en-US"/>
              </w:rPr>
            </w:pPr>
            <w:r w:rsidRPr="003311BF">
              <w:rPr>
                <w:noProof/>
                <w:lang w:val="en-US"/>
              </w:rPr>
              <w:t>3.</w:t>
            </w:r>
          </w:p>
        </w:tc>
        <w:tc>
          <w:tcPr>
            <w:tcW w:w="797" w:type="pct"/>
            <w:hideMark/>
          </w:tcPr>
          <w:p w14:paraId="01A49F2E" w14:textId="77777777" w:rsidR="003311BF" w:rsidRPr="003311BF" w:rsidRDefault="003311BF" w:rsidP="00236F00">
            <w:pPr>
              <w:jc w:val="center"/>
              <w:rPr>
                <w:noProof/>
                <w:lang w:val="en-US"/>
              </w:rPr>
            </w:pPr>
            <w:r w:rsidRPr="003311BF">
              <w:rPr>
                <w:noProof/>
                <w:lang w:val="en-US"/>
              </w:rPr>
              <w:t>MT-2</w:t>
            </w:r>
          </w:p>
        </w:tc>
        <w:tc>
          <w:tcPr>
            <w:tcW w:w="699" w:type="pct"/>
            <w:hideMark/>
          </w:tcPr>
          <w:p w14:paraId="237B5844" w14:textId="77777777" w:rsidR="003311BF" w:rsidRPr="003311BF" w:rsidRDefault="003311BF" w:rsidP="00236F00">
            <w:pPr>
              <w:jc w:val="center"/>
              <w:rPr>
                <w:noProof/>
                <w:lang w:val="en-US"/>
              </w:rPr>
            </w:pPr>
            <w:r w:rsidRPr="003311BF">
              <w:rPr>
                <w:noProof/>
                <w:lang w:val="en-US"/>
              </w:rPr>
              <w:t>8–12</w:t>
            </w:r>
          </w:p>
        </w:tc>
        <w:tc>
          <w:tcPr>
            <w:tcW w:w="641" w:type="pct"/>
            <w:hideMark/>
          </w:tcPr>
          <w:p w14:paraId="4DF5F727" w14:textId="77777777" w:rsidR="003311BF" w:rsidRPr="003311BF" w:rsidRDefault="003311BF" w:rsidP="00236F00">
            <w:pPr>
              <w:jc w:val="center"/>
              <w:rPr>
                <w:noProof/>
                <w:lang w:val="en-US"/>
              </w:rPr>
            </w:pPr>
            <w:r w:rsidRPr="003311BF">
              <w:rPr>
                <w:noProof/>
                <w:lang w:val="en-US"/>
              </w:rPr>
              <w:t>12–14</w:t>
            </w:r>
          </w:p>
        </w:tc>
        <w:tc>
          <w:tcPr>
            <w:tcW w:w="2637" w:type="pct"/>
            <w:hideMark/>
          </w:tcPr>
          <w:p w14:paraId="70177F53"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3AB74DF4" w14:textId="77777777" w:rsidTr="00236F00">
        <w:tc>
          <w:tcPr>
            <w:tcW w:w="226" w:type="pct"/>
            <w:hideMark/>
          </w:tcPr>
          <w:p w14:paraId="54704FC6" w14:textId="77777777" w:rsidR="003311BF" w:rsidRPr="003311BF" w:rsidRDefault="003311BF" w:rsidP="00236F00">
            <w:pPr>
              <w:jc w:val="center"/>
              <w:rPr>
                <w:noProof/>
                <w:lang w:val="en-US"/>
              </w:rPr>
            </w:pPr>
            <w:r w:rsidRPr="003311BF">
              <w:rPr>
                <w:noProof/>
                <w:lang w:val="en-US"/>
              </w:rPr>
              <w:t>4.</w:t>
            </w:r>
          </w:p>
        </w:tc>
        <w:tc>
          <w:tcPr>
            <w:tcW w:w="797" w:type="pct"/>
            <w:hideMark/>
          </w:tcPr>
          <w:p w14:paraId="73B15144" w14:textId="77777777" w:rsidR="003311BF" w:rsidRPr="003311BF" w:rsidRDefault="003311BF" w:rsidP="00236F00">
            <w:pPr>
              <w:jc w:val="center"/>
              <w:rPr>
                <w:noProof/>
                <w:lang w:val="en-US"/>
              </w:rPr>
            </w:pPr>
            <w:r w:rsidRPr="003311BF">
              <w:rPr>
                <w:noProof/>
                <w:lang w:val="en-US"/>
              </w:rPr>
              <w:t>MT-3</w:t>
            </w:r>
          </w:p>
        </w:tc>
        <w:tc>
          <w:tcPr>
            <w:tcW w:w="699" w:type="pct"/>
            <w:hideMark/>
          </w:tcPr>
          <w:p w14:paraId="7487A4F2" w14:textId="77777777" w:rsidR="003311BF" w:rsidRPr="003311BF" w:rsidRDefault="003311BF" w:rsidP="00236F00">
            <w:pPr>
              <w:jc w:val="center"/>
              <w:rPr>
                <w:noProof/>
                <w:lang w:val="en-US"/>
              </w:rPr>
            </w:pPr>
            <w:r w:rsidRPr="003311BF">
              <w:rPr>
                <w:noProof/>
                <w:lang w:val="en-US"/>
              </w:rPr>
              <w:t>8–12</w:t>
            </w:r>
          </w:p>
        </w:tc>
        <w:tc>
          <w:tcPr>
            <w:tcW w:w="641" w:type="pct"/>
            <w:hideMark/>
          </w:tcPr>
          <w:p w14:paraId="12CFD2E0" w14:textId="77777777" w:rsidR="003311BF" w:rsidRPr="003311BF" w:rsidRDefault="003311BF" w:rsidP="00236F00">
            <w:pPr>
              <w:jc w:val="center"/>
              <w:rPr>
                <w:noProof/>
                <w:lang w:val="en-US"/>
              </w:rPr>
            </w:pPr>
            <w:r w:rsidRPr="003311BF">
              <w:rPr>
                <w:noProof/>
                <w:lang w:val="en-US"/>
              </w:rPr>
              <w:t>13–15</w:t>
            </w:r>
          </w:p>
        </w:tc>
        <w:tc>
          <w:tcPr>
            <w:tcW w:w="2637" w:type="pct"/>
            <w:hideMark/>
          </w:tcPr>
          <w:p w14:paraId="49D991B3" w14:textId="77777777" w:rsidR="003311BF" w:rsidRPr="003311BF" w:rsidRDefault="003311BF" w:rsidP="00236F00">
            <w:pPr>
              <w:jc w:val="both"/>
              <w:rPr>
                <w:noProof/>
                <w:lang w:val="en-US"/>
              </w:rPr>
            </w:pPr>
            <w:r w:rsidRPr="003311BF">
              <w:rPr>
                <w:noProof/>
                <w:lang w:val="en-US"/>
              </w:rPr>
              <w:t>Participation in two official competitions and one national competition and the meeting of qualifying standards</w:t>
            </w:r>
          </w:p>
        </w:tc>
      </w:tr>
      <w:tr w:rsidR="003311BF" w:rsidRPr="003311BF" w14:paraId="0731D65F" w14:textId="77777777" w:rsidTr="00236F00">
        <w:tc>
          <w:tcPr>
            <w:tcW w:w="226" w:type="pct"/>
            <w:hideMark/>
          </w:tcPr>
          <w:p w14:paraId="25365FE3" w14:textId="77777777" w:rsidR="003311BF" w:rsidRPr="003311BF" w:rsidRDefault="003311BF" w:rsidP="00236F00">
            <w:pPr>
              <w:jc w:val="center"/>
              <w:rPr>
                <w:noProof/>
                <w:lang w:val="en-US"/>
              </w:rPr>
            </w:pPr>
            <w:r w:rsidRPr="003311BF">
              <w:rPr>
                <w:noProof/>
                <w:lang w:val="en-US"/>
              </w:rPr>
              <w:t>5.</w:t>
            </w:r>
          </w:p>
        </w:tc>
        <w:tc>
          <w:tcPr>
            <w:tcW w:w="797" w:type="pct"/>
            <w:hideMark/>
          </w:tcPr>
          <w:p w14:paraId="32093D90" w14:textId="77777777" w:rsidR="003311BF" w:rsidRPr="003311BF" w:rsidRDefault="003311BF" w:rsidP="00236F00">
            <w:pPr>
              <w:jc w:val="center"/>
              <w:rPr>
                <w:noProof/>
                <w:lang w:val="en-US"/>
              </w:rPr>
            </w:pPr>
            <w:r w:rsidRPr="003311BF">
              <w:rPr>
                <w:noProof/>
                <w:lang w:val="en-US"/>
              </w:rPr>
              <w:t>MT-4</w:t>
            </w:r>
          </w:p>
        </w:tc>
        <w:tc>
          <w:tcPr>
            <w:tcW w:w="699" w:type="pct"/>
            <w:hideMark/>
          </w:tcPr>
          <w:p w14:paraId="278B9CB3" w14:textId="77777777" w:rsidR="003311BF" w:rsidRPr="003311BF" w:rsidRDefault="003311BF" w:rsidP="00236F00">
            <w:pPr>
              <w:jc w:val="center"/>
              <w:rPr>
                <w:noProof/>
                <w:lang w:val="en-US"/>
              </w:rPr>
            </w:pPr>
            <w:r w:rsidRPr="003311BF">
              <w:rPr>
                <w:noProof/>
                <w:lang w:val="en-US"/>
              </w:rPr>
              <w:t>8–12</w:t>
            </w:r>
          </w:p>
        </w:tc>
        <w:tc>
          <w:tcPr>
            <w:tcW w:w="641" w:type="pct"/>
            <w:hideMark/>
          </w:tcPr>
          <w:p w14:paraId="32073B45" w14:textId="77777777" w:rsidR="003311BF" w:rsidRPr="003311BF" w:rsidRDefault="003311BF" w:rsidP="00236F00">
            <w:pPr>
              <w:jc w:val="center"/>
              <w:rPr>
                <w:noProof/>
                <w:lang w:val="en-US"/>
              </w:rPr>
            </w:pPr>
            <w:r w:rsidRPr="003311BF">
              <w:rPr>
                <w:noProof/>
                <w:lang w:val="en-US"/>
              </w:rPr>
              <w:t>14–16</w:t>
            </w:r>
          </w:p>
        </w:tc>
        <w:tc>
          <w:tcPr>
            <w:tcW w:w="2637" w:type="pct"/>
            <w:hideMark/>
          </w:tcPr>
          <w:p w14:paraId="5A79A167" w14:textId="77777777" w:rsidR="003311BF" w:rsidRPr="003311BF" w:rsidRDefault="003311BF" w:rsidP="00236F00">
            <w:pPr>
              <w:jc w:val="both"/>
              <w:rPr>
                <w:noProof/>
                <w:lang w:val="en-US"/>
              </w:rPr>
            </w:pPr>
            <w:r w:rsidRPr="003311BF">
              <w:rPr>
                <w:noProof/>
                <w:lang w:val="en-US"/>
              </w:rPr>
              <w:t>Participation in one official competition and two national competitions and the meeting of qualifying standards</w:t>
            </w:r>
          </w:p>
        </w:tc>
      </w:tr>
      <w:tr w:rsidR="003311BF" w:rsidRPr="003311BF" w14:paraId="477C65E6" w14:textId="77777777" w:rsidTr="00236F00">
        <w:tc>
          <w:tcPr>
            <w:tcW w:w="226" w:type="pct"/>
            <w:hideMark/>
          </w:tcPr>
          <w:p w14:paraId="1DF9A7D9" w14:textId="77777777" w:rsidR="003311BF" w:rsidRPr="003311BF" w:rsidRDefault="003311BF" w:rsidP="00236F00">
            <w:pPr>
              <w:jc w:val="center"/>
              <w:rPr>
                <w:noProof/>
                <w:lang w:val="en-US"/>
              </w:rPr>
            </w:pPr>
            <w:r w:rsidRPr="003311BF">
              <w:rPr>
                <w:noProof/>
                <w:lang w:val="en-US"/>
              </w:rPr>
              <w:t>6.</w:t>
            </w:r>
          </w:p>
        </w:tc>
        <w:tc>
          <w:tcPr>
            <w:tcW w:w="797" w:type="pct"/>
            <w:hideMark/>
          </w:tcPr>
          <w:p w14:paraId="0DA8DF31" w14:textId="77777777" w:rsidR="003311BF" w:rsidRPr="003311BF" w:rsidRDefault="003311BF" w:rsidP="00236F00">
            <w:pPr>
              <w:jc w:val="center"/>
              <w:rPr>
                <w:noProof/>
                <w:lang w:val="en-US"/>
              </w:rPr>
            </w:pPr>
            <w:r w:rsidRPr="003311BF">
              <w:rPr>
                <w:noProof/>
                <w:lang w:val="en-US"/>
              </w:rPr>
              <w:t>MT-5</w:t>
            </w:r>
          </w:p>
        </w:tc>
        <w:tc>
          <w:tcPr>
            <w:tcW w:w="699" w:type="pct"/>
            <w:hideMark/>
          </w:tcPr>
          <w:p w14:paraId="2287067C" w14:textId="77777777" w:rsidR="003311BF" w:rsidRPr="003311BF" w:rsidRDefault="003311BF" w:rsidP="00236F00">
            <w:pPr>
              <w:jc w:val="center"/>
              <w:rPr>
                <w:noProof/>
                <w:lang w:val="en-US"/>
              </w:rPr>
            </w:pPr>
            <w:r w:rsidRPr="003311BF">
              <w:rPr>
                <w:noProof/>
                <w:lang w:val="en-US"/>
              </w:rPr>
              <w:t>7–11</w:t>
            </w:r>
          </w:p>
        </w:tc>
        <w:tc>
          <w:tcPr>
            <w:tcW w:w="641" w:type="pct"/>
            <w:hideMark/>
          </w:tcPr>
          <w:p w14:paraId="311098EA" w14:textId="77777777" w:rsidR="003311BF" w:rsidRPr="003311BF" w:rsidRDefault="003311BF" w:rsidP="00236F00">
            <w:pPr>
              <w:jc w:val="center"/>
              <w:rPr>
                <w:noProof/>
                <w:lang w:val="en-US"/>
              </w:rPr>
            </w:pPr>
            <w:r w:rsidRPr="003311BF">
              <w:rPr>
                <w:noProof/>
                <w:lang w:val="en-US"/>
              </w:rPr>
              <w:t>15–17</w:t>
            </w:r>
          </w:p>
        </w:tc>
        <w:tc>
          <w:tcPr>
            <w:tcW w:w="2637" w:type="pct"/>
            <w:hideMark/>
          </w:tcPr>
          <w:p w14:paraId="64C728FD" w14:textId="77777777" w:rsidR="003311BF" w:rsidRPr="003311BF" w:rsidRDefault="003311BF" w:rsidP="00236F00">
            <w:pPr>
              <w:jc w:val="both"/>
              <w:rPr>
                <w:noProof/>
                <w:lang w:val="en-US"/>
              </w:rPr>
            </w:pPr>
            <w:r w:rsidRPr="003311BF">
              <w:rPr>
                <w:noProof/>
                <w:lang w:val="en-US"/>
              </w:rPr>
              <w:t>Participation in three national competitions and the meeting of qualifying standards</w:t>
            </w:r>
          </w:p>
        </w:tc>
      </w:tr>
      <w:tr w:rsidR="003311BF" w:rsidRPr="003311BF" w14:paraId="4A8C63E7" w14:textId="77777777" w:rsidTr="00236F00">
        <w:tc>
          <w:tcPr>
            <w:tcW w:w="226" w:type="pct"/>
            <w:hideMark/>
          </w:tcPr>
          <w:p w14:paraId="0A5E094A" w14:textId="77777777" w:rsidR="003311BF" w:rsidRPr="003311BF" w:rsidRDefault="003311BF" w:rsidP="00236F00">
            <w:pPr>
              <w:jc w:val="center"/>
              <w:rPr>
                <w:noProof/>
                <w:lang w:val="en-US"/>
              </w:rPr>
            </w:pPr>
            <w:r w:rsidRPr="003311BF">
              <w:rPr>
                <w:noProof/>
                <w:lang w:val="en-US"/>
              </w:rPr>
              <w:t>7.</w:t>
            </w:r>
          </w:p>
        </w:tc>
        <w:tc>
          <w:tcPr>
            <w:tcW w:w="797" w:type="pct"/>
            <w:hideMark/>
          </w:tcPr>
          <w:p w14:paraId="54972277" w14:textId="77777777" w:rsidR="003311BF" w:rsidRPr="003311BF" w:rsidRDefault="003311BF" w:rsidP="00236F00">
            <w:pPr>
              <w:jc w:val="center"/>
              <w:rPr>
                <w:noProof/>
                <w:lang w:val="en-US"/>
              </w:rPr>
            </w:pPr>
            <w:r w:rsidRPr="003311BF">
              <w:rPr>
                <w:noProof/>
                <w:lang w:val="en-US"/>
              </w:rPr>
              <w:t>MT-6</w:t>
            </w:r>
          </w:p>
        </w:tc>
        <w:tc>
          <w:tcPr>
            <w:tcW w:w="699" w:type="pct"/>
            <w:hideMark/>
          </w:tcPr>
          <w:p w14:paraId="45120D1E" w14:textId="77777777" w:rsidR="003311BF" w:rsidRPr="003311BF" w:rsidRDefault="003311BF" w:rsidP="00236F00">
            <w:pPr>
              <w:jc w:val="center"/>
              <w:rPr>
                <w:noProof/>
                <w:lang w:val="en-US"/>
              </w:rPr>
            </w:pPr>
            <w:r w:rsidRPr="003311BF">
              <w:rPr>
                <w:noProof/>
                <w:lang w:val="en-US"/>
              </w:rPr>
              <w:t>6–9</w:t>
            </w:r>
          </w:p>
        </w:tc>
        <w:tc>
          <w:tcPr>
            <w:tcW w:w="641" w:type="pct"/>
            <w:hideMark/>
          </w:tcPr>
          <w:p w14:paraId="608E023A" w14:textId="77777777" w:rsidR="003311BF" w:rsidRPr="003311BF" w:rsidRDefault="003311BF" w:rsidP="00236F00">
            <w:pPr>
              <w:jc w:val="center"/>
              <w:rPr>
                <w:noProof/>
                <w:lang w:val="en-US"/>
              </w:rPr>
            </w:pPr>
            <w:r w:rsidRPr="003311BF">
              <w:rPr>
                <w:noProof/>
                <w:lang w:val="en-US"/>
              </w:rPr>
              <w:t>16–18</w:t>
            </w:r>
          </w:p>
        </w:tc>
        <w:tc>
          <w:tcPr>
            <w:tcW w:w="2637" w:type="pct"/>
            <w:hideMark/>
          </w:tcPr>
          <w:p w14:paraId="42F84C1A" w14:textId="77777777" w:rsidR="003311BF" w:rsidRPr="003311BF" w:rsidRDefault="003311BF" w:rsidP="00236F00">
            <w:pPr>
              <w:jc w:val="both"/>
              <w:rPr>
                <w:noProof/>
                <w:lang w:val="en-US"/>
              </w:rPr>
            </w:pPr>
            <w:r w:rsidRPr="003311BF">
              <w:rPr>
                <w:noProof/>
                <w:lang w:val="en-US"/>
              </w:rPr>
              <w:t>Participation in four national competitions and the meeting of qualifying standards</w:t>
            </w:r>
          </w:p>
        </w:tc>
      </w:tr>
      <w:tr w:rsidR="003311BF" w:rsidRPr="003311BF" w14:paraId="60F29423" w14:textId="77777777" w:rsidTr="00236F00">
        <w:tc>
          <w:tcPr>
            <w:tcW w:w="226" w:type="pct"/>
            <w:hideMark/>
          </w:tcPr>
          <w:p w14:paraId="06E16253" w14:textId="77777777" w:rsidR="003311BF" w:rsidRPr="003311BF" w:rsidRDefault="003311BF" w:rsidP="00236F00">
            <w:pPr>
              <w:jc w:val="center"/>
              <w:rPr>
                <w:noProof/>
                <w:lang w:val="en-US"/>
              </w:rPr>
            </w:pPr>
            <w:r w:rsidRPr="003311BF">
              <w:rPr>
                <w:noProof/>
                <w:lang w:val="en-US"/>
              </w:rPr>
              <w:t>8.</w:t>
            </w:r>
          </w:p>
        </w:tc>
        <w:tc>
          <w:tcPr>
            <w:tcW w:w="797" w:type="pct"/>
            <w:hideMark/>
          </w:tcPr>
          <w:p w14:paraId="0F85AF9F" w14:textId="77777777" w:rsidR="003311BF" w:rsidRPr="003311BF" w:rsidRDefault="003311BF" w:rsidP="00236F00">
            <w:pPr>
              <w:jc w:val="center"/>
              <w:rPr>
                <w:noProof/>
                <w:lang w:val="en-US"/>
              </w:rPr>
            </w:pPr>
            <w:r w:rsidRPr="003311BF">
              <w:rPr>
                <w:noProof/>
                <w:lang w:val="en-US"/>
              </w:rPr>
              <w:t>MT-7</w:t>
            </w:r>
          </w:p>
        </w:tc>
        <w:tc>
          <w:tcPr>
            <w:tcW w:w="699" w:type="pct"/>
            <w:hideMark/>
          </w:tcPr>
          <w:p w14:paraId="16AF1359" w14:textId="77777777" w:rsidR="003311BF" w:rsidRPr="003311BF" w:rsidRDefault="003311BF" w:rsidP="00236F00">
            <w:pPr>
              <w:jc w:val="center"/>
              <w:rPr>
                <w:noProof/>
                <w:lang w:val="en-US"/>
              </w:rPr>
            </w:pPr>
            <w:r w:rsidRPr="003311BF">
              <w:rPr>
                <w:noProof/>
                <w:lang w:val="en-US"/>
              </w:rPr>
              <w:t>5–8</w:t>
            </w:r>
          </w:p>
        </w:tc>
        <w:tc>
          <w:tcPr>
            <w:tcW w:w="641" w:type="pct"/>
            <w:hideMark/>
          </w:tcPr>
          <w:p w14:paraId="5585F3BB" w14:textId="77777777" w:rsidR="003311BF" w:rsidRPr="003311BF" w:rsidRDefault="003311BF" w:rsidP="00236F00">
            <w:pPr>
              <w:jc w:val="center"/>
              <w:rPr>
                <w:noProof/>
                <w:lang w:val="en-US"/>
              </w:rPr>
            </w:pPr>
            <w:r w:rsidRPr="003311BF">
              <w:rPr>
                <w:noProof/>
                <w:lang w:val="en-US"/>
              </w:rPr>
              <w:t>17–19</w:t>
            </w:r>
          </w:p>
        </w:tc>
        <w:tc>
          <w:tcPr>
            <w:tcW w:w="2637" w:type="pct"/>
            <w:hideMark/>
          </w:tcPr>
          <w:p w14:paraId="0EE421D5" w14:textId="77777777" w:rsidR="003311BF" w:rsidRPr="003311BF" w:rsidRDefault="003311BF" w:rsidP="00236F00">
            <w:pPr>
              <w:jc w:val="both"/>
              <w:rPr>
                <w:noProof/>
                <w:lang w:val="en-US"/>
              </w:rPr>
            </w:pPr>
            <w:r w:rsidRPr="003311BF">
              <w:rPr>
                <w:noProof/>
                <w:lang w:val="en-US"/>
              </w:rPr>
              <w:t>Participation in five national competitions and ranking number 1–12 in two competitions, and the meeting of qualifying standards</w:t>
            </w:r>
          </w:p>
        </w:tc>
      </w:tr>
      <w:tr w:rsidR="003311BF" w:rsidRPr="003311BF" w14:paraId="3993E0B9" w14:textId="77777777" w:rsidTr="00236F00">
        <w:tc>
          <w:tcPr>
            <w:tcW w:w="226" w:type="pct"/>
            <w:hideMark/>
          </w:tcPr>
          <w:p w14:paraId="5529DF8D" w14:textId="77777777" w:rsidR="003311BF" w:rsidRPr="003311BF" w:rsidRDefault="003311BF" w:rsidP="00236F00">
            <w:pPr>
              <w:jc w:val="center"/>
              <w:rPr>
                <w:noProof/>
                <w:lang w:val="en-US"/>
              </w:rPr>
            </w:pPr>
            <w:r w:rsidRPr="003311BF">
              <w:rPr>
                <w:noProof/>
                <w:lang w:val="en-US"/>
              </w:rPr>
              <w:t>9.</w:t>
            </w:r>
          </w:p>
        </w:tc>
        <w:tc>
          <w:tcPr>
            <w:tcW w:w="797" w:type="pct"/>
            <w:hideMark/>
          </w:tcPr>
          <w:p w14:paraId="42720016" w14:textId="77777777" w:rsidR="003311BF" w:rsidRPr="003311BF" w:rsidRDefault="003311BF" w:rsidP="00236F00">
            <w:pPr>
              <w:jc w:val="center"/>
              <w:rPr>
                <w:noProof/>
                <w:lang w:val="en-US"/>
              </w:rPr>
            </w:pPr>
            <w:r w:rsidRPr="003311BF">
              <w:rPr>
                <w:noProof/>
                <w:lang w:val="en-US"/>
              </w:rPr>
              <w:t>SMP-1</w:t>
            </w:r>
          </w:p>
        </w:tc>
        <w:tc>
          <w:tcPr>
            <w:tcW w:w="699" w:type="pct"/>
            <w:hideMark/>
          </w:tcPr>
          <w:p w14:paraId="2A7A19FF" w14:textId="77777777" w:rsidR="003311BF" w:rsidRPr="003311BF" w:rsidRDefault="003311BF" w:rsidP="00236F00">
            <w:pPr>
              <w:jc w:val="center"/>
              <w:rPr>
                <w:noProof/>
                <w:lang w:val="en-US"/>
              </w:rPr>
            </w:pPr>
            <w:r w:rsidRPr="003311BF">
              <w:rPr>
                <w:noProof/>
                <w:lang w:val="en-US"/>
              </w:rPr>
              <w:t>4–7</w:t>
            </w:r>
          </w:p>
        </w:tc>
        <w:tc>
          <w:tcPr>
            <w:tcW w:w="641" w:type="pct"/>
            <w:hideMark/>
          </w:tcPr>
          <w:p w14:paraId="2944027C" w14:textId="77777777" w:rsidR="003311BF" w:rsidRPr="003311BF" w:rsidRDefault="003311BF" w:rsidP="00236F00">
            <w:pPr>
              <w:jc w:val="center"/>
              <w:rPr>
                <w:noProof/>
                <w:lang w:val="en-US"/>
              </w:rPr>
            </w:pPr>
            <w:r w:rsidRPr="003311BF">
              <w:rPr>
                <w:noProof/>
                <w:lang w:val="en-US"/>
              </w:rPr>
              <w:t>18–20</w:t>
            </w:r>
          </w:p>
        </w:tc>
        <w:tc>
          <w:tcPr>
            <w:tcW w:w="2637" w:type="pct"/>
            <w:hideMark/>
          </w:tcPr>
          <w:p w14:paraId="31202763" w14:textId="77777777" w:rsidR="003311BF" w:rsidRPr="003311BF" w:rsidRDefault="003311BF" w:rsidP="00236F00">
            <w:pPr>
              <w:jc w:val="both"/>
              <w:rPr>
                <w:noProof/>
                <w:lang w:val="en-US"/>
              </w:rPr>
            </w:pPr>
            <w:r w:rsidRPr="003311BF">
              <w:rPr>
                <w:noProof/>
                <w:lang w:val="en-US"/>
              </w:rPr>
              <w:t>Participation in six national competitions. One educatee is a candidate or participant of the Latvian national team of the relevant age</w:t>
            </w:r>
          </w:p>
        </w:tc>
      </w:tr>
      <w:tr w:rsidR="003311BF" w:rsidRPr="003311BF" w14:paraId="3F32BEA6" w14:textId="77777777" w:rsidTr="00236F00">
        <w:tc>
          <w:tcPr>
            <w:tcW w:w="226" w:type="pct"/>
            <w:hideMark/>
          </w:tcPr>
          <w:p w14:paraId="7920F84A" w14:textId="77777777" w:rsidR="003311BF" w:rsidRPr="003311BF" w:rsidRDefault="003311BF" w:rsidP="00236F00">
            <w:pPr>
              <w:jc w:val="center"/>
              <w:rPr>
                <w:noProof/>
                <w:lang w:val="en-US"/>
              </w:rPr>
            </w:pPr>
            <w:r w:rsidRPr="003311BF">
              <w:rPr>
                <w:noProof/>
                <w:lang w:val="en-US"/>
              </w:rPr>
              <w:t>10.</w:t>
            </w:r>
          </w:p>
        </w:tc>
        <w:tc>
          <w:tcPr>
            <w:tcW w:w="797" w:type="pct"/>
            <w:hideMark/>
          </w:tcPr>
          <w:p w14:paraId="00E21BFC" w14:textId="77777777" w:rsidR="003311BF" w:rsidRPr="003311BF" w:rsidRDefault="003311BF" w:rsidP="00236F00">
            <w:pPr>
              <w:jc w:val="center"/>
              <w:rPr>
                <w:noProof/>
                <w:lang w:val="en-US"/>
              </w:rPr>
            </w:pPr>
            <w:r w:rsidRPr="003311BF">
              <w:rPr>
                <w:noProof/>
                <w:lang w:val="en-US"/>
              </w:rPr>
              <w:t>SMP-2</w:t>
            </w:r>
          </w:p>
        </w:tc>
        <w:tc>
          <w:tcPr>
            <w:tcW w:w="699" w:type="pct"/>
            <w:hideMark/>
          </w:tcPr>
          <w:p w14:paraId="7D5831A4" w14:textId="77777777" w:rsidR="003311BF" w:rsidRPr="003311BF" w:rsidRDefault="003311BF" w:rsidP="00236F00">
            <w:pPr>
              <w:jc w:val="center"/>
              <w:rPr>
                <w:noProof/>
                <w:lang w:val="en-US"/>
              </w:rPr>
            </w:pPr>
            <w:r w:rsidRPr="003311BF">
              <w:rPr>
                <w:noProof/>
                <w:lang w:val="en-US"/>
              </w:rPr>
              <w:t>4–7</w:t>
            </w:r>
          </w:p>
        </w:tc>
        <w:tc>
          <w:tcPr>
            <w:tcW w:w="641" w:type="pct"/>
            <w:hideMark/>
          </w:tcPr>
          <w:p w14:paraId="3B754908" w14:textId="77777777" w:rsidR="003311BF" w:rsidRPr="003311BF" w:rsidRDefault="003311BF" w:rsidP="00236F00">
            <w:pPr>
              <w:jc w:val="center"/>
              <w:rPr>
                <w:noProof/>
                <w:lang w:val="en-US"/>
              </w:rPr>
            </w:pPr>
            <w:r w:rsidRPr="003311BF">
              <w:rPr>
                <w:noProof/>
                <w:lang w:val="en-US"/>
              </w:rPr>
              <w:t>19–21</w:t>
            </w:r>
          </w:p>
        </w:tc>
        <w:tc>
          <w:tcPr>
            <w:tcW w:w="2637" w:type="pct"/>
            <w:hideMark/>
          </w:tcPr>
          <w:p w14:paraId="1D7F7EDE" w14:textId="77777777" w:rsidR="003311BF" w:rsidRPr="003311BF" w:rsidRDefault="003311BF" w:rsidP="00236F00">
            <w:pPr>
              <w:jc w:val="both"/>
              <w:rPr>
                <w:noProof/>
                <w:lang w:val="en-US"/>
              </w:rPr>
            </w:pPr>
            <w:r w:rsidRPr="003311BF">
              <w:rPr>
                <w:noProof/>
                <w:lang w:val="en-US"/>
              </w:rPr>
              <w:t>Participation in six national competitions. One educatee is a candidate or participant of the Latvian national team of the relevant age</w:t>
            </w:r>
          </w:p>
        </w:tc>
      </w:tr>
      <w:tr w:rsidR="003311BF" w:rsidRPr="003311BF" w14:paraId="3672F175" w14:textId="77777777" w:rsidTr="00236F00">
        <w:tc>
          <w:tcPr>
            <w:tcW w:w="226" w:type="pct"/>
            <w:hideMark/>
          </w:tcPr>
          <w:p w14:paraId="18C8C265" w14:textId="77777777" w:rsidR="003311BF" w:rsidRPr="003311BF" w:rsidRDefault="003311BF" w:rsidP="00236F00">
            <w:pPr>
              <w:jc w:val="center"/>
              <w:rPr>
                <w:noProof/>
                <w:lang w:val="en-US"/>
              </w:rPr>
            </w:pPr>
            <w:r w:rsidRPr="003311BF">
              <w:rPr>
                <w:noProof/>
                <w:lang w:val="en-US"/>
              </w:rPr>
              <w:t>11.</w:t>
            </w:r>
          </w:p>
        </w:tc>
        <w:tc>
          <w:tcPr>
            <w:tcW w:w="797" w:type="pct"/>
            <w:hideMark/>
          </w:tcPr>
          <w:p w14:paraId="68D6593B" w14:textId="77777777" w:rsidR="003311BF" w:rsidRPr="003311BF" w:rsidRDefault="003311BF" w:rsidP="00236F00">
            <w:pPr>
              <w:jc w:val="center"/>
              <w:rPr>
                <w:noProof/>
                <w:lang w:val="en-US"/>
              </w:rPr>
            </w:pPr>
            <w:r w:rsidRPr="003311BF">
              <w:rPr>
                <w:noProof/>
                <w:lang w:val="en-US"/>
              </w:rPr>
              <w:t>SMP-3</w:t>
            </w:r>
          </w:p>
        </w:tc>
        <w:tc>
          <w:tcPr>
            <w:tcW w:w="699" w:type="pct"/>
            <w:hideMark/>
          </w:tcPr>
          <w:p w14:paraId="022A23A6" w14:textId="77777777" w:rsidR="003311BF" w:rsidRPr="003311BF" w:rsidRDefault="003311BF" w:rsidP="00236F00">
            <w:pPr>
              <w:jc w:val="center"/>
              <w:rPr>
                <w:noProof/>
                <w:lang w:val="en-US"/>
              </w:rPr>
            </w:pPr>
            <w:r w:rsidRPr="003311BF">
              <w:rPr>
                <w:noProof/>
                <w:lang w:val="en-US"/>
              </w:rPr>
              <w:t>3–5</w:t>
            </w:r>
          </w:p>
        </w:tc>
        <w:tc>
          <w:tcPr>
            <w:tcW w:w="641" w:type="pct"/>
            <w:hideMark/>
          </w:tcPr>
          <w:p w14:paraId="25A64A68" w14:textId="77777777" w:rsidR="003311BF" w:rsidRPr="003311BF" w:rsidRDefault="003311BF" w:rsidP="00236F00">
            <w:pPr>
              <w:jc w:val="center"/>
              <w:rPr>
                <w:noProof/>
                <w:lang w:val="en-US"/>
              </w:rPr>
            </w:pPr>
            <w:r w:rsidRPr="003311BF">
              <w:rPr>
                <w:noProof/>
                <w:lang w:val="en-US"/>
              </w:rPr>
              <w:t>20–22</w:t>
            </w:r>
          </w:p>
        </w:tc>
        <w:tc>
          <w:tcPr>
            <w:tcW w:w="2637" w:type="pct"/>
            <w:hideMark/>
          </w:tcPr>
          <w:p w14:paraId="77814CF9" w14:textId="77777777" w:rsidR="003311BF" w:rsidRPr="003311BF" w:rsidRDefault="003311BF" w:rsidP="00236F00">
            <w:pPr>
              <w:jc w:val="both"/>
              <w:rPr>
                <w:noProof/>
                <w:lang w:val="en-US"/>
              </w:rPr>
            </w:pPr>
            <w:r w:rsidRPr="003311BF">
              <w:rPr>
                <w:noProof/>
                <w:lang w:val="en-US"/>
              </w:rPr>
              <w:t>Participation in six national competitions. The group includes two candidates or participants of the Latvian national team</w:t>
            </w:r>
          </w:p>
        </w:tc>
      </w:tr>
      <w:tr w:rsidR="003311BF" w:rsidRPr="003311BF" w14:paraId="115721B1" w14:textId="77777777" w:rsidTr="00236F00">
        <w:tc>
          <w:tcPr>
            <w:tcW w:w="226" w:type="pct"/>
            <w:hideMark/>
          </w:tcPr>
          <w:p w14:paraId="72A5D8DD" w14:textId="77777777" w:rsidR="003311BF" w:rsidRPr="003311BF" w:rsidRDefault="003311BF" w:rsidP="00236F00">
            <w:pPr>
              <w:jc w:val="center"/>
              <w:rPr>
                <w:noProof/>
                <w:lang w:val="en-US"/>
              </w:rPr>
            </w:pPr>
            <w:r w:rsidRPr="003311BF">
              <w:rPr>
                <w:noProof/>
                <w:lang w:val="en-US"/>
              </w:rPr>
              <w:t>12.</w:t>
            </w:r>
          </w:p>
        </w:tc>
        <w:tc>
          <w:tcPr>
            <w:tcW w:w="797" w:type="pct"/>
            <w:hideMark/>
          </w:tcPr>
          <w:p w14:paraId="5F7D7B70" w14:textId="77777777" w:rsidR="003311BF" w:rsidRPr="003311BF" w:rsidRDefault="003311BF" w:rsidP="00236F00">
            <w:pPr>
              <w:jc w:val="center"/>
              <w:rPr>
                <w:noProof/>
                <w:lang w:val="en-US"/>
              </w:rPr>
            </w:pPr>
            <w:r w:rsidRPr="003311BF">
              <w:rPr>
                <w:noProof/>
                <w:lang w:val="en-US"/>
              </w:rPr>
              <w:t>ASM</w:t>
            </w:r>
          </w:p>
        </w:tc>
        <w:tc>
          <w:tcPr>
            <w:tcW w:w="699" w:type="pct"/>
            <w:hideMark/>
          </w:tcPr>
          <w:p w14:paraId="6BF559EB" w14:textId="77777777" w:rsidR="003311BF" w:rsidRPr="003311BF" w:rsidRDefault="003311BF" w:rsidP="00236F00">
            <w:pPr>
              <w:jc w:val="center"/>
              <w:rPr>
                <w:noProof/>
                <w:lang w:val="en-US"/>
              </w:rPr>
            </w:pPr>
            <w:r w:rsidRPr="003311BF">
              <w:rPr>
                <w:noProof/>
                <w:lang w:val="en-US"/>
              </w:rPr>
              <w:t>2–4</w:t>
            </w:r>
          </w:p>
        </w:tc>
        <w:tc>
          <w:tcPr>
            <w:tcW w:w="641" w:type="pct"/>
            <w:hideMark/>
          </w:tcPr>
          <w:p w14:paraId="3E876B3B" w14:textId="77777777" w:rsidR="003311BF" w:rsidRPr="003311BF" w:rsidRDefault="003311BF" w:rsidP="00236F00">
            <w:pPr>
              <w:jc w:val="center"/>
              <w:rPr>
                <w:noProof/>
                <w:lang w:val="en-US"/>
              </w:rPr>
            </w:pPr>
            <w:r w:rsidRPr="003311BF">
              <w:rPr>
                <w:noProof/>
                <w:lang w:val="en-US"/>
              </w:rPr>
              <w:t>21–23</w:t>
            </w:r>
          </w:p>
        </w:tc>
        <w:tc>
          <w:tcPr>
            <w:tcW w:w="2637" w:type="pct"/>
            <w:hideMark/>
          </w:tcPr>
          <w:p w14:paraId="6C298EC6" w14:textId="77777777" w:rsidR="003311BF" w:rsidRPr="003311BF" w:rsidRDefault="003311BF" w:rsidP="00236F00">
            <w:pPr>
              <w:jc w:val="both"/>
              <w:rPr>
                <w:noProof/>
                <w:lang w:val="en-US"/>
              </w:rPr>
            </w:pPr>
            <w:r w:rsidRPr="003311BF">
              <w:rPr>
                <w:noProof/>
                <w:lang w:val="en-US"/>
              </w:rPr>
              <w:t>Participation in six national competitions. The minimum number of educatees in the group are candidates or participants of the Latvian national team</w:t>
            </w:r>
          </w:p>
        </w:tc>
      </w:tr>
    </w:tbl>
    <w:p w14:paraId="56B43C2C" w14:textId="77777777" w:rsidR="003311BF" w:rsidRPr="003311BF" w:rsidRDefault="003311BF" w:rsidP="003311BF">
      <w:pPr>
        <w:jc w:val="both"/>
        <w:rPr>
          <w:rFonts w:eastAsia="Times New Roman" w:cs="Times New Roman"/>
          <w:noProof/>
          <w:szCs w:val="24"/>
          <w:lang w:val="en-US" w:eastAsia="lv-LV"/>
        </w:rPr>
      </w:pPr>
    </w:p>
    <w:p w14:paraId="5B7538A7" w14:textId="77777777" w:rsidR="003311BF" w:rsidRPr="003311BF" w:rsidRDefault="003311BF" w:rsidP="003311BF">
      <w:pPr>
        <w:keepNext/>
        <w:keepLines/>
        <w:ind w:firstLine="709"/>
        <w:jc w:val="both"/>
        <w:rPr>
          <w:noProof/>
          <w:lang w:val="en-US"/>
        </w:rPr>
      </w:pPr>
      <w:r w:rsidRPr="003311BF">
        <w:rPr>
          <w:noProof/>
          <w:lang w:val="en-US"/>
        </w:rPr>
        <w:t>2.2. rowing slalom</w:t>
      </w:r>
    </w:p>
    <w:p w14:paraId="3B0B4240" w14:textId="77777777" w:rsidR="003311BF" w:rsidRPr="003311BF" w:rsidRDefault="003311BF" w:rsidP="003311BF">
      <w:pPr>
        <w:keepNext/>
        <w:keepLines/>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0"/>
        <w:gridCol w:w="1269"/>
        <w:gridCol w:w="1178"/>
        <w:gridCol w:w="1269"/>
        <w:gridCol w:w="4715"/>
      </w:tblGrid>
      <w:tr w:rsidR="003311BF" w:rsidRPr="003311BF" w14:paraId="7288B731" w14:textId="77777777" w:rsidTr="00236F00">
        <w:tc>
          <w:tcPr>
            <w:tcW w:w="348" w:type="pct"/>
            <w:vMerge w:val="restart"/>
            <w:vAlign w:val="center"/>
            <w:hideMark/>
          </w:tcPr>
          <w:p w14:paraId="39F95416" w14:textId="77777777" w:rsidR="003311BF" w:rsidRPr="003311BF" w:rsidRDefault="003311BF" w:rsidP="00236F00">
            <w:pPr>
              <w:keepNext/>
              <w:keepLines/>
              <w:jc w:val="center"/>
              <w:rPr>
                <w:noProof/>
                <w:lang w:val="en-US"/>
              </w:rPr>
            </w:pPr>
            <w:r w:rsidRPr="003311BF">
              <w:rPr>
                <w:noProof/>
                <w:lang w:val="en-US"/>
              </w:rPr>
              <w:t>No.</w:t>
            </w:r>
          </w:p>
        </w:tc>
        <w:tc>
          <w:tcPr>
            <w:tcW w:w="700" w:type="pct"/>
            <w:vMerge w:val="restart"/>
            <w:vAlign w:val="center"/>
            <w:hideMark/>
          </w:tcPr>
          <w:p w14:paraId="2D1BAABB" w14:textId="77777777" w:rsidR="003311BF" w:rsidRPr="003311BF" w:rsidRDefault="003311BF" w:rsidP="00236F00">
            <w:pPr>
              <w:keepNext/>
              <w:keepLines/>
              <w:jc w:val="center"/>
              <w:rPr>
                <w:noProof/>
                <w:lang w:val="en-US"/>
              </w:rPr>
            </w:pPr>
            <w:r w:rsidRPr="003311BF">
              <w:rPr>
                <w:noProof/>
                <w:lang w:val="en-US"/>
              </w:rPr>
              <w:t>Group qualification</w:t>
            </w:r>
          </w:p>
        </w:tc>
        <w:tc>
          <w:tcPr>
            <w:tcW w:w="1350" w:type="pct"/>
            <w:gridSpan w:val="2"/>
            <w:vAlign w:val="center"/>
            <w:hideMark/>
          </w:tcPr>
          <w:p w14:paraId="1971A080" w14:textId="77777777" w:rsidR="003311BF" w:rsidRPr="003311BF" w:rsidRDefault="003311BF" w:rsidP="00236F00">
            <w:pPr>
              <w:keepNext/>
              <w:keepLines/>
              <w:jc w:val="center"/>
              <w:rPr>
                <w:noProof/>
                <w:lang w:val="en-US"/>
              </w:rPr>
            </w:pPr>
            <w:r w:rsidRPr="003311BF">
              <w:rPr>
                <w:noProof/>
                <w:lang w:val="en-US"/>
              </w:rPr>
              <w:t>Conditions</w:t>
            </w:r>
          </w:p>
        </w:tc>
        <w:tc>
          <w:tcPr>
            <w:tcW w:w="2602" w:type="pct"/>
            <w:vMerge w:val="restart"/>
            <w:vAlign w:val="center"/>
            <w:hideMark/>
          </w:tcPr>
          <w:p w14:paraId="37271CCD" w14:textId="77777777" w:rsidR="003311BF" w:rsidRPr="003311BF" w:rsidRDefault="003311BF" w:rsidP="00236F00">
            <w:pPr>
              <w:keepNext/>
              <w:keepLines/>
              <w:jc w:val="center"/>
              <w:rPr>
                <w:noProof/>
                <w:lang w:val="en-US"/>
              </w:rPr>
            </w:pPr>
            <w:r w:rsidRPr="003311BF">
              <w:rPr>
                <w:noProof/>
                <w:lang w:val="en-US"/>
              </w:rPr>
              <w:t>Performance criteria at the end of the academic year</w:t>
            </w:r>
          </w:p>
        </w:tc>
      </w:tr>
      <w:tr w:rsidR="003311BF" w:rsidRPr="003311BF" w14:paraId="2DBD2330" w14:textId="77777777" w:rsidTr="00236F00">
        <w:tc>
          <w:tcPr>
            <w:tcW w:w="348" w:type="pct"/>
            <w:vMerge/>
            <w:vAlign w:val="center"/>
            <w:hideMark/>
          </w:tcPr>
          <w:p w14:paraId="01E8C106" w14:textId="77777777" w:rsidR="003311BF" w:rsidRPr="003311BF" w:rsidRDefault="003311BF" w:rsidP="00236F00">
            <w:pPr>
              <w:keepNext/>
              <w:keepLines/>
              <w:jc w:val="center"/>
              <w:rPr>
                <w:rFonts w:eastAsia="Times New Roman" w:cs="Times New Roman"/>
                <w:noProof/>
                <w:szCs w:val="24"/>
                <w:lang w:val="en-US" w:eastAsia="lv-LV"/>
              </w:rPr>
            </w:pPr>
          </w:p>
        </w:tc>
        <w:tc>
          <w:tcPr>
            <w:tcW w:w="700" w:type="pct"/>
            <w:vMerge/>
            <w:vAlign w:val="center"/>
            <w:hideMark/>
          </w:tcPr>
          <w:p w14:paraId="5941BE26" w14:textId="77777777" w:rsidR="003311BF" w:rsidRPr="003311BF" w:rsidRDefault="003311BF" w:rsidP="00236F00">
            <w:pPr>
              <w:keepNext/>
              <w:keepLines/>
              <w:jc w:val="center"/>
              <w:rPr>
                <w:rFonts w:eastAsia="Times New Roman" w:cs="Times New Roman"/>
                <w:noProof/>
                <w:szCs w:val="24"/>
                <w:lang w:val="en-US" w:eastAsia="lv-LV"/>
              </w:rPr>
            </w:pPr>
          </w:p>
        </w:tc>
        <w:tc>
          <w:tcPr>
            <w:tcW w:w="650" w:type="pct"/>
            <w:vAlign w:val="center"/>
            <w:hideMark/>
          </w:tcPr>
          <w:p w14:paraId="4A288FC6" w14:textId="77777777" w:rsidR="003311BF" w:rsidRPr="003311BF" w:rsidRDefault="003311BF" w:rsidP="00236F00">
            <w:pPr>
              <w:keepNext/>
              <w:keepLines/>
              <w:jc w:val="center"/>
              <w:rPr>
                <w:noProof/>
                <w:lang w:val="en-US"/>
              </w:rPr>
            </w:pPr>
            <w:r w:rsidRPr="003311BF">
              <w:rPr>
                <w:noProof/>
                <w:lang w:val="en-US"/>
              </w:rPr>
              <w:t>number of educatees</w:t>
            </w:r>
          </w:p>
        </w:tc>
        <w:tc>
          <w:tcPr>
            <w:tcW w:w="700" w:type="pct"/>
            <w:vAlign w:val="center"/>
            <w:hideMark/>
          </w:tcPr>
          <w:p w14:paraId="112072DA" w14:textId="77777777" w:rsidR="003311BF" w:rsidRPr="003311BF" w:rsidRDefault="003311BF" w:rsidP="00236F00">
            <w:pPr>
              <w:keepNext/>
              <w:keepLines/>
              <w:jc w:val="center"/>
              <w:rPr>
                <w:noProof/>
                <w:lang w:val="en-US"/>
              </w:rPr>
            </w:pPr>
            <w:r w:rsidRPr="003311BF">
              <w:rPr>
                <w:noProof/>
                <w:lang w:val="en-US"/>
              </w:rPr>
              <w:t>age of educatees</w:t>
            </w:r>
          </w:p>
        </w:tc>
        <w:tc>
          <w:tcPr>
            <w:tcW w:w="2602" w:type="pct"/>
            <w:vMerge/>
            <w:hideMark/>
          </w:tcPr>
          <w:p w14:paraId="24E2D975" w14:textId="77777777" w:rsidR="003311BF" w:rsidRPr="003311BF" w:rsidRDefault="003311BF" w:rsidP="00236F00">
            <w:pPr>
              <w:keepNext/>
              <w:keepLines/>
              <w:jc w:val="both"/>
              <w:rPr>
                <w:rFonts w:eastAsia="Times New Roman" w:cs="Times New Roman"/>
                <w:noProof/>
                <w:szCs w:val="24"/>
                <w:lang w:val="en-US" w:eastAsia="lv-LV"/>
              </w:rPr>
            </w:pPr>
          </w:p>
        </w:tc>
      </w:tr>
      <w:tr w:rsidR="003311BF" w:rsidRPr="003311BF" w14:paraId="6C2F065D" w14:textId="77777777" w:rsidTr="00236F00">
        <w:tc>
          <w:tcPr>
            <w:tcW w:w="348" w:type="pct"/>
            <w:hideMark/>
          </w:tcPr>
          <w:p w14:paraId="4BFBBF6E" w14:textId="77777777" w:rsidR="003311BF" w:rsidRPr="003311BF" w:rsidRDefault="003311BF" w:rsidP="00236F00">
            <w:pPr>
              <w:jc w:val="center"/>
              <w:rPr>
                <w:noProof/>
                <w:lang w:val="en-US"/>
              </w:rPr>
            </w:pPr>
            <w:r w:rsidRPr="003311BF">
              <w:rPr>
                <w:noProof/>
                <w:lang w:val="en-US"/>
              </w:rPr>
              <w:t>1.</w:t>
            </w:r>
          </w:p>
        </w:tc>
        <w:tc>
          <w:tcPr>
            <w:tcW w:w="700" w:type="pct"/>
            <w:hideMark/>
          </w:tcPr>
          <w:p w14:paraId="13EBB462" w14:textId="77777777" w:rsidR="003311BF" w:rsidRPr="003311BF" w:rsidRDefault="003311BF" w:rsidP="00236F00">
            <w:pPr>
              <w:jc w:val="center"/>
              <w:rPr>
                <w:noProof/>
                <w:lang w:val="en-US"/>
              </w:rPr>
            </w:pPr>
            <w:r w:rsidRPr="003311BF">
              <w:rPr>
                <w:noProof/>
                <w:lang w:val="en-US"/>
              </w:rPr>
              <w:t>SSG</w:t>
            </w:r>
          </w:p>
        </w:tc>
        <w:tc>
          <w:tcPr>
            <w:tcW w:w="650" w:type="pct"/>
            <w:hideMark/>
          </w:tcPr>
          <w:p w14:paraId="5473C9C6" w14:textId="77777777" w:rsidR="003311BF" w:rsidRPr="003311BF" w:rsidRDefault="003311BF" w:rsidP="00236F00">
            <w:pPr>
              <w:jc w:val="center"/>
              <w:rPr>
                <w:noProof/>
                <w:lang w:val="en-US"/>
              </w:rPr>
            </w:pPr>
            <w:r w:rsidRPr="003311BF">
              <w:rPr>
                <w:noProof/>
                <w:lang w:val="en-US"/>
              </w:rPr>
              <w:t>8–12</w:t>
            </w:r>
          </w:p>
        </w:tc>
        <w:tc>
          <w:tcPr>
            <w:tcW w:w="700" w:type="pct"/>
            <w:hideMark/>
          </w:tcPr>
          <w:p w14:paraId="79109747" w14:textId="77777777" w:rsidR="003311BF" w:rsidRPr="003311BF" w:rsidRDefault="003311BF" w:rsidP="00236F00">
            <w:pPr>
              <w:jc w:val="center"/>
              <w:rPr>
                <w:noProof/>
                <w:lang w:val="en-US"/>
              </w:rPr>
            </w:pPr>
            <w:r w:rsidRPr="003311BF">
              <w:rPr>
                <w:noProof/>
                <w:lang w:val="en-US"/>
              </w:rPr>
              <w:t>8–10</w:t>
            </w:r>
          </w:p>
        </w:tc>
        <w:tc>
          <w:tcPr>
            <w:tcW w:w="2602" w:type="pct"/>
            <w:hideMark/>
          </w:tcPr>
          <w:p w14:paraId="0C8883A5"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FB3EAB5" w14:textId="77777777" w:rsidTr="00236F00">
        <w:tc>
          <w:tcPr>
            <w:tcW w:w="348" w:type="pct"/>
            <w:hideMark/>
          </w:tcPr>
          <w:p w14:paraId="63140B2E" w14:textId="77777777" w:rsidR="003311BF" w:rsidRPr="003311BF" w:rsidRDefault="003311BF" w:rsidP="00236F00">
            <w:pPr>
              <w:jc w:val="center"/>
              <w:rPr>
                <w:noProof/>
                <w:lang w:val="en-US"/>
              </w:rPr>
            </w:pPr>
            <w:r w:rsidRPr="003311BF">
              <w:rPr>
                <w:noProof/>
                <w:lang w:val="en-US"/>
              </w:rPr>
              <w:t>2.</w:t>
            </w:r>
          </w:p>
        </w:tc>
        <w:tc>
          <w:tcPr>
            <w:tcW w:w="700" w:type="pct"/>
            <w:hideMark/>
          </w:tcPr>
          <w:p w14:paraId="12FDC50C" w14:textId="77777777" w:rsidR="003311BF" w:rsidRPr="003311BF" w:rsidRDefault="003311BF" w:rsidP="00236F00">
            <w:pPr>
              <w:jc w:val="center"/>
              <w:rPr>
                <w:noProof/>
                <w:lang w:val="en-US"/>
              </w:rPr>
            </w:pPr>
            <w:r w:rsidRPr="003311BF">
              <w:rPr>
                <w:noProof/>
                <w:lang w:val="en-US"/>
              </w:rPr>
              <w:t>MT-1</w:t>
            </w:r>
          </w:p>
        </w:tc>
        <w:tc>
          <w:tcPr>
            <w:tcW w:w="650" w:type="pct"/>
            <w:hideMark/>
          </w:tcPr>
          <w:p w14:paraId="2C7D0EF7" w14:textId="77777777" w:rsidR="003311BF" w:rsidRPr="003311BF" w:rsidRDefault="003311BF" w:rsidP="00236F00">
            <w:pPr>
              <w:jc w:val="center"/>
              <w:rPr>
                <w:noProof/>
                <w:lang w:val="en-US"/>
              </w:rPr>
            </w:pPr>
            <w:r w:rsidRPr="003311BF">
              <w:rPr>
                <w:noProof/>
                <w:lang w:val="en-US"/>
              </w:rPr>
              <w:t>8–12</w:t>
            </w:r>
          </w:p>
        </w:tc>
        <w:tc>
          <w:tcPr>
            <w:tcW w:w="700" w:type="pct"/>
            <w:hideMark/>
          </w:tcPr>
          <w:p w14:paraId="54B3D6A5" w14:textId="77777777" w:rsidR="003311BF" w:rsidRPr="003311BF" w:rsidRDefault="003311BF" w:rsidP="00236F00">
            <w:pPr>
              <w:jc w:val="center"/>
              <w:rPr>
                <w:noProof/>
                <w:lang w:val="en-US"/>
              </w:rPr>
            </w:pPr>
            <w:r w:rsidRPr="003311BF">
              <w:rPr>
                <w:noProof/>
                <w:lang w:val="en-US"/>
              </w:rPr>
              <w:t>9–11</w:t>
            </w:r>
          </w:p>
        </w:tc>
        <w:tc>
          <w:tcPr>
            <w:tcW w:w="2602" w:type="pct"/>
            <w:hideMark/>
          </w:tcPr>
          <w:p w14:paraId="123E6BA2"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5AB5406" w14:textId="77777777" w:rsidTr="00236F00">
        <w:tc>
          <w:tcPr>
            <w:tcW w:w="348" w:type="pct"/>
            <w:hideMark/>
          </w:tcPr>
          <w:p w14:paraId="34401F2F" w14:textId="77777777" w:rsidR="003311BF" w:rsidRPr="003311BF" w:rsidRDefault="003311BF" w:rsidP="00236F00">
            <w:pPr>
              <w:jc w:val="center"/>
              <w:rPr>
                <w:noProof/>
                <w:lang w:val="en-US"/>
              </w:rPr>
            </w:pPr>
            <w:r w:rsidRPr="003311BF">
              <w:rPr>
                <w:noProof/>
                <w:lang w:val="en-US"/>
              </w:rPr>
              <w:t>3.</w:t>
            </w:r>
          </w:p>
        </w:tc>
        <w:tc>
          <w:tcPr>
            <w:tcW w:w="700" w:type="pct"/>
            <w:hideMark/>
          </w:tcPr>
          <w:p w14:paraId="1AF92A9D" w14:textId="77777777" w:rsidR="003311BF" w:rsidRPr="003311BF" w:rsidRDefault="003311BF" w:rsidP="00236F00">
            <w:pPr>
              <w:jc w:val="center"/>
              <w:rPr>
                <w:noProof/>
                <w:lang w:val="en-US"/>
              </w:rPr>
            </w:pPr>
            <w:r w:rsidRPr="003311BF">
              <w:rPr>
                <w:noProof/>
                <w:lang w:val="en-US"/>
              </w:rPr>
              <w:t>MT-2</w:t>
            </w:r>
          </w:p>
        </w:tc>
        <w:tc>
          <w:tcPr>
            <w:tcW w:w="650" w:type="pct"/>
            <w:hideMark/>
          </w:tcPr>
          <w:p w14:paraId="63E48906" w14:textId="77777777" w:rsidR="003311BF" w:rsidRPr="003311BF" w:rsidRDefault="003311BF" w:rsidP="00236F00">
            <w:pPr>
              <w:jc w:val="center"/>
              <w:rPr>
                <w:noProof/>
                <w:lang w:val="en-US"/>
              </w:rPr>
            </w:pPr>
            <w:r w:rsidRPr="003311BF">
              <w:rPr>
                <w:noProof/>
                <w:lang w:val="en-US"/>
              </w:rPr>
              <w:t>8–12</w:t>
            </w:r>
          </w:p>
        </w:tc>
        <w:tc>
          <w:tcPr>
            <w:tcW w:w="700" w:type="pct"/>
            <w:hideMark/>
          </w:tcPr>
          <w:p w14:paraId="516989AA" w14:textId="77777777" w:rsidR="003311BF" w:rsidRPr="003311BF" w:rsidRDefault="003311BF" w:rsidP="00236F00">
            <w:pPr>
              <w:jc w:val="center"/>
              <w:rPr>
                <w:noProof/>
                <w:lang w:val="en-US"/>
              </w:rPr>
            </w:pPr>
            <w:r w:rsidRPr="003311BF">
              <w:rPr>
                <w:noProof/>
                <w:lang w:val="en-US"/>
              </w:rPr>
              <w:t>10–12</w:t>
            </w:r>
          </w:p>
        </w:tc>
        <w:tc>
          <w:tcPr>
            <w:tcW w:w="2602" w:type="pct"/>
            <w:hideMark/>
          </w:tcPr>
          <w:p w14:paraId="58D31A78"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69E32BE7" w14:textId="77777777" w:rsidTr="00236F00">
        <w:tc>
          <w:tcPr>
            <w:tcW w:w="348" w:type="pct"/>
            <w:hideMark/>
          </w:tcPr>
          <w:p w14:paraId="08C32946" w14:textId="77777777" w:rsidR="003311BF" w:rsidRPr="003311BF" w:rsidRDefault="003311BF" w:rsidP="00236F00">
            <w:pPr>
              <w:jc w:val="center"/>
              <w:rPr>
                <w:noProof/>
                <w:lang w:val="en-US"/>
              </w:rPr>
            </w:pPr>
            <w:r w:rsidRPr="003311BF">
              <w:rPr>
                <w:noProof/>
                <w:lang w:val="en-US"/>
              </w:rPr>
              <w:t>4.</w:t>
            </w:r>
          </w:p>
        </w:tc>
        <w:tc>
          <w:tcPr>
            <w:tcW w:w="700" w:type="pct"/>
            <w:hideMark/>
          </w:tcPr>
          <w:p w14:paraId="421313A8" w14:textId="77777777" w:rsidR="003311BF" w:rsidRPr="003311BF" w:rsidRDefault="003311BF" w:rsidP="00236F00">
            <w:pPr>
              <w:jc w:val="center"/>
              <w:rPr>
                <w:noProof/>
                <w:lang w:val="en-US"/>
              </w:rPr>
            </w:pPr>
            <w:r w:rsidRPr="003311BF">
              <w:rPr>
                <w:noProof/>
                <w:lang w:val="en-US"/>
              </w:rPr>
              <w:t>MT-3</w:t>
            </w:r>
          </w:p>
        </w:tc>
        <w:tc>
          <w:tcPr>
            <w:tcW w:w="650" w:type="pct"/>
            <w:hideMark/>
          </w:tcPr>
          <w:p w14:paraId="70E5FAD5" w14:textId="77777777" w:rsidR="003311BF" w:rsidRPr="003311BF" w:rsidRDefault="003311BF" w:rsidP="00236F00">
            <w:pPr>
              <w:jc w:val="center"/>
              <w:rPr>
                <w:noProof/>
                <w:lang w:val="en-US"/>
              </w:rPr>
            </w:pPr>
            <w:r w:rsidRPr="003311BF">
              <w:rPr>
                <w:noProof/>
                <w:lang w:val="en-US"/>
              </w:rPr>
              <w:t>7–11</w:t>
            </w:r>
          </w:p>
        </w:tc>
        <w:tc>
          <w:tcPr>
            <w:tcW w:w="700" w:type="pct"/>
            <w:hideMark/>
          </w:tcPr>
          <w:p w14:paraId="41D49F4F" w14:textId="77777777" w:rsidR="003311BF" w:rsidRPr="003311BF" w:rsidRDefault="003311BF" w:rsidP="00236F00">
            <w:pPr>
              <w:jc w:val="center"/>
              <w:rPr>
                <w:noProof/>
                <w:lang w:val="en-US"/>
              </w:rPr>
            </w:pPr>
            <w:r w:rsidRPr="003311BF">
              <w:rPr>
                <w:noProof/>
                <w:lang w:val="en-US"/>
              </w:rPr>
              <w:t>11–13</w:t>
            </w:r>
          </w:p>
        </w:tc>
        <w:tc>
          <w:tcPr>
            <w:tcW w:w="2602" w:type="pct"/>
            <w:hideMark/>
          </w:tcPr>
          <w:p w14:paraId="14F08320"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0F543543" w14:textId="77777777" w:rsidTr="00236F00">
        <w:tc>
          <w:tcPr>
            <w:tcW w:w="348" w:type="pct"/>
            <w:hideMark/>
          </w:tcPr>
          <w:p w14:paraId="4B182F7C" w14:textId="77777777" w:rsidR="003311BF" w:rsidRPr="003311BF" w:rsidRDefault="003311BF" w:rsidP="00236F00">
            <w:pPr>
              <w:jc w:val="center"/>
              <w:rPr>
                <w:noProof/>
                <w:lang w:val="en-US"/>
              </w:rPr>
            </w:pPr>
            <w:r w:rsidRPr="003311BF">
              <w:rPr>
                <w:noProof/>
                <w:lang w:val="en-US"/>
              </w:rPr>
              <w:t>5.</w:t>
            </w:r>
          </w:p>
        </w:tc>
        <w:tc>
          <w:tcPr>
            <w:tcW w:w="700" w:type="pct"/>
            <w:hideMark/>
          </w:tcPr>
          <w:p w14:paraId="79E27778" w14:textId="77777777" w:rsidR="003311BF" w:rsidRPr="003311BF" w:rsidRDefault="003311BF" w:rsidP="00236F00">
            <w:pPr>
              <w:jc w:val="center"/>
              <w:rPr>
                <w:noProof/>
                <w:lang w:val="en-US"/>
              </w:rPr>
            </w:pPr>
            <w:r w:rsidRPr="003311BF">
              <w:rPr>
                <w:noProof/>
                <w:lang w:val="en-US"/>
              </w:rPr>
              <w:t>MT-4</w:t>
            </w:r>
          </w:p>
        </w:tc>
        <w:tc>
          <w:tcPr>
            <w:tcW w:w="650" w:type="pct"/>
            <w:hideMark/>
          </w:tcPr>
          <w:p w14:paraId="000E251E" w14:textId="77777777" w:rsidR="003311BF" w:rsidRPr="003311BF" w:rsidRDefault="003311BF" w:rsidP="00236F00">
            <w:pPr>
              <w:jc w:val="center"/>
              <w:rPr>
                <w:noProof/>
                <w:lang w:val="en-US"/>
              </w:rPr>
            </w:pPr>
            <w:r w:rsidRPr="003311BF">
              <w:rPr>
                <w:noProof/>
                <w:lang w:val="en-US"/>
              </w:rPr>
              <w:t>7–11</w:t>
            </w:r>
          </w:p>
        </w:tc>
        <w:tc>
          <w:tcPr>
            <w:tcW w:w="700" w:type="pct"/>
            <w:hideMark/>
          </w:tcPr>
          <w:p w14:paraId="39B2A061" w14:textId="77777777" w:rsidR="003311BF" w:rsidRPr="003311BF" w:rsidRDefault="003311BF" w:rsidP="00236F00">
            <w:pPr>
              <w:jc w:val="center"/>
              <w:rPr>
                <w:noProof/>
                <w:lang w:val="en-US"/>
              </w:rPr>
            </w:pPr>
            <w:r w:rsidRPr="003311BF">
              <w:rPr>
                <w:noProof/>
                <w:lang w:val="en-US"/>
              </w:rPr>
              <w:t>12–14</w:t>
            </w:r>
          </w:p>
        </w:tc>
        <w:tc>
          <w:tcPr>
            <w:tcW w:w="2602" w:type="pct"/>
            <w:hideMark/>
          </w:tcPr>
          <w:p w14:paraId="14BF70B9" w14:textId="77777777" w:rsidR="003311BF" w:rsidRPr="003311BF" w:rsidRDefault="003311BF" w:rsidP="00236F00">
            <w:pPr>
              <w:jc w:val="both"/>
              <w:rPr>
                <w:noProof/>
                <w:lang w:val="en-US"/>
              </w:rPr>
            </w:pPr>
            <w:r w:rsidRPr="003311BF">
              <w:rPr>
                <w:noProof/>
                <w:lang w:val="en-US"/>
              </w:rPr>
              <w:t>Participation in three national competitions and the meeting of qualifying standards</w:t>
            </w:r>
          </w:p>
        </w:tc>
      </w:tr>
      <w:tr w:rsidR="003311BF" w:rsidRPr="003311BF" w14:paraId="0FDC17DF" w14:textId="77777777" w:rsidTr="00236F00">
        <w:tc>
          <w:tcPr>
            <w:tcW w:w="348" w:type="pct"/>
            <w:hideMark/>
          </w:tcPr>
          <w:p w14:paraId="2C8C0CD4" w14:textId="77777777" w:rsidR="003311BF" w:rsidRPr="003311BF" w:rsidRDefault="003311BF" w:rsidP="00236F00">
            <w:pPr>
              <w:jc w:val="center"/>
              <w:rPr>
                <w:noProof/>
                <w:lang w:val="en-US"/>
              </w:rPr>
            </w:pPr>
            <w:r w:rsidRPr="003311BF">
              <w:rPr>
                <w:noProof/>
                <w:lang w:val="en-US"/>
              </w:rPr>
              <w:t>6.</w:t>
            </w:r>
          </w:p>
        </w:tc>
        <w:tc>
          <w:tcPr>
            <w:tcW w:w="700" w:type="pct"/>
            <w:hideMark/>
          </w:tcPr>
          <w:p w14:paraId="13D4F16B" w14:textId="77777777" w:rsidR="003311BF" w:rsidRPr="003311BF" w:rsidRDefault="003311BF" w:rsidP="00236F00">
            <w:pPr>
              <w:jc w:val="center"/>
              <w:rPr>
                <w:noProof/>
                <w:lang w:val="en-US"/>
              </w:rPr>
            </w:pPr>
            <w:r w:rsidRPr="003311BF">
              <w:rPr>
                <w:noProof/>
                <w:lang w:val="en-US"/>
              </w:rPr>
              <w:t>MT-5</w:t>
            </w:r>
          </w:p>
        </w:tc>
        <w:tc>
          <w:tcPr>
            <w:tcW w:w="650" w:type="pct"/>
            <w:hideMark/>
          </w:tcPr>
          <w:p w14:paraId="6B3E4586" w14:textId="77777777" w:rsidR="003311BF" w:rsidRPr="003311BF" w:rsidRDefault="003311BF" w:rsidP="00236F00">
            <w:pPr>
              <w:jc w:val="center"/>
              <w:rPr>
                <w:noProof/>
                <w:lang w:val="en-US"/>
              </w:rPr>
            </w:pPr>
            <w:r w:rsidRPr="003311BF">
              <w:rPr>
                <w:noProof/>
                <w:lang w:val="en-US"/>
              </w:rPr>
              <w:t>7–11</w:t>
            </w:r>
          </w:p>
        </w:tc>
        <w:tc>
          <w:tcPr>
            <w:tcW w:w="700" w:type="pct"/>
            <w:hideMark/>
          </w:tcPr>
          <w:p w14:paraId="4EFE1399" w14:textId="77777777" w:rsidR="003311BF" w:rsidRPr="003311BF" w:rsidRDefault="003311BF" w:rsidP="00236F00">
            <w:pPr>
              <w:jc w:val="center"/>
              <w:rPr>
                <w:noProof/>
                <w:lang w:val="en-US"/>
              </w:rPr>
            </w:pPr>
            <w:r w:rsidRPr="003311BF">
              <w:rPr>
                <w:noProof/>
                <w:lang w:val="en-US"/>
              </w:rPr>
              <w:t>13–15</w:t>
            </w:r>
          </w:p>
        </w:tc>
        <w:tc>
          <w:tcPr>
            <w:tcW w:w="2602" w:type="pct"/>
            <w:hideMark/>
          </w:tcPr>
          <w:p w14:paraId="0442C068" w14:textId="77777777" w:rsidR="003311BF" w:rsidRPr="003311BF" w:rsidRDefault="003311BF" w:rsidP="00236F00">
            <w:pPr>
              <w:jc w:val="both"/>
              <w:rPr>
                <w:noProof/>
                <w:lang w:val="en-US"/>
              </w:rPr>
            </w:pPr>
            <w:r w:rsidRPr="003311BF">
              <w:rPr>
                <w:noProof/>
                <w:lang w:val="en-US"/>
              </w:rPr>
              <w:t>Participation in four national competitions and the meeting of qualifying standards</w:t>
            </w:r>
          </w:p>
        </w:tc>
      </w:tr>
      <w:tr w:rsidR="003311BF" w:rsidRPr="003311BF" w14:paraId="163457B4" w14:textId="77777777" w:rsidTr="00236F00">
        <w:tc>
          <w:tcPr>
            <w:tcW w:w="348" w:type="pct"/>
            <w:hideMark/>
          </w:tcPr>
          <w:p w14:paraId="098C816F" w14:textId="77777777" w:rsidR="003311BF" w:rsidRPr="003311BF" w:rsidRDefault="003311BF" w:rsidP="00236F00">
            <w:pPr>
              <w:jc w:val="center"/>
              <w:rPr>
                <w:noProof/>
                <w:lang w:val="en-US"/>
              </w:rPr>
            </w:pPr>
            <w:r w:rsidRPr="003311BF">
              <w:rPr>
                <w:noProof/>
                <w:lang w:val="en-US"/>
              </w:rPr>
              <w:t>7.</w:t>
            </w:r>
          </w:p>
        </w:tc>
        <w:tc>
          <w:tcPr>
            <w:tcW w:w="700" w:type="pct"/>
            <w:hideMark/>
          </w:tcPr>
          <w:p w14:paraId="6E4E345F" w14:textId="77777777" w:rsidR="003311BF" w:rsidRPr="003311BF" w:rsidRDefault="003311BF" w:rsidP="00236F00">
            <w:pPr>
              <w:jc w:val="center"/>
              <w:rPr>
                <w:noProof/>
                <w:lang w:val="en-US"/>
              </w:rPr>
            </w:pPr>
            <w:r w:rsidRPr="003311BF">
              <w:rPr>
                <w:noProof/>
                <w:lang w:val="en-US"/>
              </w:rPr>
              <w:t>MT-6</w:t>
            </w:r>
          </w:p>
        </w:tc>
        <w:tc>
          <w:tcPr>
            <w:tcW w:w="650" w:type="pct"/>
            <w:hideMark/>
          </w:tcPr>
          <w:p w14:paraId="493C116E" w14:textId="77777777" w:rsidR="003311BF" w:rsidRPr="003311BF" w:rsidRDefault="003311BF" w:rsidP="00236F00">
            <w:pPr>
              <w:jc w:val="center"/>
              <w:rPr>
                <w:noProof/>
                <w:lang w:val="en-US"/>
              </w:rPr>
            </w:pPr>
            <w:r w:rsidRPr="003311BF">
              <w:rPr>
                <w:noProof/>
                <w:lang w:val="en-US"/>
              </w:rPr>
              <w:t>6–9</w:t>
            </w:r>
          </w:p>
        </w:tc>
        <w:tc>
          <w:tcPr>
            <w:tcW w:w="700" w:type="pct"/>
            <w:hideMark/>
          </w:tcPr>
          <w:p w14:paraId="2075789D" w14:textId="77777777" w:rsidR="003311BF" w:rsidRPr="003311BF" w:rsidRDefault="003311BF" w:rsidP="00236F00">
            <w:pPr>
              <w:jc w:val="center"/>
              <w:rPr>
                <w:noProof/>
                <w:lang w:val="en-US"/>
              </w:rPr>
            </w:pPr>
            <w:r w:rsidRPr="003311BF">
              <w:rPr>
                <w:noProof/>
                <w:lang w:val="en-US"/>
              </w:rPr>
              <w:t>14–16</w:t>
            </w:r>
          </w:p>
        </w:tc>
        <w:tc>
          <w:tcPr>
            <w:tcW w:w="2602" w:type="pct"/>
            <w:hideMark/>
          </w:tcPr>
          <w:p w14:paraId="55A0D5BB" w14:textId="77777777" w:rsidR="003311BF" w:rsidRPr="003311BF" w:rsidRDefault="003311BF" w:rsidP="00236F00">
            <w:pPr>
              <w:jc w:val="both"/>
              <w:rPr>
                <w:noProof/>
                <w:lang w:val="en-US"/>
              </w:rPr>
            </w:pPr>
            <w:r w:rsidRPr="003311BF">
              <w:rPr>
                <w:noProof/>
                <w:lang w:val="en-US"/>
              </w:rPr>
              <w:t>Participation in five national competitions and the meeting of qualifying standards</w:t>
            </w:r>
          </w:p>
        </w:tc>
      </w:tr>
      <w:tr w:rsidR="003311BF" w:rsidRPr="003311BF" w14:paraId="5C863B0C" w14:textId="77777777" w:rsidTr="00236F00">
        <w:tc>
          <w:tcPr>
            <w:tcW w:w="348" w:type="pct"/>
            <w:hideMark/>
          </w:tcPr>
          <w:p w14:paraId="71155606" w14:textId="77777777" w:rsidR="003311BF" w:rsidRPr="003311BF" w:rsidRDefault="003311BF" w:rsidP="00236F00">
            <w:pPr>
              <w:jc w:val="center"/>
              <w:rPr>
                <w:noProof/>
                <w:lang w:val="en-US"/>
              </w:rPr>
            </w:pPr>
            <w:r w:rsidRPr="003311BF">
              <w:rPr>
                <w:noProof/>
                <w:lang w:val="en-US"/>
              </w:rPr>
              <w:t>8.</w:t>
            </w:r>
          </w:p>
        </w:tc>
        <w:tc>
          <w:tcPr>
            <w:tcW w:w="700" w:type="pct"/>
            <w:hideMark/>
          </w:tcPr>
          <w:p w14:paraId="5A9228E0" w14:textId="77777777" w:rsidR="003311BF" w:rsidRPr="003311BF" w:rsidRDefault="003311BF" w:rsidP="00236F00">
            <w:pPr>
              <w:jc w:val="center"/>
              <w:rPr>
                <w:noProof/>
                <w:lang w:val="en-US"/>
              </w:rPr>
            </w:pPr>
            <w:r w:rsidRPr="003311BF">
              <w:rPr>
                <w:noProof/>
                <w:lang w:val="en-US"/>
              </w:rPr>
              <w:t>MT-7</w:t>
            </w:r>
          </w:p>
        </w:tc>
        <w:tc>
          <w:tcPr>
            <w:tcW w:w="650" w:type="pct"/>
            <w:hideMark/>
          </w:tcPr>
          <w:p w14:paraId="34370D97" w14:textId="77777777" w:rsidR="003311BF" w:rsidRPr="003311BF" w:rsidRDefault="003311BF" w:rsidP="00236F00">
            <w:pPr>
              <w:jc w:val="center"/>
              <w:rPr>
                <w:noProof/>
                <w:lang w:val="en-US"/>
              </w:rPr>
            </w:pPr>
            <w:r w:rsidRPr="003311BF">
              <w:rPr>
                <w:noProof/>
                <w:lang w:val="en-US"/>
              </w:rPr>
              <w:t>5–8</w:t>
            </w:r>
          </w:p>
        </w:tc>
        <w:tc>
          <w:tcPr>
            <w:tcW w:w="700" w:type="pct"/>
            <w:hideMark/>
          </w:tcPr>
          <w:p w14:paraId="3F112921" w14:textId="77777777" w:rsidR="003311BF" w:rsidRPr="003311BF" w:rsidRDefault="003311BF" w:rsidP="00236F00">
            <w:pPr>
              <w:jc w:val="center"/>
              <w:rPr>
                <w:noProof/>
                <w:lang w:val="en-US"/>
              </w:rPr>
            </w:pPr>
            <w:r w:rsidRPr="003311BF">
              <w:rPr>
                <w:noProof/>
                <w:lang w:val="en-US"/>
              </w:rPr>
              <w:t>15–17</w:t>
            </w:r>
          </w:p>
        </w:tc>
        <w:tc>
          <w:tcPr>
            <w:tcW w:w="2602" w:type="pct"/>
            <w:hideMark/>
          </w:tcPr>
          <w:p w14:paraId="1063B793" w14:textId="77777777" w:rsidR="003311BF" w:rsidRPr="003311BF" w:rsidRDefault="003311BF" w:rsidP="00236F00">
            <w:pPr>
              <w:jc w:val="both"/>
              <w:rPr>
                <w:noProof/>
                <w:lang w:val="en-US"/>
              </w:rPr>
            </w:pPr>
            <w:r w:rsidRPr="003311BF">
              <w:rPr>
                <w:noProof/>
                <w:lang w:val="en-US"/>
              </w:rPr>
              <w:t>Participation in five national competitions, three educatees ranking number 1–15 in competitions, and the meeting of qualifying standards</w:t>
            </w:r>
          </w:p>
        </w:tc>
      </w:tr>
      <w:tr w:rsidR="003311BF" w:rsidRPr="003311BF" w14:paraId="3731E5E0" w14:textId="77777777" w:rsidTr="00236F00">
        <w:tc>
          <w:tcPr>
            <w:tcW w:w="348" w:type="pct"/>
            <w:hideMark/>
          </w:tcPr>
          <w:p w14:paraId="2494217D" w14:textId="77777777" w:rsidR="003311BF" w:rsidRPr="003311BF" w:rsidRDefault="003311BF" w:rsidP="00236F00">
            <w:pPr>
              <w:jc w:val="center"/>
              <w:rPr>
                <w:noProof/>
                <w:lang w:val="en-US"/>
              </w:rPr>
            </w:pPr>
            <w:r w:rsidRPr="003311BF">
              <w:rPr>
                <w:noProof/>
                <w:lang w:val="en-US"/>
              </w:rPr>
              <w:t>9.</w:t>
            </w:r>
          </w:p>
        </w:tc>
        <w:tc>
          <w:tcPr>
            <w:tcW w:w="700" w:type="pct"/>
            <w:hideMark/>
          </w:tcPr>
          <w:p w14:paraId="61D581FD" w14:textId="77777777" w:rsidR="003311BF" w:rsidRPr="003311BF" w:rsidRDefault="003311BF" w:rsidP="00236F00">
            <w:pPr>
              <w:jc w:val="center"/>
              <w:rPr>
                <w:noProof/>
                <w:lang w:val="en-US"/>
              </w:rPr>
            </w:pPr>
            <w:r w:rsidRPr="003311BF">
              <w:rPr>
                <w:noProof/>
                <w:lang w:val="en-US"/>
              </w:rPr>
              <w:t>SMP-1</w:t>
            </w:r>
          </w:p>
        </w:tc>
        <w:tc>
          <w:tcPr>
            <w:tcW w:w="650" w:type="pct"/>
            <w:hideMark/>
          </w:tcPr>
          <w:p w14:paraId="56E8AEFC" w14:textId="77777777" w:rsidR="003311BF" w:rsidRPr="003311BF" w:rsidRDefault="003311BF" w:rsidP="00236F00">
            <w:pPr>
              <w:jc w:val="center"/>
              <w:rPr>
                <w:noProof/>
                <w:lang w:val="en-US"/>
              </w:rPr>
            </w:pPr>
            <w:r w:rsidRPr="003311BF">
              <w:rPr>
                <w:noProof/>
                <w:lang w:val="en-US"/>
              </w:rPr>
              <w:t>4–7</w:t>
            </w:r>
          </w:p>
        </w:tc>
        <w:tc>
          <w:tcPr>
            <w:tcW w:w="700" w:type="pct"/>
            <w:hideMark/>
          </w:tcPr>
          <w:p w14:paraId="378DDEDA" w14:textId="77777777" w:rsidR="003311BF" w:rsidRPr="003311BF" w:rsidRDefault="003311BF" w:rsidP="00236F00">
            <w:pPr>
              <w:jc w:val="center"/>
              <w:rPr>
                <w:noProof/>
                <w:lang w:val="en-US"/>
              </w:rPr>
            </w:pPr>
            <w:r w:rsidRPr="003311BF">
              <w:rPr>
                <w:noProof/>
                <w:lang w:val="en-US"/>
              </w:rPr>
              <w:t>16–18</w:t>
            </w:r>
          </w:p>
        </w:tc>
        <w:tc>
          <w:tcPr>
            <w:tcW w:w="2602" w:type="pct"/>
            <w:hideMark/>
          </w:tcPr>
          <w:p w14:paraId="58AB1AD9" w14:textId="77777777" w:rsidR="003311BF" w:rsidRPr="003311BF" w:rsidRDefault="003311BF" w:rsidP="00236F00">
            <w:pPr>
              <w:jc w:val="both"/>
              <w:rPr>
                <w:noProof/>
                <w:lang w:val="en-US"/>
              </w:rPr>
            </w:pPr>
            <w:r w:rsidRPr="003311BF">
              <w:rPr>
                <w:noProof/>
                <w:lang w:val="en-US"/>
              </w:rPr>
              <w:t>Participation in three national competitions and two educatees ranking number 1–10 or two educatees are candidates or participants of the Latvian national adult, junior, or youth team </w:t>
            </w:r>
          </w:p>
        </w:tc>
      </w:tr>
      <w:tr w:rsidR="003311BF" w:rsidRPr="003311BF" w14:paraId="128894C2" w14:textId="77777777" w:rsidTr="00236F00">
        <w:tc>
          <w:tcPr>
            <w:tcW w:w="348" w:type="pct"/>
            <w:hideMark/>
          </w:tcPr>
          <w:p w14:paraId="104CA38F" w14:textId="77777777" w:rsidR="003311BF" w:rsidRPr="003311BF" w:rsidRDefault="003311BF" w:rsidP="00236F00">
            <w:pPr>
              <w:jc w:val="center"/>
              <w:rPr>
                <w:noProof/>
                <w:lang w:val="en-US"/>
              </w:rPr>
            </w:pPr>
            <w:r w:rsidRPr="003311BF">
              <w:rPr>
                <w:noProof/>
                <w:lang w:val="en-US"/>
              </w:rPr>
              <w:t>10.</w:t>
            </w:r>
          </w:p>
        </w:tc>
        <w:tc>
          <w:tcPr>
            <w:tcW w:w="700" w:type="pct"/>
            <w:hideMark/>
          </w:tcPr>
          <w:p w14:paraId="672B6EFA" w14:textId="77777777" w:rsidR="003311BF" w:rsidRPr="003311BF" w:rsidRDefault="003311BF" w:rsidP="00236F00">
            <w:pPr>
              <w:jc w:val="center"/>
              <w:rPr>
                <w:noProof/>
                <w:lang w:val="en-US"/>
              </w:rPr>
            </w:pPr>
            <w:r w:rsidRPr="003311BF">
              <w:rPr>
                <w:noProof/>
                <w:lang w:val="en-US"/>
              </w:rPr>
              <w:t>SMP-2</w:t>
            </w:r>
          </w:p>
        </w:tc>
        <w:tc>
          <w:tcPr>
            <w:tcW w:w="650" w:type="pct"/>
            <w:hideMark/>
          </w:tcPr>
          <w:p w14:paraId="084D5859" w14:textId="77777777" w:rsidR="003311BF" w:rsidRPr="003311BF" w:rsidRDefault="003311BF" w:rsidP="00236F00">
            <w:pPr>
              <w:jc w:val="center"/>
              <w:rPr>
                <w:noProof/>
                <w:lang w:val="en-US"/>
              </w:rPr>
            </w:pPr>
            <w:r w:rsidRPr="003311BF">
              <w:rPr>
                <w:noProof/>
                <w:lang w:val="en-US"/>
              </w:rPr>
              <w:t>4–7</w:t>
            </w:r>
          </w:p>
        </w:tc>
        <w:tc>
          <w:tcPr>
            <w:tcW w:w="700" w:type="pct"/>
            <w:hideMark/>
          </w:tcPr>
          <w:p w14:paraId="1A42F48C" w14:textId="77777777" w:rsidR="003311BF" w:rsidRPr="003311BF" w:rsidRDefault="003311BF" w:rsidP="00236F00">
            <w:pPr>
              <w:jc w:val="center"/>
              <w:rPr>
                <w:noProof/>
                <w:lang w:val="en-US"/>
              </w:rPr>
            </w:pPr>
            <w:r w:rsidRPr="003311BF">
              <w:rPr>
                <w:noProof/>
                <w:lang w:val="en-US"/>
              </w:rPr>
              <w:t>17–19</w:t>
            </w:r>
          </w:p>
        </w:tc>
        <w:tc>
          <w:tcPr>
            <w:tcW w:w="2602" w:type="pct"/>
            <w:hideMark/>
          </w:tcPr>
          <w:p w14:paraId="15AC6AC4" w14:textId="77777777" w:rsidR="003311BF" w:rsidRPr="003311BF" w:rsidRDefault="003311BF" w:rsidP="00236F00">
            <w:pPr>
              <w:jc w:val="both"/>
              <w:rPr>
                <w:noProof/>
                <w:lang w:val="en-US"/>
              </w:rPr>
            </w:pPr>
            <w:r w:rsidRPr="003311BF">
              <w:rPr>
                <w:noProof/>
                <w:lang w:val="en-US"/>
              </w:rPr>
              <w:t xml:space="preserve">Participation in three national competitions and two educatees ranking number 1–10 or two educatees are candidates or participants of the Latvian national adult, junior, or youth team </w:t>
            </w:r>
          </w:p>
        </w:tc>
      </w:tr>
      <w:tr w:rsidR="003311BF" w:rsidRPr="003311BF" w14:paraId="43B81748" w14:textId="77777777" w:rsidTr="00236F00">
        <w:tc>
          <w:tcPr>
            <w:tcW w:w="348" w:type="pct"/>
            <w:hideMark/>
          </w:tcPr>
          <w:p w14:paraId="1CBF88C2" w14:textId="77777777" w:rsidR="003311BF" w:rsidRPr="003311BF" w:rsidRDefault="003311BF" w:rsidP="00236F00">
            <w:pPr>
              <w:jc w:val="center"/>
              <w:rPr>
                <w:noProof/>
                <w:lang w:val="en-US"/>
              </w:rPr>
            </w:pPr>
            <w:r w:rsidRPr="003311BF">
              <w:rPr>
                <w:noProof/>
                <w:lang w:val="en-US"/>
              </w:rPr>
              <w:t>11.</w:t>
            </w:r>
          </w:p>
        </w:tc>
        <w:tc>
          <w:tcPr>
            <w:tcW w:w="700" w:type="pct"/>
            <w:hideMark/>
          </w:tcPr>
          <w:p w14:paraId="7AEE2961" w14:textId="77777777" w:rsidR="003311BF" w:rsidRPr="003311BF" w:rsidRDefault="003311BF" w:rsidP="00236F00">
            <w:pPr>
              <w:jc w:val="center"/>
              <w:rPr>
                <w:noProof/>
                <w:lang w:val="en-US"/>
              </w:rPr>
            </w:pPr>
            <w:r w:rsidRPr="003311BF">
              <w:rPr>
                <w:noProof/>
                <w:lang w:val="en-US"/>
              </w:rPr>
              <w:t>SMP-3</w:t>
            </w:r>
          </w:p>
        </w:tc>
        <w:tc>
          <w:tcPr>
            <w:tcW w:w="650" w:type="pct"/>
            <w:hideMark/>
          </w:tcPr>
          <w:p w14:paraId="1DB66334" w14:textId="77777777" w:rsidR="003311BF" w:rsidRPr="003311BF" w:rsidRDefault="003311BF" w:rsidP="00236F00">
            <w:pPr>
              <w:jc w:val="center"/>
              <w:rPr>
                <w:noProof/>
                <w:lang w:val="en-US"/>
              </w:rPr>
            </w:pPr>
            <w:r w:rsidRPr="003311BF">
              <w:rPr>
                <w:noProof/>
                <w:lang w:val="en-US"/>
              </w:rPr>
              <w:t>3–5</w:t>
            </w:r>
          </w:p>
        </w:tc>
        <w:tc>
          <w:tcPr>
            <w:tcW w:w="700" w:type="pct"/>
            <w:hideMark/>
          </w:tcPr>
          <w:p w14:paraId="79088A31" w14:textId="77777777" w:rsidR="003311BF" w:rsidRPr="003311BF" w:rsidRDefault="003311BF" w:rsidP="00236F00">
            <w:pPr>
              <w:jc w:val="center"/>
              <w:rPr>
                <w:noProof/>
                <w:lang w:val="en-US"/>
              </w:rPr>
            </w:pPr>
            <w:r w:rsidRPr="003311BF">
              <w:rPr>
                <w:noProof/>
                <w:lang w:val="en-US"/>
              </w:rPr>
              <w:t>18–20</w:t>
            </w:r>
          </w:p>
        </w:tc>
        <w:tc>
          <w:tcPr>
            <w:tcW w:w="2602" w:type="pct"/>
            <w:hideMark/>
          </w:tcPr>
          <w:p w14:paraId="57AA84DE" w14:textId="77777777" w:rsidR="003311BF" w:rsidRPr="003311BF" w:rsidRDefault="003311BF" w:rsidP="00236F00">
            <w:pPr>
              <w:jc w:val="both"/>
              <w:rPr>
                <w:noProof/>
                <w:lang w:val="en-US"/>
              </w:rPr>
            </w:pPr>
            <w:r w:rsidRPr="003311BF">
              <w:rPr>
                <w:noProof/>
                <w:lang w:val="en-US"/>
              </w:rPr>
              <w:t>Participation in competitions organised by the State. The minimum number of educatees in the group are candidates or participants of the Latvian national team</w:t>
            </w:r>
          </w:p>
        </w:tc>
      </w:tr>
      <w:tr w:rsidR="003311BF" w:rsidRPr="003311BF" w14:paraId="53F37056" w14:textId="77777777" w:rsidTr="00236F00">
        <w:tc>
          <w:tcPr>
            <w:tcW w:w="348" w:type="pct"/>
            <w:hideMark/>
          </w:tcPr>
          <w:p w14:paraId="08620ECF" w14:textId="77777777" w:rsidR="003311BF" w:rsidRPr="003311BF" w:rsidRDefault="003311BF" w:rsidP="00236F00">
            <w:pPr>
              <w:jc w:val="center"/>
              <w:rPr>
                <w:noProof/>
                <w:lang w:val="en-US"/>
              </w:rPr>
            </w:pPr>
            <w:r w:rsidRPr="003311BF">
              <w:rPr>
                <w:noProof/>
                <w:lang w:val="en-US"/>
              </w:rPr>
              <w:t>12.</w:t>
            </w:r>
          </w:p>
        </w:tc>
        <w:tc>
          <w:tcPr>
            <w:tcW w:w="700" w:type="pct"/>
            <w:hideMark/>
          </w:tcPr>
          <w:p w14:paraId="34DED306" w14:textId="77777777" w:rsidR="003311BF" w:rsidRPr="003311BF" w:rsidRDefault="003311BF" w:rsidP="00236F00">
            <w:pPr>
              <w:jc w:val="center"/>
              <w:rPr>
                <w:noProof/>
                <w:lang w:val="en-US"/>
              </w:rPr>
            </w:pPr>
            <w:r w:rsidRPr="003311BF">
              <w:rPr>
                <w:noProof/>
                <w:lang w:val="en-US"/>
              </w:rPr>
              <w:t>ASM</w:t>
            </w:r>
          </w:p>
        </w:tc>
        <w:tc>
          <w:tcPr>
            <w:tcW w:w="650" w:type="pct"/>
            <w:hideMark/>
          </w:tcPr>
          <w:p w14:paraId="63524D04" w14:textId="77777777" w:rsidR="003311BF" w:rsidRPr="003311BF" w:rsidRDefault="003311BF" w:rsidP="00236F00">
            <w:pPr>
              <w:jc w:val="center"/>
              <w:rPr>
                <w:noProof/>
                <w:lang w:val="en-US"/>
              </w:rPr>
            </w:pPr>
            <w:r w:rsidRPr="003311BF">
              <w:rPr>
                <w:noProof/>
                <w:lang w:val="en-US"/>
              </w:rPr>
              <w:t>2–4</w:t>
            </w:r>
          </w:p>
        </w:tc>
        <w:tc>
          <w:tcPr>
            <w:tcW w:w="700" w:type="pct"/>
            <w:hideMark/>
          </w:tcPr>
          <w:p w14:paraId="6761895D" w14:textId="77777777" w:rsidR="003311BF" w:rsidRPr="003311BF" w:rsidRDefault="003311BF" w:rsidP="00236F00">
            <w:pPr>
              <w:jc w:val="center"/>
              <w:rPr>
                <w:noProof/>
                <w:lang w:val="en-US"/>
              </w:rPr>
            </w:pPr>
            <w:r w:rsidRPr="003311BF">
              <w:rPr>
                <w:noProof/>
                <w:lang w:val="en-US"/>
              </w:rPr>
              <w:t>19–21</w:t>
            </w:r>
          </w:p>
        </w:tc>
        <w:tc>
          <w:tcPr>
            <w:tcW w:w="2602" w:type="pct"/>
            <w:hideMark/>
          </w:tcPr>
          <w:p w14:paraId="23DF98BE" w14:textId="77777777" w:rsidR="003311BF" w:rsidRPr="003311BF" w:rsidRDefault="003311BF" w:rsidP="00236F00">
            <w:pPr>
              <w:jc w:val="both"/>
              <w:rPr>
                <w:noProof/>
                <w:lang w:val="en-US"/>
              </w:rPr>
            </w:pPr>
            <w:r w:rsidRPr="003311BF">
              <w:rPr>
                <w:noProof/>
                <w:lang w:val="en-US"/>
              </w:rPr>
              <w:t>Participation in competitions organised by the State. The minimum number of educatees in the group are candidates or participants of the Latvian national team</w:t>
            </w:r>
          </w:p>
        </w:tc>
      </w:tr>
    </w:tbl>
    <w:p w14:paraId="3D297FBD" w14:textId="77777777" w:rsidR="003311BF" w:rsidRPr="003311BF" w:rsidRDefault="003311BF" w:rsidP="003311BF">
      <w:pPr>
        <w:jc w:val="both"/>
        <w:rPr>
          <w:rFonts w:eastAsia="Times New Roman" w:cs="Times New Roman"/>
          <w:noProof/>
          <w:szCs w:val="24"/>
          <w:lang w:val="en-US" w:eastAsia="lv-LV"/>
        </w:rPr>
      </w:pPr>
    </w:p>
    <w:p w14:paraId="7C165018" w14:textId="77777777" w:rsidR="003311BF" w:rsidRPr="003311BF" w:rsidRDefault="003311BF" w:rsidP="003311BF">
      <w:pPr>
        <w:ind w:firstLine="709"/>
        <w:jc w:val="both"/>
        <w:rPr>
          <w:noProof/>
          <w:lang w:val="en-US"/>
        </w:rPr>
      </w:pPr>
      <w:r w:rsidRPr="003311BF">
        <w:rPr>
          <w:noProof/>
          <w:lang w:val="en-US"/>
        </w:rPr>
        <w:t>2.3. badminton</w:t>
      </w:r>
    </w:p>
    <w:p w14:paraId="7F0BB222"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394"/>
        <w:gridCol w:w="1183"/>
        <w:gridCol w:w="1109"/>
        <w:gridCol w:w="4965"/>
      </w:tblGrid>
      <w:tr w:rsidR="003311BF" w:rsidRPr="003311BF" w14:paraId="0F9335D1" w14:textId="77777777" w:rsidTr="00236F00">
        <w:tc>
          <w:tcPr>
            <w:tcW w:w="226" w:type="pct"/>
            <w:vMerge w:val="restart"/>
            <w:vAlign w:val="center"/>
            <w:hideMark/>
          </w:tcPr>
          <w:p w14:paraId="7EBDC7A5" w14:textId="77777777" w:rsidR="003311BF" w:rsidRPr="003311BF" w:rsidRDefault="003311BF" w:rsidP="00236F00">
            <w:pPr>
              <w:jc w:val="center"/>
              <w:rPr>
                <w:noProof/>
                <w:lang w:val="en-US"/>
              </w:rPr>
            </w:pPr>
            <w:r w:rsidRPr="003311BF">
              <w:rPr>
                <w:noProof/>
                <w:lang w:val="en-US"/>
              </w:rPr>
              <w:t>No.</w:t>
            </w:r>
          </w:p>
        </w:tc>
        <w:tc>
          <w:tcPr>
            <w:tcW w:w="769" w:type="pct"/>
            <w:vMerge w:val="restart"/>
            <w:vAlign w:val="center"/>
            <w:hideMark/>
          </w:tcPr>
          <w:p w14:paraId="51A10A8A" w14:textId="77777777" w:rsidR="003311BF" w:rsidRPr="003311BF" w:rsidRDefault="003311BF" w:rsidP="00236F00">
            <w:pPr>
              <w:jc w:val="center"/>
              <w:rPr>
                <w:noProof/>
                <w:lang w:val="en-US"/>
              </w:rPr>
            </w:pPr>
            <w:r w:rsidRPr="003311BF">
              <w:rPr>
                <w:noProof/>
                <w:lang w:val="en-US"/>
              </w:rPr>
              <w:t>Group qualification</w:t>
            </w:r>
          </w:p>
        </w:tc>
        <w:tc>
          <w:tcPr>
            <w:tcW w:w="1265" w:type="pct"/>
            <w:gridSpan w:val="2"/>
            <w:vAlign w:val="center"/>
            <w:hideMark/>
          </w:tcPr>
          <w:p w14:paraId="2A1E24E1" w14:textId="77777777" w:rsidR="003311BF" w:rsidRPr="003311BF" w:rsidRDefault="003311BF" w:rsidP="00236F00">
            <w:pPr>
              <w:jc w:val="center"/>
              <w:rPr>
                <w:noProof/>
                <w:lang w:val="en-US"/>
              </w:rPr>
            </w:pPr>
            <w:r w:rsidRPr="003311BF">
              <w:rPr>
                <w:noProof/>
                <w:lang w:val="en-US"/>
              </w:rPr>
              <w:t>Conditions</w:t>
            </w:r>
          </w:p>
        </w:tc>
        <w:tc>
          <w:tcPr>
            <w:tcW w:w="2740" w:type="pct"/>
            <w:vMerge w:val="restart"/>
            <w:vAlign w:val="center"/>
            <w:hideMark/>
          </w:tcPr>
          <w:p w14:paraId="61798FEC"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00DE0B8E" w14:textId="77777777" w:rsidTr="00236F00">
        <w:tc>
          <w:tcPr>
            <w:tcW w:w="226" w:type="pct"/>
            <w:vMerge/>
            <w:vAlign w:val="center"/>
            <w:hideMark/>
          </w:tcPr>
          <w:p w14:paraId="1D8447AD" w14:textId="77777777" w:rsidR="003311BF" w:rsidRPr="003311BF" w:rsidRDefault="003311BF" w:rsidP="00236F00">
            <w:pPr>
              <w:jc w:val="center"/>
              <w:rPr>
                <w:rFonts w:eastAsia="Times New Roman" w:cs="Times New Roman"/>
                <w:noProof/>
                <w:szCs w:val="24"/>
                <w:lang w:val="en-US" w:eastAsia="lv-LV"/>
              </w:rPr>
            </w:pPr>
          </w:p>
        </w:tc>
        <w:tc>
          <w:tcPr>
            <w:tcW w:w="769" w:type="pct"/>
            <w:vMerge/>
            <w:vAlign w:val="center"/>
            <w:hideMark/>
          </w:tcPr>
          <w:p w14:paraId="76BE8CE3" w14:textId="77777777" w:rsidR="003311BF" w:rsidRPr="003311BF" w:rsidRDefault="003311BF" w:rsidP="00236F00">
            <w:pPr>
              <w:jc w:val="center"/>
              <w:rPr>
                <w:rFonts w:eastAsia="Times New Roman" w:cs="Times New Roman"/>
                <w:noProof/>
                <w:szCs w:val="24"/>
                <w:lang w:val="en-US" w:eastAsia="lv-LV"/>
              </w:rPr>
            </w:pPr>
          </w:p>
        </w:tc>
        <w:tc>
          <w:tcPr>
            <w:tcW w:w="653" w:type="pct"/>
            <w:vAlign w:val="center"/>
            <w:hideMark/>
          </w:tcPr>
          <w:p w14:paraId="072FE6E4" w14:textId="77777777" w:rsidR="003311BF" w:rsidRPr="003311BF" w:rsidRDefault="003311BF" w:rsidP="00236F00">
            <w:pPr>
              <w:jc w:val="center"/>
              <w:rPr>
                <w:noProof/>
                <w:lang w:val="en-US"/>
              </w:rPr>
            </w:pPr>
            <w:r w:rsidRPr="003311BF">
              <w:rPr>
                <w:noProof/>
                <w:lang w:val="en-US"/>
              </w:rPr>
              <w:t>number of educatees</w:t>
            </w:r>
          </w:p>
        </w:tc>
        <w:tc>
          <w:tcPr>
            <w:tcW w:w="612" w:type="pct"/>
            <w:vAlign w:val="center"/>
            <w:hideMark/>
          </w:tcPr>
          <w:p w14:paraId="53B96735" w14:textId="77777777" w:rsidR="003311BF" w:rsidRPr="003311BF" w:rsidRDefault="003311BF" w:rsidP="00236F00">
            <w:pPr>
              <w:jc w:val="center"/>
              <w:rPr>
                <w:noProof/>
                <w:lang w:val="en-US"/>
              </w:rPr>
            </w:pPr>
            <w:r w:rsidRPr="003311BF">
              <w:rPr>
                <w:noProof/>
                <w:lang w:val="en-US"/>
              </w:rPr>
              <w:t>age of educatees</w:t>
            </w:r>
          </w:p>
        </w:tc>
        <w:tc>
          <w:tcPr>
            <w:tcW w:w="2740" w:type="pct"/>
            <w:vMerge/>
            <w:hideMark/>
          </w:tcPr>
          <w:p w14:paraId="0AB946CE"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22169641" w14:textId="77777777" w:rsidTr="00236F00">
        <w:tc>
          <w:tcPr>
            <w:tcW w:w="226" w:type="pct"/>
            <w:hideMark/>
          </w:tcPr>
          <w:p w14:paraId="616DFB55" w14:textId="77777777" w:rsidR="003311BF" w:rsidRPr="003311BF" w:rsidRDefault="003311BF" w:rsidP="00236F00">
            <w:pPr>
              <w:jc w:val="center"/>
              <w:rPr>
                <w:noProof/>
                <w:lang w:val="en-US"/>
              </w:rPr>
            </w:pPr>
            <w:r w:rsidRPr="003311BF">
              <w:rPr>
                <w:noProof/>
                <w:lang w:val="en-US"/>
              </w:rPr>
              <w:t>1.</w:t>
            </w:r>
          </w:p>
        </w:tc>
        <w:tc>
          <w:tcPr>
            <w:tcW w:w="769" w:type="pct"/>
            <w:hideMark/>
          </w:tcPr>
          <w:p w14:paraId="534FE749" w14:textId="77777777" w:rsidR="003311BF" w:rsidRPr="003311BF" w:rsidRDefault="003311BF" w:rsidP="00236F00">
            <w:pPr>
              <w:jc w:val="center"/>
              <w:rPr>
                <w:noProof/>
                <w:lang w:val="en-US"/>
              </w:rPr>
            </w:pPr>
            <w:r w:rsidRPr="003311BF">
              <w:rPr>
                <w:noProof/>
                <w:lang w:val="en-US"/>
              </w:rPr>
              <w:t>SSG</w:t>
            </w:r>
          </w:p>
        </w:tc>
        <w:tc>
          <w:tcPr>
            <w:tcW w:w="653" w:type="pct"/>
            <w:hideMark/>
          </w:tcPr>
          <w:p w14:paraId="3B68C70B" w14:textId="77777777" w:rsidR="003311BF" w:rsidRPr="003311BF" w:rsidRDefault="003311BF" w:rsidP="00236F00">
            <w:pPr>
              <w:jc w:val="center"/>
              <w:rPr>
                <w:noProof/>
                <w:lang w:val="en-US"/>
              </w:rPr>
            </w:pPr>
            <w:r w:rsidRPr="003311BF">
              <w:rPr>
                <w:noProof/>
                <w:lang w:val="en-US"/>
              </w:rPr>
              <w:t>10–16</w:t>
            </w:r>
          </w:p>
        </w:tc>
        <w:tc>
          <w:tcPr>
            <w:tcW w:w="612" w:type="pct"/>
            <w:hideMark/>
          </w:tcPr>
          <w:p w14:paraId="3DA8BD93" w14:textId="77777777" w:rsidR="003311BF" w:rsidRPr="003311BF" w:rsidRDefault="003311BF" w:rsidP="00236F00">
            <w:pPr>
              <w:jc w:val="center"/>
              <w:rPr>
                <w:noProof/>
                <w:lang w:val="en-US"/>
              </w:rPr>
            </w:pPr>
            <w:r w:rsidRPr="003311BF">
              <w:rPr>
                <w:noProof/>
                <w:lang w:val="en-US"/>
              </w:rPr>
              <w:t>7–9</w:t>
            </w:r>
          </w:p>
        </w:tc>
        <w:tc>
          <w:tcPr>
            <w:tcW w:w="2740" w:type="pct"/>
            <w:hideMark/>
          </w:tcPr>
          <w:p w14:paraId="0D7D7C4F"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68202CC" w14:textId="77777777" w:rsidTr="00236F00">
        <w:tc>
          <w:tcPr>
            <w:tcW w:w="226" w:type="pct"/>
            <w:hideMark/>
          </w:tcPr>
          <w:p w14:paraId="578EEDE4" w14:textId="77777777" w:rsidR="003311BF" w:rsidRPr="003311BF" w:rsidRDefault="003311BF" w:rsidP="00236F00">
            <w:pPr>
              <w:jc w:val="center"/>
              <w:rPr>
                <w:noProof/>
                <w:lang w:val="en-US"/>
              </w:rPr>
            </w:pPr>
            <w:r w:rsidRPr="003311BF">
              <w:rPr>
                <w:noProof/>
                <w:lang w:val="en-US"/>
              </w:rPr>
              <w:t>2.</w:t>
            </w:r>
          </w:p>
        </w:tc>
        <w:tc>
          <w:tcPr>
            <w:tcW w:w="769" w:type="pct"/>
            <w:hideMark/>
          </w:tcPr>
          <w:p w14:paraId="21491919" w14:textId="77777777" w:rsidR="003311BF" w:rsidRPr="003311BF" w:rsidRDefault="003311BF" w:rsidP="00236F00">
            <w:pPr>
              <w:jc w:val="center"/>
              <w:rPr>
                <w:noProof/>
                <w:lang w:val="en-US"/>
              </w:rPr>
            </w:pPr>
            <w:r w:rsidRPr="003311BF">
              <w:rPr>
                <w:noProof/>
                <w:lang w:val="en-US"/>
              </w:rPr>
              <w:t>MT-1</w:t>
            </w:r>
          </w:p>
        </w:tc>
        <w:tc>
          <w:tcPr>
            <w:tcW w:w="653" w:type="pct"/>
            <w:hideMark/>
          </w:tcPr>
          <w:p w14:paraId="0C54A2AF" w14:textId="77777777" w:rsidR="003311BF" w:rsidRPr="003311BF" w:rsidRDefault="003311BF" w:rsidP="00236F00">
            <w:pPr>
              <w:jc w:val="center"/>
              <w:rPr>
                <w:noProof/>
                <w:lang w:val="en-US"/>
              </w:rPr>
            </w:pPr>
            <w:r w:rsidRPr="003311BF">
              <w:rPr>
                <w:noProof/>
                <w:lang w:val="en-US"/>
              </w:rPr>
              <w:t>10–16</w:t>
            </w:r>
          </w:p>
        </w:tc>
        <w:tc>
          <w:tcPr>
            <w:tcW w:w="612" w:type="pct"/>
            <w:hideMark/>
          </w:tcPr>
          <w:p w14:paraId="25F1DBCF" w14:textId="77777777" w:rsidR="003311BF" w:rsidRPr="003311BF" w:rsidRDefault="003311BF" w:rsidP="00236F00">
            <w:pPr>
              <w:jc w:val="center"/>
              <w:rPr>
                <w:noProof/>
                <w:lang w:val="en-US"/>
              </w:rPr>
            </w:pPr>
            <w:r w:rsidRPr="003311BF">
              <w:rPr>
                <w:noProof/>
                <w:lang w:val="en-US"/>
              </w:rPr>
              <w:t>8–10</w:t>
            </w:r>
          </w:p>
        </w:tc>
        <w:tc>
          <w:tcPr>
            <w:tcW w:w="2740" w:type="pct"/>
            <w:hideMark/>
          </w:tcPr>
          <w:p w14:paraId="4A8A4B92"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6E1B5156" w14:textId="77777777" w:rsidTr="00236F00">
        <w:tc>
          <w:tcPr>
            <w:tcW w:w="226" w:type="pct"/>
            <w:hideMark/>
          </w:tcPr>
          <w:p w14:paraId="34B20F05" w14:textId="77777777" w:rsidR="003311BF" w:rsidRPr="003311BF" w:rsidRDefault="003311BF" w:rsidP="00236F00">
            <w:pPr>
              <w:jc w:val="center"/>
              <w:rPr>
                <w:noProof/>
                <w:lang w:val="en-US"/>
              </w:rPr>
            </w:pPr>
            <w:r w:rsidRPr="003311BF">
              <w:rPr>
                <w:noProof/>
                <w:lang w:val="en-US"/>
              </w:rPr>
              <w:t>3.</w:t>
            </w:r>
          </w:p>
        </w:tc>
        <w:tc>
          <w:tcPr>
            <w:tcW w:w="769" w:type="pct"/>
            <w:hideMark/>
          </w:tcPr>
          <w:p w14:paraId="2DF71486" w14:textId="77777777" w:rsidR="003311BF" w:rsidRPr="003311BF" w:rsidRDefault="003311BF" w:rsidP="00236F00">
            <w:pPr>
              <w:jc w:val="center"/>
              <w:rPr>
                <w:noProof/>
                <w:lang w:val="en-US"/>
              </w:rPr>
            </w:pPr>
            <w:r w:rsidRPr="003311BF">
              <w:rPr>
                <w:noProof/>
                <w:lang w:val="en-US"/>
              </w:rPr>
              <w:t>MT-2</w:t>
            </w:r>
          </w:p>
        </w:tc>
        <w:tc>
          <w:tcPr>
            <w:tcW w:w="653" w:type="pct"/>
            <w:hideMark/>
          </w:tcPr>
          <w:p w14:paraId="7ADB2D1F" w14:textId="77777777" w:rsidR="003311BF" w:rsidRPr="003311BF" w:rsidRDefault="003311BF" w:rsidP="00236F00">
            <w:pPr>
              <w:jc w:val="center"/>
              <w:rPr>
                <w:noProof/>
                <w:lang w:val="en-US"/>
              </w:rPr>
            </w:pPr>
            <w:r w:rsidRPr="003311BF">
              <w:rPr>
                <w:noProof/>
                <w:lang w:val="en-US"/>
              </w:rPr>
              <w:t>10–16</w:t>
            </w:r>
          </w:p>
        </w:tc>
        <w:tc>
          <w:tcPr>
            <w:tcW w:w="612" w:type="pct"/>
            <w:hideMark/>
          </w:tcPr>
          <w:p w14:paraId="455EF34D" w14:textId="77777777" w:rsidR="003311BF" w:rsidRPr="003311BF" w:rsidRDefault="003311BF" w:rsidP="00236F00">
            <w:pPr>
              <w:jc w:val="center"/>
              <w:rPr>
                <w:noProof/>
                <w:lang w:val="en-US"/>
              </w:rPr>
            </w:pPr>
            <w:r w:rsidRPr="003311BF">
              <w:rPr>
                <w:noProof/>
                <w:lang w:val="en-US"/>
              </w:rPr>
              <w:t>9–11</w:t>
            </w:r>
          </w:p>
        </w:tc>
        <w:tc>
          <w:tcPr>
            <w:tcW w:w="2740" w:type="pct"/>
            <w:hideMark/>
          </w:tcPr>
          <w:p w14:paraId="66A8A052"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048D867A" w14:textId="77777777" w:rsidTr="00236F00">
        <w:tc>
          <w:tcPr>
            <w:tcW w:w="226" w:type="pct"/>
            <w:hideMark/>
          </w:tcPr>
          <w:p w14:paraId="290C517F" w14:textId="77777777" w:rsidR="003311BF" w:rsidRPr="003311BF" w:rsidRDefault="003311BF" w:rsidP="00236F00">
            <w:pPr>
              <w:jc w:val="center"/>
              <w:rPr>
                <w:noProof/>
                <w:lang w:val="en-US"/>
              </w:rPr>
            </w:pPr>
            <w:r w:rsidRPr="003311BF">
              <w:rPr>
                <w:noProof/>
                <w:lang w:val="en-US"/>
              </w:rPr>
              <w:t>4.</w:t>
            </w:r>
          </w:p>
        </w:tc>
        <w:tc>
          <w:tcPr>
            <w:tcW w:w="769" w:type="pct"/>
            <w:hideMark/>
          </w:tcPr>
          <w:p w14:paraId="589F3559" w14:textId="77777777" w:rsidR="003311BF" w:rsidRPr="003311BF" w:rsidRDefault="003311BF" w:rsidP="00236F00">
            <w:pPr>
              <w:jc w:val="center"/>
              <w:rPr>
                <w:noProof/>
                <w:lang w:val="en-US"/>
              </w:rPr>
            </w:pPr>
            <w:r w:rsidRPr="003311BF">
              <w:rPr>
                <w:noProof/>
                <w:lang w:val="en-US"/>
              </w:rPr>
              <w:t>MT-3</w:t>
            </w:r>
          </w:p>
        </w:tc>
        <w:tc>
          <w:tcPr>
            <w:tcW w:w="653" w:type="pct"/>
            <w:hideMark/>
          </w:tcPr>
          <w:p w14:paraId="6ECE8AB8" w14:textId="77777777" w:rsidR="003311BF" w:rsidRPr="003311BF" w:rsidRDefault="003311BF" w:rsidP="00236F00">
            <w:pPr>
              <w:jc w:val="center"/>
              <w:rPr>
                <w:noProof/>
                <w:lang w:val="en-US"/>
              </w:rPr>
            </w:pPr>
            <w:r w:rsidRPr="003311BF">
              <w:rPr>
                <w:noProof/>
                <w:lang w:val="en-US"/>
              </w:rPr>
              <w:t>8–13</w:t>
            </w:r>
          </w:p>
        </w:tc>
        <w:tc>
          <w:tcPr>
            <w:tcW w:w="612" w:type="pct"/>
            <w:hideMark/>
          </w:tcPr>
          <w:p w14:paraId="04ACAA8F" w14:textId="77777777" w:rsidR="003311BF" w:rsidRPr="003311BF" w:rsidRDefault="003311BF" w:rsidP="00236F00">
            <w:pPr>
              <w:jc w:val="center"/>
              <w:rPr>
                <w:noProof/>
                <w:lang w:val="en-US"/>
              </w:rPr>
            </w:pPr>
            <w:r w:rsidRPr="003311BF">
              <w:rPr>
                <w:noProof/>
                <w:lang w:val="en-US"/>
              </w:rPr>
              <w:t>10–12</w:t>
            </w:r>
          </w:p>
        </w:tc>
        <w:tc>
          <w:tcPr>
            <w:tcW w:w="2740" w:type="pct"/>
            <w:hideMark/>
          </w:tcPr>
          <w:p w14:paraId="6F17F136"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05A54804" w14:textId="77777777" w:rsidTr="00236F00">
        <w:tc>
          <w:tcPr>
            <w:tcW w:w="226" w:type="pct"/>
            <w:hideMark/>
          </w:tcPr>
          <w:p w14:paraId="446CB27D" w14:textId="77777777" w:rsidR="003311BF" w:rsidRPr="003311BF" w:rsidRDefault="003311BF" w:rsidP="00236F00">
            <w:pPr>
              <w:keepNext/>
              <w:keepLines/>
              <w:jc w:val="center"/>
              <w:rPr>
                <w:noProof/>
                <w:lang w:val="en-US"/>
              </w:rPr>
            </w:pPr>
            <w:r w:rsidRPr="003311BF">
              <w:rPr>
                <w:noProof/>
                <w:lang w:val="en-US"/>
              </w:rPr>
              <w:t>5.</w:t>
            </w:r>
          </w:p>
        </w:tc>
        <w:tc>
          <w:tcPr>
            <w:tcW w:w="769" w:type="pct"/>
            <w:hideMark/>
          </w:tcPr>
          <w:p w14:paraId="190839C8" w14:textId="77777777" w:rsidR="003311BF" w:rsidRPr="003311BF" w:rsidRDefault="003311BF" w:rsidP="00236F00">
            <w:pPr>
              <w:keepNext/>
              <w:keepLines/>
              <w:jc w:val="center"/>
              <w:rPr>
                <w:noProof/>
                <w:lang w:val="en-US"/>
              </w:rPr>
            </w:pPr>
            <w:r w:rsidRPr="003311BF">
              <w:rPr>
                <w:noProof/>
                <w:lang w:val="en-US"/>
              </w:rPr>
              <w:t>MT-4</w:t>
            </w:r>
          </w:p>
        </w:tc>
        <w:tc>
          <w:tcPr>
            <w:tcW w:w="653" w:type="pct"/>
            <w:hideMark/>
          </w:tcPr>
          <w:p w14:paraId="6B9D755C" w14:textId="77777777" w:rsidR="003311BF" w:rsidRPr="003311BF" w:rsidRDefault="003311BF" w:rsidP="00236F00">
            <w:pPr>
              <w:keepNext/>
              <w:keepLines/>
              <w:jc w:val="center"/>
              <w:rPr>
                <w:noProof/>
                <w:lang w:val="en-US"/>
              </w:rPr>
            </w:pPr>
            <w:r w:rsidRPr="003311BF">
              <w:rPr>
                <w:noProof/>
                <w:lang w:val="en-US"/>
              </w:rPr>
              <w:t>8–13</w:t>
            </w:r>
          </w:p>
        </w:tc>
        <w:tc>
          <w:tcPr>
            <w:tcW w:w="612" w:type="pct"/>
            <w:hideMark/>
          </w:tcPr>
          <w:p w14:paraId="12AC441C" w14:textId="77777777" w:rsidR="003311BF" w:rsidRPr="003311BF" w:rsidRDefault="003311BF" w:rsidP="00236F00">
            <w:pPr>
              <w:keepNext/>
              <w:keepLines/>
              <w:jc w:val="center"/>
              <w:rPr>
                <w:noProof/>
                <w:lang w:val="en-US"/>
              </w:rPr>
            </w:pPr>
            <w:r w:rsidRPr="003311BF">
              <w:rPr>
                <w:noProof/>
                <w:lang w:val="en-US"/>
              </w:rPr>
              <w:t>11–13</w:t>
            </w:r>
          </w:p>
        </w:tc>
        <w:tc>
          <w:tcPr>
            <w:tcW w:w="2740" w:type="pct"/>
            <w:hideMark/>
          </w:tcPr>
          <w:p w14:paraId="75BD990C" w14:textId="77777777" w:rsidR="003311BF" w:rsidRPr="003311BF" w:rsidRDefault="003311BF" w:rsidP="00236F00">
            <w:pPr>
              <w:keepNext/>
              <w:keepLines/>
              <w:jc w:val="both"/>
              <w:rPr>
                <w:noProof/>
                <w:lang w:val="en-US"/>
              </w:rPr>
            </w:pPr>
            <w:r w:rsidRPr="003311BF">
              <w:rPr>
                <w:noProof/>
                <w:lang w:val="en-US"/>
              </w:rPr>
              <w:t>Participation in three official competitions and the meeting of qualifying standards</w:t>
            </w:r>
          </w:p>
        </w:tc>
      </w:tr>
      <w:tr w:rsidR="003311BF" w:rsidRPr="003311BF" w14:paraId="26372087" w14:textId="77777777" w:rsidTr="00236F00">
        <w:tc>
          <w:tcPr>
            <w:tcW w:w="226" w:type="pct"/>
            <w:hideMark/>
          </w:tcPr>
          <w:p w14:paraId="30C86F3C" w14:textId="77777777" w:rsidR="003311BF" w:rsidRPr="003311BF" w:rsidRDefault="003311BF" w:rsidP="00236F00">
            <w:pPr>
              <w:jc w:val="center"/>
              <w:rPr>
                <w:noProof/>
                <w:lang w:val="en-US"/>
              </w:rPr>
            </w:pPr>
            <w:r w:rsidRPr="003311BF">
              <w:rPr>
                <w:noProof/>
                <w:lang w:val="en-US"/>
              </w:rPr>
              <w:t>6.</w:t>
            </w:r>
          </w:p>
        </w:tc>
        <w:tc>
          <w:tcPr>
            <w:tcW w:w="769" w:type="pct"/>
            <w:hideMark/>
          </w:tcPr>
          <w:p w14:paraId="146029F7" w14:textId="77777777" w:rsidR="003311BF" w:rsidRPr="003311BF" w:rsidRDefault="003311BF" w:rsidP="00236F00">
            <w:pPr>
              <w:jc w:val="center"/>
              <w:rPr>
                <w:noProof/>
                <w:lang w:val="en-US"/>
              </w:rPr>
            </w:pPr>
            <w:r w:rsidRPr="003311BF">
              <w:rPr>
                <w:noProof/>
                <w:lang w:val="en-US"/>
              </w:rPr>
              <w:t>MT-5</w:t>
            </w:r>
          </w:p>
        </w:tc>
        <w:tc>
          <w:tcPr>
            <w:tcW w:w="653" w:type="pct"/>
            <w:hideMark/>
          </w:tcPr>
          <w:p w14:paraId="4836A20D" w14:textId="77777777" w:rsidR="003311BF" w:rsidRPr="003311BF" w:rsidRDefault="003311BF" w:rsidP="00236F00">
            <w:pPr>
              <w:jc w:val="center"/>
              <w:rPr>
                <w:noProof/>
                <w:lang w:val="en-US"/>
              </w:rPr>
            </w:pPr>
            <w:r w:rsidRPr="003311BF">
              <w:rPr>
                <w:noProof/>
                <w:lang w:val="en-US"/>
              </w:rPr>
              <w:t>7–11</w:t>
            </w:r>
          </w:p>
        </w:tc>
        <w:tc>
          <w:tcPr>
            <w:tcW w:w="612" w:type="pct"/>
            <w:hideMark/>
          </w:tcPr>
          <w:p w14:paraId="72F3A4D6" w14:textId="77777777" w:rsidR="003311BF" w:rsidRPr="003311BF" w:rsidRDefault="003311BF" w:rsidP="00236F00">
            <w:pPr>
              <w:jc w:val="center"/>
              <w:rPr>
                <w:noProof/>
                <w:lang w:val="en-US"/>
              </w:rPr>
            </w:pPr>
            <w:r w:rsidRPr="003311BF">
              <w:rPr>
                <w:noProof/>
                <w:lang w:val="en-US"/>
              </w:rPr>
              <w:t>12–14</w:t>
            </w:r>
          </w:p>
        </w:tc>
        <w:tc>
          <w:tcPr>
            <w:tcW w:w="2740" w:type="pct"/>
            <w:hideMark/>
          </w:tcPr>
          <w:p w14:paraId="080796F6" w14:textId="77777777" w:rsidR="003311BF" w:rsidRPr="003311BF" w:rsidRDefault="003311BF" w:rsidP="00236F00">
            <w:pPr>
              <w:jc w:val="both"/>
              <w:rPr>
                <w:noProof/>
                <w:lang w:val="en-US"/>
              </w:rPr>
            </w:pPr>
            <w:r w:rsidRPr="003311BF">
              <w:rPr>
                <w:noProof/>
                <w:lang w:val="en-US"/>
              </w:rPr>
              <w:t>Participation in four national competitions and the meeting of qualifying standards</w:t>
            </w:r>
          </w:p>
        </w:tc>
      </w:tr>
      <w:tr w:rsidR="003311BF" w:rsidRPr="003311BF" w14:paraId="709EFFA9" w14:textId="77777777" w:rsidTr="00236F00">
        <w:tc>
          <w:tcPr>
            <w:tcW w:w="226" w:type="pct"/>
            <w:hideMark/>
          </w:tcPr>
          <w:p w14:paraId="2BE7A79F" w14:textId="77777777" w:rsidR="003311BF" w:rsidRPr="003311BF" w:rsidRDefault="003311BF" w:rsidP="00236F00">
            <w:pPr>
              <w:jc w:val="center"/>
              <w:rPr>
                <w:noProof/>
                <w:lang w:val="en-US"/>
              </w:rPr>
            </w:pPr>
            <w:r w:rsidRPr="003311BF">
              <w:rPr>
                <w:noProof/>
                <w:lang w:val="en-US"/>
              </w:rPr>
              <w:t>7.</w:t>
            </w:r>
          </w:p>
        </w:tc>
        <w:tc>
          <w:tcPr>
            <w:tcW w:w="769" w:type="pct"/>
            <w:hideMark/>
          </w:tcPr>
          <w:p w14:paraId="71164AA9" w14:textId="77777777" w:rsidR="003311BF" w:rsidRPr="003311BF" w:rsidRDefault="003311BF" w:rsidP="00236F00">
            <w:pPr>
              <w:jc w:val="center"/>
              <w:rPr>
                <w:noProof/>
                <w:lang w:val="en-US"/>
              </w:rPr>
            </w:pPr>
            <w:r w:rsidRPr="003311BF">
              <w:rPr>
                <w:noProof/>
                <w:lang w:val="en-US"/>
              </w:rPr>
              <w:t>MT-6</w:t>
            </w:r>
          </w:p>
        </w:tc>
        <w:tc>
          <w:tcPr>
            <w:tcW w:w="653" w:type="pct"/>
            <w:hideMark/>
          </w:tcPr>
          <w:p w14:paraId="7F3B35AB" w14:textId="77777777" w:rsidR="003311BF" w:rsidRPr="003311BF" w:rsidRDefault="003311BF" w:rsidP="00236F00">
            <w:pPr>
              <w:jc w:val="center"/>
              <w:rPr>
                <w:noProof/>
                <w:lang w:val="en-US"/>
              </w:rPr>
            </w:pPr>
            <w:r w:rsidRPr="003311BF">
              <w:rPr>
                <w:noProof/>
                <w:lang w:val="en-US"/>
              </w:rPr>
              <w:t>7–11</w:t>
            </w:r>
          </w:p>
        </w:tc>
        <w:tc>
          <w:tcPr>
            <w:tcW w:w="612" w:type="pct"/>
            <w:hideMark/>
          </w:tcPr>
          <w:p w14:paraId="1D86E021" w14:textId="77777777" w:rsidR="003311BF" w:rsidRPr="003311BF" w:rsidRDefault="003311BF" w:rsidP="00236F00">
            <w:pPr>
              <w:jc w:val="center"/>
              <w:rPr>
                <w:noProof/>
                <w:lang w:val="en-US"/>
              </w:rPr>
            </w:pPr>
            <w:r w:rsidRPr="003311BF">
              <w:rPr>
                <w:noProof/>
                <w:lang w:val="en-US"/>
              </w:rPr>
              <w:t>13–15</w:t>
            </w:r>
          </w:p>
        </w:tc>
        <w:tc>
          <w:tcPr>
            <w:tcW w:w="2740" w:type="pct"/>
            <w:hideMark/>
          </w:tcPr>
          <w:p w14:paraId="5A5100F8" w14:textId="77777777" w:rsidR="003311BF" w:rsidRPr="003311BF" w:rsidRDefault="003311BF" w:rsidP="00236F00">
            <w:pPr>
              <w:jc w:val="both"/>
              <w:rPr>
                <w:noProof/>
                <w:lang w:val="en-US"/>
              </w:rPr>
            </w:pPr>
            <w:r w:rsidRPr="003311BF">
              <w:rPr>
                <w:noProof/>
                <w:lang w:val="en-US"/>
              </w:rPr>
              <w:t>Participation in five national competitions and the meeting of qualifying standards</w:t>
            </w:r>
          </w:p>
        </w:tc>
      </w:tr>
      <w:tr w:rsidR="003311BF" w:rsidRPr="003311BF" w14:paraId="7CBC8905" w14:textId="77777777" w:rsidTr="00236F00">
        <w:tc>
          <w:tcPr>
            <w:tcW w:w="226" w:type="pct"/>
            <w:hideMark/>
          </w:tcPr>
          <w:p w14:paraId="1EC2E0DF" w14:textId="77777777" w:rsidR="003311BF" w:rsidRPr="003311BF" w:rsidRDefault="003311BF" w:rsidP="00236F00">
            <w:pPr>
              <w:jc w:val="center"/>
              <w:rPr>
                <w:noProof/>
                <w:lang w:val="en-US"/>
              </w:rPr>
            </w:pPr>
            <w:r w:rsidRPr="003311BF">
              <w:rPr>
                <w:noProof/>
                <w:lang w:val="en-US"/>
              </w:rPr>
              <w:t>8.</w:t>
            </w:r>
          </w:p>
        </w:tc>
        <w:tc>
          <w:tcPr>
            <w:tcW w:w="769" w:type="pct"/>
            <w:hideMark/>
          </w:tcPr>
          <w:p w14:paraId="353982D6" w14:textId="77777777" w:rsidR="003311BF" w:rsidRPr="003311BF" w:rsidRDefault="003311BF" w:rsidP="00236F00">
            <w:pPr>
              <w:jc w:val="center"/>
              <w:rPr>
                <w:noProof/>
                <w:lang w:val="en-US"/>
              </w:rPr>
            </w:pPr>
            <w:r w:rsidRPr="003311BF">
              <w:rPr>
                <w:noProof/>
                <w:lang w:val="en-US"/>
              </w:rPr>
              <w:t>MT-7</w:t>
            </w:r>
          </w:p>
        </w:tc>
        <w:tc>
          <w:tcPr>
            <w:tcW w:w="653" w:type="pct"/>
            <w:hideMark/>
          </w:tcPr>
          <w:p w14:paraId="7A5D0B94" w14:textId="77777777" w:rsidR="003311BF" w:rsidRPr="003311BF" w:rsidRDefault="003311BF" w:rsidP="00236F00">
            <w:pPr>
              <w:jc w:val="center"/>
              <w:rPr>
                <w:noProof/>
                <w:lang w:val="en-US"/>
              </w:rPr>
            </w:pPr>
            <w:r w:rsidRPr="003311BF">
              <w:rPr>
                <w:noProof/>
                <w:lang w:val="en-US"/>
              </w:rPr>
              <w:t>6–10</w:t>
            </w:r>
          </w:p>
        </w:tc>
        <w:tc>
          <w:tcPr>
            <w:tcW w:w="612" w:type="pct"/>
            <w:hideMark/>
          </w:tcPr>
          <w:p w14:paraId="5E9223AD" w14:textId="77777777" w:rsidR="003311BF" w:rsidRPr="003311BF" w:rsidRDefault="003311BF" w:rsidP="00236F00">
            <w:pPr>
              <w:jc w:val="center"/>
              <w:rPr>
                <w:noProof/>
                <w:lang w:val="en-US"/>
              </w:rPr>
            </w:pPr>
            <w:r w:rsidRPr="003311BF">
              <w:rPr>
                <w:noProof/>
                <w:lang w:val="en-US"/>
              </w:rPr>
              <w:t>14–16</w:t>
            </w:r>
          </w:p>
        </w:tc>
        <w:tc>
          <w:tcPr>
            <w:tcW w:w="2740" w:type="pct"/>
            <w:hideMark/>
          </w:tcPr>
          <w:p w14:paraId="276F87E1" w14:textId="77777777" w:rsidR="003311BF" w:rsidRPr="003311BF" w:rsidRDefault="003311BF" w:rsidP="00236F00">
            <w:pPr>
              <w:jc w:val="both"/>
              <w:rPr>
                <w:noProof/>
                <w:lang w:val="en-US"/>
              </w:rPr>
            </w:pPr>
            <w:r w:rsidRPr="003311BF">
              <w:rPr>
                <w:noProof/>
                <w:lang w:val="en-US"/>
              </w:rPr>
              <w:t>Participation in six national competitions and the meeting of qualifying standards</w:t>
            </w:r>
          </w:p>
        </w:tc>
      </w:tr>
      <w:tr w:rsidR="003311BF" w:rsidRPr="003311BF" w14:paraId="6CD381C1" w14:textId="77777777" w:rsidTr="00236F00">
        <w:tc>
          <w:tcPr>
            <w:tcW w:w="226" w:type="pct"/>
            <w:hideMark/>
          </w:tcPr>
          <w:p w14:paraId="67E16D30" w14:textId="77777777" w:rsidR="003311BF" w:rsidRPr="003311BF" w:rsidRDefault="003311BF" w:rsidP="00236F00">
            <w:pPr>
              <w:jc w:val="center"/>
              <w:rPr>
                <w:noProof/>
                <w:lang w:val="en-US"/>
              </w:rPr>
            </w:pPr>
            <w:r w:rsidRPr="003311BF">
              <w:rPr>
                <w:noProof/>
                <w:lang w:val="en-US"/>
              </w:rPr>
              <w:t>9.</w:t>
            </w:r>
          </w:p>
        </w:tc>
        <w:tc>
          <w:tcPr>
            <w:tcW w:w="769" w:type="pct"/>
            <w:hideMark/>
          </w:tcPr>
          <w:p w14:paraId="4E26CBB0" w14:textId="77777777" w:rsidR="003311BF" w:rsidRPr="003311BF" w:rsidRDefault="003311BF" w:rsidP="00236F00">
            <w:pPr>
              <w:jc w:val="center"/>
              <w:rPr>
                <w:noProof/>
                <w:lang w:val="en-US"/>
              </w:rPr>
            </w:pPr>
            <w:r w:rsidRPr="003311BF">
              <w:rPr>
                <w:noProof/>
                <w:lang w:val="en-US"/>
              </w:rPr>
              <w:t>SMP-1</w:t>
            </w:r>
          </w:p>
        </w:tc>
        <w:tc>
          <w:tcPr>
            <w:tcW w:w="653" w:type="pct"/>
            <w:hideMark/>
          </w:tcPr>
          <w:p w14:paraId="41610571" w14:textId="77777777" w:rsidR="003311BF" w:rsidRPr="003311BF" w:rsidRDefault="003311BF" w:rsidP="00236F00">
            <w:pPr>
              <w:jc w:val="center"/>
              <w:rPr>
                <w:noProof/>
                <w:lang w:val="en-US"/>
              </w:rPr>
            </w:pPr>
            <w:r w:rsidRPr="003311BF">
              <w:rPr>
                <w:noProof/>
                <w:lang w:val="en-US"/>
              </w:rPr>
              <w:t>5–9</w:t>
            </w:r>
          </w:p>
        </w:tc>
        <w:tc>
          <w:tcPr>
            <w:tcW w:w="612" w:type="pct"/>
            <w:hideMark/>
          </w:tcPr>
          <w:p w14:paraId="421A861C" w14:textId="77777777" w:rsidR="003311BF" w:rsidRPr="003311BF" w:rsidRDefault="003311BF" w:rsidP="00236F00">
            <w:pPr>
              <w:jc w:val="center"/>
              <w:rPr>
                <w:noProof/>
                <w:lang w:val="en-US"/>
              </w:rPr>
            </w:pPr>
            <w:r w:rsidRPr="003311BF">
              <w:rPr>
                <w:noProof/>
                <w:lang w:val="en-US"/>
              </w:rPr>
              <w:t>15–17</w:t>
            </w:r>
          </w:p>
        </w:tc>
        <w:tc>
          <w:tcPr>
            <w:tcW w:w="2740" w:type="pct"/>
            <w:hideMark/>
          </w:tcPr>
          <w:p w14:paraId="0E97B3A5" w14:textId="77777777" w:rsidR="003311BF" w:rsidRPr="003311BF" w:rsidRDefault="003311BF" w:rsidP="00236F00">
            <w:pPr>
              <w:jc w:val="both"/>
              <w:rPr>
                <w:noProof/>
                <w:lang w:val="en-US"/>
              </w:rPr>
            </w:pPr>
            <w:r w:rsidRPr="003311BF">
              <w:rPr>
                <w:noProof/>
                <w:lang w:val="en-US"/>
              </w:rPr>
              <w:t>Participation in seven national or international competitions (including rounds of competitions) and the meeting of qualifying standards or an educatee is a candidate or participant of the Latvian national youth team</w:t>
            </w:r>
          </w:p>
        </w:tc>
      </w:tr>
      <w:tr w:rsidR="003311BF" w:rsidRPr="003311BF" w14:paraId="6F17D222" w14:textId="77777777" w:rsidTr="00236F00">
        <w:tc>
          <w:tcPr>
            <w:tcW w:w="226" w:type="pct"/>
            <w:hideMark/>
          </w:tcPr>
          <w:p w14:paraId="0925A787" w14:textId="77777777" w:rsidR="003311BF" w:rsidRPr="003311BF" w:rsidRDefault="003311BF" w:rsidP="00236F00">
            <w:pPr>
              <w:jc w:val="center"/>
              <w:rPr>
                <w:noProof/>
                <w:lang w:val="en-US"/>
              </w:rPr>
            </w:pPr>
            <w:r w:rsidRPr="003311BF">
              <w:rPr>
                <w:noProof/>
                <w:lang w:val="en-US"/>
              </w:rPr>
              <w:t>10.</w:t>
            </w:r>
          </w:p>
        </w:tc>
        <w:tc>
          <w:tcPr>
            <w:tcW w:w="769" w:type="pct"/>
            <w:hideMark/>
          </w:tcPr>
          <w:p w14:paraId="0498946D" w14:textId="77777777" w:rsidR="003311BF" w:rsidRPr="003311BF" w:rsidRDefault="003311BF" w:rsidP="00236F00">
            <w:pPr>
              <w:jc w:val="center"/>
              <w:rPr>
                <w:noProof/>
                <w:lang w:val="en-US"/>
              </w:rPr>
            </w:pPr>
            <w:r w:rsidRPr="003311BF">
              <w:rPr>
                <w:noProof/>
                <w:lang w:val="en-US"/>
              </w:rPr>
              <w:t>SMP-2</w:t>
            </w:r>
          </w:p>
        </w:tc>
        <w:tc>
          <w:tcPr>
            <w:tcW w:w="653" w:type="pct"/>
            <w:hideMark/>
          </w:tcPr>
          <w:p w14:paraId="6C82DDC8" w14:textId="77777777" w:rsidR="003311BF" w:rsidRPr="003311BF" w:rsidRDefault="003311BF" w:rsidP="00236F00">
            <w:pPr>
              <w:jc w:val="center"/>
              <w:rPr>
                <w:noProof/>
                <w:lang w:val="en-US"/>
              </w:rPr>
            </w:pPr>
            <w:r w:rsidRPr="003311BF">
              <w:rPr>
                <w:noProof/>
                <w:lang w:val="en-US"/>
              </w:rPr>
              <w:t>4–7</w:t>
            </w:r>
          </w:p>
        </w:tc>
        <w:tc>
          <w:tcPr>
            <w:tcW w:w="612" w:type="pct"/>
            <w:hideMark/>
          </w:tcPr>
          <w:p w14:paraId="738326BB" w14:textId="77777777" w:rsidR="003311BF" w:rsidRPr="003311BF" w:rsidRDefault="003311BF" w:rsidP="00236F00">
            <w:pPr>
              <w:jc w:val="center"/>
              <w:rPr>
                <w:noProof/>
                <w:lang w:val="en-US"/>
              </w:rPr>
            </w:pPr>
            <w:r w:rsidRPr="003311BF">
              <w:rPr>
                <w:noProof/>
                <w:lang w:val="en-US"/>
              </w:rPr>
              <w:t>16–18</w:t>
            </w:r>
          </w:p>
        </w:tc>
        <w:tc>
          <w:tcPr>
            <w:tcW w:w="2740" w:type="pct"/>
            <w:hideMark/>
          </w:tcPr>
          <w:p w14:paraId="0971D57D" w14:textId="77777777" w:rsidR="003311BF" w:rsidRPr="003311BF" w:rsidRDefault="003311BF" w:rsidP="00236F00">
            <w:pPr>
              <w:jc w:val="both"/>
              <w:rPr>
                <w:noProof/>
                <w:lang w:val="en-US"/>
              </w:rPr>
            </w:pPr>
            <w:r w:rsidRPr="003311BF">
              <w:rPr>
                <w:noProof/>
                <w:lang w:val="en-US"/>
              </w:rPr>
              <w:t>Participation in eight national or international competitions (including rounds of competitions) or an educatee is a candidate or participant of the Latvian national youth team</w:t>
            </w:r>
          </w:p>
        </w:tc>
      </w:tr>
      <w:tr w:rsidR="003311BF" w:rsidRPr="003311BF" w14:paraId="32BE59FE" w14:textId="77777777" w:rsidTr="00236F00">
        <w:tc>
          <w:tcPr>
            <w:tcW w:w="226" w:type="pct"/>
            <w:hideMark/>
          </w:tcPr>
          <w:p w14:paraId="7FE54541" w14:textId="77777777" w:rsidR="003311BF" w:rsidRPr="003311BF" w:rsidRDefault="003311BF" w:rsidP="00236F00">
            <w:pPr>
              <w:jc w:val="center"/>
              <w:rPr>
                <w:noProof/>
                <w:lang w:val="en-US"/>
              </w:rPr>
            </w:pPr>
            <w:r w:rsidRPr="003311BF">
              <w:rPr>
                <w:noProof/>
                <w:lang w:val="en-US"/>
              </w:rPr>
              <w:t>11.</w:t>
            </w:r>
          </w:p>
        </w:tc>
        <w:tc>
          <w:tcPr>
            <w:tcW w:w="769" w:type="pct"/>
            <w:hideMark/>
          </w:tcPr>
          <w:p w14:paraId="199EC5D4" w14:textId="77777777" w:rsidR="003311BF" w:rsidRPr="003311BF" w:rsidRDefault="003311BF" w:rsidP="00236F00">
            <w:pPr>
              <w:jc w:val="center"/>
              <w:rPr>
                <w:noProof/>
                <w:lang w:val="en-US"/>
              </w:rPr>
            </w:pPr>
            <w:r w:rsidRPr="003311BF">
              <w:rPr>
                <w:noProof/>
                <w:lang w:val="en-US"/>
              </w:rPr>
              <w:t>SMP-3</w:t>
            </w:r>
          </w:p>
        </w:tc>
        <w:tc>
          <w:tcPr>
            <w:tcW w:w="653" w:type="pct"/>
            <w:hideMark/>
          </w:tcPr>
          <w:p w14:paraId="7B180930" w14:textId="77777777" w:rsidR="003311BF" w:rsidRPr="003311BF" w:rsidRDefault="003311BF" w:rsidP="00236F00">
            <w:pPr>
              <w:jc w:val="center"/>
              <w:rPr>
                <w:noProof/>
                <w:lang w:val="en-US"/>
              </w:rPr>
            </w:pPr>
            <w:r w:rsidRPr="003311BF">
              <w:rPr>
                <w:noProof/>
                <w:lang w:val="en-US"/>
              </w:rPr>
              <w:t>3–5</w:t>
            </w:r>
          </w:p>
        </w:tc>
        <w:tc>
          <w:tcPr>
            <w:tcW w:w="612" w:type="pct"/>
            <w:hideMark/>
          </w:tcPr>
          <w:p w14:paraId="642578F6" w14:textId="77777777" w:rsidR="003311BF" w:rsidRPr="003311BF" w:rsidRDefault="003311BF" w:rsidP="00236F00">
            <w:pPr>
              <w:jc w:val="center"/>
              <w:rPr>
                <w:noProof/>
                <w:lang w:val="en-US"/>
              </w:rPr>
            </w:pPr>
            <w:r w:rsidRPr="003311BF">
              <w:rPr>
                <w:noProof/>
                <w:lang w:val="en-US"/>
              </w:rPr>
              <w:t>17–19</w:t>
            </w:r>
          </w:p>
        </w:tc>
        <w:tc>
          <w:tcPr>
            <w:tcW w:w="2740" w:type="pct"/>
            <w:hideMark/>
          </w:tcPr>
          <w:p w14:paraId="0C9E5F65" w14:textId="77777777" w:rsidR="003311BF" w:rsidRPr="003311BF" w:rsidRDefault="003311BF" w:rsidP="00236F00">
            <w:pPr>
              <w:jc w:val="both"/>
              <w:rPr>
                <w:noProof/>
                <w:lang w:val="en-US"/>
              </w:rPr>
            </w:pPr>
            <w:r w:rsidRPr="003311BF">
              <w:rPr>
                <w:noProof/>
                <w:lang w:val="en-US"/>
              </w:rPr>
              <w:t>Participation in ten national or international competitions (including rounds of competitions). The group includes a candidate or participant of the Latvian national team</w:t>
            </w:r>
          </w:p>
        </w:tc>
      </w:tr>
      <w:tr w:rsidR="003311BF" w:rsidRPr="003311BF" w14:paraId="2A17EF25" w14:textId="77777777" w:rsidTr="00236F00">
        <w:tc>
          <w:tcPr>
            <w:tcW w:w="226" w:type="pct"/>
            <w:hideMark/>
          </w:tcPr>
          <w:p w14:paraId="4B8F36DF" w14:textId="77777777" w:rsidR="003311BF" w:rsidRPr="003311BF" w:rsidRDefault="003311BF" w:rsidP="00236F00">
            <w:pPr>
              <w:jc w:val="center"/>
              <w:rPr>
                <w:noProof/>
                <w:lang w:val="en-US"/>
              </w:rPr>
            </w:pPr>
            <w:r w:rsidRPr="003311BF">
              <w:rPr>
                <w:noProof/>
                <w:lang w:val="en-US"/>
              </w:rPr>
              <w:t>12.</w:t>
            </w:r>
          </w:p>
        </w:tc>
        <w:tc>
          <w:tcPr>
            <w:tcW w:w="769" w:type="pct"/>
            <w:hideMark/>
          </w:tcPr>
          <w:p w14:paraId="5038DB6F" w14:textId="77777777" w:rsidR="003311BF" w:rsidRPr="003311BF" w:rsidRDefault="003311BF" w:rsidP="00236F00">
            <w:pPr>
              <w:jc w:val="center"/>
              <w:rPr>
                <w:noProof/>
                <w:lang w:val="en-US"/>
              </w:rPr>
            </w:pPr>
            <w:r w:rsidRPr="003311BF">
              <w:rPr>
                <w:noProof/>
                <w:lang w:val="en-US"/>
              </w:rPr>
              <w:t>ASM</w:t>
            </w:r>
          </w:p>
        </w:tc>
        <w:tc>
          <w:tcPr>
            <w:tcW w:w="653" w:type="pct"/>
            <w:hideMark/>
          </w:tcPr>
          <w:p w14:paraId="304703AC" w14:textId="77777777" w:rsidR="003311BF" w:rsidRPr="003311BF" w:rsidRDefault="003311BF" w:rsidP="00236F00">
            <w:pPr>
              <w:jc w:val="center"/>
              <w:rPr>
                <w:noProof/>
                <w:lang w:val="en-US"/>
              </w:rPr>
            </w:pPr>
            <w:r w:rsidRPr="003311BF">
              <w:rPr>
                <w:noProof/>
                <w:lang w:val="en-US"/>
              </w:rPr>
              <w:t>2–4</w:t>
            </w:r>
          </w:p>
        </w:tc>
        <w:tc>
          <w:tcPr>
            <w:tcW w:w="612" w:type="pct"/>
            <w:hideMark/>
          </w:tcPr>
          <w:p w14:paraId="2F64A8DD" w14:textId="77777777" w:rsidR="003311BF" w:rsidRPr="003311BF" w:rsidRDefault="003311BF" w:rsidP="00236F00">
            <w:pPr>
              <w:jc w:val="center"/>
              <w:rPr>
                <w:noProof/>
                <w:lang w:val="en-US"/>
              </w:rPr>
            </w:pPr>
            <w:r w:rsidRPr="003311BF">
              <w:rPr>
                <w:noProof/>
                <w:lang w:val="en-US"/>
              </w:rPr>
              <w:t>18–20</w:t>
            </w:r>
          </w:p>
        </w:tc>
        <w:tc>
          <w:tcPr>
            <w:tcW w:w="2740" w:type="pct"/>
            <w:hideMark/>
          </w:tcPr>
          <w:p w14:paraId="43AEF5C9" w14:textId="77777777" w:rsidR="003311BF" w:rsidRPr="003311BF" w:rsidRDefault="003311BF" w:rsidP="00236F00">
            <w:pPr>
              <w:jc w:val="both"/>
              <w:rPr>
                <w:noProof/>
                <w:lang w:val="en-US"/>
              </w:rPr>
            </w:pPr>
            <w:r w:rsidRPr="003311BF">
              <w:rPr>
                <w:noProof/>
                <w:lang w:val="en-US"/>
              </w:rPr>
              <w:t>Participation in ten national or international competitions (including rounds of competitions). The group includes a candidate or participant of the Latvian national team</w:t>
            </w:r>
          </w:p>
        </w:tc>
      </w:tr>
    </w:tbl>
    <w:p w14:paraId="733E3116" w14:textId="77777777" w:rsidR="003311BF" w:rsidRPr="003311BF" w:rsidRDefault="003311BF" w:rsidP="003311BF">
      <w:pPr>
        <w:jc w:val="both"/>
        <w:rPr>
          <w:rFonts w:eastAsia="Times New Roman" w:cs="Times New Roman"/>
          <w:noProof/>
          <w:szCs w:val="24"/>
          <w:lang w:val="en-US" w:eastAsia="lv-LV"/>
        </w:rPr>
      </w:pPr>
    </w:p>
    <w:p w14:paraId="33EE003F" w14:textId="77777777" w:rsidR="003311BF" w:rsidRPr="003311BF" w:rsidRDefault="003311BF" w:rsidP="003311BF">
      <w:pPr>
        <w:ind w:firstLine="709"/>
        <w:jc w:val="both"/>
        <w:rPr>
          <w:rFonts w:eastAsia="Times New Roman" w:cs="Times New Roman"/>
          <w:noProof/>
          <w:szCs w:val="24"/>
          <w:vertAlign w:val="superscript"/>
          <w:lang w:val="en-US"/>
        </w:rPr>
      </w:pPr>
      <w:r w:rsidRPr="003311BF">
        <w:rPr>
          <w:noProof/>
          <w:lang w:val="en-US"/>
        </w:rPr>
        <w:t>2.4. basketball</w:t>
      </w:r>
      <w:r w:rsidRPr="003311BF">
        <w:rPr>
          <w:noProof/>
          <w:vertAlign w:val="superscript"/>
          <w:lang w:val="en-US"/>
        </w:rPr>
        <w:t>1, 2</w:t>
      </w:r>
    </w:p>
    <w:p w14:paraId="4C8C300D"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3311BF" w:rsidRPr="003311BF" w14:paraId="1854B083" w14:textId="77777777" w:rsidTr="00236F00">
        <w:tc>
          <w:tcPr>
            <w:tcW w:w="349" w:type="pct"/>
            <w:vMerge w:val="restart"/>
            <w:vAlign w:val="center"/>
            <w:hideMark/>
          </w:tcPr>
          <w:p w14:paraId="391C4148"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0C0149D7" w14:textId="77777777" w:rsidR="003311BF" w:rsidRPr="003311BF" w:rsidRDefault="003311BF" w:rsidP="00236F00">
            <w:pPr>
              <w:jc w:val="center"/>
              <w:rPr>
                <w:noProof/>
                <w:lang w:val="en-US"/>
              </w:rPr>
            </w:pPr>
            <w:r w:rsidRPr="003311BF">
              <w:rPr>
                <w:noProof/>
                <w:lang w:val="en-US"/>
              </w:rPr>
              <w:t>Group qualification</w:t>
            </w:r>
          </w:p>
        </w:tc>
        <w:tc>
          <w:tcPr>
            <w:tcW w:w="1401" w:type="pct"/>
            <w:gridSpan w:val="2"/>
            <w:vAlign w:val="center"/>
            <w:hideMark/>
          </w:tcPr>
          <w:p w14:paraId="287A790D" w14:textId="77777777" w:rsidR="003311BF" w:rsidRPr="003311BF" w:rsidRDefault="003311BF" w:rsidP="00236F00">
            <w:pPr>
              <w:jc w:val="center"/>
              <w:rPr>
                <w:noProof/>
                <w:lang w:val="en-US"/>
              </w:rPr>
            </w:pPr>
            <w:r w:rsidRPr="003311BF">
              <w:rPr>
                <w:noProof/>
                <w:lang w:val="en-US"/>
              </w:rPr>
              <w:t>Conditions</w:t>
            </w:r>
          </w:p>
        </w:tc>
        <w:tc>
          <w:tcPr>
            <w:tcW w:w="2550" w:type="pct"/>
            <w:vMerge w:val="restart"/>
            <w:vAlign w:val="center"/>
            <w:hideMark/>
          </w:tcPr>
          <w:p w14:paraId="7D82A72F"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32A43F1A" w14:textId="77777777" w:rsidTr="00236F00">
        <w:tc>
          <w:tcPr>
            <w:tcW w:w="349" w:type="pct"/>
            <w:vMerge/>
            <w:hideMark/>
          </w:tcPr>
          <w:p w14:paraId="04043D94"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31BAFBC8" w14:textId="77777777" w:rsidR="003311BF" w:rsidRPr="003311BF" w:rsidRDefault="003311BF" w:rsidP="00236F00">
            <w:pPr>
              <w:jc w:val="center"/>
              <w:rPr>
                <w:rFonts w:eastAsia="Times New Roman" w:cs="Times New Roman"/>
                <w:noProof/>
                <w:szCs w:val="24"/>
                <w:lang w:val="en-US" w:eastAsia="lv-LV"/>
              </w:rPr>
            </w:pPr>
          </w:p>
        </w:tc>
        <w:tc>
          <w:tcPr>
            <w:tcW w:w="700" w:type="pct"/>
            <w:vAlign w:val="center"/>
            <w:hideMark/>
          </w:tcPr>
          <w:p w14:paraId="6D59F727" w14:textId="77777777" w:rsidR="003311BF" w:rsidRPr="003311BF" w:rsidRDefault="003311BF" w:rsidP="00236F00">
            <w:pPr>
              <w:jc w:val="center"/>
              <w:rPr>
                <w:noProof/>
                <w:lang w:val="en-US"/>
              </w:rPr>
            </w:pPr>
            <w:r w:rsidRPr="003311BF">
              <w:rPr>
                <w:noProof/>
                <w:lang w:val="en-US"/>
              </w:rPr>
              <w:t>number of educatees</w:t>
            </w:r>
          </w:p>
        </w:tc>
        <w:tc>
          <w:tcPr>
            <w:tcW w:w="701" w:type="pct"/>
            <w:vAlign w:val="center"/>
            <w:hideMark/>
          </w:tcPr>
          <w:p w14:paraId="2F6B88A8" w14:textId="77777777" w:rsidR="003311BF" w:rsidRPr="003311BF" w:rsidRDefault="003311BF" w:rsidP="00236F00">
            <w:pPr>
              <w:jc w:val="center"/>
              <w:rPr>
                <w:noProof/>
                <w:lang w:val="en-US"/>
              </w:rPr>
            </w:pPr>
            <w:r w:rsidRPr="003311BF">
              <w:rPr>
                <w:noProof/>
                <w:lang w:val="en-US"/>
              </w:rPr>
              <w:t>age of educatees</w:t>
            </w:r>
          </w:p>
        </w:tc>
        <w:tc>
          <w:tcPr>
            <w:tcW w:w="2550" w:type="pct"/>
            <w:vMerge/>
            <w:hideMark/>
          </w:tcPr>
          <w:p w14:paraId="4B6667AD"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1473A7F9" w14:textId="77777777" w:rsidTr="00236F00">
        <w:tc>
          <w:tcPr>
            <w:tcW w:w="349" w:type="pct"/>
            <w:hideMark/>
          </w:tcPr>
          <w:p w14:paraId="62158775" w14:textId="77777777" w:rsidR="003311BF" w:rsidRPr="003311BF" w:rsidRDefault="003311BF" w:rsidP="00236F00">
            <w:pPr>
              <w:jc w:val="center"/>
              <w:rPr>
                <w:noProof/>
                <w:lang w:val="en-US"/>
              </w:rPr>
            </w:pPr>
            <w:r w:rsidRPr="003311BF">
              <w:rPr>
                <w:noProof/>
                <w:lang w:val="en-US"/>
              </w:rPr>
              <w:t>1.</w:t>
            </w:r>
          </w:p>
        </w:tc>
        <w:tc>
          <w:tcPr>
            <w:tcW w:w="700" w:type="pct"/>
            <w:hideMark/>
          </w:tcPr>
          <w:p w14:paraId="6EFA8A7D" w14:textId="77777777" w:rsidR="003311BF" w:rsidRPr="003311BF" w:rsidRDefault="003311BF" w:rsidP="00236F00">
            <w:pPr>
              <w:jc w:val="center"/>
              <w:rPr>
                <w:noProof/>
                <w:lang w:val="en-US"/>
              </w:rPr>
            </w:pPr>
            <w:r w:rsidRPr="003311BF">
              <w:rPr>
                <w:noProof/>
                <w:lang w:val="en-US"/>
              </w:rPr>
              <w:t>SSG</w:t>
            </w:r>
          </w:p>
        </w:tc>
        <w:tc>
          <w:tcPr>
            <w:tcW w:w="700" w:type="pct"/>
            <w:hideMark/>
          </w:tcPr>
          <w:p w14:paraId="1C9FC856" w14:textId="77777777" w:rsidR="003311BF" w:rsidRPr="003311BF" w:rsidRDefault="003311BF" w:rsidP="00236F00">
            <w:pPr>
              <w:jc w:val="center"/>
              <w:rPr>
                <w:noProof/>
                <w:lang w:val="en-US"/>
              </w:rPr>
            </w:pPr>
            <w:r w:rsidRPr="003311BF">
              <w:rPr>
                <w:noProof/>
                <w:lang w:val="en-US"/>
              </w:rPr>
              <w:t>12–19</w:t>
            </w:r>
          </w:p>
        </w:tc>
        <w:tc>
          <w:tcPr>
            <w:tcW w:w="701" w:type="pct"/>
            <w:hideMark/>
          </w:tcPr>
          <w:p w14:paraId="38D54683" w14:textId="77777777" w:rsidR="003311BF" w:rsidRPr="003311BF" w:rsidRDefault="003311BF" w:rsidP="00236F00">
            <w:pPr>
              <w:jc w:val="center"/>
              <w:rPr>
                <w:noProof/>
                <w:lang w:val="en-US"/>
              </w:rPr>
            </w:pPr>
            <w:r w:rsidRPr="003311BF">
              <w:rPr>
                <w:noProof/>
                <w:lang w:val="en-US"/>
              </w:rPr>
              <w:t>6–8</w:t>
            </w:r>
          </w:p>
        </w:tc>
        <w:tc>
          <w:tcPr>
            <w:tcW w:w="2550" w:type="pct"/>
            <w:hideMark/>
          </w:tcPr>
          <w:p w14:paraId="68FEDD10"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154A4E5" w14:textId="77777777" w:rsidTr="00236F00">
        <w:tc>
          <w:tcPr>
            <w:tcW w:w="349" w:type="pct"/>
            <w:hideMark/>
          </w:tcPr>
          <w:p w14:paraId="33FFCA48" w14:textId="77777777" w:rsidR="003311BF" w:rsidRPr="003311BF" w:rsidRDefault="003311BF" w:rsidP="00236F00">
            <w:pPr>
              <w:jc w:val="center"/>
              <w:rPr>
                <w:noProof/>
                <w:lang w:val="en-US"/>
              </w:rPr>
            </w:pPr>
            <w:r w:rsidRPr="003311BF">
              <w:rPr>
                <w:noProof/>
                <w:lang w:val="en-US"/>
              </w:rPr>
              <w:t>2.</w:t>
            </w:r>
          </w:p>
        </w:tc>
        <w:tc>
          <w:tcPr>
            <w:tcW w:w="700" w:type="pct"/>
            <w:hideMark/>
          </w:tcPr>
          <w:p w14:paraId="7700094A" w14:textId="77777777" w:rsidR="003311BF" w:rsidRPr="003311BF" w:rsidRDefault="003311BF" w:rsidP="00236F00">
            <w:pPr>
              <w:jc w:val="center"/>
              <w:rPr>
                <w:noProof/>
                <w:lang w:val="en-US"/>
              </w:rPr>
            </w:pPr>
            <w:r w:rsidRPr="003311BF">
              <w:rPr>
                <w:noProof/>
                <w:lang w:val="en-US"/>
              </w:rPr>
              <w:t>MT-1</w:t>
            </w:r>
          </w:p>
        </w:tc>
        <w:tc>
          <w:tcPr>
            <w:tcW w:w="700" w:type="pct"/>
            <w:hideMark/>
          </w:tcPr>
          <w:p w14:paraId="5771539E" w14:textId="77777777" w:rsidR="003311BF" w:rsidRPr="003311BF" w:rsidRDefault="003311BF" w:rsidP="00236F00">
            <w:pPr>
              <w:jc w:val="center"/>
              <w:rPr>
                <w:noProof/>
                <w:lang w:val="en-US"/>
              </w:rPr>
            </w:pPr>
            <w:r w:rsidRPr="003311BF">
              <w:rPr>
                <w:noProof/>
                <w:lang w:val="en-US"/>
              </w:rPr>
              <w:t>12–19</w:t>
            </w:r>
          </w:p>
        </w:tc>
        <w:tc>
          <w:tcPr>
            <w:tcW w:w="701" w:type="pct"/>
            <w:hideMark/>
          </w:tcPr>
          <w:p w14:paraId="31A1B86E" w14:textId="77777777" w:rsidR="003311BF" w:rsidRPr="003311BF" w:rsidRDefault="003311BF" w:rsidP="00236F00">
            <w:pPr>
              <w:jc w:val="center"/>
              <w:rPr>
                <w:noProof/>
                <w:lang w:val="en-US"/>
              </w:rPr>
            </w:pPr>
            <w:r w:rsidRPr="003311BF">
              <w:rPr>
                <w:noProof/>
                <w:lang w:val="en-US"/>
              </w:rPr>
              <w:t>7–9</w:t>
            </w:r>
          </w:p>
        </w:tc>
        <w:tc>
          <w:tcPr>
            <w:tcW w:w="2550" w:type="pct"/>
            <w:hideMark/>
          </w:tcPr>
          <w:p w14:paraId="242D1A3F"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74EC529" w14:textId="77777777" w:rsidTr="00236F00">
        <w:tc>
          <w:tcPr>
            <w:tcW w:w="349" w:type="pct"/>
            <w:hideMark/>
          </w:tcPr>
          <w:p w14:paraId="5746E65E" w14:textId="77777777" w:rsidR="003311BF" w:rsidRPr="003311BF" w:rsidRDefault="003311BF" w:rsidP="00236F00">
            <w:pPr>
              <w:jc w:val="center"/>
              <w:rPr>
                <w:noProof/>
                <w:lang w:val="en-US"/>
              </w:rPr>
            </w:pPr>
            <w:r w:rsidRPr="003311BF">
              <w:rPr>
                <w:noProof/>
                <w:lang w:val="en-US"/>
              </w:rPr>
              <w:t>3.</w:t>
            </w:r>
          </w:p>
        </w:tc>
        <w:tc>
          <w:tcPr>
            <w:tcW w:w="700" w:type="pct"/>
            <w:hideMark/>
          </w:tcPr>
          <w:p w14:paraId="560083AE" w14:textId="77777777" w:rsidR="003311BF" w:rsidRPr="003311BF" w:rsidRDefault="003311BF" w:rsidP="00236F00">
            <w:pPr>
              <w:jc w:val="center"/>
              <w:rPr>
                <w:noProof/>
                <w:lang w:val="en-US"/>
              </w:rPr>
            </w:pPr>
            <w:r w:rsidRPr="003311BF">
              <w:rPr>
                <w:noProof/>
                <w:lang w:val="en-US"/>
              </w:rPr>
              <w:t>MT-2</w:t>
            </w:r>
          </w:p>
        </w:tc>
        <w:tc>
          <w:tcPr>
            <w:tcW w:w="700" w:type="pct"/>
            <w:hideMark/>
          </w:tcPr>
          <w:p w14:paraId="6CC89AC0" w14:textId="77777777" w:rsidR="003311BF" w:rsidRPr="003311BF" w:rsidRDefault="003311BF" w:rsidP="00236F00">
            <w:pPr>
              <w:jc w:val="center"/>
              <w:rPr>
                <w:noProof/>
                <w:lang w:val="en-US"/>
              </w:rPr>
            </w:pPr>
            <w:r w:rsidRPr="003311BF">
              <w:rPr>
                <w:noProof/>
                <w:lang w:val="en-US"/>
              </w:rPr>
              <w:t>12–19</w:t>
            </w:r>
          </w:p>
        </w:tc>
        <w:tc>
          <w:tcPr>
            <w:tcW w:w="701" w:type="pct"/>
            <w:hideMark/>
          </w:tcPr>
          <w:p w14:paraId="66E5B135" w14:textId="77777777" w:rsidR="003311BF" w:rsidRPr="003311BF" w:rsidRDefault="003311BF" w:rsidP="00236F00">
            <w:pPr>
              <w:jc w:val="center"/>
              <w:rPr>
                <w:noProof/>
                <w:lang w:val="en-US"/>
              </w:rPr>
            </w:pPr>
            <w:r w:rsidRPr="003311BF">
              <w:rPr>
                <w:noProof/>
                <w:lang w:val="en-US"/>
              </w:rPr>
              <w:t>8–10</w:t>
            </w:r>
          </w:p>
        </w:tc>
        <w:tc>
          <w:tcPr>
            <w:tcW w:w="2550" w:type="pct"/>
            <w:hideMark/>
          </w:tcPr>
          <w:p w14:paraId="14CC2908" w14:textId="77777777" w:rsidR="003311BF" w:rsidRPr="003311BF" w:rsidRDefault="003311BF" w:rsidP="00236F00">
            <w:pPr>
              <w:jc w:val="both"/>
              <w:rPr>
                <w:noProof/>
                <w:lang w:val="en-US"/>
              </w:rPr>
            </w:pPr>
            <w:r w:rsidRPr="003311BF">
              <w:rPr>
                <w:noProof/>
                <w:lang w:val="en-US"/>
              </w:rPr>
              <w:t>The meeting of qualifying standards or participation in official competitions (competition format in accordance with the mini-basketball rules) </w:t>
            </w:r>
          </w:p>
        </w:tc>
      </w:tr>
      <w:tr w:rsidR="003311BF" w:rsidRPr="003311BF" w14:paraId="38950F5E" w14:textId="77777777" w:rsidTr="00236F00">
        <w:tc>
          <w:tcPr>
            <w:tcW w:w="349" w:type="pct"/>
            <w:hideMark/>
          </w:tcPr>
          <w:p w14:paraId="23EEAB02" w14:textId="77777777" w:rsidR="003311BF" w:rsidRPr="003311BF" w:rsidRDefault="003311BF" w:rsidP="00236F00">
            <w:pPr>
              <w:jc w:val="center"/>
              <w:rPr>
                <w:noProof/>
                <w:lang w:val="en-US"/>
              </w:rPr>
            </w:pPr>
            <w:r w:rsidRPr="003311BF">
              <w:rPr>
                <w:noProof/>
                <w:lang w:val="en-US"/>
              </w:rPr>
              <w:t>4.</w:t>
            </w:r>
          </w:p>
        </w:tc>
        <w:tc>
          <w:tcPr>
            <w:tcW w:w="700" w:type="pct"/>
            <w:hideMark/>
          </w:tcPr>
          <w:p w14:paraId="162341F9" w14:textId="77777777" w:rsidR="003311BF" w:rsidRPr="003311BF" w:rsidRDefault="003311BF" w:rsidP="00236F00">
            <w:pPr>
              <w:jc w:val="center"/>
              <w:rPr>
                <w:noProof/>
                <w:lang w:val="en-US"/>
              </w:rPr>
            </w:pPr>
            <w:r w:rsidRPr="003311BF">
              <w:rPr>
                <w:noProof/>
                <w:lang w:val="en-US"/>
              </w:rPr>
              <w:t>MT-3</w:t>
            </w:r>
          </w:p>
        </w:tc>
        <w:tc>
          <w:tcPr>
            <w:tcW w:w="700" w:type="pct"/>
            <w:hideMark/>
          </w:tcPr>
          <w:p w14:paraId="61A6A38E" w14:textId="77777777" w:rsidR="003311BF" w:rsidRPr="003311BF" w:rsidRDefault="003311BF" w:rsidP="00236F00">
            <w:pPr>
              <w:jc w:val="center"/>
              <w:rPr>
                <w:noProof/>
                <w:lang w:val="en-US"/>
              </w:rPr>
            </w:pPr>
            <w:r w:rsidRPr="003311BF">
              <w:rPr>
                <w:noProof/>
                <w:lang w:val="en-US"/>
              </w:rPr>
              <w:t>11–18</w:t>
            </w:r>
          </w:p>
        </w:tc>
        <w:tc>
          <w:tcPr>
            <w:tcW w:w="701" w:type="pct"/>
            <w:hideMark/>
          </w:tcPr>
          <w:p w14:paraId="50DD5DF8" w14:textId="77777777" w:rsidR="003311BF" w:rsidRPr="003311BF" w:rsidRDefault="003311BF" w:rsidP="00236F00">
            <w:pPr>
              <w:jc w:val="center"/>
              <w:rPr>
                <w:noProof/>
                <w:lang w:val="en-US"/>
              </w:rPr>
            </w:pPr>
            <w:r w:rsidRPr="003311BF">
              <w:rPr>
                <w:noProof/>
                <w:lang w:val="en-US"/>
              </w:rPr>
              <w:t>9–11</w:t>
            </w:r>
          </w:p>
        </w:tc>
        <w:tc>
          <w:tcPr>
            <w:tcW w:w="2550" w:type="pct"/>
            <w:hideMark/>
          </w:tcPr>
          <w:p w14:paraId="576AD5B3" w14:textId="77777777" w:rsidR="003311BF" w:rsidRPr="003311BF" w:rsidRDefault="003311BF" w:rsidP="00236F00">
            <w:pPr>
              <w:jc w:val="both"/>
              <w:rPr>
                <w:noProof/>
                <w:lang w:val="en-US"/>
              </w:rPr>
            </w:pPr>
            <w:r w:rsidRPr="003311BF">
              <w:rPr>
                <w:noProof/>
                <w:lang w:val="en-US"/>
              </w:rPr>
              <w:t>Participation in official competitions, at least 12 games in total (competition format in accordance with the mini-basketball rules), and the meeting of qualifying standards</w:t>
            </w:r>
          </w:p>
        </w:tc>
      </w:tr>
      <w:tr w:rsidR="003311BF" w:rsidRPr="003311BF" w14:paraId="079DA5E4" w14:textId="77777777" w:rsidTr="00236F00">
        <w:tc>
          <w:tcPr>
            <w:tcW w:w="349" w:type="pct"/>
            <w:hideMark/>
          </w:tcPr>
          <w:p w14:paraId="497B4CBC" w14:textId="77777777" w:rsidR="003311BF" w:rsidRPr="003311BF" w:rsidRDefault="003311BF" w:rsidP="00236F00">
            <w:pPr>
              <w:jc w:val="center"/>
              <w:rPr>
                <w:noProof/>
                <w:lang w:val="en-US"/>
              </w:rPr>
            </w:pPr>
            <w:r w:rsidRPr="003311BF">
              <w:rPr>
                <w:noProof/>
                <w:lang w:val="en-US"/>
              </w:rPr>
              <w:t>5.</w:t>
            </w:r>
          </w:p>
        </w:tc>
        <w:tc>
          <w:tcPr>
            <w:tcW w:w="700" w:type="pct"/>
            <w:hideMark/>
          </w:tcPr>
          <w:p w14:paraId="1A3B9BFF" w14:textId="77777777" w:rsidR="003311BF" w:rsidRPr="003311BF" w:rsidRDefault="003311BF" w:rsidP="00236F00">
            <w:pPr>
              <w:jc w:val="center"/>
              <w:rPr>
                <w:noProof/>
                <w:lang w:val="en-US"/>
              </w:rPr>
            </w:pPr>
            <w:r w:rsidRPr="003311BF">
              <w:rPr>
                <w:noProof/>
                <w:lang w:val="en-US"/>
              </w:rPr>
              <w:t>MT-4</w:t>
            </w:r>
          </w:p>
        </w:tc>
        <w:tc>
          <w:tcPr>
            <w:tcW w:w="700" w:type="pct"/>
            <w:hideMark/>
          </w:tcPr>
          <w:p w14:paraId="7BDC34FD" w14:textId="77777777" w:rsidR="003311BF" w:rsidRPr="003311BF" w:rsidRDefault="003311BF" w:rsidP="00236F00">
            <w:pPr>
              <w:jc w:val="center"/>
              <w:rPr>
                <w:noProof/>
                <w:lang w:val="en-US"/>
              </w:rPr>
            </w:pPr>
            <w:r w:rsidRPr="003311BF">
              <w:rPr>
                <w:noProof/>
                <w:lang w:val="en-US"/>
              </w:rPr>
              <w:t>10–16</w:t>
            </w:r>
          </w:p>
        </w:tc>
        <w:tc>
          <w:tcPr>
            <w:tcW w:w="701" w:type="pct"/>
            <w:hideMark/>
          </w:tcPr>
          <w:p w14:paraId="49E9C652" w14:textId="77777777" w:rsidR="003311BF" w:rsidRPr="003311BF" w:rsidRDefault="003311BF" w:rsidP="00236F00">
            <w:pPr>
              <w:jc w:val="center"/>
              <w:rPr>
                <w:noProof/>
                <w:lang w:val="en-US"/>
              </w:rPr>
            </w:pPr>
            <w:r w:rsidRPr="003311BF">
              <w:rPr>
                <w:noProof/>
                <w:lang w:val="en-US"/>
              </w:rPr>
              <w:t>10–12</w:t>
            </w:r>
          </w:p>
        </w:tc>
        <w:tc>
          <w:tcPr>
            <w:tcW w:w="2550" w:type="pct"/>
            <w:hideMark/>
          </w:tcPr>
          <w:p w14:paraId="286A0DBC" w14:textId="77777777" w:rsidR="003311BF" w:rsidRPr="003311BF" w:rsidRDefault="003311BF" w:rsidP="00236F00">
            <w:pPr>
              <w:jc w:val="both"/>
              <w:rPr>
                <w:noProof/>
                <w:lang w:val="en-US"/>
              </w:rPr>
            </w:pPr>
            <w:r w:rsidRPr="003311BF">
              <w:rPr>
                <w:noProof/>
                <w:lang w:val="en-US"/>
              </w:rPr>
              <w:t>Participation in the LJBL championship or participation in official competitions, at least 16 games in total (competition format in accordance with the mini-basketball rules), and the meeting of qualifying standards</w:t>
            </w:r>
          </w:p>
        </w:tc>
      </w:tr>
      <w:tr w:rsidR="003311BF" w:rsidRPr="003311BF" w14:paraId="40652E9D" w14:textId="77777777" w:rsidTr="00236F00">
        <w:tc>
          <w:tcPr>
            <w:tcW w:w="349" w:type="pct"/>
            <w:hideMark/>
          </w:tcPr>
          <w:p w14:paraId="45F1BEF8" w14:textId="77777777" w:rsidR="003311BF" w:rsidRPr="003311BF" w:rsidRDefault="003311BF" w:rsidP="00236F00">
            <w:pPr>
              <w:keepNext/>
              <w:keepLines/>
              <w:jc w:val="center"/>
              <w:rPr>
                <w:noProof/>
                <w:lang w:val="en-US"/>
              </w:rPr>
            </w:pPr>
            <w:r w:rsidRPr="003311BF">
              <w:rPr>
                <w:noProof/>
                <w:lang w:val="en-US"/>
              </w:rPr>
              <w:t>6.</w:t>
            </w:r>
          </w:p>
        </w:tc>
        <w:tc>
          <w:tcPr>
            <w:tcW w:w="700" w:type="pct"/>
            <w:hideMark/>
          </w:tcPr>
          <w:p w14:paraId="66381133" w14:textId="77777777" w:rsidR="003311BF" w:rsidRPr="003311BF" w:rsidRDefault="003311BF" w:rsidP="00236F00">
            <w:pPr>
              <w:keepNext/>
              <w:keepLines/>
              <w:jc w:val="center"/>
              <w:rPr>
                <w:noProof/>
                <w:lang w:val="en-US"/>
              </w:rPr>
            </w:pPr>
            <w:r w:rsidRPr="003311BF">
              <w:rPr>
                <w:noProof/>
                <w:lang w:val="en-US"/>
              </w:rPr>
              <w:t>MT-5</w:t>
            </w:r>
          </w:p>
        </w:tc>
        <w:tc>
          <w:tcPr>
            <w:tcW w:w="700" w:type="pct"/>
            <w:hideMark/>
          </w:tcPr>
          <w:p w14:paraId="0FF8BAF4" w14:textId="77777777" w:rsidR="003311BF" w:rsidRPr="003311BF" w:rsidRDefault="003311BF" w:rsidP="00236F00">
            <w:pPr>
              <w:keepNext/>
              <w:keepLines/>
              <w:jc w:val="center"/>
              <w:rPr>
                <w:noProof/>
                <w:lang w:val="en-US"/>
              </w:rPr>
            </w:pPr>
            <w:r w:rsidRPr="003311BF">
              <w:rPr>
                <w:noProof/>
                <w:lang w:val="en-US"/>
              </w:rPr>
              <w:t>10–16</w:t>
            </w:r>
          </w:p>
        </w:tc>
        <w:tc>
          <w:tcPr>
            <w:tcW w:w="701" w:type="pct"/>
            <w:hideMark/>
          </w:tcPr>
          <w:p w14:paraId="5428EBEB" w14:textId="77777777" w:rsidR="003311BF" w:rsidRPr="003311BF" w:rsidRDefault="003311BF" w:rsidP="00236F00">
            <w:pPr>
              <w:keepNext/>
              <w:keepLines/>
              <w:jc w:val="center"/>
              <w:rPr>
                <w:noProof/>
                <w:lang w:val="en-US"/>
              </w:rPr>
            </w:pPr>
            <w:r w:rsidRPr="003311BF">
              <w:rPr>
                <w:noProof/>
                <w:lang w:val="en-US"/>
              </w:rPr>
              <w:t>11–13</w:t>
            </w:r>
          </w:p>
        </w:tc>
        <w:tc>
          <w:tcPr>
            <w:tcW w:w="2550" w:type="pct"/>
            <w:hideMark/>
          </w:tcPr>
          <w:p w14:paraId="40EF88F0" w14:textId="77777777" w:rsidR="003311BF" w:rsidRPr="003311BF" w:rsidRDefault="003311BF" w:rsidP="00236F00">
            <w:pPr>
              <w:keepNext/>
              <w:keepLines/>
              <w:jc w:val="both"/>
              <w:rPr>
                <w:noProof/>
                <w:lang w:val="en-US"/>
              </w:rPr>
            </w:pPr>
            <w:r w:rsidRPr="003311BF">
              <w:rPr>
                <w:noProof/>
                <w:lang w:val="en-US"/>
              </w:rPr>
              <w:t>Participation in the LJBL championship or participation in official competitions, at least 16 games in total (competition format in accordance with the mini-basketball rules), and the meeting of qualifying standards</w:t>
            </w:r>
          </w:p>
        </w:tc>
      </w:tr>
      <w:tr w:rsidR="003311BF" w:rsidRPr="003311BF" w14:paraId="02B05E5B" w14:textId="77777777" w:rsidTr="00236F00">
        <w:tc>
          <w:tcPr>
            <w:tcW w:w="349" w:type="pct"/>
            <w:hideMark/>
          </w:tcPr>
          <w:p w14:paraId="04BA0532" w14:textId="77777777" w:rsidR="003311BF" w:rsidRPr="003311BF" w:rsidRDefault="003311BF" w:rsidP="00236F00">
            <w:pPr>
              <w:jc w:val="center"/>
              <w:rPr>
                <w:noProof/>
                <w:lang w:val="en-US"/>
              </w:rPr>
            </w:pPr>
            <w:r w:rsidRPr="003311BF">
              <w:rPr>
                <w:noProof/>
                <w:lang w:val="en-US"/>
              </w:rPr>
              <w:t>7.</w:t>
            </w:r>
          </w:p>
        </w:tc>
        <w:tc>
          <w:tcPr>
            <w:tcW w:w="700" w:type="pct"/>
            <w:hideMark/>
          </w:tcPr>
          <w:p w14:paraId="6F65FF91" w14:textId="77777777" w:rsidR="003311BF" w:rsidRPr="003311BF" w:rsidRDefault="003311BF" w:rsidP="00236F00">
            <w:pPr>
              <w:jc w:val="center"/>
              <w:rPr>
                <w:noProof/>
                <w:lang w:val="en-US"/>
              </w:rPr>
            </w:pPr>
            <w:r w:rsidRPr="003311BF">
              <w:rPr>
                <w:noProof/>
                <w:lang w:val="en-US"/>
              </w:rPr>
              <w:t>MT-6</w:t>
            </w:r>
          </w:p>
        </w:tc>
        <w:tc>
          <w:tcPr>
            <w:tcW w:w="700" w:type="pct"/>
            <w:hideMark/>
          </w:tcPr>
          <w:p w14:paraId="370A448E" w14:textId="77777777" w:rsidR="003311BF" w:rsidRPr="003311BF" w:rsidRDefault="003311BF" w:rsidP="00236F00">
            <w:pPr>
              <w:jc w:val="center"/>
              <w:rPr>
                <w:noProof/>
                <w:lang w:val="en-US"/>
              </w:rPr>
            </w:pPr>
            <w:r w:rsidRPr="003311BF">
              <w:rPr>
                <w:noProof/>
                <w:lang w:val="en-US"/>
              </w:rPr>
              <w:t>8–13</w:t>
            </w:r>
          </w:p>
        </w:tc>
        <w:tc>
          <w:tcPr>
            <w:tcW w:w="701" w:type="pct"/>
            <w:hideMark/>
          </w:tcPr>
          <w:p w14:paraId="1FF4BE33" w14:textId="77777777" w:rsidR="003311BF" w:rsidRPr="003311BF" w:rsidRDefault="003311BF" w:rsidP="00236F00">
            <w:pPr>
              <w:jc w:val="center"/>
              <w:rPr>
                <w:noProof/>
                <w:lang w:val="en-US"/>
              </w:rPr>
            </w:pPr>
            <w:r w:rsidRPr="003311BF">
              <w:rPr>
                <w:noProof/>
                <w:lang w:val="en-US"/>
              </w:rPr>
              <w:t>12–14</w:t>
            </w:r>
          </w:p>
        </w:tc>
        <w:tc>
          <w:tcPr>
            <w:tcW w:w="2550" w:type="pct"/>
            <w:hideMark/>
          </w:tcPr>
          <w:p w14:paraId="0B31705D" w14:textId="77777777" w:rsidR="003311BF" w:rsidRPr="003311BF" w:rsidRDefault="003311BF" w:rsidP="00236F00">
            <w:pPr>
              <w:jc w:val="both"/>
              <w:rPr>
                <w:noProof/>
                <w:lang w:val="en-US"/>
              </w:rPr>
            </w:pPr>
            <w:r w:rsidRPr="003311BF">
              <w:rPr>
                <w:noProof/>
                <w:lang w:val="en-US"/>
              </w:rPr>
              <w:t>Participation in the LJBL championship and the meeting of qualifying standards</w:t>
            </w:r>
          </w:p>
        </w:tc>
      </w:tr>
      <w:tr w:rsidR="003311BF" w:rsidRPr="003311BF" w14:paraId="7503DEF8" w14:textId="77777777" w:rsidTr="00236F00">
        <w:tc>
          <w:tcPr>
            <w:tcW w:w="349" w:type="pct"/>
            <w:hideMark/>
          </w:tcPr>
          <w:p w14:paraId="43206FDF" w14:textId="77777777" w:rsidR="003311BF" w:rsidRPr="003311BF" w:rsidRDefault="003311BF" w:rsidP="00236F00">
            <w:pPr>
              <w:jc w:val="center"/>
              <w:rPr>
                <w:noProof/>
                <w:lang w:val="en-US"/>
              </w:rPr>
            </w:pPr>
            <w:r w:rsidRPr="003311BF">
              <w:rPr>
                <w:noProof/>
                <w:lang w:val="en-US"/>
              </w:rPr>
              <w:t>8.</w:t>
            </w:r>
          </w:p>
        </w:tc>
        <w:tc>
          <w:tcPr>
            <w:tcW w:w="700" w:type="pct"/>
            <w:hideMark/>
          </w:tcPr>
          <w:p w14:paraId="4E709B4D" w14:textId="77777777" w:rsidR="003311BF" w:rsidRPr="003311BF" w:rsidRDefault="003311BF" w:rsidP="00236F00">
            <w:pPr>
              <w:jc w:val="center"/>
              <w:rPr>
                <w:noProof/>
                <w:lang w:val="en-US"/>
              </w:rPr>
            </w:pPr>
            <w:r w:rsidRPr="003311BF">
              <w:rPr>
                <w:noProof/>
                <w:lang w:val="en-US"/>
              </w:rPr>
              <w:t>MT-7</w:t>
            </w:r>
          </w:p>
        </w:tc>
        <w:tc>
          <w:tcPr>
            <w:tcW w:w="700" w:type="pct"/>
            <w:hideMark/>
          </w:tcPr>
          <w:p w14:paraId="5102A8EC" w14:textId="77777777" w:rsidR="003311BF" w:rsidRPr="003311BF" w:rsidRDefault="003311BF" w:rsidP="00236F00">
            <w:pPr>
              <w:jc w:val="center"/>
              <w:rPr>
                <w:noProof/>
                <w:lang w:val="en-US"/>
              </w:rPr>
            </w:pPr>
            <w:r w:rsidRPr="003311BF">
              <w:rPr>
                <w:noProof/>
                <w:lang w:val="en-US"/>
              </w:rPr>
              <w:t>8–13</w:t>
            </w:r>
          </w:p>
        </w:tc>
        <w:tc>
          <w:tcPr>
            <w:tcW w:w="701" w:type="pct"/>
            <w:hideMark/>
          </w:tcPr>
          <w:p w14:paraId="6E17384E" w14:textId="77777777" w:rsidR="003311BF" w:rsidRPr="003311BF" w:rsidRDefault="003311BF" w:rsidP="00236F00">
            <w:pPr>
              <w:jc w:val="center"/>
              <w:rPr>
                <w:noProof/>
                <w:lang w:val="en-US"/>
              </w:rPr>
            </w:pPr>
            <w:r w:rsidRPr="003311BF">
              <w:rPr>
                <w:noProof/>
                <w:lang w:val="en-US"/>
              </w:rPr>
              <w:t>13–15</w:t>
            </w:r>
          </w:p>
        </w:tc>
        <w:tc>
          <w:tcPr>
            <w:tcW w:w="2550" w:type="pct"/>
            <w:hideMark/>
          </w:tcPr>
          <w:p w14:paraId="0BD7E89F" w14:textId="77777777" w:rsidR="003311BF" w:rsidRPr="003311BF" w:rsidRDefault="003311BF" w:rsidP="00236F00">
            <w:pPr>
              <w:jc w:val="both"/>
              <w:rPr>
                <w:noProof/>
                <w:lang w:val="en-US"/>
              </w:rPr>
            </w:pPr>
            <w:r w:rsidRPr="003311BF">
              <w:rPr>
                <w:noProof/>
                <w:lang w:val="en-US"/>
              </w:rPr>
              <w:t>Participation in the LJBL championship and the meeting of qualifying standards</w:t>
            </w:r>
          </w:p>
        </w:tc>
      </w:tr>
      <w:tr w:rsidR="003311BF" w:rsidRPr="003311BF" w14:paraId="6F4D5582" w14:textId="77777777" w:rsidTr="00236F00">
        <w:tc>
          <w:tcPr>
            <w:tcW w:w="349" w:type="pct"/>
            <w:hideMark/>
          </w:tcPr>
          <w:p w14:paraId="308DCDAD" w14:textId="77777777" w:rsidR="003311BF" w:rsidRPr="003311BF" w:rsidRDefault="003311BF" w:rsidP="00236F00">
            <w:pPr>
              <w:jc w:val="center"/>
              <w:rPr>
                <w:noProof/>
                <w:lang w:val="en-US"/>
              </w:rPr>
            </w:pPr>
            <w:r w:rsidRPr="003311BF">
              <w:rPr>
                <w:noProof/>
                <w:lang w:val="en-US"/>
              </w:rPr>
              <w:t>9.</w:t>
            </w:r>
          </w:p>
        </w:tc>
        <w:tc>
          <w:tcPr>
            <w:tcW w:w="700" w:type="pct"/>
            <w:hideMark/>
          </w:tcPr>
          <w:p w14:paraId="4B1829CF" w14:textId="77777777" w:rsidR="003311BF" w:rsidRPr="003311BF" w:rsidRDefault="003311BF" w:rsidP="00236F00">
            <w:pPr>
              <w:jc w:val="center"/>
              <w:rPr>
                <w:noProof/>
                <w:lang w:val="en-US"/>
              </w:rPr>
            </w:pPr>
            <w:r w:rsidRPr="003311BF">
              <w:rPr>
                <w:noProof/>
                <w:lang w:val="en-US"/>
              </w:rPr>
              <w:t>SMP-1</w:t>
            </w:r>
          </w:p>
        </w:tc>
        <w:tc>
          <w:tcPr>
            <w:tcW w:w="700" w:type="pct"/>
            <w:hideMark/>
          </w:tcPr>
          <w:p w14:paraId="7908BA5F" w14:textId="77777777" w:rsidR="003311BF" w:rsidRPr="003311BF" w:rsidRDefault="003311BF" w:rsidP="00236F00">
            <w:pPr>
              <w:jc w:val="center"/>
              <w:rPr>
                <w:noProof/>
                <w:lang w:val="en-US"/>
              </w:rPr>
            </w:pPr>
            <w:r w:rsidRPr="003311BF">
              <w:rPr>
                <w:noProof/>
                <w:lang w:val="en-US"/>
              </w:rPr>
              <w:t>6–12</w:t>
            </w:r>
          </w:p>
        </w:tc>
        <w:tc>
          <w:tcPr>
            <w:tcW w:w="701" w:type="pct"/>
            <w:hideMark/>
          </w:tcPr>
          <w:p w14:paraId="5EE2B5FC" w14:textId="77777777" w:rsidR="003311BF" w:rsidRPr="003311BF" w:rsidRDefault="003311BF" w:rsidP="00236F00">
            <w:pPr>
              <w:jc w:val="center"/>
              <w:rPr>
                <w:noProof/>
                <w:lang w:val="en-US"/>
              </w:rPr>
            </w:pPr>
            <w:r w:rsidRPr="003311BF">
              <w:rPr>
                <w:noProof/>
                <w:lang w:val="en-US"/>
              </w:rPr>
              <w:t>14–16</w:t>
            </w:r>
          </w:p>
        </w:tc>
        <w:tc>
          <w:tcPr>
            <w:tcW w:w="2550" w:type="pct"/>
            <w:hideMark/>
          </w:tcPr>
          <w:p w14:paraId="3A6C7EE8" w14:textId="77777777" w:rsidR="003311BF" w:rsidRPr="003311BF" w:rsidRDefault="003311BF" w:rsidP="00236F00">
            <w:pPr>
              <w:jc w:val="both"/>
              <w:rPr>
                <w:noProof/>
                <w:lang w:val="en-US"/>
              </w:rPr>
            </w:pPr>
            <w:r w:rsidRPr="003311BF">
              <w:rPr>
                <w:noProof/>
                <w:lang w:val="en-US"/>
              </w:rPr>
              <w:t>Participation in the LJBL championship or adult championships organised by the LBA</w:t>
            </w:r>
          </w:p>
        </w:tc>
      </w:tr>
      <w:tr w:rsidR="003311BF" w:rsidRPr="003311BF" w14:paraId="69AB5877" w14:textId="77777777" w:rsidTr="00236F00">
        <w:tc>
          <w:tcPr>
            <w:tcW w:w="349" w:type="pct"/>
            <w:hideMark/>
          </w:tcPr>
          <w:p w14:paraId="04D64428" w14:textId="77777777" w:rsidR="003311BF" w:rsidRPr="003311BF" w:rsidRDefault="003311BF" w:rsidP="00236F00">
            <w:pPr>
              <w:jc w:val="center"/>
              <w:rPr>
                <w:noProof/>
                <w:lang w:val="en-US"/>
              </w:rPr>
            </w:pPr>
            <w:r w:rsidRPr="003311BF">
              <w:rPr>
                <w:noProof/>
                <w:lang w:val="en-US"/>
              </w:rPr>
              <w:t>10.</w:t>
            </w:r>
          </w:p>
        </w:tc>
        <w:tc>
          <w:tcPr>
            <w:tcW w:w="700" w:type="pct"/>
            <w:hideMark/>
          </w:tcPr>
          <w:p w14:paraId="2B01639C" w14:textId="77777777" w:rsidR="003311BF" w:rsidRPr="003311BF" w:rsidRDefault="003311BF" w:rsidP="00236F00">
            <w:pPr>
              <w:jc w:val="center"/>
              <w:rPr>
                <w:noProof/>
                <w:lang w:val="en-US"/>
              </w:rPr>
            </w:pPr>
            <w:r w:rsidRPr="003311BF">
              <w:rPr>
                <w:noProof/>
                <w:lang w:val="en-US"/>
              </w:rPr>
              <w:t>SMP-2</w:t>
            </w:r>
          </w:p>
        </w:tc>
        <w:tc>
          <w:tcPr>
            <w:tcW w:w="700" w:type="pct"/>
            <w:hideMark/>
          </w:tcPr>
          <w:p w14:paraId="6F573089" w14:textId="77777777" w:rsidR="003311BF" w:rsidRPr="003311BF" w:rsidRDefault="003311BF" w:rsidP="00236F00">
            <w:pPr>
              <w:jc w:val="center"/>
              <w:rPr>
                <w:noProof/>
                <w:lang w:val="en-US"/>
              </w:rPr>
            </w:pPr>
            <w:r w:rsidRPr="003311BF">
              <w:rPr>
                <w:noProof/>
                <w:lang w:val="en-US"/>
              </w:rPr>
              <w:t>6–12</w:t>
            </w:r>
          </w:p>
        </w:tc>
        <w:tc>
          <w:tcPr>
            <w:tcW w:w="701" w:type="pct"/>
            <w:hideMark/>
          </w:tcPr>
          <w:p w14:paraId="7EEDE1F0" w14:textId="77777777" w:rsidR="003311BF" w:rsidRPr="003311BF" w:rsidRDefault="003311BF" w:rsidP="00236F00">
            <w:pPr>
              <w:jc w:val="center"/>
              <w:rPr>
                <w:noProof/>
                <w:lang w:val="en-US"/>
              </w:rPr>
            </w:pPr>
            <w:r w:rsidRPr="003311BF">
              <w:rPr>
                <w:noProof/>
                <w:lang w:val="en-US"/>
              </w:rPr>
              <w:t>15–17</w:t>
            </w:r>
          </w:p>
        </w:tc>
        <w:tc>
          <w:tcPr>
            <w:tcW w:w="2550" w:type="pct"/>
            <w:hideMark/>
          </w:tcPr>
          <w:p w14:paraId="0701C33B" w14:textId="77777777" w:rsidR="003311BF" w:rsidRPr="003311BF" w:rsidRDefault="003311BF" w:rsidP="00236F00">
            <w:pPr>
              <w:jc w:val="both"/>
              <w:rPr>
                <w:noProof/>
                <w:lang w:val="en-US"/>
              </w:rPr>
            </w:pPr>
            <w:r w:rsidRPr="003311BF">
              <w:rPr>
                <w:noProof/>
                <w:lang w:val="en-US"/>
              </w:rPr>
              <w:t>Participation in the LJBL championship or adult championships organised by the LBA</w:t>
            </w:r>
          </w:p>
        </w:tc>
      </w:tr>
      <w:tr w:rsidR="003311BF" w:rsidRPr="003311BF" w14:paraId="363FA4BE" w14:textId="77777777" w:rsidTr="00236F00">
        <w:tc>
          <w:tcPr>
            <w:tcW w:w="349" w:type="pct"/>
            <w:hideMark/>
          </w:tcPr>
          <w:p w14:paraId="6D6DC99C" w14:textId="77777777" w:rsidR="003311BF" w:rsidRPr="003311BF" w:rsidRDefault="003311BF" w:rsidP="00236F00">
            <w:pPr>
              <w:jc w:val="center"/>
              <w:rPr>
                <w:noProof/>
                <w:lang w:val="en-US"/>
              </w:rPr>
            </w:pPr>
            <w:r w:rsidRPr="003311BF">
              <w:rPr>
                <w:noProof/>
                <w:lang w:val="en-US"/>
              </w:rPr>
              <w:t>11.</w:t>
            </w:r>
          </w:p>
        </w:tc>
        <w:tc>
          <w:tcPr>
            <w:tcW w:w="700" w:type="pct"/>
            <w:hideMark/>
          </w:tcPr>
          <w:p w14:paraId="27DC5398" w14:textId="77777777" w:rsidR="003311BF" w:rsidRPr="003311BF" w:rsidRDefault="003311BF" w:rsidP="00236F00">
            <w:pPr>
              <w:jc w:val="center"/>
              <w:rPr>
                <w:noProof/>
                <w:lang w:val="en-US"/>
              </w:rPr>
            </w:pPr>
            <w:r w:rsidRPr="003311BF">
              <w:rPr>
                <w:noProof/>
                <w:lang w:val="en-US"/>
              </w:rPr>
              <w:t>SMP-3</w:t>
            </w:r>
          </w:p>
        </w:tc>
        <w:tc>
          <w:tcPr>
            <w:tcW w:w="700" w:type="pct"/>
            <w:hideMark/>
          </w:tcPr>
          <w:p w14:paraId="4A7FB3AD" w14:textId="77777777" w:rsidR="003311BF" w:rsidRPr="003311BF" w:rsidRDefault="003311BF" w:rsidP="00236F00">
            <w:pPr>
              <w:jc w:val="center"/>
              <w:rPr>
                <w:noProof/>
                <w:lang w:val="en-US"/>
              </w:rPr>
            </w:pPr>
            <w:r w:rsidRPr="003311BF">
              <w:rPr>
                <w:noProof/>
                <w:lang w:val="en-US"/>
              </w:rPr>
              <w:t>6–12</w:t>
            </w:r>
          </w:p>
        </w:tc>
        <w:tc>
          <w:tcPr>
            <w:tcW w:w="701" w:type="pct"/>
            <w:hideMark/>
          </w:tcPr>
          <w:p w14:paraId="201CDC4D" w14:textId="77777777" w:rsidR="003311BF" w:rsidRPr="003311BF" w:rsidRDefault="003311BF" w:rsidP="00236F00">
            <w:pPr>
              <w:jc w:val="center"/>
              <w:rPr>
                <w:noProof/>
                <w:lang w:val="en-US"/>
              </w:rPr>
            </w:pPr>
            <w:r w:rsidRPr="003311BF">
              <w:rPr>
                <w:noProof/>
                <w:lang w:val="en-US"/>
              </w:rPr>
              <w:t>16–18</w:t>
            </w:r>
          </w:p>
        </w:tc>
        <w:tc>
          <w:tcPr>
            <w:tcW w:w="2550" w:type="pct"/>
            <w:hideMark/>
          </w:tcPr>
          <w:p w14:paraId="0E3C3165" w14:textId="77777777" w:rsidR="003311BF" w:rsidRPr="003311BF" w:rsidRDefault="003311BF" w:rsidP="00236F00">
            <w:pPr>
              <w:jc w:val="both"/>
              <w:rPr>
                <w:noProof/>
                <w:lang w:val="en-US"/>
              </w:rPr>
            </w:pPr>
            <w:r w:rsidRPr="003311BF">
              <w:rPr>
                <w:noProof/>
                <w:lang w:val="en-US"/>
              </w:rPr>
              <w:t>Participation in the LJBL championship or adult championships organised by the LBA, or an educatee is a candidate or participant of the Latvian national U-18 team</w:t>
            </w:r>
          </w:p>
        </w:tc>
      </w:tr>
      <w:tr w:rsidR="003311BF" w:rsidRPr="003311BF" w14:paraId="4EA7AAB0" w14:textId="77777777" w:rsidTr="00236F00">
        <w:tc>
          <w:tcPr>
            <w:tcW w:w="349" w:type="pct"/>
            <w:hideMark/>
          </w:tcPr>
          <w:p w14:paraId="429FD794" w14:textId="77777777" w:rsidR="003311BF" w:rsidRPr="003311BF" w:rsidRDefault="003311BF" w:rsidP="00236F00">
            <w:pPr>
              <w:jc w:val="center"/>
              <w:rPr>
                <w:noProof/>
                <w:lang w:val="en-US"/>
              </w:rPr>
            </w:pPr>
            <w:r w:rsidRPr="003311BF">
              <w:rPr>
                <w:noProof/>
                <w:lang w:val="en-US"/>
              </w:rPr>
              <w:t>12.</w:t>
            </w:r>
          </w:p>
        </w:tc>
        <w:tc>
          <w:tcPr>
            <w:tcW w:w="700" w:type="pct"/>
            <w:hideMark/>
          </w:tcPr>
          <w:p w14:paraId="091E1858" w14:textId="77777777" w:rsidR="003311BF" w:rsidRPr="003311BF" w:rsidRDefault="003311BF" w:rsidP="00236F00">
            <w:pPr>
              <w:jc w:val="center"/>
              <w:rPr>
                <w:noProof/>
                <w:lang w:val="en-US"/>
              </w:rPr>
            </w:pPr>
            <w:r w:rsidRPr="003311BF">
              <w:rPr>
                <w:noProof/>
                <w:lang w:val="en-US"/>
              </w:rPr>
              <w:t>ASM</w:t>
            </w:r>
          </w:p>
        </w:tc>
        <w:tc>
          <w:tcPr>
            <w:tcW w:w="700" w:type="pct"/>
            <w:hideMark/>
          </w:tcPr>
          <w:p w14:paraId="629897B2" w14:textId="77777777" w:rsidR="003311BF" w:rsidRPr="003311BF" w:rsidRDefault="003311BF" w:rsidP="00236F00">
            <w:pPr>
              <w:jc w:val="center"/>
              <w:rPr>
                <w:noProof/>
                <w:lang w:val="en-US"/>
              </w:rPr>
            </w:pPr>
            <w:r w:rsidRPr="003311BF">
              <w:rPr>
                <w:noProof/>
                <w:lang w:val="en-US"/>
              </w:rPr>
              <w:t>6–12</w:t>
            </w:r>
          </w:p>
        </w:tc>
        <w:tc>
          <w:tcPr>
            <w:tcW w:w="701" w:type="pct"/>
            <w:hideMark/>
          </w:tcPr>
          <w:p w14:paraId="13007C8E" w14:textId="77777777" w:rsidR="003311BF" w:rsidRPr="003311BF" w:rsidRDefault="003311BF" w:rsidP="00236F00">
            <w:pPr>
              <w:jc w:val="center"/>
              <w:rPr>
                <w:noProof/>
                <w:lang w:val="en-US"/>
              </w:rPr>
            </w:pPr>
            <w:r w:rsidRPr="003311BF">
              <w:rPr>
                <w:noProof/>
                <w:lang w:val="en-US"/>
              </w:rPr>
              <w:t>17–19</w:t>
            </w:r>
          </w:p>
        </w:tc>
        <w:tc>
          <w:tcPr>
            <w:tcW w:w="2550" w:type="pct"/>
            <w:hideMark/>
          </w:tcPr>
          <w:p w14:paraId="14B714DA" w14:textId="77777777" w:rsidR="003311BF" w:rsidRPr="003311BF" w:rsidRDefault="003311BF" w:rsidP="00236F00">
            <w:pPr>
              <w:jc w:val="both"/>
              <w:rPr>
                <w:noProof/>
                <w:lang w:val="en-US"/>
              </w:rPr>
            </w:pPr>
            <w:r w:rsidRPr="003311BF">
              <w:rPr>
                <w:noProof/>
                <w:lang w:val="en-US"/>
              </w:rPr>
              <w:t>Participation in the LJBL championship (team ranking number 1–8) or adult championships organised by the LBA. The group includes a candidate or participant of the Latvian national U-18 or U-20 team</w:t>
            </w:r>
          </w:p>
        </w:tc>
      </w:tr>
    </w:tbl>
    <w:p w14:paraId="114C0452" w14:textId="77777777" w:rsidR="003311BF" w:rsidRPr="003311BF" w:rsidRDefault="003311BF" w:rsidP="003311BF">
      <w:pPr>
        <w:jc w:val="both"/>
        <w:rPr>
          <w:rFonts w:eastAsia="Times New Roman" w:cs="Times New Roman"/>
          <w:noProof/>
          <w:szCs w:val="24"/>
          <w:lang w:val="en-US" w:eastAsia="lv-LV"/>
        </w:rPr>
      </w:pPr>
    </w:p>
    <w:p w14:paraId="2C4E8439" w14:textId="77777777" w:rsidR="003311BF" w:rsidRPr="003311BF" w:rsidRDefault="003311BF" w:rsidP="003311BF">
      <w:pPr>
        <w:jc w:val="both"/>
        <w:rPr>
          <w:rFonts w:eastAsia="Times New Roman" w:cs="Times New Roman"/>
          <w:noProof/>
          <w:szCs w:val="24"/>
          <w:lang w:val="en-US"/>
        </w:rPr>
      </w:pPr>
      <w:r w:rsidRPr="003311BF">
        <w:rPr>
          <w:noProof/>
          <w:lang w:val="en-US"/>
        </w:rPr>
        <w:t>Notes.</w:t>
      </w:r>
      <w:r w:rsidRPr="003311BF">
        <w:rPr>
          <w:noProof/>
          <w:vertAlign w:val="superscript"/>
          <w:lang w:val="en-US"/>
        </w:rPr>
        <w:t xml:space="preserve">1 </w:t>
      </w:r>
      <w:r w:rsidRPr="003311BF">
        <w:rPr>
          <w:noProof/>
          <w:lang w:val="en-US"/>
        </w:rPr>
        <w:t>Mixed SSG, MT-1, MT-2, and MT-3 groups (girls and boys) may be formed.</w:t>
      </w:r>
    </w:p>
    <w:p w14:paraId="5B334EA7" w14:textId="77777777" w:rsidR="003311BF" w:rsidRPr="003311BF" w:rsidRDefault="003311BF" w:rsidP="003311BF">
      <w:pPr>
        <w:jc w:val="both"/>
        <w:rPr>
          <w:rFonts w:eastAsia="Times New Roman" w:cs="Times New Roman"/>
          <w:noProof/>
          <w:szCs w:val="24"/>
          <w:lang w:val="en-US"/>
        </w:rPr>
      </w:pPr>
      <w:r w:rsidRPr="003311BF">
        <w:rPr>
          <w:noProof/>
          <w:vertAlign w:val="superscript"/>
          <w:lang w:val="en-US"/>
        </w:rPr>
        <w:t xml:space="preserve">2 </w:t>
      </w:r>
      <w:r w:rsidRPr="003311BF">
        <w:rPr>
          <w:noProof/>
          <w:lang w:val="en-US"/>
        </w:rPr>
        <w:t>For the purpose of improving sports mastery, participation in competitions recognised by the International Basketball Federation (FIBA) may be taken into account (with an agreement of the LBA) when assessing the fulfilment of the performance criteria in MT-6 to SMP-3 groups.</w:t>
      </w:r>
    </w:p>
    <w:p w14:paraId="5A5D559A" w14:textId="77777777" w:rsidR="003311BF" w:rsidRPr="003311BF" w:rsidRDefault="003311BF" w:rsidP="003311BF">
      <w:pPr>
        <w:jc w:val="both"/>
        <w:rPr>
          <w:rFonts w:eastAsia="Times New Roman" w:cs="Times New Roman"/>
          <w:noProof/>
          <w:szCs w:val="24"/>
          <w:lang w:val="en-US" w:eastAsia="lv-LV"/>
        </w:rPr>
      </w:pPr>
    </w:p>
    <w:p w14:paraId="49A9D53A" w14:textId="77777777" w:rsidR="003311BF" w:rsidRPr="003311BF" w:rsidRDefault="003311BF" w:rsidP="003311BF">
      <w:pPr>
        <w:ind w:firstLine="709"/>
        <w:jc w:val="both"/>
        <w:rPr>
          <w:noProof/>
          <w:lang w:val="en-US"/>
        </w:rPr>
      </w:pPr>
      <w:r w:rsidRPr="003311BF">
        <w:rPr>
          <w:noProof/>
          <w:lang w:val="en-US"/>
        </w:rPr>
        <w:t>2.5. 3x3 basketball</w:t>
      </w:r>
    </w:p>
    <w:p w14:paraId="1365FB93"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2"/>
        <w:gridCol w:w="1359"/>
        <w:gridCol w:w="1131"/>
        <w:gridCol w:w="1076"/>
        <w:gridCol w:w="5083"/>
      </w:tblGrid>
      <w:tr w:rsidR="003311BF" w:rsidRPr="003311BF" w14:paraId="48D11728" w14:textId="77777777" w:rsidTr="00236F00">
        <w:tc>
          <w:tcPr>
            <w:tcW w:w="227" w:type="pct"/>
            <w:vMerge w:val="restart"/>
            <w:vAlign w:val="center"/>
            <w:hideMark/>
          </w:tcPr>
          <w:p w14:paraId="4A70E049" w14:textId="77777777" w:rsidR="003311BF" w:rsidRPr="003311BF" w:rsidRDefault="003311BF" w:rsidP="00236F00">
            <w:pPr>
              <w:jc w:val="center"/>
              <w:rPr>
                <w:noProof/>
                <w:lang w:val="en-US"/>
              </w:rPr>
            </w:pPr>
            <w:r w:rsidRPr="003311BF">
              <w:rPr>
                <w:noProof/>
                <w:lang w:val="en-US"/>
              </w:rPr>
              <w:t>No.</w:t>
            </w:r>
          </w:p>
        </w:tc>
        <w:tc>
          <w:tcPr>
            <w:tcW w:w="750" w:type="pct"/>
            <w:vMerge w:val="restart"/>
            <w:vAlign w:val="center"/>
            <w:hideMark/>
          </w:tcPr>
          <w:p w14:paraId="67593EF6" w14:textId="77777777" w:rsidR="003311BF" w:rsidRPr="003311BF" w:rsidRDefault="003311BF" w:rsidP="00236F00">
            <w:pPr>
              <w:jc w:val="center"/>
              <w:rPr>
                <w:noProof/>
                <w:lang w:val="en-US"/>
              </w:rPr>
            </w:pPr>
            <w:r w:rsidRPr="003311BF">
              <w:rPr>
                <w:noProof/>
                <w:lang w:val="en-US"/>
              </w:rPr>
              <w:t>Group qualification</w:t>
            </w:r>
          </w:p>
        </w:tc>
        <w:tc>
          <w:tcPr>
            <w:tcW w:w="1217" w:type="pct"/>
            <w:gridSpan w:val="2"/>
            <w:vAlign w:val="center"/>
            <w:hideMark/>
          </w:tcPr>
          <w:p w14:paraId="65D15987" w14:textId="77777777" w:rsidR="003311BF" w:rsidRPr="003311BF" w:rsidRDefault="003311BF" w:rsidP="00236F00">
            <w:pPr>
              <w:jc w:val="center"/>
              <w:rPr>
                <w:noProof/>
                <w:lang w:val="en-US"/>
              </w:rPr>
            </w:pPr>
            <w:r w:rsidRPr="003311BF">
              <w:rPr>
                <w:noProof/>
                <w:lang w:val="en-US"/>
              </w:rPr>
              <w:t>Conditions</w:t>
            </w:r>
          </w:p>
        </w:tc>
        <w:tc>
          <w:tcPr>
            <w:tcW w:w="2806" w:type="pct"/>
            <w:vMerge w:val="restart"/>
            <w:vAlign w:val="center"/>
            <w:hideMark/>
          </w:tcPr>
          <w:p w14:paraId="2B647B0B"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2DDF4A56" w14:textId="77777777" w:rsidTr="00236F00">
        <w:tc>
          <w:tcPr>
            <w:tcW w:w="227" w:type="pct"/>
            <w:vMerge/>
            <w:vAlign w:val="center"/>
            <w:hideMark/>
          </w:tcPr>
          <w:p w14:paraId="18724249" w14:textId="77777777" w:rsidR="003311BF" w:rsidRPr="003311BF" w:rsidRDefault="003311BF" w:rsidP="00236F00">
            <w:pPr>
              <w:jc w:val="center"/>
              <w:rPr>
                <w:rFonts w:eastAsia="Times New Roman" w:cs="Times New Roman"/>
                <w:noProof/>
                <w:szCs w:val="24"/>
                <w:lang w:val="en-US" w:eastAsia="lv-LV"/>
              </w:rPr>
            </w:pPr>
          </w:p>
        </w:tc>
        <w:tc>
          <w:tcPr>
            <w:tcW w:w="750" w:type="pct"/>
            <w:vMerge/>
            <w:vAlign w:val="center"/>
            <w:hideMark/>
          </w:tcPr>
          <w:p w14:paraId="72659B72" w14:textId="77777777" w:rsidR="003311BF" w:rsidRPr="003311BF" w:rsidRDefault="003311BF" w:rsidP="00236F00">
            <w:pPr>
              <w:jc w:val="center"/>
              <w:rPr>
                <w:rFonts w:eastAsia="Times New Roman" w:cs="Times New Roman"/>
                <w:noProof/>
                <w:szCs w:val="24"/>
                <w:lang w:val="en-US" w:eastAsia="lv-LV"/>
              </w:rPr>
            </w:pPr>
          </w:p>
        </w:tc>
        <w:tc>
          <w:tcPr>
            <w:tcW w:w="624" w:type="pct"/>
            <w:vAlign w:val="center"/>
            <w:hideMark/>
          </w:tcPr>
          <w:p w14:paraId="3F0955B5" w14:textId="77777777" w:rsidR="003311BF" w:rsidRPr="003311BF" w:rsidRDefault="003311BF" w:rsidP="00236F00">
            <w:pPr>
              <w:jc w:val="center"/>
              <w:rPr>
                <w:noProof/>
                <w:lang w:val="en-US"/>
              </w:rPr>
            </w:pPr>
            <w:r w:rsidRPr="003311BF">
              <w:rPr>
                <w:noProof/>
                <w:lang w:val="en-US"/>
              </w:rPr>
              <w:t>number of educatees</w:t>
            </w:r>
          </w:p>
        </w:tc>
        <w:tc>
          <w:tcPr>
            <w:tcW w:w="594" w:type="pct"/>
            <w:vAlign w:val="center"/>
            <w:hideMark/>
          </w:tcPr>
          <w:p w14:paraId="6429CCCE" w14:textId="77777777" w:rsidR="003311BF" w:rsidRPr="003311BF" w:rsidRDefault="003311BF" w:rsidP="00236F00">
            <w:pPr>
              <w:jc w:val="center"/>
              <w:rPr>
                <w:noProof/>
                <w:lang w:val="en-US"/>
              </w:rPr>
            </w:pPr>
            <w:r w:rsidRPr="003311BF">
              <w:rPr>
                <w:noProof/>
                <w:lang w:val="en-US"/>
              </w:rPr>
              <w:t>age of educatees</w:t>
            </w:r>
          </w:p>
        </w:tc>
        <w:tc>
          <w:tcPr>
            <w:tcW w:w="2806" w:type="pct"/>
            <w:vMerge/>
            <w:hideMark/>
          </w:tcPr>
          <w:p w14:paraId="32A2E2B0"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20E33317" w14:textId="77777777" w:rsidTr="00236F00">
        <w:tc>
          <w:tcPr>
            <w:tcW w:w="227" w:type="pct"/>
            <w:hideMark/>
          </w:tcPr>
          <w:p w14:paraId="6A339B42" w14:textId="77777777" w:rsidR="003311BF" w:rsidRPr="003311BF" w:rsidRDefault="003311BF" w:rsidP="00236F00">
            <w:pPr>
              <w:jc w:val="center"/>
              <w:rPr>
                <w:noProof/>
                <w:lang w:val="en-US"/>
              </w:rPr>
            </w:pPr>
            <w:r w:rsidRPr="003311BF">
              <w:rPr>
                <w:noProof/>
                <w:lang w:val="en-US"/>
              </w:rPr>
              <w:t>1.</w:t>
            </w:r>
          </w:p>
        </w:tc>
        <w:tc>
          <w:tcPr>
            <w:tcW w:w="750" w:type="pct"/>
            <w:hideMark/>
          </w:tcPr>
          <w:p w14:paraId="58D820E5" w14:textId="77777777" w:rsidR="003311BF" w:rsidRPr="003311BF" w:rsidRDefault="003311BF" w:rsidP="00236F00">
            <w:pPr>
              <w:jc w:val="center"/>
              <w:rPr>
                <w:noProof/>
                <w:lang w:val="en-US"/>
              </w:rPr>
            </w:pPr>
            <w:r w:rsidRPr="003311BF">
              <w:rPr>
                <w:noProof/>
                <w:lang w:val="en-US"/>
              </w:rPr>
              <w:t>SMP-1</w:t>
            </w:r>
          </w:p>
        </w:tc>
        <w:tc>
          <w:tcPr>
            <w:tcW w:w="624" w:type="pct"/>
            <w:hideMark/>
          </w:tcPr>
          <w:p w14:paraId="7672DCEF" w14:textId="77777777" w:rsidR="003311BF" w:rsidRPr="003311BF" w:rsidRDefault="003311BF" w:rsidP="00236F00">
            <w:pPr>
              <w:jc w:val="center"/>
              <w:rPr>
                <w:noProof/>
                <w:lang w:val="en-US"/>
              </w:rPr>
            </w:pPr>
            <w:r w:rsidRPr="003311BF">
              <w:rPr>
                <w:noProof/>
                <w:lang w:val="en-US"/>
              </w:rPr>
              <w:t>4–8</w:t>
            </w:r>
          </w:p>
        </w:tc>
        <w:tc>
          <w:tcPr>
            <w:tcW w:w="594" w:type="pct"/>
            <w:hideMark/>
          </w:tcPr>
          <w:p w14:paraId="2F92C4AC" w14:textId="77777777" w:rsidR="003311BF" w:rsidRPr="003311BF" w:rsidRDefault="003311BF" w:rsidP="00236F00">
            <w:pPr>
              <w:jc w:val="center"/>
              <w:rPr>
                <w:noProof/>
                <w:lang w:val="en-US"/>
              </w:rPr>
            </w:pPr>
            <w:r w:rsidRPr="003311BF">
              <w:rPr>
                <w:noProof/>
                <w:lang w:val="en-US"/>
              </w:rPr>
              <w:t>15–17</w:t>
            </w:r>
          </w:p>
        </w:tc>
        <w:tc>
          <w:tcPr>
            <w:tcW w:w="2806" w:type="pct"/>
            <w:hideMark/>
          </w:tcPr>
          <w:p w14:paraId="2C8FBA1A" w14:textId="77777777" w:rsidR="003311BF" w:rsidRPr="003311BF" w:rsidRDefault="003311BF" w:rsidP="00236F00">
            <w:pPr>
              <w:jc w:val="both"/>
              <w:rPr>
                <w:noProof/>
                <w:lang w:val="en-US"/>
              </w:rPr>
            </w:pPr>
            <w:r w:rsidRPr="003311BF">
              <w:rPr>
                <w:noProof/>
                <w:lang w:val="en-US"/>
              </w:rPr>
              <w:t>Participation in the LJBL championship and the meeting of qualifying standards</w:t>
            </w:r>
          </w:p>
        </w:tc>
      </w:tr>
      <w:tr w:rsidR="003311BF" w:rsidRPr="003311BF" w14:paraId="279A3405" w14:textId="77777777" w:rsidTr="00236F00">
        <w:tc>
          <w:tcPr>
            <w:tcW w:w="227" w:type="pct"/>
            <w:hideMark/>
          </w:tcPr>
          <w:p w14:paraId="472BC34F" w14:textId="77777777" w:rsidR="003311BF" w:rsidRPr="003311BF" w:rsidRDefault="003311BF" w:rsidP="00236F00">
            <w:pPr>
              <w:jc w:val="center"/>
              <w:rPr>
                <w:noProof/>
                <w:lang w:val="en-US"/>
              </w:rPr>
            </w:pPr>
            <w:r w:rsidRPr="003311BF">
              <w:rPr>
                <w:noProof/>
                <w:lang w:val="en-US"/>
              </w:rPr>
              <w:t>2.</w:t>
            </w:r>
          </w:p>
        </w:tc>
        <w:tc>
          <w:tcPr>
            <w:tcW w:w="750" w:type="pct"/>
            <w:hideMark/>
          </w:tcPr>
          <w:p w14:paraId="74F09240" w14:textId="77777777" w:rsidR="003311BF" w:rsidRPr="003311BF" w:rsidRDefault="003311BF" w:rsidP="00236F00">
            <w:pPr>
              <w:jc w:val="center"/>
              <w:rPr>
                <w:noProof/>
                <w:lang w:val="en-US"/>
              </w:rPr>
            </w:pPr>
            <w:r w:rsidRPr="003311BF">
              <w:rPr>
                <w:noProof/>
                <w:lang w:val="en-US"/>
              </w:rPr>
              <w:t>SMP-2</w:t>
            </w:r>
          </w:p>
        </w:tc>
        <w:tc>
          <w:tcPr>
            <w:tcW w:w="624" w:type="pct"/>
            <w:hideMark/>
          </w:tcPr>
          <w:p w14:paraId="4C279850" w14:textId="77777777" w:rsidR="003311BF" w:rsidRPr="003311BF" w:rsidRDefault="003311BF" w:rsidP="00236F00">
            <w:pPr>
              <w:jc w:val="center"/>
              <w:rPr>
                <w:noProof/>
                <w:lang w:val="en-US"/>
              </w:rPr>
            </w:pPr>
            <w:r w:rsidRPr="003311BF">
              <w:rPr>
                <w:noProof/>
                <w:lang w:val="en-US"/>
              </w:rPr>
              <w:t>4–8</w:t>
            </w:r>
          </w:p>
        </w:tc>
        <w:tc>
          <w:tcPr>
            <w:tcW w:w="594" w:type="pct"/>
            <w:hideMark/>
          </w:tcPr>
          <w:p w14:paraId="260B00AB" w14:textId="77777777" w:rsidR="003311BF" w:rsidRPr="003311BF" w:rsidRDefault="003311BF" w:rsidP="00236F00">
            <w:pPr>
              <w:jc w:val="center"/>
              <w:rPr>
                <w:noProof/>
                <w:lang w:val="en-US"/>
              </w:rPr>
            </w:pPr>
            <w:r w:rsidRPr="003311BF">
              <w:rPr>
                <w:noProof/>
                <w:lang w:val="en-US"/>
              </w:rPr>
              <w:t>16–18</w:t>
            </w:r>
          </w:p>
        </w:tc>
        <w:tc>
          <w:tcPr>
            <w:tcW w:w="2806" w:type="pct"/>
            <w:hideMark/>
          </w:tcPr>
          <w:p w14:paraId="0F255E2A" w14:textId="77777777" w:rsidR="003311BF" w:rsidRPr="003311BF" w:rsidRDefault="003311BF" w:rsidP="00236F00">
            <w:pPr>
              <w:jc w:val="both"/>
              <w:rPr>
                <w:noProof/>
                <w:lang w:val="en-US"/>
              </w:rPr>
            </w:pPr>
            <w:r w:rsidRPr="003311BF">
              <w:rPr>
                <w:noProof/>
                <w:lang w:val="en-US"/>
              </w:rPr>
              <w:t>Participation in 6 (six) rounds of national competitions (18 games) or an educatee of a group is a participant of the Latvian national youth team or a candidate or participant of the Latvian national team, a team ranking number 1–16 in national competitions in the overall assessment</w:t>
            </w:r>
          </w:p>
        </w:tc>
      </w:tr>
      <w:tr w:rsidR="003311BF" w:rsidRPr="003311BF" w14:paraId="41EE7E1D" w14:textId="77777777" w:rsidTr="00236F00">
        <w:tc>
          <w:tcPr>
            <w:tcW w:w="227" w:type="pct"/>
            <w:hideMark/>
          </w:tcPr>
          <w:p w14:paraId="61CA7796" w14:textId="77777777" w:rsidR="003311BF" w:rsidRPr="003311BF" w:rsidRDefault="003311BF" w:rsidP="00236F00">
            <w:pPr>
              <w:jc w:val="center"/>
              <w:rPr>
                <w:noProof/>
                <w:lang w:val="en-US"/>
              </w:rPr>
            </w:pPr>
            <w:r w:rsidRPr="003311BF">
              <w:rPr>
                <w:noProof/>
                <w:lang w:val="en-US"/>
              </w:rPr>
              <w:t>3.</w:t>
            </w:r>
          </w:p>
        </w:tc>
        <w:tc>
          <w:tcPr>
            <w:tcW w:w="750" w:type="pct"/>
            <w:hideMark/>
          </w:tcPr>
          <w:p w14:paraId="2F5A922E" w14:textId="77777777" w:rsidR="003311BF" w:rsidRPr="003311BF" w:rsidRDefault="003311BF" w:rsidP="00236F00">
            <w:pPr>
              <w:jc w:val="center"/>
              <w:rPr>
                <w:noProof/>
                <w:lang w:val="en-US"/>
              </w:rPr>
            </w:pPr>
            <w:r w:rsidRPr="003311BF">
              <w:rPr>
                <w:noProof/>
                <w:lang w:val="en-US"/>
              </w:rPr>
              <w:t>SMP-3</w:t>
            </w:r>
          </w:p>
        </w:tc>
        <w:tc>
          <w:tcPr>
            <w:tcW w:w="624" w:type="pct"/>
            <w:hideMark/>
          </w:tcPr>
          <w:p w14:paraId="40A6BCA3" w14:textId="77777777" w:rsidR="003311BF" w:rsidRPr="003311BF" w:rsidRDefault="003311BF" w:rsidP="00236F00">
            <w:pPr>
              <w:jc w:val="center"/>
              <w:rPr>
                <w:noProof/>
                <w:lang w:val="en-US"/>
              </w:rPr>
            </w:pPr>
            <w:r w:rsidRPr="003311BF">
              <w:rPr>
                <w:noProof/>
                <w:lang w:val="en-US"/>
              </w:rPr>
              <w:t>4–8</w:t>
            </w:r>
          </w:p>
        </w:tc>
        <w:tc>
          <w:tcPr>
            <w:tcW w:w="594" w:type="pct"/>
            <w:hideMark/>
          </w:tcPr>
          <w:p w14:paraId="579F8F75" w14:textId="77777777" w:rsidR="003311BF" w:rsidRPr="003311BF" w:rsidRDefault="003311BF" w:rsidP="00236F00">
            <w:pPr>
              <w:jc w:val="center"/>
              <w:rPr>
                <w:noProof/>
                <w:lang w:val="en-US"/>
              </w:rPr>
            </w:pPr>
            <w:r w:rsidRPr="003311BF">
              <w:rPr>
                <w:noProof/>
                <w:lang w:val="en-US"/>
              </w:rPr>
              <w:t>17–19</w:t>
            </w:r>
          </w:p>
        </w:tc>
        <w:tc>
          <w:tcPr>
            <w:tcW w:w="2806" w:type="pct"/>
            <w:hideMark/>
          </w:tcPr>
          <w:p w14:paraId="1F4F57F8" w14:textId="77777777" w:rsidR="003311BF" w:rsidRPr="003311BF" w:rsidRDefault="003311BF" w:rsidP="00236F00">
            <w:pPr>
              <w:jc w:val="both"/>
              <w:rPr>
                <w:noProof/>
                <w:lang w:val="en-US"/>
              </w:rPr>
            </w:pPr>
            <w:r w:rsidRPr="003311BF">
              <w:rPr>
                <w:noProof/>
                <w:lang w:val="en-US"/>
              </w:rPr>
              <w:t>Participation in 7 (seven) rounds of national competitions (21 games) or an educatee of a group is a participant of the Latvian national youth team or a candidate or participant of the Latvian national team, a team ranking number 1–16 in national competitions in the overall assessment</w:t>
            </w:r>
          </w:p>
        </w:tc>
      </w:tr>
      <w:tr w:rsidR="003311BF" w:rsidRPr="003311BF" w14:paraId="71394A22" w14:textId="77777777" w:rsidTr="00236F00">
        <w:tc>
          <w:tcPr>
            <w:tcW w:w="227" w:type="pct"/>
            <w:hideMark/>
          </w:tcPr>
          <w:p w14:paraId="75690123" w14:textId="77777777" w:rsidR="003311BF" w:rsidRPr="003311BF" w:rsidRDefault="003311BF" w:rsidP="00236F00">
            <w:pPr>
              <w:keepNext/>
              <w:keepLines/>
              <w:jc w:val="center"/>
              <w:rPr>
                <w:noProof/>
                <w:lang w:val="en-US"/>
              </w:rPr>
            </w:pPr>
            <w:r w:rsidRPr="003311BF">
              <w:rPr>
                <w:noProof/>
                <w:lang w:val="en-US"/>
              </w:rPr>
              <w:t>4.</w:t>
            </w:r>
          </w:p>
        </w:tc>
        <w:tc>
          <w:tcPr>
            <w:tcW w:w="750" w:type="pct"/>
            <w:hideMark/>
          </w:tcPr>
          <w:p w14:paraId="585D9D6A" w14:textId="77777777" w:rsidR="003311BF" w:rsidRPr="003311BF" w:rsidRDefault="003311BF" w:rsidP="00236F00">
            <w:pPr>
              <w:keepNext/>
              <w:keepLines/>
              <w:jc w:val="center"/>
              <w:rPr>
                <w:noProof/>
                <w:lang w:val="en-US"/>
              </w:rPr>
            </w:pPr>
            <w:r w:rsidRPr="003311BF">
              <w:rPr>
                <w:noProof/>
                <w:lang w:val="en-US"/>
              </w:rPr>
              <w:t>ASM</w:t>
            </w:r>
          </w:p>
        </w:tc>
        <w:tc>
          <w:tcPr>
            <w:tcW w:w="624" w:type="pct"/>
            <w:hideMark/>
          </w:tcPr>
          <w:p w14:paraId="1A6CD589" w14:textId="77777777" w:rsidR="003311BF" w:rsidRPr="003311BF" w:rsidRDefault="003311BF" w:rsidP="00236F00">
            <w:pPr>
              <w:keepNext/>
              <w:keepLines/>
              <w:jc w:val="center"/>
              <w:rPr>
                <w:noProof/>
                <w:lang w:val="en-US"/>
              </w:rPr>
            </w:pPr>
            <w:r w:rsidRPr="003311BF">
              <w:rPr>
                <w:noProof/>
                <w:lang w:val="en-US"/>
              </w:rPr>
              <w:t>4–8</w:t>
            </w:r>
          </w:p>
        </w:tc>
        <w:tc>
          <w:tcPr>
            <w:tcW w:w="594" w:type="pct"/>
            <w:hideMark/>
          </w:tcPr>
          <w:p w14:paraId="5C489D11" w14:textId="77777777" w:rsidR="003311BF" w:rsidRPr="003311BF" w:rsidRDefault="003311BF" w:rsidP="00236F00">
            <w:pPr>
              <w:keepNext/>
              <w:keepLines/>
              <w:jc w:val="center"/>
              <w:rPr>
                <w:noProof/>
                <w:lang w:val="en-US"/>
              </w:rPr>
            </w:pPr>
            <w:r w:rsidRPr="003311BF">
              <w:rPr>
                <w:noProof/>
                <w:lang w:val="en-US"/>
              </w:rPr>
              <w:t>18–20</w:t>
            </w:r>
          </w:p>
        </w:tc>
        <w:tc>
          <w:tcPr>
            <w:tcW w:w="2806" w:type="pct"/>
            <w:hideMark/>
          </w:tcPr>
          <w:p w14:paraId="68BE8D22" w14:textId="77777777" w:rsidR="003311BF" w:rsidRPr="003311BF" w:rsidRDefault="003311BF" w:rsidP="00236F00">
            <w:pPr>
              <w:keepNext/>
              <w:keepLines/>
              <w:jc w:val="both"/>
              <w:rPr>
                <w:noProof/>
                <w:lang w:val="en-US"/>
              </w:rPr>
            </w:pPr>
            <w:r w:rsidRPr="003311BF">
              <w:rPr>
                <w:noProof/>
                <w:lang w:val="en-US"/>
              </w:rPr>
              <w:t>Participation in 11 competitions, including eight rounds of national competitions (24 games), team ranking number 1–16 in national competitions according to total scores or the group includes a candidate or participant of the Latvian national team</w:t>
            </w:r>
          </w:p>
        </w:tc>
      </w:tr>
    </w:tbl>
    <w:p w14:paraId="3DDDF310" w14:textId="77777777" w:rsidR="003311BF" w:rsidRPr="003311BF" w:rsidRDefault="003311BF" w:rsidP="003311BF">
      <w:pPr>
        <w:jc w:val="both"/>
        <w:rPr>
          <w:rFonts w:eastAsia="Times New Roman" w:cs="Times New Roman"/>
          <w:noProof/>
          <w:szCs w:val="24"/>
          <w:lang w:val="en-US" w:eastAsia="lv-LV"/>
        </w:rPr>
      </w:pPr>
    </w:p>
    <w:p w14:paraId="06C27845" w14:textId="77777777" w:rsidR="003311BF" w:rsidRPr="003311BF" w:rsidRDefault="003311BF" w:rsidP="003311BF">
      <w:pPr>
        <w:ind w:firstLine="709"/>
        <w:jc w:val="both"/>
        <w:rPr>
          <w:noProof/>
          <w:lang w:val="en-US"/>
        </w:rPr>
      </w:pPr>
      <w:r w:rsidRPr="003311BF">
        <w:rPr>
          <w:noProof/>
          <w:lang w:val="en-US"/>
        </w:rPr>
        <w:t>2.6. biathlon</w:t>
      </w:r>
    </w:p>
    <w:p w14:paraId="6D8C9F2B"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3311BF" w:rsidRPr="003311BF" w14:paraId="1EB9111B" w14:textId="77777777" w:rsidTr="00236F00">
        <w:tc>
          <w:tcPr>
            <w:tcW w:w="349" w:type="pct"/>
            <w:vMerge w:val="restart"/>
            <w:vAlign w:val="center"/>
            <w:hideMark/>
          </w:tcPr>
          <w:p w14:paraId="46C325FD"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47952E01" w14:textId="77777777" w:rsidR="003311BF" w:rsidRPr="003311BF" w:rsidRDefault="003311BF" w:rsidP="00236F00">
            <w:pPr>
              <w:jc w:val="center"/>
              <w:rPr>
                <w:noProof/>
                <w:lang w:val="en-US"/>
              </w:rPr>
            </w:pPr>
            <w:r w:rsidRPr="003311BF">
              <w:rPr>
                <w:noProof/>
                <w:lang w:val="en-US"/>
              </w:rPr>
              <w:t>Group qualification</w:t>
            </w:r>
          </w:p>
        </w:tc>
        <w:tc>
          <w:tcPr>
            <w:tcW w:w="1401" w:type="pct"/>
            <w:gridSpan w:val="2"/>
            <w:vAlign w:val="center"/>
            <w:hideMark/>
          </w:tcPr>
          <w:p w14:paraId="4112C710" w14:textId="77777777" w:rsidR="003311BF" w:rsidRPr="003311BF" w:rsidRDefault="003311BF" w:rsidP="00236F00">
            <w:pPr>
              <w:jc w:val="center"/>
              <w:rPr>
                <w:noProof/>
                <w:lang w:val="en-US"/>
              </w:rPr>
            </w:pPr>
            <w:r w:rsidRPr="003311BF">
              <w:rPr>
                <w:noProof/>
                <w:lang w:val="en-US"/>
              </w:rPr>
              <w:t>Conditions</w:t>
            </w:r>
          </w:p>
        </w:tc>
        <w:tc>
          <w:tcPr>
            <w:tcW w:w="2550" w:type="pct"/>
            <w:vMerge w:val="restart"/>
            <w:vAlign w:val="center"/>
            <w:hideMark/>
          </w:tcPr>
          <w:p w14:paraId="086B7D78"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324533A4" w14:textId="77777777" w:rsidTr="00236F00">
        <w:tc>
          <w:tcPr>
            <w:tcW w:w="349" w:type="pct"/>
            <w:vMerge/>
            <w:vAlign w:val="center"/>
            <w:hideMark/>
          </w:tcPr>
          <w:p w14:paraId="3CD1E83D" w14:textId="77777777" w:rsidR="003311BF" w:rsidRPr="003311BF" w:rsidRDefault="003311BF" w:rsidP="00236F00">
            <w:pPr>
              <w:jc w:val="center"/>
              <w:rPr>
                <w:rFonts w:eastAsia="Times New Roman" w:cs="Times New Roman"/>
                <w:noProof/>
                <w:szCs w:val="24"/>
                <w:lang w:val="en-US" w:eastAsia="lv-LV"/>
              </w:rPr>
            </w:pPr>
          </w:p>
        </w:tc>
        <w:tc>
          <w:tcPr>
            <w:tcW w:w="700" w:type="pct"/>
            <w:vMerge/>
            <w:vAlign w:val="center"/>
            <w:hideMark/>
          </w:tcPr>
          <w:p w14:paraId="5BC7452C" w14:textId="77777777" w:rsidR="003311BF" w:rsidRPr="003311BF" w:rsidRDefault="003311BF" w:rsidP="00236F00">
            <w:pPr>
              <w:jc w:val="center"/>
              <w:rPr>
                <w:rFonts w:eastAsia="Times New Roman" w:cs="Times New Roman"/>
                <w:noProof/>
                <w:szCs w:val="24"/>
                <w:lang w:val="en-US" w:eastAsia="lv-LV"/>
              </w:rPr>
            </w:pPr>
          </w:p>
        </w:tc>
        <w:tc>
          <w:tcPr>
            <w:tcW w:w="700" w:type="pct"/>
            <w:vAlign w:val="center"/>
            <w:hideMark/>
          </w:tcPr>
          <w:p w14:paraId="06B5A119" w14:textId="77777777" w:rsidR="003311BF" w:rsidRPr="003311BF" w:rsidRDefault="003311BF" w:rsidP="00236F00">
            <w:pPr>
              <w:jc w:val="center"/>
              <w:rPr>
                <w:noProof/>
                <w:lang w:val="en-US"/>
              </w:rPr>
            </w:pPr>
            <w:r w:rsidRPr="003311BF">
              <w:rPr>
                <w:noProof/>
                <w:lang w:val="en-US"/>
              </w:rPr>
              <w:t>number of educatees</w:t>
            </w:r>
          </w:p>
        </w:tc>
        <w:tc>
          <w:tcPr>
            <w:tcW w:w="701" w:type="pct"/>
            <w:vAlign w:val="center"/>
            <w:hideMark/>
          </w:tcPr>
          <w:p w14:paraId="00F1F615" w14:textId="77777777" w:rsidR="003311BF" w:rsidRPr="003311BF" w:rsidRDefault="003311BF" w:rsidP="00236F00">
            <w:pPr>
              <w:jc w:val="center"/>
              <w:rPr>
                <w:noProof/>
                <w:lang w:val="en-US"/>
              </w:rPr>
            </w:pPr>
            <w:r w:rsidRPr="003311BF">
              <w:rPr>
                <w:noProof/>
                <w:lang w:val="en-US"/>
              </w:rPr>
              <w:t>age of educatees</w:t>
            </w:r>
          </w:p>
        </w:tc>
        <w:tc>
          <w:tcPr>
            <w:tcW w:w="2550" w:type="pct"/>
            <w:vMerge/>
            <w:hideMark/>
          </w:tcPr>
          <w:p w14:paraId="5D7A275E"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4EBA2A74" w14:textId="77777777" w:rsidTr="00236F00">
        <w:tc>
          <w:tcPr>
            <w:tcW w:w="349" w:type="pct"/>
            <w:hideMark/>
          </w:tcPr>
          <w:p w14:paraId="23DAEE80" w14:textId="77777777" w:rsidR="003311BF" w:rsidRPr="003311BF" w:rsidRDefault="003311BF" w:rsidP="00236F00">
            <w:pPr>
              <w:jc w:val="center"/>
              <w:rPr>
                <w:noProof/>
                <w:lang w:val="en-US"/>
              </w:rPr>
            </w:pPr>
            <w:r w:rsidRPr="003311BF">
              <w:rPr>
                <w:noProof/>
                <w:lang w:val="en-US"/>
              </w:rPr>
              <w:t>1.</w:t>
            </w:r>
          </w:p>
        </w:tc>
        <w:tc>
          <w:tcPr>
            <w:tcW w:w="700" w:type="pct"/>
            <w:hideMark/>
          </w:tcPr>
          <w:p w14:paraId="20FC68C3" w14:textId="77777777" w:rsidR="003311BF" w:rsidRPr="003311BF" w:rsidRDefault="003311BF" w:rsidP="00236F00">
            <w:pPr>
              <w:jc w:val="center"/>
              <w:rPr>
                <w:noProof/>
                <w:lang w:val="en-US"/>
              </w:rPr>
            </w:pPr>
            <w:r w:rsidRPr="003311BF">
              <w:rPr>
                <w:noProof/>
                <w:lang w:val="en-US"/>
              </w:rPr>
              <w:t>SSG</w:t>
            </w:r>
          </w:p>
        </w:tc>
        <w:tc>
          <w:tcPr>
            <w:tcW w:w="700" w:type="pct"/>
            <w:hideMark/>
          </w:tcPr>
          <w:p w14:paraId="0E4BC687" w14:textId="77777777" w:rsidR="003311BF" w:rsidRPr="003311BF" w:rsidRDefault="003311BF" w:rsidP="00236F00">
            <w:pPr>
              <w:jc w:val="center"/>
              <w:rPr>
                <w:noProof/>
                <w:lang w:val="en-US"/>
              </w:rPr>
            </w:pPr>
            <w:r w:rsidRPr="003311BF">
              <w:rPr>
                <w:noProof/>
                <w:lang w:val="en-US"/>
              </w:rPr>
              <w:t>8–12</w:t>
            </w:r>
          </w:p>
        </w:tc>
        <w:tc>
          <w:tcPr>
            <w:tcW w:w="701" w:type="pct"/>
            <w:hideMark/>
          </w:tcPr>
          <w:p w14:paraId="0C0BD9AD" w14:textId="77777777" w:rsidR="003311BF" w:rsidRPr="003311BF" w:rsidRDefault="003311BF" w:rsidP="00236F00">
            <w:pPr>
              <w:jc w:val="center"/>
              <w:rPr>
                <w:noProof/>
                <w:lang w:val="en-US"/>
              </w:rPr>
            </w:pPr>
            <w:r w:rsidRPr="003311BF">
              <w:rPr>
                <w:noProof/>
                <w:lang w:val="en-US"/>
              </w:rPr>
              <w:t>7–9</w:t>
            </w:r>
          </w:p>
        </w:tc>
        <w:tc>
          <w:tcPr>
            <w:tcW w:w="2550" w:type="pct"/>
            <w:hideMark/>
          </w:tcPr>
          <w:p w14:paraId="3DAA70E7"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2B038FC1" w14:textId="77777777" w:rsidTr="00236F00">
        <w:tc>
          <w:tcPr>
            <w:tcW w:w="349" w:type="pct"/>
            <w:hideMark/>
          </w:tcPr>
          <w:p w14:paraId="56FB8A7E" w14:textId="77777777" w:rsidR="003311BF" w:rsidRPr="003311BF" w:rsidRDefault="003311BF" w:rsidP="00236F00">
            <w:pPr>
              <w:jc w:val="center"/>
              <w:rPr>
                <w:noProof/>
                <w:lang w:val="en-US"/>
              </w:rPr>
            </w:pPr>
            <w:r w:rsidRPr="003311BF">
              <w:rPr>
                <w:noProof/>
                <w:lang w:val="en-US"/>
              </w:rPr>
              <w:t>2.</w:t>
            </w:r>
          </w:p>
        </w:tc>
        <w:tc>
          <w:tcPr>
            <w:tcW w:w="700" w:type="pct"/>
            <w:hideMark/>
          </w:tcPr>
          <w:p w14:paraId="0AFCE243" w14:textId="77777777" w:rsidR="003311BF" w:rsidRPr="003311BF" w:rsidRDefault="003311BF" w:rsidP="00236F00">
            <w:pPr>
              <w:jc w:val="center"/>
              <w:rPr>
                <w:noProof/>
                <w:lang w:val="en-US"/>
              </w:rPr>
            </w:pPr>
            <w:r w:rsidRPr="003311BF">
              <w:rPr>
                <w:noProof/>
                <w:lang w:val="en-US"/>
              </w:rPr>
              <w:t>MT-1</w:t>
            </w:r>
          </w:p>
        </w:tc>
        <w:tc>
          <w:tcPr>
            <w:tcW w:w="700" w:type="pct"/>
            <w:hideMark/>
          </w:tcPr>
          <w:p w14:paraId="2280D9B1" w14:textId="77777777" w:rsidR="003311BF" w:rsidRPr="003311BF" w:rsidRDefault="003311BF" w:rsidP="00236F00">
            <w:pPr>
              <w:jc w:val="center"/>
              <w:rPr>
                <w:noProof/>
                <w:lang w:val="en-US"/>
              </w:rPr>
            </w:pPr>
            <w:r w:rsidRPr="003311BF">
              <w:rPr>
                <w:noProof/>
                <w:lang w:val="en-US"/>
              </w:rPr>
              <w:t>8–12</w:t>
            </w:r>
          </w:p>
        </w:tc>
        <w:tc>
          <w:tcPr>
            <w:tcW w:w="701" w:type="pct"/>
            <w:hideMark/>
          </w:tcPr>
          <w:p w14:paraId="442C1B5D" w14:textId="77777777" w:rsidR="003311BF" w:rsidRPr="003311BF" w:rsidRDefault="003311BF" w:rsidP="00236F00">
            <w:pPr>
              <w:jc w:val="center"/>
              <w:rPr>
                <w:noProof/>
                <w:lang w:val="en-US"/>
              </w:rPr>
            </w:pPr>
            <w:r w:rsidRPr="003311BF">
              <w:rPr>
                <w:noProof/>
                <w:lang w:val="en-US"/>
              </w:rPr>
              <w:t>8–10</w:t>
            </w:r>
          </w:p>
        </w:tc>
        <w:tc>
          <w:tcPr>
            <w:tcW w:w="2550" w:type="pct"/>
            <w:hideMark/>
          </w:tcPr>
          <w:p w14:paraId="6B22A43C"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BC40884" w14:textId="77777777" w:rsidTr="00236F00">
        <w:tc>
          <w:tcPr>
            <w:tcW w:w="349" w:type="pct"/>
            <w:hideMark/>
          </w:tcPr>
          <w:p w14:paraId="42AE9FA0" w14:textId="77777777" w:rsidR="003311BF" w:rsidRPr="003311BF" w:rsidRDefault="003311BF" w:rsidP="00236F00">
            <w:pPr>
              <w:jc w:val="center"/>
              <w:rPr>
                <w:noProof/>
                <w:lang w:val="en-US"/>
              </w:rPr>
            </w:pPr>
            <w:r w:rsidRPr="003311BF">
              <w:rPr>
                <w:noProof/>
                <w:lang w:val="en-US"/>
              </w:rPr>
              <w:t>3.</w:t>
            </w:r>
          </w:p>
        </w:tc>
        <w:tc>
          <w:tcPr>
            <w:tcW w:w="700" w:type="pct"/>
            <w:hideMark/>
          </w:tcPr>
          <w:p w14:paraId="402EA606" w14:textId="77777777" w:rsidR="003311BF" w:rsidRPr="003311BF" w:rsidRDefault="003311BF" w:rsidP="00236F00">
            <w:pPr>
              <w:jc w:val="center"/>
              <w:rPr>
                <w:noProof/>
                <w:lang w:val="en-US"/>
              </w:rPr>
            </w:pPr>
            <w:r w:rsidRPr="003311BF">
              <w:rPr>
                <w:noProof/>
                <w:lang w:val="en-US"/>
              </w:rPr>
              <w:t>MT-2</w:t>
            </w:r>
          </w:p>
        </w:tc>
        <w:tc>
          <w:tcPr>
            <w:tcW w:w="700" w:type="pct"/>
            <w:hideMark/>
          </w:tcPr>
          <w:p w14:paraId="58A41968" w14:textId="77777777" w:rsidR="003311BF" w:rsidRPr="003311BF" w:rsidRDefault="003311BF" w:rsidP="00236F00">
            <w:pPr>
              <w:jc w:val="center"/>
              <w:rPr>
                <w:noProof/>
                <w:lang w:val="en-US"/>
              </w:rPr>
            </w:pPr>
            <w:r w:rsidRPr="003311BF">
              <w:rPr>
                <w:noProof/>
                <w:lang w:val="en-US"/>
              </w:rPr>
              <w:t>7–11</w:t>
            </w:r>
          </w:p>
        </w:tc>
        <w:tc>
          <w:tcPr>
            <w:tcW w:w="701" w:type="pct"/>
            <w:hideMark/>
          </w:tcPr>
          <w:p w14:paraId="2A6F93D5" w14:textId="77777777" w:rsidR="003311BF" w:rsidRPr="003311BF" w:rsidRDefault="003311BF" w:rsidP="00236F00">
            <w:pPr>
              <w:jc w:val="center"/>
              <w:rPr>
                <w:noProof/>
                <w:lang w:val="en-US"/>
              </w:rPr>
            </w:pPr>
            <w:r w:rsidRPr="003311BF">
              <w:rPr>
                <w:noProof/>
                <w:lang w:val="en-US"/>
              </w:rPr>
              <w:t>9–11</w:t>
            </w:r>
          </w:p>
        </w:tc>
        <w:tc>
          <w:tcPr>
            <w:tcW w:w="2550" w:type="pct"/>
            <w:hideMark/>
          </w:tcPr>
          <w:p w14:paraId="15871F2F"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6AA8449E" w14:textId="77777777" w:rsidTr="00236F00">
        <w:tc>
          <w:tcPr>
            <w:tcW w:w="349" w:type="pct"/>
            <w:hideMark/>
          </w:tcPr>
          <w:p w14:paraId="2A87A3DE" w14:textId="77777777" w:rsidR="003311BF" w:rsidRPr="003311BF" w:rsidRDefault="003311BF" w:rsidP="00236F00">
            <w:pPr>
              <w:jc w:val="center"/>
              <w:rPr>
                <w:noProof/>
                <w:lang w:val="en-US"/>
              </w:rPr>
            </w:pPr>
            <w:r w:rsidRPr="003311BF">
              <w:rPr>
                <w:noProof/>
                <w:lang w:val="en-US"/>
              </w:rPr>
              <w:t>4.</w:t>
            </w:r>
          </w:p>
        </w:tc>
        <w:tc>
          <w:tcPr>
            <w:tcW w:w="700" w:type="pct"/>
            <w:hideMark/>
          </w:tcPr>
          <w:p w14:paraId="30A6557D" w14:textId="77777777" w:rsidR="003311BF" w:rsidRPr="003311BF" w:rsidRDefault="003311BF" w:rsidP="00236F00">
            <w:pPr>
              <w:jc w:val="center"/>
              <w:rPr>
                <w:noProof/>
                <w:lang w:val="en-US"/>
              </w:rPr>
            </w:pPr>
            <w:r w:rsidRPr="003311BF">
              <w:rPr>
                <w:noProof/>
                <w:lang w:val="en-US"/>
              </w:rPr>
              <w:t>MT-3</w:t>
            </w:r>
          </w:p>
        </w:tc>
        <w:tc>
          <w:tcPr>
            <w:tcW w:w="700" w:type="pct"/>
            <w:hideMark/>
          </w:tcPr>
          <w:p w14:paraId="782A6E14" w14:textId="77777777" w:rsidR="003311BF" w:rsidRPr="003311BF" w:rsidRDefault="003311BF" w:rsidP="00236F00">
            <w:pPr>
              <w:jc w:val="center"/>
              <w:rPr>
                <w:noProof/>
                <w:lang w:val="en-US"/>
              </w:rPr>
            </w:pPr>
            <w:r w:rsidRPr="003311BF">
              <w:rPr>
                <w:noProof/>
                <w:lang w:val="en-US"/>
              </w:rPr>
              <w:t>7–11</w:t>
            </w:r>
          </w:p>
        </w:tc>
        <w:tc>
          <w:tcPr>
            <w:tcW w:w="701" w:type="pct"/>
            <w:hideMark/>
          </w:tcPr>
          <w:p w14:paraId="0ECDF506" w14:textId="77777777" w:rsidR="003311BF" w:rsidRPr="003311BF" w:rsidRDefault="003311BF" w:rsidP="00236F00">
            <w:pPr>
              <w:jc w:val="center"/>
              <w:rPr>
                <w:noProof/>
                <w:lang w:val="en-US"/>
              </w:rPr>
            </w:pPr>
            <w:r w:rsidRPr="003311BF">
              <w:rPr>
                <w:noProof/>
                <w:lang w:val="en-US"/>
              </w:rPr>
              <w:t>10–12</w:t>
            </w:r>
          </w:p>
        </w:tc>
        <w:tc>
          <w:tcPr>
            <w:tcW w:w="2550" w:type="pct"/>
            <w:hideMark/>
          </w:tcPr>
          <w:p w14:paraId="0E3D8F1F" w14:textId="77777777" w:rsidR="003311BF" w:rsidRPr="003311BF" w:rsidRDefault="003311BF" w:rsidP="00236F00">
            <w:pPr>
              <w:jc w:val="both"/>
              <w:rPr>
                <w:noProof/>
                <w:lang w:val="en-US"/>
              </w:rPr>
            </w:pPr>
            <w:r w:rsidRPr="003311BF">
              <w:rPr>
                <w:noProof/>
                <w:lang w:val="en-US"/>
              </w:rPr>
              <w:t>Participation in two official competitions in biathlon or cross-country skiing and the meeting of qualifying standards</w:t>
            </w:r>
          </w:p>
        </w:tc>
      </w:tr>
      <w:tr w:rsidR="003311BF" w:rsidRPr="003311BF" w14:paraId="1C49AF09" w14:textId="77777777" w:rsidTr="00236F00">
        <w:tc>
          <w:tcPr>
            <w:tcW w:w="349" w:type="pct"/>
            <w:hideMark/>
          </w:tcPr>
          <w:p w14:paraId="545D4F9E" w14:textId="77777777" w:rsidR="003311BF" w:rsidRPr="003311BF" w:rsidRDefault="003311BF" w:rsidP="00236F00">
            <w:pPr>
              <w:jc w:val="center"/>
              <w:rPr>
                <w:noProof/>
                <w:lang w:val="en-US"/>
              </w:rPr>
            </w:pPr>
            <w:r w:rsidRPr="003311BF">
              <w:rPr>
                <w:noProof/>
                <w:lang w:val="en-US"/>
              </w:rPr>
              <w:t>5.</w:t>
            </w:r>
          </w:p>
        </w:tc>
        <w:tc>
          <w:tcPr>
            <w:tcW w:w="700" w:type="pct"/>
            <w:hideMark/>
          </w:tcPr>
          <w:p w14:paraId="1AC441A8" w14:textId="77777777" w:rsidR="003311BF" w:rsidRPr="003311BF" w:rsidRDefault="003311BF" w:rsidP="00236F00">
            <w:pPr>
              <w:jc w:val="center"/>
              <w:rPr>
                <w:noProof/>
                <w:lang w:val="en-US"/>
              </w:rPr>
            </w:pPr>
            <w:r w:rsidRPr="003311BF">
              <w:rPr>
                <w:noProof/>
                <w:lang w:val="en-US"/>
              </w:rPr>
              <w:t>MT-4</w:t>
            </w:r>
          </w:p>
        </w:tc>
        <w:tc>
          <w:tcPr>
            <w:tcW w:w="700" w:type="pct"/>
            <w:hideMark/>
          </w:tcPr>
          <w:p w14:paraId="76179B07" w14:textId="77777777" w:rsidR="003311BF" w:rsidRPr="003311BF" w:rsidRDefault="003311BF" w:rsidP="00236F00">
            <w:pPr>
              <w:jc w:val="center"/>
              <w:rPr>
                <w:noProof/>
                <w:lang w:val="en-US"/>
              </w:rPr>
            </w:pPr>
            <w:r w:rsidRPr="003311BF">
              <w:rPr>
                <w:noProof/>
                <w:lang w:val="en-US"/>
              </w:rPr>
              <w:t>6–9</w:t>
            </w:r>
          </w:p>
        </w:tc>
        <w:tc>
          <w:tcPr>
            <w:tcW w:w="701" w:type="pct"/>
            <w:hideMark/>
          </w:tcPr>
          <w:p w14:paraId="02A342F3" w14:textId="77777777" w:rsidR="003311BF" w:rsidRPr="003311BF" w:rsidRDefault="003311BF" w:rsidP="00236F00">
            <w:pPr>
              <w:jc w:val="center"/>
              <w:rPr>
                <w:noProof/>
                <w:lang w:val="en-US"/>
              </w:rPr>
            </w:pPr>
            <w:r w:rsidRPr="003311BF">
              <w:rPr>
                <w:noProof/>
                <w:lang w:val="en-US"/>
              </w:rPr>
              <w:t>11–13</w:t>
            </w:r>
          </w:p>
        </w:tc>
        <w:tc>
          <w:tcPr>
            <w:tcW w:w="2550" w:type="pct"/>
            <w:hideMark/>
          </w:tcPr>
          <w:p w14:paraId="4C4C0ADD" w14:textId="77777777" w:rsidR="003311BF" w:rsidRPr="003311BF" w:rsidRDefault="003311BF" w:rsidP="00236F00">
            <w:pPr>
              <w:jc w:val="both"/>
              <w:rPr>
                <w:noProof/>
                <w:lang w:val="en-US"/>
              </w:rPr>
            </w:pPr>
            <w:r w:rsidRPr="003311BF">
              <w:rPr>
                <w:noProof/>
                <w:lang w:val="en-US"/>
              </w:rPr>
              <w:t>Participation in three official competitions in biathlon or cross-country skiing or participation in two disciplines of national competitions in biathlon or cross-country skiing and the meeting of qualifying standards</w:t>
            </w:r>
          </w:p>
        </w:tc>
      </w:tr>
      <w:tr w:rsidR="003311BF" w:rsidRPr="003311BF" w14:paraId="451CBCBE" w14:textId="77777777" w:rsidTr="00236F00">
        <w:tc>
          <w:tcPr>
            <w:tcW w:w="349" w:type="pct"/>
            <w:hideMark/>
          </w:tcPr>
          <w:p w14:paraId="51CCA238" w14:textId="77777777" w:rsidR="003311BF" w:rsidRPr="003311BF" w:rsidRDefault="003311BF" w:rsidP="00236F00">
            <w:pPr>
              <w:jc w:val="center"/>
              <w:rPr>
                <w:noProof/>
                <w:lang w:val="en-US"/>
              </w:rPr>
            </w:pPr>
            <w:r w:rsidRPr="003311BF">
              <w:rPr>
                <w:noProof/>
                <w:lang w:val="en-US"/>
              </w:rPr>
              <w:t>6.</w:t>
            </w:r>
          </w:p>
        </w:tc>
        <w:tc>
          <w:tcPr>
            <w:tcW w:w="700" w:type="pct"/>
            <w:hideMark/>
          </w:tcPr>
          <w:p w14:paraId="32780FCB" w14:textId="77777777" w:rsidR="003311BF" w:rsidRPr="003311BF" w:rsidRDefault="003311BF" w:rsidP="00236F00">
            <w:pPr>
              <w:jc w:val="center"/>
              <w:rPr>
                <w:noProof/>
                <w:lang w:val="en-US"/>
              </w:rPr>
            </w:pPr>
            <w:r w:rsidRPr="003311BF">
              <w:rPr>
                <w:noProof/>
                <w:lang w:val="en-US"/>
              </w:rPr>
              <w:t>MT-5</w:t>
            </w:r>
          </w:p>
        </w:tc>
        <w:tc>
          <w:tcPr>
            <w:tcW w:w="700" w:type="pct"/>
            <w:hideMark/>
          </w:tcPr>
          <w:p w14:paraId="4302A33B" w14:textId="77777777" w:rsidR="003311BF" w:rsidRPr="003311BF" w:rsidRDefault="003311BF" w:rsidP="00236F00">
            <w:pPr>
              <w:jc w:val="center"/>
              <w:rPr>
                <w:noProof/>
                <w:lang w:val="en-US"/>
              </w:rPr>
            </w:pPr>
            <w:r w:rsidRPr="003311BF">
              <w:rPr>
                <w:noProof/>
                <w:lang w:val="en-US"/>
              </w:rPr>
              <w:t>6–9</w:t>
            </w:r>
          </w:p>
        </w:tc>
        <w:tc>
          <w:tcPr>
            <w:tcW w:w="701" w:type="pct"/>
            <w:hideMark/>
          </w:tcPr>
          <w:p w14:paraId="573CE905" w14:textId="77777777" w:rsidR="003311BF" w:rsidRPr="003311BF" w:rsidRDefault="003311BF" w:rsidP="00236F00">
            <w:pPr>
              <w:jc w:val="center"/>
              <w:rPr>
                <w:noProof/>
                <w:lang w:val="en-US"/>
              </w:rPr>
            </w:pPr>
            <w:r w:rsidRPr="003311BF">
              <w:rPr>
                <w:noProof/>
                <w:lang w:val="en-US"/>
              </w:rPr>
              <w:t>12–14</w:t>
            </w:r>
          </w:p>
        </w:tc>
        <w:tc>
          <w:tcPr>
            <w:tcW w:w="2550" w:type="pct"/>
            <w:hideMark/>
          </w:tcPr>
          <w:p w14:paraId="56C455CF" w14:textId="77777777" w:rsidR="003311BF" w:rsidRPr="003311BF" w:rsidRDefault="003311BF" w:rsidP="00236F00">
            <w:pPr>
              <w:jc w:val="both"/>
              <w:rPr>
                <w:noProof/>
                <w:lang w:val="en-US"/>
              </w:rPr>
            </w:pPr>
            <w:r w:rsidRPr="003311BF">
              <w:rPr>
                <w:noProof/>
                <w:lang w:val="en-US"/>
              </w:rPr>
              <w:t>Participation in three disciplines of official competitions, two disciplines of national competitions in biathlon or cross-country skiing and the meeting of qualifying standards</w:t>
            </w:r>
          </w:p>
        </w:tc>
      </w:tr>
      <w:tr w:rsidR="003311BF" w:rsidRPr="003311BF" w14:paraId="609732B4" w14:textId="77777777" w:rsidTr="00236F00">
        <w:tc>
          <w:tcPr>
            <w:tcW w:w="349" w:type="pct"/>
            <w:hideMark/>
          </w:tcPr>
          <w:p w14:paraId="7A8196FE" w14:textId="77777777" w:rsidR="003311BF" w:rsidRPr="003311BF" w:rsidRDefault="003311BF" w:rsidP="00236F00">
            <w:pPr>
              <w:jc w:val="center"/>
              <w:rPr>
                <w:noProof/>
                <w:lang w:val="en-US"/>
              </w:rPr>
            </w:pPr>
            <w:r w:rsidRPr="003311BF">
              <w:rPr>
                <w:noProof/>
                <w:lang w:val="en-US"/>
              </w:rPr>
              <w:t>7.</w:t>
            </w:r>
          </w:p>
        </w:tc>
        <w:tc>
          <w:tcPr>
            <w:tcW w:w="700" w:type="pct"/>
            <w:hideMark/>
          </w:tcPr>
          <w:p w14:paraId="588A8389" w14:textId="77777777" w:rsidR="003311BF" w:rsidRPr="003311BF" w:rsidRDefault="003311BF" w:rsidP="00236F00">
            <w:pPr>
              <w:jc w:val="center"/>
              <w:rPr>
                <w:noProof/>
                <w:lang w:val="en-US"/>
              </w:rPr>
            </w:pPr>
            <w:r w:rsidRPr="003311BF">
              <w:rPr>
                <w:noProof/>
                <w:lang w:val="en-US"/>
              </w:rPr>
              <w:t>MT-6</w:t>
            </w:r>
          </w:p>
        </w:tc>
        <w:tc>
          <w:tcPr>
            <w:tcW w:w="700" w:type="pct"/>
            <w:hideMark/>
          </w:tcPr>
          <w:p w14:paraId="54E502F3" w14:textId="77777777" w:rsidR="003311BF" w:rsidRPr="003311BF" w:rsidRDefault="003311BF" w:rsidP="00236F00">
            <w:pPr>
              <w:jc w:val="center"/>
              <w:rPr>
                <w:noProof/>
                <w:lang w:val="en-US"/>
              </w:rPr>
            </w:pPr>
            <w:r w:rsidRPr="003311BF">
              <w:rPr>
                <w:noProof/>
                <w:lang w:val="en-US"/>
              </w:rPr>
              <w:t>5–8</w:t>
            </w:r>
          </w:p>
        </w:tc>
        <w:tc>
          <w:tcPr>
            <w:tcW w:w="701" w:type="pct"/>
            <w:hideMark/>
          </w:tcPr>
          <w:p w14:paraId="70AEF87E" w14:textId="77777777" w:rsidR="003311BF" w:rsidRPr="003311BF" w:rsidRDefault="003311BF" w:rsidP="00236F00">
            <w:pPr>
              <w:jc w:val="center"/>
              <w:rPr>
                <w:noProof/>
                <w:lang w:val="en-US"/>
              </w:rPr>
            </w:pPr>
            <w:r w:rsidRPr="003311BF">
              <w:rPr>
                <w:noProof/>
                <w:lang w:val="en-US"/>
              </w:rPr>
              <w:t>13–15</w:t>
            </w:r>
          </w:p>
        </w:tc>
        <w:tc>
          <w:tcPr>
            <w:tcW w:w="2550" w:type="pct"/>
            <w:hideMark/>
          </w:tcPr>
          <w:p w14:paraId="03800046" w14:textId="77777777" w:rsidR="003311BF" w:rsidRPr="003311BF" w:rsidRDefault="003311BF" w:rsidP="00236F00">
            <w:pPr>
              <w:jc w:val="both"/>
              <w:rPr>
                <w:noProof/>
                <w:lang w:val="en-US"/>
              </w:rPr>
            </w:pPr>
            <w:r w:rsidRPr="003311BF">
              <w:rPr>
                <w:noProof/>
                <w:lang w:val="en-US"/>
              </w:rPr>
              <w:t>Participation in four disciplines of official competitions in biathlon or cross-country skiing, two disciplines of national competitions in biathlon and the meeting of qualifying standards</w:t>
            </w:r>
          </w:p>
        </w:tc>
      </w:tr>
      <w:tr w:rsidR="003311BF" w:rsidRPr="003311BF" w14:paraId="44CD529C" w14:textId="77777777" w:rsidTr="00236F00">
        <w:tc>
          <w:tcPr>
            <w:tcW w:w="349" w:type="pct"/>
            <w:hideMark/>
          </w:tcPr>
          <w:p w14:paraId="238102DA" w14:textId="77777777" w:rsidR="003311BF" w:rsidRPr="003311BF" w:rsidRDefault="003311BF" w:rsidP="00236F00">
            <w:pPr>
              <w:jc w:val="center"/>
              <w:rPr>
                <w:noProof/>
                <w:lang w:val="en-US"/>
              </w:rPr>
            </w:pPr>
            <w:r w:rsidRPr="003311BF">
              <w:rPr>
                <w:noProof/>
                <w:lang w:val="en-US"/>
              </w:rPr>
              <w:t>8.</w:t>
            </w:r>
          </w:p>
        </w:tc>
        <w:tc>
          <w:tcPr>
            <w:tcW w:w="700" w:type="pct"/>
            <w:hideMark/>
          </w:tcPr>
          <w:p w14:paraId="27572868" w14:textId="77777777" w:rsidR="003311BF" w:rsidRPr="003311BF" w:rsidRDefault="003311BF" w:rsidP="00236F00">
            <w:pPr>
              <w:jc w:val="center"/>
              <w:rPr>
                <w:noProof/>
                <w:lang w:val="en-US"/>
              </w:rPr>
            </w:pPr>
            <w:r w:rsidRPr="003311BF">
              <w:rPr>
                <w:noProof/>
                <w:lang w:val="en-US"/>
              </w:rPr>
              <w:t>MT-7</w:t>
            </w:r>
          </w:p>
        </w:tc>
        <w:tc>
          <w:tcPr>
            <w:tcW w:w="700" w:type="pct"/>
            <w:hideMark/>
          </w:tcPr>
          <w:p w14:paraId="55B5F4FF" w14:textId="77777777" w:rsidR="003311BF" w:rsidRPr="003311BF" w:rsidRDefault="003311BF" w:rsidP="00236F00">
            <w:pPr>
              <w:jc w:val="center"/>
              <w:rPr>
                <w:noProof/>
                <w:lang w:val="en-US"/>
              </w:rPr>
            </w:pPr>
            <w:r w:rsidRPr="003311BF">
              <w:rPr>
                <w:noProof/>
                <w:lang w:val="en-US"/>
              </w:rPr>
              <w:t>4–6</w:t>
            </w:r>
          </w:p>
        </w:tc>
        <w:tc>
          <w:tcPr>
            <w:tcW w:w="701" w:type="pct"/>
            <w:hideMark/>
          </w:tcPr>
          <w:p w14:paraId="4084C4F6" w14:textId="77777777" w:rsidR="003311BF" w:rsidRPr="003311BF" w:rsidRDefault="003311BF" w:rsidP="00236F00">
            <w:pPr>
              <w:jc w:val="center"/>
              <w:rPr>
                <w:noProof/>
                <w:lang w:val="en-US"/>
              </w:rPr>
            </w:pPr>
            <w:r w:rsidRPr="003311BF">
              <w:rPr>
                <w:noProof/>
                <w:lang w:val="en-US"/>
              </w:rPr>
              <w:t>14–16</w:t>
            </w:r>
          </w:p>
        </w:tc>
        <w:tc>
          <w:tcPr>
            <w:tcW w:w="2550" w:type="pct"/>
            <w:hideMark/>
          </w:tcPr>
          <w:p w14:paraId="4084E18A" w14:textId="77777777" w:rsidR="003311BF" w:rsidRPr="003311BF" w:rsidRDefault="003311BF" w:rsidP="00236F00">
            <w:pPr>
              <w:jc w:val="both"/>
              <w:rPr>
                <w:noProof/>
                <w:lang w:val="en-US"/>
              </w:rPr>
            </w:pPr>
            <w:r w:rsidRPr="003311BF">
              <w:rPr>
                <w:noProof/>
                <w:lang w:val="en-US"/>
              </w:rPr>
              <w:t>Participation in four disciplines of official competitions in biathlon or cross-country skiing, three disciplines of national competitions in biathlon and the meeting of qualifying standards</w:t>
            </w:r>
          </w:p>
        </w:tc>
      </w:tr>
      <w:tr w:rsidR="003311BF" w:rsidRPr="003311BF" w14:paraId="6E06B0AC" w14:textId="77777777" w:rsidTr="00236F00">
        <w:tc>
          <w:tcPr>
            <w:tcW w:w="349" w:type="pct"/>
            <w:hideMark/>
          </w:tcPr>
          <w:p w14:paraId="13E6FE98" w14:textId="77777777" w:rsidR="003311BF" w:rsidRPr="003311BF" w:rsidRDefault="003311BF" w:rsidP="00236F00">
            <w:pPr>
              <w:jc w:val="center"/>
              <w:rPr>
                <w:noProof/>
                <w:lang w:val="en-US"/>
              </w:rPr>
            </w:pPr>
            <w:r w:rsidRPr="003311BF">
              <w:rPr>
                <w:noProof/>
                <w:lang w:val="en-US"/>
              </w:rPr>
              <w:t>9.</w:t>
            </w:r>
          </w:p>
        </w:tc>
        <w:tc>
          <w:tcPr>
            <w:tcW w:w="700" w:type="pct"/>
            <w:hideMark/>
          </w:tcPr>
          <w:p w14:paraId="1FC1D17B" w14:textId="77777777" w:rsidR="003311BF" w:rsidRPr="003311BF" w:rsidRDefault="003311BF" w:rsidP="00236F00">
            <w:pPr>
              <w:jc w:val="center"/>
              <w:rPr>
                <w:noProof/>
                <w:lang w:val="en-US"/>
              </w:rPr>
            </w:pPr>
            <w:r w:rsidRPr="003311BF">
              <w:rPr>
                <w:noProof/>
                <w:lang w:val="en-US"/>
              </w:rPr>
              <w:t>SMP-1</w:t>
            </w:r>
          </w:p>
        </w:tc>
        <w:tc>
          <w:tcPr>
            <w:tcW w:w="700" w:type="pct"/>
            <w:hideMark/>
          </w:tcPr>
          <w:p w14:paraId="698E215D" w14:textId="77777777" w:rsidR="003311BF" w:rsidRPr="003311BF" w:rsidRDefault="003311BF" w:rsidP="00236F00">
            <w:pPr>
              <w:jc w:val="center"/>
              <w:rPr>
                <w:noProof/>
                <w:lang w:val="en-US"/>
              </w:rPr>
            </w:pPr>
            <w:r w:rsidRPr="003311BF">
              <w:rPr>
                <w:noProof/>
                <w:lang w:val="en-US"/>
              </w:rPr>
              <w:t>3–5</w:t>
            </w:r>
          </w:p>
        </w:tc>
        <w:tc>
          <w:tcPr>
            <w:tcW w:w="701" w:type="pct"/>
            <w:hideMark/>
          </w:tcPr>
          <w:p w14:paraId="0CA2EA25" w14:textId="77777777" w:rsidR="003311BF" w:rsidRPr="003311BF" w:rsidRDefault="003311BF" w:rsidP="00236F00">
            <w:pPr>
              <w:jc w:val="center"/>
              <w:rPr>
                <w:noProof/>
                <w:lang w:val="en-US"/>
              </w:rPr>
            </w:pPr>
            <w:r w:rsidRPr="003311BF">
              <w:rPr>
                <w:noProof/>
                <w:lang w:val="en-US"/>
              </w:rPr>
              <w:t>15–17</w:t>
            </w:r>
          </w:p>
        </w:tc>
        <w:tc>
          <w:tcPr>
            <w:tcW w:w="2550" w:type="pct"/>
            <w:hideMark/>
          </w:tcPr>
          <w:p w14:paraId="60FD3C7F" w14:textId="77777777" w:rsidR="003311BF" w:rsidRPr="003311BF" w:rsidRDefault="003311BF" w:rsidP="00236F00">
            <w:pPr>
              <w:jc w:val="both"/>
              <w:rPr>
                <w:noProof/>
                <w:lang w:val="en-US"/>
              </w:rPr>
            </w:pPr>
            <w:r w:rsidRPr="003311BF">
              <w:rPr>
                <w:noProof/>
                <w:lang w:val="en-US"/>
              </w:rPr>
              <w:t>Participation in five disciplines of official competitions in biathlon or cross-country skiing, three disciplines of national or international competitions in biathlon, or an educatee is a candidate or participant of the Latvian national junior or youth team</w:t>
            </w:r>
          </w:p>
        </w:tc>
      </w:tr>
      <w:tr w:rsidR="003311BF" w:rsidRPr="003311BF" w14:paraId="4EE3D9F5" w14:textId="77777777" w:rsidTr="00236F00">
        <w:tc>
          <w:tcPr>
            <w:tcW w:w="349" w:type="pct"/>
            <w:hideMark/>
          </w:tcPr>
          <w:p w14:paraId="11B49CD7" w14:textId="77777777" w:rsidR="003311BF" w:rsidRPr="003311BF" w:rsidRDefault="003311BF" w:rsidP="00236F00">
            <w:pPr>
              <w:jc w:val="center"/>
              <w:rPr>
                <w:noProof/>
                <w:lang w:val="en-US"/>
              </w:rPr>
            </w:pPr>
            <w:r w:rsidRPr="003311BF">
              <w:rPr>
                <w:noProof/>
                <w:lang w:val="en-US"/>
              </w:rPr>
              <w:t>10.</w:t>
            </w:r>
          </w:p>
        </w:tc>
        <w:tc>
          <w:tcPr>
            <w:tcW w:w="700" w:type="pct"/>
            <w:hideMark/>
          </w:tcPr>
          <w:p w14:paraId="58F19C60" w14:textId="77777777" w:rsidR="003311BF" w:rsidRPr="003311BF" w:rsidRDefault="003311BF" w:rsidP="00236F00">
            <w:pPr>
              <w:jc w:val="center"/>
              <w:rPr>
                <w:noProof/>
                <w:lang w:val="en-US"/>
              </w:rPr>
            </w:pPr>
            <w:r w:rsidRPr="003311BF">
              <w:rPr>
                <w:noProof/>
                <w:lang w:val="en-US"/>
              </w:rPr>
              <w:t>SMP-2</w:t>
            </w:r>
          </w:p>
        </w:tc>
        <w:tc>
          <w:tcPr>
            <w:tcW w:w="700" w:type="pct"/>
            <w:hideMark/>
          </w:tcPr>
          <w:p w14:paraId="4808F886" w14:textId="77777777" w:rsidR="003311BF" w:rsidRPr="003311BF" w:rsidRDefault="003311BF" w:rsidP="00236F00">
            <w:pPr>
              <w:jc w:val="center"/>
              <w:rPr>
                <w:noProof/>
                <w:lang w:val="en-US"/>
              </w:rPr>
            </w:pPr>
            <w:r w:rsidRPr="003311BF">
              <w:rPr>
                <w:noProof/>
                <w:lang w:val="en-US"/>
              </w:rPr>
              <w:t>3–5</w:t>
            </w:r>
          </w:p>
        </w:tc>
        <w:tc>
          <w:tcPr>
            <w:tcW w:w="701" w:type="pct"/>
            <w:hideMark/>
          </w:tcPr>
          <w:p w14:paraId="1B330ADE" w14:textId="77777777" w:rsidR="003311BF" w:rsidRPr="003311BF" w:rsidRDefault="003311BF" w:rsidP="00236F00">
            <w:pPr>
              <w:jc w:val="center"/>
              <w:rPr>
                <w:noProof/>
                <w:lang w:val="en-US"/>
              </w:rPr>
            </w:pPr>
            <w:r w:rsidRPr="003311BF">
              <w:rPr>
                <w:noProof/>
                <w:lang w:val="en-US"/>
              </w:rPr>
              <w:t>16–18</w:t>
            </w:r>
          </w:p>
        </w:tc>
        <w:tc>
          <w:tcPr>
            <w:tcW w:w="2550" w:type="pct"/>
            <w:hideMark/>
          </w:tcPr>
          <w:p w14:paraId="1034A67E" w14:textId="77777777" w:rsidR="003311BF" w:rsidRPr="003311BF" w:rsidRDefault="003311BF" w:rsidP="00236F00">
            <w:pPr>
              <w:jc w:val="both"/>
              <w:rPr>
                <w:noProof/>
                <w:lang w:val="en-US"/>
              </w:rPr>
            </w:pPr>
            <w:r w:rsidRPr="003311BF">
              <w:rPr>
                <w:noProof/>
                <w:lang w:val="en-US"/>
              </w:rPr>
              <w:t>Participation in four disciplines of official competitions in biathlon or cross-country skiing, four disciplines of national or international competitions in biathlon, or an educatee is a candidate or participant of the Latvian national adult, junior, or youth team. One educatee ranking number 1–10 in national competitions</w:t>
            </w:r>
          </w:p>
        </w:tc>
      </w:tr>
      <w:tr w:rsidR="003311BF" w:rsidRPr="003311BF" w14:paraId="7AEB2657" w14:textId="77777777" w:rsidTr="00236F00">
        <w:tc>
          <w:tcPr>
            <w:tcW w:w="349" w:type="pct"/>
            <w:hideMark/>
          </w:tcPr>
          <w:p w14:paraId="162D6FF6" w14:textId="77777777" w:rsidR="003311BF" w:rsidRPr="003311BF" w:rsidRDefault="003311BF" w:rsidP="00236F00">
            <w:pPr>
              <w:jc w:val="center"/>
              <w:rPr>
                <w:noProof/>
                <w:lang w:val="en-US"/>
              </w:rPr>
            </w:pPr>
            <w:r w:rsidRPr="003311BF">
              <w:rPr>
                <w:noProof/>
                <w:lang w:val="en-US"/>
              </w:rPr>
              <w:t>11.</w:t>
            </w:r>
          </w:p>
        </w:tc>
        <w:tc>
          <w:tcPr>
            <w:tcW w:w="700" w:type="pct"/>
            <w:hideMark/>
          </w:tcPr>
          <w:p w14:paraId="682CEFAE" w14:textId="77777777" w:rsidR="003311BF" w:rsidRPr="003311BF" w:rsidRDefault="003311BF" w:rsidP="00236F00">
            <w:pPr>
              <w:jc w:val="center"/>
              <w:rPr>
                <w:noProof/>
                <w:lang w:val="en-US"/>
              </w:rPr>
            </w:pPr>
            <w:r w:rsidRPr="003311BF">
              <w:rPr>
                <w:noProof/>
                <w:lang w:val="en-US"/>
              </w:rPr>
              <w:t>SMP-3</w:t>
            </w:r>
          </w:p>
        </w:tc>
        <w:tc>
          <w:tcPr>
            <w:tcW w:w="700" w:type="pct"/>
            <w:hideMark/>
          </w:tcPr>
          <w:p w14:paraId="1EF3D2B6" w14:textId="77777777" w:rsidR="003311BF" w:rsidRPr="003311BF" w:rsidRDefault="003311BF" w:rsidP="00236F00">
            <w:pPr>
              <w:jc w:val="center"/>
              <w:rPr>
                <w:noProof/>
                <w:lang w:val="en-US"/>
              </w:rPr>
            </w:pPr>
            <w:r w:rsidRPr="003311BF">
              <w:rPr>
                <w:noProof/>
                <w:lang w:val="en-US"/>
              </w:rPr>
              <w:t>3–5</w:t>
            </w:r>
          </w:p>
        </w:tc>
        <w:tc>
          <w:tcPr>
            <w:tcW w:w="701" w:type="pct"/>
            <w:hideMark/>
          </w:tcPr>
          <w:p w14:paraId="0AE74432" w14:textId="77777777" w:rsidR="003311BF" w:rsidRPr="003311BF" w:rsidRDefault="003311BF" w:rsidP="00236F00">
            <w:pPr>
              <w:jc w:val="center"/>
              <w:rPr>
                <w:noProof/>
                <w:lang w:val="en-US"/>
              </w:rPr>
            </w:pPr>
            <w:r w:rsidRPr="003311BF">
              <w:rPr>
                <w:noProof/>
                <w:lang w:val="en-US"/>
              </w:rPr>
              <w:t>17–19</w:t>
            </w:r>
          </w:p>
        </w:tc>
        <w:tc>
          <w:tcPr>
            <w:tcW w:w="2550" w:type="pct"/>
            <w:hideMark/>
          </w:tcPr>
          <w:p w14:paraId="652FEEDB" w14:textId="77777777" w:rsidR="003311BF" w:rsidRPr="003311BF" w:rsidRDefault="003311BF" w:rsidP="00236F00">
            <w:pPr>
              <w:jc w:val="both"/>
              <w:rPr>
                <w:noProof/>
                <w:lang w:val="en-US"/>
              </w:rPr>
            </w:pPr>
            <w:r w:rsidRPr="003311BF">
              <w:rPr>
                <w:noProof/>
                <w:lang w:val="en-US"/>
              </w:rPr>
              <w:t>Participation in four disciplines of official competitions in biathlon or cross-country skiing, participation in four disciplines of national or international competitions in biathlon, or an educatee is a candidate or participant of the Latvian national adult, junior, or youth team. One educatee ranking number 1–8 in national competitions</w:t>
            </w:r>
          </w:p>
        </w:tc>
      </w:tr>
      <w:tr w:rsidR="003311BF" w:rsidRPr="003311BF" w14:paraId="1543B567" w14:textId="77777777" w:rsidTr="00236F00">
        <w:tc>
          <w:tcPr>
            <w:tcW w:w="349" w:type="pct"/>
            <w:hideMark/>
          </w:tcPr>
          <w:p w14:paraId="2A2ACF31" w14:textId="77777777" w:rsidR="003311BF" w:rsidRPr="003311BF" w:rsidRDefault="003311BF" w:rsidP="00236F00">
            <w:pPr>
              <w:jc w:val="center"/>
              <w:rPr>
                <w:noProof/>
                <w:lang w:val="en-US"/>
              </w:rPr>
            </w:pPr>
            <w:r w:rsidRPr="003311BF">
              <w:rPr>
                <w:noProof/>
                <w:lang w:val="en-US"/>
              </w:rPr>
              <w:t>12.</w:t>
            </w:r>
          </w:p>
        </w:tc>
        <w:tc>
          <w:tcPr>
            <w:tcW w:w="700" w:type="pct"/>
            <w:hideMark/>
          </w:tcPr>
          <w:p w14:paraId="475B60BE" w14:textId="77777777" w:rsidR="003311BF" w:rsidRPr="003311BF" w:rsidRDefault="003311BF" w:rsidP="00236F00">
            <w:pPr>
              <w:jc w:val="center"/>
              <w:rPr>
                <w:noProof/>
                <w:lang w:val="en-US"/>
              </w:rPr>
            </w:pPr>
            <w:r w:rsidRPr="003311BF">
              <w:rPr>
                <w:noProof/>
                <w:lang w:val="en-US"/>
              </w:rPr>
              <w:t>ASM</w:t>
            </w:r>
          </w:p>
        </w:tc>
        <w:tc>
          <w:tcPr>
            <w:tcW w:w="700" w:type="pct"/>
            <w:hideMark/>
          </w:tcPr>
          <w:p w14:paraId="179B3FFA" w14:textId="77777777" w:rsidR="003311BF" w:rsidRPr="003311BF" w:rsidRDefault="003311BF" w:rsidP="00236F00">
            <w:pPr>
              <w:jc w:val="center"/>
              <w:rPr>
                <w:noProof/>
                <w:lang w:val="en-US"/>
              </w:rPr>
            </w:pPr>
            <w:r w:rsidRPr="003311BF">
              <w:rPr>
                <w:noProof/>
                <w:lang w:val="en-US"/>
              </w:rPr>
              <w:t>2–4</w:t>
            </w:r>
          </w:p>
        </w:tc>
        <w:tc>
          <w:tcPr>
            <w:tcW w:w="701" w:type="pct"/>
            <w:hideMark/>
          </w:tcPr>
          <w:p w14:paraId="39F22353" w14:textId="77777777" w:rsidR="003311BF" w:rsidRPr="003311BF" w:rsidRDefault="003311BF" w:rsidP="00236F00">
            <w:pPr>
              <w:jc w:val="center"/>
              <w:rPr>
                <w:noProof/>
                <w:lang w:val="en-US"/>
              </w:rPr>
            </w:pPr>
            <w:r w:rsidRPr="003311BF">
              <w:rPr>
                <w:noProof/>
                <w:lang w:val="en-US"/>
              </w:rPr>
              <w:t>18–20</w:t>
            </w:r>
          </w:p>
        </w:tc>
        <w:tc>
          <w:tcPr>
            <w:tcW w:w="2550" w:type="pct"/>
            <w:hideMark/>
          </w:tcPr>
          <w:p w14:paraId="19420843" w14:textId="77777777" w:rsidR="003311BF" w:rsidRPr="003311BF" w:rsidRDefault="003311BF" w:rsidP="00236F00">
            <w:pPr>
              <w:jc w:val="both"/>
              <w:rPr>
                <w:noProof/>
                <w:lang w:val="en-US"/>
              </w:rPr>
            </w:pPr>
            <w:r w:rsidRPr="003311BF">
              <w:rPr>
                <w:noProof/>
                <w:lang w:val="en-US"/>
              </w:rPr>
              <w:t>Participation in five disciplines of national competitions in biathlon or educatee is a candidate or participant of the Latvian national adult, junior, or youth team. One educatee ranking number 1–6 in national competitions</w:t>
            </w:r>
          </w:p>
        </w:tc>
      </w:tr>
    </w:tbl>
    <w:p w14:paraId="6192F9B2" w14:textId="77777777" w:rsidR="003311BF" w:rsidRPr="003311BF" w:rsidRDefault="003311BF" w:rsidP="003311BF">
      <w:pPr>
        <w:jc w:val="both"/>
        <w:rPr>
          <w:rFonts w:eastAsia="Times New Roman" w:cs="Times New Roman"/>
          <w:noProof/>
          <w:szCs w:val="24"/>
          <w:lang w:val="en-US" w:eastAsia="lv-LV"/>
        </w:rPr>
      </w:pPr>
    </w:p>
    <w:p w14:paraId="5E82143A" w14:textId="77777777" w:rsidR="003311BF" w:rsidRPr="003311BF" w:rsidRDefault="003311BF" w:rsidP="003311BF">
      <w:pPr>
        <w:ind w:firstLine="709"/>
        <w:jc w:val="both"/>
        <w:rPr>
          <w:noProof/>
          <w:lang w:val="en-US"/>
        </w:rPr>
      </w:pPr>
      <w:r w:rsidRPr="003311BF">
        <w:rPr>
          <w:noProof/>
          <w:lang w:val="en-US"/>
        </w:rPr>
        <w:t>2.7. BMX</w:t>
      </w:r>
    </w:p>
    <w:p w14:paraId="3F4EEADC"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378"/>
        <w:gridCol w:w="1162"/>
        <w:gridCol w:w="1095"/>
        <w:gridCol w:w="5016"/>
      </w:tblGrid>
      <w:tr w:rsidR="003311BF" w:rsidRPr="003311BF" w14:paraId="21A21AD1" w14:textId="77777777" w:rsidTr="00236F00">
        <w:tc>
          <w:tcPr>
            <w:tcW w:w="226" w:type="pct"/>
            <w:vMerge w:val="restart"/>
            <w:vAlign w:val="center"/>
            <w:hideMark/>
          </w:tcPr>
          <w:p w14:paraId="5194C214" w14:textId="77777777" w:rsidR="003311BF" w:rsidRPr="003311BF" w:rsidRDefault="003311BF" w:rsidP="00236F00">
            <w:pPr>
              <w:jc w:val="center"/>
              <w:rPr>
                <w:noProof/>
                <w:lang w:val="en-US"/>
              </w:rPr>
            </w:pPr>
            <w:r w:rsidRPr="003311BF">
              <w:rPr>
                <w:noProof/>
                <w:lang w:val="en-US"/>
              </w:rPr>
              <w:t>No.</w:t>
            </w:r>
          </w:p>
        </w:tc>
        <w:tc>
          <w:tcPr>
            <w:tcW w:w="761" w:type="pct"/>
            <w:vMerge w:val="restart"/>
            <w:vAlign w:val="center"/>
            <w:hideMark/>
          </w:tcPr>
          <w:p w14:paraId="52E65008" w14:textId="77777777" w:rsidR="003311BF" w:rsidRPr="003311BF" w:rsidRDefault="003311BF" w:rsidP="00236F00">
            <w:pPr>
              <w:jc w:val="center"/>
              <w:rPr>
                <w:noProof/>
                <w:lang w:val="en-US"/>
              </w:rPr>
            </w:pPr>
            <w:r w:rsidRPr="003311BF">
              <w:rPr>
                <w:noProof/>
                <w:lang w:val="en-US"/>
              </w:rPr>
              <w:t>Group qualification</w:t>
            </w:r>
          </w:p>
        </w:tc>
        <w:tc>
          <w:tcPr>
            <w:tcW w:w="1245" w:type="pct"/>
            <w:gridSpan w:val="2"/>
            <w:vAlign w:val="center"/>
            <w:hideMark/>
          </w:tcPr>
          <w:p w14:paraId="689929C8" w14:textId="77777777" w:rsidR="003311BF" w:rsidRPr="003311BF" w:rsidRDefault="003311BF" w:rsidP="00236F00">
            <w:pPr>
              <w:jc w:val="center"/>
              <w:rPr>
                <w:noProof/>
                <w:lang w:val="en-US"/>
              </w:rPr>
            </w:pPr>
            <w:r w:rsidRPr="003311BF">
              <w:rPr>
                <w:noProof/>
                <w:lang w:val="en-US"/>
              </w:rPr>
              <w:t>Conditions</w:t>
            </w:r>
          </w:p>
        </w:tc>
        <w:tc>
          <w:tcPr>
            <w:tcW w:w="2768" w:type="pct"/>
            <w:vMerge w:val="restart"/>
            <w:vAlign w:val="center"/>
            <w:hideMark/>
          </w:tcPr>
          <w:p w14:paraId="56E4C68E"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16D9FD95" w14:textId="77777777" w:rsidTr="00236F00">
        <w:tc>
          <w:tcPr>
            <w:tcW w:w="226" w:type="pct"/>
            <w:vMerge/>
            <w:hideMark/>
          </w:tcPr>
          <w:p w14:paraId="62EB869C" w14:textId="77777777" w:rsidR="003311BF" w:rsidRPr="003311BF" w:rsidRDefault="003311BF" w:rsidP="00236F00">
            <w:pPr>
              <w:jc w:val="center"/>
              <w:rPr>
                <w:rFonts w:eastAsia="Times New Roman" w:cs="Times New Roman"/>
                <w:noProof/>
                <w:szCs w:val="24"/>
                <w:lang w:val="en-US" w:eastAsia="lv-LV"/>
              </w:rPr>
            </w:pPr>
          </w:p>
        </w:tc>
        <w:tc>
          <w:tcPr>
            <w:tcW w:w="761" w:type="pct"/>
            <w:vMerge/>
            <w:hideMark/>
          </w:tcPr>
          <w:p w14:paraId="009801D7" w14:textId="77777777" w:rsidR="003311BF" w:rsidRPr="003311BF" w:rsidRDefault="003311BF" w:rsidP="00236F00">
            <w:pPr>
              <w:jc w:val="center"/>
              <w:rPr>
                <w:rFonts w:eastAsia="Times New Roman" w:cs="Times New Roman"/>
                <w:noProof/>
                <w:szCs w:val="24"/>
                <w:lang w:val="en-US" w:eastAsia="lv-LV"/>
              </w:rPr>
            </w:pPr>
          </w:p>
        </w:tc>
        <w:tc>
          <w:tcPr>
            <w:tcW w:w="641" w:type="pct"/>
            <w:vAlign w:val="center"/>
            <w:hideMark/>
          </w:tcPr>
          <w:p w14:paraId="628B4F8C" w14:textId="77777777" w:rsidR="003311BF" w:rsidRPr="003311BF" w:rsidRDefault="003311BF" w:rsidP="00236F00">
            <w:pPr>
              <w:jc w:val="center"/>
              <w:rPr>
                <w:noProof/>
                <w:lang w:val="en-US"/>
              </w:rPr>
            </w:pPr>
            <w:r w:rsidRPr="003311BF">
              <w:rPr>
                <w:noProof/>
                <w:lang w:val="en-US"/>
              </w:rPr>
              <w:t>number of educatees</w:t>
            </w:r>
          </w:p>
        </w:tc>
        <w:tc>
          <w:tcPr>
            <w:tcW w:w="604" w:type="pct"/>
            <w:vAlign w:val="center"/>
            <w:hideMark/>
          </w:tcPr>
          <w:p w14:paraId="1577A1C7" w14:textId="77777777" w:rsidR="003311BF" w:rsidRPr="003311BF" w:rsidRDefault="003311BF" w:rsidP="00236F00">
            <w:pPr>
              <w:jc w:val="center"/>
              <w:rPr>
                <w:noProof/>
                <w:lang w:val="en-US"/>
              </w:rPr>
            </w:pPr>
            <w:r w:rsidRPr="003311BF">
              <w:rPr>
                <w:noProof/>
                <w:lang w:val="en-US"/>
              </w:rPr>
              <w:t>age of educatees</w:t>
            </w:r>
          </w:p>
        </w:tc>
        <w:tc>
          <w:tcPr>
            <w:tcW w:w="2768" w:type="pct"/>
            <w:vMerge/>
            <w:hideMark/>
          </w:tcPr>
          <w:p w14:paraId="29860E29"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1D97DEE1" w14:textId="77777777" w:rsidTr="00236F00">
        <w:tc>
          <w:tcPr>
            <w:tcW w:w="226" w:type="pct"/>
            <w:hideMark/>
          </w:tcPr>
          <w:p w14:paraId="43E209EE" w14:textId="77777777" w:rsidR="003311BF" w:rsidRPr="003311BF" w:rsidRDefault="003311BF" w:rsidP="00236F00">
            <w:pPr>
              <w:jc w:val="center"/>
              <w:rPr>
                <w:noProof/>
                <w:lang w:val="en-US"/>
              </w:rPr>
            </w:pPr>
            <w:r w:rsidRPr="003311BF">
              <w:rPr>
                <w:noProof/>
                <w:lang w:val="en-US"/>
              </w:rPr>
              <w:t>1.</w:t>
            </w:r>
          </w:p>
        </w:tc>
        <w:tc>
          <w:tcPr>
            <w:tcW w:w="761" w:type="pct"/>
            <w:hideMark/>
          </w:tcPr>
          <w:p w14:paraId="51A3D044" w14:textId="77777777" w:rsidR="003311BF" w:rsidRPr="003311BF" w:rsidRDefault="003311BF" w:rsidP="00236F00">
            <w:pPr>
              <w:jc w:val="center"/>
              <w:rPr>
                <w:noProof/>
                <w:lang w:val="en-US"/>
              </w:rPr>
            </w:pPr>
            <w:r w:rsidRPr="003311BF">
              <w:rPr>
                <w:noProof/>
                <w:lang w:val="en-US"/>
              </w:rPr>
              <w:t>SSG</w:t>
            </w:r>
          </w:p>
        </w:tc>
        <w:tc>
          <w:tcPr>
            <w:tcW w:w="641" w:type="pct"/>
            <w:hideMark/>
          </w:tcPr>
          <w:p w14:paraId="1479B49F" w14:textId="77777777" w:rsidR="003311BF" w:rsidRPr="003311BF" w:rsidRDefault="003311BF" w:rsidP="00236F00">
            <w:pPr>
              <w:jc w:val="center"/>
              <w:rPr>
                <w:noProof/>
                <w:lang w:val="en-US"/>
              </w:rPr>
            </w:pPr>
            <w:r w:rsidRPr="003311BF">
              <w:rPr>
                <w:noProof/>
                <w:lang w:val="en-US"/>
              </w:rPr>
              <w:t>8–12</w:t>
            </w:r>
          </w:p>
        </w:tc>
        <w:tc>
          <w:tcPr>
            <w:tcW w:w="604" w:type="pct"/>
            <w:hideMark/>
          </w:tcPr>
          <w:p w14:paraId="1C12EB2A" w14:textId="77777777" w:rsidR="003311BF" w:rsidRPr="003311BF" w:rsidRDefault="003311BF" w:rsidP="00236F00">
            <w:pPr>
              <w:jc w:val="center"/>
              <w:rPr>
                <w:noProof/>
                <w:lang w:val="en-US"/>
              </w:rPr>
            </w:pPr>
            <w:r w:rsidRPr="003311BF">
              <w:rPr>
                <w:noProof/>
                <w:lang w:val="en-US"/>
              </w:rPr>
              <w:t>6–8</w:t>
            </w:r>
          </w:p>
        </w:tc>
        <w:tc>
          <w:tcPr>
            <w:tcW w:w="2768" w:type="pct"/>
            <w:hideMark/>
          </w:tcPr>
          <w:p w14:paraId="1CD474F7"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1F4447FE" w14:textId="77777777" w:rsidTr="00236F00">
        <w:tc>
          <w:tcPr>
            <w:tcW w:w="226" w:type="pct"/>
            <w:hideMark/>
          </w:tcPr>
          <w:p w14:paraId="664E2B96" w14:textId="77777777" w:rsidR="003311BF" w:rsidRPr="003311BF" w:rsidRDefault="003311BF" w:rsidP="00236F00">
            <w:pPr>
              <w:jc w:val="center"/>
              <w:rPr>
                <w:noProof/>
                <w:lang w:val="en-US"/>
              </w:rPr>
            </w:pPr>
            <w:r w:rsidRPr="003311BF">
              <w:rPr>
                <w:noProof/>
                <w:lang w:val="en-US"/>
              </w:rPr>
              <w:t>2.</w:t>
            </w:r>
          </w:p>
        </w:tc>
        <w:tc>
          <w:tcPr>
            <w:tcW w:w="761" w:type="pct"/>
            <w:hideMark/>
          </w:tcPr>
          <w:p w14:paraId="5FEB0F21" w14:textId="77777777" w:rsidR="003311BF" w:rsidRPr="003311BF" w:rsidRDefault="003311BF" w:rsidP="00236F00">
            <w:pPr>
              <w:jc w:val="center"/>
              <w:rPr>
                <w:noProof/>
                <w:lang w:val="en-US"/>
              </w:rPr>
            </w:pPr>
            <w:r w:rsidRPr="003311BF">
              <w:rPr>
                <w:noProof/>
                <w:lang w:val="en-US"/>
              </w:rPr>
              <w:t>MT-1</w:t>
            </w:r>
          </w:p>
        </w:tc>
        <w:tc>
          <w:tcPr>
            <w:tcW w:w="641" w:type="pct"/>
            <w:hideMark/>
          </w:tcPr>
          <w:p w14:paraId="57B04592" w14:textId="77777777" w:rsidR="003311BF" w:rsidRPr="003311BF" w:rsidRDefault="003311BF" w:rsidP="00236F00">
            <w:pPr>
              <w:jc w:val="center"/>
              <w:rPr>
                <w:noProof/>
                <w:lang w:val="en-US"/>
              </w:rPr>
            </w:pPr>
            <w:r w:rsidRPr="003311BF">
              <w:rPr>
                <w:noProof/>
                <w:lang w:val="en-US"/>
              </w:rPr>
              <w:t>8–12</w:t>
            </w:r>
          </w:p>
        </w:tc>
        <w:tc>
          <w:tcPr>
            <w:tcW w:w="604" w:type="pct"/>
            <w:hideMark/>
          </w:tcPr>
          <w:p w14:paraId="2069D10D" w14:textId="77777777" w:rsidR="003311BF" w:rsidRPr="003311BF" w:rsidRDefault="003311BF" w:rsidP="00236F00">
            <w:pPr>
              <w:jc w:val="center"/>
              <w:rPr>
                <w:noProof/>
                <w:lang w:val="en-US"/>
              </w:rPr>
            </w:pPr>
            <w:r w:rsidRPr="003311BF">
              <w:rPr>
                <w:noProof/>
                <w:lang w:val="en-US"/>
              </w:rPr>
              <w:t>7–9</w:t>
            </w:r>
          </w:p>
        </w:tc>
        <w:tc>
          <w:tcPr>
            <w:tcW w:w="2768" w:type="pct"/>
            <w:hideMark/>
          </w:tcPr>
          <w:p w14:paraId="16859F7D"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4232EDF" w14:textId="77777777" w:rsidTr="00236F00">
        <w:tc>
          <w:tcPr>
            <w:tcW w:w="226" w:type="pct"/>
            <w:hideMark/>
          </w:tcPr>
          <w:p w14:paraId="198A9CFD" w14:textId="77777777" w:rsidR="003311BF" w:rsidRPr="003311BF" w:rsidRDefault="003311BF" w:rsidP="00236F00">
            <w:pPr>
              <w:jc w:val="center"/>
              <w:rPr>
                <w:noProof/>
                <w:lang w:val="en-US"/>
              </w:rPr>
            </w:pPr>
            <w:r w:rsidRPr="003311BF">
              <w:rPr>
                <w:noProof/>
                <w:lang w:val="en-US"/>
              </w:rPr>
              <w:t>3.</w:t>
            </w:r>
          </w:p>
        </w:tc>
        <w:tc>
          <w:tcPr>
            <w:tcW w:w="761" w:type="pct"/>
            <w:hideMark/>
          </w:tcPr>
          <w:p w14:paraId="75B554D9" w14:textId="77777777" w:rsidR="003311BF" w:rsidRPr="003311BF" w:rsidRDefault="003311BF" w:rsidP="00236F00">
            <w:pPr>
              <w:jc w:val="center"/>
              <w:rPr>
                <w:noProof/>
                <w:lang w:val="en-US"/>
              </w:rPr>
            </w:pPr>
            <w:r w:rsidRPr="003311BF">
              <w:rPr>
                <w:noProof/>
                <w:lang w:val="en-US"/>
              </w:rPr>
              <w:t>MT-2</w:t>
            </w:r>
          </w:p>
        </w:tc>
        <w:tc>
          <w:tcPr>
            <w:tcW w:w="641" w:type="pct"/>
            <w:hideMark/>
          </w:tcPr>
          <w:p w14:paraId="4884F8DA" w14:textId="77777777" w:rsidR="003311BF" w:rsidRPr="003311BF" w:rsidRDefault="003311BF" w:rsidP="00236F00">
            <w:pPr>
              <w:jc w:val="center"/>
              <w:rPr>
                <w:noProof/>
                <w:lang w:val="en-US"/>
              </w:rPr>
            </w:pPr>
            <w:r w:rsidRPr="003311BF">
              <w:rPr>
                <w:noProof/>
                <w:lang w:val="en-US"/>
              </w:rPr>
              <w:t>7–11</w:t>
            </w:r>
          </w:p>
        </w:tc>
        <w:tc>
          <w:tcPr>
            <w:tcW w:w="604" w:type="pct"/>
            <w:hideMark/>
          </w:tcPr>
          <w:p w14:paraId="304B8BF4" w14:textId="77777777" w:rsidR="003311BF" w:rsidRPr="003311BF" w:rsidRDefault="003311BF" w:rsidP="00236F00">
            <w:pPr>
              <w:jc w:val="center"/>
              <w:rPr>
                <w:noProof/>
                <w:lang w:val="en-US"/>
              </w:rPr>
            </w:pPr>
            <w:r w:rsidRPr="003311BF">
              <w:rPr>
                <w:noProof/>
                <w:lang w:val="en-US"/>
              </w:rPr>
              <w:t>8–10</w:t>
            </w:r>
          </w:p>
        </w:tc>
        <w:tc>
          <w:tcPr>
            <w:tcW w:w="2768" w:type="pct"/>
            <w:hideMark/>
          </w:tcPr>
          <w:p w14:paraId="5D44D16D" w14:textId="77777777" w:rsidR="003311BF" w:rsidRPr="003311BF" w:rsidRDefault="003311BF" w:rsidP="00236F00">
            <w:pPr>
              <w:jc w:val="both"/>
              <w:rPr>
                <w:noProof/>
                <w:lang w:val="en-US"/>
              </w:rPr>
            </w:pPr>
            <w:r w:rsidRPr="003311BF">
              <w:rPr>
                <w:noProof/>
                <w:lang w:val="en-US"/>
              </w:rPr>
              <w:t>Participation in one official or national, or international competition and the meeting of qualifying standards</w:t>
            </w:r>
          </w:p>
        </w:tc>
      </w:tr>
      <w:tr w:rsidR="003311BF" w:rsidRPr="003311BF" w14:paraId="167C752F" w14:textId="77777777" w:rsidTr="00236F00">
        <w:tc>
          <w:tcPr>
            <w:tcW w:w="226" w:type="pct"/>
            <w:hideMark/>
          </w:tcPr>
          <w:p w14:paraId="44C9E68C" w14:textId="77777777" w:rsidR="003311BF" w:rsidRPr="003311BF" w:rsidRDefault="003311BF" w:rsidP="00236F00">
            <w:pPr>
              <w:jc w:val="center"/>
              <w:rPr>
                <w:noProof/>
                <w:lang w:val="en-US"/>
              </w:rPr>
            </w:pPr>
            <w:r w:rsidRPr="003311BF">
              <w:rPr>
                <w:noProof/>
                <w:lang w:val="en-US"/>
              </w:rPr>
              <w:t>4.</w:t>
            </w:r>
          </w:p>
        </w:tc>
        <w:tc>
          <w:tcPr>
            <w:tcW w:w="761" w:type="pct"/>
            <w:hideMark/>
          </w:tcPr>
          <w:p w14:paraId="109E51EB" w14:textId="77777777" w:rsidR="003311BF" w:rsidRPr="003311BF" w:rsidRDefault="003311BF" w:rsidP="00236F00">
            <w:pPr>
              <w:jc w:val="center"/>
              <w:rPr>
                <w:noProof/>
                <w:lang w:val="en-US"/>
              </w:rPr>
            </w:pPr>
            <w:r w:rsidRPr="003311BF">
              <w:rPr>
                <w:noProof/>
                <w:lang w:val="en-US"/>
              </w:rPr>
              <w:t>MT-3</w:t>
            </w:r>
          </w:p>
        </w:tc>
        <w:tc>
          <w:tcPr>
            <w:tcW w:w="641" w:type="pct"/>
            <w:hideMark/>
          </w:tcPr>
          <w:p w14:paraId="24B95BAC" w14:textId="77777777" w:rsidR="003311BF" w:rsidRPr="003311BF" w:rsidRDefault="003311BF" w:rsidP="00236F00">
            <w:pPr>
              <w:jc w:val="center"/>
              <w:rPr>
                <w:noProof/>
                <w:lang w:val="en-US"/>
              </w:rPr>
            </w:pPr>
            <w:r w:rsidRPr="003311BF">
              <w:rPr>
                <w:noProof/>
                <w:lang w:val="en-US"/>
              </w:rPr>
              <w:t>7–11</w:t>
            </w:r>
          </w:p>
        </w:tc>
        <w:tc>
          <w:tcPr>
            <w:tcW w:w="604" w:type="pct"/>
            <w:hideMark/>
          </w:tcPr>
          <w:p w14:paraId="75FE8AE8" w14:textId="77777777" w:rsidR="003311BF" w:rsidRPr="003311BF" w:rsidRDefault="003311BF" w:rsidP="00236F00">
            <w:pPr>
              <w:jc w:val="center"/>
              <w:rPr>
                <w:noProof/>
                <w:lang w:val="en-US"/>
              </w:rPr>
            </w:pPr>
            <w:r w:rsidRPr="003311BF">
              <w:rPr>
                <w:noProof/>
                <w:lang w:val="en-US"/>
              </w:rPr>
              <w:t>9–11</w:t>
            </w:r>
          </w:p>
        </w:tc>
        <w:tc>
          <w:tcPr>
            <w:tcW w:w="2768" w:type="pct"/>
            <w:hideMark/>
          </w:tcPr>
          <w:p w14:paraId="4123D3AD" w14:textId="77777777" w:rsidR="003311BF" w:rsidRPr="003311BF" w:rsidRDefault="003311BF" w:rsidP="00236F00">
            <w:pPr>
              <w:jc w:val="both"/>
              <w:rPr>
                <w:noProof/>
                <w:lang w:val="en-US"/>
              </w:rPr>
            </w:pPr>
            <w:r w:rsidRPr="003311BF">
              <w:rPr>
                <w:noProof/>
                <w:lang w:val="en-US"/>
              </w:rPr>
              <w:t>Participation in two official or national, or international competitions and the meeting of qualifying standards </w:t>
            </w:r>
          </w:p>
        </w:tc>
      </w:tr>
      <w:tr w:rsidR="003311BF" w:rsidRPr="003311BF" w14:paraId="47A6ADC0" w14:textId="77777777" w:rsidTr="00236F00">
        <w:tc>
          <w:tcPr>
            <w:tcW w:w="226" w:type="pct"/>
            <w:hideMark/>
          </w:tcPr>
          <w:p w14:paraId="3FA83DAD" w14:textId="77777777" w:rsidR="003311BF" w:rsidRPr="003311BF" w:rsidRDefault="003311BF" w:rsidP="00236F00">
            <w:pPr>
              <w:jc w:val="center"/>
              <w:rPr>
                <w:noProof/>
                <w:lang w:val="en-US"/>
              </w:rPr>
            </w:pPr>
            <w:r w:rsidRPr="003311BF">
              <w:rPr>
                <w:noProof/>
                <w:lang w:val="en-US"/>
              </w:rPr>
              <w:t>5.</w:t>
            </w:r>
          </w:p>
        </w:tc>
        <w:tc>
          <w:tcPr>
            <w:tcW w:w="761" w:type="pct"/>
            <w:hideMark/>
          </w:tcPr>
          <w:p w14:paraId="3452F921" w14:textId="77777777" w:rsidR="003311BF" w:rsidRPr="003311BF" w:rsidRDefault="003311BF" w:rsidP="00236F00">
            <w:pPr>
              <w:jc w:val="center"/>
              <w:rPr>
                <w:noProof/>
                <w:lang w:val="en-US"/>
              </w:rPr>
            </w:pPr>
            <w:r w:rsidRPr="003311BF">
              <w:rPr>
                <w:noProof/>
                <w:lang w:val="en-US"/>
              </w:rPr>
              <w:t>MT-4</w:t>
            </w:r>
          </w:p>
        </w:tc>
        <w:tc>
          <w:tcPr>
            <w:tcW w:w="641" w:type="pct"/>
            <w:hideMark/>
          </w:tcPr>
          <w:p w14:paraId="6E2C3450" w14:textId="77777777" w:rsidR="003311BF" w:rsidRPr="003311BF" w:rsidRDefault="003311BF" w:rsidP="00236F00">
            <w:pPr>
              <w:jc w:val="center"/>
              <w:rPr>
                <w:noProof/>
                <w:lang w:val="en-US"/>
              </w:rPr>
            </w:pPr>
            <w:r w:rsidRPr="003311BF">
              <w:rPr>
                <w:noProof/>
                <w:lang w:val="en-US"/>
              </w:rPr>
              <w:t>7–11</w:t>
            </w:r>
          </w:p>
        </w:tc>
        <w:tc>
          <w:tcPr>
            <w:tcW w:w="604" w:type="pct"/>
            <w:hideMark/>
          </w:tcPr>
          <w:p w14:paraId="30DFCC49" w14:textId="77777777" w:rsidR="003311BF" w:rsidRPr="003311BF" w:rsidRDefault="003311BF" w:rsidP="00236F00">
            <w:pPr>
              <w:jc w:val="center"/>
              <w:rPr>
                <w:noProof/>
                <w:lang w:val="en-US"/>
              </w:rPr>
            </w:pPr>
            <w:r w:rsidRPr="003311BF">
              <w:rPr>
                <w:noProof/>
                <w:lang w:val="en-US"/>
              </w:rPr>
              <w:t>10–12</w:t>
            </w:r>
          </w:p>
        </w:tc>
        <w:tc>
          <w:tcPr>
            <w:tcW w:w="2768" w:type="pct"/>
            <w:hideMark/>
          </w:tcPr>
          <w:p w14:paraId="14ACE3AA" w14:textId="77777777" w:rsidR="003311BF" w:rsidRPr="003311BF" w:rsidRDefault="003311BF" w:rsidP="00236F00">
            <w:pPr>
              <w:jc w:val="both"/>
              <w:rPr>
                <w:noProof/>
                <w:lang w:val="en-US"/>
              </w:rPr>
            </w:pPr>
            <w:r w:rsidRPr="003311BF">
              <w:rPr>
                <w:noProof/>
                <w:lang w:val="en-US"/>
              </w:rPr>
              <w:t>Participation in four official or national, or international competitions and the meeting of qualifying standards </w:t>
            </w:r>
          </w:p>
        </w:tc>
      </w:tr>
      <w:tr w:rsidR="003311BF" w:rsidRPr="003311BF" w14:paraId="430125B9" w14:textId="77777777" w:rsidTr="00236F00">
        <w:tc>
          <w:tcPr>
            <w:tcW w:w="226" w:type="pct"/>
            <w:hideMark/>
          </w:tcPr>
          <w:p w14:paraId="6064730B" w14:textId="77777777" w:rsidR="003311BF" w:rsidRPr="003311BF" w:rsidRDefault="003311BF" w:rsidP="00236F00">
            <w:pPr>
              <w:jc w:val="center"/>
              <w:rPr>
                <w:noProof/>
                <w:lang w:val="en-US"/>
              </w:rPr>
            </w:pPr>
            <w:r w:rsidRPr="003311BF">
              <w:rPr>
                <w:noProof/>
                <w:lang w:val="en-US"/>
              </w:rPr>
              <w:t>6.</w:t>
            </w:r>
          </w:p>
        </w:tc>
        <w:tc>
          <w:tcPr>
            <w:tcW w:w="761" w:type="pct"/>
            <w:hideMark/>
          </w:tcPr>
          <w:p w14:paraId="089E541A" w14:textId="77777777" w:rsidR="003311BF" w:rsidRPr="003311BF" w:rsidRDefault="003311BF" w:rsidP="00236F00">
            <w:pPr>
              <w:jc w:val="center"/>
              <w:rPr>
                <w:noProof/>
                <w:lang w:val="en-US"/>
              </w:rPr>
            </w:pPr>
            <w:r w:rsidRPr="003311BF">
              <w:rPr>
                <w:noProof/>
                <w:lang w:val="en-US"/>
              </w:rPr>
              <w:t>MT-5</w:t>
            </w:r>
          </w:p>
        </w:tc>
        <w:tc>
          <w:tcPr>
            <w:tcW w:w="641" w:type="pct"/>
            <w:hideMark/>
          </w:tcPr>
          <w:p w14:paraId="3D0D1A86" w14:textId="77777777" w:rsidR="003311BF" w:rsidRPr="003311BF" w:rsidRDefault="003311BF" w:rsidP="00236F00">
            <w:pPr>
              <w:jc w:val="center"/>
              <w:rPr>
                <w:noProof/>
                <w:lang w:val="en-US"/>
              </w:rPr>
            </w:pPr>
            <w:r w:rsidRPr="003311BF">
              <w:rPr>
                <w:noProof/>
                <w:lang w:val="en-US"/>
              </w:rPr>
              <w:t>6–9</w:t>
            </w:r>
          </w:p>
        </w:tc>
        <w:tc>
          <w:tcPr>
            <w:tcW w:w="604" w:type="pct"/>
            <w:hideMark/>
          </w:tcPr>
          <w:p w14:paraId="3ABF5F8C" w14:textId="77777777" w:rsidR="003311BF" w:rsidRPr="003311BF" w:rsidRDefault="003311BF" w:rsidP="00236F00">
            <w:pPr>
              <w:jc w:val="center"/>
              <w:rPr>
                <w:noProof/>
                <w:lang w:val="en-US"/>
              </w:rPr>
            </w:pPr>
            <w:r w:rsidRPr="003311BF">
              <w:rPr>
                <w:noProof/>
                <w:lang w:val="en-US"/>
              </w:rPr>
              <w:t>11–13</w:t>
            </w:r>
          </w:p>
        </w:tc>
        <w:tc>
          <w:tcPr>
            <w:tcW w:w="2768" w:type="pct"/>
            <w:hideMark/>
          </w:tcPr>
          <w:p w14:paraId="5AC141AB" w14:textId="77777777" w:rsidR="003311BF" w:rsidRPr="003311BF" w:rsidRDefault="003311BF" w:rsidP="00236F00">
            <w:pPr>
              <w:jc w:val="both"/>
              <w:rPr>
                <w:noProof/>
                <w:lang w:val="en-US"/>
              </w:rPr>
            </w:pPr>
            <w:r w:rsidRPr="003311BF">
              <w:rPr>
                <w:noProof/>
                <w:lang w:val="en-US"/>
              </w:rPr>
              <w:t>Participation in five official or national, or international competitions and the meeting of qualifying standards </w:t>
            </w:r>
          </w:p>
        </w:tc>
      </w:tr>
      <w:tr w:rsidR="003311BF" w:rsidRPr="003311BF" w14:paraId="465C04B2" w14:textId="77777777" w:rsidTr="00236F00">
        <w:tc>
          <w:tcPr>
            <w:tcW w:w="226" w:type="pct"/>
            <w:hideMark/>
          </w:tcPr>
          <w:p w14:paraId="1E10F390" w14:textId="77777777" w:rsidR="003311BF" w:rsidRPr="003311BF" w:rsidRDefault="003311BF" w:rsidP="00236F00">
            <w:pPr>
              <w:jc w:val="center"/>
              <w:rPr>
                <w:noProof/>
                <w:lang w:val="en-US"/>
              </w:rPr>
            </w:pPr>
            <w:r w:rsidRPr="003311BF">
              <w:rPr>
                <w:noProof/>
                <w:lang w:val="en-US"/>
              </w:rPr>
              <w:t>7.</w:t>
            </w:r>
          </w:p>
        </w:tc>
        <w:tc>
          <w:tcPr>
            <w:tcW w:w="761" w:type="pct"/>
            <w:hideMark/>
          </w:tcPr>
          <w:p w14:paraId="0B5CAE7D" w14:textId="77777777" w:rsidR="003311BF" w:rsidRPr="003311BF" w:rsidRDefault="003311BF" w:rsidP="00236F00">
            <w:pPr>
              <w:jc w:val="center"/>
              <w:rPr>
                <w:noProof/>
                <w:lang w:val="en-US"/>
              </w:rPr>
            </w:pPr>
            <w:r w:rsidRPr="003311BF">
              <w:rPr>
                <w:noProof/>
                <w:lang w:val="en-US"/>
              </w:rPr>
              <w:t>MT-6</w:t>
            </w:r>
          </w:p>
        </w:tc>
        <w:tc>
          <w:tcPr>
            <w:tcW w:w="641" w:type="pct"/>
            <w:hideMark/>
          </w:tcPr>
          <w:p w14:paraId="7D9E9659" w14:textId="77777777" w:rsidR="003311BF" w:rsidRPr="003311BF" w:rsidRDefault="003311BF" w:rsidP="00236F00">
            <w:pPr>
              <w:jc w:val="center"/>
              <w:rPr>
                <w:noProof/>
                <w:lang w:val="en-US"/>
              </w:rPr>
            </w:pPr>
            <w:r w:rsidRPr="003311BF">
              <w:rPr>
                <w:noProof/>
                <w:lang w:val="en-US"/>
              </w:rPr>
              <w:t>5–8</w:t>
            </w:r>
          </w:p>
        </w:tc>
        <w:tc>
          <w:tcPr>
            <w:tcW w:w="604" w:type="pct"/>
            <w:hideMark/>
          </w:tcPr>
          <w:p w14:paraId="47FAC33A" w14:textId="77777777" w:rsidR="003311BF" w:rsidRPr="003311BF" w:rsidRDefault="003311BF" w:rsidP="00236F00">
            <w:pPr>
              <w:jc w:val="center"/>
              <w:rPr>
                <w:noProof/>
                <w:lang w:val="en-US"/>
              </w:rPr>
            </w:pPr>
            <w:r w:rsidRPr="003311BF">
              <w:rPr>
                <w:noProof/>
                <w:lang w:val="en-US"/>
              </w:rPr>
              <w:t>12–14</w:t>
            </w:r>
          </w:p>
        </w:tc>
        <w:tc>
          <w:tcPr>
            <w:tcW w:w="2768" w:type="pct"/>
            <w:hideMark/>
          </w:tcPr>
          <w:p w14:paraId="7A205B50" w14:textId="77777777" w:rsidR="003311BF" w:rsidRPr="003311BF" w:rsidRDefault="003311BF" w:rsidP="00236F00">
            <w:pPr>
              <w:jc w:val="both"/>
              <w:rPr>
                <w:noProof/>
                <w:lang w:val="en-US"/>
              </w:rPr>
            </w:pPr>
            <w:r w:rsidRPr="003311BF">
              <w:rPr>
                <w:noProof/>
                <w:lang w:val="en-US"/>
              </w:rPr>
              <w:t>Participation in six official or national, or international competitions and the meeting of qualifying standards </w:t>
            </w:r>
          </w:p>
        </w:tc>
      </w:tr>
      <w:tr w:rsidR="003311BF" w:rsidRPr="003311BF" w14:paraId="692D8944" w14:textId="77777777" w:rsidTr="00236F00">
        <w:tc>
          <w:tcPr>
            <w:tcW w:w="226" w:type="pct"/>
            <w:hideMark/>
          </w:tcPr>
          <w:p w14:paraId="532D0B96" w14:textId="77777777" w:rsidR="003311BF" w:rsidRPr="003311BF" w:rsidRDefault="003311BF" w:rsidP="00236F00">
            <w:pPr>
              <w:jc w:val="center"/>
              <w:rPr>
                <w:noProof/>
                <w:lang w:val="en-US"/>
              </w:rPr>
            </w:pPr>
            <w:r w:rsidRPr="003311BF">
              <w:rPr>
                <w:noProof/>
                <w:lang w:val="en-US"/>
              </w:rPr>
              <w:t>8.</w:t>
            </w:r>
          </w:p>
        </w:tc>
        <w:tc>
          <w:tcPr>
            <w:tcW w:w="761" w:type="pct"/>
            <w:hideMark/>
          </w:tcPr>
          <w:p w14:paraId="02225B0E" w14:textId="77777777" w:rsidR="003311BF" w:rsidRPr="003311BF" w:rsidRDefault="003311BF" w:rsidP="00236F00">
            <w:pPr>
              <w:jc w:val="center"/>
              <w:rPr>
                <w:noProof/>
                <w:lang w:val="en-US"/>
              </w:rPr>
            </w:pPr>
            <w:r w:rsidRPr="003311BF">
              <w:rPr>
                <w:noProof/>
                <w:lang w:val="en-US"/>
              </w:rPr>
              <w:t>MT-7</w:t>
            </w:r>
          </w:p>
        </w:tc>
        <w:tc>
          <w:tcPr>
            <w:tcW w:w="641" w:type="pct"/>
            <w:hideMark/>
          </w:tcPr>
          <w:p w14:paraId="7B0BC83A" w14:textId="77777777" w:rsidR="003311BF" w:rsidRPr="003311BF" w:rsidRDefault="003311BF" w:rsidP="00236F00">
            <w:pPr>
              <w:jc w:val="center"/>
              <w:rPr>
                <w:noProof/>
                <w:lang w:val="en-US"/>
              </w:rPr>
            </w:pPr>
            <w:r w:rsidRPr="003311BF">
              <w:rPr>
                <w:noProof/>
                <w:lang w:val="en-US"/>
              </w:rPr>
              <w:t>5–8</w:t>
            </w:r>
          </w:p>
        </w:tc>
        <w:tc>
          <w:tcPr>
            <w:tcW w:w="604" w:type="pct"/>
            <w:hideMark/>
          </w:tcPr>
          <w:p w14:paraId="0E0D565B" w14:textId="77777777" w:rsidR="003311BF" w:rsidRPr="003311BF" w:rsidRDefault="003311BF" w:rsidP="00236F00">
            <w:pPr>
              <w:jc w:val="center"/>
              <w:rPr>
                <w:noProof/>
                <w:lang w:val="en-US"/>
              </w:rPr>
            </w:pPr>
            <w:r w:rsidRPr="003311BF">
              <w:rPr>
                <w:noProof/>
                <w:lang w:val="en-US"/>
              </w:rPr>
              <w:t>13–15</w:t>
            </w:r>
          </w:p>
        </w:tc>
        <w:tc>
          <w:tcPr>
            <w:tcW w:w="2768" w:type="pct"/>
            <w:hideMark/>
          </w:tcPr>
          <w:p w14:paraId="30B6A039" w14:textId="77777777" w:rsidR="003311BF" w:rsidRPr="003311BF" w:rsidRDefault="003311BF" w:rsidP="00236F00">
            <w:pPr>
              <w:jc w:val="both"/>
              <w:rPr>
                <w:noProof/>
                <w:lang w:val="en-US"/>
              </w:rPr>
            </w:pPr>
            <w:r w:rsidRPr="003311BF">
              <w:rPr>
                <w:noProof/>
                <w:lang w:val="en-US"/>
              </w:rPr>
              <w:t>Participation in eight official or national, or international competitions and the meeting of qualifying standards</w:t>
            </w:r>
          </w:p>
        </w:tc>
      </w:tr>
      <w:tr w:rsidR="003311BF" w:rsidRPr="003311BF" w14:paraId="23CE03A6" w14:textId="77777777" w:rsidTr="00236F00">
        <w:tc>
          <w:tcPr>
            <w:tcW w:w="226" w:type="pct"/>
            <w:hideMark/>
          </w:tcPr>
          <w:p w14:paraId="12F7D863" w14:textId="77777777" w:rsidR="003311BF" w:rsidRPr="003311BF" w:rsidRDefault="003311BF" w:rsidP="00236F00">
            <w:pPr>
              <w:jc w:val="center"/>
              <w:rPr>
                <w:noProof/>
                <w:lang w:val="en-US"/>
              </w:rPr>
            </w:pPr>
            <w:r w:rsidRPr="003311BF">
              <w:rPr>
                <w:noProof/>
                <w:lang w:val="en-US"/>
              </w:rPr>
              <w:t>9.</w:t>
            </w:r>
          </w:p>
        </w:tc>
        <w:tc>
          <w:tcPr>
            <w:tcW w:w="761" w:type="pct"/>
            <w:hideMark/>
          </w:tcPr>
          <w:p w14:paraId="493509E8" w14:textId="77777777" w:rsidR="003311BF" w:rsidRPr="003311BF" w:rsidRDefault="003311BF" w:rsidP="00236F00">
            <w:pPr>
              <w:jc w:val="center"/>
              <w:rPr>
                <w:noProof/>
                <w:lang w:val="en-US"/>
              </w:rPr>
            </w:pPr>
            <w:r w:rsidRPr="003311BF">
              <w:rPr>
                <w:noProof/>
                <w:lang w:val="en-US"/>
              </w:rPr>
              <w:t>SMP-1</w:t>
            </w:r>
          </w:p>
        </w:tc>
        <w:tc>
          <w:tcPr>
            <w:tcW w:w="641" w:type="pct"/>
            <w:hideMark/>
          </w:tcPr>
          <w:p w14:paraId="12C9EF1D" w14:textId="77777777" w:rsidR="003311BF" w:rsidRPr="003311BF" w:rsidRDefault="003311BF" w:rsidP="00236F00">
            <w:pPr>
              <w:jc w:val="center"/>
              <w:rPr>
                <w:noProof/>
                <w:lang w:val="en-US"/>
              </w:rPr>
            </w:pPr>
            <w:r w:rsidRPr="003311BF">
              <w:rPr>
                <w:noProof/>
                <w:lang w:val="en-US"/>
              </w:rPr>
              <w:t>3–5</w:t>
            </w:r>
          </w:p>
        </w:tc>
        <w:tc>
          <w:tcPr>
            <w:tcW w:w="604" w:type="pct"/>
            <w:hideMark/>
          </w:tcPr>
          <w:p w14:paraId="67E6D93D" w14:textId="77777777" w:rsidR="003311BF" w:rsidRPr="003311BF" w:rsidRDefault="003311BF" w:rsidP="00236F00">
            <w:pPr>
              <w:jc w:val="center"/>
              <w:rPr>
                <w:noProof/>
                <w:lang w:val="en-US"/>
              </w:rPr>
            </w:pPr>
            <w:r w:rsidRPr="003311BF">
              <w:rPr>
                <w:noProof/>
                <w:lang w:val="en-US"/>
              </w:rPr>
              <w:t>14–16</w:t>
            </w:r>
          </w:p>
        </w:tc>
        <w:tc>
          <w:tcPr>
            <w:tcW w:w="2768" w:type="pct"/>
            <w:hideMark/>
          </w:tcPr>
          <w:p w14:paraId="1E28F1B9" w14:textId="77777777" w:rsidR="003311BF" w:rsidRPr="003311BF" w:rsidRDefault="003311BF" w:rsidP="00236F00">
            <w:pPr>
              <w:jc w:val="both"/>
              <w:rPr>
                <w:noProof/>
                <w:lang w:val="en-US"/>
              </w:rPr>
            </w:pPr>
            <w:r w:rsidRPr="003311BF">
              <w:rPr>
                <w:noProof/>
                <w:lang w:val="en-US"/>
              </w:rPr>
              <w:t>Participation in ten official or national, or international competitions. Two educatees of a group ranking number 1–12 in national or international competitions or an educatee is a candidate or participant of the Latvian national youth team</w:t>
            </w:r>
          </w:p>
        </w:tc>
      </w:tr>
      <w:tr w:rsidR="003311BF" w:rsidRPr="003311BF" w14:paraId="26F3E72D" w14:textId="77777777" w:rsidTr="00236F00">
        <w:tc>
          <w:tcPr>
            <w:tcW w:w="226" w:type="pct"/>
            <w:hideMark/>
          </w:tcPr>
          <w:p w14:paraId="316ECF0C" w14:textId="77777777" w:rsidR="003311BF" w:rsidRPr="003311BF" w:rsidRDefault="003311BF" w:rsidP="00236F00">
            <w:pPr>
              <w:keepNext/>
              <w:keepLines/>
              <w:jc w:val="center"/>
              <w:rPr>
                <w:noProof/>
                <w:lang w:val="en-US"/>
              </w:rPr>
            </w:pPr>
            <w:r w:rsidRPr="003311BF">
              <w:rPr>
                <w:noProof/>
                <w:lang w:val="en-US"/>
              </w:rPr>
              <w:t>10.</w:t>
            </w:r>
          </w:p>
        </w:tc>
        <w:tc>
          <w:tcPr>
            <w:tcW w:w="761" w:type="pct"/>
            <w:hideMark/>
          </w:tcPr>
          <w:p w14:paraId="0309CDBD" w14:textId="77777777" w:rsidR="003311BF" w:rsidRPr="003311BF" w:rsidRDefault="003311BF" w:rsidP="00236F00">
            <w:pPr>
              <w:keepNext/>
              <w:keepLines/>
              <w:jc w:val="center"/>
              <w:rPr>
                <w:noProof/>
                <w:lang w:val="en-US"/>
              </w:rPr>
            </w:pPr>
            <w:r w:rsidRPr="003311BF">
              <w:rPr>
                <w:noProof/>
                <w:lang w:val="en-US"/>
              </w:rPr>
              <w:t>SMP-2</w:t>
            </w:r>
          </w:p>
        </w:tc>
        <w:tc>
          <w:tcPr>
            <w:tcW w:w="641" w:type="pct"/>
            <w:hideMark/>
          </w:tcPr>
          <w:p w14:paraId="2A267EFD" w14:textId="77777777" w:rsidR="003311BF" w:rsidRPr="003311BF" w:rsidRDefault="003311BF" w:rsidP="00236F00">
            <w:pPr>
              <w:keepNext/>
              <w:keepLines/>
              <w:jc w:val="center"/>
              <w:rPr>
                <w:noProof/>
                <w:lang w:val="en-US"/>
              </w:rPr>
            </w:pPr>
            <w:r w:rsidRPr="003311BF">
              <w:rPr>
                <w:noProof/>
                <w:lang w:val="en-US"/>
              </w:rPr>
              <w:t>3–5</w:t>
            </w:r>
          </w:p>
        </w:tc>
        <w:tc>
          <w:tcPr>
            <w:tcW w:w="604" w:type="pct"/>
            <w:hideMark/>
          </w:tcPr>
          <w:p w14:paraId="21E273A6" w14:textId="77777777" w:rsidR="003311BF" w:rsidRPr="003311BF" w:rsidRDefault="003311BF" w:rsidP="00236F00">
            <w:pPr>
              <w:keepNext/>
              <w:keepLines/>
              <w:jc w:val="center"/>
              <w:rPr>
                <w:noProof/>
                <w:lang w:val="en-US"/>
              </w:rPr>
            </w:pPr>
            <w:r w:rsidRPr="003311BF">
              <w:rPr>
                <w:noProof/>
                <w:lang w:val="en-US"/>
              </w:rPr>
              <w:t>15–17</w:t>
            </w:r>
          </w:p>
        </w:tc>
        <w:tc>
          <w:tcPr>
            <w:tcW w:w="2768" w:type="pct"/>
            <w:hideMark/>
          </w:tcPr>
          <w:p w14:paraId="077B7994" w14:textId="77777777" w:rsidR="003311BF" w:rsidRPr="003311BF" w:rsidRDefault="003311BF" w:rsidP="00236F00">
            <w:pPr>
              <w:keepNext/>
              <w:keepLines/>
              <w:jc w:val="both"/>
              <w:rPr>
                <w:noProof/>
                <w:lang w:val="en-US"/>
              </w:rPr>
            </w:pPr>
            <w:r w:rsidRPr="003311BF">
              <w:rPr>
                <w:noProof/>
                <w:lang w:val="en-US"/>
              </w:rPr>
              <w:t>Participation in ten official or national, or international competitions. Two educatees of a group ranking 1–12 in national or international competitions or an educatee is a candidate or participant of the Latvian national adult, junior, or youth team</w:t>
            </w:r>
          </w:p>
        </w:tc>
      </w:tr>
      <w:tr w:rsidR="003311BF" w:rsidRPr="003311BF" w14:paraId="798F0726" w14:textId="77777777" w:rsidTr="00236F00">
        <w:tc>
          <w:tcPr>
            <w:tcW w:w="226" w:type="pct"/>
            <w:hideMark/>
          </w:tcPr>
          <w:p w14:paraId="75F87CF7" w14:textId="77777777" w:rsidR="003311BF" w:rsidRPr="003311BF" w:rsidRDefault="003311BF" w:rsidP="00236F00">
            <w:pPr>
              <w:jc w:val="center"/>
              <w:rPr>
                <w:noProof/>
                <w:lang w:val="en-US"/>
              </w:rPr>
            </w:pPr>
            <w:r w:rsidRPr="003311BF">
              <w:rPr>
                <w:noProof/>
                <w:lang w:val="en-US"/>
              </w:rPr>
              <w:t>11.</w:t>
            </w:r>
          </w:p>
        </w:tc>
        <w:tc>
          <w:tcPr>
            <w:tcW w:w="761" w:type="pct"/>
            <w:hideMark/>
          </w:tcPr>
          <w:p w14:paraId="58DF04D8" w14:textId="77777777" w:rsidR="003311BF" w:rsidRPr="003311BF" w:rsidRDefault="003311BF" w:rsidP="00236F00">
            <w:pPr>
              <w:jc w:val="center"/>
              <w:rPr>
                <w:noProof/>
                <w:lang w:val="en-US"/>
              </w:rPr>
            </w:pPr>
            <w:r w:rsidRPr="003311BF">
              <w:rPr>
                <w:noProof/>
                <w:lang w:val="en-US"/>
              </w:rPr>
              <w:t>SMP-3</w:t>
            </w:r>
          </w:p>
        </w:tc>
        <w:tc>
          <w:tcPr>
            <w:tcW w:w="641" w:type="pct"/>
            <w:hideMark/>
          </w:tcPr>
          <w:p w14:paraId="7EC9A8B5" w14:textId="77777777" w:rsidR="003311BF" w:rsidRPr="003311BF" w:rsidRDefault="003311BF" w:rsidP="00236F00">
            <w:pPr>
              <w:jc w:val="center"/>
              <w:rPr>
                <w:noProof/>
                <w:lang w:val="en-US"/>
              </w:rPr>
            </w:pPr>
            <w:r w:rsidRPr="003311BF">
              <w:rPr>
                <w:noProof/>
                <w:lang w:val="en-US"/>
              </w:rPr>
              <w:t>3–5</w:t>
            </w:r>
          </w:p>
        </w:tc>
        <w:tc>
          <w:tcPr>
            <w:tcW w:w="604" w:type="pct"/>
            <w:hideMark/>
          </w:tcPr>
          <w:p w14:paraId="195A2A95" w14:textId="77777777" w:rsidR="003311BF" w:rsidRPr="003311BF" w:rsidRDefault="003311BF" w:rsidP="00236F00">
            <w:pPr>
              <w:jc w:val="center"/>
              <w:rPr>
                <w:noProof/>
                <w:lang w:val="en-US"/>
              </w:rPr>
            </w:pPr>
            <w:r w:rsidRPr="003311BF">
              <w:rPr>
                <w:noProof/>
                <w:lang w:val="en-US"/>
              </w:rPr>
              <w:t>16–18</w:t>
            </w:r>
          </w:p>
        </w:tc>
        <w:tc>
          <w:tcPr>
            <w:tcW w:w="2768" w:type="pct"/>
            <w:hideMark/>
          </w:tcPr>
          <w:p w14:paraId="33204F4D" w14:textId="77777777" w:rsidR="003311BF" w:rsidRPr="003311BF" w:rsidRDefault="003311BF" w:rsidP="00236F00">
            <w:pPr>
              <w:jc w:val="both"/>
              <w:rPr>
                <w:noProof/>
                <w:lang w:val="en-US"/>
              </w:rPr>
            </w:pPr>
            <w:r w:rsidRPr="003311BF">
              <w:rPr>
                <w:noProof/>
                <w:lang w:val="en-US"/>
              </w:rPr>
              <w:t>Participation in ten official or national, or international competitions. Two educatees of the group ranking number 1–12 in national or international competitions or an educatee is a candidate or participant of the Latvian national adult or junior team</w:t>
            </w:r>
          </w:p>
        </w:tc>
      </w:tr>
      <w:tr w:rsidR="003311BF" w:rsidRPr="003311BF" w14:paraId="63A7F3BD" w14:textId="77777777" w:rsidTr="00236F00">
        <w:tc>
          <w:tcPr>
            <w:tcW w:w="226" w:type="pct"/>
            <w:hideMark/>
          </w:tcPr>
          <w:p w14:paraId="7F123643" w14:textId="77777777" w:rsidR="003311BF" w:rsidRPr="003311BF" w:rsidRDefault="003311BF" w:rsidP="00236F00">
            <w:pPr>
              <w:jc w:val="center"/>
              <w:rPr>
                <w:noProof/>
                <w:lang w:val="en-US"/>
              </w:rPr>
            </w:pPr>
            <w:r w:rsidRPr="003311BF">
              <w:rPr>
                <w:noProof/>
                <w:lang w:val="en-US"/>
              </w:rPr>
              <w:t>12.</w:t>
            </w:r>
          </w:p>
        </w:tc>
        <w:tc>
          <w:tcPr>
            <w:tcW w:w="761" w:type="pct"/>
            <w:hideMark/>
          </w:tcPr>
          <w:p w14:paraId="78B8931C" w14:textId="77777777" w:rsidR="003311BF" w:rsidRPr="003311BF" w:rsidRDefault="003311BF" w:rsidP="00236F00">
            <w:pPr>
              <w:jc w:val="center"/>
              <w:rPr>
                <w:noProof/>
                <w:lang w:val="en-US"/>
              </w:rPr>
            </w:pPr>
            <w:r w:rsidRPr="003311BF">
              <w:rPr>
                <w:noProof/>
                <w:lang w:val="en-US"/>
              </w:rPr>
              <w:t>ASM</w:t>
            </w:r>
          </w:p>
        </w:tc>
        <w:tc>
          <w:tcPr>
            <w:tcW w:w="641" w:type="pct"/>
            <w:hideMark/>
          </w:tcPr>
          <w:p w14:paraId="5BF0933B" w14:textId="77777777" w:rsidR="003311BF" w:rsidRPr="003311BF" w:rsidRDefault="003311BF" w:rsidP="00236F00">
            <w:pPr>
              <w:jc w:val="center"/>
              <w:rPr>
                <w:noProof/>
                <w:lang w:val="en-US"/>
              </w:rPr>
            </w:pPr>
            <w:r w:rsidRPr="003311BF">
              <w:rPr>
                <w:noProof/>
                <w:lang w:val="en-US"/>
              </w:rPr>
              <w:t>2–4</w:t>
            </w:r>
          </w:p>
        </w:tc>
        <w:tc>
          <w:tcPr>
            <w:tcW w:w="604" w:type="pct"/>
            <w:hideMark/>
          </w:tcPr>
          <w:p w14:paraId="374D143A" w14:textId="77777777" w:rsidR="003311BF" w:rsidRPr="003311BF" w:rsidRDefault="003311BF" w:rsidP="00236F00">
            <w:pPr>
              <w:jc w:val="center"/>
              <w:rPr>
                <w:noProof/>
                <w:lang w:val="en-US"/>
              </w:rPr>
            </w:pPr>
            <w:r w:rsidRPr="003311BF">
              <w:rPr>
                <w:noProof/>
                <w:lang w:val="en-US"/>
              </w:rPr>
              <w:t>17–19</w:t>
            </w:r>
          </w:p>
        </w:tc>
        <w:tc>
          <w:tcPr>
            <w:tcW w:w="2768" w:type="pct"/>
            <w:hideMark/>
          </w:tcPr>
          <w:p w14:paraId="230DCE16" w14:textId="77777777" w:rsidR="003311BF" w:rsidRPr="003311BF" w:rsidRDefault="003311BF" w:rsidP="00236F00">
            <w:pPr>
              <w:jc w:val="both"/>
              <w:rPr>
                <w:noProof/>
                <w:lang w:val="en-US"/>
              </w:rPr>
            </w:pPr>
            <w:r w:rsidRPr="003311BF">
              <w:rPr>
                <w:noProof/>
                <w:lang w:val="en-US"/>
              </w:rPr>
              <w:t>Participation in ten official or national, or international competitions. Two educatees of the group ranking number 1–8 in national or international competitions or an educatee is a candidate or participant of the Latvian national adult or junior team</w:t>
            </w:r>
          </w:p>
        </w:tc>
      </w:tr>
    </w:tbl>
    <w:p w14:paraId="3D3E7A05" w14:textId="77777777" w:rsidR="003311BF" w:rsidRPr="003311BF" w:rsidRDefault="003311BF" w:rsidP="003311BF">
      <w:pPr>
        <w:jc w:val="both"/>
        <w:rPr>
          <w:rFonts w:eastAsia="Times New Roman" w:cs="Times New Roman"/>
          <w:noProof/>
          <w:szCs w:val="24"/>
          <w:lang w:val="en-US" w:eastAsia="lv-LV"/>
        </w:rPr>
      </w:pPr>
    </w:p>
    <w:p w14:paraId="20DBDBEC" w14:textId="77777777" w:rsidR="003311BF" w:rsidRPr="003311BF" w:rsidRDefault="003311BF" w:rsidP="003311BF">
      <w:pPr>
        <w:ind w:firstLine="709"/>
        <w:jc w:val="both"/>
        <w:rPr>
          <w:rFonts w:eastAsia="Times New Roman" w:cs="Times New Roman"/>
          <w:noProof/>
          <w:szCs w:val="24"/>
          <w:lang w:val="en-US"/>
        </w:rPr>
      </w:pPr>
      <w:r w:rsidRPr="003311BF">
        <w:rPr>
          <w:noProof/>
          <w:lang w:val="en-US"/>
        </w:rPr>
        <w:t>2.8. boxing</w:t>
      </w:r>
      <w:r w:rsidRPr="003311BF">
        <w:rPr>
          <w:noProof/>
          <w:vertAlign w:val="superscript"/>
          <w:lang w:val="en-US"/>
        </w:rPr>
        <w:t>1</w:t>
      </w:r>
    </w:p>
    <w:p w14:paraId="2D90B8DD"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3311BF" w:rsidRPr="003311BF" w14:paraId="6807EB37" w14:textId="77777777" w:rsidTr="00236F00">
        <w:tc>
          <w:tcPr>
            <w:tcW w:w="349" w:type="pct"/>
            <w:vMerge w:val="restart"/>
            <w:vAlign w:val="center"/>
            <w:hideMark/>
          </w:tcPr>
          <w:p w14:paraId="2410BEBE"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31724B4D" w14:textId="77777777" w:rsidR="003311BF" w:rsidRPr="003311BF" w:rsidRDefault="003311BF" w:rsidP="00236F00">
            <w:pPr>
              <w:jc w:val="center"/>
              <w:rPr>
                <w:noProof/>
                <w:lang w:val="en-US"/>
              </w:rPr>
            </w:pPr>
            <w:r w:rsidRPr="003311BF">
              <w:rPr>
                <w:noProof/>
                <w:lang w:val="en-US"/>
              </w:rPr>
              <w:t>Group qualification</w:t>
            </w:r>
          </w:p>
        </w:tc>
        <w:tc>
          <w:tcPr>
            <w:tcW w:w="1401" w:type="pct"/>
            <w:gridSpan w:val="2"/>
            <w:vAlign w:val="center"/>
            <w:hideMark/>
          </w:tcPr>
          <w:p w14:paraId="08BF9F5E" w14:textId="77777777" w:rsidR="003311BF" w:rsidRPr="003311BF" w:rsidRDefault="003311BF" w:rsidP="00236F00">
            <w:pPr>
              <w:jc w:val="center"/>
              <w:rPr>
                <w:noProof/>
                <w:lang w:val="en-US"/>
              </w:rPr>
            </w:pPr>
            <w:r w:rsidRPr="003311BF">
              <w:rPr>
                <w:noProof/>
                <w:lang w:val="en-US"/>
              </w:rPr>
              <w:t>Conditions</w:t>
            </w:r>
          </w:p>
        </w:tc>
        <w:tc>
          <w:tcPr>
            <w:tcW w:w="2550" w:type="pct"/>
            <w:vMerge w:val="restart"/>
            <w:vAlign w:val="center"/>
            <w:hideMark/>
          </w:tcPr>
          <w:p w14:paraId="3A519D2F"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098E5EB1" w14:textId="77777777" w:rsidTr="00236F00">
        <w:tc>
          <w:tcPr>
            <w:tcW w:w="349" w:type="pct"/>
            <w:vMerge/>
            <w:hideMark/>
          </w:tcPr>
          <w:p w14:paraId="12D78057"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70633789" w14:textId="77777777" w:rsidR="003311BF" w:rsidRPr="003311BF" w:rsidRDefault="003311BF" w:rsidP="00236F00">
            <w:pPr>
              <w:jc w:val="center"/>
              <w:rPr>
                <w:rFonts w:eastAsia="Times New Roman" w:cs="Times New Roman"/>
                <w:noProof/>
                <w:szCs w:val="24"/>
                <w:lang w:val="en-US" w:eastAsia="lv-LV"/>
              </w:rPr>
            </w:pPr>
          </w:p>
        </w:tc>
        <w:tc>
          <w:tcPr>
            <w:tcW w:w="700" w:type="pct"/>
            <w:hideMark/>
          </w:tcPr>
          <w:p w14:paraId="295669DF" w14:textId="77777777" w:rsidR="003311BF" w:rsidRPr="003311BF" w:rsidRDefault="003311BF" w:rsidP="00236F00">
            <w:pPr>
              <w:jc w:val="center"/>
              <w:rPr>
                <w:noProof/>
                <w:lang w:val="en-US"/>
              </w:rPr>
            </w:pPr>
            <w:r w:rsidRPr="003311BF">
              <w:rPr>
                <w:noProof/>
                <w:lang w:val="en-US"/>
              </w:rPr>
              <w:t>number of educatees</w:t>
            </w:r>
          </w:p>
        </w:tc>
        <w:tc>
          <w:tcPr>
            <w:tcW w:w="701" w:type="pct"/>
            <w:hideMark/>
          </w:tcPr>
          <w:p w14:paraId="73286773" w14:textId="77777777" w:rsidR="003311BF" w:rsidRPr="003311BF" w:rsidRDefault="003311BF" w:rsidP="00236F00">
            <w:pPr>
              <w:jc w:val="center"/>
              <w:rPr>
                <w:noProof/>
                <w:lang w:val="en-US"/>
              </w:rPr>
            </w:pPr>
            <w:r w:rsidRPr="003311BF">
              <w:rPr>
                <w:noProof/>
                <w:lang w:val="en-US"/>
              </w:rPr>
              <w:t>age of educatees</w:t>
            </w:r>
          </w:p>
        </w:tc>
        <w:tc>
          <w:tcPr>
            <w:tcW w:w="2550" w:type="pct"/>
            <w:vMerge/>
            <w:hideMark/>
          </w:tcPr>
          <w:p w14:paraId="7015A601"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59825036" w14:textId="77777777" w:rsidTr="00236F00">
        <w:tc>
          <w:tcPr>
            <w:tcW w:w="349" w:type="pct"/>
            <w:hideMark/>
          </w:tcPr>
          <w:p w14:paraId="35D35630" w14:textId="77777777" w:rsidR="003311BF" w:rsidRPr="003311BF" w:rsidRDefault="003311BF" w:rsidP="00236F00">
            <w:pPr>
              <w:jc w:val="center"/>
              <w:rPr>
                <w:noProof/>
                <w:lang w:val="en-US"/>
              </w:rPr>
            </w:pPr>
            <w:r w:rsidRPr="003311BF">
              <w:rPr>
                <w:noProof/>
                <w:lang w:val="en-US"/>
              </w:rPr>
              <w:t>1.</w:t>
            </w:r>
          </w:p>
        </w:tc>
        <w:tc>
          <w:tcPr>
            <w:tcW w:w="700" w:type="pct"/>
            <w:hideMark/>
          </w:tcPr>
          <w:p w14:paraId="079E3786" w14:textId="77777777" w:rsidR="003311BF" w:rsidRPr="003311BF" w:rsidRDefault="003311BF" w:rsidP="00236F00">
            <w:pPr>
              <w:jc w:val="center"/>
              <w:rPr>
                <w:noProof/>
                <w:lang w:val="en-US"/>
              </w:rPr>
            </w:pPr>
            <w:r w:rsidRPr="003311BF">
              <w:rPr>
                <w:noProof/>
                <w:lang w:val="en-US"/>
              </w:rPr>
              <w:t>SSG</w:t>
            </w:r>
          </w:p>
        </w:tc>
        <w:tc>
          <w:tcPr>
            <w:tcW w:w="700" w:type="pct"/>
            <w:hideMark/>
          </w:tcPr>
          <w:p w14:paraId="5BC4B91D" w14:textId="77777777" w:rsidR="003311BF" w:rsidRPr="003311BF" w:rsidRDefault="003311BF" w:rsidP="00236F00">
            <w:pPr>
              <w:jc w:val="center"/>
              <w:rPr>
                <w:noProof/>
                <w:lang w:val="en-US"/>
              </w:rPr>
            </w:pPr>
            <w:r w:rsidRPr="003311BF">
              <w:rPr>
                <w:noProof/>
                <w:lang w:val="en-US"/>
              </w:rPr>
              <w:t>10–16</w:t>
            </w:r>
          </w:p>
        </w:tc>
        <w:tc>
          <w:tcPr>
            <w:tcW w:w="701" w:type="pct"/>
            <w:hideMark/>
          </w:tcPr>
          <w:p w14:paraId="24FE7889" w14:textId="77777777" w:rsidR="003311BF" w:rsidRPr="003311BF" w:rsidRDefault="003311BF" w:rsidP="00236F00">
            <w:pPr>
              <w:jc w:val="center"/>
              <w:rPr>
                <w:noProof/>
                <w:lang w:val="en-US"/>
              </w:rPr>
            </w:pPr>
            <w:r w:rsidRPr="003311BF">
              <w:rPr>
                <w:noProof/>
                <w:lang w:val="en-US"/>
              </w:rPr>
              <w:t>8–10</w:t>
            </w:r>
          </w:p>
        </w:tc>
        <w:tc>
          <w:tcPr>
            <w:tcW w:w="2550" w:type="pct"/>
            <w:hideMark/>
          </w:tcPr>
          <w:p w14:paraId="5162E1EE"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4BC5781" w14:textId="77777777" w:rsidTr="00236F00">
        <w:tc>
          <w:tcPr>
            <w:tcW w:w="349" w:type="pct"/>
            <w:hideMark/>
          </w:tcPr>
          <w:p w14:paraId="774BFEE8" w14:textId="77777777" w:rsidR="003311BF" w:rsidRPr="003311BF" w:rsidRDefault="003311BF" w:rsidP="00236F00">
            <w:pPr>
              <w:jc w:val="center"/>
              <w:rPr>
                <w:noProof/>
                <w:lang w:val="en-US"/>
              </w:rPr>
            </w:pPr>
            <w:r w:rsidRPr="003311BF">
              <w:rPr>
                <w:noProof/>
                <w:lang w:val="en-US"/>
              </w:rPr>
              <w:t>2.</w:t>
            </w:r>
          </w:p>
        </w:tc>
        <w:tc>
          <w:tcPr>
            <w:tcW w:w="700" w:type="pct"/>
            <w:hideMark/>
          </w:tcPr>
          <w:p w14:paraId="397EFB93" w14:textId="77777777" w:rsidR="003311BF" w:rsidRPr="003311BF" w:rsidRDefault="003311BF" w:rsidP="00236F00">
            <w:pPr>
              <w:jc w:val="center"/>
              <w:rPr>
                <w:noProof/>
                <w:lang w:val="en-US"/>
              </w:rPr>
            </w:pPr>
            <w:r w:rsidRPr="003311BF">
              <w:rPr>
                <w:noProof/>
                <w:lang w:val="en-US"/>
              </w:rPr>
              <w:t>MT-1</w:t>
            </w:r>
          </w:p>
        </w:tc>
        <w:tc>
          <w:tcPr>
            <w:tcW w:w="700" w:type="pct"/>
            <w:hideMark/>
          </w:tcPr>
          <w:p w14:paraId="57860274" w14:textId="77777777" w:rsidR="003311BF" w:rsidRPr="003311BF" w:rsidRDefault="003311BF" w:rsidP="00236F00">
            <w:pPr>
              <w:jc w:val="center"/>
              <w:rPr>
                <w:noProof/>
                <w:lang w:val="en-US"/>
              </w:rPr>
            </w:pPr>
            <w:r w:rsidRPr="003311BF">
              <w:rPr>
                <w:noProof/>
                <w:lang w:val="en-US"/>
              </w:rPr>
              <w:t>10–16</w:t>
            </w:r>
          </w:p>
        </w:tc>
        <w:tc>
          <w:tcPr>
            <w:tcW w:w="701" w:type="pct"/>
            <w:hideMark/>
          </w:tcPr>
          <w:p w14:paraId="4B1903FE" w14:textId="77777777" w:rsidR="003311BF" w:rsidRPr="003311BF" w:rsidRDefault="003311BF" w:rsidP="00236F00">
            <w:pPr>
              <w:jc w:val="center"/>
              <w:rPr>
                <w:noProof/>
                <w:lang w:val="en-US"/>
              </w:rPr>
            </w:pPr>
            <w:r w:rsidRPr="003311BF">
              <w:rPr>
                <w:noProof/>
                <w:lang w:val="en-US"/>
              </w:rPr>
              <w:t>9–11</w:t>
            </w:r>
          </w:p>
        </w:tc>
        <w:tc>
          <w:tcPr>
            <w:tcW w:w="2550" w:type="pct"/>
            <w:hideMark/>
          </w:tcPr>
          <w:p w14:paraId="19BAF7AD"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6D681B79" w14:textId="77777777" w:rsidTr="00236F00">
        <w:tc>
          <w:tcPr>
            <w:tcW w:w="349" w:type="pct"/>
            <w:hideMark/>
          </w:tcPr>
          <w:p w14:paraId="3875B76C" w14:textId="77777777" w:rsidR="003311BF" w:rsidRPr="003311BF" w:rsidRDefault="003311BF" w:rsidP="00236F00">
            <w:pPr>
              <w:jc w:val="center"/>
              <w:rPr>
                <w:noProof/>
                <w:lang w:val="en-US"/>
              </w:rPr>
            </w:pPr>
            <w:r w:rsidRPr="003311BF">
              <w:rPr>
                <w:noProof/>
                <w:lang w:val="en-US"/>
              </w:rPr>
              <w:t>3.</w:t>
            </w:r>
          </w:p>
        </w:tc>
        <w:tc>
          <w:tcPr>
            <w:tcW w:w="700" w:type="pct"/>
            <w:hideMark/>
          </w:tcPr>
          <w:p w14:paraId="170A6F9F" w14:textId="77777777" w:rsidR="003311BF" w:rsidRPr="003311BF" w:rsidRDefault="003311BF" w:rsidP="00236F00">
            <w:pPr>
              <w:jc w:val="center"/>
              <w:rPr>
                <w:noProof/>
                <w:lang w:val="en-US"/>
              </w:rPr>
            </w:pPr>
            <w:r w:rsidRPr="003311BF">
              <w:rPr>
                <w:noProof/>
                <w:lang w:val="en-US"/>
              </w:rPr>
              <w:t>MT-2</w:t>
            </w:r>
          </w:p>
        </w:tc>
        <w:tc>
          <w:tcPr>
            <w:tcW w:w="700" w:type="pct"/>
            <w:hideMark/>
          </w:tcPr>
          <w:p w14:paraId="0668E1E2" w14:textId="77777777" w:rsidR="003311BF" w:rsidRPr="003311BF" w:rsidRDefault="003311BF" w:rsidP="00236F00">
            <w:pPr>
              <w:jc w:val="center"/>
              <w:rPr>
                <w:noProof/>
                <w:lang w:val="en-US"/>
              </w:rPr>
            </w:pPr>
            <w:r w:rsidRPr="003311BF">
              <w:rPr>
                <w:noProof/>
                <w:lang w:val="en-US"/>
              </w:rPr>
              <w:t>9–14</w:t>
            </w:r>
          </w:p>
        </w:tc>
        <w:tc>
          <w:tcPr>
            <w:tcW w:w="701" w:type="pct"/>
            <w:hideMark/>
          </w:tcPr>
          <w:p w14:paraId="00AE5AA5" w14:textId="77777777" w:rsidR="003311BF" w:rsidRPr="003311BF" w:rsidRDefault="003311BF" w:rsidP="00236F00">
            <w:pPr>
              <w:jc w:val="center"/>
              <w:rPr>
                <w:noProof/>
                <w:lang w:val="en-US"/>
              </w:rPr>
            </w:pPr>
            <w:r w:rsidRPr="003311BF">
              <w:rPr>
                <w:noProof/>
                <w:lang w:val="en-US"/>
              </w:rPr>
              <w:t>10–12</w:t>
            </w:r>
          </w:p>
        </w:tc>
        <w:tc>
          <w:tcPr>
            <w:tcW w:w="2550" w:type="pct"/>
            <w:hideMark/>
          </w:tcPr>
          <w:p w14:paraId="3BD8209E"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2CC6F408" w14:textId="77777777" w:rsidTr="00236F00">
        <w:tc>
          <w:tcPr>
            <w:tcW w:w="349" w:type="pct"/>
            <w:hideMark/>
          </w:tcPr>
          <w:p w14:paraId="4DF2E09A" w14:textId="77777777" w:rsidR="003311BF" w:rsidRPr="003311BF" w:rsidRDefault="003311BF" w:rsidP="00236F00">
            <w:pPr>
              <w:jc w:val="center"/>
              <w:rPr>
                <w:noProof/>
                <w:lang w:val="en-US"/>
              </w:rPr>
            </w:pPr>
            <w:r w:rsidRPr="003311BF">
              <w:rPr>
                <w:noProof/>
                <w:lang w:val="en-US"/>
              </w:rPr>
              <w:t>4.</w:t>
            </w:r>
          </w:p>
        </w:tc>
        <w:tc>
          <w:tcPr>
            <w:tcW w:w="700" w:type="pct"/>
            <w:hideMark/>
          </w:tcPr>
          <w:p w14:paraId="799F404B" w14:textId="77777777" w:rsidR="003311BF" w:rsidRPr="003311BF" w:rsidRDefault="003311BF" w:rsidP="00236F00">
            <w:pPr>
              <w:jc w:val="center"/>
              <w:rPr>
                <w:noProof/>
                <w:lang w:val="en-US"/>
              </w:rPr>
            </w:pPr>
            <w:r w:rsidRPr="003311BF">
              <w:rPr>
                <w:noProof/>
                <w:lang w:val="en-US"/>
              </w:rPr>
              <w:t>MT-3</w:t>
            </w:r>
          </w:p>
        </w:tc>
        <w:tc>
          <w:tcPr>
            <w:tcW w:w="700" w:type="pct"/>
            <w:hideMark/>
          </w:tcPr>
          <w:p w14:paraId="6D7280F8" w14:textId="77777777" w:rsidR="003311BF" w:rsidRPr="003311BF" w:rsidRDefault="003311BF" w:rsidP="00236F00">
            <w:pPr>
              <w:jc w:val="center"/>
              <w:rPr>
                <w:noProof/>
                <w:lang w:val="en-US"/>
              </w:rPr>
            </w:pPr>
            <w:r w:rsidRPr="003311BF">
              <w:rPr>
                <w:noProof/>
                <w:lang w:val="en-US"/>
              </w:rPr>
              <w:t>9–14</w:t>
            </w:r>
          </w:p>
        </w:tc>
        <w:tc>
          <w:tcPr>
            <w:tcW w:w="701" w:type="pct"/>
            <w:hideMark/>
          </w:tcPr>
          <w:p w14:paraId="5CCA9085" w14:textId="77777777" w:rsidR="003311BF" w:rsidRPr="003311BF" w:rsidRDefault="003311BF" w:rsidP="00236F00">
            <w:pPr>
              <w:jc w:val="center"/>
              <w:rPr>
                <w:noProof/>
                <w:lang w:val="en-US"/>
              </w:rPr>
            </w:pPr>
            <w:r w:rsidRPr="003311BF">
              <w:rPr>
                <w:noProof/>
                <w:lang w:val="en-US"/>
              </w:rPr>
              <w:t>11–13</w:t>
            </w:r>
          </w:p>
        </w:tc>
        <w:tc>
          <w:tcPr>
            <w:tcW w:w="2550" w:type="pct"/>
            <w:hideMark/>
          </w:tcPr>
          <w:p w14:paraId="621723D8"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3FD6E0B1" w14:textId="77777777" w:rsidTr="00236F00">
        <w:tc>
          <w:tcPr>
            <w:tcW w:w="349" w:type="pct"/>
            <w:hideMark/>
          </w:tcPr>
          <w:p w14:paraId="678C9339" w14:textId="77777777" w:rsidR="003311BF" w:rsidRPr="003311BF" w:rsidRDefault="003311BF" w:rsidP="00236F00">
            <w:pPr>
              <w:jc w:val="center"/>
              <w:rPr>
                <w:noProof/>
                <w:lang w:val="en-US"/>
              </w:rPr>
            </w:pPr>
            <w:r w:rsidRPr="003311BF">
              <w:rPr>
                <w:noProof/>
                <w:lang w:val="en-US"/>
              </w:rPr>
              <w:t>5.</w:t>
            </w:r>
          </w:p>
        </w:tc>
        <w:tc>
          <w:tcPr>
            <w:tcW w:w="700" w:type="pct"/>
            <w:hideMark/>
          </w:tcPr>
          <w:p w14:paraId="16F8D404" w14:textId="77777777" w:rsidR="003311BF" w:rsidRPr="003311BF" w:rsidRDefault="003311BF" w:rsidP="00236F00">
            <w:pPr>
              <w:jc w:val="center"/>
              <w:rPr>
                <w:noProof/>
                <w:lang w:val="en-US"/>
              </w:rPr>
            </w:pPr>
            <w:r w:rsidRPr="003311BF">
              <w:rPr>
                <w:noProof/>
                <w:lang w:val="en-US"/>
              </w:rPr>
              <w:t>MT-4</w:t>
            </w:r>
          </w:p>
        </w:tc>
        <w:tc>
          <w:tcPr>
            <w:tcW w:w="700" w:type="pct"/>
            <w:hideMark/>
          </w:tcPr>
          <w:p w14:paraId="62EA5CEA" w14:textId="77777777" w:rsidR="003311BF" w:rsidRPr="003311BF" w:rsidRDefault="003311BF" w:rsidP="00236F00">
            <w:pPr>
              <w:jc w:val="center"/>
              <w:rPr>
                <w:noProof/>
                <w:lang w:val="en-US"/>
              </w:rPr>
            </w:pPr>
            <w:r w:rsidRPr="003311BF">
              <w:rPr>
                <w:noProof/>
                <w:lang w:val="en-US"/>
              </w:rPr>
              <w:t>8–13</w:t>
            </w:r>
          </w:p>
        </w:tc>
        <w:tc>
          <w:tcPr>
            <w:tcW w:w="701" w:type="pct"/>
            <w:hideMark/>
          </w:tcPr>
          <w:p w14:paraId="53FB7771" w14:textId="77777777" w:rsidR="003311BF" w:rsidRPr="003311BF" w:rsidRDefault="003311BF" w:rsidP="00236F00">
            <w:pPr>
              <w:jc w:val="center"/>
              <w:rPr>
                <w:noProof/>
                <w:lang w:val="en-US"/>
              </w:rPr>
            </w:pPr>
            <w:r w:rsidRPr="003311BF">
              <w:rPr>
                <w:noProof/>
                <w:lang w:val="en-US"/>
              </w:rPr>
              <w:t>12–14</w:t>
            </w:r>
          </w:p>
        </w:tc>
        <w:tc>
          <w:tcPr>
            <w:tcW w:w="2550" w:type="pct"/>
            <w:hideMark/>
          </w:tcPr>
          <w:p w14:paraId="7121FC3F" w14:textId="77777777" w:rsidR="003311BF" w:rsidRPr="003311BF" w:rsidRDefault="003311BF" w:rsidP="00236F00">
            <w:pPr>
              <w:jc w:val="both"/>
              <w:rPr>
                <w:noProof/>
                <w:lang w:val="en-US"/>
              </w:rPr>
            </w:pPr>
            <w:r w:rsidRPr="003311BF">
              <w:rPr>
                <w:noProof/>
                <w:lang w:val="en-US"/>
              </w:rPr>
              <w:t>Participation in two official competitions and one national competition and the meeting of qualifying standards</w:t>
            </w:r>
          </w:p>
        </w:tc>
      </w:tr>
      <w:tr w:rsidR="003311BF" w:rsidRPr="003311BF" w14:paraId="2EAEF4F4" w14:textId="77777777" w:rsidTr="00236F00">
        <w:tc>
          <w:tcPr>
            <w:tcW w:w="349" w:type="pct"/>
            <w:hideMark/>
          </w:tcPr>
          <w:p w14:paraId="3176BE0B" w14:textId="77777777" w:rsidR="003311BF" w:rsidRPr="003311BF" w:rsidRDefault="003311BF" w:rsidP="00236F00">
            <w:pPr>
              <w:jc w:val="center"/>
              <w:rPr>
                <w:noProof/>
                <w:lang w:val="en-US"/>
              </w:rPr>
            </w:pPr>
            <w:r w:rsidRPr="003311BF">
              <w:rPr>
                <w:noProof/>
                <w:lang w:val="en-US"/>
              </w:rPr>
              <w:t>6.</w:t>
            </w:r>
          </w:p>
        </w:tc>
        <w:tc>
          <w:tcPr>
            <w:tcW w:w="700" w:type="pct"/>
            <w:hideMark/>
          </w:tcPr>
          <w:p w14:paraId="33657A5F" w14:textId="77777777" w:rsidR="003311BF" w:rsidRPr="003311BF" w:rsidRDefault="003311BF" w:rsidP="00236F00">
            <w:pPr>
              <w:jc w:val="center"/>
              <w:rPr>
                <w:noProof/>
                <w:lang w:val="en-US"/>
              </w:rPr>
            </w:pPr>
            <w:r w:rsidRPr="003311BF">
              <w:rPr>
                <w:noProof/>
                <w:lang w:val="en-US"/>
              </w:rPr>
              <w:t>MT-5</w:t>
            </w:r>
          </w:p>
        </w:tc>
        <w:tc>
          <w:tcPr>
            <w:tcW w:w="700" w:type="pct"/>
            <w:hideMark/>
          </w:tcPr>
          <w:p w14:paraId="57146833" w14:textId="77777777" w:rsidR="003311BF" w:rsidRPr="003311BF" w:rsidRDefault="003311BF" w:rsidP="00236F00">
            <w:pPr>
              <w:jc w:val="center"/>
              <w:rPr>
                <w:noProof/>
                <w:lang w:val="en-US"/>
              </w:rPr>
            </w:pPr>
            <w:r w:rsidRPr="003311BF">
              <w:rPr>
                <w:noProof/>
                <w:lang w:val="en-US"/>
              </w:rPr>
              <w:t>8–13</w:t>
            </w:r>
          </w:p>
        </w:tc>
        <w:tc>
          <w:tcPr>
            <w:tcW w:w="701" w:type="pct"/>
            <w:hideMark/>
          </w:tcPr>
          <w:p w14:paraId="44EE56A0" w14:textId="77777777" w:rsidR="003311BF" w:rsidRPr="003311BF" w:rsidRDefault="003311BF" w:rsidP="00236F00">
            <w:pPr>
              <w:jc w:val="center"/>
              <w:rPr>
                <w:noProof/>
                <w:lang w:val="en-US"/>
              </w:rPr>
            </w:pPr>
            <w:r w:rsidRPr="003311BF">
              <w:rPr>
                <w:noProof/>
                <w:lang w:val="en-US"/>
              </w:rPr>
              <w:t>13–15</w:t>
            </w:r>
          </w:p>
        </w:tc>
        <w:tc>
          <w:tcPr>
            <w:tcW w:w="2550" w:type="pct"/>
            <w:hideMark/>
          </w:tcPr>
          <w:p w14:paraId="067E19C3" w14:textId="77777777" w:rsidR="003311BF" w:rsidRPr="003311BF" w:rsidRDefault="003311BF" w:rsidP="00236F00">
            <w:pPr>
              <w:jc w:val="both"/>
              <w:rPr>
                <w:noProof/>
                <w:lang w:val="en-US"/>
              </w:rPr>
            </w:pPr>
            <w:r w:rsidRPr="003311BF">
              <w:rPr>
                <w:noProof/>
                <w:lang w:val="en-US"/>
              </w:rPr>
              <w:t>Participation in two official competitions and one national competition and the meeting of qualifying standards</w:t>
            </w:r>
          </w:p>
        </w:tc>
      </w:tr>
      <w:tr w:rsidR="003311BF" w:rsidRPr="003311BF" w14:paraId="52B11FAB" w14:textId="77777777" w:rsidTr="00236F00">
        <w:tc>
          <w:tcPr>
            <w:tcW w:w="349" w:type="pct"/>
            <w:hideMark/>
          </w:tcPr>
          <w:p w14:paraId="08F80771" w14:textId="77777777" w:rsidR="003311BF" w:rsidRPr="003311BF" w:rsidRDefault="003311BF" w:rsidP="00236F00">
            <w:pPr>
              <w:jc w:val="center"/>
              <w:rPr>
                <w:noProof/>
                <w:lang w:val="en-US"/>
              </w:rPr>
            </w:pPr>
            <w:r w:rsidRPr="003311BF">
              <w:rPr>
                <w:noProof/>
                <w:lang w:val="en-US"/>
              </w:rPr>
              <w:t>7.</w:t>
            </w:r>
          </w:p>
        </w:tc>
        <w:tc>
          <w:tcPr>
            <w:tcW w:w="700" w:type="pct"/>
            <w:hideMark/>
          </w:tcPr>
          <w:p w14:paraId="2E422283" w14:textId="77777777" w:rsidR="003311BF" w:rsidRPr="003311BF" w:rsidRDefault="003311BF" w:rsidP="00236F00">
            <w:pPr>
              <w:jc w:val="center"/>
              <w:rPr>
                <w:noProof/>
                <w:lang w:val="en-US"/>
              </w:rPr>
            </w:pPr>
            <w:r w:rsidRPr="003311BF">
              <w:rPr>
                <w:noProof/>
                <w:lang w:val="en-US"/>
              </w:rPr>
              <w:t>MT-6</w:t>
            </w:r>
          </w:p>
        </w:tc>
        <w:tc>
          <w:tcPr>
            <w:tcW w:w="700" w:type="pct"/>
            <w:hideMark/>
          </w:tcPr>
          <w:p w14:paraId="3A32D8BA" w14:textId="77777777" w:rsidR="003311BF" w:rsidRPr="003311BF" w:rsidRDefault="003311BF" w:rsidP="00236F00">
            <w:pPr>
              <w:jc w:val="center"/>
              <w:rPr>
                <w:noProof/>
                <w:lang w:val="en-US"/>
              </w:rPr>
            </w:pPr>
            <w:r w:rsidRPr="003311BF">
              <w:rPr>
                <w:noProof/>
                <w:lang w:val="en-US"/>
              </w:rPr>
              <w:t>7–11</w:t>
            </w:r>
          </w:p>
        </w:tc>
        <w:tc>
          <w:tcPr>
            <w:tcW w:w="701" w:type="pct"/>
            <w:hideMark/>
          </w:tcPr>
          <w:p w14:paraId="4BB128F1" w14:textId="77777777" w:rsidR="003311BF" w:rsidRPr="003311BF" w:rsidRDefault="003311BF" w:rsidP="00236F00">
            <w:pPr>
              <w:jc w:val="center"/>
              <w:rPr>
                <w:noProof/>
                <w:lang w:val="en-US"/>
              </w:rPr>
            </w:pPr>
            <w:r w:rsidRPr="003311BF">
              <w:rPr>
                <w:noProof/>
                <w:lang w:val="en-US"/>
              </w:rPr>
              <w:t>14–16</w:t>
            </w:r>
          </w:p>
        </w:tc>
        <w:tc>
          <w:tcPr>
            <w:tcW w:w="2550" w:type="pct"/>
            <w:hideMark/>
          </w:tcPr>
          <w:p w14:paraId="667C896E" w14:textId="77777777" w:rsidR="003311BF" w:rsidRPr="003311BF" w:rsidRDefault="003311BF" w:rsidP="00236F00">
            <w:pPr>
              <w:jc w:val="both"/>
              <w:rPr>
                <w:noProof/>
                <w:lang w:val="en-US"/>
              </w:rPr>
            </w:pPr>
            <w:r w:rsidRPr="003311BF">
              <w:rPr>
                <w:noProof/>
                <w:lang w:val="en-US"/>
              </w:rPr>
              <w:t>Participation in three official competitions and two national competitions and the meeting of qualifying standards</w:t>
            </w:r>
          </w:p>
        </w:tc>
      </w:tr>
      <w:tr w:rsidR="003311BF" w:rsidRPr="003311BF" w14:paraId="3443A0B6" w14:textId="77777777" w:rsidTr="00236F00">
        <w:tc>
          <w:tcPr>
            <w:tcW w:w="349" w:type="pct"/>
            <w:hideMark/>
          </w:tcPr>
          <w:p w14:paraId="7018D3BC" w14:textId="77777777" w:rsidR="003311BF" w:rsidRPr="003311BF" w:rsidRDefault="003311BF" w:rsidP="00236F00">
            <w:pPr>
              <w:jc w:val="center"/>
              <w:rPr>
                <w:noProof/>
                <w:lang w:val="en-US"/>
              </w:rPr>
            </w:pPr>
            <w:r w:rsidRPr="003311BF">
              <w:rPr>
                <w:noProof/>
                <w:lang w:val="en-US"/>
              </w:rPr>
              <w:t>8.</w:t>
            </w:r>
          </w:p>
        </w:tc>
        <w:tc>
          <w:tcPr>
            <w:tcW w:w="700" w:type="pct"/>
            <w:hideMark/>
          </w:tcPr>
          <w:p w14:paraId="037FD3BA" w14:textId="77777777" w:rsidR="003311BF" w:rsidRPr="003311BF" w:rsidRDefault="003311BF" w:rsidP="00236F00">
            <w:pPr>
              <w:jc w:val="center"/>
              <w:rPr>
                <w:noProof/>
                <w:lang w:val="en-US"/>
              </w:rPr>
            </w:pPr>
            <w:r w:rsidRPr="003311BF">
              <w:rPr>
                <w:noProof/>
                <w:lang w:val="en-US"/>
              </w:rPr>
              <w:t>MT-7</w:t>
            </w:r>
          </w:p>
        </w:tc>
        <w:tc>
          <w:tcPr>
            <w:tcW w:w="700" w:type="pct"/>
            <w:hideMark/>
          </w:tcPr>
          <w:p w14:paraId="59EA46EF" w14:textId="77777777" w:rsidR="003311BF" w:rsidRPr="003311BF" w:rsidRDefault="003311BF" w:rsidP="00236F00">
            <w:pPr>
              <w:jc w:val="center"/>
              <w:rPr>
                <w:noProof/>
                <w:lang w:val="en-US"/>
              </w:rPr>
            </w:pPr>
            <w:r w:rsidRPr="003311BF">
              <w:rPr>
                <w:noProof/>
                <w:lang w:val="en-US"/>
              </w:rPr>
              <w:t>6–10</w:t>
            </w:r>
          </w:p>
        </w:tc>
        <w:tc>
          <w:tcPr>
            <w:tcW w:w="701" w:type="pct"/>
            <w:hideMark/>
          </w:tcPr>
          <w:p w14:paraId="0BB019CA" w14:textId="77777777" w:rsidR="003311BF" w:rsidRPr="003311BF" w:rsidRDefault="003311BF" w:rsidP="00236F00">
            <w:pPr>
              <w:jc w:val="center"/>
              <w:rPr>
                <w:noProof/>
                <w:lang w:val="en-US"/>
              </w:rPr>
            </w:pPr>
            <w:r w:rsidRPr="003311BF">
              <w:rPr>
                <w:noProof/>
                <w:lang w:val="en-US"/>
              </w:rPr>
              <w:t>15–17</w:t>
            </w:r>
          </w:p>
        </w:tc>
        <w:tc>
          <w:tcPr>
            <w:tcW w:w="2550" w:type="pct"/>
            <w:hideMark/>
          </w:tcPr>
          <w:p w14:paraId="7DDA217C" w14:textId="77777777" w:rsidR="003311BF" w:rsidRPr="003311BF" w:rsidRDefault="003311BF" w:rsidP="00236F00">
            <w:pPr>
              <w:jc w:val="both"/>
              <w:rPr>
                <w:noProof/>
                <w:lang w:val="en-US"/>
              </w:rPr>
            </w:pPr>
            <w:r w:rsidRPr="003311BF">
              <w:rPr>
                <w:noProof/>
                <w:lang w:val="en-US"/>
              </w:rPr>
              <w:t>Participation in two national competitions (ranking number 1–16) and participation in three official competitions or an educatee is a candidate or participant of the Latvian national junior or youth team, and the meeting of qualifying standards</w:t>
            </w:r>
          </w:p>
        </w:tc>
      </w:tr>
      <w:tr w:rsidR="003311BF" w:rsidRPr="003311BF" w14:paraId="73252E4E" w14:textId="77777777" w:rsidTr="00236F00">
        <w:tc>
          <w:tcPr>
            <w:tcW w:w="349" w:type="pct"/>
            <w:hideMark/>
          </w:tcPr>
          <w:p w14:paraId="217939F7" w14:textId="77777777" w:rsidR="003311BF" w:rsidRPr="003311BF" w:rsidRDefault="003311BF" w:rsidP="00236F00">
            <w:pPr>
              <w:jc w:val="center"/>
              <w:rPr>
                <w:noProof/>
                <w:lang w:val="en-US"/>
              </w:rPr>
            </w:pPr>
            <w:r w:rsidRPr="003311BF">
              <w:rPr>
                <w:noProof/>
                <w:lang w:val="en-US"/>
              </w:rPr>
              <w:t>9.</w:t>
            </w:r>
          </w:p>
        </w:tc>
        <w:tc>
          <w:tcPr>
            <w:tcW w:w="700" w:type="pct"/>
            <w:hideMark/>
          </w:tcPr>
          <w:p w14:paraId="42B17606" w14:textId="77777777" w:rsidR="003311BF" w:rsidRPr="003311BF" w:rsidRDefault="003311BF" w:rsidP="00236F00">
            <w:pPr>
              <w:jc w:val="center"/>
              <w:rPr>
                <w:noProof/>
                <w:lang w:val="en-US"/>
              </w:rPr>
            </w:pPr>
            <w:r w:rsidRPr="003311BF">
              <w:rPr>
                <w:noProof/>
                <w:lang w:val="en-US"/>
              </w:rPr>
              <w:t>SMP-1</w:t>
            </w:r>
          </w:p>
        </w:tc>
        <w:tc>
          <w:tcPr>
            <w:tcW w:w="700" w:type="pct"/>
            <w:hideMark/>
          </w:tcPr>
          <w:p w14:paraId="2D098DFC" w14:textId="77777777" w:rsidR="003311BF" w:rsidRPr="003311BF" w:rsidRDefault="003311BF" w:rsidP="00236F00">
            <w:pPr>
              <w:jc w:val="center"/>
              <w:rPr>
                <w:noProof/>
                <w:lang w:val="en-US"/>
              </w:rPr>
            </w:pPr>
            <w:r w:rsidRPr="003311BF">
              <w:rPr>
                <w:noProof/>
                <w:lang w:val="en-US"/>
              </w:rPr>
              <w:t>5–9</w:t>
            </w:r>
          </w:p>
        </w:tc>
        <w:tc>
          <w:tcPr>
            <w:tcW w:w="701" w:type="pct"/>
            <w:hideMark/>
          </w:tcPr>
          <w:p w14:paraId="6298D32A" w14:textId="77777777" w:rsidR="003311BF" w:rsidRPr="003311BF" w:rsidRDefault="003311BF" w:rsidP="00236F00">
            <w:pPr>
              <w:jc w:val="center"/>
              <w:rPr>
                <w:noProof/>
                <w:lang w:val="en-US"/>
              </w:rPr>
            </w:pPr>
            <w:r w:rsidRPr="003311BF">
              <w:rPr>
                <w:noProof/>
                <w:lang w:val="en-US"/>
              </w:rPr>
              <w:t>16–18</w:t>
            </w:r>
          </w:p>
        </w:tc>
        <w:tc>
          <w:tcPr>
            <w:tcW w:w="2550" w:type="pct"/>
            <w:hideMark/>
          </w:tcPr>
          <w:p w14:paraId="1BE9CB33" w14:textId="77777777" w:rsidR="003311BF" w:rsidRPr="003311BF" w:rsidRDefault="003311BF" w:rsidP="00236F00">
            <w:pPr>
              <w:jc w:val="both"/>
              <w:rPr>
                <w:noProof/>
                <w:lang w:val="en-US"/>
              </w:rPr>
            </w:pPr>
            <w:r w:rsidRPr="003311BF">
              <w:rPr>
                <w:noProof/>
                <w:lang w:val="en-US"/>
              </w:rPr>
              <w:t>Participation in two national competitions (ranking number 1–16), participation in three official competitions, and participation in one international competition or an educatee is a candidate or participant of the Latvian national junior or youth team</w:t>
            </w:r>
          </w:p>
        </w:tc>
      </w:tr>
      <w:tr w:rsidR="003311BF" w:rsidRPr="003311BF" w14:paraId="5CCAAEF4" w14:textId="77777777" w:rsidTr="00236F00">
        <w:tc>
          <w:tcPr>
            <w:tcW w:w="349" w:type="pct"/>
            <w:hideMark/>
          </w:tcPr>
          <w:p w14:paraId="746E4AD0" w14:textId="77777777" w:rsidR="003311BF" w:rsidRPr="003311BF" w:rsidRDefault="003311BF" w:rsidP="00236F00">
            <w:pPr>
              <w:jc w:val="center"/>
              <w:rPr>
                <w:noProof/>
                <w:lang w:val="en-US"/>
              </w:rPr>
            </w:pPr>
            <w:r w:rsidRPr="003311BF">
              <w:rPr>
                <w:noProof/>
                <w:lang w:val="en-US"/>
              </w:rPr>
              <w:t>10.</w:t>
            </w:r>
          </w:p>
        </w:tc>
        <w:tc>
          <w:tcPr>
            <w:tcW w:w="700" w:type="pct"/>
            <w:hideMark/>
          </w:tcPr>
          <w:p w14:paraId="4638FDBB" w14:textId="77777777" w:rsidR="003311BF" w:rsidRPr="003311BF" w:rsidRDefault="003311BF" w:rsidP="00236F00">
            <w:pPr>
              <w:jc w:val="center"/>
              <w:rPr>
                <w:noProof/>
                <w:lang w:val="en-US"/>
              </w:rPr>
            </w:pPr>
            <w:r w:rsidRPr="003311BF">
              <w:rPr>
                <w:noProof/>
                <w:lang w:val="en-US"/>
              </w:rPr>
              <w:t>SMP-2</w:t>
            </w:r>
          </w:p>
        </w:tc>
        <w:tc>
          <w:tcPr>
            <w:tcW w:w="700" w:type="pct"/>
            <w:hideMark/>
          </w:tcPr>
          <w:p w14:paraId="136AC5A1" w14:textId="77777777" w:rsidR="003311BF" w:rsidRPr="003311BF" w:rsidRDefault="003311BF" w:rsidP="00236F00">
            <w:pPr>
              <w:jc w:val="center"/>
              <w:rPr>
                <w:noProof/>
                <w:lang w:val="en-US"/>
              </w:rPr>
            </w:pPr>
            <w:r w:rsidRPr="003311BF">
              <w:rPr>
                <w:noProof/>
                <w:lang w:val="en-US"/>
              </w:rPr>
              <w:t>5–9</w:t>
            </w:r>
          </w:p>
        </w:tc>
        <w:tc>
          <w:tcPr>
            <w:tcW w:w="701" w:type="pct"/>
            <w:hideMark/>
          </w:tcPr>
          <w:p w14:paraId="022C6B0A" w14:textId="77777777" w:rsidR="003311BF" w:rsidRPr="003311BF" w:rsidRDefault="003311BF" w:rsidP="00236F00">
            <w:pPr>
              <w:jc w:val="center"/>
              <w:rPr>
                <w:noProof/>
                <w:lang w:val="en-US"/>
              </w:rPr>
            </w:pPr>
            <w:r w:rsidRPr="003311BF">
              <w:rPr>
                <w:noProof/>
                <w:lang w:val="en-US"/>
              </w:rPr>
              <w:t>17–19</w:t>
            </w:r>
          </w:p>
        </w:tc>
        <w:tc>
          <w:tcPr>
            <w:tcW w:w="2550" w:type="pct"/>
            <w:hideMark/>
          </w:tcPr>
          <w:p w14:paraId="7D12FEEC" w14:textId="77777777" w:rsidR="003311BF" w:rsidRPr="003311BF" w:rsidRDefault="003311BF" w:rsidP="00236F00">
            <w:pPr>
              <w:jc w:val="both"/>
              <w:rPr>
                <w:noProof/>
                <w:lang w:val="en-US"/>
              </w:rPr>
            </w:pPr>
            <w:r w:rsidRPr="003311BF">
              <w:rPr>
                <w:noProof/>
                <w:lang w:val="en-US"/>
              </w:rPr>
              <w:t>Participation in two national competitions (ranking number 1–16) or participation in three official competitions and participation in one international competition and the meeting of qualifying standards or an educatee is a candidate or participant of the Latvian national junior or youth team</w:t>
            </w:r>
          </w:p>
        </w:tc>
      </w:tr>
      <w:tr w:rsidR="003311BF" w:rsidRPr="003311BF" w14:paraId="1472E093" w14:textId="77777777" w:rsidTr="00236F00">
        <w:tc>
          <w:tcPr>
            <w:tcW w:w="349" w:type="pct"/>
            <w:hideMark/>
          </w:tcPr>
          <w:p w14:paraId="66A6A3ED" w14:textId="77777777" w:rsidR="003311BF" w:rsidRPr="003311BF" w:rsidRDefault="003311BF" w:rsidP="00236F00">
            <w:pPr>
              <w:jc w:val="center"/>
              <w:rPr>
                <w:noProof/>
                <w:lang w:val="en-US"/>
              </w:rPr>
            </w:pPr>
            <w:r w:rsidRPr="003311BF">
              <w:rPr>
                <w:noProof/>
                <w:lang w:val="en-US"/>
              </w:rPr>
              <w:t>11.</w:t>
            </w:r>
          </w:p>
        </w:tc>
        <w:tc>
          <w:tcPr>
            <w:tcW w:w="700" w:type="pct"/>
            <w:hideMark/>
          </w:tcPr>
          <w:p w14:paraId="21EB9A69" w14:textId="77777777" w:rsidR="003311BF" w:rsidRPr="003311BF" w:rsidRDefault="003311BF" w:rsidP="00236F00">
            <w:pPr>
              <w:jc w:val="center"/>
              <w:rPr>
                <w:noProof/>
                <w:lang w:val="en-US"/>
              </w:rPr>
            </w:pPr>
            <w:r w:rsidRPr="003311BF">
              <w:rPr>
                <w:noProof/>
                <w:lang w:val="en-US"/>
              </w:rPr>
              <w:t>SMP-3</w:t>
            </w:r>
          </w:p>
        </w:tc>
        <w:tc>
          <w:tcPr>
            <w:tcW w:w="700" w:type="pct"/>
            <w:hideMark/>
          </w:tcPr>
          <w:p w14:paraId="668F636B" w14:textId="77777777" w:rsidR="003311BF" w:rsidRPr="003311BF" w:rsidRDefault="003311BF" w:rsidP="00236F00">
            <w:pPr>
              <w:jc w:val="center"/>
              <w:rPr>
                <w:noProof/>
                <w:lang w:val="en-US"/>
              </w:rPr>
            </w:pPr>
            <w:r w:rsidRPr="003311BF">
              <w:rPr>
                <w:noProof/>
                <w:lang w:val="en-US"/>
              </w:rPr>
              <w:t>4–7</w:t>
            </w:r>
          </w:p>
        </w:tc>
        <w:tc>
          <w:tcPr>
            <w:tcW w:w="701" w:type="pct"/>
            <w:hideMark/>
          </w:tcPr>
          <w:p w14:paraId="25E5DF55" w14:textId="77777777" w:rsidR="003311BF" w:rsidRPr="003311BF" w:rsidRDefault="003311BF" w:rsidP="00236F00">
            <w:pPr>
              <w:jc w:val="center"/>
              <w:rPr>
                <w:noProof/>
                <w:lang w:val="en-US"/>
              </w:rPr>
            </w:pPr>
            <w:r w:rsidRPr="003311BF">
              <w:rPr>
                <w:noProof/>
                <w:lang w:val="en-US"/>
              </w:rPr>
              <w:t>18–20</w:t>
            </w:r>
          </w:p>
        </w:tc>
        <w:tc>
          <w:tcPr>
            <w:tcW w:w="2550" w:type="pct"/>
            <w:hideMark/>
          </w:tcPr>
          <w:p w14:paraId="7EB58316" w14:textId="77777777" w:rsidR="003311BF" w:rsidRPr="003311BF" w:rsidRDefault="003311BF" w:rsidP="00236F00">
            <w:pPr>
              <w:jc w:val="both"/>
              <w:rPr>
                <w:noProof/>
                <w:lang w:val="en-US"/>
              </w:rPr>
            </w:pPr>
            <w:r w:rsidRPr="003311BF">
              <w:rPr>
                <w:noProof/>
                <w:lang w:val="en-US"/>
              </w:rPr>
              <w:t>The group includes candidates of the Latvian national junior or youth team or candidates or participants of the Latvian national adult team</w:t>
            </w:r>
          </w:p>
        </w:tc>
      </w:tr>
      <w:tr w:rsidR="003311BF" w:rsidRPr="003311BF" w14:paraId="10C792BA" w14:textId="77777777" w:rsidTr="00236F00">
        <w:tc>
          <w:tcPr>
            <w:tcW w:w="349" w:type="pct"/>
            <w:hideMark/>
          </w:tcPr>
          <w:p w14:paraId="161E2B5D" w14:textId="77777777" w:rsidR="003311BF" w:rsidRPr="003311BF" w:rsidRDefault="003311BF" w:rsidP="00236F00">
            <w:pPr>
              <w:jc w:val="center"/>
              <w:rPr>
                <w:noProof/>
                <w:lang w:val="en-US"/>
              </w:rPr>
            </w:pPr>
            <w:r w:rsidRPr="003311BF">
              <w:rPr>
                <w:noProof/>
                <w:lang w:val="en-US"/>
              </w:rPr>
              <w:t>12.</w:t>
            </w:r>
          </w:p>
        </w:tc>
        <w:tc>
          <w:tcPr>
            <w:tcW w:w="700" w:type="pct"/>
            <w:hideMark/>
          </w:tcPr>
          <w:p w14:paraId="1E725EF6" w14:textId="77777777" w:rsidR="003311BF" w:rsidRPr="003311BF" w:rsidRDefault="003311BF" w:rsidP="00236F00">
            <w:pPr>
              <w:jc w:val="center"/>
              <w:rPr>
                <w:noProof/>
                <w:lang w:val="en-US"/>
              </w:rPr>
            </w:pPr>
            <w:r w:rsidRPr="003311BF">
              <w:rPr>
                <w:noProof/>
                <w:lang w:val="en-US"/>
              </w:rPr>
              <w:t>ASM</w:t>
            </w:r>
          </w:p>
        </w:tc>
        <w:tc>
          <w:tcPr>
            <w:tcW w:w="700" w:type="pct"/>
            <w:hideMark/>
          </w:tcPr>
          <w:p w14:paraId="24B1C47B" w14:textId="77777777" w:rsidR="003311BF" w:rsidRPr="003311BF" w:rsidRDefault="003311BF" w:rsidP="00236F00">
            <w:pPr>
              <w:jc w:val="center"/>
              <w:rPr>
                <w:noProof/>
                <w:lang w:val="en-US"/>
              </w:rPr>
            </w:pPr>
            <w:r w:rsidRPr="003311BF">
              <w:rPr>
                <w:noProof/>
                <w:lang w:val="en-US"/>
              </w:rPr>
              <w:t>2–4</w:t>
            </w:r>
          </w:p>
        </w:tc>
        <w:tc>
          <w:tcPr>
            <w:tcW w:w="701" w:type="pct"/>
            <w:hideMark/>
          </w:tcPr>
          <w:p w14:paraId="52CB769A" w14:textId="77777777" w:rsidR="003311BF" w:rsidRPr="003311BF" w:rsidRDefault="003311BF" w:rsidP="00236F00">
            <w:pPr>
              <w:jc w:val="center"/>
              <w:rPr>
                <w:noProof/>
                <w:lang w:val="en-US"/>
              </w:rPr>
            </w:pPr>
            <w:r w:rsidRPr="003311BF">
              <w:rPr>
                <w:noProof/>
                <w:lang w:val="en-US"/>
              </w:rPr>
              <w:t>19–21</w:t>
            </w:r>
          </w:p>
        </w:tc>
        <w:tc>
          <w:tcPr>
            <w:tcW w:w="2550" w:type="pct"/>
            <w:hideMark/>
          </w:tcPr>
          <w:p w14:paraId="6291DC91" w14:textId="77777777" w:rsidR="003311BF" w:rsidRPr="003311BF" w:rsidRDefault="003311BF" w:rsidP="00236F00">
            <w:pPr>
              <w:jc w:val="both"/>
              <w:rPr>
                <w:noProof/>
                <w:lang w:val="en-US"/>
              </w:rPr>
            </w:pPr>
            <w:r w:rsidRPr="003311BF">
              <w:rPr>
                <w:noProof/>
                <w:lang w:val="en-US"/>
              </w:rPr>
              <w:t>The group includes candidates of the Latvian national junior or youth team or candidates or participants of the Latvian national adult team</w:t>
            </w:r>
          </w:p>
        </w:tc>
      </w:tr>
    </w:tbl>
    <w:p w14:paraId="53549A33" w14:textId="77777777" w:rsidR="003311BF" w:rsidRPr="003311BF" w:rsidRDefault="003311BF" w:rsidP="003311BF">
      <w:pPr>
        <w:jc w:val="both"/>
        <w:rPr>
          <w:rFonts w:eastAsia="Times New Roman" w:cs="Times New Roman"/>
          <w:noProof/>
          <w:szCs w:val="24"/>
          <w:lang w:val="en-US" w:eastAsia="lv-LV"/>
        </w:rPr>
      </w:pPr>
    </w:p>
    <w:p w14:paraId="6FAC6BF1" w14:textId="77777777" w:rsidR="003311BF" w:rsidRPr="003311BF" w:rsidRDefault="003311BF" w:rsidP="003311BF">
      <w:pPr>
        <w:jc w:val="both"/>
        <w:rPr>
          <w:rFonts w:eastAsia="Times New Roman" w:cs="Times New Roman"/>
          <w:noProof/>
          <w:szCs w:val="24"/>
          <w:lang w:val="en-US"/>
        </w:rPr>
      </w:pPr>
      <w:r w:rsidRPr="003311BF">
        <w:rPr>
          <w:noProof/>
          <w:lang w:val="en-US"/>
        </w:rPr>
        <w:t xml:space="preserve">Note. </w:t>
      </w:r>
      <w:r w:rsidRPr="003311BF">
        <w:rPr>
          <w:noProof/>
          <w:vertAlign w:val="superscript"/>
          <w:lang w:val="en-US"/>
        </w:rPr>
        <w:t xml:space="preserve">1 </w:t>
      </w:r>
      <w:r w:rsidRPr="003311BF">
        <w:rPr>
          <w:noProof/>
          <w:lang w:val="en-US"/>
        </w:rPr>
        <w:t>The minimum age of educatees in boxing specialisation is ten years.</w:t>
      </w:r>
    </w:p>
    <w:p w14:paraId="44B5FF73" w14:textId="77777777" w:rsidR="003311BF" w:rsidRPr="003311BF" w:rsidRDefault="003311BF" w:rsidP="003311BF">
      <w:pPr>
        <w:jc w:val="both"/>
        <w:rPr>
          <w:rFonts w:eastAsia="Times New Roman" w:cs="Times New Roman"/>
          <w:noProof/>
          <w:szCs w:val="24"/>
          <w:lang w:val="en-US" w:eastAsia="lv-LV"/>
        </w:rPr>
      </w:pPr>
    </w:p>
    <w:p w14:paraId="1515C535" w14:textId="77777777" w:rsidR="003311BF" w:rsidRPr="003311BF" w:rsidRDefault="003311BF" w:rsidP="003311BF">
      <w:pPr>
        <w:ind w:firstLine="709"/>
        <w:jc w:val="both"/>
        <w:rPr>
          <w:noProof/>
          <w:lang w:val="en-US"/>
        </w:rPr>
      </w:pPr>
      <w:r w:rsidRPr="003311BF">
        <w:rPr>
          <w:noProof/>
          <w:lang w:val="en-US"/>
        </w:rPr>
        <w:t>2.9. freestyle wrestling, Greco-Roman wrestling</w:t>
      </w:r>
    </w:p>
    <w:p w14:paraId="7F3B4157"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359"/>
        <w:gridCol w:w="1131"/>
        <w:gridCol w:w="1076"/>
        <w:gridCol w:w="5085"/>
      </w:tblGrid>
      <w:tr w:rsidR="003311BF" w:rsidRPr="003311BF" w14:paraId="7BF2D9D3" w14:textId="77777777" w:rsidTr="00236F00">
        <w:tc>
          <w:tcPr>
            <w:tcW w:w="226" w:type="pct"/>
            <w:vMerge w:val="restart"/>
            <w:vAlign w:val="center"/>
            <w:hideMark/>
          </w:tcPr>
          <w:p w14:paraId="1F46A490" w14:textId="77777777" w:rsidR="003311BF" w:rsidRPr="003311BF" w:rsidRDefault="003311BF" w:rsidP="00236F00">
            <w:pPr>
              <w:jc w:val="center"/>
              <w:rPr>
                <w:noProof/>
                <w:lang w:val="en-US"/>
              </w:rPr>
            </w:pPr>
            <w:r w:rsidRPr="003311BF">
              <w:rPr>
                <w:noProof/>
                <w:lang w:val="en-US"/>
              </w:rPr>
              <w:t>No.</w:t>
            </w:r>
          </w:p>
        </w:tc>
        <w:tc>
          <w:tcPr>
            <w:tcW w:w="750" w:type="pct"/>
            <w:vMerge w:val="restart"/>
            <w:vAlign w:val="center"/>
            <w:hideMark/>
          </w:tcPr>
          <w:p w14:paraId="7423E8D3" w14:textId="77777777" w:rsidR="003311BF" w:rsidRPr="003311BF" w:rsidRDefault="003311BF" w:rsidP="00236F00">
            <w:pPr>
              <w:jc w:val="center"/>
              <w:rPr>
                <w:noProof/>
                <w:lang w:val="en-US"/>
              </w:rPr>
            </w:pPr>
            <w:r w:rsidRPr="003311BF">
              <w:rPr>
                <w:noProof/>
                <w:lang w:val="en-US"/>
              </w:rPr>
              <w:t>Group qualification</w:t>
            </w:r>
          </w:p>
        </w:tc>
        <w:tc>
          <w:tcPr>
            <w:tcW w:w="1218" w:type="pct"/>
            <w:gridSpan w:val="2"/>
            <w:vAlign w:val="center"/>
            <w:hideMark/>
          </w:tcPr>
          <w:p w14:paraId="20A7CF8E" w14:textId="77777777" w:rsidR="003311BF" w:rsidRPr="003311BF" w:rsidRDefault="003311BF" w:rsidP="00236F00">
            <w:pPr>
              <w:jc w:val="center"/>
              <w:rPr>
                <w:noProof/>
                <w:lang w:val="en-US"/>
              </w:rPr>
            </w:pPr>
            <w:r w:rsidRPr="003311BF">
              <w:rPr>
                <w:noProof/>
                <w:lang w:val="en-US"/>
              </w:rPr>
              <w:t>Conditions</w:t>
            </w:r>
          </w:p>
        </w:tc>
        <w:tc>
          <w:tcPr>
            <w:tcW w:w="2806" w:type="pct"/>
            <w:vMerge w:val="restart"/>
            <w:vAlign w:val="center"/>
            <w:hideMark/>
          </w:tcPr>
          <w:p w14:paraId="60D23973"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57574845" w14:textId="77777777" w:rsidTr="00236F00">
        <w:tc>
          <w:tcPr>
            <w:tcW w:w="226" w:type="pct"/>
            <w:vMerge/>
            <w:hideMark/>
          </w:tcPr>
          <w:p w14:paraId="2E9B66D2" w14:textId="77777777" w:rsidR="003311BF" w:rsidRPr="003311BF" w:rsidRDefault="003311BF" w:rsidP="00236F00">
            <w:pPr>
              <w:jc w:val="center"/>
              <w:rPr>
                <w:rFonts w:eastAsia="Times New Roman" w:cs="Times New Roman"/>
                <w:noProof/>
                <w:szCs w:val="24"/>
                <w:lang w:val="en-US" w:eastAsia="lv-LV"/>
              </w:rPr>
            </w:pPr>
          </w:p>
        </w:tc>
        <w:tc>
          <w:tcPr>
            <w:tcW w:w="750" w:type="pct"/>
            <w:vMerge/>
            <w:hideMark/>
          </w:tcPr>
          <w:p w14:paraId="1AC440D0" w14:textId="77777777" w:rsidR="003311BF" w:rsidRPr="003311BF" w:rsidRDefault="003311BF" w:rsidP="00236F00">
            <w:pPr>
              <w:jc w:val="center"/>
              <w:rPr>
                <w:rFonts w:eastAsia="Times New Roman" w:cs="Times New Roman"/>
                <w:noProof/>
                <w:szCs w:val="24"/>
                <w:lang w:val="en-US" w:eastAsia="lv-LV"/>
              </w:rPr>
            </w:pPr>
          </w:p>
        </w:tc>
        <w:tc>
          <w:tcPr>
            <w:tcW w:w="624" w:type="pct"/>
            <w:hideMark/>
          </w:tcPr>
          <w:p w14:paraId="75F719B7" w14:textId="77777777" w:rsidR="003311BF" w:rsidRPr="003311BF" w:rsidRDefault="003311BF" w:rsidP="00236F00">
            <w:pPr>
              <w:jc w:val="center"/>
              <w:rPr>
                <w:noProof/>
                <w:lang w:val="en-US"/>
              </w:rPr>
            </w:pPr>
            <w:r w:rsidRPr="003311BF">
              <w:rPr>
                <w:noProof/>
                <w:lang w:val="en-US"/>
              </w:rPr>
              <w:t>number of educatees</w:t>
            </w:r>
          </w:p>
        </w:tc>
        <w:tc>
          <w:tcPr>
            <w:tcW w:w="594" w:type="pct"/>
            <w:hideMark/>
          </w:tcPr>
          <w:p w14:paraId="23A27D7D" w14:textId="77777777" w:rsidR="003311BF" w:rsidRPr="003311BF" w:rsidRDefault="003311BF" w:rsidP="00236F00">
            <w:pPr>
              <w:jc w:val="center"/>
              <w:rPr>
                <w:noProof/>
                <w:lang w:val="en-US"/>
              </w:rPr>
            </w:pPr>
            <w:r w:rsidRPr="003311BF">
              <w:rPr>
                <w:noProof/>
                <w:lang w:val="en-US"/>
              </w:rPr>
              <w:t>age of educatees</w:t>
            </w:r>
          </w:p>
        </w:tc>
        <w:tc>
          <w:tcPr>
            <w:tcW w:w="2806" w:type="pct"/>
            <w:vMerge/>
            <w:hideMark/>
          </w:tcPr>
          <w:p w14:paraId="2BB4EF91"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32442378" w14:textId="77777777" w:rsidTr="00236F00">
        <w:tc>
          <w:tcPr>
            <w:tcW w:w="226" w:type="pct"/>
            <w:hideMark/>
          </w:tcPr>
          <w:p w14:paraId="4A7C5A8E" w14:textId="77777777" w:rsidR="003311BF" w:rsidRPr="003311BF" w:rsidRDefault="003311BF" w:rsidP="00236F00">
            <w:pPr>
              <w:jc w:val="center"/>
              <w:rPr>
                <w:noProof/>
                <w:lang w:val="en-US"/>
              </w:rPr>
            </w:pPr>
            <w:r w:rsidRPr="003311BF">
              <w:rPr>
                <w:noProof/>
                <w:lang w:val="en-US"/>
              </w:rPr>
              <w:t>1.</w:t>
            </w:r>
          </w:p>
        </w:tc>
        <w:tc>
          <w:tcPr>
            <w:tcW w:w="750" w:type="pct"/>
            <w:hideMark/>
          </w:tcPr>
          <w:p w14:paraId="1FAACB1C" w14:textId="77777777" w:rsidR="003311BF" w:rsidRPr="003311BF" w:rsidRDefault="003311BF" w:rsidP="00236F00">
            <w:pPr>
              <w:jc w:val="center"/>
              <w:rPr>
                <w:noProof/>
                <w:lang w:val="en-US"/>
              </w:rPr>
            </w:pPr>
            <w:r w:rsidRPr="003311BF">
              <w:rPr>
                <w:noProof/>
                <w:lang w:val="en-US"/>
              </w:rPr>
              <w:t>SSG</w:t>
            </w:r>
          </w:p>
        </w:tc>
        <w:tc>
          <w:tcPr>
            <w:tcW w:w="624" w:type="pct"/>
            <w:hideMark/>
          </w:tcPr>
          <w:p w14:paraId="763EBC9F" w14:textId="77777777" w:rsidR="003311BF" w:rsidRPr="003311BF" w:rsidRDefault="003311BF" w:rsidP="00236F00">
            <w:pPr>
              <w:jc w:val="center"/>
              <w:rPr>
                <w:noProof/>
                <w:lang w:val="en-US"/>
              </w:rPr>
            </w:pPr>
            <w:r w:rsidRPr="003311BF">
              <w:rPr>
                <w:noProof/>
                <w:lang w:val="en-US"/>
              </w:rPr>
              <w:t>10–16</w:t>
            </w:r>
          </w:p>
        </w:tc>
        <w:tc>
          <w:tcPr>
            <w:tcW w:w="594" w:type="pct"/>
            <w:hideMark/>
          </w:tcPr>
          <w:p w14:paraId="5FD71C97" w14:textId="77777777" w:rsidR="003311BF" w:rsidRPr="003311BF" w:rsidRDefault="003311BF" w:rsidP="00236F00">
            <w:pPr>
              <w:jc w:val="center"/>
              <w:rPr>
                <w:noProof/>
                <w:lang w:val="en-US"/>
              </w:rPr>
            </w:pPr>
            <w:r w:rsidRPr="003311BF">
              <w:rPr>
                <w:noProof/>
                <w:lang w:val="en-US"/>
              </w:rPr>
              <w:t>6–8</w:t>
            </w:r>
          </w:p>
        </w:tc>
        <w:tc>
          <w:tcPr>
            <w:tcW w:w="2806" w:type="pct"/>
            <w:hideMark/>
          </w:tcPr>
          <w:p w14:paraId="5A70BE5F" w14:textId="77777777" w:rsidR="003311BF" w:rsidRPr="003311BF" w:rsidRDefault="003311BF" w:rsidP="00236F00">
            <w:pPr>
              <w:jc w:val="both"/>
              <w:rPr>
                <w:noProof/>
                <w:lang w:val="en-US"/>
              </w:rPr>
            </w:pPr>
            <w:r w:rsidRPr="003311BF">
              <w:rPr>
                <w:noProof/>
                <w:lang w:val="en-US"/>
              </w:rPr>
              <w:t>Technical fulfilment of qualifying standards</w:t>
            </w:r>
          </w:p>
        </w:tc>
      </w:tr>
      <w:tr w:rsidR="003311BF" w:rsidRPr="003311BF" w14:paraId="793EA598" w14:textId="77777777" w:rsidTr="00236F00">
        <w:tc>
          <w:tcPr>
            <w:tcW w:w="226" w:type="pct"/>
            <w:hideMark/>
          </w:tcPr>
          <w:p w14:paraId="7B118E14" w14:textId="77777777" w:rsidR="003311BF" w:rsidRPr="003311BF" w:rsidRDefault="003311BF" w:rsidP="00236F00">
            <w:pPr>
              <w:jc w:val="center"/>
              <w:rPr>
                <w:noProof/>
                <w:lang w:val="en-US"/>
              </w:rPr>
            </w:pPr>
            <w:r w:rsidRPr="003311BF">
              <w:rPr>
                <w:noProof/>
                <w:lang w:val="en-US"/>
              </w:rPr>
              <w:t>2.</w:t>
            </w:r>
          </w:p>
        </w:tc>
        <w:tc>
          <w:tcPr>
            <w:tcW w:w="750" w:type="pct"/>
            <w:hideMark/>
          </w:tcPr>
          <w:p w14:paraId="6B848D26" w14:textId="77777777" w:rsidR="003311BF" w:rsidRPr="003311BF" w:rsidRDefault="003311BF" w:rsidP="00236F00">
            <w:pPr>
              <w:jc w:val="center"/>
              <w:rPr>
                <w:noProof/>
                <w:lang w:val="en-US"/>
              </w:rPr>
            </w:pPr>
            <w:r w:rsidRPr="003311BF">
              <w:rPr>
                <w:noProof/>
                <w:lang w:val="en-US"/>
              </w:rPr>
              <w:t>MT-1</w:t>
            </w:r>
          </w:p>
        </w:tc>
        <w:tc>
          <w:tcPr>
            <w:tcW w:w="624" w:type="pct"/>
            <w:hideMark/>
          </w:tcPr>
          <w:p w14:paraId="5727DC9F" w14:textId="77777777" w:rsidR="003311BF" w:rsidRPr="003311BF" w:rsidRDefault="003311BF" w:rsidP="00236F00">
            <w:pPr>
              <w:jc w:val="center"/>
              <w:rPr>
                <w:noProof/>
                <w:lang w:val="en-US"/>
              </w:rPr>
            </w:pPr>
            <w:r w:rsidRPr="003311BF">
              <w:rPr>
                <w:noProof/>
                <w:lang w:val="en-US"/>
              </w:rPr>
              <w:t>10–16</w:t>
            </w:r>
          </w:p>
        </w:tc>
        <w:tc>
          <w:tcPr>
            <w:tcW w:w="594" w:type="pct"/>
            <w:hideMark/>
          </w:tcPr>
          <w:p w14:paraId="2F47964E" w14:textId="77777777" w:rsidR="003311BF" w:rsidRPr="003311BF" w:rsidRDefault="003311BF" w:rsidP="00236F00">
            <w:pPr>
              <w:jc w:val="center"/>
              <w:rPr>
                <w:noProof/>
                <w:lang w:val="en-US"/>
              </w:rPr>
            </w:pPr>
            <w:r w:rsidRPr="003311BF">
              <w:rPr>
                <w:noProof/>
                <w:lang w:val="en-US"/>
              </w:rPr>
              <w:t>7–9</w:t>
            </w:r>
          </w:p>
        </w:tc>
        <w:tc>
          <w:tcPr>
            <w:tcW w:w="2806" w:type="pct"/>
            <w:hideMark/>
          </w:tcPr>
          <w:p w14:paraId="685E004E"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38B1F5F" w14:textId="77777777" w:rsidTr="00236F00">
        <w:tc>
          <w:tcPr>
            <w:tcW w:w="226" w:type="pct"/>
            <w:hideMark/>
          </w:tcPr>
          <w:p w14:paraId="7363C2AF" w14:textId="77777777" w:rsidR="003311BF" w:rsidRPr="003311BF" w:rsidRDefault="003311BF" w:rsidP="00236F00">
            <w:pPr>
              <w:jc w:val="center"/>
              <w:rPr>
                <w:noProof/>
                <w:lang w:val="en-US"/>
              </w:rPr>
            </w:pPr>
            <w:r w:rsidRPr="003311BF">
              <w:rPr>
                <w:noProof/>
                <w:lang w:val="en-US"/>
              </w:rPr>
              <w:t>3.</w:t>
            </w:r>
          </w:p>
        </w:tc>
        <w:tc>
          <w:tcPr>
            <w:tcW w:w="750" w:type="pct"/>
            <w:hideMark/>
          </w:tcPr>
          <w:p w14:paraId="5530A730" w14:textId="77777777" w:rsidR="003311BF" w:rsidRPr="003311BF" w:rsidRDefault="003311BF" w:rsidP="00236F00">
            <w:pPr>
              <w:jc w:val="center"/>
              <w:rPr>
                <w:noProof/>
                <w:lang w:val="en-US"/>
              </w:rPr>
            </w:pPr>
            <w:r w:rsidRPr="003311BF">
              <w:rPr>
                <w:noProof/>
                <w:lang w:val="en-US"/>
              </w:rPr>
              <w:t>MT-2</w:t>
            </w:r>
          </w:p>
        </w:tc>
        <w:tc>
          <w:tcPr>
            <w:tcW w:w="624" w:type="pct"/>
            <w:hideMark/>
          </w:tcPr>
          <w:p w14:paraId="468AC0C4" w14:textId="77777777" w:rsidR="003311BF" w:rsidRPr="003311BF" w:rsidRDefault="003311BF" w:rsidP="00236F00">
            <w:pPr>
              <w:jc w:val="center"/>
              <w:rPr>
                <w:noProof/>
                <w:lang w:val="en-US"/>
              </w:rPr>
            </w:pPr>
            <w:r w:rsidRPr="003311BF">
              <w:rPr>
                <w:noProof/>
                <w:lang w:val="en-US"/>
              </w:rPr>
              <w:t>9–14</w:t>
            </w:r>
          </w:p>
        </w:tc>
        <w:tc>
          <w:tcPr>
            <w:tcW w:w="594" w:type="pct"/>
            <w:hideMark/>
          </w:tcPr>
          <w:p w14:paraId="5412015C" w14:textId="77777777" w:rsidR="003311BF" w:rsidRPr="003311BF" w:rsidRDefault="003311BF" w:rsidP="00236F00">
            <w:pPr>
              <w:jc w:val="center"/>
              <w:rPr>
                <w:noProof/>
                <w:lang w:val="en-US"/>
              </w:rPr>
            </w:pPr>
            <w:r w:rsidRPr="003311BF">
              <w:rPr>
                <w:noProof/>
                <w:lang w:val="en-US"/>
              </w:rPr>
              <w:t>8–10</w:t>
            </w:r>
          </w:p>
        </w:tc>
        <w:tc>
          <w:tcPr>
            <w:tcW w:w="2806" w:type="pct"/>
            <w:hideMark/>
          </w:tcPr>
          <w:p w14:paraId="51CAFE50"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8352744" w14:textId="77777777" w:rsidTr="00236F00">
        <w:tc>
          <w:tcPr>
            <w:tcW w:w="226" w:type="pct"/>
            <w:hideMark/>
          </w:tcPr>
          <w:p w14:paraId="3B3F7753" w14:textId="77777777" w:rsidR="003311BF" w:rsidRPr="003311BF" w:rsidRDefault="003311BF" w:rsidP="00236F00">
            <w:pPr>
              <w:jc w:val="center"/>
              <w:rPr>
                <w:noProof/>
                <w:lang w:val="en-US"/>
              </w:rPr>
            </w:pPr>
            <w:r w:rsidRPr="003311BF">
              <w:rPr>
                <w:noProof/>
                <w:lang w:val="en-US"/>
              </w:rPr>
              <w:t>4.</w:t>
            </w:r>
          </w:p>
        </w:tc>
        <w:tc>
          <w:tcPr>
            <w:tcW w:w="750" w:type="pct"/>
            <w:hideMark/>
          </w:tcPr>
          <w:p w14:paraId="0CD16FB7" w14:textId="77777777" w:rsidR="003311BF" w:rsidRPr="003311BF" w:rsidRDefault="003311BF" w:rsidP="00236F00">
            <w:pPr>
              <w:jc w:val="center"/>
              <w:rPr>
                <w:noProof/>
                <w:lang w:val="en-US"/>
              </w:rPr>
            </w:pPr>
            <w:r w:rsidRPr="003311BF">
              <w:rPr>
                <w:noProof/>
                <w:lang w:val="en-US"/>
              </w:rPr>
              <w:t>MT-3</w:t>
            </w:r>
          </w:p>
        </w:tc>
        <w:tc>
          <w:tcPr>
            <w:tcW w:w="624" w:type="pct"/>
            <w:hideMark/>
          </w:tcPr>
          <w:p w14:paraId="59B77AAC" w14:textId="77777777" w:rsidR="003311BF" w:rsidRPr="003311BF" w:rsidRDefault="003311BF" w:rsidP="00236F00">
            <w:pPr>
              <w:jc w:val="center"/>
              <w:rPr>
                <w:noProof/>
                <w:lang w:val="en-US"/>
              </w:rPr>
            </w:pPr>
            <w:r w:rsidRPr="003311BF">
              <w:rPr>
                <w:noProof/>
                <w:lang w:val="en-US"/>
              </w:rPr>
              <w:t>9–14</w:t>
            </w:r>
          </w:p>
        </w:tc>
        <w:tc>
          <w:tcPr>
            <w:tcW w:w="594" w:type="pct"/>
            <w:hideMark/>
          </w:tcPr>
          <w:p w14:paraId="6EEA055A" w14:textId="77777777" w:rsidR="003311BF" w:rsidRPr="003311BF" w:rsidRDefault="003311BF" w:rsidP="00236F00">
            <w:pPr>
              <w:jc w:val="center"/>
              <w:rPr>
                <w:noProof/>
                <w:lang w:val="en-US"/>
              </w:rPr>
            </w:pPr>
            <w:r w:rsidRPr="003311BF">
              <w:rPr>
                <w:noProof/>
                <w:lang w:val="en-US"/>
              </w:rPr>
              <w:t>9–11</w:t>
            </w:r>
          </w:p>
        </w:tc>
        <w:tc>
          <w:tcPr>
            <w:tcW w:w="2806" w:type="pct"/>
            <w:hideMark/>
          </w:tcPr>
          <w:p w14:paraId="22DC4AFA"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18EDC1E2" w14:textId="77777777" w:rsidTr="00236F00">
        <w:tc>
          <w:tcPr>
            <w:tcW w:w="226" w:type="pct"/>
            <w:hideMark/>
          </w:tcPr>
          <w:p w14:paraId="2A3062BA" w14:textId="77777777" w:rsidR="003311BF" w:rsidRPr="003311BF" w:rsidRDefault="003311BF" w:rsidP="00236F00">
            <w:pPr>
              <w:jc w:val="center"/>
              <w:rPr>
                <w:noProof/>
                <w:lang w:val="en-US"/>
              </w:rPr>
            </w:pPr>
            <w:r w:rsidRPr="003311BF">
              <w:rPr>
                <w:noProof/>
                <w:lang w:val="en-US"/>
              </w:rPr>
              <w:t>5.</w:t>
            </w:r>
          </w:p>
        </w:tc>
        <w:tc>
          <w:tcPr>
            <w:tcW w:w="750" w:type="pct"/>
            <w:hideMark/>
          </w:tcPr>
          <w:p w14:paraId="1D483956" w14:textId="77777777" w:rsidR="003311BF" w:rsidRPr="003311BF" w:rsidRDefault="003311BF" w:rsidP="00236F00">
            <w:pPr>
              <w:jc w:val="center"/>
              <w:rPr>
                <w:noProof/>
                <w:lang w:val="en-US"/>
              </w:rPr>
            </w:pPr>
            <w:r w:rsidRPr="003311BF">
              <w:rPr>
                <w:noProof/>
                <w:lang w:val="en-US"/>
              </w:rPr>
              <w:t>MT-4</w:t>
            </w:r>
          </w:p>
        </w:tc>
        <w:tc>
          <w:tcPr>
            <w:tcW w:w="624" w:type="pct"/>
            <w:hideMark/>
          </w:tcPr>
          <w:p w14:paraId="76CC61D2" w14:textId="77777777" w:rsidR="003311BF" w:rsidRPr="003311BF" w:rsidRDefault="003311BF" w:rsidP="00236F00">
            <w:pPr>
              <w:jc w:val="center"/>
              <w:rPr>
                <w:noProof/>
                <w:lang w:val="en-US"/>
              </w:rPr>
            </w:pPr>
            <w:r w:rsidRPr="003311BF">
              <w:rPr>
                <w:noProof/>
                <w:lang w:val="en-US"/>
              </w:rPr>
              <w:t>8–13</w:t>
            </w:r>
          </w:p>
        </w:tc>
        <w:tc>
          <w:tcPr>
            <w:tcW w:w="594" w:type="pct"/>
            <w:hideMark/>
          </w:tcPr>
          <w:p w14:paraId="19D19D5E" w14:textId="77777777" w:rsidR="003311BF" w:rsidRPr="003311BF" w:rsidRDefault="003311BF" w:rsidP="00236F00">
            <w:pPr>
              <w:jc w:val="center"/>
              <w:rPr>
                <w:noProof/>
                <w:lang w:val="en-US"/>
              </w:rPr>
            </w:pPr>
            <w:r w:rsidRPr="003311BF">
              <w:rPr>
                <w:noProof/>
                <w:lang w:val="en-US"/>
              </w:rPr>
              <w:t>10–12</w:t>
            </w:r>
          </w:p>
        </w:tc>
        <w:tc>
          <w:tcPr>
            <w:tcW w:w="2806" w:type="pct"/>
            <w:hideMark/>
          </w:tcPr>
          <w:p w14:paraId="198EDE2A"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25D4AA51" w14:textId="77777777" w:rsidTr="00236F00">
        <w:tc>
          <w:tcPr>
            <w:tcW w:w="226" w:type="pct"/>
            <w:hideMark/>
          </w:tcPr>
          <w:p w14:paraId="7433BFA8" w14:textId="77777777" w:rsidR="003311BF" w:rsidRPr="003311BF" w:rsidRDefault="003311BF" w:rsidP="00236F00">
            <w:pPr>
              <w:jc w:val="center"/>
              <w:rPr>
                <w:noProof/>
                <w:lang w:val="en-US"/>
              </w:rPr>
            </w:pPr>
            <w:r w:rsidRPr="003311BF">
              <w:rPr>
                <w:noProof/>
                <w:lang w:val="en-US"/>
              </w:rPr>
              <w:t>6.</w:t>
            </w:r>
          </w:p>
        </w:tc>
        <w:tc>
          <w:tcPr>
            <w:tcW w:w="750" w:type="pct"/>
            <w:hideMark/>
          </w:tcPr>
          <w:p w14:paraId="004C97F5" w14:textId="77777777" w:rsidR="003311BF" w:rsidRPr="003311BF" w:rsidRDefault="003311BF" w:rsidP="00236F00">
            <w:pPr>
              <w:jc w:val="center"/>
              <w:rPr>
                <w:noProof/>
                <w:lang w:val="en-US"/>
              </w:rPr>
            </w:pPr>
            <w:r w:rsidRPr="003311BF">
              <w:rPr>
                <w:noProof/>
                <w:lang w:val="en-US"/>
              </w:rPr>
              <w:t>MT-5</w:t>
            </w:r>
          </w:p>
        </w:tc>
        <w:tc>
          <w:tcPr>
            <w:tcW w:w="624" w:type="pct"/>
            <w:hideMark/>
          </w:tcPr>
          <w:p w14:paraId="156E324D" w14:textId="77777777" w:rsidR="003311BF" w:rsidRPr="003311BF" w:rsidRDefault="003311BF" w:rsidP="00236F00">
            <w:pPr>
              <w:jc w:val="center"/>
              <w:rPr>
                <w:noProof/>
                <w:lang w:val="en-US"/>
              </w:rPr>
            </w:pPr>
            <w:r w:rsidRPr="003311BF">
              <w:rPr>
                <w:noProof/>
                <w:lang w:val="en-US"/>
              </w:rPr>
              <w:t>8–13</w:t>
            </w:r>
          </w:p>
        </w:tc>
        <w:tc>
          <w:tcPr>
            <w:tcW w:w="594" w:type="pct"/>
            <w:hideMark/>
          </w:tcPr>
          <w:p w14:paraId="3F8C7277" w14:textId="77777777" w:rsidR="003311BF" w:rsidRPr="003311BF" w:rsidRDefault="003311BF" w:rsidP="00236F00">
            <w:pPr>
              <w:jc w:val="center"/>
              <w:rPr>
                <w:noProof/>
                <w:lang w:val="en-US"/>
              </w:rPr>
            </w:pPr>
            <w:r w:rsidRPr="003311BF">
              <w:rPr>
                <w:noProof/>
                <w:lang w:val="en-US"/>
              </w:rPr>
              <w:t>11–13</w:t>
            </w:r>
          </w:p>
        </w:tc>
        <w:tc>
          <w:tcPr>
            <w:tcW w:w="2806" w:type="pct"/>
            <w:hideMark/>
          </w:tcPr>
          <w:p w14:paraId="0A1013CF" w14:textId="77777777" w:rsidR="003311BF" w:rsidRPr="003311BF" w:rsidRDefault="003311BF" w:rsidP="00236F00">
            <w:pPr>
              <w:jc w:val="both"/>
              <w:rPr>
                <w:noProof/>
                <w:lang w:val="en-US"/>
              </w:rPr>
            </w:pPr>
            <w:r w:rsidRPr="003311BF">
              <w:rPr>
                <w:noProof/>
                <w:lang w:val="en-US"/>
              </w:rPr>
              <w:t>Participation in three official competitions or one national competition (Latvian championship for the relevant age), ranking number 1–14, and the meeting of qualifying standards</w:t>
            </w:r>
          </w:p>
        </w:tc>
      </w:tr>
      <w:tr w:rsidR="003311BF" w:rsidRPr="003311BF" w14:paraId="35B6C613" w14:textId="77777777" w:rsidTr="00236F00">
        <w:tc>
          <w:tcPr>
            <w:tcW w:w="226" w:type="pct"/>
            <w:hideMark/>
          </w:tcPr>
          <w:p w14:paraId="6A96AF27" w14:textId="77777777" w:rsidR="003311BF" w:rsidRPr="003311BF" w:rsidRDefault="003311BF" w:rsidP="00236F00">
            <w:pPr>
              <w:jc w:val="center"/>
              <w:rPr>
                <w:noProof/>
                <w:lang w:val="en-US"/>
              </w:rPr>
            </w:pPr>
            <w:r w:rsidRPr="003311BF">
              <w:rPr>
                <w:noProof/>
                <w:lang w:val="en-US"/>
              </w:rPr>
              <w:t>7.</w:t>
            </w:r>
          </w:p>
        </w:tc>
        <w:tc>
          <w:tcPr>
            <w:tcW w:w="750" w:type="pct"/>
            <w:hideMark/>
          </w:tcPr>
          <w:p w14:paraId="31CA612E" w14:textId="77777777" w:rsidR="003311BF" w:rsidRPr="003311BF" w:rsidRDefault="003311BF" w:rsidP="00236F00">
            <w:pPr>
              <w:jc w:val="center"/>
              <w:rPr>
                <w:noProof/>
                <w:lang w:val="en-US"/>
              </w:rPr>
            </w:pPr>
            <w:r w:rsidRPr="003311BF">
              <w:rPr>
                <w:noProof/>
                <w:lang w:val="en-US"/>
              </w:rPr>
              <w:t>MT-6</w:t>
            </w:r>
          </w:p>
        </w:tc>
        <w:tc>
          <w:tcPr>
            <w:tcW w:w="624" w:type="pct"/>
            <w:hideMark/>
          </w:tcPr>
          <w:p w14:paraId="3BFEFEC6" w14:textId="77777777" w:rsidR="003311BF" w:rsidRPr="003311BF" w:rsidRDefault="003311BF" w:rsidP="00236F00">
            <w:pPr>
              <w:jc w:val="center"/>
              <w:rPr>
                <w:noProof/>
                <w:lang w:val="en-US"/>
              </w:rPr>
            </w:pPr>
            <w:r w:rsidRPr="003311BF">
              <w:rPr>
                <w:noProof/>
                <w:lang w:val="en-US"/>
              </w:rPr>
              <w:t>7–11</w:t>
            </w:r>
          </w:p>
        </w:tc>
        <w:tc>
          <w:tcPr>
            <w:tcW w:w="594" w:type="pct"/>
            <w:hideMark/>
          </w:tcPr>
          <w:p w14:paraId="4080BC55" w14:textId="77777777" w:rsidR="003311BF" w:rsidRPr="003311BF" w:rsidRDefault="003311BF" w:rsidP="00236F00">
            <w:pPr>
              <w:jc w:val="center"/>
              <w:rPr>
                <w:noProof/>
                <w:lang w:val="en-US"/>
              </w:rPr>
            </w:pPr>
            <w:r w:rsidRPr="003311BF">
              <w:rPr>
                <w:noProof/>
                <w:lang w:val="en-US"/>
              </w:rPr>
              <w:t>12–14</w:t>
            </w:r>
          </w:p>
        </w:tc>
        <w:tc>
          <w:tcPr>
            <w:tcW w:w="2806" w:type="pct"/>
            <w:hideMark/>
          </w:tcPr>
          <w:p w14:paraId="25C5F0E2" w14:textId="77777777" w:rsidR="003311BF" w:rsidRPr="003311BF" w:rsidRDefault="003311BF" w:rsidP="00236F00">
            <w:pPr>
              <w:jc w:val="both"/>
              <w:rPr>
                <w:noProof/>
                <w:lang w:val="en-US"/>
              </w:rPr>
            </w:pPr>
            <w:r w:rsidRPr="003311BF">
              <w:rPr>
                <w:noProof/>
                <w:lang w:val="en-US"/>
              </w:rPr>
              <w:t>Participation in three official competitions, participation in one national competition (Latvian championship for the relevant age), ranking number 1–12, or participation in one international competition and the meeting of qualifying standards</w:t>
            </w:r>
          </w:p>
        </w:tc>
      </w:tr>
      <w:tr w:rsidR="003311BF" w:rsidRPr="003311BF" w14:paraId="42B818E9" w14:textId="77777777" w:rsidTr="00236F00">
        <w:tc>
          <w:tcPr>
            <w:tcW w:w="226" w:type="pct"/>
            <w:hideMark/>
          </w:tcPr>
          <w:p w14:paraId="3FD994AE" w14:textId="77777777" w:rsidR="003311BF" w:rsidRPr="003311BF" w:rsidRDefault="003311BF" w:rsidP="00236F00">
            <w:pPr>
              <w:jc w:val="center"/>
              <w:rPr>
                <w:noProof/>
                <w:lang w:val="en-US"/>
              </w:rPr>
            </w:pPr>
            <w:r w:rsidRPr="003311BF">
              <w:rPr>
                <w:noProof/>
                <w:lang w:val="en-US"/>
              </w:rPr>
              <w:t>8.</w:t>
            </w:r>
          </w:p>
        </w:tc>
        <w:tc>
          <w:tcPr>
            <w:tcW w:w="750" w:type="pct"/>
            <w:hideMark/>
          </w:tcPr>
          <w:p w14:paraId="19299F85" w14:textId="77777777" w:rsidR="003311BF" w:rsidRPr="003311BF" w:rsidRDefault="003311BF" w:rsidP="00236F00">
            <w:pPr>
              <w:jc w:val="center"/>
              <w:rPr>
                <w:noProof/>
                <w:lang w:val="en-US"/>
              </w:rPr>
            </w:pPr>
            <w:r w:rsidRPr="003311BF">
              <w:rPr>
                <w:noProof/>
                <w:lang w:val="en-US"/>
              </w:rPr>
              <w:t>MT-7</w:t>
            </w:r>
          </w:p>
        </w:tc>
        <w:tc>
          <w:tcPr>
            <w:tcW w:w="624" w:type="pct"/>
            <w:hideMark/>
          </w:tcPr>
          <w:p w14:paraId="6CD96FA8" w14:textId="77777777" w:rsidR="003311BF" w:rsidRPr="003311BF" w:rsidRDefault="003311BF" w:rsidP="00236F00">
            <w:pPr>
              <w:jc w:val="center"/>
              <w:rPr>
                <w:noProof/>
                <w:lang w:val="en-US"/>
              </w:rPr>
            </w:pPr>
            <w:r w:rsidRPr="003311BF">
              <w:rPr>
                <w:noProof/>
                <w:lang w:val="en-US"/>
              </w:rPr>
              <w:t>6–10</w:t>
            </w:r>
          </w:p>
        </w:tc>
        <w:tc>
          <w:tcPr>
            <w:tcW w:w="594" w:type="pct"/>
            <w:hideMark/>
          </w:tcPr>
          <w:p w14:paraId="6C9D5EAA" w14:textId="77777777" w:rsidR="003311BF" w:rsidRPr="003311BF" w:rsidRDefault="003311BF" w:rsidP="00236F00">
            <w:pPr>
              <w:jc w:val="center"/>
              <w:rPr>
                <w:noProof/>
                <w:lang w:val="en-US"/>
              </w:rPr>
            </w:pPr>
            <w:r w:rsidRPr="003311BF">
              <w:rPr>
                <w:noProof/>
                <w:lang w:val="en-US"/>
              </w:rPr>
              <w:t>13–15</w:t>
            </w:r>
          </w:p>
        </w:tc>
        <w:tc>
          <w:tcPr>
            <w:tcW w:w="2806" w:type="pct"/>
            <w:hideMark/>
          </w:tcPr>
          <w:p w14:paraId="6C45897B" w14:textId="77777777" w:rsidR="003311BF" w:rsidRPr="003311BF" w:rsidRDefault="003311BF" w:rsidP="00236F00">
            <w:pPr>
              <w:jc w:val="both"/>
              <w:rPr>
                <w:noProof/>
                <w:lang w:val="en-US"/>
              </w:rPr>
            </w:pPr>
            <w:r w:rsidRPr="003311BF">
              <w:rPr>
                <w:noProof/>
                <w:lang w:val="en-US"/>
              </w:rPr>
              <w:t>Participation in three official competitions, participation in one national competition (Latvian championship for the relevant age), ranking number 1–12, or participation in one international competition and the meeting of qualifying standards</w:t>
            </w:r>
          </w:p>
        </w:tc>
      </w:tr>
      <w:tr w:rsidR="003311BF" w:rsidRPr="003311BF" w14:paraId="661F94B7" w14:textId="77777777" w:rsidTr="00236F00">
        <w:tc>
          <w:tcPr>
            <w:tcW w:w="226" w:type="pct"/>
            <w:hideMark/>
          </w:tcPr>
          <w:p w14:paraId="2BA08BC5" w14:textId="77777777" w:rsidR="003311BF" w:rsidRPr="003311BF" w:rsidRDefault="003311BF" w:rsidP="00236F00">
            <w:pPr>
              <w:jc w:val="center"/>
              <w:rPr>
                <w:noProof/>
                <w:lang w:val="en-US"/>
              </w:rPr>
            </w:pPr>
            <w:r w:rsidRPr="003311BF">
              <w:rPr>
                <w:noProof/>
                <w:lang w:val="en-US"/>
              </w:rPr>
              <w:t>9.</w:t>
            </w:r>
          </w:p>
        </w:tc>
        <w:tc>
          <w:tcPr>
            <w:tcW w:w="750" w:type="pct"/>
            <w:hideMark/>
          </w:tcPr>
          <w:p w14:paraId="491ED856" w14:textId="77777777" w:rsidR="003311BF" w:rsidRPr="003311BF" w:rsidRDefault="003311BF" w:rsidP="00236F00">
            <w:pPr>
              <w:jc w:val="center"/>
              <w:rPr>
                <w:noProof/>
                <w:lang w:val="en-US"/>
              </w:rPr>
            </w:pPr>
            <w:r w:rsidRPr="003311BF">
              <w:rPr>
                <w:noProof/>
                <w:lang w:val="en-US"/>
              </w:rPr>
              <w:t>SMP-1</w:t>
            </w:r>
          </w:p>
        </w:tc>
        <w:tc>
          <w:tcPr>
            <w:tcW w:w="624" w:type="pct"/>
            <w:hideMark/>
          </w:tcPr>
          <w:p w14:paraId="3F5E37EE" w14:textId="77777777" w:rsidR="003311BF" w:rsidRPr="003311BF" w:rsidRDefault="003311BF" w:rsidP="00236F00">
            <w:pPr>
              <w:jc w:val="center"/>
              <w:rPr>
                <w:noProof/>
                <w:lang w:val="en-US"/>
              </w:rPr>
            </w:pPr>
            <w:r w:rsidRPr="003311BF">
              <w:rPr>
                <w:noProof/>
                <w:lang w:val="en-US"/>
              </w:rPr>
              <w:t>5–9</w:t>
            </w:r>
          </w:p>
        </w:tc>
        <w:tc>
          <w:tcPr>
            <w:tcW w:w="594" w:type="pct"/>
            <w:hideMark/>
          </w:tcPr>
          <w:p w14:paraId="1C947364" w14:textId="77777777" w:rsidR="003311BF" w:rsidRPr="003311BF" w:rsidRDefault="003311BF" w:rsidP="00236F00">
            <w:pPr>
              <w:jc w:val="center"/>
              <w:rPr>
                <w:noProof/>
                <w:lang w:val="en-US"/>
              </w:rPr>
            </w:pPr>
            <w:r w:rsidRPr="003311BF">
              <w:rPr>
                <w:noProof/>
                <w:lang w:val="en-US"/>
              </w:rPr>
              <w:t>14–16</w:t>
            </w:r>
          </w:p>
        </w:tc>
        <w:tc>
          <w:tcPr>
            <w:tcW w:w="2806" w:type="pct"/>
            <w:hideMark/>
          </w:tcPr>
          <w:p w14:paraId="061B7336" w14:textId="77777777" w:rsidR="003311BF" w:rsidRPr="003311BF" w:rsidRDefault="003311BF" w:rsidP="00236F00">
            <w:pPr>
              <w:jc w:val="both"/>
              <w:rPr>
                <w:noProof/>
                <w:lang w:val="en-US"/>
              </w:rPr>
            </w:pPr>
            <w:r w:rsidRPr="003311BF">
              <w:rPr>
                <w:noProof/>
                <w:lang w:val="en-US"/>
              </w:rPr>
              <w:t>Participation in three official competitions, participation in one national competition (Latvian championship for the relevant age), ranking number 1–12, or participation in one international competition</w:t>
            </w:r>
          </w:p>
        </w:tc>
      </w:tr>
      <w:tr w:rsidR="003311BF" w:rsidRPr="003311BF" w14:paraId="25EFD1BD" w14:textId="77777777" w:rsidTr="00236F00">
        <w:tc>
          <w:tcPr>
            <w:tcW w:w="226" w:type="pct"/>
            <w:hideMark/>
          </w:tcPr>
          <w:p w14:paraId="64990FDD" w14:textId="77777777" w:rsidR="003311BF" w:rsidRPr="003311BF" w:rsidRDefault="003311BF" w:rsidP="00236F00">
            <w:pPr>
              <w:jc w:val="center"/>
              <w:rPr>
                <w:noProof/>
                <w:lang w:val="en-US"/>
              </w:rPr>
            </w:pPr>
            <w:r w:rsidRPr="003311BF">
              <w:rPr>
                <w:noProof/>
                <w:lang w:val="en-US"/>
              </w:rPr>
              <w:t>10.</w:t>
            </w:r>
          </w:p>
        </w:tc>
        <w:tc>
          <w:tcPr>
            <w:tcW w:w="750" w:type="pct"/>
            <w:hideMark/>
          </w:tcPr>
          <w:p w14:paraId="5F0273E4" w14:textId="77777777" w:rsidR="003311BF" w:rsidRPr="003311BF" w:rsidRDefault="003311BF" w:rsidP="00236F00">
            <w:pPr>
              <w:jc w:val="center"/>
              <w:rPr>
                <w:noProof/>
                <w:lang w:val="en-US"/>
              </w:rPr>
            </w:pPr>
            <w:r w:rsidRPr="003311BF">
              <w:rPr>
                <w:noProof/>
                <w:lang w:val="en-US"/>
              </w:rPr>
              <w:t>SMP-2</w:t>
            </w:r>
          </w:p>
        </w:tc>
        <w:tc>
          <w:tcPr>
            <w:tcW w:w="624" w:type="pct"/>
            <w:hideMark/>
          </w:tcPr>
          <w:p w14:paraId="7C24CD2A" w14:textId="77777777" w:rsidR="003311BF" w:rsidRPr="003311BF" w:rsidRDefault="003311BF" w:rsidP="00236F00">
            <w:pPr>
              <w:jc w:val="center"/>
              <w:rPr>
                <w:noProof/>
                <w:lang w:val="en-US"/>
              </w:rPr>
            </w:pPr>
            <w:r w:rsidRPr="003311BF">
              <w:rPr>
                <w:noProof/>
                <w:lang w:val="en-US"/>
              </w:rPr>
              <w:t>5–9</w:t>
            </w:r>
          </w:p>
        </w:tc>
        <w:tc>
          <w:tcPr>
            <w:tcW w:w="594" w:type="pct"/>
            <w:hideMark/>
          </w:tcPr>
          <w:p w14:paraId="2ADFAE35" w14:textId="77777777" w:rsidR="003311BF" w:rsidRPr="003311BF" w:rsidRDefault="003311BF" w:rsidP="00236F00">
            <w:pPr>
              <w:jc w:val="center"/>
              <w:rPr>
                <w:noProof/>
                <w:lang w:val="en-US"/>
              </w:rPr>
            </w:pPr>
            <w:r w:rsidRPr="003311BF">
              <w:rPr>
                <w:noProof/>
                <w:lang w:val="en-US"/>
              </w:rPr>
              <w:t>15–17</w:t>
            </w:r>
          </w:p>
        </w:tc>
        <w:tc>
          <w:tcPr>
            <w:tcW w:w="2806" w:type="pct"/>
            <w:hideMark/>
          </w:tcPr>
          <w:p w14:paraId="622AFB19" w14:textId="77777777" w:rsidR="003311BF" w:rsidRPr="003311BF" w:rsidRDefault="003311BF" w:rsidP="00236F00">
            <w:pPr>
              <w:jc w:val="both"/>
              <w:rPr>
                <w:noProof/>
                <w:lang w:val="en-US"/>
              </w:rPr>
            </w:pPr>
            <w:r w:rsidRPr="003311BF">
              <w:rPr>
                <w:noProof/>
                <w:lang w:val="en-US"/>
              </w:rPr>
              <w:t>Participation in five official competitions, participation in one national competition (Latvian championship for the relevant age), ranking number 1–12, or participation in one international competition </w:t>
            </w:r>
          </w:p>
        </w:tc>
      </w:tr>
      <w:tr w:rsidR="003311BF" w:rsidRPr="003311BF" w14:paraId="1BED6245" w14:textId="77777777" w:rsidTr="00236F00">
        <w:tc>
          <w:tcPr>
            <w:tcW w:w="226" w:type="pct"/>
            <w:hideMark/>
          </w:tcPr>
          <w:p w14:paraId="7C4E0976" w14:textId="77777777" w:rsidR="003311BF" w:rsidRPr="003311BF" w:rsidRDefault="003311BF" w:rsidP="00236F00">
            <w:pPr>
              <w:jc w:val="center"/>
              <w:rPr>
                <w:noProof/>
                <w:lang w:val="en-US"/>
              </w:rPr>
            </w:pPr>
            <w:r w:rsidRPr="003311BF">
              <w:rPr>
                <w:noProof/>
                <w:lang w:val="en-US"/>
              </w:rPr>
              <w:t>11.</w:t>
            </w:r>
          </w:p>
        </w:tc>
        <w:tc>
          <w:tcPr>
            <w:tcW w:w="750" w:type="pct"/>
            <w:hideMark/>
          </w:tcPr>
          <w:p w14:paraId="58CDF0D9" w14:textId="77777777" w:rsidR="003311BF" w:rsidRPr="003311BF" w:rsidRDefault="003311BF" w:rsidP="00236F00">
            <w:pPr>
              <w:jc w:val="center"/>
              <w:rPr>
                <w:noProof/>
                <w:lang w:val="en-US"/>
              </w:rPr>
            </w:pPr>
            <w:r w:rsidRPr="003311BF">
              <w:rPr>
                <w:noProof/>
                <w:lang w:val="en-US"/>
              </w:rPr>
              <w:t>SMP-3</w:t>
            </w:r>
          </w:p>
        </w:tc>
        <w:tc>
          <w:tcPr>
            <w:tcW w:w="624" w:type="pct"/>
            <w:hideMark/>
          </w:tcPr>
          <w:p w14:paraId="6F9D8DC5" w14:textId="77777777" w:rsidR="003311BF" w:rsidRPr="003311BF" w:rsidRDefault="003311BF" w:rsidP="00236F00">
            <w:pPr>
              <w:jc w:val="center"/>
              <w:rPr>
                <w:noProof/>
                <w:lang w:val="en-US"/>
              </w:rPr>
            </w:pPr>
            <w:r w:rsidRPr="003311BF">
              <w:rPr>
                <w:noProof/>
                <w:lang w:val="en-US"/>
              </w:rPr>
              <w:t>4–7</w:t>
            </w:r>
          </w:p>
        </w:tc>
        <w:tc>
          <w:tcPr>
            <w:tcW w:w="594" w:type="pct"/>
            <w:hideMark/>
          </w:tcPr>
          <w:p w14:paraId="0A54AFB6" w14:textId="77777777" w:rsidR="003311BF" w:rsidRPr="003311BF" w:rsidRDefault="003311BF" w:rsidP="00236F00">
            <w:pPr>
              <w:jc w:val="center"/>
              <w:rPr>
                <w:noProof/>
                <w:lang w:val="en-US"/>
              </w:rPr>
            </w:pPr>
            <w:r w:rsidRPr="003311BF">
              <w:rPr>
                <w:noProof/>
                <w:lang w:val="en-US"/>
              </w:rPr>
              <w:t>16–18</w:t>
            </w:r>
          </w:p>
        </w:tc>
        <w:tc>
          <w:tcPr>
            <w:tcW w:w="2806" w:type="pct"/>
            <w:hideMark/>
          </w:tcPr>
          <w:p w14:paraId="6DE59761" w14:textId="77777777" w:rsidR="003311BF" w:rsidRPr="003311BF" w:rsidRDefault="003311BF" w:rsidP="00236F00">
            <w:pPr>
              <w:jc w:val="both"/>
              <w:rPr>
                <w:noProof/>
                <w:lang w:val="en-US"/>
              </w:rPr>
            </w:pPr>
            <w:r w:rsidRPr="003311BF">
              <w:rPr>
                <w:noProof/>
                <w:lang w:val="en-US"/>
              </w:rPr>
              <w:t>Participation in five official competitions, participation in one national competition (Latvian championship for the relevant age), ranking number 1–12, or participation in one international competition </w:t>
            </w:r>
          </w:p>
        </w:tc>
      </w:tr>
      <w:tr w:rsidR="003311BF" w:rsidRPr="003311BF" w14:paraId="285E0906" w14:textId="77777777" w:rsidTr="00236F00">
        <w:tc>
          <w:tcPr>
            <w:tcW w:w="226" w:type="pct"/>
            <w:hideMark/>
          </w:tcPr>
          <w:p w14:paraId="7CDFB89F" w14:textId="77777777" w:rsidR="003311BF" w:rsidRPr="003311BF" w:rsidRDefault="003311BF" w:rsidP="00236F00">
            <w:pPr>
              <w:jc w:val="center"/>
              <w:rPr>
                <w:noProof/>
                <w:lang w:val="en-US"/>
              </w:rPr>
            </w:pPr>
            <w:r w:rsidRPr="003311BF">
              <w:rPr>
                <w:noProof/>
                <w:lang w:val="en-US"/>
              </w:rPr>
              <w:t>12.</w:t>
            </w:r>
          </w:p>
        </w:tc>
        <w:tc>
          <w:tcPr>
            <w:tcW w:w="750" w:type="pct"/>
            <w:hideMark/>
          </w:tcPr>
          <w:p w14:paraId="2DBA9783" w14:textId="77777777" w:rsidR="003311BF" w:rsidRPr="003311BF" w:rsidRDefault="003311BF" w:rsidP="00236F00">
            <w:pPr>
              <w:jc w:val="center"/>
              <w:rPr>
                <w:noProof/>
                <w:lang w:val="en-US"/>
              </w:rPr>
            </w:pPr>
            <w:r w:rsidRPr="003311BF">
              <w:rPr>
                <w:noProof/>
                <w:lang w:val="en-US"/>
              </w:rPr>
              <w:t>ASM</w:t>
            </w:r>
          </w:p>
        </w:tc>
        <w:tc>
          <w:tcPr>
            <w:tcW w:w="624" w:type="pct"/>
            <w:hideMark/>
          </w:tcPr>
          <w:p w14:paraId="6A5337DB" w14:textId="77777777" w:rsidR="003311BF" w:rsidRPr="003311BF" w:rsidRDefault="003311BF" w:rsidP="00236F00">
            <w:pPr>
              <w:jc w:val="center"/>
              <w:rPr>
                <w:noProof/>
                <w:lang w:val="en-US"/>
              </w:rPr>
            </w:pPr>
            <w:r w:rsidRPr="003311BF">
              <w:rPr>
                <w:noProof/>
                <w:lang w:val="en-US"/>
              </w:rPr>
              <w:t>2–4</w:t>
            </w:r>
          </w:p>
        </w:tc>
        <w:tc>
          <w:tcPr>
            <w:tcW w:w="594" w:type="pct"/>
            <w:hideMark/>
          </w:tcPr>
          <w:p w14:paraId="1592C067" w14:textId="77777777" w:rsidR="003311BF" w:rsidRPr="003311BF" w:rsidRDefault="003311BF" w:rsidP="00236F00">
            <w:pPr>
              <w:jc w:val="center"/>
              <w:rPr>
                <w:noProof/>
                <w:lang w:val="en-US"/>
              </w:rPr>
            </w:pPr>
            <w:r w:rsidRPr="003311BF">
              <w:rPr>
                <w:noProof/>
                <w:lang w:val="en-US"/>
              </w:rPr>
              <w:t>17–19</w:t>
            </w:r>
          </w:p>
        </w:tc>
        <w:tc>
          <w:tcPr>
            <w:tcW w:w="2806" w:type="pct"/>
            <w:hideMark/>
          </w:tcPr>
          <w:p w14:paraId="39EBDBDA" w14:textId="77777777" w:rsidR="003311BF" w:rsidRPr="003311BF" w:rsidRDefault="003311BF" w:rsidP="00236F00">
            <w:pPr>
              <w:jc w:val="both"/>
              <w:rPr>
                <w:noProof/>
                <w:lang w:val="en-US"/>
              </w:rPr>
            </w:pPr>
            <w:r w:rsidRPr="003311BF">
              <w:rPr>
                <w:noProof/>
                <w:lang w:val="en-US"/>
              </w:rPr>
              <w:t>Participation in five official competitions (ranking number 1–3), participation in one national competition (Latvian championship for the relevant age), or participation in one international competition. The group includes a candidate or participant of the Latvian national team (in different age groups)</w:t>
            </w:r>
          </w:p>
        </w:tc>
      </w:tr>
    </w:tbl>
    <w:p w14:paraId="3A8CE1F4" w14:textId="77777777" w:rsidR="003311BF" w:rsidRPr="003311BF" w:rsidRDefault="003311BF" w:rsidP="003311BF">
      <w:pPr>
        <w:jc w:val="both"/>
        <w:rPr>
          <w:rFonts w:eastAsia="Times New Roman" w:cs="Times New Roman"/>
          <w:noProof/>
          <w:szCs w:val="24"/>
          <w:lang w:val="en-US" w:eastAsia="lv-LV"/>
        </w:rPr>
      </w:pPr>
    </w:p>
    <w:p w14:paraId="49C51F03" w14:textId="77777777" w:rsidR="003311BF" w:rsidRPr="003311BF" w:rsidRDefault="003311BF" w:rsidP="003311BF">
      <w:pPr>
        <w:ind w:firstLine="709"/>
        <w:jc w:val="both"/>
        <w:rPr>
          <w:noProof/>
          <w:lang w:val="en-US"/>
        </w:rPr>
      </w:pPr>
      <w:r w:rsidRPr="003311BF">
        <w:rPr>
          <w:noProof/>
          <w:lang w:val="en-US"/>
        </w:rPr>
        <w:t>2.10. sailing</w:t>
      </w:r>
    </w:p>
    <w:p w14:paraId="2A4399F9"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0"/>
        <w:gridCol w:w="1269"/>
        <w:gridCol w:w="1269"/>
        <w:gridCol w:w="1178"/>
        <w:gridCol w:w="4715"/>
      </w:tblGrid>
      <w:tr w:rsidR="003311BF" w:rsidRPr="003311BF" w14:paraId="312C6BD8" w14:textId="77777777" w:rsidTr="00236F00">
        <w:tc>
          <w:tcPr>
            <w:tcW w:w="348" w:type="pct"/>
            <w:vMerge w:val="restart"/>
            <w:vAlign w:val="center"/>
            <w:hideMark/>
          </w:tcPr>
          <w:p w14:paraId="7E769DCD"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2790B217" w14:textId="77777777" w:rsidR="003311BF" w:rsidRPr="003311BF" w:rsidRDefault="003311BF" w:rsidP="00236F00">
            <w:pPr>
              <w:jc w:val="center"/>
              <w:rPr>
                <w:noProof/>
                <w:lang w:val="en-US"/>
              </w:rPr>
            </w:pPr>
            <w:r w:rsidRPr="003311BF">
              <w:rPr>
                <w:noProof/>
                <w:lang w:val="en-US"/>
              </w:rPr>
              <w:t>Group qualification</w:t>
            </w:r>
          </w:p>
        </w:tc>
        <w:tc>
          <w:tcPr>
            <w:tcW w:w="1350" w:type="pct"/>
            <w:gridSpan w:val="2"/>
            <w:vAlign w:val="center"/>
            <w:hideMark/>
          </w:tcPr>
          <w:p w14:paraId="750CF67E" w14:textId="77777777" w:rsidR="003311BF" w:rsidRPr="003311BF" w:rsidRDefault="003311BF" w:rsidP="00236F00">
            <w:pPr>
              <w:jc w:val="center"/>
              <w:rPr>
                <w:noProof/>
                <w:lang w:val="en-US"/>
              </w:rPr>
            </w:pPr>
            <w:r w:rsidRPr="003311BF">
              <w:rPr>
                <w:noProof/>
                <w:lang w:val="en-US"/>
              </w:rPr>
              <w:t>Conditions</w:t>
            </w:r>
          </w:p>
        </w:tc>
        <w:tc>
          <w:tcPr>
            <w:tcW w:w="2601" w:type="pct"/>
            <w:vMerge w:val="restart"/>
            <w:vAlign w:val="center"/>
            <w:hideMark/>
          </w:tcPr>
          <w:p w14:paraId="0D592D52"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77EDC13D" w14:textId="77777777" w:rsidTr="00236F00">
        <w:tc>
          <w:tcPr>
            <w:tcW w:w="348" w:type="pct"/>
            <w:vMerge/>
            <w:hideMark/>
          </w:tcPr>
          <w:p w14:paraId="10321B22"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6D479CC6" w14:textId="77777777" w:rsidR="003311BF" w:rsidRPr="003311BF" w:rsidRDefault="003311BF" w:rsidP="00236F00">
            <w:pPr>
              <w:jc w:val="center"/>
              <w:rPr>
                <w:rFonts w:eastAsia="Times New Roman" w:cs="Times New Roman"/>
                <w:noProof/>
                <w:szCs w:val="24"/>
                <w:lang w:val="en-US" w:eastAsia="lv-LV"/>
              </w:rPr>
            </w:pPr>
          </w:p>
        </w:tc>
        <w:tc>
          <w:tcPr>
            <w:tcW w:w="700" w:type="pct"/>
            <w:vAlign w:val="center"/>
            <w:hideMark/>
          </w:tcPr>
          <w:p w14:paraId="6F564553" w14:textId="77777777" w:rsidR="003311BF" w:rsidRPr="003311BF" w:rsidRDefault="003311BF" w:rsidP="00236F00">
            <w:pPr>
              <w:jc w:val="center"/>
              <w:rPr>
                <w:noProof/>
                <w:lang w:val="en-US"/>
              </w:rPr>
            </w:pPr>
            <w:r w:rsidRPr="003311BF">
              <w:rPr>
                <w:noProof/>
                <w:lang w:val="en-US"/>
              </w:rPr>
              <w:t>number of educatees</w:t>
            </w:r>
          </w:p>
        </w:tc>
        <w:tc>
          <w:tcPr>
            <w:tcW w:w="650" w:type="pct"/>
            <w:vAlign w:val="center"/>
            <w:hideMark/>
          </w:tcPr>
          <w:p w14:paraId="5BAE627C" w14:textId="77777777" w:rsidR="003311BF" w:rsidRPr="003311BF" w:rsidRDefault="003311BF" w:rsidP="00236F00">
            <w:pPr>
              <w:jc w:val="center"/>
              <w:rPr>
                <w:noProof/>
                <w:lang w:val="en-US"/>
              </w:rPr>
            </w:pPr>
            <w:r w:rsidRPr="003311BF">
              <w:rPr>
                <w:noProof/>
                <w:lang w:val="en-US"/>
              </w:rPr>
              <w:t>age of educatees</w:t>
            </w:r>
          </w:p>
        </w:tc>
        <w:tc>
          <w:tcPr>
            <w:tcW w:w="2601" w:type="pct"/>
            <w:vMerge/>
            <w:hideMark/>
          </w:tcPr>
          <w:p w14:paraId="4C050716"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10CE671" w14:textId="77777777" w:rsidTr="00236F00">
        <w:tc>
          <w:tcPr>
            <w:tcW w:w="348" w:type="pct"/>
            <w:hideMark/>
          </w:tcPr>
          <w:p w14:paraId="771B30BA" w14:textId="77777777" w:rsidR="003311BF" w:rsidRPr="003311BF" w:rsidRDefault="003311BF" w:rsidP="00236F00">
            <w:pPr>
              <w:jc w:val="center"/>
              <w:rPr>
                <w:noProof/>
                <w:lang w:val="en-US"/>
              </w:rPr>
            </w:pPr>
            <w:r w:rsidRPr="003311BF">
              <w:rPr>
                <w:noProof/>
                <w:lang w:val="en-US"/>
              </w:rPr>
              <w:t>1.</w:t>
            </w:r>
          </w:p>
        </w:tc>
        <w:tc>
          <w:tcPr>
            <w:tcW w:w="700" w:type="pct"/>
            <w:hideMark/>
          </w:tcPr>
          <w:p w14:paraId="69293B3D" w14:textId="77777777" w:rsidR="003311BF" w:rsidRPr="003311BF" w:rsidRDefault="003311BF" w:rsidP="00236F00">
            <w:pPr>
              <w:jc w:val="center"/>
              <w:rPr>
                <w:noProof/>
                <w:lang w:val="en-US"/>
              </w:rPr>
            </w:pPr>
            <w:r w:rsidRPr="003311BF">
              <w:rPr>
                <w:noProof/>
                <w:lang w:val="en-US"/>
              </w:rPr>
              <w:t>SSG</w:t>
            </w:r>
          </w:p>
        </w:tc>
        <w:tc>
          <w:tcPr>
            <w:tcW w:w="700" w:type="pct"/>
            <w:hideMark/>
          </w:tcPr>
          <w:p w14:paraId="6DD2941C" w14:textId="77777777" w:rsidR="003311BF" w:rsidRPr="003311BF" w:rsidRDefault="003311BF" w:rsidP="00236F00">
            <w:pPr>
              <w:jc w:val="center"/>
              <w:rPr>
                <w:noProof/>
                <w:lang w:val="en-US"/>
              </w:rPr>
            </w:pPr>
            <w:r w:rsidRPr="003311BF">
              <w:rPr>
                <w:noProof/>
                <w:lang w:val="en-US"/>
              </w:rPr>
              <w:t>8–12</w:t>
            </w:r>
          </w:p>
        </w:tc>
        <w:tc>
          <w:tcPr>
            <w:tcW w:w="650" w:type="pct"/>
            <w:hideMark/>
          </w:tcPr>
          <w:p w14:paraId="4288E72A" w14:textId="77777777" w:rsidR="003311BF" w:rsidRPr="003311BF" w:rsidRDefault="003311BF" w:rsidP="00236F00">
            <w:pPr>
              <w:jc w:val="center"/>
              <w:rPr>
                <w:noProof/>
                <w:lang w:val="en-US"/>
              </w:rPr>
            </w:pPr>
            <w:r w:rsidRPr="003311BF">
              <w:rPr>
                <w:noProof/>
                <w:lang w:val="en-US"/>
              </w:rPr>
              <w:t>7–9</w:t>
            </w:r>
          </w:p>
        </w:tc>
        <w:tc>
          <w:tcPr>
            <w:tcW w:w="2601" w:type="pct"/>
            <w:hideMark/>
          </w:tcPr>
          <w:p w14:paraId="19190CCD"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2683514" w14:textId="77777777" w:rsidTr="00236F00">
        <w:tc>
          <w:tcPr>
            <w:tcW w:w="348" w:type="pct"/>
            <w:hideMark/>
          </w:tcPr>
          <w:p w14:paraId="16F17251" w14:textId="77777777" w:rsidR="003311BF" w:rsidRPr="003311BF" w:rsidRDefault="003311BF" w:rsidP="00236F00">
            <w:pPr>
              <w:jc w:val="center"/>
              <w:rPr>
                <w:noProof/>
                <w:lang w:val="en-US"/>
              </w:rPr>
            </w:pPr>
            <w:r w:rsidRPr="003311BF">
              <w:rPr>
                <w:noProof/>
                <w:lang w:val="en-US"/>
              </w:rPr>
              <w:t>2.</w:t>
            </w:r>
          </w:p>
        </w:tc>
        <w:tc>
          <w:tcPr>
            <w:tcW w:w="700" w:type="pct"/>
            <w:hideMark/>
          </w:tcPr>
          <w:p w14:paraId="47BB4B3E" w14:textId="77777777" w:rsidR="003311BF" w:rsidRPr="003311BF" w:rsidRDefault="003311BF" w:rsidP="00236F00">
            <w:pPr>
              <w:jc w:val="center"/>
              <w:rPr>
                <w:noProof/>
                <w:lang w:val="en-US"/>
              </w:rPr>
            </w:pPr>
            <w:r w:rsidRPr="003311BF">
              <w:rPr>
                <w:noProof/>
                <w:lang w:val="en-US"/>
              </w:rPr>
              <w:t>MT-1</w:t>
            </w:r>
          </w:p>
        </w:tc>
        <w:tc>
          <w:tcPr>
            <w:tcW w:w="700" w:type="pct"/>
            <w:hideMark/>
          </w:tcPr>
          <w:p w14:paraId="77425DBD" w14:textId="77777777" w:rsidR="003311BF" w:rsidRPr="003311BF" w:rsidRDefault="003311BF" w:rsidP="00236F00">
            <w:pPr>
              <w:jc w:val="center"/>
              <w:rPr>
                <w:noProof/>
                <w:lang w:val="en-US"/>
              </w:rPr>
            </w:pPr>
            <w:r w:rsidRPr="003311BF">
              <w:rPr>
                <w:noProof/>
                <w:lang w:val="en-US"/>
              </w:rPr>
              <w:t>6–9</w:t>
            </w:r>
          </w:p>
        </w:tc>
        <w:tc>
          <w:tcPr>
            <w:tcW w:w="650" w:type="pct"/>
            <w:hideMark/>
          </w:tcPr>
          <w:p w14:paraId="48132228" w14:textId="77777777" w:rsidR="003311BF" w:rsidRPr="003311BF" w:rsidRDefault="003311BF" w:rsidP="00236F00">
            <w:pPr>
              <w:jc w:val="center"/>
              <w:rPr>
                <w:noProof/>
                <w:lang w:val="en-US"/>
              </w:rPr>
            </w:pPr>
            <w:r w:rsidRPr="003311BF">
              <w:rPr>
                <w:noProof/>
                <w:lang w:val="en-US"/>
              </w:rPr>
              <w:t>8–10</w:t>
            </w:r>
          </w:p>
        </w:tc>
        <w:tc>
          <w:tcPr>
            <w:tcW w:w="2601" w:type="pct"/>
            <w:hideMark/>
          </w:tcPr>
          <w:p w14:paraId="2112342C"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C65B2BB" w14:textId="77777777" w:rsidTr="00236F00">
        <w:tc>
          <w:tcPr>
            <w:tcW w:w="348" w:type="pct"/>
            <w:hideMark/>
          </w:tcPr>
          <w:p w14:paraId="02C929D8" w14:textId="77777777" w:rsidR="003311BF" w:rsidRPr="003311BF" w:rsidRDefault="003311BF" w:rsidP="00236F00">
            <w:pPr>
              <w:jc w:val="center"/>
              <w:rPr>
                <w:noProof/>
                <w:lang w:val="en-US"/>
              </w:rPr>
            </w:pPr>
            <w:r w:rsidRPr="003311BF">
              <w:rPr>
                <w:noProof/>
                <w:lang w:val="en-US"/>
              </w:rPr>
              <w:t>3.</w:t>
            </w:r>
          </w:p>
        </w:tc>
        <w:tc>
          <w:tcPr>
            <w:tcW w:w="700" w:type="pct"/>
            <w:hideMark/>
          </w:tcPr>
          <w:p w14:paraId="7A56F452" w14:textId="77777777" w:rsidR="003311BF" w:rsidRPr="003311BF" w:rsidRDefault="003311BF" w:rsidP="00236F00">
            <w:pPr>
              <w:jc w:val="center"/>
              <w:rPr>
                <w:noProof/>
                <w:lang w:val="en-US"/>
              </w:rPr>
            </w:pPr>
            <w:r w:rsidRPr="003311BF">
              <w:rPr>
                <w:noProof/>
                <w:lang w:val="en-US"/>
              </w:rPr>
              <w:t>MT-2</w:t>
            </w:r>
          </w:p>
        </w:tc>
        <w:tc>
          <w:tcPr>
            <w:tcW w:w="700" w:type="pct"/>
            <w:hideMark/>
          </w:tcPr>
          <w:p w14:paraId="74E7D81D" w14:textId="77777777" w:rsidR="003311BF" w:rsidRPr="003311BF" w:rsidRDefault="003311BF" w:rsidP="00236F00">
            <w:pPr>
              <w:jc w:val="center"/>
              <w:rPr>
                <w:noProof/>
                <w:lang w:val="en-US"/>
              </w:rPr>
            </w:pPr>
            <w:r w:rsidRPr="003311BF">
              <w:rPr>
                <w:noProof/>
                <w:lang w:val="en-US"/>
              </w:rPr>
              <w:t>6–9</w:t>
            </w:r>
          </w:p>
        </w:tc>
        <w:tc>
          <w:tcPr>
            <w:tcW w:w="650" w:type="pct"/>
            <w:hideMark/>
          </w:tcPr>
          <w:p w14:paraId="7D5AB7B5" w14:textId="77777777" w:rsidR="003311BF" w:rsidRPr="003311BF" w:rsidRDefault="003311BF" w:rsidP="00236F00">
            <w:pPr>
              <w:jc w:val="center"/>
              <w:rPr>
                <w:noProof/>
                <w:lang w:val="en-US"/>
              </w:rPr>
            </w:pPr>
            <w:r w:rsidRPr="003311BF">
              <w:rPr>
                <w:noProof/>
                <w:lang w:val="en-US"/>
              </w:rPr>
              <w:t>9–11</w:t>
            </w:r>
          </w:p>
        </w:tc>
        <w:tc>
          <w:tcPr>
            <w:tcW w:w="2601" w:type="pct"/>
            <w:hideMark/>
          </w:tcPr>
          <w:p w14:paraId="1C469F9B"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279F3D3" w14:textId="77777777" w:rsidTr="00236F00">
        <w:tc>
          <w:tcPr>
            <w:tcW w:w="348" w:type="pct"/>
            <w:hideMark/>
          </w:tcPr>
          <w:p w14:paraId="44869D54" w14:textId="77777777" w:rsidR="003311BF" w:rsidRPr="003311BF" w:rsidRDefault="003311BF" w:rsidP="00236F00">
            <w:pPr>
              <w:jc w:val="center"/>
              <w:rPr>
                <w:noProof/>
                <w:lang w:val="en-US"/>
              </w:rPr>
            </w:pPr>
            <w:r w:rsidRPr="003311BF">
              <w:rPr>
                <w:noProof/>
                <w:lang w:val="en-US"/>
              </w:rPr>
              <w:t>4.</w:t>
            </w:r>
          </w:p>
        </w:tc>
        <w:tc>
          <w:tcPr>
            <w:tcW w:w="700" w:type="pct"/>
            <w:hideMark/>
          </w:tcPr>
          <w:p w14:paraId="7B4E80D8" w14:textId="77777777" w:rsidR="003311BF" w:rsidRPr="003311BF" w:rsidRDefault="003311BF" w:rsidP="00236F00">
            <w:pPr>
              <w:jc w:val="center"/>
              <w:rPr>
                <w:noProof/>
                <w:lang w:val="en-US"/>
              </w:rPr>
            </w:pPr>
            <w:r w:rsidRPr="003311BF">
              <w:rPr>
                <w:noProof/>
                <w:lang w:val="en-US"/>
              </w:rPr>
              <w:t>MT-3</w:t>
            </w:r>
          </w:p>
        </w:tc>
        <w:tc>
          <w:tcPr>
            <w:tcW w:w="700" w:type="pct"/>
            <w:hideMark/>
          </w:tcPr>
          <w:p w14:paraId="0DB1DCCD" w14:textId="77777777" w:rsidR="003311BF" w:rsidRPr="003311BF" w:rsidRDefault="003311BF" w:rsidP="00236F00">
            <w:pPr>
              <w:jc w:val="center"/>
              <w:rPr>
                <w:noProof/>
                <w:lang w:val="en-US"/>
              </w:rPr>
            </w:pPr>
            <w:r w:rsidRPr="003311BF">
              <w:rPr>
                <w:noProof/>
                <w:lang w:val="en-US"/>
              </w:rPr>
              <w:t>6–9</w:t>
            </w:r>
          </w:p>
        </w:tc>
        <w:tc>
          <w:tcPr>
            <w:tcW w:w="650" w:type="pct"/>
            <w:hideMark/>
          </w:tcPr>
          <w:p w14:paraId="7B706189" w14:textId="77777777" w:rsidR="003311BF" w:rsidRPr="003311BF" w:rsidRDefault="003311BF" w:rsidP="00236F00">
            <w:pPr>
              <w:jc w:val="center"/>
              <w:rPr>
                <w:noProof/>
                <w:lang w:val="en-US"/>
              </w:rPr>
            </w:pPr>
            <w:r w:rsidRPr="003311BF">
              <w:rPr>
                <w:noProof/>
                <w:lang w:val="en-US"/>
              </w:rPr>
              <w:t>10–12</w:t>
            </w:r>
          </w:p>
        </w:tc>
        <w:tc>
          <w:tcPr>
            <w:tcW w:w="2601" w:type="pct"/>
            <w:hideMark/>
          </w:tcPr>
          <w:p w14:paraId="215AC666" w14:textId="77777777" w:rsidR="003311BF" w:rsidRPr="003311BF" w:rsidRDefault="003311BF" w:rsidP="00236F00">
            <w:pPr>
              <w:jc w:val="both"/>
              <w:rPr>
                <w:noProof/>
                <w:lang w:val="en-US"/>
              </w:rPr>
            </w:pPr>
            <w:r w:rsidRPr="003311BF">
              <w:rPr>
                <w:noProof/>
                <w:lang w:val="en-US"/>
              </w:rPr>
              <w:t>Participation in official competitions and the meeting of qualifying standards</w:t>
            </w:r>
          </w:p>
        </w:tc>
      </w:tr>
      <w:tr w:rsidR="003311BF" w:rsidRPr="003311BF" w14:paraId="7EFE82D3" w14:textId="77777777" w:rsidTr="00236F00">
        <w:tc>
          <w:tcPr>
            <w:tcW w:w="348" w:type="pct"/>
            <w:hideMark/>
          </w:tcPr>
          <w:p w14:paraId="0B8BA50C" w14:textId="77777777" w:rsidR="003311BF" w:rsidRPr="003311BF" w:rsidRDefault="003311BF" w:rsidP="00236F00">
            <w:pPr>
              <w:jc w:val="center"/>
              <w:rPr>
                <w:noProof/>
                <w:lang w:val="en-US"/>
              </w:rPr>
            </w:pPr>
            <w:r w:rsidRPr="003311BF">
              <w:rPr>
                <w:noProof/>
                <w:lang w:val="en-US"/>
              </w:rPr>
              <w:t>5.</w:t>
            </w:r>
          </w:p>
        </w:tc>
        <w:tc>
          <w:tcPr>
            <w:tcW w:w="700" w:type="pct"/>
            <w:hideMark/>
          </w:tcPr>
          <w:p w14:paraId="0747641A" w14:textId="77777777" w:rsidR="003311BF" w:rsidRPr="003311BF" w:rsidRDefault="003311BF" w:rsidP="00236F00">
            <w:pPr>
              <w:jc w:val="center"/>
              <w:rPr>
                <w:noProof/>
                <w:lang w:val="en-US"/>
              </w:rPr>
            </w:pPr>
            <w:r w:rsidRPr="003311BF">
              <w:rPr>
                <w:noProof/>
                <w:lang w:val="en-US"/>
              </w:rPr>
              <w:t>MT-4</w:t>
            </w:r>
          </w:p>
        </w:tc>
        <w:tc>
          <w:tcPr>
            <w:tcW w:w="700" w:type="pct"/>
            <w:hideMark/>
          </w:tcPr>
          <w:p w14:paraId="58D7E966" w14:textId="77777777" w:rsidR="003311BF" w:rsidRPr="003311BF" w:rsidRDefault="003311BF" w:rsidP="00236F00">
            <w:pPr>
              <w:jc w:val="center"/>
              <w:rPr>
                <w:noProof/>
                <w:lang w:val="en-US"/>
              </w:rPr>
            </w:pPr>
            <w:r w:rsidRPr="003311BF">
              <w:rPr>
                <w:noProof/>
                <w:lang w:val="en-US"/>
              </w:rPr>
              <w:t>5–8</w:t>
            </w:r>
          </w:p>
        </w:tc>
        <w:tc>
          <w:tcPr>
            <w:tcW w:w="650" w:type="pct"/>
            <w:hideMark/>
          </w:tcPr>
          <w:p w14:paraId="6E21D17B" w14:textId="77777777" w:rsidR="003311BF" w:rsidRPr="003311BF" w:rsidRDefault="003311BF" w:rsidP="00236F00">
            <w:pPr>
              <w:jc w:val="center"/>
              <w:rPr>
                <w:noProof/>
                <w:lang w:val="en-US"/>
              </w:rPr>
            </w:pPr>
            <w:r w:rsidRPr="003311BF">
              <w:rPr>
                <w:noProof/>
                <w:lang w:val="en-US"/>
              </w:rPr>
              <w:t>11–13</w:t>
            </w:r>
          </w:p>
        </w:tc>
        <w:tc>
          <w:tcPr>
            <w:tcW w:w="2601" w:type="pct"/>
            <w:hideMark/>
          </w:tcPr>
          <w:p w14:paraId="226E5D50" w14:textId="77777777" w:rsidR="003311BF" w:rsidRPr="003311BF" w:rsidRDefault="003311BF" w:rsidP="00236F00">
            <w:pPr>
              <w:jc w:val="both"/>
              <w:rPr>
                <w:noProof/>
                <w:lang w:val="en-US"/>
              </w:rPr>
            </w:pPr>
            <w:r w:rsidRPr="003311BF">
              <w:rPr>
                <w:noProof/>
                <w:lang w:val="en-US"/>
              </w:rPr>
              <w:t>Participation in official competitions, one national competition, and the meeting of qualifying standards</w:t>
            </w:r>
          </w:p>
        </w:tc>
      </w:tr>
      <w:tr w:rsidR="003311BF" w:rsidRPr="003311BF" w14:paraId="1D6DC89D" w14:textId="77777777" w:rsidTr="00236F00">
        <w:tc>
          <w:tcPr>
            <w:tcW w:w="348" w:type="pct"/>
            <w:hideMark/>
          </w:tcPr>
          <w:p w14:paraId="04EDE4C6" w14:textId="77777777" w:rsidR="003311BF" w:rsidRPr="003311BF" w:rsidRDefault="003311BF" w:rsidP="00236F00">
            <w:pPr>
              <w:jc w:val="center"/>
              <w:rPr>
                <w:noProof/>
                <w:lang w:val="en-US"/>
              </w:rPr>
            </w:pPr>
            <w:r w:rsidRPr="003311BF">
              <w:rPr>
                <w:noProof/>
                <w:lang w:val="en-US"/>
              </w:rPr>
              <w:t>6.</w:t>
            </w:r>
          </w:p>
        </w:tc>
        <w:tc>
          <w:tcPr>
            <w:tcW w:w="700" w:type="pct"/>
            <w:hideMark/>
          </w:tcPr>
          <w:p w14:paraId="356E26D2" w14:textId="77777777" w:rsidR="003311BF" w:rsidRPr="003311BF" w:rsidRDefault="003311BF" w:rsidP="00236F00">
            <w:pPr>
              <w:jc w:val="center"/>
              <w:rPr>
                <w:noProof/>
                <w:lang w:val="en-US"/>
              </w:rPr>
            </w:pPr>
            <w:r w:rsidRPr="003311BF">
              <w:rPr>
                <w:noProof/>
                <w:lang w:val="en-US"/>
              </w:rPr>
              <w:t>MT-5</w:t>
            </w:r>
          </w:p>
        </w:tc>
        <w:tc>
          <w:tcPr>
            <w:tcW w:w="700" w:type="pct"/>
            <w:hideMark/>
          </w:tcPr>
          <w:p w14:paraId="5DD4042E" w14:textId="77777777" w:rsidR="003311BF" w:rsidRPr="003311BF" w:rsidRDefault="003311BF" w:rsidP="00236F00">
            <w:pPr>
              <w:jc w:val="center"/>
              <w:rPr>
                <w:noProof/>
                <w:lang w:val="en-US"/>
              </w:rPr>
            </w:pPr>
            <w:r w:rsidRPr="003311BF">
              <w:rPr>
                <w:noProof/>
                <w:lang w:val="en-US"/>
              </w:rPr>
              <w:t>4–6</w:t>
            </w:r>
          </w:p>
        </w:tc>
        <w:tc>
          <w:tcPr>
            <w:tcW w:w="650" w:type="pct"/>
            <w:hideMark/>
          </w:tcPr>
          <w:p w14:paraId="29B133E6" w14:textId="77777777" w:rsidR="003311BF" w:rsidRPr="003311BF" w:rsidRDefault="003311BF" w:rsidP="00236F00">
            <w:pPr>
              <w:jc w:val="center"/>
              <w:rPr>
                <w:noProof/>
                <w:lang w:val="en-US"/>
              </w:rPr>
            </w:pPr>
            <w:r w:rsidRPr="003311BF">
              <w:rPr>
                <w:noProof/>
                <w:lang w:val="en-US"/>
              </w:rPr>
              <w:t>12–14</w:t>
            </w:r>
          </w:p>
        </w:tc>
        <w:tc>
          <w:tcPr>
            <w:tcW w:w="2601" w:type="pct"/>
            <w:hideMark/>
          </w:tcPr>
          <w:p w14:paraId="0E20DA92" w14:textId="77777777" w:rsidR="003311BF" w:rsidRPr="003311BF" w:rsidRDefault="003311BF" w:rsidP="00236F00">
            <w:pPr>
              <w:jc w:val="both"/>
              <w:rPr>
                <w:noProof/>
                <w:lang w:val="en-US"/>
              </w:rPr>
            </w:pPr>
            <w:r w:rsidRPr="003311BF">
              <w:rPr>
                <w:noProof/>
                <w:lang w:val="en-US"/>
              </w:rPr>
              <w:t>Participation in three official competitions, one national competition or three educatees of a group ranking number 1–12 in a national competition, and the meeting of qualifying standards</w:t>
            </w:r>
          </w:p>
        </w:tc>
      </w:tr>
      <w:tr w:rsidR="003311BF" w:rsidRPr="003311BF" w14:paraId="05AFAF9D" w14:textId="77777777" w:rsidTr="00236F00">
        <w:tc>
          <w:tcPr>
            <w:tcW w:w="348" w:type="pct"/>
            <w:hideMark/>
          </w:tcPr>
          <w:p w14:paraId="17B60402" w14:textId="77777777" w:rsidR="003311BF" w:rsidRPr="003311BF" w:rsidRDefault="003311BF" w:rsidP="00236F00">
            <w:pPr>
              <w:jc w:val="center"/>
              <w:rPr>
                <w:noProof/>
                <w:lang w:val="en-US"/>
              </w:rPr>
            </w:pPr>
            <w:r w:rsidRPr="003311BF">
              <w:rPr>
                <w:noProof/>
                <w:lang w:val="en-US"/>
              </w:rPr>
              <w:t>7.</w:t>
            </w:r>
          </w:p>
        </w:tc>
        <w:tc>
          <w:tcPr>
            <w:tcW w:w="700" w:type="pct"/>
            <w:hideMark/>
          </w:tcPr>
          <w:p w14:paraId="3CC47374" w14:textId="77777777" w:rsidR="003311BF" w:rsidRPr="003311BF" w:rsidRDefault="003311BF" w:rsidP="00236F00">
            <w:pPr>
              <w:jc w:val="center"/>
              <w:rPr>
                <w:noProof/>
                <w:lang w:val="en-US"/>
              </w:rPr>
            </w:pPr>
            <w:r w:rsidRPr="003311BF">
              <w:rPr>
                <w:noProof/>
                <w:lang w:val="en-US"/>
              </w:rPr>
              <w:t>MT-6</w:t>
            </w:r>
          </w:p>
        </w:tc>
        <w:tc>
          <w:tcPr>
            <w:tcW w:w="700" w:type="pct"/>
            <w:hideMark/>
          </w:tcPr>
          <w:p w14:paraId="578E01DB" w14:textId="77777777" w:rsidR="003311BF" w:rsidRPr="003311BF" w:rsidRDefault="003311BF" w:rsidP="00236F00">
            <w:pPr>
              <w:jc w:val="center"/>
              <w:rPr>
                <w:noProof/>
                <w:lang w:val="en-US"/>
              </w:rPr>
            </w:pPr>
            <w:r w:rsidRPr="003311BF">
              <w:rPr>
                <w:noProof/>
                <w:lang w:val="en-US"/>
              </w:rPr>
              <w:t>4–6</w:t>
            </w:r>
          </w:p>
        </w:tc>
        <w:tc>
          <w:tcPr>
            <w:tcW w:w="650" w:type="pct"/>
            <w:hideMark/>
          </w:tcPr>
          <w:p w14:paraId="7DEA0ACB" w14:textId="77777777" w:rsidR="003311BF" w:rsidRPr="003311BF" w:rsidRDefault="003311BF" w:rsidP="00236F00">
            <w:pPr>
              <w:jc w:val="center"/>
              <w:rPr>
                <w:noProof/>
                <w:lang w:val="en-US"/>
              </w:rPr>
            </w:pPr>
            <w:r w:rsidRPr="003311BF">
              <w:rPr>
                <w:noProof/>
                <w:lang w:val="en-US"/>
              </w:rPr>
              <w:t>13–15</w:t>
            </w:r>
          </w:p>
        </w:tc>
        <w:tc>
          <w:tcPr>
            <w:tcW w:w="2601" w:type="pct"/>
            <w:hideMark/>
          </w:tcPr>
          <w:p w14:paraId="16ACFE97" w14:textId="77777777" w:rsidR="003311BF" w:rsidRPr="003311BF" w:rsidRDefault="003311BF" w:rsidP="00236F00">
            <w:pPr>
              <w:jc w:val="both"/>
              <w:rPr>
                <w:noProof/>
                <w:lang w:val="en-US"/>
              </w:rPr>
            </w:pPr>
            <w:r w:rsidRPr="003311BF">
              <w:rPr>
                <w:noProof/>
                <w:lang w:val="en-US"/>
              </w:rPr>
              <w:t>Participation in four official competitions, one national competition or two international competitions and one national competition or three educatees of the group ranking number 1–12 in a national competition, and the meeting of qualifying standards</w:t>
            </w:r>
          </w:p>
        </w:tc>
      </w:tr>
      <w:tr w:rsidR="003311BF" w:rsidRPr="003311BF" w14:paraId="5C8F3648" w14:textId="77777777" w:rsidTr="00236F00">
        <w:tc>
          <w:tcPr>
            <w:tcW w:w="348" w:type="pct"/>
            <w:hideMark/>
          </w:tcPr>
          <w:p w14:paraId="3FF0DBD3" w14:textId="77777777" w:rsidR="003311BF" w:rsidRPr="003311BF" w:rsidRDefault="003311BF" w:rsidP="00236F00">
            <w:pPr>
              <w:jc w:val="center"/>
              <w:rPr>
                <w:noProof/>
                <w:lang w:val="en-US"/>
              </w:rPr>
            </w:pPr>
            <w:r w:rsidRPr="003311BF">
              <w:rPr>
                <w:noProof/>
                <w:lang w:val="en-US"/>
              </w:rPr>
              <w:t>8.</w:t>
            </w:r>
          </w:p>
        </w:tc>
        <w:tc>
          <w:tcPr>
            <w:tcW w:w="700" w:type="pct"/>
            <w:hideMark/>
          </w:tcPr>
          <w:p w14:paraId="162DF390" w14:textId="77777777" w:rsidR="003311BF" w:rsidRPr="003311BF" w:rsidRDefault="003311BF" w:rsidP="00236F00">
            <w:pPr>
              <w:jc w:val="center"/>
              <w:rPr>
                <w:noProof/>
                <w:lang w:val="en-US"/>
              </w:rPr>
            </w:pPr>
            <w:r w:rsidRPr="003311BF">
              <w:rPr>
                <w:noProof/>
                <w:lang w:val="en-US"/>
              </w:rPr>
              <w:t>MT-7</w:t>
            </w:r>
          </w:p>
        </w:tc>
        <w:tc>
          <w:tcPr>
            <w:tcW w:w="700" w:type="pct"/>
            <w:hideMark/>
          </w:tcPr>
          <w:p w14:paraId="7BE5A0D8" w14:textId="77777777" w:rsidR="003311BF" w:rsidRPr="003311BF" w:rsidRDefault="003311BF" w:rsidP="00236F00">
            <w:pPr>
              <w:jc w:val="center"/>
              <w:rPr>
                <w:noProof/>
                <w:lang w:val="en-US"/>
              </w:rPr>
            </w:pPr>
            <w:r w:rsidRPr="003311BF">
              <w:rPr>
                <w:noProof/>
                <w:lang w:val="en-US"/>
              </w:rPr>
              <w:t>4–6</w:t>
            </w:r>
          </w:p>
        </w:tc>
        <w:tc>
          <w:tcPr>
            <w:tcW w:w="650" w:type="pct"/>
            <w:hideMark/>
          </w:tcPr>
          <w:p w14:paraId="33586DE3" w14:textId="77777777" w:rsidR="003311BF" w:rsidRPr="003311BF" w:rsidRDefault="003311BF" w:rsidP="00236F00">
            <w:pPr>
              <w:jc w:val="center"/>
              <w:rPr>
                <w:noProof/>
                <w:lang w:val="en-US"/>
              </w:rPr>
            </w:pPr>
            <w:r w:rsidRPr="003311BF">
              <w:rPr>
                <w:noProof/>
                <w:lang w:val="en-US"/>
              </w:rPr>
              <w:t>14–16</w:t>
            </w:r>
          </w:p>
        </w:tc>
        <w:tc>
          <w:tcPr>
            <w:tcW w:w="2601" w:type="pct"/>
            <w:hideMark/>
          </w:tcPr>
          <w:p w14:paraId="627C7B33" w14:textId="77777777" w:rsidR="003311BF" w:rsidRPr="003311BF" w:rsidRDefault="003311BF" w:rsidP="00236F00">
            <w:pPr>
              <w:jc w:val="both"/>
              <w:rPr>
                <w:noProof/>
                <w:lang w:val="en-US"/>
              </w:rPr>
            </w:pPr>
            <w:r w:rsidRPr="003311BF">
              <w:rPr>
                <w:noProof/>
                <w:lang w:val="en-US"/>
              </w:rPr>
              <w:t>Educatees ranking number 1–12 in a national competition and meeting of qualifying standards. One educatee is a candidate or participant of the Latvian national team of the relevant age</w:t>
            </w:r>
          </w:p>
        </w:tc>
      </w:tr>
      <w:tr w:rsidR="003311BF" w:rsidRPr="003311BF" w14:paraId="3B2628CE" w14:textId="77777777" w:rsidTr="00236F00">
        <w:tc>
          <w:tcPr>
            <w:tcW w:w="348" w:type="pct"/>
            <w:hideMark/>
          </w:tcPr>
          <w:p w14:paraId="7D22516D" w14:textId="77777777" w:rsidR="003311BF" w:rsidRPr="003311BF" w:rsidRDefault="003311BF" w:rsidP="00236F00">
            <w:pPr>
              <w:jc w:val="center"/>
              <w:rPr>
                <w:noProof/>
                <w:lang w:val="en-US"/>
              </w:rPr>
            </w:pPr>
            <w:r w:rsidRPr="003311BF">
              <w:rPr>
                <w:noProof/>
                <w:lang w:val="en-US"/>
              </w:rPr>
              <w:t>9.</w:t>
            </w:r>
          </w:p>
        </w:tc>
        <w:tc>
          <w:tcPr>
            <w:tcW w:w="700" w:type="pct"/>
            <w:hideMark/>
          </w:tcPr>
          <w:p w14:paraId="289ACAAB" w14:textId="77777777" w:rsidR="003311BF" w:rsidRPr="003311BF" w:rsidRDefault="003311BF" w:rsidP="00236F00">
            <w:pPr>
              <w:jc w:val="center"/>
              <w:rPr>
                <w:noProof/>
                <w:lang w:val="en-US"/>
              </w:rPr>
            </w:pPr>
            <w:r w:rsidRPr="003311BF">
              <w:rPr>
                <w:noProof/>
                <w:lang w:val="en-US"/>
              </w:rPr>
              <w:t>SMP-1</w:t>
            </w:r>
          </w:p>
        </w:tc>
        <w:tc>
          <w:tcPr>
            <w:tcW w:w="700" w:type="pct"/>
            <w:hideMark/>
          </w:tcPr>
          <w:p w14:paraId="555DD690" w14:textId="77777777" w:rsidR="003311BF" w:rsidRPr="003311BF" w:rsidRDefault="003311BF" w:rsidP="00236F00">
            <w:pPr>
              <w:jc w:val="center"/>
              <w:rPr>
                <w:noProof/>
                <w:lang w:val="en-US"/>
              </w:rPr>
            </w:pPr>
            <w:r w:rsidRPr="003311BF">
              <w:rPr>
                <w:noProof/>
                <w:lang w:val="en-US"/>
              </w:rPr>
              <w:t>3–5</w:t>
            </w:r>
          </w:p>
        </w:tc>
        <w:tc>
          <w:tcPr>
            <w:tcW w:w="650" w:type="pct"/>
            <w:hideMark/>
          </w:tcPr>
          <w:p w14:paraId="0BFD475B" w14:textId="77777777" w:rsidR="003311BF" w:rsidRPr="003311BF" w:rsidRDefault="003311BF" w:rsidP="00236F00">
            <w:pPr>
              <w:jc w:val="center"/>
              <w:rPr>
                <w:noProof/>
                <w:lang w:val="en-US"/>
              </w:rPr>
            </w:pPr>
            <w:r w:rsidRPr="003311BF">
              <w:rPr>
                <w:noProof/>
                <w:lang w:val="en-US"/>
              </w:rPr>
              <w:t>15–17</w:t>
            </w:r>
          </w:p>
        </w:tc>
        <w:tc>
          <w:tcPr>
            <w:tcW w:w="2601" w:type="pct"/>
            <w:hideMark/>
          </w:tcPr>
          <w:p w14:paraId="0EA716E6" w14:textId="77777777" w:rsidR="003311BF" w:rsidRPr="003311BF" w:rsidRDefault="003311BF" w:rsidP="00236F00">
            <w:pPr>
              <w:jc w:val="both"/>
              <w:rPr>
                <w:noProof/>
                <w:lang w:val="en-US"/>
              </w:rPr>
            </w:pPr>
            <w:r w:rsidRPr="003311BF">
              <w:rPr>
                <w:noProof/>
                <w:lang w:val="en-US"/>
              </w:rPr>
              <w:t>Educatees ranking number 1–12 in a national competition. One educatee is a candidate or participant of the Latvian national team of the relevant age</w:t>
            </w:r>
          </w:p>
        </w:tc>
      </w:tr>
      <w:tr w:rsidR="003311BF" w:rsidRPr="003311BF" w14:paraId="22169354" w14:textId="77777777" w:rsidTr="00236F00">
        <w:tc>
          <w:tcPr>
            <w:tcW w:w="348" w:type="pct"/>
            <w:hideMark/>
          </w:tcPr>
          <w:p w14:paraId="41F849F7" w14:textId="77777777" w:rsidR="003311BF" w:rsidRPr="003311BF" w:rsidRDefault="003311BF" w:rsidP="00236F00">
            <w:pPr>
              <w:jc w:val="center"/>
              <w:rPr>
                <w:noProof/>
                <w:lang w:val="en-US"/>
              </w:rPr>
            </w:pPr>
            <w:r w:rsidRPr="003311BF">
              <w:rPr>
                <w:noProof/>
                <w:lang w:val="en-US"/>
              </w:rPr>
              <w:t>10.</w:t>
            </w:r>
          </w:p>
        </w:tc>
        <w:tc>
          <w:tcPr>
            <w:tcW w:w="700" w:type="pct"/>
            <w:hideMark/>
          </w:tcPr>
          <w:p w14:paraId="6D3A6E7B" w14:textId="77777777" w:rsidR="003311BF" w:rsidRPr="003311BF" w:rsidRDefault="003311BF" w:rsidP="00236F00">
            <w:pPr>
              <w:jc w:val="center"/>
              <w:rPr>
                <w:noProof/>
                <w:lang w:val="en-US"/>
              </w:rPr>
            </w:pPr>
            <w:r w:rsidRPr="003311BF">
              <w:rPr>
                <w:noProof/>
                <w:lang w:val="en-US"/>
              </w:rPr>
              <w:t>SMP-2</w:t>
            </w:r>
          </w:p>
        </w:tc>
        <w:tc>
          <w:tcPr>
            <w:tcW w:w="700" w:type="pct"/>
            <w:hideMark/>
          </w:tcPr>
          <w:p w14:paraId="75AD5825" w14:textId="77777777" w:rsidR="003311BF" w:rsidRPr="003311BF" w:rsidRDefault="003311BF" w:rsidP="00236F00">
            <w:pPr>
              <w:jc w:val="center"/>
              <w:rPr>
                <w:noProof/>
                <w:lang w:val="en-US"/>
              </w:rPr>
            </w:pPr>
            <w:r w:rsidRPr="003311BF">
              <w:rPr>
                <w:noProof/>
                <w:lang w:val="en-US"/>
              </w:rPr>
              <w:t>3–5</w:t>
            </w:r>
          </w:p>
        </w:tc>
        <w:tc>
          <w:tcPr>
            <w:tcW w:w="650" w:type="pct"/>
            <w:hideMark/>
          </w:tcPr>
          <w:p w14:paraId="161B8033" w14:textId="77777777" w:rsidR="003311BF" w:rsidRPr="003311BF" w:rsidRDefault="003311BF" w:rsidP="00236F00">
            <w:pPr>
              <w:jc w:val="center"/>
              <w:rPr>
                <w:noProof/>
                <w:lang w:val="en-US"/>
              </w:rPr>
            </w:pPr>
            <w:r w:rsidRPr="003311BF">
              <w:rPr>
                <w:noProof/>
                <w:lang w:val="en-US"/>
              </w:rPr>
              <w:t>16–18</w:t>
            </w:r>
          </w:p>
        </w:tc>
        <w:tc>
          <w:tcPr>
            <w:tcW w:w="2601" w:type="pct"/>
            <w:hideMark/>
          </w:tcPr>
          <w:p w14:paraId="3811E8A3" w14:textId="77777777" w:rsidR="003311BF" w:rsidRPr="003311BF" w:rsidRDefault="003311BF" w:rsidP="00236F00">
            <w:pPr>
              <w:jc w:val="both"/>
              <w:rPr>
                <w:noProof/>
                <w:lang w:val="en-US"/>
              </w:rPr>
            </w:pPr>
            <w:r w:rsidRPr="003311BF">
              <w:rPr>
                <w:noProof/>
                <w:lang w:val="en-US"/>
              </w:rPr>
              <w:t>Educatees ranking number 1–12 in a national competition. One educatee is a candidate or participant of the Latvian national team of the relevant age </w:t>
            </w:r>
          </w:p>
        </w:tc>
      </w:tr>
      <w:tr w:rsidR="003311BF" w:rsidRPr="003311BF" w14:paraId="3627296B" w14:textId="77777777" w:rsidTr="00236F00">
        <w:tc>
          <w:tcPr>
            <w:tcW w:w="348" w:type="pct"/>
            <w:hideMark/>
          </w:tcPr>
          <w:p w14:paraId="571EB663" w14:textId="77777777" w:rsidR="003311BF" w:rsidRPr="003311BF" w:rsidRDefault="003311BF" w:rsidP="00236F00">
            <w:pPr>
              <w:jc w:val="center"/>
              <w:rPr>
                <w:noProof/>
                <w:lang w:val="en-US"/>
              </w:rPr>
            </w:pPr>
            <w:r w:rsidRPr="003311BF">
              <w:rPr>
                <w:noProof/>
                <w:lang w:val="en-US"/>
              </w:rPr>
              <w:t>11.</w:t>
            </w:r>
          </w:p>
        </w:tc>
        <w:tc>
          <w:tcPr>
            <w:tcW w:w="700" w:type="pct"/>
            <w:hideMark/>
          </w:tcPr>
          <w:p w14:paraId="5047C8A2" w14:textId="77777777" w:rsidR="003311BF" w:rsidRPr="003311BF" w:rsidRDefault="003311BF" w:rsidP="00236F00">
            <w:pPr>
              <w:jc w:val="center"/>
              <w:rPr>
                <w:noProof/>
                <w:lang w:val="en-US"/>
              </w:rPr>
            </w:pPr>
            <w:r w:rsidRPr="003311BF">
              <w:rPr>
                <w:noProof/>
                <w:lang w:val="en-US"/>
              </w:rPr>
              <w:t>SMP-3</w:t>
            </w:r>
          </w:p>
        </w:tc>
        <w:tc>
          <w:tcPr>
            <w:tcW w:w="700" w:type="pct"/>
            <w:hideMark/>
          </w:tcPr>
          <w:p w14:paraId="6CE8D26E" w14:textId="77777777" w:rsidR="003311BF" w:rsidRPr="003311BF" w:rsidRDefault="003311BF" w:rsidP="00236F00">
            <w:pPr>
              <w:jc w:val="center"/>
              <w:rPr>
                <w:noProof/>
                <w:lang w:val="en-US"/>
              </w:rPr>
            </w:pPr>
            <w:r w:rsidRPr="003311BF">
              <w:rPr>
                <w:noProof/>
                <w:lang w:val="en-US"/>
              </w:rPr>
              <w:t>2–4</w:t>
            </w:r>
          </w:p>
        </w:tc>
        <w:tc>
          <w:tcPr>
            <w:tcW w:w="650" w:type="pct"/>
            <w:hideMark/>
          </w:tcPr>
          <w:p w14:paraId="3ADDAF29" w14:textId="77777777" w:rsidR="003311BF" w:rsidRPr="003311BF" w:rsidRDefault="003311BF" w:rsidP="00236F00">
            <w:pPr>
              <w:jc w:val="center"/>
              <w:rPr>
                <w:noProof/>
                <w:lang w:val="en-US"/>
              </w:rPr>
            </w:pPr>
            <w:r w:rsidRPr="003311BF">
              <w:rPr>
                <w:noProof/>
                <w:lang w:val="en-US"/>
              </w:rPr>
              <w:t>17–19</w:t>
            </w:r>
          </w:p>
        </w:tc>
        <w:tc>
          <w:tcPr>
            <w:tcW w:w="2601" w:type="pct"/>
            <w:hideMark/>
          </w:tcPr>
          <w:p w14:paraId="659592A1" w14:textId="77777777" w:rsidR="003311BF" w:rsidRPr="003311BF" w:rsidRDefault="003311BF" w:rsidP="00236F00">
            <w:pPr>
              <w:jc w:val="both"/>
              <w:rPr>
                <w:noProof/>
                <w:lang w:val="en-US"/>
              </w:rPr>
            </w:pPr>
            <w:r w:rsidRPr="003311BF">
              <w:rPr>
                <w:noProof/>
                <w:lang w:val="en-US"/>
              </w:rPr>
              <w:t>The minimum number of educatees in the group are candidates or participants of the Latvian national team of the relevant age</w:t>
            </w:r>
          </w:p>
        </w:tc>
      </w:tr>
      <w:tr w:rsidR="003311BF" w:rsidRPr="003311BF" w14:paraId="55EA40FB" w14:textId="77777777" w:rsidTr="00236F00">
        <w:tc>
          <w:tcPr>
            <w:tcW w:w="348" w:type="pct"/>
            <w:hideMark/>
          </w:tcPr>
          <w:p w14:paraId="176CBC2D" w14:textId="77777777" w:rsidR="003311BF" w:rsidRPr="003311BF" w:rsidRDefault="003311BF" w:rsidP="00236F00">
            <w:pPr>
              <w:jc w:val="center"/>
              <w:rPr>
                <w:noProof/>
                <w:lang w:val="en-US"/>
              </w:rPr>
            </w:pPr>
            <w:r w:rsidRPr="003311BF">
              <w:rPr>
                <w:noProof/>
                <w:lang w:val="en-US"/>
              </w:rPr>
              <w:t>12.</w:t>
            </w:r>
          </w:p>
        </w:tc>
        <w:tc>
          <w:tcPr>
            <w:tcW w:w="700" w:type="pct"/>
            <w:hideMark/>
          </w:tcPr>
          <w:p w14:paraId="417BB6B5" w14:textId="77777777" w:rsidR="003311BF" w:rsidRPr="003311BF" w:rsidRDefault="003311BF" w:rsidP="00236F00">
            <w:pPr>
              <w:jc w:val="center"/>
              <w:rPr>
                <w:noProof/>
                <w:lang w:val="en-US"/>
              </w:rPr>
            </w:pPr>
            <w:r w:rsidRPr="003311BF">
              <w:rPr>
                <w:noProof/>
                <w:lang w:val="en-US"/>
              </w:rPr>
              <w:t>ASM</w:t>
            </w:r>
          </w:p>
        </w:tc>
        <w:tc>
          <w:tcPr>
            <w:tcW w:w="700" w:type="pct"/>
            <w:hideMark/>
          </w:tcPr>
          <w:p w14:paraId="421D059C" w14:textId="77777777" w:rsidR="003311BF" w:rsidRPr="003311BF" w:rsidRDefault="003311BF" w:rsidP="00236F00">
            <w:pPr>
              <w:jc w:val="center"/>
              <w:rPr>
                <w:noProof/>
                <w:lang w:val="en-US"/>
              </w:rPr>
            </w:pPr>
            <w:r w:rsidRPr="003311BF">
              <w:rPr>
                <w:noProof/>
                <w:lang w:val="en-US"/>
              </w:rPr>
              <w:t>2–4</w:t>
            </w:r>
          </w:p>
        </w:tc>
        <w:tc>
          <w:tcPr>
            <w:tcW w:w="650" w:type="pct"/>
            <w:hideMark/>
          </w:tcPr>
          <w:p w14:paraId="6E6D12ED" w14:textId="77777777" w:rsidR="003311BF" w:rsidRPr="003311BF" w:rsidRDefault="003311BF" w:rsidP="00236F00">
            <w:pPr>
              <w:jc w:val="center"/>
              <w:rPr>
                <w:noProof/>
                <w:lang w:val="en-US"/>
              </w:rPr>
            </w:pPr>
            <w:r w:rsidRPr="003311BF">
              <w:rPr>
                <w:noProof/>
                <w:lang w:val="en-US"/>
              </w:rPr>
              <w:t>18–20</w:t>
            </w:r>
          </w:p>
        </w:tc>
        <w:tc>
          <w:tcPr>
            <w:tcW w:w="2601" w:type="pct"/>
            <w:hideMark/>
          </w:tcPr>
          <w:p w14:paraId="697C0575" w14:textId="77777777" w:rsidR="003311BF" w:rsidRPr="003311BF" w:rsidRDefault="003311BF" w:rsidP="00236F00">
            <w:pPr>
              <w:jc w:val="both"/>
              <w:rPr>
                <w:noProof/>
                <w:lang w:val="en-US"/>
              </w:rPr>
            </w:pPr>
            <w:r w:rsidRPr="003311BF">
              <w:rPr>
                <w:noProof/>
                <w:lang w:val="en-US"/>
              </w:rPr>
              <w:t>The minimum number of educatees in the group are candidates or participants of the Latvian national team</w:t>
            </w:r>
          </w:p>
        </w:tc>
      </w:tr>
    </w:tbl>
    <w:p w14:paraId="16CBB11B" w14:textId="77777777" w:rsidR="003311BF" w:rsidRPr="003311BF" w:rsidRDefault="003311BF" w:rsidP="003311BF">
      <w:pPr>
        <w:jc w:val="both"/>
        <w:rPr>
          <w:rFonts w:eastAsia="Times New Roman" w:cs="Times New Roman"/>
          <w:noProof/>
          <w:szCs w:val="24"/>
          <w:lang w:val="en-US" w:eastAsia="lv-LV"/>
        </w:rPr>
      </w:pPr>
    </w:p>
    <w:p w14:paraId="1F561D12" w14:textId="77777777" w:rsidR="003311BF" w:rsidRPr="003311BF" w:rsidRDefault="003311BF" w:rsidP="003311BF">
      <w:pPr>
        <w:ind w:firstLine="709"/>
        <w:jc w:val="both"/>
        <w:rPr>
          <w:noProof/>
          <w:lang w:val="en-US"/>
        </w:rPr>
      </w:pPr>
      <w:r w:rsidRPr="003311BF">
        <w:rPr>
          <w:noProof/>
          <w:lang w:val="en-US"/>
        </w:rPr>
        <w:t>2.11. figure skating</w:t>
      </w:r>
    </w:p>
    <w:p w14:paraId="45A60139"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406"/>
        <w:gridCol w:w="1205"/>
        <w:gridCol w:w="1124"/>
        <w:gridCol w:w="4916"/>
      </w:tblGrid>
      <w:tr w:rsidR="003311BF" w:rsidRPr="003311BF" w14:paraId="654AADF9" w14:textId="77777777" w:rsidTr="00236F00">
        <w:tc>
          <w:tcPr>
            <w:tcW w:w="226" w:type="pct"/>
            <w:vMerge w:val="restart"/>
            <w:vAlign w:val="center"/>
            <w:hideMark/>
          </w:tcPr>
          <w:p w14:paraId="0C89BEB4" w14:textId="77777777" w:rsidR="003311BF" w:rsidRPr="003311BF" w:rsidRDefault="003311BF" w:rsidP="00236F00">
            <w:pPr>
              <w:jc w:val="center"/>
              <w:rPr>
                <w:noProof/>
                <w:lang w:val="en-US"/>
              </w:rPr>
            </w:pPr>
            <w:r w:rsidRPr="003311BF">
              <w:rPr>
                <w:noProof/>
                <w:lang w:val="en-US"/>
              </w:rPr>
              <w:t>No.</w:t>
            </w:r>
          </w:p>
        </w:tc>
        <w:tc>
          <w:tcPr>
            <w:tcW w:w="776" w:type="pct"/>
            <w:vMerge w:val="restart"/>
            <w:vAlign w:val="center"/>
            <w:hideMark/>
          </w:tcPr>
          <w:p w14:paraId="1B65AE73" w14:textId="77777777" w:rsidR="003311BF" w:rsidRPr="003311BF" w:rsidRDefault="003311BF" w:rsidP="00236F00">
            <w:pPr>
              <w:jc w:val="center"/>
              <w:rPr>
                <w:noProof/>
                <w:lang w:val="en-US"/>
              </w:rPr>
            </w:pPr>
            <w:r w:rsidRPr="003311BF">
              <w:rPr>
                <w:noProof/>
                <w:lang w:val="en-US"/>
              </w:rPr>
              <w:t>Group qualification</w:t>
            </w:r>
          </w:p>
        </w:tc>
        <w:tc>
          <w:tcPr>
            <w:tcW w:w="1285" w:type="pct"/>
            <w:gridSpan w:val="2"/>
            <w:vAlign w:val="center"/>
            <w:hideMark/>
          </w:tcPr>
          <w:p w14:paraId="26E227F4" w14:textId="77777777" w:rsidR="003311BF" w:rsidRPr="003311BF" w:rsidRDefault="003311BF" w:rsidP="00236F00">
            <w:pPr>
              <w:jc w:val="center"/>
              <w:rPr>
                <w:noProof/>
                <w:lang w:val="en-US"/>
              </w:rPr>
            </w:pPr>
            <w:r w:rsidRPr="003311BF">
              <w:rPr>
                <w:noProof/>
                <w:lang w:val="en-US"/>
              </w:rPr>
              <w:t>Conditions</w:t>
            </w:r>
          </w:p>
        </w:tc>
        <w:tc>
          <w:tcPr>
            <w:tcW w:w="2713" w:type="pct"/>
            <w:vMerge w:val="restart"/>
            <w:vAlign w:val="center"/>
            <w:hideMark/>
          </w:tcPr>
          <w:p w14:paraId="4D237BA1"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74AE6AF7" w14:textId="77777777" w:rsidTr="00236F00">
        <w:tc>
          <w:tcPr>
            <w:tcW w:w="226" w:type="pct"/>
            <w:vMerge/>
            <w:hideMark/>
          </w:tcPr>
          <w:p w14:paraId="7D01052A" w14:textId="77777777" w:rsidR="003311BF" w:rsidRPr="003311BF" w:rsidRDefault="003311BF" w:rsidP="00236F00">
            <w:pPr>
              <w:jc w:val="center"/>
              <w:rPr>
                <w:rFonts w:eastAsia="Times New Roman" w:cs="Times New Roman"/>
                <w:noProof/>
                <w:szCs w:val="24"/>
                <w:lang w:val="en-US" w:eastAsia="lv-LV"/>
              </w:rPr>
            </w:pPr>
          </w:p>
        </w:tc>
        <w:tc>
          <w:tcPr>
            <w:tcW w:w="776" w:type="pct"/>
            <w:vMerge/>
            <w:hideMark/>
          </w:tcPr>
          <w:p w14:paraId="2B30290D" w14:textId="77777777" w:rsidR="003311BF" w:rsidRPr="003311BF" w:rsidRDefault="003311BF" w:rsidP="00236F00">
            <w:pPr>
              <w:jc w:val="center"/>
              <w:rPr>
                <w:rFonts w:eastAsia="Times New Roman" w:cs="Times New Roman"/>
                <w:noProof/>
                <w:szCs w:val="24"/>
                <w:lang w:val="en-US" w:eastAsia="lv-LV"/>
              </w:rPr>
            </w:pPr>
          </w:p>
        </w:tc>
        <w:tc>
          <w:tcPr>
            <w:tcW w:w="665" w:type="pct"/>
            <w:vAlign w:val="center"/>
            <w:hideMark/>
          </w:tcPr>
          <w:p w14:paraId="71A396E2" w14:textId="77777777" w:rsidR="003311BF" w:rsidRPr="003311BF" w:rsidRDefault="003311BF" w:rsidP="00236F00">
            <w:pPr>
              <w:jc w:val="center"/>
              <w:rPr>
                <w:noProof/>
                <w:lang w:val="en-US"/>
              </w:rPr>
            </w:pPr>
            <w:r w:rsidRPr="003311BF">
              <w:rPr>
                <w:noProof/>
                <w:lang w:val="en-US"/>
              </w:rPr>
              <w:t>number of educatees</w:t>
            </w:r>
          </w:p>
        </w:tc>
        <w:tc>
          <w:tcPr>
            <w:tcW w:w="620" w:type="pct"/>
            <w:vAlign w:val="center"/>
            <w:hideMark/>
          </w:tcPr>
          <w:p w14:paraId="2BE06107" w14:textId="77777777" w:rsidR="003311BF" w:rsidRPr="003311BF" w:rsidRDefault="003311BF" w:rsidP="00236F00">
            <w:pPr>
              <w:jc w:val="center"/>
              <w:rPr>
                <w:noProof/>
                <w:lang w:val="en-US"/>
              </w:rPr>
            </w:pPr>
            <w:r w:rsidRPr="003311BF">
              <w:rPr>
                <w:noProof/>
                <w:lang w:val="en-US"/>
              </w:rPr>
              <w:t>age of educatees</w:t>
            </w:r>
          </w:p>
        </w:tc>
        <w:tc>
          <w:tcPr>
            <w:tcW w:w="2713" w:type="pct"/>
            <w:vMerge/>
            <w:hideMark/>
          </w:tcPr>
          <w:p w14:paraId="59F70602"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8C15FF4" w14:textId="77777777" w:rsidTr="00236F00">
        <w:tc>
          <w:tcPr>
            <w:tcW w:w="226" w:type="pct"/>
            <w:hideMark/>
          </w:tcPr>
          <w:p w14:paraId="624A89AD" w14:textId="77777777" w:rsidR="003311BF" w:rsidRPr="003311BF" w:rsidRDefault="003311BF" w:rsidP="00236F00">
            <w:pPr>
              <w:jc w:val="center"/>
              <w:rPr>
                <w:noProof/>
                <w:lang w:val="en-US"/>
              </w:rPr>
            </w:pPr>
            <w:r w:rsidRPr="003311BF">
              <w:rPr>
                <w:noProof/>
                <w:lang w:val="en-US"/>
              </w:rPr>
              <w:t>1.</w:t>
            </w:r>
          </w:p>
        </w:tc>
        <w:tc>
          <w:tcPr>
            <w:tcW w:w="776" w:type="pct"/>
            <w:hideMark/>
          </w:tcPr>
          <w:p w14:paraId="6090AD1A" w14:textId="77777777" w:rsidR="003311BF" w:rsidRPr="003311BF" w:rsidRDefault="003311BF" w:rsidP="00236F00">
            <w:pPr>
              <w:jc w:val="center"/>
              <w:rPr>
                <w:noProof/>
                <w:lang w:val="en-US"/>
              </w:rPr>
            </w:pPr>
            <w:r w:rsidRPr="003311BF">
              <w:rPr>
                <w:noProof/>
                <w:lang w:val="en-US"/>
              </w:rPr>
              <w:t>SSG</w:t>
            </w:r>
          </w:p>
        </w:tc>
        <w:tc>
          <w:tcPr>
            <w:tcW w:w="665" w:type="pct"/>
            <w:hideMark/>
          </w:tcPr>
          <w:p w14:paraId="294DB6EF" w14:textId="77777777" w:rsidR="003311BF" w:rsidRPr="003311BF" w:rsidRDefault="003311BF" w:rsidP="00236F00">
            <w:pPr>
              <w:jc w:val="center"/>
              <w:rPr>
                <w:noProof/>
                <w:lang w:val="en-US"/>
              </w:rPr>
            </w:pPr>
            <w:r w:rsidRPr="003311BF">
              <w:rPr>
                <w:noProof/>
                <w:lang w:val="en-US"/>
              </w:rPr>
              <w:t>10–15</w:t>
            </w:r>
          </w:p>
        </w:tc>
        <w:tc>
          <w:tcPr>
            <w:tcW w:w="620" w:type="pct"/>
            <w:hideMark/>
          </w:tcPr>
          <w:p w14:paraId="256FA54D" w14:textId="77777777" w:rsidR="003311BF" w:rsidRPr="003311BF" w:rsidRDefault="003311BF" w:rsidP="00236F00">
            <w:pPr>
              <w:jc w:val="center"/>
              <w:rPr>
                <w:noProof/>
                <w:lang w:val="en-US"/>
              </w:rPr>
            </w:pPr>
            <w:r w:rsidRPr="003311BF">
              <w:rPr>
                <w:noProof/>
                <w:lang w:val="en-US"/>
              </w:rPr>
              <w:t>6–8</w:t>
            </w:r>
          </w:p>
        </w:tc>
        <w:tc>
          <w:tcPr>
            <w:tcW w:w="2713" w:type="pct"/>
            <w:hideMark/>
          </w:tcPr>
          <w:p w14:paraId="47253079"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879B6C4" w14:textId="77777777" w:rsidTr="00236F00">
        <w:tc>
          <w:tcPr>
            <w:tcW w:w="226" w:type="pct"/>
            <w:hideMark/>
          </w:tcPr>
          <w:p w14:paraId="2D8B1737" w14:textId="77777777" w:rsidR="003311BF" w:rsidRPr="003311BF" w:rsidRDefault="003311BF" w:rsidP="00236F00">
            <w:pPr>
              <w:jc w:val="center"/>
              <w:rPr>
                <w:noProof/>
                <w:lang w:val="en-US"/>
              </w:rPr>
            </w:pPr>
            <w:r w:rsidRPr="003311BF">
              <w:rPr>
                <w:noProof/>
                <w:lang w:val="en-US"/>
              </w:rPr>
              <w:t>2.</w:t>
            </w:r>
          </w:p>
        </w:tc>
        <w:tc>
          <w:tcPr>
            <w:tcW w:w="776" w:type="pct"/>
            <w:hideMark/>
          </w:tcPr>
          <w:p w14:paraId="4C067152" w14:textId="77777777" w:rsidR="003311BF" w:rsidRPr="003311BF" w:rsidRDefault="003311BF" w:rsidP="00236F00">
            <w:pPr>
              <w:jc w:val="center"/>
              <w:rPr>
                <w:noProof/>
                <w:lang w:val="en-US"/>
              </w:rPr>
            </w:pPr>
            <w:r w:rsidRPr="003311BF">
              <w:rPr>
                <w:noProof/>
                <w:lang w:val="en-US"/>
              </w:rPr>
              <w:t>MT-1</w:t>
            </w:r>
          </w:p>
        </w:tc>
        <w:tc>
          <w:tcPr>
            <w:tcW w:w="665" w:type="pct"/>
            <w:hideMark/>
          </w:tcPr>
          <w:p w14:paraId="2E36368D" w14:textId="77777777" w:rsidR="003311BF" w:rsidRPr="003311BF" w:rsidRDefault="003311BF" w:rsidP="00236F00">
            <w:pPr>
              <w:jc w:val="center"/>
              <w:rPr>
                <w:noProof/>
                <w:lang w:val="en-US"/>
              </w:rPr>
            </w:pPr>
            <w:r w:rsidRPr="003311BF">
              <w:rPr>
                <w:noProof/>
                <w:lang w:val="en-US"/>
              </w:rPr>
              <w:t>10–15</w:t>
            </w:r>
          </w:p>
        </w:tc>
        <w:tc>
          <w:tcPr>
            <w:tcW w:w="620" w:type="pct"/>
            <w:hideMark/>
          </w:tcPr>
          <w:p w14:paraId="70D777F1" w14:textId="77777777" w:rsidR="003311BF" w:rsidRPr="003311BF" w:rsidRDefault="003311BF" w:rsidP="00236F00">
            <w:pPr>
              <w:jc w:val="center"/>
              <w:rPr>
                <w:noProof/>
                <w:lang w:val="en-US"/>
              </w:rPr>
            </w:pPr>
            <w:r w:rsidRPr="003311BF">
              <w:rPr>
                <w:noProof/>
                <w:lang w:val="en-US"/>
              </w:rPr>
              <w:t>7–9</w:t>
            </w:r>
          </w:p>
        </w:tc>
        <w:tc>
          <w:tcPr>
            <w:tcW w:w="2713" w:type="pct"/>
            <w:hideMark/>
          </w:tcPr>
          <w:p w14:paraId="152145A6"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64F2C4D8" w14:textId="77777777" w:rsidTr="00236F00">
        <w:tc>
          <w:tcPr>
            <w:tcW w:w="226" w:type="pct"/>
            <w:hideMark/>
          </w:tcPr>
          <w:p w14:paraId="30653F4B" w14:textId="77777777" w:rsidR="003311BF" w:rsidRPr="003311BF" w:rsidRDefault="003311BF" w:rsidP="00236F00">
            <w:pPr>
              <w:jc w:val="center"/>
              <w:rPr>
                <w:noProof/>
                <w:lang w:val="en-US"/>
              </w:rPr>
            </w:pPr>
            <w:r w:rsidRPr="003311BF">
              <w:rPr>
                <w:noProof/>
                <w:lang w:val="en-US"/>
              </w:rPr>
              <w:t>3.</w:t>
            </w:r>
          </w:p>
        </w:tc>
        <w:tc>
          <w:tcPr>
            <w:tcW w:w="776" w:type="pct"/>
            <w:hideMark/>
          </w:tcPr>
          <w:p w14:paraId="3739DBAA" w14:textId="77777777" w:rsidR="003311BF" w:rsidRPr="003311BF" w:rsidRDefault="003311BF" w:rsidP="00236F00">
            <w:pPr>
              <w:jc w:val="center"/>
              <w:rPr>
                <w:noProof/>
                <w:lang w:val="en-US"/>
              </w:rPr>
            </w:pPr>
            <w:r w:rsidRPr="003311BF">
              <w:rPr>
                <w:noProof/>
                <w:lang w:val="en-US"/>
              </w:rPr>
              <w:t>MT-2</w:t>
            </w:r>
          </w:p>
        </w:tc>
        <w:tc>
          <w:tcPr>
            <w:tcW w:w="665" w:type="pct"/>
            <w:hideMark/>
          </w:tcPr>
          <w:p w14:paraId="41ACE42C" w14:textId="77777777" w:rsidR="003311BF" w:rsidRPr="003311BF" w:rsidRDefault="003311BF" w:rsidP="00236F00">
            <w:pPr>
              <w:jc w:val="center"/>
              <w:rPr>
                <w:noProof/>
                <w:lang w:val="en-US"/>
              </w:rPr>
            </w:pPr>
            <w:r w:rsidRPr="003311BF">
              <w:rPr>
                <w:noProof/>
                <w:lang w:val="en-US"/>
              </w:rPr>
              <w:t>8–12</w:t>
            </w:r>
          </w:p>
        </w:tc>
        <w:tc>
          <w:tcPr>
            <w:tcW w:w="620" w:type="pct"/>
            <w:hideMark/>
          </w:tcPr>
          <w:p w14:paraId="20BA368A" w14:textId="77777777" w:rsidR="003311BF" w:rsidRPr="003311BF" w:rsidRDefault="003311BF" w:rsidP="00236F00">
            <w:pPr>
              <w:jc w:val="center"/>
              <w:rPr>
                <w:noProof/>
                <w:lang w:val="en-US"/>
              </w:rPr>
            </w:pPr>
            <w:r w:rsidRPr="003311BF">
              <w:rPr>
                <w:noProof/>
                <w:lang w:val="en-US"/>
              </w:rPr>
              <w:t>8–10</w:t>
            </w:r>
          </w:p>
        </w:tc>
        <w:tc>
          <w:tcPr>
            <w:tcW w:w="2713" w:type="pct"/>
            <w:hideMark/>
          </w:tcPr>
          <w:p w14:paraId="22CB1BB5"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 </w:t>
            </w:r>
          </w:p>
        </w:tc>
      </w:tr>
      <w:tr w:rsidR="003311BF" w:rsidRPr="003311BF" w14:paraId="73FB6B25" w14:textId="77777777" w:rsidTr="00236F00">
        <w:tc>
          <w:tcPr>
            <w:tcW w:w="226" w:type="pct"/>
            <w:hideMark/>
          </w:tcPr>
          <w:p w14:paraId="5076875B" w14:textId="77777777" w:rsidR="003311BF" w:rsidRPr="003311BF" w:rsidRDefault="003311BF" w:rsidP="00236F00">
            <w:pPr>
              <w:jc w:val="center"/>
              <w:rPr>
                <w:noProof/>
                <w:lang w:val="en-US"/>
              </w:rPr>
            </w:pPr>
            <w:r w:rsidRPr="003311BF">
              <w:rPr>
                <w:noProof/>
                <w:lang w:val="en-US"/>
              </w:rPr>
              <w:t>4.</w:t>
            </w:r>
          </w:p>
        </w:tc>
        <w:tc>
          <w:tcPr>
            <w:tcW w:w="776" w:type="pct"/>
            <w:hideMark/>
          </w:tcPr>
          <w:p w14:paraId="6E3395AF" w14:textId="77777777" w:rsidR="003311BF" w:rsidRPr="003311BF" w:rsidRDefault="003311BF" w:rsidP="00236F00">
            <w:pPr>
              <w:jc w:val="center"/>
              <w:rPr>
                <w:noProof/>
                <w:lang w:val="en-US"/>
              </w:rPr>
            </w:pPr>
            <w:r w:rsidRPr="003311BF">
              <w:rPr>
                <w:noProof/>
                <w:lang w:val="en-US"/>
              </w:rPr>
              <w:t>MT-3</w:t>
            </w:r>
          </w:p>
        </w:tc>
        <w:tc>
          <w:tcPr>
            <w:tcW w:w="665" w:type="pct"/>
            <w:hideMark/>
          </w:tcPr>
          <w:p w14:paraId="4C023C6E" w14:textId="77777777" w:rsidR="003311BF" w:rsidRPr="003311BF" w:rsidRDefault="003311BF" w:rsidP="00236F00">
            <w:pPr>
              <w:jc w:val="center"/>
              <w:rPr>
                <w:noProof/>
                <w:lang w:val="en-US"/>
              </w:rPr>
            </w:pPr>
            <w:r w:rsidRPr="003311BF">
              <w:rPr>
                <w:noProof/>
                <w:lang w:val="en-US"/>
              </w:rPr>
              <w:t>8–12</w:t>
            </w:r>
          </w:p>
        </w:tc>
        <w:tc>
          <w:tcPr>
            <w:tcW w:w="620" w:type="pct"/>
            <w:hideMark/>
          </w:tcPr>
          <w:p w14:paraId="0CD52A7F" w14:textId="77777777" w:rsidR="003311BF" w:rsidRPr="003311BF" w:rsidRDefault="003311BF" w:rsidP="00236F00">
            <w:pPr>
              <w:jc w:val="center"/>
              <w:rPr>
                <w:noProof/>
                <w:lang w:val="en-US"/>
              </w:rPr>
            </w:pPr>
            <w:r w:rsidRPr="003311BF">
              <w:rPr>
                <w:noProof/>
                <w:lang w:val="en-US"/>
              </w:rPr>
              <w:t>9–11</w:t>
            </w:r>
          </w:p>
        </w:tc>
        <w:tc>
          <w:tcPr>
            <w:tcW w:w="2713" w:type="pct"/>
            <w:hideMark/>
          </w:tcPr>
          <w:p w14:paraId="68CBF824"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 </w:t>
            </w:r>
          </w:p>
        </w:tc>
      </w:tr>
      <w:tr w:rsidR="003311BF" w:rsidRPr="003311BF" w14:paraId="71F71EE5" w14:textId="77777777" w:rsidTr="00236F00">
        <w:tc>
          <w:tcPr>
            <w:tcW w:w="226" w:type="pct"/>
            <w:hideMark/>
          </w:tcPr>
          <w:p w14:paraId="0F4A6421" w14:textId="77777777" w:rsidR="003311BF" w:rsidRPr="003311BF" w:rsidRDefault="003311BF" w:rsidP="00236F00">
            <w:pPr>
              <w:jc w:val="center"/>
              <w:rPr>
                <w:noProof/>
                <w:lang w:val="en-US"/>
              </w:rPr>
            </w:pPr>
            <w:r w:rsidRPr="003311BF">
              <w:rPr>
                <w:noProof/>
                <w:lang w:val="en-US"/>
              </w:rPr>
              <w:t>5.</w:t>
            </w:r>
          </w:p>
        </w:tc>
        <w:tc>
          <w:tcPr>
            <w:tcW w:w="776" w:type="pct"/>
            <w:hideMark/>
          </w:tcPr>
          <w:p w14:paraId="33EFF8DE" w14:textId="77777777" w:rsidR="003311BF" w:rsidRPr="003311BF" w:rsidRDefault="003311BF" w:rsidP="00236F00">
            <w:pPr>
              <w:jc w:val="center"/>
              <w:rPr>
                <w:noProof/>
                <w:lang w:val="en-US"/>
              </w:rPr>
            </w:pPr>
            <w:r w:rsidRPr="003311BF">
              <w:rPr>
                <w:noProof/>
                <w:lang w:val="en-US"/>
              </w:rPr>
              <w:t>MT-4</w:t>
            </w:r>
          </w:p>
        </w:tc>
        <w:tc>
          <w:tcPr>
            <w:tcW w:w="665" w:type="pct"/>
            <w:hideMark/>
          </w:tcPr>
          <w:p w14:paraId="182B1CF1" w14:textId="77777777" w:rsidR="003311BF" w:rsidRPr="003311BF" w:rsidRDefault="003311BF" w:rsidP="00236F00">
            <w:pPr>
              <w:jc w:val="center"/>
              <w:rPr>
                <w:noProof/>
                <w:lang w:val="en-US"/>
              </w:rPr>
            </w:pPr>
            <w:r w:rsidRPr="003311BF">
              <w:rPr>
                <w:noProof/>
                <w:lang w:val="en-US"/>
              </w:rPr>
              <w:t>7–11</w:t>
            </w:r>
          </w:p>
        </w:tc>
        <w:tc>
          <w:tcPr>
            <w:tcW w:w="620" w:type="pct"/>
            <w:hideMark/>
          </w:tcPr>
          <w:p w14:paraId="4901F72F" w14:textId="77777777" w:rsidR="003311BF" w:rsidRPr="003311BF" w:rsidRDefault="003311BF" w:rsidP="00236F00">
            <w:pPr>
              <w:jc w:val="center"/>
              <w:rPr>
                <w:noProof/>
                <w:lang w:val="en-US"/>
              </w:rPr>
            </w:pPr>
            <w:r w:rsidRPr="003311BF">
              <w:rPr>
                <w:noProof/>
                <w:lang w:val="en-US"/>
              </w:rPr>
              <w:t>10–12</w:t>
            </w:r>
          </w:p>
        </w:tc>
        <w:tc>
          <w:tcPr>
            <w:tcW w:w="2713" w:type="pct"/>
            <w:hideMark/>
          </w:tcPr>
          <w:p w14:paraId="6B74914D"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38F0E3DF" w14:textId="77777777" w:rsidTr="00236F00">
        <w:tc>
          <w:tcPr>
            <w:tcW w:w="226" w:type="pct"/>
            <w:hideMark/>
          </w:tcPr>
          <w:p w14:paraId="306934FF" w14:textId="77777777" w:rsidR="003311BF" w:rsidRPr="003311BF" w:rsidRDefault="003311BF" w:rsidP="00236F00">
            <w:pPr>
              <w:jc w:val="center"/>
              <w:rPr>
                <w:noProof/>
                <w:lang w:val="en-US"/>
              </w:rPr>
            </w:pPr>
            <w:r w:rsidRPr="003311BF">
              <w:rPr>
                <w:noProof/>
                <w:lang w:val="en-US"/>
              </w:rPr>
              <w:t>6.</w:t>
            </w:r>
          </w:p>
        </w:tc>
        <w:tc>
          <w:tcPr>
            <w:tcW w:w="776" w:type="pct"/>
            <w:hideMark/>
          </w:tcPr>
          <w:p w14:paraId="4F22F393" w14:textId="77777777" w:rsidR="003311BF" w:rsidRPr="003311BF" w:rsidRDefault="003311BF" w:rsidP="00236F00">
            <w:pPr>
              <w:jc w:val="center"/>
              <w:rPr>
                <w:noProof/>
                <w:lang w:val="en-US"/>
              </w:rPr>
            </w:pPr>
            <w:r w:rsidRPr="003311BF">
              <w:rPr>
                <w:noProof/>
                <w:lang w:val="en-US"/>
              </w:rPr>
              <w:t>MT-5</w:t>
            </w:r>
          </w:p>
        </w:tc>
        <w:tc>
          <w:tcPr>
            <w:tcW w:w="665" w:type="pct"/>
            <w:hideMark/>
          </w:tcPr>
          <w:p w14:paraId="0AE73F8C" w14:textId="77777777" w:rsidR="003311BF" w:rsidRPr="003311BF" w:rsidRDefault="003311BF" w:rsidP="00236F00">
            <w:pPr>
              <w:jc w:val="center"/>
              <w:rPr>
                <w:noProof/>
                <w:lang w:val="en-US"/>
              </w:rPr>
            </w:pPr>
            <w:r w:rsidRPr="003311BF">
              <w:rPr>
                <w:noProof/>
                <w:lang w:val="en-US"/>
              </w:rPr>
              <w:t>6–9</w:t>
            </w:r>
          </w:p>
        </w:tc>
        <w:tc>
          <w:tcPr>
            <w:tcW w:w="620" w:type="pct"/>
            <w:hideMark/>
          </w:tcPr>
          <w:p w14:paraId="647D9BF9" w14:textId="77777777" w:rsidR="003311BF" w:rsidRPr="003311BF" w:rsidRDefault="003311BF" w:rsidP="00236F00">
            <w:pPr>
              <w:jc w:val="center"/>
              <w:rPr>
                <w:noProof/>
                <w:lang w:val="en-US"/>
              </w:rPr>
            </w:pPr>
            <w:r w:rsidRPr="003311BF">
              <w:rPr>
                <w:noProof/>
                <w:lang w:val="en-US"/>
              </w:rPr>
              <w:t>11–13</w:t>
            </w:r>
          </w:p>
        </w:tc>
        <w:tc>
          <w:tcPr>
            <w:tcW w:w="2713" w:type="pct"/>
            <w:hideMark/>
          </w:tcPr>
          <w:p w14:paraId="41D58F8D" w14:textId="77777777" w:rsidR="003311BF" w:rsidRPr="003311BF" w:rsidRDefault="003311BF" w:rsidP="00236F00">
            <w:pPr>
              <w:jc w:val="both"/>
              <w:rPr>
                <w:noProof/>
                <w:lang w:val="en-US"/>
              </w:rPr>
            </w:pPr>
            <w:r w:rsidRPr="003311BF">
              <w:rPr>
                <w:noProof/>
                <w:lang w:val="en-US"/>
              </w:rPr>
              <w:t>Participation in three official competitions and the meeting of qualifying standards</w:t>
            </w:r>
          </w:p>
        </w:tc>
      </w:tr>
      <w:tr w:rsidR="003311BF" w:rsidRPr="003311BF" w14:paraId="081132CE" w14:textId="77777777" w:rsidTr="00236F00">
        <w:tc>
          <w:tcPr>
            <w:tcW w:w="226" w:type="pct"/>
            <w:hideMark/>
          </w:tcPr>
          <w:p w14:paraId="0C62BF13" w14:textId="77777777" w:rsidR="003311BF" w:rsidRPr="003311BF" w:rsidRDefault="003311BF" w:rsidP="00236F00">
            <w:pPr>
              <w:jc w:val="center"/>
              <w:rPr>
                <w:noProof/>
                <w:lang w:val="en-US"/>
              </w:rPr>
            </w:pPr>
            <w:r w:rsidRPr="003311BF">
              <w:rPr>
                <w:noProof/>
                <w:lang w:val="en-US"/>
              </w:rPr>
              <w:t>7.</w:t>
            </w:r>
          </w:p>
        </w:tc>
        <w:tc>
          <w:tcPr>
            <w:tcW w:w="776" w:type="pct"/>
            <w:hideMark/>
          </w:tcPr>
          <w:p w14:paraId="4349064E" w14:textId="77777777" w:rsidR="003311BF" w:rsidRPr="003311BF" w:rsidRDefault="003311BF" w:rsidP="00236F00">
            <w:pPr>
              <w:jc w:val="center"/>
              <w:rPr>
                <w:noProof/>
                <w:lang w:val="en-US"/>
              </w:rPr>
            </w:pPr>
            <w:r w:rsidRPr="003311BF">
              <w:rPr>
                <w:noProof/>
                <w:lang w:val="en-US"/>
              </w:rPr>
              <w:t>MT-6</w:t>
            </w:r>
          </w:p>
        </w:tc>
        <w:tc>
          <w:tcPr>
            <w:tcW w:w="665" w:type="pct"/>
            <w:hideMark/>
          </w:tcPr>
          <w:p w14:paraId="6383C656" w14:textId="77777777" w:rsidR="003311BF" w:rsidRPr="003311BF" w:rsidRDefault="003311BF" w:rsidP="00236F00">
            <w:pPr>
              <w:jc w:val="center"/>
              <w:rPr>
                <w:noProof/>
                <w:lang w:val="en-US"/>
              </w:rPr>
            </w:pPr>
            <w:r w:rsidRPr="003311BF">
              <w:rPr>
                <w:noProof/>
                <w:lang w:val="en-US"/>
              </w:rPr>
              <w:t>5–8</w:t>
            </w:r>
          </w:p>
        </w:tc>
        <w:tc>
          <w:tcPr>
            <w:tcW w:w="620" w:type="pct"/>
            <w:hideMark/>
          </w:tcPr>
          <w:p w14:paraId="515CAF94" w14:textId="77777777" w:rsidR="003311BF" w:rsidRPr="003311BF" w:rsidRDefault="003311BF" w:rsidP="00236F00">
            <w:pPr>
              <w:jc w:val="center"/>
              <w:rPr>
                <w:noProof/>
                <w:lang w:val="en-US"/>
              </w:rPr>
            </w:pPr>
            <w:r w:rsidRPr="003311BF">
              <w:rPr>
                <w:noProof/>
                <w:lang w:val="en-US"/>
              </w:rPr>
              <w:t>12–14</w:t>
            </w:r>
          </w:p>
        </w:tc>
        <w:tc>
          <w:tcPr>
            <w:tcW w:w="2713" w:type="pct"/>
            <w:hideMark/>
          </w:tcPr>
          <w:p w14:paraId="6BC88E8A" w14:textId="77777777" w:rsidR="003311BF" w:rsidRPr="003311BF" w:rsidRDefault="003311BF" w:rsidP="00236F00">
            <w:pPr>
              <w:jc w:val="both"/>
              <w:rPr>
                <w:noProof/>
                <w:lang w:val="en-US"/>
              </w:rPr>
            </w:pPr>
            <w:r w:rsidRPr="003311BF">
              <w:rPr>
                <w:noProof/>
                <w:lang w:val="en-US"/>
              </w:rPr>
              <w:t>Participation in four official competitions or national competitions and the meeting of qualifying standards</w:t>
            </w:r>
          </w:p>
        </w:tc>
      </w:tr>
      <w:tr w:rsidR="003311BF" w:rsidRPr="003311BF" w14:paraId="4D253368" w14:textId="77777777" w:rsidTr="00236F00">
        <w:tc>
          <w:tcPr>
            <w:tcW w:w="226" w:type="pct"/>
            <w:hideMark/>
          </w:tcPr>
          <w:p w14:paraId="16D6C741" w14:textId="77777777" w:rsidR="003311BF" w:rsidRPr="003311BF" w:rsidRDefault="003311BF" w:rsidP="00236F00">
            <w:pPr>
              <w:jc w:val="center"/>
              <w:rPr>
                <w:noProof/>
                <w:lang w:val="en-US"/>
              </w:rPr>
            </w:pPr>
            <w:r w:rsidRPr="003311BF">
              <w:rPr>
                <w:noProof/>
                <w:lang w:val="en-US"/>
              </w:rPr>
              <w:t>8.</w:t>
            </w:r>
          </w:p>
        </w:tc>
        <w:tc>
          <w:tcPr>
            <w:tcW w:w="776" w:type="pct"/>
            <w:hideMark/>
          </w:tcPr>
          <w:p w14:paraId="48A6C7DA" w14:textId="77777777" w:rsidR="003311BF" w:rsidRPr="003311BF" w:rsidRDefault="003311BF" w:rsidP="00236F00">
            <w:pPr>
              <w:jc w:val="center"/>
              <w:rPr>
                <w:noProof/>
                <w:lang w:val="en-US"/>
              </w:rPr>
            </w:pPr>
            <w:r w:rsidRPr="003311BF">
              <w:rPr>
                <w:noProof/>
                <w:lang w:val="en-US"/>
              </w:rPr>
              <w:t>MT-7</w:t>
            </w:r>
          </w:p>
        </w:tc>
        <w:tc>
          <w:tcPr>
            <w:tcW w:w="665" w:type="pct"/>
            <w:hideMark/>
          </w:tcPr>
          <w:p w14:paraId="414DDBB9" w14:textId="77777777" w:rsidR="003311BF" w:rsidRPr="003311BF" w:rsidRDefault="003311BF" w:rsidP="00236F00">
            <w:pPr>
              <w:jc w:val="center"/>
              <w:rPr>
                <w:noProof/>
                <w:lang w:val="en-US"/>
              </w:rPr>
            </w:pPr>
            <w:r w:rsidRPr="003311BF">
              <w:rPr>
                <w:noProof/>
                <w:lang w:val="en-US"/>
              </w:rPr>
              <w:t>4–6</w:t>
            </w:r>
          </w:p>
        </w:tc>
        <w:tc>
          <w:tcPr>
            <w:tcW w:w="620" w:type="pct"/>
            <w:hideMark/>
          </w:tcPr>
          <w:p w14:paraId="62F326C4" w14:textId="77777777" w:rsidR="003311BF" w:rsidRPr="003311BF" w:rsidRDefault="003311BF" w:rsidP="00236F00">
            <w:pPr>
              <w:jc w:val="center"/>
              <w:rPr>
                <w:noProof/>
                <w:lang w:val="en-US"/>
              </w:rPr>
            </w:pPr>
            <w:r w:rsidRPr="003311BF">
              <w:rPr>
                <w:noProof/>
                <w:lang w:val="en-US"/>
              </w:rPr>
              <w:t>13–15</w:t>
            </w:r>
          </w:p>
        </w:tc>
        <w:tc>
          <w:tcPr>
            <w:tcW w:w="2713" w:type="pct"/>
            <w:hideMark/>
          </w:tcPr>
          <w:p w14:paraId="25230FE3" w14:textId="77777777" w:rsidR="003311BF" w:rsidRPr="003311BF" w:rsidRDefault="003311BF" w:rsidP="00236F00">
            <w:pPr>
              <w:jc w:val="both"/>
              <w:rPr>
                <w:noProof/>
                <w:lang w:val="en-US"/>
              </w:rPr>
            </w:pPr>
            <w:r w:rsidRPr="003311BF">
              <w:rPr>
                <w:noProof/>
                <w:lang w:val="en-US"/>
              </w:rPr>
              <w:t>Participation in four official competitions or national competitions or an educatee is a candidate or participant of the Latvian national junior team and the meeting of qualifying standards</w:t>
            </w:r>
          </w:p>
        </w:tc>
      </w:tr>
      <w:tr w:rsidR="003311BF" w:rsidRPr="003311BF" w14:paraId="16B5DB50" w14:textId="77777777" w:rsidTr="00236F00">
        <w:tc>
          <w:tcPr>
            <w:tcW w:w="226" w:type="pct"/>
            <w:hideMark/>
          </w:tcPr>
          <w:p w14:paraId="2732029C" w14:textId="77777777" w:rsidR="003311BF" w:rsidRPr="003311BF" w:rsidRDefault="003311BF" w:rsidP="00236F00">
            <w:pPr>
              <w:jc w:val="center"/>
              <w:rPr>
                <w:noProof/>
                <w:lang w:val="en-US"/>
              </w:rPr>
            </w:pPr>
            <w:r w:rsidRPr="003311BF">
              <w:rPr>
                <w:noProof/>
                <w:lang w:val="en-US"/>
              </w:rPr>
              <w:t>9.</w:t>
            </w:r>
          </w:p>
        </w:tc>
        <w:tc>
          <w:tcPr>
            <w:tcW w:w="776" w:type="pct"/>
            <w:hideMark/>
          </w:tcPr>
          <w:p w14:paraId="449AEEBE" w14:textId="77777777" w:rsidR="003311BF" w:rsidRPr="003311BF" w:rsidRDefault="003311BF" w:rsidP="00236F00">
            <w:pPr>
              <w:jc w:val="center"/>
              <w:rPr>
                <w:noProof/>
                <w:lang w:val="en-US"/>
              </w:rPr>
            </w:pPr>
            <w:r w:rsidRPr="003311BF">
              <w:rPr>
                <w:noProof/>
                <w:lang w:val="en-US"/>
              </w:rPr>
              <w:t>SMP-1</w:t>
            </w:r>
          </w:p>
        </w:tc>
        <w:tc>
          <w:tcPr>
            <w:tcW w:w="665" w:type="pct"/>
            <w:hideMark/>
          </w:tcPr>
          <w:p w14:paraId="06C5C139" w14:textId="77777777" w:rsidR="003311BF" w:rsidRPr="003311BF" w:rsidRDefault="003311BF" w:rsidP="00236F00">
            <w:pPr>
              <w:jc w:val="center"/>
              <w:rPr>
                <w:noProof/>
                <w:lang w:val="en-US"/>
              </w:rPr>
            </w:pPr>
            <w:r w:rsidRPr="003311BF">
              <w:rPr>
                <w:noProof/>
                <w:lang w:val="en-US"/>
              </w:rPr>
              <w:t>3–5</w:t>
            </w:r>
          </w:p>
        </w:tc>
        <w:tc>
          <w:tcPr>
            <w:tcW w:w="620" w:type="pct"/>
            <w:hideMark/>
          </w:tcPr>
          <w:p w14:paraId="6B926525" w14:textId="77777777" w:rsidR="003311BF" w:rsidRPr="003311BF" w:rsidRDefault="003311BF" w:rsidP="00236F00">
            <w:pPr>
              <w:jc w:val="center"/>
              <w:rPr>
                <w:noProof/>
                <w:lang w:val="en-US"/>
              </w:rPr>
            </w:pPr>
            <w:r w:rsidRPr="003311BF">
              <w:rPr>
                <w:noProof/>
                <w:lang w:val="en-US"/>
              </w:rPr>
              <w:t>14–16</w:t>
            </w:r>
          </w:p>
        </w:tc>
        <w:tc>
          <w:tcPr>
            <w:tcW w:w="2713" w:type="pct"/>
            <w:hideMark/>
          </w:tcPr>
          <w:p w14:paraId="6A3F3A8B" w14:textId="77777777" w:rsidR="003311BF" w:rsidRPr="003311BF" w:rsidRDefault="003311BF" w:rsidP="00236F00">
            <w:pPr>
              <w:jc w:val="both"/>
              <w:rPr>
                <w:noProof/>
                <w:lang w:val="en-US"/>
              </w:rPr>
            </w:pPr>
            <w:r w:rsidRPr="003311BF">
              <w:rPr>
                <w:noProof/>
                <w:lang w:val="en-US"/>
              </w:rPr>
              <w:t>Participation in five official competitions or national competitions, or an educatee is a participant of the Latvian national junior team or participant or candidate of the Latvian national adult team </w:t>
            </w:r>
          </w:p>
        </w:tc>
      </w:tr>
      <w:tr w:rsidR="003311BF" w:rsidRPr="003311BF" w14:paraId="19B7C81F" w14:textId="77777777" w:rsidTr="00236F00">
        <w:tc>
          <w:tcPr>
            <w:tcW w:w="226" w:type="pct"/>
            <w:hideMark/>
          </w:tcPr>
          <w:p w14:paraId="59AB465B" w14:textId="77777777" w:rsidR="003311BF" w:rsidRPr="003311BF" w:rsidRDefault="003311BF" w:rsidP="00236F00">
            <w:pPr>
              <w:jc w:val="center"/>
              <w:rPr>
                <w:noProof/>
                <w:lang w:val="en-US"/>
              </w:rPr>
            </w:pPr>
            <w:r w:rsidRPr="003311BF">
              <w:rPr>
                <w:noProof/>
                <w:lang w:val="en-US"/>
              </w:rPr>
              <w:t>10.</w:t>
            </w:r>
          </w:p>
        </w:tc>
        <w:tc>
          <w:tcPr>
            <w:tcW w:w="776" w:type="pct"/>
            <w:hideMark/>
          </w:tcPr>
          <w:p w14:paraId="1AB6F70A" w14:textId="77777777" w:rsidR="003311BF" w:rsidRPr="003311BF" w:rsidRDefault="003311BF" w:rsidP="00236F00">
            <w:pPr>
              <w:jc w:val="center"/>
              <w:rPr>
                <w:noProof/>
                <w:lang w:val="en-US"/>
              </w:rPr>
            </w:pPr>
            <w:r w:rsidRPr="003311BF">
              <w:rPr>
                <w:noProof/>
                <w:lang w:val="en-US"/>
              </w:rPr>
              <w:t>SMP-2</w:t>
            </w:r>
          </w:p>
        </w:tc>
        <w:tc>
          <w:tcPr>
            <w:tcW w:w="665" w:type="pct"/>
            <w:hideMark/>
          </w:tcPr>
          <w:p w14:paraId="782FF646" w14:textId="77777777" w:rsidR="003311BF" w:rsidRPr="003311BF" w:rsidRDefault="003311BF" w:rsidP="00236F00">
            <w:pPr>
              <w:jc w:val="center"/>
              <w:rPr>
                <w:noProof/>
                <w:lang w:val="en-US"/>
              </w:rPr>
            </w:pPr>
            <w:r w:rsidRPr="003311BF">
              <w:rPr>
                <w:noProof/>
                <w:lang w:val="en-US"/>
              </w:rPr>
              <w:t>3–5</w:t>
            </w:r>
          </w:p>
        </w:tc>
        <w:tc>
          <w:tcPr>
            <w:tcW w:w="620" w:type="pct"/>
            <w:hideMark/>
          </w:tcPr>
          <w:p w14:paraId="6307CBBF" w14:textId="77777777" w:rsidR="003311BF" w:rsidRPr="003311BF" w:rsidRDefault="003311BF" w:rsidP="00236F00">
            <w:pPr>
              <w:jc w:val="center"/>
              <w:rPr>
                <w:noProof/>
                <w:lang w:val="en-US"/>
              </w:rPr>
            </w:pPr>
            <w:r w:rsidRPr="003311BF">
              <w:rPr>
                <w:noProof/>
                <w:lang w:val="en-US"/>
              </w:rPr>
              <w:t>15–17</w:t>
            </w:r>
          </w:p>
        </w:tc>
        <w:tc>
          <w:tcPr>
            <w:tcW w:w="2713" w:type="pct"/>
            <w:hideMark/>
          </w:tcPr>
          <w:p w14:paraId="3D204304" w14:textId="77777777" w:rsidR="003311BF" w:rsidRPr="003311BF" w:rsidRDefault="003311BF" w:rsidP="00236F00">
            <w:pPr>
              <w:jc w:val="both"/>
              <w:rPr>
                <w:noProof/>
                <w:lang w:val="en-US"/>
              </w:rPr>
            </w:pPr>
            <w:r w:rsidRPr="003311BF">
              <w:rPr>
                <w:noProof/>
                <w:lang w:val="en-US"/>
              </w:rPr>
              <w:t>Participation in five official competitions or national competitions, or an educatee is a participant of the Latvian national junior team or candidate or participant of the Latvian national adult team</w:t>
            </w:r>
          </w:p>
        </w:tc>
      </w:tr>
      <w:tr w:rsidR="003311BF" w:rsidRPr="003311BF" w14:paraId="6EBFF517" w14:textId="77777777" w:rsidTr="00236F00">
        <w:tc>
          <w:tcPr>
            <w:tcW w:w="226" w:type="pct"/>
            <w:hideMark/>
          </w:tcPr>
          <w:p w14:paraId="3A8514AB" w14:textId="77777777" w:rsidR="003311BF" w:rsidRPr="003311BF" w:rsidRDefault="003311BF" w:rsidP="00236F00">
            <w:pPr>
              <w:jc w:val="center"/>
              <w:rPr>
                <w:noProof/>
                <w:lang w:val="en-US"/>
              </w:rPr>
            </w:pPr>
            <w:r w:rsidRPr="003311BF">
              <w:rPr>
                <w:noProof/>
                <w:lang w:val="en-US"/>
              </w:rPr>
              <w:t>11.</w:t>
            </w:r>
          </w:p>
        </w:tc>
        <w:tc>
          <w:tcPr>
            <w:tcW w:w="776" w:type="pct"/>
            <w:hideMark/>
          </w:tcPr>
          <w:p w14:paraId="1E76C1EF" w14:textId="77777777" w:rsidR="003311BF" w:rsidRPr="003311BF" w:rsidRDefault="003311BF" w:rsidP="00236F00">
            <w:pPr>
              <w:jc w:val="center"/>
              <w:rPr>
                <w:noProof/>
                <w:lang w:val="en-US"/>
              </w:rPr>
            </w:pPr>
            <w:r w:rsidRPr="003311BF">
              <w:rPr>
                <w:noProof/>
                <w:lang w:val="en-US"/>
              </w:rPr>
              <w:t>SMP-3</w:t>
            </w:r>
          </w:p>
        </w:tc>
        <w:tc>
          <w:tcPr>
            <w:tcW w:w="665" w:type="pct"/>
            <w:hideMark/>
          </w:tcPr>
          <w:p w14:paraId="4CFAB12F" w14:textId="77777777" w:rsidR="003311BF" w:rsidRPr="003311BF" w:rsidRDefault="003311BF" w:rsidP="00236F00">
            <w:pPr>
              <w:jc w:val="center"/>
              <w:rPr>
                <w:noProof/>
                <w:lang w:val="en-US"/>
              </w:rPr>
            </w:pPr>
            <w:r w:rsidRPr="003311BF">
              <w:rPr>
                <w:noProof/>
                <w:lang w:val="en-US"/>
              </w:rPr>
              <w:t>3–5</w:t>
            </w:r>
          </w:p>
        </w:tc>
        <w:tc>
          <w:tcPr>
            <w:tcW w:w="620" w:type="pct"/>
            <w:hideMark/>
          </w:tcPr>
          <w:p w14:paraId="486C3D3A" w14:textId="77777777" w:rsidR="003311BF" w:rsidRPr="003311BF" w:rsidRDefault="003311BF" w:rsidP="00236F00">
            <w:pPr>
              <w:jc w:val="center"/>
              <w:rPr>
                <w:noProof/>
                <w:lang w:val="en-US"/>
              </w:rPr>
            </w:pPr>
            <w:r w:rsidRPr="003311BF">
              <w:rPr>
                <w:noProof/>
                <w:lang w:val="en-US"/>
              </w:rPr>
              <w:t>16–18</w:t>
            </w:r>
          </w:p>
        </w:tc>
        <w:tc>
          <w:tcPr>
            <w:tcW w:w="2713" w:type="pct"/>
            <w:hideMark/>
          </w:tcPr>
          <w:p w14:paraId="7B75BC26" w14:textId="77777777" w:rsidR="003311BF" w:rsidRPr="003311BF" w:rsidRDefault="003311BF" w:rsidP="00236F00">
            <w:pPr>
              <w:jc w:val="both"/>
              <w:rPr>
                <w:noProof/>
                <w:lang w:val="en-US"/>
              </w:rPr>
            </w:pPr>
            <w:r w:rsidRPr="003311BF">
              <w:rPr>
                <w:noProof/>
                <w:lang w:val="en-US"/>
              </w:rPr>
              <w:t>Participation in five official competitions or national competitions. The group includes a candidate or participant of the Latvian national team</w:t>
            </w:r>
          </w:p>
        </w:tc>
      </w:tr>
      <w:tr w:rsidR="003311BF" w:rsidRPr="003311BF" w14:paraId="59F9FB6E" w14:textId="77777777" w:rsidTr="00236F00">
        <w:tc>
          <w:tcPr>
            <w:tcW w:w="226" w:type="pct"/>
            <w:hideMark/>
          </w:tcPr>
          <w:p w14:paraId="552A53CA" w14:textId="77777777" w:rsidR="003311BF" w:rsidRPr="003311BF" w:rsidRDefault="003311BF" w:rsidP="00236F00">
            <w:pPr>
              <w:jc w:val="center"/>
              <w:rPr>
                <w:noProof/>
                <w:lang w:val="en-US"/>
              </w:rPr>
            </w:pPr>
            <w:r w:rsidRPr="003311BF">
              <w:rPr>
                <w:noProof/>
                <w:lang w:val="en-US"/>
              </w:rPr>
              <w:t>12.</w:t>
            </w:r>
          </w:p>
        </w:tc>
        <w:tc>
          <w:tcPr>
            <w:tcW w:w="776" w:type="pct"/>
            <w:hideMark/>
          </w:tcPr>
          <w:p w14:paraId="53DD3D87" w14:textId="77777777" w:rsidR="003311BF" w:rsidRPr="003311BF" w:rsidRDefault="003311BF" w:rsidP="00236F00">
            <w:pPr>
              <w:jc w:val="center"/>
              <w:rPr>
                <w:noProof/>
                <w:lang w:val="en-US"/>
              </w:rPr>
            </w:pPr>
            <w:r w:rsidRPr="003311BF">
              <w:rPr>
                <w:noProof/>
                <w:lang w:val="en-US"/>
              </w:rPr>
              <w:t>ASM</w:t>
            </w:r>
          </w:p>
        </w:tc>
        <w:tc>
          <w:tcPr>
            <w:tcW w:w="665" w:type="pct"/>
            <w:hideMark/>
          </w:tcPr>
          <w:p w14:paraId="698E5961" w14:textId="77777777" w:rsidR="003311BF" w:rsidRPr="003311BF" w:rsidRDefault="003311BF" w:rsidP="00236F00">
            <w:pPr>
              <w:jc w:val="center"/>
              <w:rPr>
                <w:noProof/>
                <w:lang w:val="en-US"/>
              </w:rPr>
            </w:pPr>
            <w:r w:rsidRPr="003311BF">
              <w:rPr>
                <w:noProof/>
                <w:lang w:val="en-US"/>
              </w:rPr>
              <w:t>2–4</w:t>
            </w:r>
          </w:p>
        </w:tc>
        <w:tc>
          <w:tcPr>
            <w:tcW w:w="620" w:type="pct"/>
            <w:hideMark/>
          </w:tcPr>
          <w:p w14:paraId="1507C950" w14:textId="77777777" w:rsidR="003311BF" w:rsidRPr="003311BF" w:rsidRDefault="003311BF" w:rsidP="00236F00">
            <w:pPr>
              <w:jc w:val="center"/>
              <w:rPr>
                <w:noProof/>
                <w:lang w:val="en-US"/>
              </w:rPr>
            </w:pPr>
            <w:r w:rsidRPr="003311BF">
              <w:rPr>
                <w:noProof/>
                <w:lang w:val="en-US"/>
              </w:rPr>
              <w:t>17–19</w:t>
            </w:r>
          </w:p>
        </w:tc>
        <w:tc>
          <w:tcPr>
            <w:tcW w:w="2713" w:type="pct"/>
            <w:hideMark/>
          </w:tcPr>
          <w:p w14:paraId="66C2CB31" w14:textId="77777777" w:rsidR="003311BF" w:rsidRPr="003311BF" w:rsidRDefault="003311BF" w:rsidP="00236F00">
            <w:pPr>
              <w:jc w:val="both"/>
              <w:rPr>
                <w:noProof/>
                <w:lang w:val="en-US"/>
              </w:rPr>
            </w:pPr>
            <w:r w:rsidRPr="003311BF">
              <w:rPr>
                <w:noProof/>
                <w:lang w:val="en-US"/>
              </w:rPr>
              <w:t>Participation in five official competitions or national competitions. The group includes a candidate or participant of the Latvian national team</w:t>
            </w:r>
          </w:p>
        </w:tc>
      </w:tr>
    </w:tbl>
    <w:p w14:paraId="662F82A0" w14:textId="77777777" w:rsidR="003311BF" w:rsidRPr="003311BF" w:rsidRDefault="003311BF" w:rsidP="003311BF">
      <w:pPr>
        <w:jc w:val="both"/>
        <w:rPr>
          <w:rFonts w:eastAsia="Times New Roman" w:cs="Times New Roman"/>
          <w:noProof/>
          <w:szCs w:val="24"/>
          <w:lang w:val="en-US" w:eastAsia="lv-LV"/>
        </w:rPr>
      </w:pPr>
    </w:p>
    <w:p w14:paraId="47B321E5" w14:textId="77777777" w:rsidR="003311BF" w:rsidRPr="003311BF" w:rsidRDefault="003311BF" w:rsidP="003311BF">
      <w:pPr>
        <w:ind w:firstLine="709"/>
        <w:jc w:val="both"/>
        <w:rPr>
          <w:noProof/>
          <w:lang w:val="en-US"/>
        </w:rPr>
      </w:pPr>
      <w:r w:rsidRPr="003311BF">
        <w:rPr>
          <w:noProof/>
          <w:lang w:val="en-US"/>
        </w:rPr>
        <w:t>2.12. draughts</w:t>
      </w:r>
    </w:p>
    <w:p w14:paraId="3E282C01"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3311BF" w:rsidRPr="003311BF" w14:paraId="208ABE74" w14:textId="77777777" w:rsidTr="00236F00">
        <w:tc>
          <w:tcPr>
            <w:tcW w:w="349" w:type="pct"/>
            <w:vMerge w:val="restart"/>
            <w:vAlign w:val="center"/>
            <w:hideMark/>
          </w:tcPr>
          <w:p w14:paraId="262CE5BA"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2375CF5D" w14:textId="77777777" w:rsidR="003311BF" w:rsidRPr="003311BF" w:rsidRDefault="003311BF" w:rsidP="00236F00">
            <w:pPr>
              <w:jc w:val="center"/>
              <w:rPr>
                <w:noProof/>
                <w:lang w:val="en-US"/>
              </w:rPr>
            </w:pPr>
            <w:r w:rsidRPr="003311BF">
              <w:rPr>
                <w:noProof/>
                <w:lang w:val="en-US"/>
              </w:rPr>
              <w:t>Group qualification</w:t>
            </w:r>
          </w:p>
        </w:tc>
        <w:tc>
          <w:tcPr>
            <w:tcW w:w="1401" w:type="pct"/>
            <w:gridSpan w:val="2"/>
            <w:vAlign w:val="center"/>
            <w:hideMark/>
          </w:tcPr>
          <w:p w14:paraId="79A0DE80" w14:textId="77777777" w:rsidR="003311BF" w:rsidRPr="003311BF" w:rsidRDefault="003311BF" w:rsidP="00236F00">
            <w:pPr>
              <w:jc w:val="center"/>
              <w:rPr>
                <w:noProof/>
                <w:lang w:val="en-US"/>
              </w:rPr>
            </w:pPr>
            <w:r w:rsidRPr="003311BF">
              <w:rPr>
                <w:noProof/>
                <w:lang w:val="en-US"/>
              </w:rPr>
              <w:t>Conditions</w:t>
            </w:r>
          </w:p>
        </w:tc>
        <w:tc>
          <w:tcPr>
            <w:tcW w:w="2550" w:type="pct"/>
            <w:vMerge w:val="restart"/>
            <w:vAlign w:val="center"/>
            <w:hideMark/>
          </w:tcPr>
          <w:p w14:paraId="2B84CBCA"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332FCA53" w14:textId="77777777" w:rsidTr="00236F00">
        <w:tc>
          <w:tcPr>
            <w:tcW w:w="349" w:type="pct"/>
            <w:vMerge/>
            <w:hideMark/>
          </w:tcPr>
          <w:p w14:paraId="05B93938"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2DD4BAFD" w14:textId="77777777" w:rsidR="003311BF" w:rsidRPr="003311BF" w:rsidRDefault="003311BF" w:rsidP="00236F00">
            <w:pPr>
              <w:jc w:val="center"/>
              <w:rPr>
                <w:rFonts w:eastAsia="Times New Roman" w:cs="Times New Roman"/>
                <w:noProof/>
                <w:szCs w:val="24"/>
                <w:lang w:val="en-US" w:eastAsia="lv-LV"/>
              </w:rPr>
            </w:pPr>
          </w:p>
        </w:tc>
        <w:tc>
          <w:tcPr>
            <w:tcW w:w="700" w:type="pct"/>
            <w:vAlign w:val="center"/>
            <w:hideMark/>
          </w:tcPr>
          <w:p w14:paraId="551644BD" w14:textId="77777777" w:rsidR="003311BF" w:rsidRPr="003311BF" w:rsidRDefault="003311BF" w:rsidP="00236F00">
            <w:pPr>
              <w:jc w:val="center"/>
              <w:rPr>
                <w:noProof/>
                <w:lang w:val="en-US"/>
              </w:rPr>
            </w:pPr>
            <w:r w:rsidRPr="003311BF">
              <w:rPr>
                <w:noProof/>
                <w:lang w:val="en-US"/>
              </w:rPr>
              <w:t>number of educatees</w:t>
            </w:r>
          </w:p>
        </w:tc>
        <w:tc>
          <w:tcPr>
            <w:tcW w:w="701" w:type="pct"/>
            <w:vAlign w:val="center"/>
            <w:hideMark/>
          </w:tcPr>
          <w:p w14:paraId="5257F5C7" w14:textId="77777777" w:rsidR="003311BF" w:rsidRPr="003311BF" w:rsidRDefault="003311BF" w:rsidP="00236F00">
            <w:pPr>
              <w:jc w:val="center"/>
              <w:rPr>
                <w:noProof/>
                <w:lang w:val="en-US"/>
              </w:rPr>
            </w:pPr>
            <w:r w:rsidRPr="003311BF">
              <w:rPr>
                <w:noProof/>
                <w:lang w:val="en-US"/>
              </w:rPr>
              <w:t>age of educatees</w:t>
            </w:r>
          </w:p>
        </w:tc>
        <w:tc>
          <w:tcPr>
            <w:tcW w:w="2550" w:type="pct"/>
            <w:vMerge/>
            <w:hideMark/>
          </w:tcPr>
          <w:p w14:paraId="137CBB72"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049E381" w14:textId="77777777" w:rsidTr="00236F00">
        <w:tc>
          <w:tcPr>
            <w:tcW w:w="349" w:type="pct"/>
            <w:hideMark/>
          </w:tcPr>
          <w:p w14:paraId="4B7197AF" w14:textId="77777777" w:rsidR="003311BF" w:rsidRPr="003311BF" w:rsidRDefault="003311BF" w:rsidP="00236F00">
            <w:pPr>
              <w:jc w:val="center"/>
              <w:rPr>
                <w:noProof/>
                <w:lang w:val="en-US"/>
              </w:rPr>
            </w:pPr>
            <w:r w:rsidRPr="003311BF">
              <w:rPr>
                <w:noProof/>
                <w:lang w:val="en-US"/>
              </w:rPr>
              <w:t>1.</w:t>
            </w:r>
          </w:p>
        </w:tc>
        <w:tc>
          <w:tcPr>
            <w:tcW w:w="700" w:type="pct"/>
            <w:hideMark/>
          </w:tcPr>
          <w:p w14:paraId="5FD503FE" w14:textId="77777777" w:rsidR="003311BF" w:rsidRPr="003311BF" w:rsidRDefault="003311BF" w:rsidP="00236F00">
            <w:pPr>
              <w:jc w:val="center"/>
              <w:rPr>
                <w:noProof/>
                <w:lang w:val="en-US"/>
              </w:rPr>
            </w:pPr>
            <w:r w:rsidRPr="003311BF">
              <w:rPr>
                <w:noProof/>
                <w:lang w:val="en-US"/>
              </w:rPr>
              <w:t>SSG</w:t>
            </w:r>
          </w:p>
        </w:tc>
        <w:tc>
          <w:tcPr>
            <w:tcW w:w="700" w:type="pct"/>
            <w:hideMark/>
          </w:tcPr>
          <w:p w14:paraId="0A0704F0" w14:textId="77777777" w:rsidR="003311BF" w:rsidRPr="003311BF" w:rsidRDefault="003311BF" w:rsidP="00236F00">
            <w:pPr>
              <w:jc w:val="center"/>
              <w:rPr>
                <w:noProof/>
                <w:lang w:val="en-US"/>
              </w:rPr>
            </w:pPr>
            <w:r w:rsidRPr="003311BF">
              <w:rPr>
                <w:noProof/>
                <w:lang w:val="en-US"/>
              </w:rPr>
              <w:t>10–16</w:t>
            </w:r>
          </w:p>
        </w:tc>
        <w:tc>
          <w:tcPr>
            <w:tcW w:w="701" w:type="pct"/>
            <w:hideMark/>
          </w:tcPr>
          <w:p w14:paraId="4A55209C" w14:textId="77777777" w:rsidR="003311BF" w:rsidRPr="003311BF" w:rsidRDefault="003311BF" w:rsidP="00236F00">
            <w:pPr>
              <w:jc w:val="center"/>
              <w:rPr>
                <w:noProof/>
                <w:lang w:val="en-US"/>
              </w:rPr>
            </w:pPr>
            <w:r w:rsidRPr="003311BF">
              <w:rPr>
                <w:noProof/>
                <w:lang w:val="en-US"/>
              </w:rPr>
              <w:t>6–8</w:t>
            </w:r>
          </w:p>
        </w:tc>
        <w:tc>
          <w:tcPr>
            <w:tcW w:w="2550" w:type="pct"/>
            <w:hideMark/>
          </w:tcPr>
          <w:p w14:paraId="3ED0EE11"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53D82D2" w14:textId="77777777" w:rsidTr="00236F00">
        <w:tc>
          <w:tcPr>
            <w:tcW w:w="349" w:type="pct"/>
            <w:hideMark/>
          </w:tcPr>
          <w:p w14:paraId="5DA9CA31" w14:textId="77777777" w:rsidR="003311BF" w:rsidRPr="003311BF" w:rsidRDefault="003311BF" w:rsidP="00236F00">
            <w:pPr>
              <w:jc w:val="center"/>
              <w:rPr>
                <w:noProof/>
                <w:lang w:val="en-US"/>
              </w:rPr>
            </w:pPr>
            <w:r w:rsidRPr="003311BF">
              <w:rPr>
                <w:noProof/>
                <w:lang w:val="en-US"/>
              </w:rPr>
              <w:t>2.</w:t>
            </w:r>
          </w:p>
        </w:tc>
        <w:tc>
          <w:tcPr>
            <w:tcW w:w="700" w:type="pct"/>
            <w:hideMark/>
          </w:tcPr>
          <w:p w14:paraId="55BE9D3B" w14:textId="77777777" w:rsidR="003311BF" w:rsidRPr="003311BF" w:rsidRDefault="003311BF" w:rsidP="00236F00">
            <w:pPr>
              <w:jc w:val="center"/>
              <w:rPr>
                <w:noProof/>
                <w:lang w:val="en-US"/>
              </w:rPr>
            </w:pPr>
            <w:r w:rsidRPr="003311BF">
              <w:rPr>
                <w:noProof/>
                <w:lang w:val="en-US"/>
              </w:rPr>
              <w:t>MT-1</w:t>
            </w:r>
          </w:p>
        </w:tc>
        <w:tc>
          <w:tcPr>
            <w:tcW w:w="700" w:type="pct"/>
            <w:hideMark/>
          </w:tcPr>
          <w:p w14:paraId="0CA2BBB3" w14:textId="77777777" w:rsidR="003311BF" w:rsidRPr="003311BF" w:rsidRDefault="003311BF" w:rsidP="00236F00">
            <w:pPr>
              <w:jc w:val="center"/>
              <w:rPr>
                <w:noProof/>
                <w:lang w:val="en-US"/>
              </w:rPr>
            </w:pPr>
            <w:r w:rsidRPr="003311BF">
              <w:rPr>
                <w:noProof/>
                <w:lang w:val="en-US"/>
              </w:rPr>
              <w:t>10–16</w:t>
            </w:r>
          </w:p>
        </w:tc>
        <w:tc>
          <w:tcPr>
            <w:tcW w:w="701" w:type="pct"/>
            <w:hideMark/>
          </w:tcPr>
          <w:p w14:paraId="5A077EA5" w14:textId="77777777" w:rsidR="003311BF" w:rsidRPr="003311BF" w:rsidRDefault="003311BF" w:rsidP="00236F00">
            <w:pPr>
              <w:jc w:val="center"/>
              <w:rPr>
                <w:noProof/>
                <w:lang w:val="en-US"/>
              </w:rPr>
            </w:pPr>
            <w:r w:rsidRPr="003311BF">
              <w:rPr>
                <w:noProof/>
                <w:lang w:val="en-US"/>
              </w:rPr>
              <w:t>7–9</w:t>
            </w:r>
          </w:p>
        </w:tc>
        <w:tc>
          <w:tcPr>
            <w:tcW w:w="2550" w:type="pct"/>
            <w:hideMark/>
          </w:tcPr>
          <w:p w14:paraId="6C9257C1"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56548CC" w14:textId="77777777" w:rsidTr="00236F00">
        <w:tc>
          <w:tcPr>
            <w:tcW w:w="349" w:type="pct"/>
            <w:hideMark/>
          </w:tcPr>
          <w:p w14:paraId="63D087EE" w14:textId="77777777" w:rsidR="003311BF" w:rsidRPr="003311BF" w:rsidRDefault="003311BF" w:rsidP="00236F00">
            <w:pPr>
              <w:jc w:val="center"/>
              <w:rPr>
                <w:noProof/>
                <w:lang w:val="en-US"/>
              </w:rPr>
            </w:pPr>
            <w:r w:rsidRPr="003311BF">
              <w:rPr>
                <w:noProof/>
                <w:lang w:val="en-US"/>
              </w:rPr>
              <w:t>3.</w:t>
            </w:r>
          </w:p>
        </w:tc>
        <w:tc>
          <w:tcPr>
            <w:tcW w:w="700" w:type="pct"/>
            <w:hideMark/>
          </w:tcPr>
          <w:p w14:paraId="51FBA6E7" w14:textId="77777777" w:rsidR="003311BF" w:rsidRPr="003311BF" w:rsidRDefault="003311BF" w:rsidP="00236F00">
            <w:pPr>
              <w:jc w:val="center"/>
              <w:rPr>
                <w:noProof/>
                <w:lang w:val="en-US"/>
              </w:rPr>
            </w:pPr>
            <w:r w:rsidRPr="003311BF">
              <w:rPr>
                <w:noProof/>
                <w:lang w:val="en-US"/>
              </w:rPr>
              <w:t>MT-2</w:t>
            </w:r>
          </w:p>
        </w:tc>
        <w:tc>
          <w:tcPr>
            <w:tcW w:w="700" w:type="pct"/>
            <w:hideMark/>
          </w:tcPr>
          <w:p w14:paraId="3E3EC5E8" w14:textId="77777777" w:rsidR="003311BF" w:rsidRPr="003311BF" w:rsidRDefault="003311BF" w:rsidP="00236F00">
            <w:pPr>
              <w:jc w:val="center"/>
              <w:rPr>
                <w:noProof/>
                <w:lang w:val="en-US"/>
              </w:rPr>
            </w:pPr>
            <w:r w:rsidRPr="003311BF">
              <w:rPr>
                <w:noProof/>
                <w:lang w:val="en-US"/>
              </w:rPr>
              <w:t>10–16</w:t>
            </w:r>
          </w:p>
        </w:tc>
        <w:tc>
          <w:tcPr>
            <w:tcW w:w="701" w:type="pct"/>
            <w:hideMark/>
          </w:tcPr>
          <w:p w14:paraId="093B34E5" w14:textId="77777777" w:rsidR="003311BF" w:rsidRPr="003311BF" w:rsidRDefault="003311BF" w:rsidP="00236F00">
            <w:pPr>
              <w:jc w:val="center"/>
              <w:rPr>
                <w:noProof/>
                <w:lang w:val="en-US"/>
              </w:rPr>
            </w:pPr>
            <w:r w:rsidRPr="003311BF">
              <w:rPr>
                <w:noProof/>
                <w:lang w:val="en-US"/>
              </w:rPr>
              <w:t>8–10</w:t>
            </w:r>
          </w:p>
        </w:tc>
        <w:tc>
          <w:tcPr>
            <w:tcW w:w="2550" w:type="pct"/>
            <w:hideMark/>
          </w:tcPr>
          <w:p w14:paraId="3F68DFFA" w14:textId="77777777" w:rsidR="003311BF" w:rsidRPr="003311BF" w:rsidRDefault="003311BF" w:rsidP="00236F00">
            <w:pPr>
              <w:jc w:val="both"/>
              <w:rPr>
                <w:noProof/>
                <w:lang w:val="en-US"/>
              </w:rPr>
            </w:pPr>
            <w:r w:rsidRPr="003311BF">
              <w:rPr>
                <w:noProof/>
                <w:lang w:val="en-US"/>
              </w:rPr>
              <w:t>Participation in one official or national competition</w:t>
            </w:r>
          </w:p>
        </w:tc>
      </w:tr>
      <w:tr w:rsidR="003311BF" w:rsidRPr="003311BF" w14:paraId="22BDAD5B" w14:textId="77777777" w:rsidTr="00236F00">
        <w:tc>
          <w:tcPr>
            <w:tcW w:w="349" w:type="pct"/>
            <w:hideMark/>
          </w:tcPr>
          <w:p w14:paraId="09A67ED2" w14:textId="77777777" w:rsidR="003311BF" w:rsidRPr="003311BF" w:rsidRDefault="003311BF" w:rsidP="00236F00">
            <w:pPr>
              <w:jc w:val="center"/>
              <w:rPr>
                <w:noProof/>
                <w:lang w:val="en-US"/>
              </w:rPr>
            </w:pPr>
            <w:r w:rsidRPr="003311BF">
              <w:rPr>
                <w:noProof/>
                <w:lang w:val="en-US"/>
              </w:rPr>
              <w:t>4.</w:t>
            </w:r>
          </w:p>
        </w:tc>
        <w:tc>
          <w:tcPr>
            <w:tcW w:w="700" w:type="pct"/>
            <w:hideMark/>
          </w:tcPr>
          <w:p w14:paraId="535C076B" w14:textId="77777777" w:rsidR="003311BF" w:rsidRPr="003311BF" w:rsidRDefault="003311BF" w:rsidP="00236F00">
            <w:pPr>
              <w:jc w:val="center"/>
              <w:rPr>
                <w:noProof/>
                <w:lang w:val="en-US"/>
              </w:rPr>
            </w:pPr>
            <w:r w:rsidRPr="003311BF">
              <w:rPr>
                <w:noProof/>
                <w:lang w:val="en-US"/>
              </w:rPr>
              <w:t>MT-3</w:t>
            </w:r>
          </w:p>
        </w:tc>
        <w:tc>
          <w:tcPr>
            <w:tcW w:w="700" w:type="pct"/>
            <w:hideMark/>
          </w:tcPr>
          <w:p w14:paraId="0C957881" w14:textId="77777777" w:rsidR="003311BF" w:rsidRPr="003311BF" w:rsidRDefault="003311BF" w:rsidP="00236F00">
            <w:pPr>
              <w:jc w:val="center"/>
              <w:rPr>
                <w:noProof/>
                <w:lang w:val="en-US"/>
              </w:rPr>
            </w:pPr>
            <w:r w:rsidRPr="003311BF">
              <w:rPr>
                <w:noProof/>
                <w:lang w:val="en-US"/>
              </w:rPr>
              <w:t>8–13</w:t>
            </w:r>
          </w:p>
        </w:tc>
        <w:tc>
          <w:tcPr>
            <w:tcW w:w="701" w:type="pct"/>
            <w:hideMark/>
          </w:tcPr>
          <w:p w14:paraId="5D3C9E2A" w14:textId="77777777" w:rsidR="003311BF" w:rsidRPr="003311BF" w:rsidRDefault="003311BF" w:rsidP="00236F00">
            <w:pPr>
              <w:jc w:val="center"/>
              <w:rPr>
                <w:noProof/>
                <w:lang w:val="en-US"/>
              </w:rPr>
            </w:pPr>
            <w:r w:rsidRPr="003311BF">
              <w:rPr>
                <w:noProof/>
                <w:lang w:val="en-US"/>
              </w:rPr>
              <w:t>9–11</w:t>
            </w:r>
          </w:p>
        </w:tc>
        <w:tc>
          <w:tcPr>
            <w:tcW w:w="2550" w:type="pct"/>
            <w:hideMark/>
          </w:tcPr>
          <w:p w14:paraId="798C9F06" w14:textId="77777777" w:rsidR="003311BF" w:rsidRPr="003311BF" w:rsidRDefault="003311BF" w:rsidP="00236F00">
            <w:pPr>
              <w:jc w:val="both"/>
              <w:rPr>
                <w:noProof/>
                <w:lang w:val="en-US"/>
              </w:rPr>
            </w:pPr>
            <w:r w:rsidRPr="003311BF">
              <w:rPr>
                <w:noProof/>
                <w:lang w:val="en-US"/>
              </w:rPr>
              <w:t>Participation in one official and one national or international competition or meeting the standard for sports class IV</w:t>
            </w:r>
          </w:p>
        </w:tc>
      </w:tr>
      <w:tr w:rsidR="003311BF" w:rsidRPr="003311BF" w14:paraId="3D2DFB01" w14:textId="77777777" w:rsidTr="00236F00">
        <w:tc>
          <w:tcPr>
            <w:tcW w:w="349" w:type="pct"/>
            <w:hideMark/>
          </w:tcPr>
          <w:p w14:paraId="61B03F6B" w14:textId="77777777" w:rsidR="003311BF" w:rsidRPr="003311BF" w:rsidRDefault="003311BF" w:rsidP="00236F00">
            <w:pPr>
              <w:jc w:val="center"/>
              <w:rPr>
                <w:noProof/>
                <w:lang w:val="en-US"/>
              </w:rPr>
            </w:pPr>
            <w:r w:rsidRPr="003311BF">
              <w:rPr>
                <w:noProof/>
                <w:lang w:val="en-US"/>
              </w:rPr>
              <w:t>5.</w:t>
            </w:r>
          </w:p>
        </w:tc>
        <w:tc>
          <w:tcPr>
            <w:tcW w:w="700" w:type="pct"/>
            <w:hideMark/>
          </w:tcPr>
          <w:p w14:paraId="417DD106" w14:textId="77777777" w:rsidR="003311BF" w:rsidRPr="003311BF" w:rsidRDefault="003311BF" w:rsidP="00236F00">
            <w:pPr>
              <w:jc w:val="center"/>
              <w:rPr>
                <w:noProof/>
                <w:lang w:val="en-US"/>
              </w:rPr>
            </w:pPr>
            <w:r w:rsidRPr="003311BF">
              <w:rPr>
                <w:noProof/>
                <w:lang w:val="en-US"/>
              </w:rPr>
              <w:t>MT-4</w:t>
            </w:r>
          </w:p>
        </w:tc>
        <w:tc>
          <w:tcPr>
            <w:tcW w:w="700" w:type="pct"/>
            <w:hideMark/>
          </w:tcPr>
          <w:p w14:paraId="12C8B544" w14:textId="77777777" w:rsidR="003311BF" w:rsidRPr="003311BF" w:rsidRDefault="003311BF" w:rsidP="00236F00">
            <w:pPr>
              <w:jc w:val="center"/>
              <w:rPr>
                <w:noProof/>
                <w:lang w:val="en-US"/>
              </w:rPr>
            </w:pPr>
            <w:r w:rsidRPr="003311BF">
              <w:rPr>
                <w:noProof/>
                <w:lang w:val="en-US"/>
              </w:rPr>
              <w:t>8–13</w:t>
            </w:r>
          </w:p>
        </w:tc>
        <w:tc>
          <w:tcPr>
            <w:tcW w:w="701" w:type="pct"/>
            <w:hideMark/>
          </w:tcPr>
          <w:p w14:paraId="38DE9C43" w14:textId="77777777" w:rsidR="003311BF" w:rsidRPr="003311BF" w:rsidRDefault="003311BF" w:rsidP="00236F00">
            <w:pPr>
              <w:jc w:val="center"/>
              <w:rPr>
                <w:noProof/>
                <w:lang w:val="en-US"/>
              </w:rPr>
            </w:pPr>
            <w:r w:rsidRPr="003311BF">
              <w:rPr>
                <w:noProof/>
                <w:lang w:val="en-US"/>
              </w:rPr>
              <w:t>10–12</w:t>
            </w:r>
          </w:p>
        </w:tc>
        <w:tc>
          <w:tcPr>
            <w:tcW w:w="2550" w:type="pct"/>
            <w:hideMark/>
          </w:tcPr>
          <w:p w14:paraId="4F1D96C6" w14:textId="77777777" w:rsidR="003311BF" w:rsidRPr="003311BF" w:rsidRDefault="003311BF" w:rsidP="00236F00">
            <w:pPr>
              <w:jc w:val="both"/>
              <w:rPr>
                <w:noProof/>
                <w:lang w:val="en-US"/>
              </w:rPr>
            </w:pPr>
            <w:r w:rsidRPr="003311BF">
              <w:rPr>
                <w:noProof/>
                <w:lang w:val="en-US"/>
              </w:rPr>
              <w:t>Participation in one official and one national or international competition or meeting the standard for sports class III</w:t>
            </w:r>
          </w:p>
        </w:tc>
      </w:tr>
      <w:tr w:rsidR="003311BF" w:rsidRPr="003311BF" w14:paraId="393EA46A" w14:textId="77777777" w:rsidTr="00236F00">
        <w:tc>
          <w:tcPr>
            <w:tcW w:w="349" w:type="pct"/>
            <w:hideMark/>
          </w:tcPr>
          <w:p w14:paraId="28031D5F" w14:textId="77777777" w:rsidR="003311BF" w:rsidRPr="003311BF" w:rsidRDefault="003311BF" w:rsidP="00236F00">
            <w:pPr>
              <w:jc w:val="center"/>
              <w:rPr>
                <w:noProof/>
                <w:lang w:val="en-US"/>
              </w:rPr>
            </w:pPr>
            <w:r w:rsidRPr="003311BF">
              <w:rPr>
                <w:noProof/>
                <w:lang w:val="en-US"/>
              </w:rPr>
              <w:t>6.</w:t>
            </w:r>
          </w:p>
        </w:tc>
        <w:tc>
          <w:tcPr>
            <w:tcW w:w="700" w:type="pct"/>
            <w:hideMark/>
          </w:tcPr>
          <w:p w14:paraId="1A8A8E58" w14:textId="77777777" w:rsidR="003311BF" w:rsidRPr="003311BF" w:rsidRDefault="003311BF" w:rsidP="00236F00">
            <w:pPr>
              <w:jc w:val="center"/>
              <w:rPr>
                <w:noProof/>
                <w:lang w:val="en-US"/>
              </w:rPr>
            </w:pPr>
            <w:r w:rsidRPr="003311BF">
              <w:rPr>
                <w:noProof/>
                <w:lang w:val="en-US"/>
              </w:rPr>
              <w:t>MT-5</w:t>
            </w:r>
          </w:p>
        </w:tc>
        <w:tc>
          <w:tcPr>
            <w:tcW w:w="700" w:type="pct"/>
            <w:hideMark/>
          </w:tcPr>
          <w:p w14:paraId="50838EB9" w14:textId="77777777" w:rsidR="003311BF" w:rsidRPr="003311BF" w:rsidRDefault="003311BF" w:rsidP="00236F00">
            <w:pPr>
              <w:jc w:val="center"/>
              <w:rPr>
                <w:noProof/>
                <w:lang w:val="en-US"/>
              </w:rPr>
            </w:pPr>
            <w:r w:rsidRPr="003311BF">
              <w:rPr>
                <w:noProof/>
                <w:lang w:val="en-US"/>
              </w:rPr>
              <w:t>8–13</w:t>
            </w:r>
          </w:p>
        </w:tc>
        <w:tc>
          <w:tcPr>
            <w:tcW w:w="701" w:type="pct"/>
            <w:hideMark/>
          </w:tcPr>
          <w:p w14:paraId="6207375B" w14:textId="77777777" w:rsidR="003311BF" w:rsidRPr="003311BF" w:rsidRDefault="003311BF" w:rsidP="00236F00">
            <w:pPr>
              <w:jc w:val="center"/>
              <w:rPr>
                <w:noProof/>
                <w:lang w:val="en-US"/>
              </w:rPr>
            </w:pPr>
            <w:r w:rsidRPr="003311BF">
              <w:rPr>
                <w:noProof/>
                <w:lang w:val="en-US"/>
              </w:rPr>
              <w:t>11–13</w:t>
            </w:r>
          </w:p>
        </w:tc>
        <w:tc>
          <w:tcPr>
            <w:tcW w:w="2550" w:type="pct"/>
            <w:hideMark/>
          </w:tcPr>
          <w:p w14:paraId="49E38A54" w14:textId="77777777" w:rsidR="003311BF" w:rsidRPr="003311BF" w:rsidRDefault="003311BF" w:rsidP="00236F00">
            <w:pPr>
              <w:jc w:val="both"/>
              <w:rPr>
                <w:noProof/>
                <w:lang w:val="en-US"/>
              </w:rPr>
            </w:pPr>
            <w:r w:rsidRPr="003311BF">
              <w:rPr>
                <w:noProof/>
                <w:lang w:val="en-US"/>
              </w:rPr>
              <w:t>Participation in one official and two national or international competitions or meeting the standard for sports class II</w:t>
            </w:r>
          </w:p>
        </w:tc>
      </w:tr>
      <w:tr w:rsidR="003311BF" w:rsidRPr="003311BF" w14:paraId="05A9285C" w14:textId="77777777" w:rsidTr="00236F00">
        <w:tc>
          <w:tcPr>
            <w:tcW w:w="349" w:type="pct"/>
            <w:hideMark/>
          </w:tcPr>
          <w:p w14:paraId="33363F90" w14:textId="77777777" w:rsidR="003311BF" w:rsidRPr="003311BF" w:rsidRDefault="003311BF" w:rsidP="00236F00">
            <w:pPr>
              <w:jc w:val="center"/>
              <w:rPr>
                <w:noProof/>
                <w:lang w:val="en-US"/>
              </w:rPr>
            </w:pPr>
            <w:r w:rsidRPr="003311BF">
              <w:rPr>
                <w:noProof/>
                <w:lang w:val="en-US"/>
              </w:rPr>
              <w:t>7.</w:t>
            </w:r>
          </w:p>
        </w:tc>
        <w:tc>
          <w:tcPr>
            <w:tcW w:w="700" w:type="pct"/>
            <w:hideMark/>
          </w:tcPr>
          <w:p w14:paraId="433154F9" w14:textId="77777777" w:rsidR="003311BF" w:rsidRPr="003311BF" w:rsidRDefault="003311BF" w:rsidP="00236F00">
            <w:pPr>
              <w:jc w:val="center"/>
              <w:rPr>
                <w:noProof/>
                <w:lang w:val="en-US"/>
              </w:rPr>
            </w:pPr>
            <w:r w:rsidRPr="003311BF">
              <w:rPr>
                <w:noProof/>
                <w:lang w:val="en-US"/>
              </w:rPr>
              <w:t>MT-6</w:t>
            </w:r>
          </w:p>
        </w:tc>
        <w:tc>
          <w:tcPr>
            <w:tcW w:w="700" w:type="pct"/>
            <w:hideMark/>
          </w:tcPr>
          <w:p w14:paraId="5695B03E" w14:textId="77777777" w:rsidR="003311BF" w:rsidRPr="003311BF" w:rsidRDefault="003311BF" w:rsidP="00236F00">
            <w:pPr>
              <w:jc w:val="center"/>
              <w:rPr>
                <w:noProof/>
                <w:lang w:val="en-US"/>
              </w:rPr>
            </w:pPr>
            <w:r w:rsidRPr="003311BF">
              <w:rPr>
                <w:noProof/>
                <w:lang w:val="en-US"/>
              </w:rPr>
              <w:t>6–10</w:t>
            </w:r>
          </w:p>
        </w:tc>
        <w:tc>
          <w:tcPr>
            <w:tcW w:w="701" w:type="pct"/>
            <w:hideMark/>
          </w:tcPr>
          <w:p w14:paraId="479727EB" w14:textId="77777777" w:rsidR="003311BF" w:rsidRPr="003311BF" w:rsidRDefault="003311BF" w:rsidP="00236F00">
            <w:pPr>
              <w:jc w:val="center"/>
              <w:rPr>
                <w:noProof/>
                <w:lang w:val="en-US"/>
              </w:rPr>
            </w:pPr>
            <w:r w:rsidRPr="003311BF">
              <w:rPr>
                <w:noProof/>
                <w:lang w:val="en-US"/>
              </w:rPr>
              <w:t>12–14</w:t>
            </w:r>
          </w:p>
        </w:tc>
        <w:tc>
          <w:tcPr>
            <w:tcW w:w="2550" w:type="pct"/>
            <w:hideMark/>
          </w:tcPr>
          <w:p w14:paraId="0CE343B5" w14:textId="77777777" w:rsidR="003311BF" w:rsidRPr="003311BF" w:rsidRDefault="003311BF" w:rsidP="00236F00">
            <w:pPr>
              <w:jc w:val="both"/>
              <w:rPr>
                <w:noProof/>
                <w:lang w:val="en-US"/>
              </w:rPr>
            </w:pPr>
            <w:r w:rsidRPr="003311BF">
              <w:rPr>
                <w:noProof/>
                <w:lang w:val="en-US"/>
              </w:rPr>
              <w:t>Participation in two official and two national or international competitions or meeting the standard for sports class II</w:t>
            </w:r>
          </w:p>
        </w:tc>
      </w:tr>
      <w:tr w:rsidR="003311BF" w:rsidRPr="003311BF" w14:paraId="1B485426" w14:textId="77777777" w:rsidTr="00236F00">
        <w:tc>
          <w:tcPr>
            <w:tcW w:w="349" w:type="pct"/>
            <w:hideMark/>
          </w:tcPr>
          <w:p w14:paraId="457E0E57" w14:textId="77777777" w:rsidR="003311BF" w:rsidRPr="003311BF" w:rsidRDefault="003311BF" w:rsidP="00236F00">
            <w:pPr>
              <w:jc w:val="center"/>
              <w:rPr>
                <w:noProof/>
                <w:lang w:val="en-US"/>
              </w:rPr>
            </w:pPr>
            <w:r w:rsidRPr="003311BF">
              <w:rPr>
                <w:noProof/>
                <w:lang w:val="en-US"/>
              </w:rPr>
              <w:t>8.</w:t>
            </w:r>
          </w:p>
        </w:tc>
        <w:tc>
          <w:tcPr>
            <w:tcW w:w="700" w:type="pct"/>
            <w:hideMark/>
          </w:tcPr>
          <w:p w14:paraId="0FF8ECEF" w14:textId="77777777" w:rsidR="003311BF" w:rsidRPr="003311BF" w:rsidRDefault="003311BF" w:rsidP="00236F00">
            <w:pPr>
              <w:jc w:val="center"/>
              <w:rPr>
                <w:noProof/>
                <w:lang w:val="en-US"/>
              </w:rPr>
            </w:pPr>
            <w:r w:rsidRPr="003311BF">
              <w:rPr>
                <w:noProof/>
                <w:lang w:val="en-US"/>
              </w:rPr>
              <w:t>MT-7</w:t>
            </w:r>
          </w:p>
        </w:tc>
        <w:tc>
          <w:tcPr>
            <w:tcW w:w="700" w:type="pct"/>
            <w:hideMark/>
          </w:tcPr>
          <w:p w14:paraId="5BA651AF" w14:textId="77777777" w:rsidR="003311BF" w:rsidRPr="003311BF" w:rsidRDefault="003311BF" w:rsidP="00236F00">
            <w:pPr>
              <w:jc w:val="center"/>
              <w:rPr>
                <w:noProof/>
                <w:lang w:val="en-US"/>
              </w:rPr>
            </w:pPr>
            <w:r w:rsidRPr="003311BF">
              <w:rPr>
                <w:noProof/>
                <w:lang w:val="en-US"/>
              </w:rPr>
              <w:t>6–10</w:t>
            </w:r>
          </w:p>
        </w:tc>
        <w:tc>
          <w:tcPr>
            <w:tcW w:w="701" w:type="pct"/>
            <w:hideMark/>
          </w:tcPr>
          <w:p w14:paraId="16987DA5" w14:textId="77777777" w:rsidR="003311BF" w:rsidRPr="003311BF" w:rsidRDefault="003311BF" w:rsidP="00236F00">
            <w:pPr>
              <w:jc w:val="center"/>
              <w:rPr>
                <w:noProof/>
                <w:lang w:val="en-US"/>
              </w:rPr>
            </w:pPr>
            <w:r w:rsidRPr="003311BF">
              <w:rPr>
                <w:noProof/>
                <w:lang w:val="en-US"/>
              </w:rPr>
              <w:t>13–15</w:t>
            </w:r>
          </w:p>
        </w:tc>
        <w:tc>
          <w:tcPr>
            <w:tcW w:w="2550" w:type="pct"/>
            <w:hideMark/>
          </w:tcPr>
          <w:p w14:paraId="7318D8F6" w14:textId="77777777" w:rsidR="003311BF" w:rsidRPr="003311BF" w:rsidRDefault="003311BF" w:rsidP="00236F00">
            <w:pPr>
              <w:jc w:val="both"/>
              <w:rPr>
                <w:noProof/>
                <w:lang w:val="en-US"/>
              </w:rPr>
            </w:pPr>
            <w:r w:rsidRPr="003311BF">
              <w:rPr>
                <w:noProof/>
                <w:lang w:val="en-US"/>
              </w:rPr>
              <w:t>Participation in two official and two national or international competitions or meeting the standard for sports class I</w:t>
            </w:r>
          </w:p>
        </w:tc>
      </w:tr>
      <w:tr w:rsidR="003311BF" w:rsidRPr="003311BF" w14:paraId="45B9D792" w14:textId="77777777" w:rsidTr="00236F00">
        <w:tc>
          <w:tcPr>
            <w:tcW w:w="349" w:type="pct"/>
            <w:hideMark/>
          </w:tcPr>
          <w:p w14:paraId="40D0F62B" w14:textId="77777777" w:rsidR="003311BF" w:rsidRPr="003311BF" w:rsidRDefault="003311BF" w:rsidP="00236F00">
            <w:pPr>
              <w:jc w:val="center"/>
              <w:rPr>
                <w:noProof/>
                <w:lang w:val="en-US"/>
              </w:rPr>
            </w:pPr>
            <w:r w:rsidRPr="003311BF">
              <w:rPr>
                <w:noProof/>
                <w:lang w:val="en-US"/>
              </w:rPr>
              <w:t>9.</w:t>
            </w:r>
          </w:p>
        </w:tc>
        <w:tc>
          <w:tcPr>
            <w:tcW w:w="700" w:type="pct"/>
            <w:hideMark/>
          </w:tcPr>
          <w:p w14:paraId="2B80AA96" w14:textId="77777777" w:rsidR="003311BF" w:rsidRPr="003311BF" w:rsidRDefault="003311BF" w:rsidP="00236F00">
            <w:pPr>
              <w:jc w:val="center"/>
              <w:rPr>
                <w:noProof/>
                <w:lang w:val="en-US"/>
              </w:rPr>
            </w:pPr>
            <w:r w:rsidRPr="003311BF">
              <w:rPr>
                <w:noProof/>
                <w:lang w:val="en-US"/>
              </w:rPr>
              <w:t>SMP-1</w:t>
            </w:r>
          </w:p>
        </w:tc>
        <w:tc>
          <w:tcPr>
            <w:tcW w:w="700" w:type="pct"/>
            <w:hideMark/>
          </w:tcPr>
          <w:p w14:paraId="021D039A" w14:textId="77777777" w:rsidR="003311BF" w:rsidRPr="003311BF" w:rsidRDefault="003311BF" w:rsidP="00236F00">
            <w:pPr>
              <w:jc w:val="center"/>
              <w:rPr>
                <w:noProof/>
                <w:lang w:val="en-US"/>
              </w:rPr>
            </w:pPr>
            <w:r w:rsidRPr="003311BF">
              <w:rPr>
                <w:noProof/>
                <w:lang w:val="en-US"/>
              </w:rPr>
              <w:t>4–7</w:t>
            </w:r>
          </w:p>
        </w:tc>
        <w:tc>
          <w:tcPr>
            <w:tcW w:w="701" w:type="pct"/>
            <w:hideMark/>
          </w:tcPr>
          <w:p w14:paraId="2E1FECE2" w14:textId="77777777" w:rsidR="003311BF" w:rsidRPr="003311BF" w:rsidRDefault="003311BF" w:rsidP="00236F00">
            <w:pPr>
              <w:jc w:val="center"/>
              <w:rPr>
                <w:noProof/>
                <w:lang w:val="en-US"/>
              </w:rPr>
            </w:pPr>
            <w:r w:rsidRPr="003311BF">
              <w:rPr>
                <w:noProof/>
                <w:lang w:val="en-US"/>
              </w:rPr>
              <w:t>14–16</w:t>
            </w:r>
          </w:p>
        </w:tc>
        <w:tc>
          <w:tcPr>
            <w:tcW w:w="2550" w:type="pct"/>
            <w:hideMark/>
          </w:tcPr>
          <w:p w14:paraId="19CF6DF4" w14:textId="77777777" w:rsidR="003311BF" w:rsidRPr="003311BF" w:rsidRDefault="003311BF" w:rsidP="00236F00">
            <w:pPr>
              <w:jc w:val="both"/>
              <w:rPr>
                <w:noProof/>
                <w:lang w:val="en-US"/>
              </w:rPr>
            </w:pPr>
            <w:r w:rsidRPr="003311BF">
              <w:rPr>
                <w:noProof/>
                <w:lang w:val="en-US"/>
              </w:rPr>
              <w:t>Participation in two official and three national or international competitions or meeting the standard for sports class I</w:t>
            </w:r>
          </w:p>
        </w:tc>
      </w:tr>
      <w:tr w:rsidR="003311BF" w:rsidRPr="003311BF" w14:paraId="0FC548AE" w14:textId="77777777" w:rsidTr="00236F00">
        <w:tc>
          <w:tcPr>
            <w:tcW w:w="349" w:type="pct"/>
            <w:hideMark/>
          </w:tcPr>
          <w:p w14:paraId="058FE325" w14:textId="77777777" w:rsidR="003311BF" w:rsidRPr="003311BF" w:rsidRDefault="003311BF" w:rsidP="00236F00">
            <w:pPr>
              <w:jc w:val="center"/>
              <w:rPr>
                <w:noProof/>
                <w:lang w:val="en-US"/>
              </w:rPr>
            </w:pPr>
            <w:r w:rsidRPr="003311BF">
              <w:rPr>
                <w:noProof/>
                <w:lang w:val="en-US"/>
              </w:rPr>
              <w:t>10.</w:t>
            </w:r>
          </w:p>
        </w:tc>
        <w:tc>
          <w:tcPr>
            <w:tcW w:w="700" w:type="pct"/>
            <w:hideMark/>
          </w:tcPr>
          <w:p w14:paraId="7C09B384" w14:textId="77777777" w:rsidR="003311BF" w:rsidRPr="003311BF" w:rsidRDefault="003311BF" w:rsidP="00236F00">
            <w:pPr>
              <w:jc w:val="center"/>
              <w:rPr>
                <w:noProof/>
                <w:lang w:val="en-US"/>
              </w:rPr>
            </w:pPr>
            <w:r w:rsidRPr="003311BF">
              <w:rPr>
                <w:noProof/>
                <w:lang w:val="en-US"/>
              </w:rPr>
              <w:t>SMP-2</w:t>
            </w:r>
          </w:p>
        </w:tc>
        <w:tc>
          <w:tcPr>
            <w:tcW w:w="700" w:type="pct"/>
            <w:hideMark/>
          </w:tcPr>
          <w:p w14:paraId="1B38CE2F" w14:textId="77777777" w:rsidR="003311BF" w:rsidRPr="003311BF" w:rsidRDefault="003311BF" w:rsidP="00236F00">
            <w:pPr>
              <w:jc w:val="center"/>
              <w:rPr>
                <w:noProof/>
                <w:lang w:val="en-US"/>
              </w:rPr>
            </w:pPr>
            <w:r w:rsidRPr="003311BF">
              <w:rPr>
                <w:noProof/>
                <w:lang w:val="en-US"/>
              </w:rPr>
              <w:t>4–7</w:t>
            </w:r>
          </w:p>
        </w:tc>
        <w:tc>
          <w:tcPr>
            <w:tcW w:w="701" w:type="pct"/>
            <w:hideMark/>
          </w:tcPr>
          <w:p w14:paraId="6D4AA508" w14:textId="77777777" w:rsidR="003311BF" w:rsidRPr="003311BF" w:rsidRDefault="003311BF" w:rsidP="00236F00">
            <w:pPr>
              <w:jc w:val="center"/>
              <w:rPr>
                <w:noProof/>
                <w:lang w:val="en-US"/>
              </w:rPr>
            </w:pPr>
            <w:r w:rsidRPr="003311BF">
              <w:rPr>
                <w:noProof/>
                <w:lang w:val="en-US"/>
              </w:rPr>
              <w:t>15–17</w:t>
            </w:r>
          </w:p>
        </w:tc>
        <w:tc>
          <w:tcPr>
            <w:tcW w:w="2550" w:type="pct"/>
            <w:hideMark/>
          </w:tcPr>
          <w:p w14:paraId="63AA1A71" w14:textId="77777777" w:rsidR="003311BF" w:rsidRPr="003311BF" w:rsidRDefault="003311BF" w:rsidP="00236F00">
            <w:pPr>
              <w:jc w:val="both"/>
              <w:rPr>
                <w:noProof/>
                <w:lang w:val="en-US"/>
              </w:rPr>
            </w:pPr>
            <w:r w:rsidRPr="003311BF">
              <w:rPr>
                <w:noProof/>
                <w:lang w:val="en-US"/>
              </w:rPr>
              <w:t>Participation in three official and three national or international competitions or meeting the standard for sports class I</w:t>
            </w:r>
          </w:p>
        </w:tc>
      </w:tr>
      <w:tr w:rsidR="003311BF" w:rsidRPr="003311BF" w14:paraId="354D24EF" w14:textId="77777777" w:rsidTr="00236F00">
        <w:tc>
          <w:tcPr>
            <w:tcW w:w="349" w:type="pct"/>
            <w:hideMark/>
          </w:tcPr>
          <w:p w14:paraId="1E81F6B5" w14:textId="77777777" w:rsidR="003311BF" w:rsidRPr="003311BF" w:rsidRDefault="003311BF" w:rsidP="00236F00">
            <w:pPr>
              <w:jc w:val="center"/>
              <w:rPr>
                <w:noProof/>
                <w:lang w:val="en-US"/>
              </w:rPr>
            </w:pPr>
            <w:r w:rsidRPr="003311BF">
              <w:rPr>
                <w:noProof/>
                <w:lang w:val="en-US"/>
              </w:rPr>
              <w:t>11.</w:t>
            </w:r>
          </w:p>
        </w:tc>
        <w:tc>
          <w:tcPr>
            <w:tcW w:w="700" w:type="pct"/>
            <w:hideMark/>
          </w:tcPr>
          <w:p w14:paraId="7AE239C5" w14:textId="77777777" w:rsidR="003311BF" w:rsidRPr="003311BF" w:rsidRDefault="003311BF" w:rsidP="00236F00">
            <w:pPr>
              <w:jc w:val="center"/>
              <w:rPr>
                <w:noProof/>
                <w:lang w:val="en-US"/>
              </w:rPr>
            </w:pPr>
            <w:r w:rsidRPr="003311BF">
              <w:rPr>
                <w:noProof/>
                <w:lang w:val="en-US"/>
              </w:rPr>
              <w:t>SMP-3</w:t>
            </w:r>
          </w:p>
        </w:tc>
        <w:tc>
          <w:tcPr>
            <w:tcW w:w="700" w:type="pct"/>
            <w:hideMark/>
          </w:tcPr>
          <w:p w14:paraId="53CF275D" w14:textId="77777777" w:rsidR="003311BF" w:rsidRPr="003311BF" w:rsidRDefault="003311BF" w:rsidP="00236F00">
            <w:pPr>
              <w:jc w:val="center"/>
              <w:rPr>
                <w:noProof/>
                <w:lang w:val="en-US"/>
              </w:rPr>
            </w:pPr>
            <w:r w:rsidRPr="003311BF">
              <w:rPr>
                <w:noProof/>
                <w:lang w:val="en-US"/>
              </w:rPr>
              <w:t>3–5</w:t>
            </w:r>
          </w:p>
        </w:tc>
        <w:tc>
          <w:tcPr>
            <w:tcW w:w="701" w:type="pct"/>
            <w:hideMark/>
          </w:tcPr>
          <w:p w14:paraId="4D25EABC" w14:textId="77777777" w:rsidR="003311BF" w:rsidRPr="003311BF" w:rsidRDefault="003311BF" w:rsidP="00236F00">
            <w:pPr>
              <w:jc w:val="center"/>
              <w:rPr>
                <w:noProof/>
                <w:lang w:val="en-US"/>
              </w:rPr>
            </w:pPr>
            <w:r w:rsidRPr="003311BF">
              <w:rPr>
                <w:noProof/>
                <w:lang w:val="en-US"/>
              </w:rPr>
              <w:t>16–18</w:t>
            </w:r>
          </w:p>
        </w:tc>
        <w:tc>
          <w:tcPr>
            <w:tcW w:w="2550" w:type="pct"/>
            <w:hideMark/>
          </w:tcPr>
          <w:p w14:paraId="42AB00DE" w14:textId="77777777" w:rsidR="003311BF" w:rsidRPr="003311BF" w:rsidRDefault="003311BF" w:rsidP="00236F00">
            <w:pPr>
              <w:jc w:val="both"/>
              <w:rPr>
                <w:noProof/>
                <w:lang w:val="en-US"/>
              </w:rPr>
            </w:pPr>
            <w:r w:rsidRPr="003311BF">
              <w:rPr>
                <w:noProof/>
                <w:lang w:val="en-US"/>
              </w:rPr>
              <w:t>Participation in four national competitions. The group includes a participant of the Latvian national youth team or the SMK standard has been met</w:t>
            </w:r>
          </w:p>
        </w:tc>
      </w:tr>
      <w:tr w:rsidR="003311BF" w:rsidRPr="003311BF" w14:paraId="58566FF0" w14:textId="77777777" w:rsidTr="00236F00">
        <w:tc>
          <w:tcPr>
            <w:tcW w:w="349" w:type="pct"/>
            <w:hideMark/>
          </w:tcPr>
          <w:p w14:paraId="6B8EA7F5" w14:textId="77777777" w:rsidR="003311BF" w:rsidRPr="003311BF" w:rsidRDefault="003311BF" w:rsidP="00236F00">
            <w:pPr>
              <w:jc w:val="center"/>
              <w:rPr>
                <w:noProof/>
                <w:lang w:val="en-US"/>
              </w:rPr>
            </w:pPr>
            <w:r w:rsidRPr="003311BF">
              <w:rPr>
                <w:noProof/>
                <w:lang w:val="en-US"/>
              </w:rPr>
              <w:t>12.</w:t>
            </w:r>
          </w:p>
        </w:tc>
        <w:tc>
          <w:tcPr>
            <w:tcW w:w="700" w:type="pct"/>
            <w:hideMark/>
          </w:tcPr>
          <w:p w14:paraId="5ACE589D" w14:textId="77777777" w:rsidR="003311BF" w:rsidRPr="003311BF" w:rsidRDefault="003311BF" w:rsidP="00236F00">
            <w:pPr>
              <w:jc w:val="center"/>
              <w:rPr>
                <w:noProof/>
                <w:lang w:val="en-US"/>
              </w:rPr>
            </w:pPr>
            <w:r w:rsidRPr="003311BF">
              <w:rPr>
                <w:noProof/>
                <w:lang w:val="en-US"/>
              </w:rPr>
              <w:t>ASM</w:t>
            </w:r>
          </w:p>
        </w:tc>
        <w:tc>
          <w:tcPr>
            <w:tcW w:w="700" w:type="pct"/>
            <w:hideMark/>
          </w:tcPr>
          <w:p w14:paraId="392A6D8E" w14:textId="77777777" w:rsidR="003311BF" w:rsidRPr="003311BF" w:rsidRDefault="003311BF" w:rsidP="00236F00">
            <w:pPr>
              <w:jc w:val="center"/>
              <w:rPr>
                <w:noProof/>
                <w:lang w:val="en-US"/>
              </w:rPr>
            </w:pPr>
            <w:r w:rsidRPr="003311BF">
              <w:rPr>
                <w:noProof/>
                <w:lang w:val="en-US"/>
              </w:rPr>
              <w:t>2–4</w:t>
            </w:r>
          </w:p>
        </w:tc>
        <w:tc>
          <w:tcPr>
            <w:tcW w:w="701" w:type="pct"/>
            <w:hideMark/>
          </w:tcPr>
          <w:p w14:paraId="2BB9B75B" w14:textId="77777777" w:rsidR="003311BF" w:rsidRPr="003311BF" w:rsidRDefault="003311BF" w:rsidP="00236F00">
            <w:pPr>
              <w:jc w:val="center"/>
              <w:rPr>
                <w:noProof/>
                <w:lang w:val="en-US"/>
              </w:rPr>
            </w:pPr>
            <w:r w:rsidRPr="003311BF">
              <w:rPr>
                <w:noProof/>
                <w:lang w:val="en-US"/>
              </w:rPr>
              <w:t>17–19</w:t>
            </w:r>
          </w:p>
        </w:tc>
        <w:tc>
          <w:tcPr>
            <w:tcW w:w="2550" w:type="pct"/>
            <w:hideMark/>
          </w:tcPr>
          <w:p w14:paraId="0EBBDE93" w14:textId="77777777" w:rsidR="003311BF" w:rsidRPr="003311BF" w:rsidRDefault="003311BF" w:rsidP="00236F00">
            <w:pPr>
              <w:jc w:val="both"/>
              <w:rPr>
                <w:noProof/>
                <w:lang w:val="en-US"/>
              </w:rPr>
            </w:pPr>
            <w:r w:rsidRPr="003311BF">
              <w:rPr>
                <w:noProof/>
                <w:lang w:val="en-US"/>
              </w:rPr>
              <w:t>Participation in five national competitions. The group includes a participant of the Latvian national team or the SMK standard has been met</w:t>
            </w:r>
          </w:p>
        </w:tc>
      </w:tr>
    </w:tbl>
    <w:p w14:paraId="07112F6B" w14:textId="77777777" w:rsidR="003311BF" w:rsidRPr="003311BF" w:rsidRDefault="003311BF" w:rsidP="003311BF">
      <w:pPr>
        <w:jc w:val="both"/>
        <w:rPr>
          <w:rFonts w:eastAsia="Times New Roman" w:cs="Times New Roman"/>
          <w:noProof/>
          <w:szCs w:val="24"/>
          <w:lang w:val="en-US" w:eastAsia="lv-LV"/>
        </w:rPr>
      </w:pPr>
    </w:p>
    <w:p w14:paraId="3954DE8F" w14:textId="77777777" w:rsidR="003311BF" w:rsidRPr="003311BF" w:rsidRDefault="003311BF" w:rsidP="003311BF">
      <w:pPr>
        <w:keepNext/>
        <w:keepLines/>
        <w:ind w:firstLine="709"/>
        <w:jc w:val="both"/>
        <w:rPr>
          <w:noProof/>
          <w:lang w:val="en-US"/>
        </w:rPr>
      </w:pPr>
      <w:r w:rsidRPr="003311BF">
        <w:rPr>
          <w:noProof/>
          <w:lang w:val="en-US"/>
        </w:rPr>
        <w:t>2.13. cross-country skiing</w:t>
      </w:r>
    </w:p>
    <w:p w14:paraId="07EAE0C1" w14:textId="77777777" w:rsidR="003311BF" w:rsidRPr="003311BF" w:rsidRDefault="003311BF" w:rsidP="003311BF">
      <w:pPr>
        <w:keepNext/>
        <w:keepLines/>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384"/>
        <w:gridCol w:w="1169"/>
        <w:gridCol w:w="1102"/>
        <w:gridCol w:w="4996"/>
      </w:tblGrid>
      <w:tr w:rsidR="003311BF" w:rsidRPr="003311BF" w14:paraId="6C44F74A" w14:textId="77777777" w:rsidTr="00236F00">
        <w:tc>
          <w:tcPr>
            <w:tcW w:w="226" w:type="pct"/>
            <w:vMerge w:val="restart"/>
            <w:vAlign w:val="center"/>
            <w:hideMark/>
          </w:tcPr>
          <w:p w14:paraId="58BD068E" w14:textId="77777777" w:rsidR="003311BF" w:rsidRPr="003311BF" w:rsidRDefault="003311BF" w:rsidP="00236F00">
            <w:pPr>
              <w:keepNext/>
              <w:keepLines/>
              <w:jc w:val="center"/>
              <w:rPr>
                <w:noProof/>
                <w:lang w:val="en-US"/>
              </w:rPr>
            </w:pPr>
            <w:r w:rsidRPr="003311BF">
              <w:rPr>
                <w:noProof/>
                <w:lang w:val="en-US"/>
              </w:rPr>
              <w:t>No.</w:t>
            </w:r>
          </w:p>
        </w:tc>
        <w:tc>
          <w:tcPr>
            <w:tcW w:w="764" w:type="pct"/>
            <w:vMerge w:val="restart"/>
            <w:vAlign w:val="center"/>
            <w:hideMark/>
          </w:tcPr>
          <w:p w14:paraId="66B1697F" w14:textId="77777777" w:rsidR="003311BF" w:rsidRPr="003311BF" w:rsidRDefault="003311BF" w:rsidP="00236F00">
            <w:pPr>
              <w:keepNext/>
              <w:keepLines/>
              <w:jc w:val="center"/>
              <w:rPr>
                <w:noProof/>
                <w:lang w:val="en-US"/>
              </w:rPr>
            </w:pPr>
            <w:r w:rsidRPr="003311BF">
              <w:rPr>
                <w:noProof/>
                <w:lang w:val="en-US"/>
              </w:rPr>
              <w:t>Group qualification</w:t>
            </w:r>
          </w:p>
        </w:tc>
        <w:tc>
          <w:tcPr>
            <w:tcW w:w="1253" w:type="pct"/>
            <w:gridSpan w:val="2"/>
            <w:vAlign w:val="center"/>
            <w:hideMark/>
          </w:tcPr>
          <w:p w14:paraId="3F292D44" w14:textId="77777777" w:rsidR="003311BF" w:rsidRPr="003311BF" w:rsidRDefault="003311BF" w:rsidP="00236F00">
            <w:pPr>
              <w:keepNext/>
              <w:keepLines/>
              <w:jc w:val="center"/>
              <w:rPr>
                <w:noProof/>
                <w:lang w:val="en-US"/>
              </w:rPr>
            </w:pPr>
            <w:r w:rsidRPr="003311BF">
              <w:rPr>
                <w:noProof/>
                <w:lang w:val="en-US"/>
              </w:rPr>
              <w:t>Conditions</w:t>
            </w:r>
          </w:p>
        </w:tc>
        <w:tc>
          <w:tcPr>
            <w:tcW w:w="2757" w:type="pct"/>
            <w:vMerge w:val="restart"/>
            <w:vAlign w:val="center"/>
            <w:hideMark/>
          </w:tcPr>
          <w:p w14:paraId="29BA5469" w14:textId="77777777" w:rsidR="003311BF" w:rsidRPr="003311BF" w:rsidRDefault="003311BF" w:rsidP="00236F00">
            <w:pPr>
              <w:keepNext/>
              <w:keepLines/>
              <w:jc w:val="center"/>
              <w:rPr>
                <w:noProof/>
                <w:lang w:val="en-US"/>
              </w:rPr>
            </w:pPr>
            <w:r w:rsidRPr="003311BF">
              <w:rPr>
                <w:noProof/>
                <w:lang w:val="en-US"/>
              </w:rPr>
              <w:t>Performance criteria at the end of the academic year</w:t>
            </w:r>
          </w:p>
        </w:tc>
      </w:tr>
      <w:tr w:rsidR="003311BF" w:rsidRPr="003311BF" w14:paraId="1FB4A1B6" w14:textId="77777777" w:rsidTr="00236F00">
        <w:tc>
          <w:tcPr>
            <w:tcW w:w="226" w:type="pct"/>
            <w:vMerge/>
            <w:hideMark/>
          </w:tcPr>
          <w:p w14:paraId="2CCFC619" w14:textId="77777777" w:rsidR="003311BF" w:rsidRPr="003311BF" w:rsidRDefault="003311BF" w:rsidP="00236F00">
            <w:pPr>
              <w:keepNext/>
              <w:keepLines/>
              <w:jc w:val="center"/>
              <w:rPr>
                <w:rFonts w:eastAsia="Times New Roman" w:cs="Times New Roman"/>
                <w:noProof/>
                <w:szCs w:val="24"/>
                <w:lang w:val="en-US" w:eastAsia="lv-LV"/>
              </w:rPr>
            </w:pPr>
          </w:p>
        </w:tc>
        <w:tc>
          <w:tcPr>
            <w:tcW w:w="764" w:type="pct"/>
            <w:vMerge/>
            <w:hideMark/>
          </w:tcPr>
          <w:p w14:paraId="39EF7C6F" w14:textId="77777777" w:rsidR="003311BF" w:rsidRPr="003311BF" w:rsidRDefault="003311BF" w:rsidP="00236F00">
            <w:pPr>
              <w:keepNext/>
              <w:keepLines/>
              <w:jc w:val="center"/>
              <w:rPr>
                <w:rFonts w:eastAsia="Times New Roman" w:cs="Times New Roman"/>
                <w:noProof/>
                <w:szCs w:val="24"/>
                <w:lang w:val="en-US" w:eastAsia="lv-LV"/>
              </w:rPr>
            </w:pPr>
          </w:p>
        </w:tc>
        <w:tc>
          <w:tcPr>
            <w:tcW w:w="645" w:type="pct"/>
            <w:vAlign w:val="center"/>
            <w:hideMark/>
          </w:tcPr>
          <w:p w14:paraId="33856F83" w14:textId="77777777" w:rsidR="003311BF" w:rsidRPr="003311BF" w:rsidRDefault="003311BF" w:rsidP="00236F00">
            <w:pPr>
              <w:keepNext/>
              <w:keepLines/>
              <w:jc w:val="center"/>
              <w:rPr>
                <w:noProof/>
                <w:lang w:val="en-US"/>
              </w:rPr>
            </w:pPr>
            <w:r w:rsidRPr="003311BF">
              <w:rPr>
                <w:noProof/>
                <w:lang w:val="en-US"/>
              </w:rPr>
              <w:t>number of educatees</w:t>
            </w:r>
          </w:p>
        </w:tc>
        <w:tc>
          <w:tcPr>
            <w:tcW w:w="608" w:type="pct"/>
            <w:vAlign w:val="center"/>
            <w:hideMark/>
          </w:tcPr>
          <w:p w14:paraId="2113CF7B" w14:textId="77777777" w:rsidR="003311BF" w:rsidRPr="003311BF" w:rsidRDefault="003311BF" w:rsidP="00236F00">
            <w:pPr>
              <w:keepNext/>
              <w:keepLines/>
              <w:jc w:val="center"/>
              <w:rPr>
                <w:noProof/>
                <w:lang w:val="en-US"/>
              </w:rPr>
            </w:pPr>
            <w:r w:rsidRPr="003311BF">
              <w:rPr>
                <w:noProof/>
                <w:lang w:val="en-US"/>
              </w:rPr>
              <w:t>age of educatees</w:t>
            </w:r>
          </w:p>
        </w:tc>
        <w:tc>
          <w:tcPr>
            <w:tcW w:w="2757" w:type="pct"/>
            <w:vMerge/>
            <w:hideMark/>
          </w:tcPr>
          <w:p w14:paraId="100B61D3" w14:textId="77777777" w:rsidR="003311BF" w:rsidRPr="003311BF" w:rsidRDefault="003311BF" w:rsidP="00236F00">
            <w:pPr>
              <w:keepNext/>
              <w:keepLines/>
              <w:jc w:val="both"/>
              <w:rPr>
                <w:rFonts w:eastAsia="Times New Roman" w:cs="Times New Roman"/>
                <w:noProof/>
                <w:szCs w:val="24"/>
                <w:lang w:val="en-US" w:eastAsia="lv-LV"/>
              </w:rPr>
            </w:pPr>
          </w:p>
        </w:tc>
      </w:tr>
      <w:tr w:rsidR="003311BF" w:rsidRPr="003311BF" w14:paraId="604B48FA" w14:textId="77777777" w:rsidTr="00236F00">
        <w:tc>
          <w:tcPr>
            <w:tcW w:w="226" w:type="pct"/>
            <w:hideMark/>
          </w:tcPr>
          <w:p w14:paraId="6FAC9696" w14:textId="77777777" w:rsidR="003311BF" w:rsidRPr="003311BF" w:rsidRDefault="003311BF" w:rsidP="00236F00">
            <w:pPr>
              <w:keepNext/>
              <w:keepLines/>
              <w:jc w:val="center"/>
              <w:rPr>
                <w:noProof/>
                <w:lang w:val="en-US"/>
              </w:rPr>
            </w:pPr>
            <w:r w:rsidRPr="003311BF">
              <w:rPr>
                <w:noProof/>
                <w:lang w:val="en-US"/>
              </w:rPr>
              <w:t>1.</w:t>
            </w:r>
          </w:p>
        </w:tc>
        <w:tc>
          <w:tcPr>
            <w:tcW w:w="764" w:type="pct"/>
            <w:hideMark/>
          </w:tcPr>
          <w:p w14:paraId="4B19DFAB" w14:textId="77777777" w:rsidR="003311BF" w:rsidRPr="003311BF" w:rsidRDefault="003311BF" w:rsidP="00236F00">
            <w:pPr>
              <w:keepNext/>
              <w:keepLines/>
              <w:jc w:val="center"/>
              <w:rPr>
                <w:noProof/>
                <w:lang w:val="en-US"/>
              </w:rPr>
            </w:pPr>
            <w:r w:rsidRPr="003311BF">
              <w:rPr>
                <w:noProof/>
                <w:lang w:val="en-US"/>
              </w:rPr>
              <w:t>SSG</w:t>
            </w:r>
          </w:p>
        </w:tc>
        <w:tc>
          <w:tcPr>
            <w:tcW w:w="645" w:type="pct"/>
            <w:hideMark/>
          </w:tcPr>
          <w:p w14:paraId="3AA6819B" w14:textId="77777777" w:rsidR="003311BF" w:rsidRPr="003311BF" w:rsidRDefault="003311BF" w:rsidP="00236F00">
            <w:pPr>
              <w:keepNext/>
              <w:keepLines/>
              <w:jc w:val="center"/>
              <w:rPr>
                <w:noProof/>
                <w:lang w:val="en-US"/>
              </w:rPr>
            </w:pPr>
            <w:r w:rsidRPr="003311BF">
              <w:rPr>
                <w:noProof/>
                <w:lang w:val="en-US"/>
              </w:rPr>
              <w:t>10–16</w:t>
            </w:r>
          </w:p>
        </w:tc>
        <w:tc>
          <w:tcPr>
            <w:tcW w:w="608" w:type="pct"/>
            <w:hideMark/>
          </w:tcPr>
          <w:p w14:paraId="20C6F306" w14:textId="77777777" w:rsidR="003311BF" w:rsidRPr="003311BF" w:rsidRDefault="003311BF" w:rsidP="00236F00">
            <w:pPr>
              <w:keepNext/>
              <w:keepLines/>
              <w:jc w:val="center"/>
              <w:rPr>
                <w:noProof/>
                <w:lang w:val="en-US"/>
              </w:rPr>
            </w:pPr>
            <w:r w:rsidRPr="003311BF">
              <w:rPr>
                <w:noProof/>
                <w:lang w:val="en-US"/>
              </w:rPr>
              <w:t>7–9</w:t>
            </w:r>
          </w:p>
        </w:tc>
        <w:tc>
          <w:tcPr>
            <w:tcW w:w="2757" w:type="pct"/>
            <w:hideMark/>
          </w:tcPr>
          <w:p w14:paraId="0B65ED3F" w14:textId="77777777" w:rsidR="003311BF" w:rsidRPr="003311BF" w:rsidRDefault="003311BF" w:rsidP="00236F00">
            <w:pPr>
              <w:keepNext/>
              <w:keepLines/>
              <w:jc w:val="both"/>
              <w:rPr>
                <w:noProof/>
                <w:lang w:val="en-US"/>
              </w:rPr>
            </w:pPr>
            <w:r w:rsidRPr="003311BF">
              <w:rPr>
                <w:noProof/>
                <w:lang w:val="en-US"/>
              </w:rPr>
              <w:t>The meeting of qualifying standards</w:t>
            </w:r>
          </w:p>
        </w:tc>
      </w:tr>
      <w:tr w:rsidR="003311BF" w:rsidRPr="003311BF" w14:paraId="37EEAE03" w14:textId="77777777" w:rsidTr="00236F00">
        <w:tc>
          <w:tcPr>
            <w:tcW w:w="226" w:type="pct"/>
            <w:hideMark/>
          </w:tcPr>
          <w:p w14:paraId="433B7669" w14:textId="77777777" w:rsidR="003311BF" w:rsidRPr="003311BF" w:rsidRDefault="003311BF" w:rsidP="00236F00">
            <w:pPr>
              <w:jc w:val="center"/>
              <w:rPr>
                <w:noProof/>
                <w:lang w:val="en-US"/>
              </w:rPr>
            </w:pPr>
            <w:r w:rsidRPr="003311BF">
              <w:rPr>
                <w:noProof/>
                <w:lang w:val="en-US"/>
              </w:rPr>
              <w:t>2.</w:t>
            </w:r>
          </w:p>
        </w:tc>
        <w:tc>
          <w:tcPr>
            <w:tcW w:w="764" w:type="pct"/>
            <w:hideMark/>
          </w:tcPr>
          <w:p w14:paraId="5B3A80F2" w14:textId="77777777" w:rsidR="003311BF" w:rsidRPr="003311BF" w:rsidRDefault="003311BF" w:rsidP="00236F00">
            <w:pPr>
              <w:jc w:val="center"/>
              <w:rPr>
                <w:noProof/>
                <w:lang w:val="en-US"/>
              </w:rPr>
            </w:pPr>
            <w:r w:rsidRPr="003311BF">
              <w:rPr>
                <w:noProof/>
                <w:lang w:val="en-US"/>
              </w:rPr>
              <w:t>MT-1</w:t>
            </w:r>
          </w:p>
        </w:tc>
        <w:tc>
          <w:tcPr>
            <w:tcW w:w="645" w:type="pct"/>
            <w:hideMark/>
          </w:tcPr>
          <w:p w14:paraId="6E71A5D8" w14:textId="77777777" w:rsidR="003311BF" w:rsidRPr="003311BF" w:rsidRDefault="003311BF" w:rsidP="00236F00">
            <w:pPr>
              <w:jc w:val="center"/>
              <w:rPr>
                <w:noProof/>
                <w:lang w:val="en-US"/>
              </w:rPr>
            </w:pPr>
            <w:r w:rsidRPr="003311BF">
              <w:rPr>
                <w:noProof/>
                <w:lang w:val="en-US"/>
              </w:rPr>
              <w:t>10–16</w:t>
            </w:r>
          </w:p>
        </w:tc>
        <w:tc>
          <w:tcPr>
            <w:tcW w:w="608" w:type="pct"/>
            <w:hideMark/>
          </w:tcPr>
          <w:p w14:paraId="18F438D2" w14:textId="77777777" w:rsidR="003311BF" w:rsidRPr="003311BF" w:rsidRDefault="003311BF" w:rsidP="00236F00">
            <w:pPr>
              <w:jc w:val="center"/>
              <w:rPr>
                <w:noProof/>
                <w:lang w:val="en-US"/>
              </w:rPr>
            </w:pPr>
            <w:r w:rsidRPr="003311BF">
              <w:rPr>
                <w:noProof/>
                <w:lang w:val="en-US"/>
              </w:rPr>
              <w:t>8–10</w:t>
            </w:r>
          </w:p>
        </w:tc>
        <w:tc>
          <w:tcPr>
            <w:tcW w:w="2757" w:type="pct"/>
            <w:hideMark/>
          </w:tcPr>
          <w:p w14:paraId="6C3492C0"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69F416EA" w14:textId="77777777" w:rsidTr="00236F00">
        <w:tc>
          <w:tcPr>
            <w:tcW w:w="226" w:type="pct"/>
            <w:hideMark/>
          </w:tcPr>
          <w:p w14:paraId="5A96700C" w14:textId="77777777" w:rsidR="003311BF" w:rsidRPr="003311BF" w:rsidRDefault="003311BF" w:rsidP="00236F00">
            <w:pPr>
              <w:jc w:val="center"/>
              <w:rPr>
                <w:noProof/>
                <w:lang w:val="en-US"/>
              </w:rPr>
            </w:pPr>
            <w:r w:rsidRPr="003311BF">
              <w:rPr>
                <w:noProof/>
                <w:lang w:val="en-US"/>
              </w:rPr>
              <w:t>3.</w:t>
            </w:r>
          </w:p>
        </w:tc>
        <w:tc>
          <w:tcPr>
            <w:tcW w:w="764" w:type="pct"/>
            <w:hideMark/>
          </w:tcPr>
          <w:p w14:paraId="585556B9" w14:textId="77777777" w:rsidR="003311BF" w:rsidRPr="003311BF" w:rsidRDefault="003311BF" w:rsidP="00236F00">
            <w:pPr>
              <w:jc w:val="center"/>
              <w:rPr>
                <w:noProof/>
                <w:lang w:val="en-US"/>
              </w:rPr>
            </w:pPr>
            <w:r w:rsidRPr="003311BF">
              <w:rPr>
                <w:noProof/>
                <w:lang w:val="en-US"/>
              </w:rPr>
              <w:t>MT-2</w:t>
            </w:r>
          </w:p>
        </w:tc>
        <w:tc>
          <w:tcPr>
            <w:tcW w:w="645" w:type="pct"/>
            <w:hideMark/>
          </w:tcPr>
          <w:p w14:paraId="5CECD34B" w14:textId="77777777" w:rsidR="003311BF" w:rsidRPr="003311BF" w:rsidRDefault="003311BF" w:rsidP="00236F00">
            <w:pPr>
              <w:jc w:val="center"/>
              <w:rPr>
                <w:noProof/>
                <w:lang w:val="en-US"/>
              </w:rPr>
            </w:pPr>
            <w:r w:rsidRPr="003311BF">
              <w:rPr>
                <w:noProof/>
                <w:lang w:val="en-US"/>
              </w:rPr>
              <w:t>9–14</w:t>
            </w:r>
          </w:p>
        </w:tc>
        <w:tc>
          <w:tcPr>
            <w:tcW w:w="608" w:type="pct"/>
            <w:hideMark/>
          </w:tcPr>
          <w:p w14:paraId="0472C728" w14:textId="77777777" w:rsidR="003311BF" w:rsidRPr="003311BF" w:rsidRDefault="003311BF" w:rsidP="00236F00">
            <w:pPr>
              <w:jc w:val="center"/>
              <w:rPr>
                <w:noProof/>
                <w:lang w:val="en-US"/>
              </w:rPr>
            </w:pPr>
            <w:r w:rsidRPr="003311BF">
              <w:rPr>
                <w:noProof/>
                <w:lang w:val="en-US"/>
              </w:rPr>
              <w:t>9–11</w:t>
            </w:r>
          </w:p>
        </w:tc>
        <w:tc>
          <w:tcPr>
            <w:tcW w:w="2757" w:type="pct"/>
            <w:hideMark/>
          </w:tcPr>
          <w:p w14:paraId="424EF404"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C6BE7B0" w14:textId="77777777" w:rsidTr="00236F00">
        <w:tc>
          <w:tcPr>
            <w:tcW w:w="226" w:type="pct"/>
            <w:hideMark/>
          </w:tcPr>
          <w:p w14:paraId="54200A90" w14:textId="77777777" w:rsidR="003311BF" w:rsidRPr="003311BF" w:rsidRDefault="003311BF" w:rsidP="00236F00">
            <w:pPr>
              <w:jc w:val="center"/>
              <w:rPr>
                <w:noProof/>
                <w:lang w:val="en-US"/>
              </w:rPr>
            </w:pPr>
            <w:r w:rsidRPr="003311BF">
              <w:rPr>
                <w:noProof/>
                <w:lang w:val="en-US"/>
              </w:rPr>
              <w:t>4.</w:t>
            </w:r>
          </w:p>
        </w:tc>
        <w:tc>
          <w:tcPr>
            <w:tcW w:w="764" w:type="pct"/>
            <w:hideMark/>
          </w:tcPr>
          <w:p w14:paraId="6C42244E" w14:textId="77777777" w:rsidR="003311BF" w:rsidRPr="003311BF" w:rsidRDefault="003311BF" w:rsidP="00236F00">
            <w:pPr>
              <w:jc w:val="center"/>
              <w:rPr>
                <w:noProof/>
                <w:lang w:val="en-US"/>
              </w:rPr>
            </w:pPr>
            <w:r w:rsidRPr="003311BF">
              <w:rPr>
                <w:noProof/>
                <w:lang w:val="en-US"/>
              </w:rPr>
              <w:t>MT-3</w:t>
            </w:r>
          </w:p>
        </w:tc>
        <w:tc>
          <w:tcPr>
            <w:tcW w:w="645" w:type="pct"/>
            <w:hideMark/>
          </w:tcPr>
          <w:p w14:paraId="4077B70D" w14:textId="77777777" w:rsidR="003311BF" w:rsidRPr="003311BF" w:rsidRDefault="003311BF" w:rsidP="00236F00">
            <w:pPr>
              <w:jc w:val="center"/>
              <w:rPr>
                <w:noProof/>
                <w:lang w:val="en-US"/>
              </w:rPr>
            </w:pPr>
            <w:r w:rsidRPr="003311BF">
              <w:rPr>
                <w:noProof/>
                <w:lang w:val="en-US"/>
              </w:rPr>
              <w:t>7–11</w:t>
            </w:r>
          </w:p>
        </w:tc>
        <w:tc>
          <w:tcPr>
            <w:tcW w:w="608" w:type="pct"/>
            <w:hideMark/>
          </w:tcPr>
          <w:p w14:paraId="4BB64B28" w14:textId="77777777" w:rsidR="003311BF" w:rsidRPr="003311BF" w:rsidRDefault="003311BF" w:rsidP="00236F00">
            <w:pPr>
              <w:jc w:val="center"/>
              <w:rPr>
                <w:noProof/>
                <w:lang w:val="en-US"/>
              </w:rPr>
            </w:pPr>
            <w:r w:rsidRPr="003311BF">
              <w:rPr>
                <w:noProof/>
                <w:lang w:val="en-US"/>
              </w:rPr>
              <w:t>10–12</w:t>
            </w:r>
          </w:p>
        </w:tc>
        <w:tc>
          <w:tcPr>
            <w:tcW w:w="2757" w:type="pct"/>
            <w:hideMark/>
          </w:tcPr>
          <w:p w14:paraId="2B6E2AC7" w14:textId="77777777" w:rsidR="003311BF" w:rsidRPr="003311BF" w:rsidRDefault="003311BF" w:rsidP="00236F00">
            <w:pPr>
              <w:jc w:val="both"/>
              <w:rPr>
                <w:noProof/>
                <w:lang w:val="en-US"/>
              </w:rPr>
            </w:pPr>
            <w:r w:rsidRPr="003311BF">
              <w:rPr>
                <w:noProof/>
                <w:lang w:val="en-US"/>
              </w:rPr>
              <w:t>Participation in three disciplines of official competitions and the meeting of qualifying standards</w:t>
            </w:r>
          </w:p>
        </w:tc>
      </w:tr>
      <w:tr w:rsidR="003311BF" w:rsidRPr="003311BF" w14:paraId="3A8A5C49" w14:textId="77777777" w:rsidTr="00236F00">
        <w:tc>
          <w:tcPr>
            <w:tcW w:w="226" w:type="pct"/>
            <w:hideMark/>
          </w:tcPr>
          <w:p w14:paraId="12A42B26" w14:textId="77777777" w:rsidR="003311BF" w:rsidRPr="003311BF" w:rsidRDefault="003311BF" w:rsidP="00236F00">
            <w:pPr>
              <w:jc w:val="center"/>
              <w:rPr>
                <w:noProof/>
                <w:lang w:val="en-US"/>
              </w:rPr>
            </w:pPr>
            <w:r w:rsidRPr="003311BF">
              <w:rPr>
                <w:noProof/>
                <w:lang w:val="en-US"/>
              </w:rPr>
              <w:t>5.</w:t>
            </w:r>
          </w:p>
        </w:tc>
        <w:tc>
          <w:tcPr>
            <w:tcW w:w="764" w:type="pct"/>
            <w:hideMark/>
          </w:tcPr>
          <w:p w14:paraId="3F180CF9" w14:textId="77777777" w:rsidR="003311BF" w:rsidRPr="003311BF" w:rsidRDefault="003311BF" w:rsidP="00236F00">
            <w:pPr>
              <w:jc w:val="center"/>
              <w:rPr>
                <w:noProof/>
                <w:lang w:val="en-US"/>
              </w:rPr>
            </w:pPr>
            <w:r w:rsidRPr="003311BF">
              <w:rPr>
                <w:noProof/>
                <w:lang w:val="en-US"/>
              </w:rPr>
              <w:t>MT-4</w:t>
            </w:r>
          </w:p>
        </w:tc>
        <w:tc>
          <w:tcPr>
            <w:tcW w:w="645" w:type="pct"/>
            <w:hideMark/>
          </w:tcPr>
          <w:p w14:paraId="18B680D4" w14:textId="77777777" w:rsidR="003311BF" w:rsidRPr="003311BF" w:rsidRDefault="003311BF" w:rsidP="00236F00">
            <w:pPr>
              <w:jc w:val="center"/>
              <w:rPr>
                <w:noProof/>
                <w:lang w:val="en-US"/>
              </w:rPr>
            </w:pPr>
            <w:r w:rsidRPr="003311BF">
              <w:rPr>
                <w:noProof/>
                <w:lang w:val="en-US"/>
              </w:rPr>
              <w:t>7–11</w:t>
            </w:r>
          </w:p>
        </w:tc>
        <w:tc>
          <w:tcPr>
            <w:tcW w:w="608" w:type="pct"/>
            <w:hideMark/>
          </w:tcPr>
          <w:p w14:paraId="2C790CB9" w14:textId="77777777" w:rsidR="003311BF" w:rsidRPr="003311BF" w:rsidRDefault="003311BF" w:rsidP="00236F00">
            <w:pPr>
              <w:jc w:val="center"/>
              <w:rPr>
                <w:noProof/>
                <w:lang w:val="en-US"/>
              </w:rPr>
            </w:pPr>
            <w:r w:rsidRPr="003311BF">
              <w:rPr>
                <w:noProof/>
                <w:lang w:val="en-US"/>
              </w:rPr>
              <w:t>11–13</w:t>
            </w:r>
          </w:p>
        </w:tc>
        <w:tc>
          <w:tcPr>
            <w:tcW w:w="2757" w:type="pct"/>
            <w:hideMark/>
          </w:tcPr>
          <w:p w14:paraId="3AE9E887" w14:textId="77777777" w:rsidR="003311BF" w:rsidRPr="003311BF" w:rsidRDefault="003311BF" w:rsidP="00236F00">
            <w:pPr>
              <w:jc w:val="both"/>
              <w:rPr>
                <w:noProof/>
                <w:lang w:val="en-US"/>
              </w:rPr>
            </w:pPr>
            <w:r w:rsidRPr="003311BF">
              <w:rPr>
                <w:noProof/>
                <w:lang w:val="en-US"/>
              </w:rPr>
              <w:t>Participation in three disciplines of official competitions and one discipline of national competitions, and the meeting of qualifying standards</w:t>
            </w:r>
          </w:p>
        </w:tc>
      </w:tr>
      <w:tr w:rsidR="003311BF" w:rsidRPr="003311BF" w14:paraId="4F91B914" w14:textId="77777777" w:rsidTr="00236F00">
        <w:tc>
          <w:tcPr>
            <w:tcW w:w="226" w:type="pct"/>
            <w:hideMark/>
          </w:tcPr>
          <w:p w14:paraId="69031CCE" w14:textId="77777777" w:rsidR="003311BF" w:rsidRPr="003311BF" w:rsidRDefault="003311BF" w:rsidP="00236F00">
            <w:pPr>
              <w:jc w:val="center"/>
              <w:rPr>
                <w:noProof/>
                <w:lang w:val="en-US"/>
              </w:rPr>
            </w:pPr>
            <w:r w:rsidRPr="003311BF">
              <w:rPr>
                <w:noProof/>
                <w:lang w:val="en-US"/>
              </w:rPr>
              <w:t>6.</w:t>
            </w:r>
          </w:p>
        </w:tc>
        <w:tc>
          <w:tcPr>
            <w:tcW w:w="764" w:type="pct"/>
            <w:hideMark/>
          </w:tcPr>
          <w:p w14:paraId="37750532" w14:textId="77777777" w:rsidR="003311BF" w:rsidRPr="003311BF" w:rsidRDefault="003311BF" w:rsidP="00236F00">
            <w:pPr>
              <w:jc w:val="center"/>
              <w:rPr>
                <w:noProof/>
                <w:lang w:val="en-US"/>
              </w:rPr>
            </w:pPr>
            <w:r w:rsidRPr="003311BF">
              <w:rPr>
                <w:noProof/>
                <w:lang w:val="en-US"/>
              </w:rPr>
              <w:t>MT-5</w:t>
            </w:r>
          </w:p>
        </w:tc>
        <w:tc>
          <w:tcPr>
            <w:tcW w:w="645" w:type="pct"/>
            <w:hideMark/>
          </w:tcPr>
          <w:p w14:paraId="1F551A65" w14:textId="77777777" w:rsidR="003311BF" w:rsidRPr="003311BF" w:rsidRDefault="003311BF" w:rsidP="00236F00">
            <w:pPr>
              <w:jc w:val="center"/>
              <w:rPr>
                <w:noProof/>
                <w:lang w:val="en-US"/>
              </w:rPr>
            </w:pPr>
            <w:r w:rsidRPr="003311BF">
              <w:rPr>
                <w:noProof/>
                <w:lang w:val="en-US"/>
              </w:rPr>
              <w:t>6–10</w:t>
            </w:r>
          </w:p>
        </w:tc>
        <w:tc>
          <w:tcPr>
            <w:tcW w:w="608" w:type="pct"/>
            <w:hideMark/>
          </w:tcPr>
          <w:p w14:paraId="1EE25642" w14:textId="77777777" w:rsidR="003311BF" w:rsidRPr="003311BF" w:rsidRDefault="003311BF" w:rsidP="00236F00">
            <w:pPr>
              <w:jc w:val="center"/>
              <w:rPr>
                <w:noProof/>
                <w:lang w:val="en-US"/>
              </w:rPr>
            </w:pPr>
            <w:r w:rsidRPr="003311BF">
              <w:rPr>
                <w:noProof/>
                <w:lang w:val="en-US"/>
              </w:rPr>
              <w:t>12–14</w:t>
            </w:r>
          </w:p>
        </w:tc>
        <w:tc>
          <w:tcPr>
            <w:tcW w:w="2757" w:type="pct"/>
            <w:hideMark/>
          </w:tcPr>
          <w:p w14:paraId="6C13D2FA" w14:textId="77777777" w:rsidR="003311BF" w:rsidRPr="003311BF" w:rsidRDefault="003311BF" w:rsidP="00236F00">
            <w:pPr>
              <w:jc w:val="both"/>
              <w:rPr>
                <w:noProof/>
                <w:lang w:val="en-US"/>
              </w:rPr>
            </w:pPr>
            <w:r w:rsidRPr="003311BF">
              <w:rPr>
                <w:noProof/>
                <w:lang w:val="en-US"/>
              </w:rPr>
              <w:t>Participation in two disciplines of official competitions and two disciplines of national competitions, and the meeting of qualifying standards</w:t>
            </w:r>
          </w:p>
        </w:tc>
      </w:tr>
      <w:tr w:rsidR="003311BF" w:rsidRPr="003311BF" w14:paraId="3FD0745E" w14:textId="77777777" w:rsidTr="00236F00">
        <w:tc>
          <w:tcPr>
            <w:tcW w:w="226" w:type="pct"/>
            <w:hideMark/>
          </w:tcPr>
          <w:p w14:paraId="247622A3" w14:textId="77777777" w:rsidR="003311BF" w:rsidRPr="003311BF" w:rsidRDefault="003311BF" w:rsidP="00236F00">
            <w:pPr>
              <w:jc w:val="center"/>
              <w:rPr>
                <w:noProof/>
                <w:lang w:val="en-US"/>
              </w:rPr>
            </w:pPr>
            <w:r w:rsidRPr="003311BF">
              <w:rPr>
                <w:noProof/>
                <w:lang w:val="en-US"/>
              </w:rPr>
              <w:t>7.</w:t>
            </w:r>
          </w:p>
        </w:tc>
        <w:tc>
          <w:tcPr>
            <w:tcW w:w="764" w:type="pct"/>
            <w:hideMark/>
          </w:tcPr>
          <w:p w14:paraId="631B900B" w14:textId="77777777" w:rsidR="003311BF" w:rsidRPr="003311BF" w:rsidRDefault="003311BF" w:rsidP="00236F00">
            <w:pPr>
              <w:jc w:val="center"/>
              <w:rPr>
                <w:noProof/>
                <w:lang w:val="en-US"/>
              </w:rPr>
            </w:pPr>
            <w:r w:rsidRPr="003311BF">
              <w:rPr>
                <w:noProof/>
                <w:lang w:val="en-US"/>
              </w:rPr>
              <w:t>MT-6</w:t>
            </w:r>
          </w:p>
        </w:tc>
        <w:tc>
          <w:tcPr>
            <w:tcW w:w="645" w:type="pct"/>
            <w:hideMark/>
          </w:tcPr>
          <w:p w14:paraId="3371E51E" w14:textId="77777777" w:rsidR="003311BF" w:rsidRPr="003311BF" w:rsidRDefault="003311BF" w:rsidP="00236F00">
            <w:pPr>
              <w:jc w:val="center"/>
              <w:rPr>
                <w:noProof/>
                <w:lang w:val="en-US"/>
              </w:rPr>
            </w:pPr>
            <w:r w:rsidRPr="003311BF">
              <w:rPr>
                <w:noProof/>
                <w:lang w:val="en-US"/>
              </w:rPr>
              <w:t>5–8</w:t>
            </w:r>
          </w:p>
        </w:tc>
        <w:tc>
          <w:tcPr>
            <w:tcW w:w="608" w:type="pct"/>
            <w:hideMark/>
          </w:tcPr>
          <w:p w14:paraId="336F71B0" w14:textId="77777777" w:rsidR="003311BF" w:rsidRPr="003311BF" w:rsidRDefault="003311BF" w:rsidP="00236F00">
            <w:pPr>
              <w:jc w:val="center"/>
              <w:rPr>
                <w:noProof/>
                <w:lang w:val="en-US"/>
              </w:rPr>
            </w:pPr>
            <w:r w:rsidRPr="003311BF">
              <w:rPr>
                <w:noProof/>
                <w:lang w:val="en-US"/>
              </w:rPr>
              <w:t>13–15</w:t>
            </w:r>
          </w:p>
        </w:tc>
        <w:tc>
          <w:tcPr>
            <w:tcW w:w="2757" w:type="pct"/>
            <w:hideMark/>
          </w:tcPr>
          <w:p w14:paraId="556932D8" w14:textId="77777777" w:rsidR="003311BF" w:rsidRPr="003311BF" w:rsidRDefault="003311BF" w:rsidP="00236F00">
            <w:pPr>
              <w:jc w:val="both"/>
              <w:rPr>
                <w:noProof/>
                <w:lang w:val="en-US"/>
              </w:rPr>
            </w:pPr>
            <w:r w:rsidRPr="003311BF">
              <w:rPr>
                <w:noProof/>
                <w:lang w:val="en-US"/>
              </w:rPr>
              <w:t>Participation in two disciplines of official competitions and three disciplines of national competitions, and the meeting of qualifying standards</w:t>
            </w:r>
          </w:p>
        </w:tc>
      </w:tr>
      <w:tr w:rsidR="003311BF" w:rsidRPr="003311BF" w14:paraId="0AE72114" w14:textId="77777777" w:rsidTr="00236F00">
        <w:tc>
          <w:tcPr>
            <w:tcW w:w="226" w:type="pct"/>
            <w:hideMark/>
          </w:tcPr>
          <w:p w14:paraId="3B0D0334" w14:textId="77777777" w:rsidR="003311BF" w:rsidRPr="003311BF" w:rsidRDefault="003311BF" w:rsidP="00236F00">
            <w:pPr>
              <w:jc w:val="center"/>
              <w:rPr>
                <w:noProof/>
                <w:lang w:val="en-US"/>
              </w:rPr>
            </w:pPr>
            <w:r w:rsidRPr="003311BF">
              <w:rPr>
                <w:noProof/>
                <w:lang w:val="en-US"/>
              </w:rPr>
              <w:t>8.</w:t>
            </w:r>
          </w:p>
        </w:tc>
        <w:tc>
          <w:tcPr>
            <w:tcW w:w="764" w:type="pct"/>
            <w:hideMark/>
          </w:tcPr>
          <w:p w14:paraId="7D40BF8C" w14:textId="77777777" w:rsidR="003311BF" w:rsidRPr="003311BF" w:rsidRDefault="003311BF" w:rsidP="00236F00">
            <w:pPr>
              <w:jc w:val="center"/>
              <w:rPr>
                <w:noProof/>
                <w:lang w:val="en-US"/>
              </w:rPr>
            </w:pPr>
            <w:r w:rsidRPr="003311BF">
              <w:rPr>
                <w:noProof/>
                <w:lang w:val="en-US"/>
              </w:rPr>
              <w:t>MT-7</w:t>
            </w:r>
          </w:p>
        </w:tc>
        <w:tc>
          <w:tcPr>
            <w:tcW w:w="645" w:type="pct"/>
            <w:hideMark/>
          </w:tcPr>
          <w:p w14:paraId="38016003" w14:textId="77777777" w:rsidR="003311BF" w:rsidRPr="003311BF" w:rsidRDefault="003311BF" w:rsidP="00236F00">
            <w:pPr>
              <w:jc w:val="center"/>
              <w:rPr>
                <w:noProof/>
                <w:lang w:val="en-US"/>
              </w:rPr>
            </w:pPr>
            <w:r w:rsidRPr="003311BF">
              <w:rPr>
                <w:noProof/>
                <w:lang w:val="en-US"/>
              </w:rPr>
              <w:t>4–6</w:t>
            </w:r>
          </w:p>
        </w:tc>
        <w:tc>
          <w:tcPr>
            <w:tcW w:w="608" w:type="pct"/>
            <w:hideMark/>
          </w:tcPr>
          <w:p w14:paraId="27CD1A33" w14:textId="77777777" w:rsidR="003311BF" w:rsidRPr="003311BF" w:rsidRDefault="003311BF" w:rsidP="00236F00">
            <w:pPr>
              <w:jc w:val="center"/>
              <w:rPr>
                <w:noProof/>
                <w:lang w:val="en-US"/>
              </w:rPr>
            </w:pPr>
            <w:r w:rsidRPr="003311BF">
              <w:rPr>
                <w:noProof/>
                <w:lang w:val="en-US"/>
              </w:rPr>
              <w:t>14–16</w:t>
            </w:r>
          </w:p>
        </w:tc>
        <w:tc>
          <w:tcPr>
            <w:tcW w:w="2757" w:type="pct"/>
            <w:hideMark/>
          </w:tcPr>
          <w:p w14:paraId="0272D878" w14:textId="77777777" w:rsidR="003311BF" w:rsidRPr="003311BF" w:rsidRDefault="003311BF" w:rsidP="00236F00">
            <w:pPr>
              <w:jc w:val="both"/>
              <w:rPr>
                <w:noProof/>
                <w:lang w:val="en-US"/>
              </w:rPr>
            </w:pPr>
            <w:r w:rsidRPr="003311BF">
              <w:rPr>
                <w:noProof/>
                <w:lang w:val="en-US"/>
              </w:rPr>
              <w:t>Participation in two disciplines of official competitions and four disciplines of national competitions, and the meeting of qualifying standards</w:t>
            </w:r>
          </w:p>
        </w:tc>
      </w:tr>
      <w:tr w:rsidR="003311BF" w:rsidRPr="003311BF" w14:paraId="5AD3F9EE" w14:textId="77777777" w:rsidTr="00236F00">
        <w:tc>
          <w:tcPr>
            <w:tcW w:w="226" w:type="pct"/>
            <w:hideMark/>
          </w:tcPr>
          <w:p w14:paraId="5FECB98F" w14:textId="77777777" w:rsidR="003311BF" w:rsidRPr="003311BF" w:rsidRDefault="003311BF" w:rsidP="00236F00">
            <w:pPr>
              <w:jc w:val="center"/>
              <w:rPr>
                <w:noProof/>
                <w:lang w:val="en-US"/>
              </w:rPr>
            </w:pPr>
            <w:r w:rsidRPr="003311BF">
              <w:rPr>
                <w:noProof/>
                <w:lang w:val="en-US"/>
              </w:rPr>
              <w:t>9.</w:t>
            </w:r>
          </w:p>
        </w:tc>
        <w:tc>
          <w:tcPr>
            <w:tcW w:w="764" w:type="pct"/>
            <w:hideMark/>
          </w:tcPr>
          <w:p w14:paraId="179783C0" w14:textId="77777777" w:rsidR="003311BF" w:rsidRPr="003311BF" w:rsidRDefault="003311BF" w:rsidP="00236F00">
            <w:pPr>
              <w:jc w:val="center"/>
              <w:rPr>
                <w:noProof/>
                <w:lang w:val="en-US"/>
              </w:rPr>
            </w:pPr>
            <w:r w:rsidRPr="003311BF">
              <w:rPr>
                <w:noProof/>
                <w:lang w:val="en-US"/>
              </w:rPr>
              <w:t>SMP-1</w:t>
            </w:r>
          </w:p>
        </w:tc>
        <w:tc>
          <w:tcPr>
            <w:tcW w:w="645" w:type="pct"/>
            <w:hideMark/>
          </w:tcPr>
          <w:p w14:paraId="2AA61B04" w14:textId="77777777" w:rsidR="003311BF" w:rsidRPr="003311BF" w:rsidRDefault="003311BF" w:rsidP="00236F00">
            <w:pPr>
              <w:jc w:val="center"/>
              <w:rPr>
                <w:noProof/>
                <w:lang w:val="en-US"/>
              </w:rPr>
            </w:pPr>
            <w:r w:rsidRPr="003311BF">
              <w:rPr>
                <w:noProof/>
                <w:lang w:val="en-US"/>
              </w:rPr>
              <w:t>3–5</w:t>
            </w:r>
          </w:p>
        </w:tc>
        <w:tc>
          <w:tcPr>
            <w:tcW w:w="608" w:type="pct"/>
            <w:hideMark/>
          </w:tcPr>
          <w:p w14:paraId="4167401F" w14:textId="77777777" w:rsidR="003311BF" w:rsidRPr="003311BF" w:rsidRDefault="003311BF" w:rsidP="00236F00">
            <w:pPr>
              <w:jc w:val="center"/>
              <w:rPr>
                <w:noProof/>
                <w:lang w:val="en-US"/>
              </w:rPr>
            </w:pPr>
            <w:r w:rsidRPr="003311BF">
              <w:rPr>
                <w:noProof/>
                <w:lang w:val="en-US"/>
              </w:rPr>
              <w:t>15–17</w:t>
            </w:r>
          </w:p>
        </w:tc>
        <w:tc>
          <w:tcPr>
            <w:tcW w:w="2757" w:type="pct"/>
            <w:hideMark/>
          </w:tcPr>
          <w:p w14:paraId="3113ACAB" w14:textId="77777777" w:rsidR="003311BF" w:rsidRPr="003311BF" w:rsidRDefault="003311BF" w:rsidP="00236F00">
            <w:pPr>
              <w:jc w:val="both"/>
              <w:rPr>
                <w:noProof/>
                <w:lang w:val="en-US"/>
              </w:rPr>
            </w:pPr>
            <w:r w:rsidRPr="003311BF">
              <w:rPr>
                <w:noProof/>
                <w:lang w:val="en-US"/>
              </w:rPr>
              <w:t>Participation in three disciplines of official competitions and four disciplines of national competitions, and two educatees ranking number 1–10 in national competitions</w:t>
            </w:r>
          </w:p>
        </w:tc>
      </w:tr>
      <w:tr w:rsidR="003311BF" w:rsidRPr="003311BF" w14:paraId="0E77B575" w14:textId="77777777" w:rsidTr="00236F00">
        <w:tc>
          <w:tcPr>
            <w:tcW w:w="226" w:type="pct"/>
            <w:hideMark/>
          </w:tcPr>
          <w:p w14:paraId="11280930" w14:textId="77777777" w:rsidR="003311BF" w:rsidRPr="003311BF" w:rsidRDefault="003311BF" w:rsidP="00236F00">
            <w:pPr>
              <w:jc w:val="center"/>
              <w:rPr>
                <w:noProof/>
                <w:lang w:val="en-US"/>
              </w:rPr>
            </w:pPr>
            <w:r w:rsidRPr="003311BF">
              <w:rPr>
                <w:noProof/>
                <w:lang w:val="en-US"/>
              </w:rPr>
              <w:t>10.</w:t>
            </w:r>
          </w:p>
        </w:tc>
        <w:tc>
          <w:tcPr>
            <w:tcW w:w="764" w:type="pct"/>
            <w:hideMark/>
          </w:tcPr>
          <w:p w14:paraId="47F5353A" w14:textId="77777777" w:rsidR="003311BF" w:rsidRPr="003311BF" w:rsidRDefault="003311BF" w:rsidP="00236F00">
            <w:pPr>
              <w:jc w:val="center"/>
              <w:rPr>
                <w:noProof/>
                <w:lang w:val="en-US"/>
              </w:rPr>
            </w:pPr>
            <w:r w:rsidRPr="003311BF">
              <w:rPr>
                <w:noProof/>
                <w:lang w:val="en-US"/>
              </w:rPr>
              <w:t>SMP-2</w:t>
            </w:r>
          </w:p>
        </w:tc>
        <w:tc>
          <w:tcPr>
            <w:tcW w:w="645" w:type="pct"/>
            <w:hideMark/>
          </w:tcPr>
          <w:p w14:paraId="2507D427" w14:textId="77777777" w:rsidR="003311BF" w:rsidRPr="003311BF" w:rsidRDefault="003311BF" w:rsidP="00236F00">
            <w:pPr>
              <w:jc w:val="center"/>
              <w:rPr>
                <w:noProof/>
                <w:lang w:val="en-US"/>
              </w:rPr>
            </w:pPr>
            <w:r w:rsidRPr="003311BF">
              <w:rPr>
                <w:noProof/>
                <w:lang w:val="en-US"/>
              </w:rPr>
              <w:t>3–5</w:t>
            </w:r>
          </w:p>
        </w:tc>
        <w:tc>
          <w:tcPr>
            <w:tcW w:w="608" w:type="pct"/>
            <w:hideMark/>
          </w:tcPr>
          <w:p w14:paraId="3862AD17" w14:textId="77777777" w:rsidR="003311BF" w:rsidRPr="003311BF" w:rsidRDefault="003311BF" w:rsidP="00236F00">
            <w:pPr>
              <w:jc w:val="center"/>
              <w:rPr>
                <w:noProof/>
                <w:lang w:val="en-US"/>
              </w:rPr>
            </w:pPr>
            <w:r w:rsidRPr="003311BF">
              <w:rPr>
                <w:noProof/>
                <w:lang w:val="en-US"/>
              </w:rPr>
              <w:t>16–18</w:t>
            </w:r>
          </w:p>
        </w:tc>
        <w:tc>
          <w:tcPr>
            <w:tcW w:w="2757" w:type="pct"/>
            <w:hideMark/>
          </w:tcPr>
          <w:p w14:paraId="3C972BCA" w14:textId="77777777" w:rsidR="003311BF" w:rsidRPr="003311BF" w:rsidRDefault="003311BF" w:rsidP="00236F00">
            <w:pPr>
              <w:jc w:val="both"/>
              <w:rPr>
                <w:noProof/>
                <w:lang w:val="en-US"/>
              </w:rPr>
            </w:pPr>
            <w:r w:rsidRPr="003311BF">
              <w:rPr>
                <w:noProof/>
                <w:lang w:val="en-US"/>
              </w:rPr>
              <w:t>Participation in four disciplines of national competitions and two educatees ranking number 1–8 or an educatee is a candidate or participant of the Latvian national youth team</w:t>
            </w:r>
          </w:p>
        </w:tc>
      </w:tr>
      <w:tr w:rsidR="003311BF" w:rsidRPr="003311BF" w14:paraId="5F3419BD" w14:textId="77777777" w:rsidTr="00236F00">
        <w:tc>
          <w:tcPr>
            <w:tcW w:w="226" w:type="pct"/>
            <w:hideMark/>
          </w:tcPr>
          <w:p w14:paraId="21791183" w14:textId="77777777" w:rsidR="003311BF" w:rsidRPr="003311BF" w:rsidRDefault="003311BF" w:rsidP="00236F00">
            <w:pPr>
              <w:jc w:val="center"/>
              <w:rPr>
                <w:noProof/>
                <w:lang w:val="en-US"/>
              </w:rPr>
            </w:pPr>
            <w:r w:rsidRPr="003311BF">
              <w:rPr>
                <w:noProof/>
                <w:lang w:val="en-US"/>
              </w:rPr>
              <w:t>11.</w:t>
            </w:r>
          </w:p>
        </w:tc>
        <w:tc>
          <w:tcPr>
            <w:tcW w:w="764" w:type="pct"/>
            <w:hideMark/>
          </w:tcPr>
          <w:p w14:paraId="3CA1976C" w14:textId="77777777" w:rsidR="003311BF" w:rsidRPr="003311BF" w:rsidRDefault="003311BF" w:rsidP="00236F00">
            <w:pPr>
              <w:jc w:val="center"/>
              <w:rPr>
                <w:noProof/>
                <w:lang w:val="en-US"/>
              </w:rPr>
            </w:pPr>
            <w:r w:rsidRPr="003311BF">
              <w:rPr>
                <w:noProof/>
                <w:lang w:val="en-US"/>
              </w:rPr>
              <w:t>SMP-3</w:t>
            </w:r>
          </w:p>
        </w:tc>
        <w:tc>
          <w:tcPr>
            <w:tcW w:w="645" w:type="pct"/>
            <w:hideMark/>
          </w:tcPr>
          <w:p w14:paraId="1E3AD2FE" w14:textId="77777777" w:rsidR="003311BF" w:rsidRPr="003311BF" w:rsidRDefault="003311BF" w:rsidP="00236F00">
            <w:pPr>
              <w:jc w:val="center"/>
              <w:rPr>
                <w:noProof/>
                <w:lang w:val="en-US"/>
              </w:rPr>
            </w:pPr>
            <w:r w:rsidRPr="003311BF">
              <w:rPr>
                <w:noProof/>
                <w:lang w:val="en-US"/>
              </w:rPr>
              <w:t>3–5</w:t>
            </w:r>
          </w:p>
        </w:tc>
        <w:tc>
          <w:tcPr>
            <w:tcW w:w="608" w:type="pct"/>
            <w:hideMark/>
          </w:tcPr>
          <w:p w14:paraId="51BD1C0F" w14:textId="77777777" w:rsidR="003311BF" w:rsidRPr="003311BF" w:rsidRDefault="003311BF" w:rsidP="00236F00">
            <w:pPr>
              <w:jc w:val="center"/>
              <w:rPr>
                <w:noProof/>
                <w:lang w:val="en-US"/>
              </w:rPr>
            </w:pPr>
            <w:r w:rsidRPr="003311BF">
              <w:rPr>
                <w:noProof/>
                <w:lang w:val="en-US"/>
              </w:rPr>
              <w:t>17–19</w:t>
            </w:r>
          </w:p>
        </w:tc>
        <w:tc>
          <w:tcPr>
            <w:tcW w:w="2757" w:type="pct"/>
            <w:hideMark/>
          </w:tcPr>
          <w:p w14:paraId="5EEA57B8" w14:textId="77777777" w:rsidR="003311BF" w:rsidRPr="003311BF" w:rsidRDefault="003311BF" w:rsidP="00236F00">
            <w:pPr>
              <w:jc w:val="both"/>
              <w:rPr>
                <w:noProof/>
                <w:lang w:val="en-US"/>
              </w:rPr>
            </w:pPr>
            <w:r w:rsidRPr="003311BF">
              <w:rPr>
                <w:noProof/>
                <w:lang w:val="en-US"/>
              </w:rPr>
              <w:t>Participation in four disciplines of national competitions and two educatees ranking number 1–6. Participation in one discipline of international competitions or an educatee is a candidate or participant of the Latvian national youth team</w:t>
            </w:r>
          </w:p>
        </w:tc>
      </w:tr>
      <w:tr w:rsidR="003311BF" w:rsidRPr="003311BF" w14:paraId="037BC7BB" w14:textId="77777777" w:rsidTr="00236F00">
        <w:tc>
          <w:tcPr>
            <w:tcW w:w="226" w:type="pct"/>
            <w:hideMark/>
          </w:tcPr>
          <w:p w14:paraId="6CCC5713" w14:textId="77777777" w:rsidR="003311BF" w:rsidRPr="003311BF" w:rsidRDefault="003311BF" w:rsidP="00236F00">
            <w:pPr>
              <w:jc w:val="center"/>
              <w:rPr>
                <w:noProof/>
                <w:lang w:val="en-US"/>
              </w:rPr>
            </w:pPr>
            <w:r w:rsidRPr="003311BF">
              <w:rPr>
                <w:noProof/>
                <w:lang w:val="en-US"/>
              </w:rPr>
              <w:t>12.</w:t>
            </w:r>
          </w:p>
        </w:tc>
        <w:tc>
          <w:tcPr>
            <w:tcW w:w="764" w:type="pct"/>
            <w:hideMark/>
          </w:tcPr>
          <w:p w14:paraId="763577EC" w14:textId="77777777" w:rsidR="003311BF" w:rsidRPr="003311BF" w:rsidRDefault="003311BF" w:rsidP="00236F00">
            <w:pPr>
              <w:jc w:val="center"/>
              <w:rPr>
                <w:noProof/>
                <w:lang w:val="en-US"/>
              </w:rPr>
            </w:pPr>
            <w:r w:rsidRPr="003311BF">
              <w:rPr>
                <w:noProof/>
                <w:lang w:val="en-US"/>
              </w:rPr>
              <w:t>ASM</w:t>
            </w:r>
          </w:p>
        </w:tc>
        <w:tc>
          <w:tcPr>
            <w:tcW w:w="645" w:type="pct"/>
            <w:hideMark/>
          </w:tcPr>
          <w:p w14:paraId="7C469B08" w14:textId="77777777" w:rsidR="003311BF" w:rsidRPr="003311BF" w:rsidRDefault="003311BF" w:rsidP="00236F00">
            <w:pPr>
              <w:jc w:val="center"/>
              <w:rPr>
                <w:noProof/>
                <w:lang w:val="en-US"/>
              </w:rPr>
            </w:pPr>
            <w:r w:rsidRPr="003311BF">
              <w:rPr>
                <w:noProof/>
                <w:lang w:val="en-US"/>
              </w:rPr>
              <w:t>2–4</w:t>
            </w:r>
          </w:p>
        </w:tc>
        <w:tc>
          <w:tcPr>
            <w:tcW w:w="608" w:type="pct"/>
            <w:hideMark/>
          </w:tcPr>
          <w:p w14:paraId="3BB67D50" w14:textId="77777777" w:rsidR="003311BF" w:rsidRPr="003311BF" w:rsidRDefault="003311BF" w:rsidP="00236F00">
            <w:pPr>
              <w:jc w:val="center"/>
              <w:rPr>
                <w:noProof/>
                <w:lang w:val="en-US"/>
              </w:rPr>
            </w:pPr>
            <w:r w:rsidRPr="003311BF">
              <w:rPr>
                <w:noProof/>
                <w:lang w:val="en-US"/>
              </w:rPr>
              <w:t>18–20</w:t>
            </w:r>
          </w:p>
        </w:tc>
        <w:tc>
          <w:tcPr>
            <w:tcW w:w="2757" w:type="pct"/>
            <w:hideMark/>
          </w:tcPr>
          <w:p w14:paraId="62F24632" w14:textId="77777777" w:rsidR="003311BF" w:rsidRPr="003311BF" w:rsidRDefault="003311BF" w:rsidP="00236F00">
            <w:pPr>
              <w:jc w:val="both"/>
              <w:rPr>
                <w:noProof/>
                <w:lang w:val="en-US"/>
              </w:rPr>
            </w:pPr>
            <w:r w:rsidRPr="003311BF">
              <w:rPr>
                <w:noProof/>
                <w:lang w:val="en-US"/>
              </w:rPr>
              <w:t>Participation in five disciplines of national competitions and two disciplines of international competitions, or an educatee is a candidate or participant of the Latvian national team</w:t>
            </w:r>
          </w:p>
        </w:tc>
      </w:tr>
    </w:tbl>
    <w:p w14:paraId="3EAA0310" w14:textId="77777777" w:rsidR="003311BF" w:rsidRPr="003311BF" w:rsidRDefault="003311BF" w:rsidP="003311BF">
      <w:pPr>
        <w:jc w:val="both"/>
        <w:rPr>
          <w:rFonts w:eastAsia="Times New Roman" w:cs="Times New Roman"/>
          <w:noProof/>
          <w:szCs w:val="24"/>
          <w:lang w:val="en-US" w:eastAsia="lv-LV"/>
        </w:rPr>
      </w:pPr>
    </w:p>
    <w:p w14:paraId="1B444426" w14:textId="77777777" w:rsidR="003311BF" w:rsidRPr="003311BF" w:rsidRDefault="003311BF" w:rsidP="003311BF">
      <w:pPr>
        <w:keepNext/>
        <w:keepLines/>
        <w:ind w:firstLine="709"/>
        <w:jc w:val="both"/>
        <w:rPr>
          <w:noProof/>
          <w:lang w:val="en-US"/>
        </w:rPr>
      </w:pPr>
      <w:r w:rsidRPr="003311BF">
        <w:rPr>
          <w:noProof/>
          <w:lang w:val="en-US"/>
        </w:rPr>
        <w:t>2.14. judo</w:t>
      </w:r>
    </w:p>
    <w:p w14:paraId="24F71649" w14:textId="77777777" w:rsidR="003311BF" w:rsidRPr="003311BF" w:rsidRDefault="003311BF" w:rsidP="003311BF">
      <w:pPr>
        <w:keepNext/>
        <w:keepLines/>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3311BF" w:rsidRPr="003311BF" w14:paraId="33A4C868" w14:textId="77777777" w:rsidTr="00236F00">
        <w:tc>
          <w:tcPr>
            <w:tcW w:w="349" w:type="pct"/>
            <w:vMerge w:val="restart"/>
            <w:vAlign w:val="center"/>
            <w:hideMark/>
          </w:tcPr>
          <w:p w14:paraId="361EB601" w14:textId="77777777" w:rsidR="003311BF" w:rsidRPr="003311BF" w:rsidRDefault="003311BF" w:rsidP="00236F00">
            <w:pPr>
              <w:keepNext/>
              <w:keepLines/>
              <w:jc w:val="center"/>
              <w:rPr>
                <w:noProof/>
                <w:lang w:val="en-US"/>
              </w:rPr>
            </w:pPr>
            <w:r w:rsidRPr="003311BF">
              <w:rPr>
                <w:noProof/>
                <w:lang w:val="en-US"/>
              </w:rPr>
              <w:t>No.</w:t>
            </w:r>
          </w:p>
        </w:tc>
        <w:tc>
          <w:tcPr>
            <w:tcW w:w="700" w:type="pct"/>
            <w:vMerge w:val="restart"/>
            <w:vAlign w:val="center"/>
            <w:hideMark/>
          </w:tcPr>
          <w:p w14:paraId="533902C7" w14:textId="77777777" w:rsidR="003311BF" w:rsidRPr="003311BF" w:rsidRDefault="003311BF" w:rsidP="00236F00">
            <w:pPr>
              <w:keepNext/>
              <w:keepLines/>
              <w:jc w:val="center"/>
              <w:rPr>
                <w:noProof/>
                <w:lang w:val="en-US"/>
              </w:rPr>
            </w:pPr>
            <w:r w:rsidRPr="003311BF">
              <w:rPr>
                <w:noProof/>
                <w:lang w:val="en-US"/>
              </w:rPr>
              <w:t>Group qualification</w:t>
            </w:r>
          </w:p>
        </w:tc>
        <w:tc>
          <w:tcPr>
            <w:tcW w:w="1401" w:type="pct"/>
            <w:gridSpan w:val="2"/>
            <w:vAlign w:val="center"/>
            <w:hideMark/>
          </w:tcPr>
          <w:p w14:paraId="4D2C71E5" w14:textId="77777777" w:rsidR="003311BF" w:rsidRPr="003311BF" w:rsidRDefault="003311BF" w:rsidP="00236F00">
            <w:pPr>
              <w:keepNext/>
              <w:keepLines/>
              <w:jc w:val="center"/>
              <w:rPr>
                <w:noProof/>
                <w:lang w:val="en-US"/>
              </w:rPr>
            </w:pPr>
            <w:r w:rsidRPr="003311BF">
              <w:rPr>
                <w:noProof/>
                <w:lang w:val="en-US"/>
              </w:rPr>
              <w:t>Conditions</w:t>
            </w:r>
          </w:p>
        </w:tc>
        <w:tc>
          <w:tcPr>
            <w:tcW w:w="2550" w:type="pct"/>
            <w:vMerge w:val="restart"/>
            <w:vAlign w:val="center"/>
            <w:hideMark/>
          </w:tcPr>
          <w:p w14:paraId="3D1A43B8" w14:textId="77777777" w:rsidR="003311BF" w:rsidRPr="003311BF" w:rsidRDefault="003311BF" w:rsidP="00236F00">
            <w:pPr>
              <w:keepNext/>
              <w:keepLines/>
              <w:jc w:val="center"/>
              <w:rPr>
                <w:noProof/>
                <w:lang w:val="en-US"/>
              </w:rPr>
            </w:pPr>
            <w:r w:rsidRPr="003311BF">
              <w:rPr>
                <w:noProof/>
                <w:lang w:val="en-US"/>
              </w:rPr>
              <w:t>Performance criteria at the end of the academic year</w:t>
            </w:r>
          </w:p>
        </w:tc>
      </w:tr>
      <w:tr w:rsidR="003311BF" w:rsidRPr="003311BF" w14:paraId="7DEE9E23" w14:textId="77777777" w:rsidTr="00236F00">
        <w:tc>
          <w:tcPr>
            <w:tcW w:w="349" w:type="pct"/>
            <w:vMerge/>
            <w:hideMark/>
          </w:tcPr>
          <w:p w14:paraId="53A8FA19"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148F7364" w14:textId="77777777" w:rsidR="003311BF" w:rsidRPr="003311BF" w:rsidRDefault="003311BF" w:rsidP="00236F00">
            <w:pPr>
              <w:jc w:val="center"/>
              <w:rPr>
                <w:rFonts w:eastAsia="Times New Roman" w:cs="Times New Roman"/>
                <w:noProof/>
                <w:szCs w:val="24"/>
                <w:lang w:val="en-US" w:eastAsia="lv-LV"/>
              </w:rPr>
            </w:pPr>
          </w:p>
        </w:tc>
        <w:tc>
          <w:tcPr>
            <w:tcW w:w="700" w:type="pct"/>
            <w:vAlign w:val="center"/>
            <w:hideMark/>
          </w:tcPr>
          <w:p w14:paraId="5E4A82CA" w14:textId="77777777" w:rsidR="003311BF" w:rsidRPr="003311BF" w:rsidRDefault="003311BF" w:rsidP="00236F00">
            <w:pPr>
              <w:jc w:val="center"/>
              <w:rPr>
                <w:noProof/>
                <w:lang w:val="en-US"/>
              </w:rPr>
            </w:pPr>
            <w:r w:rsidRPr="003311BF">
              <w:rPr>
                <w:noProof/>
                <w:lang w:val="en-US"/>
              </w:rPr>
              <w:t>number of educatees</w:t>
            </w:r>
          </w:p>
        </w:tc>
        <w:tc>
          <w:tcPr>
            <w:tcW w:w="701" w:type="pct"/>
            <w:vAlign w:val="center"/>
            <w:hideMark/>
          </w:tcPr>
          <w:p w14:paraId="6B8879D0" w14:textId="77777777" w:rsidR="003311BF" w:rsidRPr="003311BF" w:rsidRDefault="003311BF" w:rsidP="00236F00">
            <w:pPr>
              <w:jc w:val="center"/>
              <w:rPr>
                <w:noProof/>
                <w:lang w:val="en-US"/>
              </w:rPr>
            </w:pPr>
            <w:r w:rsidRPr="003311BF">
              <w:rPr>
                <w:noProof/>
                <w:lang w:val="en-US"/>
              </w:rPr>
              <w:t>age of educatees</w:t>
            </w:r>
          </w:p>
        </w:tc>
        <w:tc>
          <w:tcPr>
            <w:tcW w:w="2550" w:type="pct"/>
            <w:vMerge/>
            <w:hideMark/>
          </w:tcPr>
          <w:p w14:paraId="6DB6191F"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35DA4DC2" w14:textId="77777777" w:rsidTr="00236F00">
        <w:tc>
          <w:tcPr>
            <w:tcW w:w="349" w:type="pct"/>
            <w:hideMark/>
          </w:tcPr>
          <w:p w14:paraId="4635A9DD" w14:textId="77777777" w:rsidR="003311BF" w:rsidRPr="003311BF" w:rsidRDefault="003311BF" w:rsidP="00236F00">
            <w:pPr>
              <w:jc w:val="center"/>
              <w:rPr>
                <w:noProof/>
                <w:lang w:val="en-US"/>
              </w:rPr>
            </w:pPr>
            <w:r w:rsidRPr="003311BF">
              <w:rPr>
                <w:noProof/>
                <w:lang w:val="en-US"/>
              </w:rPr>
              <w:t>1.</w:t>
            </w:r>
          </w:p>
        </w:tc>
        <w:tc>
          <w:tcPr>
            <w:tcW w:w="700" w:type="pct"/>
            <w:hideMark/>
          </w:tcPr>
          <w:p w14:paraId="13C25496" w14:textId="77777777" w:rsidR="003311BF" w:rsidRPr="003311BF" w:rsidRDefault="003311BF" w:rsidP="00236F00">
            <w:pPr>
              <w:jc w:val="center"/>
              <w:rPr>
                <w:noProof/>
                <w:lang w:val="en-US"/>
              </w:rPr>
            </w:pPr>
            <w:r w:rsidRPr="003311BF">
              <w:rPr>
                <w:noProof/>
                <w:lang w:val="en-US"/>
              </w:rPr>
              <w:t>SSG</w:t>
            </w:r>
          </w:p>
        </w:tc>
        <w:tc>
          <w:tcPr>
            <w:tcW w:w="700" w:type="pct"/>
            <w:hideMark/>
          </w:tcPr>
          <w:p w14:paraId="2133B50B" w14:textId="77777777" w:rsidR="003311BF" w:rsidRPr="003311BF" w:rsidRDefault="003311BF" w:rsidP="00236F00">
            <w:pPr>
              <w:jc w:val="center"/>
              <w:rPr>
                <w:noProof/>
                <w:lang w:val="en-US"/>
              </w:rPr>
            </w:pPr>
            <w:r w:rsidRPr="003311BF">
              <w:rPr>
                <w:noProof/>
                <w:lang w:val="en-US"/>
              </w:rPr>
              <w:t>10–16</w:t>
            </w:r>
          </w:p>
        </w:tc>
        <w:tc>
          <w:tcPr>
            <w:tcW w:w="701" w:type="pct"/>
            <w:hideMark/>
          </w:tcPr>
          <w:p w14:paraId="57B52376" w14:textId="77777777" w:rsidR="003311BF" w:rsidRPr="003311BF" w:rsidRDefault="003311BF" w:rsidP="00236F00">
            <w:pPr>
              <w:jc w:val="center"/>
              <w:rPr>
                <w:noProof/>
                <w:lang w:val="en-US"/>
              </w:rPr>
            </w:pPr>
            <w:r w:rsidRPr="003311BF">
              <w:rPr>
                <w:noProof/>
                <w:lang w:val="en-US"/>
              </w:rPr>
              <w:t>6–8</w:t>
            </w:r>
          </w:p>
        </w:tc>
        <w:tc>
          <w:tcPr>
            <w:tcW w:w="2550" w:type="pct"/>
            <w:hideMark/>
          </w:tcPr>
          <w:p w14:paraId="5B1E561C"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2BE33A43" w14:textId="77777777" w:rsidTr="00236F00">
        <w:tc>
          <w:tcPr>
            <w:tcW w:w="349" w:type="pct"/>
            <w:hideMark/>
          </w:tcPr>
          <w:p w14:paraId="12E5E04C" w14:textId="77777777" w:rsidR="003311BF" w:rsidRPr="003311BF" w:rsidRDefault="003311BF" w:rsidP="00236F00">
            <w:pPr>
              <w:jc w:val="center"/>
              <w:rPr>
                <w:noProof/>
                <w:lang w:val="en-US"/>
              </w:rPr>
            </w:pPr>
            <w:r w:rsidRPr="003311BF">
              <w:rPr>
                <w:noProof/>
                <w:lang w:val="en-US"/>
              </w:rPr>
              <w:t>2.</w:t>
            </w:r>
          </w:p>
        </w:tc>
        <w:tc>
          <w:tcPr>
            <w:tcW w:w="700" w:type="pct"/>
            <w:hideMark/>
          </w:tcPr>
          <w:p w14:paraId="17DA8EC4" w14:textId="77777777" w:rsidR="003311BF" w:rsidRPr="003311BF" w:rsidRDefault="003311BF" w:rsidP="00236F00">
            <w:pPr>
              <w:jc w:val="center"/>
              <w:rPr>
                <w:noProof/>
                <w:lang w:val="en-US"/>
              </w:rPr>
            </w:pPr>
            <w:r w:rsidRPr="003311BF">
              <w:rPr>
                <w:noProof/>
                <w:lang w:val="en-US"/>
              </w:rPr>
              <w:t>MT-1</w:t>
            </w:r>
          </w:p>
        </w:tc>
        <w:tc>
          <w:tcPr>
            <w:tcW w:w="700" w:type="pct"/>
            <w:hideMark/>
          </w:tcPr>
          <w:p w14:paraId="36A3AFCC" w14:textId="77777777" w:rsidR="003311BF" w:rsidRPr="003311BF" w:rsidRDefault="003311BF" w:rsidP="00236F00">
            <w:pPr>
              <w:jc w:val="center"/>
              <w:rPr>
                <w:noProof/>
                <w:lang w:val="en-US"/>
              </w:rPr>
            </w:pPr>
            <w:r w:rsidRPr="003311BF">
              <w:rPr>
                <w:noProof/>
                <w:lang w:val="en-US"/>
              </w:rPr>
              <w:t>10–16</w:t>
            </w:r>
          </w:p>
        </w:tc>
        <w:tc>
          <w:tcPr>
            <w:tcW w:w="701" w:type="pct"/>
            <w:hideMark/>
          </w:tcPr>
          <w:p w14:paraId="409C0099" w14:textId="77777777" w:rsidR="003311BF" w:rsidRPr="003311BF" w:rsidRDefault="003311BF" w:rsidP="00236F00">
            <w:pPr>
              <w:jc w:val="center"/>
              <w:rPr>
                <w:noProof/>
                <w:lang w:val="en-US"/>
              </w:rPr>
            </w:pPr>
            <w:r w:rsidRPr="003311BF">
              <w:rPr>
                <w:noProof/>
                <w:lang w:val="en-US"/>
              </w:rPr>
              <w:t>7–9</w:t>
            </w:r>
          </w:p>
        </w:tc>
        <w:tc>
          <w:tcPr>
            <w:tcW w:w="2550" w:type="pct"/>
            <w:hideMark/>
          </w:tcPr>
          <w:p w14:paraId="3BCFBF1B"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6BCC2AC" w14:textId="77777777" w:rsidTr="00236F00">
        <w:tc>
          <w:tcPr>
            <w:tcW w:w="349" w:type="pct"/>
            <w:hideMark/>
          </w:tcPr>
          <w:p w14:paraId="473EF2CF" w14:textId="77777777" w:rsidR="003311BF" w:rsidRPr="003311BF" w:rsidRDefault="003311BF" w:rsidP="00236F00">
            <w:pPr>
              <w:jc w:val="center"/>
              <w:rPr>
                <w:noProof/>
                <w:lang w:val="en-US"/>
              </w:rPr>
            </w:pPr>
            <w:r w:rsidRPr="003311BF">
              <w:rPr>
                <w:noProof/>
                <w:lang w:val="en-US"/>
              </w:rPr>
              <w:t>3.</w:t>
            </w:r>
          </w:p>
        </w:tc>
        <w:tc>
          <w:tcPr>
            <w:tcW w:w="700" w:type="pct"/>
            <w:hideMark/>
          </w:tcPr>
          <w:p w14:paraId="54F5BA34" w14:textId="77777777" w:rsidR="003311BF" w:rsidRPr="003311BF" w:rsidRDefault="003311BF" w:rsidP="00236F00">
            <w:pPr>
              <w:jc w:val="center"/>
              <w:rPr>
                <w:noProof/>
                <w:lang w:val="en-US"/>
              </w:rPr>
            </w:pPr>
            <w:r w:rsidRPr="003311BF">
              <w:rPr>
                <w:noProof/>
                <w:lang w:val="en-US"/>
              </w:rPr>
              <w:t>MT-2</w:t>
            </w:r>
          </w:p>
        </w:tc>
        <w:tc>
          <w:tcPr>
            <w:tcW w:w="700" w:type="pct"/>
            <w:hideMark/>
          </w:tcPr>
          <w:p w14:paraId="71F52FE9" w14:textId="77777777" w:rsidR="003311BF" w:rsidRPr="003311BF" w:rsidRDefault="003311BF" w:rsidP="00236F00">
            <w:pPr>
              <w:jc w:val="center"/>
              <w:rPr>
                <w:noProof/>
                <w:lang w:val="en-US"/>
              </w:rPr>
            </w:pPr>
            <w:r w:rsidRPr="003311BF">
              <w:rPr>
                <w:noProof/>
                <w:lang w:val="en-US"/>
              </w:rPr>
              <w:t>9–14</w:t>
            </w:r>
          </w:p>
        </w:tc>
        <w:tc>
          <w:tcPr>
            <w:tcW w:w="701" w:type="pct"/>
            <w:hideMark/>
          </w:tcPr>
          <w:p w14:paraId="663BE15F" w14:textId="77777777" w:rsidR="003311BF" w:rsidRPr="003311BF" w:rsidRDefault="003311BF" w:rsidP="00236F00">
            <w:pPr>
              <w:jc w:val="center"/>
              <w:rPr>
                <w:noProof/>
                <w:lang w:val="en-US"/>
              </w:rPr>
            </w:pPr>
            <w:r w:rsidRPr="003311BF">
              <w:rPr>
                <w:noProof/>
                <w:lang w:val="en-US"/>
              </w:rPr>
              <w:t>8–10</w:t>
            </w:r>
          </w:p>
        </w:tc>
        <w:tc>
          <w:tcPr>
            <w:tcW w:w="2550" w:type="pct"/>
            <w:hideMark/>
          </w:tcPr>
          <w:p w14:paraId="2241F0BA"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009013A6" w14:textId="77777777" w:rsidTr="00236F00">
        <w:tc>
          <w:tcPr>
            <w:tcW w:w="349" w:type="pct"/>
            <w:hideMark/>
          </w:tcPr>
          <w:p w14:paraId="228515AE" w14:textId="77777777" w:rsidR="003311BF" w:rsidRPr="003311BF" w:rsidRDefault="003311BF" w:rsidP="00236F00">
            <w:pPr>
              <w:jc w:val="center"/>
              <w:rPr>
                <w:noProof/>
                <w:lang w:val="en-US"/>
              </w:rPr>
            </w:pPr>
            <w:r w:rsidRPr="003311BF">
              <w:rPr>
                <w:noProof/>
                <w:lang w:val="en-US"/>
              </w:rPr>
              <w:t>4.</w:t>
            </w:r>
          </w:p>
        </w:tc>
        <w:tc>
          <w:tcPr>
            <w:tcW w:w="700" w:type="pct"/>
            <w:hideMark/>
          </w:tcPr>
          <w:p w14:paraId="669D7BD7" w14:textId="77777777" w:rsidR="003311BF" w:rsidRPr="003311BF" w:rsidRDefault="003311BF" w:rsidP="00236F00">
            <w:pPr>
              <w:jc w:val="center"/>
              <w:rPr>
                <w:noProof/>
                <w:lang w:val="en-US"/>
              </w:rPr>
            </w:pPr>
            <w:r w:rsidRPr="003311BF">
              <w:rPr>
                <w:noProof/>
                <w:lang w:val="en-US"/>
              </w:rPr>
              <w:t>MT-3</w:t>
            </w:r>
          </w:p>
        </w:tc>
        <w:tc>
          <w:tcPr>
            <w:tcW w:w="700" w:type="pct"/>
            <w:hideMark/>
          </w:tcPr>
          <w:p w14:paraId="42A4D9D2" w14:textId="77777777" w:rsidR="003311BF" w:rsidRPr="003311BF" w:rsidRDefault="003311BF" w:rsidP="00236F00">
            <w:pPr>
              <w:jc w:val="center"/>
              <w:rPr>
                <w:noProof/>
                <w:lang w:val="en-US"/>
              </w:rPr>
            </w:pPr>
            <w:r w:rsidRPr="003311BF">
              <w:rPr>
                <w:noProof/>
                <w:lang w:val="en-US"/>
              </w:rPr>
              <w:t>9–14</w:t>
            </w:r>
          </w:p>
        </w:tc>
        <w:tc>
          <w:tcPr>
            <w:tcW w:w="701" w:type="pct"/>
            <w:hideMark/>
          </w:tcPr>
          <w:p w14:paraId="49452AA6" w14:textId="77777777" w:rsidR="003311BF" w:rsidRPr="003311BF" w:rsidRDefault="003311BF" w:rsidP="00236F00">
            <w:pPr>
              <w:jc w:val="center"/>
              <w:rPr>
                <w:noProof/>
                <w:lang w:val="en-US"/>
              </w:rPr>
            </w:pPr>
            <w:r w:rsidRPr="003311BF">
              <w:rPr>
                <w:noProof/>
                <w:lang w:val="en-US"/>
              </w:rPr>
              <w:t>9–11</w:t>
            </w:r>
          </w:p>
        </w:tc>
        <w:tc>
          <w:tcPr>
            <w:tcW w:w="2550" w:type="pct"/>
            <w:hideMark/>
          </w:tcPr>
          <w:p w14:paraId="7D820894"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28540FDE" w14:textId="77777777" w:rsidTr="00236F00">
        <w:tc>
          <w:tcPr>
            <w:tcW w:w="349" w:type="pct"/>
            <w:hideMark/>
          </w:tcPr>
          <w:p w14:paraId="324E80C7" w14:textId="77777777" w:rsidR="003311BF" w:rsidRPr="003311BF" w:rsidRDefault="003311BF" w:rsidP="00236F00">
            <w:pPr>
              <w:jc w:val="center"/>
              <w:rPr>
                <w:noProof/>
                <w:lang w:val="en-US"/>
              </w:rPr>
            </w:pPr>
            <w:r w:rsidRPr="003311BF">
              <w:rPr>
                <w:noProof/>
                <w:lang w:val="en-US"/>
              </w:rPr>
              <w:t>5.</w:t>
            </w:r>
          </w:p>
        </w:tc>
        <w:tc>
          <w:tcPr>
            <w:tcW w:w="700" w:type="pct"/>
            <w:hideMark/>
          </w:tcPr>
          <w:p w14:paraId="08AF11FD" w14:textId="77777777" w:rsidR="003311BF" w:rsidRPr="003311BF" w:rsidRDefault="003311BF" w:rsidP="00236F00">
            <w:pPr>
              <w:jc w:val="center"/>
              <w:rPr>
                <w:noProof/>
                <w:lang w:val="en-US"/>
              </w:rPr>
            </w:pPr>
            <w:r w:rsidRPr="003311BF">
              <w:rPr>
                <w:noProof/>
                <w:lang w:val="en-US"/>
              </w:rPr>
              <w:t>MT-4</w:t>
            </w:r>
          </w:p>
        </w:tc>
        <w:tc>
          <w:tcPr>
            <w:tcW w:w="700" w:type="pct"/>
            <w:hideMark/>
          </w:tcPr>
          <w:p w14:paraId="3F51BEA9" w14:textId="77777777" w:rsidR="003311BF" w:rsidRPr="003311BF" w:rsidRDefault="003311BF" w:rsidP="00236F00">
            <w:pPr>
              <w:jc w:val="center"/>
              <w:rPr>
                <w:noProof/>
                <w:lang w:val="en-US"/>
              </w:rPr>
            </w:pPr>
            <w:r w:rsidRPr="003311BF">
              <w:rPr>
                <w:noProof/>
                <w:lang w:val="en-US"/>
              </w:rPr>
              <w:t>8–13</w:t>
            </w:r>
          </w:p>
        </w:tc>
        <w:tc>
          <w:tcPr>
            <w:tcW w:w="701" w:type="pct"/>
            <w:hideMark/>
          </w:tcPr>
          <w:p w14:paraId="3E0C2DE0" w14:textId="77777777" w:rsidR="003311BF" w:rsidRPr="003311BF" w:rsidRDefault="003311BF" w:rsidP="00236F00">
            <w:pPr>
              <w:jc w:val="center"/>
              <w:rPr>
                <w:noProof/>
                <w:lang w:val="en-US"/>
              </w:rPr>
            </w:pPr>
            <w:r w:rsidRPr="003311BF">
              <w:rPr>
                <w:noProof/>
                <w:lang w:val="en-US"/>
              </w:rPr>
              <w:t>10–12</w:t>
            </w:r>
          </w:p>
        </w:tc>
        <w:tc>
          <w:tcPr>
            <w:tcW w:w="2550" w:type="pct"/>
            <w:hideMark/>
          </w:tcPr>
          <w:p w14:paraId="7448CFAD" w14:textId="77777777" w:rsidR="003311BF" w:rsidRPr="003311BF" w:rsidRDefault="003311BF" w:rsidP="00236F00">
            <w:pPr>
              <w:jc w:val="both"/>
              <w:rPr>
                <w:noProof/>
                <w:lang w:val="en-US"/>
              </w:rPr>
            </w:pPr>
            <w:r w:rsidRPr="003311BF">
              <w:rPr>
                <w:noProof/>
                <w:lang w:val="en-US"/>
              </w:rPr>
              <w:t>Participation in three official competitions and participation of three educatees in one national competition, and the meeting of qualifying standards</w:t>
            </w:r>
          </w:p>
        </w:tc>
      </w:tr>
      <w:tr w:rsidR="003311BF" w:rsidRPr="003311BF" w14:paraId="67B9DB0F" w14:textId="77777777" w:rsidTr="00236F00">
        <w:tc>
          <w:tcPr>
            <w:tcW w:w="349" w:type="pct"/>
            <w:hideMark/>
          </w:tcPr>
          <w:p w14:paraId="3BF18068" w14:textId="77777777" w:rsidR="003311BF" w:rsidRPr="003311BF" w:rsidRDefault="003311BF" w:rsidP="00236F00">
            <w:pPr>
              <w:jc w:val="center"/>
              <w:rPr>
                <w:noProof/>
                <w:lang w:val="en-US"/>
              </w:rPr>
            </w:pPr>
            <w:r w:rsidRPr="003311BF">
              <w:rPr>
                <w:noProof/>
                <w:lang w:val="en-US"/>
              </w:rPr>
              <w:t>6.</w:t>
            </w:r>
          </w:p>
        </w:tc>
        <w:tc>
          <w:tcPr>
            <w:tcW w:w="700" w:type="pct"/>
            <w:hideMark/>
          </w:tcPr>
          <w:p w14:paraId="3AD7D792" w14:textId="77777777" w:rsidR="003311BF" w:rsidRPr="003311BF" w:rsidRDefault="003311BF" w:rsidP="00236F00">
            <w:pPr>
              <w:jc w:val="center"/>
              <w:rPr>
                <w:noProof/>
                <w:lang w:val="en-US"/>
              </w:rPr>
            </w:pPr>
            <w:r w:rsidRPr="003311BF">
              <w:rPr>
                <w:noProof/>
                <w:lang w:val="en-US"/>
              </w:rPr>
              <w:t>MT-5</w:t>
            </w:r>
          </w:p>
        </w:tc>
        <w:tc>
          <w:tcPr>
            <w:tcW w:w="700" w:type="pct"/>
            <w:hideMark/>
          </w:tcPr>
          <w:p w14:paraId="0575C1F3" w14:textId="77777777" w:rsidR="003311BF" w:rsidRPr="003311BF" w:rsidRDefault="003311BF" w:rsidP="00236F00">
            <w:pPr>
              <w:jc w:val="center"/>
              <w:rPr>
                <w:noProof/>
                <w:lang w:val="en-US"/>
              </w:rPr>
            </w:pPr>
            <w:r w:rsidRPr="003311BF">
              <w:rPr>
                <w:noProof/>
                <w:lang w:val="en-US"/>
              </w:rPr>
              <w:t>8–13</w:t>
            </w:r>
          </w:p>
        </w:tc>
        <w:tc>
          <w:tcPr>
            <w:tcW w:w="701" w:type="pct"/>
            <w:hideMark/>
          </w:tcPr>
          <w:p w14:paraId="119E4CD0" w14:textId="77777777" w:rsidR="003311BF" w:rsidRPr="003311BF" w:rsidRDefault="003311BF" w:rsidP="00236F00">
            <w:pPr>
              <w:jc w:val="center"/>
              <w:rPr>
                <w:noProof/>
                <w:lang w:val="en-US"/>
              </w:rPr>
            </w:pPr>
            <w:r w:rsidRPr="003311BF">
              <w:rPr>
                <w:noProof/>
                <w:lang w:val="en-US"/>
              </w:rPr>
              <w:t>11–13</w:t>
            </w:r>
          </w:p>
        </w:tc>
        <w:tc>
          <w:tcPr>
            <w:tcW w:w="2550" w:type="pct"/>
            <w:hideMark/>
          </w:tcPr>
          <w:p w14:paraId="00F5909F" w14:textId="77777777" w:rsidR="003311BF" w:rsidRPr="003311BF" w:rsidRDefault="003311BF" w:rsidP="00236F00">
            <w:pPr>
              <w:jc w:val="both"/>
              <w:rPr>
                <w:noProof/>
                <w:lang w:val="en-US"/>
              </w:rPr>
            </w:pPr>
            <w:r w:rsidRPr="003311BF">
              <w:rPr>
                <w:noProof/>
                <w:lang w:val="en-US"/>
              </w:rPr>
              <w:t>Participation in four national competitions and participation of three educatees in one national competition having the status of the Latvian judo championship, and meeting of qualifying standards</w:t>
            </w:r>
          </w:p>
        </w:tc>
      </w:tr>
      <w:tr w:rsidR="003311BF" w:rsidRPr="003311BF" w14:paraId="35D17C68" w14:textId="77777777" w:rsidTr="00236F00">
        <w:tc>
          <w:tcPr>
            <w:tcW w:w="349" w:type="pct"/>
            <w:hideMark/>
          </w:tcPr>
          <w:p w14:paraId="6015AA3C" w14:textId="77777777" w:rsidR="003311BF" w:rsidRPr="003311BF" w:rsidRDefault="003311BF" w:rsidP="00236F00">
            <w:pPr>
              <w:jc w:val="center"/>
              <w:rPr>
                <w:noProof/>
                <w:lang w:val="en-US"/>
              </w:rPr>
            </w:pPr>
            <w:r w:rsidRPr="003311BF">
              <w:rPr>
                <w:noProof/>
                <w:lang w:val="en-US"/>
              </w:rPr>
              <w:t>7.</w:t>
            </w:r>
          </w:p>
        </w:tc>
        <w:tc>
          <w:tcPr>
            <w:tcW w:w="700" w:type="pct"/>
            <w:hideMark/>
          </w:tcPr>
          <w:p w14:paraId="3A30B8A8" w14:textId="77777777" w:rsidR="003311BF" w:rsidRPr="003311BF" w:rsidRDefault="003311BF" w:rsidP="00236F00">
            <w:pPr>
              <w:jc w:val="center"/>
              <w:rPr>
                <w:noProof/>
                <w:lang w:val="en-US"/>
              </w:rPr>
            </w:pPr>
            <w:r w:rsidRPr="003311BF">
              <w:rPr>
                <w:noProof/>
                <w:lang w:val="en-US"/>
              </w:rPr>
              <w:t>MT-6</w:t>
            </w:r>
          </w:p>
        </w:tc>
        <w:tc>
          <w:tcPr>
            <w:tcW w:w="700" w:type="pct"/>
            <w:hideMark/>
          </w:tcPr>
          <w:p w14:paraId="7A28DE58" w14:textId="77777777" w:rsidR="003311BF" w:rsidRPr="003311BF" w:rsidRDefault="003311BF" w:rsidP="00236F00">
            <w:pPr>
              <w:jc w:val="center"/>
              <w:rPr>
                <w:noProof/>
                <w:lang w:val="en-US"/>
              </w:rPr>
            </w:pPr>
            <w:r w:rsidRPr="003311BF">
              <w:rPr>
                <w:noProof/>
                <w:lang w:val="en-US"/>
              </w:rPr>
              <w:t>7–11</w:t>
            </w:r>
          </w:p>
        </w:tc>
        <w:tc>
          <w:tcPr>
            <w:tcW w:w="701" w:type="pct"/>
            <w:hideMark/>
          </w:tcPr>
          <w:p w14:paraId="0CE6C398" w14:textId="77777777" w:rsidR="003311BF" w:rsidRPr="003311BF" w:rsidRDefault="003311BF" w:rsidP="00236F00">
            <w:pPr>
              <w:jc w:val="center"/>
              <w:rPr>
                <w:noProof/>
                <w:lang w:val="en-US"/>
              </w:rPr>
            </w:pPr>
            <w:r w:rsidRPr="003311BF">
              <w:rPr>
                <w:noProof/>
                <w:lang w:val="en-US"/>
              </w:rPr>
              <w:t>12–14</w:t>
            </w:r>
          </w:p>
        </w:tc>
        <w:tc>
          <w:tcPr>
            <w:tcW w:w="2550" w:type="pct"/>
            <w:hideMark/>
          </w:tcPr>
          <w:p w14:paraId="0BEA47CF" w14:textId="77777777" w:rsidR="003311BF" w:rsidRPr="003311BF" w:rsidRDefault="003311BF" w:rsidP="00236F00">
            <w:pPr>
              <w:jc w:val="both"/>
              <w:rPr>
                <w:noProof/>
                <w:lang w:val="en-US"/>
              </w:rPr>
            </w:pPr>
            <w:r w:rsidRPr="003311BF">
              <w:rPr>
                <w:noProof/>
                <w:lang w:val="en-US"/>
              </w:rPr>
              <w:t>Participation in four national competitions and participation of three educatees in one national competition having the status of the Latvian judo championship, and meeting of qualifying standards</w:t>
            </w:r>
          </w:p>
        </w:tc>
      </w:tr>
      <w:tr w:rsidR="003311BF" w:rsidRPr="003311BF" w14:paraId="4A4F64E6" w14:textId="77777777" w:rsidTr="00236F00">
        <w:tc>
          <w:tcPr>
            <w:tcW w:w="349" w:type="pct"/>
            <w:hideMark/>
          </w:tcPr>
          <w:p w14:paraId="409E8210" w14:textId="77777777" w:rsidR="003311BF" w:rsidRPr="003311BF" w:rsidRDefault="003311BF" w:rsidP="00236F00">
            <w:pPr>
              <w:jc w:val="center"/>
              <w:rPr>
                <w:noProof/>
                <w:lang w:val="en-US"/>
              </w:rPr>
            </w:pPr>
            <w:r w:rsidRPr="003311BF">
              <w:rPr>
                <w:noProof/>
                <w:lang w:val="en-US"/>
              </w:rPr>
              <w:t>8.</w:t>
            </w:r>
          </w:p>
        </w:tc>
        <w:tc>
          <w:tcPr>
            <w:tcW w:w="700" w:type="pct"/>
            <w:hideMark/>
          </w:tcPr>
          <w:p w14:paraId="1BF08950" w14:textId="77777777" w:rsidR="003311BF" w:rsidRPr="003311BF" w:rsidRDefault="003311BF" w:rsidP="00236F00">
            <w:pPr>
              <w:jc w:val="center"/>
              <w:rPr>
                <w:noProof/>
                <w:lang w:val="en-US"/>
              </w:rPr>
            </w:pPr>
            <w:r w:rsidRPr="003311BF">
              <w:rPr>
                <w:noProof/>
                <w:lang w:val="en-US"/>
              </w:rPr>
              <w:t>MT-7</w:t>
            </w:r>
          </w:p>
        </w:tc>
        <w:tc>
          <w:tcPr>
            <w:tcW w:w="700" w:type="pct"/>
            <w:hideMark/>
          </w:tcPr>
          <w:p w14:paraId="75D0924F" w14:textId="77777777" w:rsidR="003311BF" w:rsidRPr="003311BF" w:rsidRDefault="003311BF" w:rsidP="00236F00">
            <w:pPr>
              <w:jc w:val="center"/>
              <w:rPr>
                <w:noProof/>
                <w:lang w:val="en-US"/>
              </w:rPr>
            </w:pPr>
            <w:r w:rsidRPr="003311BF">
              <w:rPr>
                <w:noProof/>
                <w:lang w:val="en-US"/>
              </w:rPr>
              <w:t>6–10</w:t>
            </w:r>
          </w:p>
        </w:tc>
        <w:tc>
          <w:tcPr>
            <w:tcW w:w="701" w:type="pct"/>
            <w:hideMark/>
          </w:tcPr>
          <w:p w14:paraId="5D89CF24" w14:textId="77777777" w:rsidR="003311BF" w:rsidRPr="003311BF" w:rsidRDefault="003311BF" w:rsidP="00236F00">
            <w:pPr>
              <w:jc w:val="center"/>
              <w:rPr>
                <w:noProof/>
                <w:lang w:val="en-US"/>
              </w:rPr>
            </w:pPr>
            <w:r w:rsidRPr="003311BF">
              <w:rPr>
                <w:noProof/>
                <w:lang w:val="en-US"/>
              </w:rPr>
              <w:t>13–15</w:t>
            </w:r>
          </w:p>
        </w:tc>
        <w:tc>
          <w:tcPr>
            <w:tcW w:w="2550" w:type="pct"/>
            <w:hideMark/>
          </w:tcPr>
          <w:p w14:paraId="0ADC8E65" w14:textId="77777777" w:rsidR="003311BF" w:rsidRPr="003311BF" w:rsidRDefault="003311BF" w:rsidP="00236F00">
            <w:pPr>
              <w:jc w:val="both"/>
              <w:rPr>
                <w:noProof/>
                <w:lang w:val="en-US"/>
              </w:rPr>
            </w:pPr>
            <w:r w:rsidRPr="003311BF">
              <w:rPr>
                <w:noProof/>
                <w:lang w:val="en-US"/>
              </w:rPr>
              <w:t>Participation in five national competitions and participation of three educatees in one national competition having the status of the Latvian judo championship, and meeting of qualifying standards</w:t>
            </w:r>
          </w:p>
        </w:tc>
      </w:tr>
      <w:tr w:rsidR="003311BF" w:rsidRPr="003311BF" w14:paraId="48F1B976" w14:textId="77777777" w:rsidTr="00236F00">
        <w:tc>
          <w:tcPr>
            <w:tcW w:w="349" w:type="pct"/>
            <w:hideMark/>
          </w:tcPr>
          <w:p w14:paraId="62DEABD6" w14:textId="77777777" w:rsidR="003311BF" w:rsidRPr="003311BF" w:rsidRDefault="003311BF" w:rsidP="00236F00">
            <w:pPr>
              <w:jc w:val="center"/>
              <w:rPr>
                <w:noProof/>
                <w:lang w:val="en-US"/>
              </w:rPr>
            </w:pPr>
            <w:r w:rsidRPr="003311BF">
              <w:rPr>
                <w:noProof/>
                <w:lang w:val="en-US"/>
              </w:rPr>
              <w:t>9.</w:t>
            </w:r>
          </w:p>
        </w:tc>
        <w:tc>
          <w:tcPr>
            <w:tcW w:w="700" w:type="pct"/>
            <w:hideMark/>
          </w:tcPr>
          <w:p w14:paraId="13731A3F" w14:textId="77777777" w:rsidR="003311BF" w:rsidRPr="003311BF" w:rsidRDefault="003311BF" w:rsidP="00236F00">
            <w:pPr>
              <w:jc w:val="center"/>
              <w:rPr>
                <w:noProof/>
                <w:lang w:val="en-US"/>
              </w:rPr>
            </w:pPr>
            <w:r w:rsidRPr="003311BF">
              <w:rPr>
                <w:noProof/>
                <w:lang w:val="en-US"/>
              </w:rPr>
              <w:t>SMP-1</w:t>
            </w:r>
          </w:p>
        </w:tc>
        <w:tc>
          <w:tcPr>
            <w:tcW w:w="700" w:type="pct"/>
            <w:hideMark/>
          </w:tcPr>
          <w:p w14:paraId="41C28CC6" w14:textId="77777777" w:rsidR="003311BF" w:rsidRPr="003311BF" w:rsidRDefault="003311BF" w:rsidP="00236F00">
            <w:pPr>
              <w:jc w:val="center"/>
              <w:rPr>
                <w:noProof/>
                <w:lang w:val="en-US"/>
              </w:rPr>
            </w:pPr>
            <w:r w:rsidRPr="003311BF">
              <w:rPr>
                <w:noProof/>
                <w:lang w:val="en-US"/>
              </w:rPr>
              <w:t>5–9</w:t>
            </w:r>
          </w:p>
        </w:tc>
        <w:tc>
          <w:tcPr>
            <w:tcW w:w="701" w:type="pct"/>
            <w:hideMark/>
          </w:tcPr>
          <w:p w14:paraId="5F9F5002" w14:textId="77777777" w:rsidR="003311BF" w:rsidRPr="003311BF" w:rsidRDefault="003311BF" w:rsidP="00236F00">
            <w:pPr>
              <w:jc w:val="center"/>
              <w:rPr>
                <w:noProof/>
                <w:lang w:val="en-US"/>
              </w:rPr>
            </w:pPr>
            <w:r w:rsidRPr="003311BF">
              <w:rPr>
                <w:noProof/>
                <w:lang w:val="en-US"/>
              </w:rPr>
              <w:t>14–16</w:t>
            </w:r>
          </w:p>
        </w:tc>
        <w:tc>
          <w:tcPr>
            <w:tcW w:w="2550" w:type="pct"/>
            <w:hideMark/>
          </w:tcPr>
          <w:p w14:paraId="7DCD52E3" w14:textId="77777777" w:rsidR="003311BF" w:rsidRPr="003311BF" w:rsidRDefault="003311BF" w:rsidP="00236F00">
            <w:pPr>
              <w:jc w:val="both"/>
              <w:rPr>
                <w:noProof/>
                <w:lang w:val="en-US"/>
              </w:rPr>
            </w:pPr>
            <w:r w:rsidRPr="003311BF">
              <w:rPr>
                <w:noProof/>
                <w:lang w:val="en-US"/>
              </w:rPr>
              <w:t>Participation in six national competitions and participation of three educatees in one national competition having the status of the Latvian judo championship, and the meeting of qualifying standards</w:t>
            </w:r>
          </w:p>
        </w:tc>
      </w:tr>
      <w:tr w:rsidR="003311BF" w:rsidRPr="003311BF" w14:paraId="5CDA5BA3" w14:textId="77777777" w:rsidTr="00236F00">
        <w:tc>
          <w:tcPr>
            <w:tcW w:w="349" w:type="pct"/>
            <w:hideMark/>
          </w:tcPr>
          <w:p w14:paraId="7C64CC64" w14:textId="77777777" w:rsidR="003311BF" w:rsidRPr="003311BF" w:rsidRDefault="003311BF" w:rsidP="00236F00">
            <w:pPr>
              <w:jc w:val="center"/>
              <w:rPr>
                <w:noProof/>
                <w:lang w:val="en-US"/>
              </w:rPr>
            </w:pPr>
            <w:r w:rsidRPr="003311BF">
              <w:rPr>
                <w:noProof/>
                <w:lang w:val="en-US"/>
              </w:rPr>
              <w:t>10.</w:t>
            </w:r>
          </w:p>
        </w:tc>
        <w:tc>
          <w:tcPr>
            <w:tcW w:w="700" w:type="pct"/>
            <w:hideMark/>
          </w:tcPr>
          <w:p w14:paraId="42020114" w14:textId="77777777" w:rsidR="003311BF" w:rsidRPr="003311BF" w:rsidRDefault="003311BF" w:rsidP="00236F00">
            <w:pPr>
              <w:jc w:val="center"/>
              <w:rPr>
                <w:noProof/>
                <w:lang w:val="en-US"/>
              </w:rPr>
            </w:pPr>
            <w:r w:rsidRPr="003311BF">
              <w:rPr>
                <w:noProof/>
                <w:lang w:val="en-US"/>
              </w:rPr>
              <w:t>SMP-2</w:t>
            </w:r>
          </w:p>
        </w:tc>
        <w:tc>
          <w:tcPr>
            <w:tcW w:w="700" w:type="pct"/>
            <w:hideMark/>
          </w:tcPr>
          <w:p w14:paraId="61F033B5" w14:textId="77777777" w:rsidR="003311BF" w:rsidRPr="003311BF" w:rsidRDefault="003311BF" w:rsidP="00236F00">
            <w:pPr>
              <w:jc w:val="center"/>
              <w:rPr>
                <w:noProof/>
                <w:lang w:val="en-US"/>
              </w:rPr>
            </w:pPr>
            <w:r w:rsidRPr="003311BF">
              <w:rPr>
                <w:noProof/>
                <w:lang w:val="en-US"/>
              </w:rPr>
              <w:t>5–9</w:t>
            </w:r>
          </w:p>
        </w:tc>
        <w:tc>
          <w:tcPr>
            <w:tcW w:w="701" w:type="pct"/>
            <w:hideMark/>
          </w:tcPr>
          <w:p w14:paraId="56FC7F9E" w14:textId="77777777" w:rsidR="003311BF" w:rsidRPr="003311BF" w:rsidRDefault="003311BF" w:rsidP="00236F00">
            <w:pPr>
              <w:jc w:val="center"/>
              <w:rPr>
                <w:noProof/>
                <w:lang w:val="en-US"/>
              </w:rPr>
            </w:pPr>
            <w:r w:rsidRPr="003311BF">
              <w:rPr>
                <w:noProof/>
                <w:lang w:val="en-US"/>
              </w:rPr>
              <w:t>15–17</w:t>
            </w:r>
          </w:p>
        </w:tc>
        <w:tc>
          <w:tcPr>
            <w:tcW w:w="2550" w:type="pct"/>
            <w:hideMark/>
          </w:tcPr>
          <w:p w14:paraId="2FB8BA93" w14:textId="77777777" w:rsidR="003311BF" w:rsidRPr="003311BF" w:rsidRDefault="003311BF" w:rsidP="00236F00">
            <w:pPr>
              <w:jc w:val="both"/>
              <w:rPr>
                <w:noProof/>
                <w:lang w:val="en-US"/>
              </w:rPr>
            </w:pPr>
            <w:r w:rsidRPr="003311BF">
              <w:rPr>
                <w:noProof/>
                <w:lang w:val="en-US"/>
              </w:rPr>
              <w:t>Participation in six national competitions and participation of two educatees in one national competition having the status of the Latvian judo championship </w:t>
            </w:r>
          </w:p>
        </w:tc>
      </w:tr>
      <w:tr w:rsidR="003311BF" w:rsidRPr="003311BF" w14:paraId="0F7838A7" w14:textId="77777777" w:rsidTr="00236F00">
        <w:tc>
          <w:tcPr>
            <w:tcW w:w="349" w:type="pct"/>
            <w:hideMark/>
          </w:tcPr>
          <w:p w14:paraId="3FFA6BEF" w14:textId="77777777" w:rsidR="003311BF" w:rsidRPr="003311BF" w:rsidRDefault="003311BF" w:rsidP="00236F00">
            <w:pPr>
              <w:jc w:val="center"/>
              <w:rPr>
                <w:noProof/>
                <w:lang w:val="en-US"/>
              </w:rPr>
            </w:pPr>
            <w:r w:rsidRPr="003311BF">
              <w:rPr>
                <w:noProof/>
                <w:lang w:val="en-US"/>
              </w:rPr>
              <w:t>11.</w:t>
            </w:r>
          </w:p>
        </w:tc>
        <w:tc>
          <w:tcPr>
            <w:tcW w:w="700" w:type="pct"/>
            <w:hideMark/>
          </w:tcPr>
          <w:p w14:paraId="050B8300" w14:textId="77777777" w:rsidR="003311BF" w:rsidRPr="003311BF" w:rsidRDefault="003311BF" w:rsidP="00236F00">
            <w:pPr>
              <w:jc w:val="center"/>
              <w:rPr>
                <w:noProof/>
                <w:lang w:val="en-US"/>
              </w:rPr>
            </w:pPr>
            <w:r w:rsidRPr="003311BF">
              <w:rPr>
                <w:noProof/>
                <w:lang w:val="en-US"/>
              </w:rPr>
              <w:t>SMP-3</w:t>
            </w:r>
          </w:p>
        </w:tc>
        <w:tc>
          <w:tcPr>
            <w:tcW w:w="700" w:type="pct"/>
            <w:hideMark/>
          </w:tcPr>
          <w:p w14:paraId="25AD3BF1" w14:textId="77777777" w:rsidR="003311BF" w:rsidRPr="003311BF" w:rsidRDefault="003311BF" w:rsidP="00236F00">
            <w:pPr>
              <w:jc w:val="center"/>
              <w:rPr>
                <w:noProof/>
                <w:lang w:val="en-US"/>
              </w:rPr>
            </w:pPr>
            <w:r w:rsidRPr="003311BF">
              <w:rPr>
                <w:noProof/>
                <w:lang w:val="en-US"/>
              </w:rPr>
              <w:t>4–7</w:t>
            </w:r>
          </w:p>
        </w:tc>
        <w:tc>
          <w:tcPr>
            <w:tcW w:w="701" w:type="pct"/>
            <w:hideMark/>
          </w:tcPr>
          <w:p w14:paraId="01E15516" w14:textId="77777777" w:rsidR="003311BF" w:rsidRPr="003311BF" w:rsidRDefault="003311BF" w:rsidP="00236F00">
            <w:pPr>
              <w:jc w:val="center"/>
              <w:rPr>
                <w:noProof/>
                <w:lang w:val="en-US"/>
              </w:rPr>
            </w:pPr>
            <w:r w:rsidRPr="003311BF">
              <w:rPr>
                <w:noProof/>
                <w:lang w:val="en-US"/>
              </w:rPr>
              <w:t>16–18</w:t>
            </w:r>
          </w:p>
        </w:tc>
        <w:tc>
          <w:tcPr>
            <w:tcW w:w="2550" w:type="pct"/>
            <w:hideMark/>
          </w:tcPr>
          <w:p w14:paraId="3C89D9E0" w14:textId="77777777" w:rsidR="003311BF" w:rsidRPr="003311BF" w:rsidRDefault="003311BF" w:rsidP="00236F00">
            <w:pPr>
              <w:jc w:val="both"/>
              <w:rPr>
                <w:noProof/>
                <w:lang w:val="en-US"/>
              </w:rPr>
            </w:pPr>
            <w:r w:rsidRPr="003311BF">
              <w:rPr>
                <w:noProof/>
                <w:lang w:val="en-US"/>
              </w:rPr>
              <w:t>Participation in six national competitions and participation of two educatees in one national competition having the status of the Latvian judo championship. The group includes a candidate or participant of the Latvian national team whose training plan has been agreed upon with the LJF</w:t>
            </w:r>
          </w:p>
        </w:tc>
      </w:tr>
      <w:tr w:rsidR="003311BF" w:rsidRPr="003311BF" w14:paraId="56C36A4B" w14:textId="77777777" w:rsidTr="00236F00">
        <w:tc>
          <w:tcPr>
            <w:tcW w:w="349" w:type="pct"/>
            <w:hideMark/>
          </w:tcPr>
          <w:p w14:paraId="122213B8" w14:textId="77777777" w:rsidR="003311BF" w:rsidRPr="003311BF" w:rsidRDefault="003311BF" w:rsidP="00236F00">
            <w:pPr>
              <w:keepNext/>
              <w:keepLines/>
              <w:jc w:val="center"/>
              <w:rPr>
                <w:noProof/>
                <w:lang w:val="en-US"/>
              </w:rPr>
            </w:pPr>
            <w:r w:rsidRPr="003311BF">
              <w:rPr>
                <w:noProof/>
                <w:lang w:val="en-US"/>
              </w:rPr>
              <w:t>12.</w:t>
            </w:r>
          </w:p>
        </w:tc>
        <w:tc>
          <w:tcPr>
            <w:tcW w:w="700" w:type="pct"/>
            <w:hideMark/>
          </w:tcPr>
          <w:p w14:paraId="405B4466" w14:textId="77777777" w:rsidR="003311BF" w:rsidRPr="003311BF" w:rsidRDefault="003311BF" w:rsidP="00236F00">
            <w:pPr>
              <w:keepNext/>
              <w:keepLines/>
              <w:jc w:val="center"/>
              <w:rPr>
                <w:noProof/>
                <w:lang w:val="en-US"/>
              </w:rPr>
            </w:pPr>
            <w:r w:rsidRPr="003311BF">
              <w:rPr>
                <w:noProof/>
                <w:lang w:val="en-US"/>
              </w:rPr>
              <w:t>ASM</w:t>
            </w:r>
          </w:p>
        </w:tc>
        <w:tc>
          <w:tcPr>
            <w:tcW w:w="700" w:type="pct"/>
            <w:hideMark/>
          </w:tcPr>
          <w:p w14:paraId="085BCCA2" w14:textId="77777777" w:rsidR="003311BF" w:rsidRPr="003311BF" w:rsidRDefault="003311BF" w:rsidP="00236F00">
            <w:pPr>
              <w:keepNext/>
              <w:keepLines/>
              <w:jc w:val="center"/>
              <w:rPr>
                <w:noProof/>
                <w:lang w:val="en-US"/>
              </w:rPr>
            </w:pPr>
            <w:r w:rsidRPr="003311BF">
              <w:rPr>
                <w:noProof/>
                <w:lang w:val="en-US"/>
              </w:rPr>
              <w:t>2–4</w:t>
            </w:r>
          </w:p>
        </w:tc>
        <w:tc>
          <w:tcPr>
            <w:tcW w:w="701" w:type="pct"/>
            <w:hideMark/>
          </w:tcPr>
          <w:p w14:paraId="44C61295" w14:textId="77777777" w:rsidR="003311BF" w:rsidRPr="003311BF" w:rsidRDefault="003311BF" w:rsidP="00236F00">
            <w:pPr>
              <w:keepNext/>
              <w:keepLines/>
              <w:jc w:val="center"/>
              <w:rPr>
                <w:noProof/>
                <w:lang w:val="en-US"/>
              </w:rPr>
            </w:pPr>
            <w:r w:rsidRPr="003311BF">
              <w:rPr>
                <w:noProof/>
                <w:lang w:val="en-US"/>
              </w:rPr>
              <w:t>17–19</w:t>
            </w:r>
          </w:p>
        </w:tc>
        <w:tc>
          <w:tcPr>
            <w:tcW w:w="2550" w:type="pct"/>
            <w:hideMark/>
          </w:tcPr>
          <w:p w14:paraId="7DC3ACA6" w14:textId="77777777" w:rsidR="003311BF" w:rsidRPr="003311BF" w:rsidRDefault="003311BF" w:rsidP="00236F00">
            <w:pPr>
              <w:keepNext/>
              <w:keepLines/>
              <w:jc w:val="both"/>
              <w:rPr>
                <w:noProof/>
                <w:lang w:val="en-US"/>
              </w:rPr>
            </w:pPr>
            <w:r w:rsidRPr="003311BF">
              <w:rPr>
                <w:noProof/>
                <w:lang w:val="en-US"/>
              </w:rPr>
              <w:t>Participation in six national competitions and participation of two educatees in one national competition having the status of the Latvian judo championship. The group includes a candidate or participant of the Latvian national team whose training plan has been agreed upon with the LJF</w:t>
            </w:r>
          </w:p>
        </w:tc>
      </w:tr>
    </w:tbl>
    <w:p w14:paraId="21D1A12E" w14:textId="77777777" w:rsidR="003311BF" w:rsidRPr="003311BF" w:rsidRDefault="003311BF" w:rsidP="003311BF">
      <w:pPr>
        <w:jc w:val="both"/>
        <w:rPr>
          <w:rFonts w:eastAsia="Times New Roman" w:cs="Times New Roman"/>
          <w:noProof/>
          <w:szCs w:val="24"/>
          <w:lang w:val="en-US" w:eastAsia="lv-LV"/>
        </w:rPr>
      </w:pPr>
    </w:p>
    <w:p w14:paraId="022124B3" w14:textId="77777777" w:rsidR="003311BF" w:rsidRPr="003311BF" w:rsidRDefault="003311BF" w:rsidP="003311BF">
      <w:pPr>
        <w:ind w:firstLine="709"/>
        <w:jc w:val="both"/>
        <w:rPr>
          <w:rFonts w:eastAsia="Times New Roman" w:cs="Times New Roman"/>
          <w:noProof/>
          <w:szCs w:val="24"/>
          <w:lang w:val="en-US"/>
        </w:rPr>
      </w:pPr>
      <w:r w:rsidRPr="003311BF">
        <w:rPr>
          <w:noProof/>
          <w:lang w:val="en-US"/>
        </w:rPr>
        <w:t>2.15. floorball</w:t>
      </w:r>
      <w:r w:rsidRPr="003311BF">
        <w:rPr>
          <w:noProof/>
          <w:vertAlign w:val="superscript"/>
          <w:lang w:val="en-US"/>
        </w:rPr>
        <w:t>1</w:t>
      </w:r>
    </w:p>
    <w:p w14:paraId="4C89A957"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363"/>
        <w:gridCol w:w="1134"/>
        <w:gridCol w:w="1080"/>
        <w:gridCol w:w="5074"/>
      </w:tblGrid>
      <w:tr w:rsidR="003311BF" w:rsidRPr="003311BF" w14:paraId="7E80A827" w14:textId="77777777" w:rsidTr="00236F00">
        <w:tc>
          <w:tcPr>
            <w:tcW w:w="226" w:type="pct"/>
            <w:vMerge w:val="restart"/>
            <w:vAlign w:val="center"/>
            <w:hideMark/>
          </w:tcPr>
          <w:p w14:paraId="58323EEE" w14:textId="77777777" w:rsidR="003311BF" w:rsidRPr="003311BF" w:rsidRDefault="003311BF" w:rsidP="00236F00">
            <w:pPr>
              <w:jc w:val="center"/>
              <w:rPr>
                <w:noProof/>
                <w:lang w:val="en-US"/>
              </w:rPr>
            </w:pPr>
            <w:r w:rsidRPr="003311BF">
              <w:rPr>
                <w:noProof/>
                <w:lang w:val="en-US"/>
              </w:rPr>
              <w:t>No.</w:t>
            </w:r>
          </w:p>
        </w:tc>
        <w:tc>
          <w:tcPr>
            <w:tcW w:w="752" w:type="pct"/>
            <w:vMerge w:val="restart"/>
            <w:vAlign w:val="center"/>
            <w:hideMark/>
          </w:tcPr>
          <w:p w14:paraId="1AA51684" w14:textId="77777777" w:rsidR="003311BF" w:rsidRPr="003311BF" w:rsidRDefault="003311BF" w:rsidP="00236F00">
            <w:pPr>
              <w:jc w:val="center"/>
              <w:rPr>
                <w:noProof/>
                <w:lang w:val="en-US"/>
              </w:rPr>
            </w:pPr>
            <w:r w:rsidRPr="003311BF">
              <w:rPr>
                <w:noProof/>
                <w:lang w:val="en-US"/>
              </w:rPr>
              <w:t>Group qualification</w:t>
            </w:r>
          </w:p>
        </w:tc>
        <w:tc>
          <w:tcPr>
            <w:tcW w:w="1222" w:type="pct"/>
            <w:gridSpan w:val="2"/>
            <w:vAlign w:val="center"/>
            <w:hideMark/>
          </w:tcPr>
          <w:p w14:paraId="4A5D8890" w14:textId="77777777" w:rsidR="003311BF" w:rsidRPr="003311BF" w:rsidRDefault="003311BF" w:rsidP="00236F00">
            <w:pPr>
              <w:jc w:val="center"/>
              <w:rPr>
                <w:noProof/>
                <w:lang w:val="en-US"/>
              </w:rPr>
            </w:pPr>
            <w:r w:rsidRPr="003311BF">
              <w:rPr>
                <w:noProof/>
                <w:lang w:val="en-US"/>
              </w:rPr>
              <w:t>Conditions</w:t>
            </w:r>
          </w:p>
        </w:tc>
        <w:tc>
          <w:tcPr>
            <w:tcW w:w="2800" w:type="pct"/>
            <w:vMerge w:val="restart"/>
            <w:vAlign w:val="center"/>
            <w:hideMark/>
          </w:tcPr>
          <w:p w14:paraId="014CE883"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5098B476" w14:textId="77777777" w:rsidTr="00236F00">
        <w:tc>
          <w:tcPr>
            <w:tcW w:w="226" w:type="pct"/>
            <w:vMerge/>
            <w:hideMark/>
          </w:tcPr>
          <w:p w14:paraId="28BFD3B6" w14:textId="77777777" w:rsidR="003311BF" w:rsidRPr="003311BF" w:rsidRDefault="003311BF" w:rsidP="00236F00">
            <w:pPr>
              <w:jc w:val="center"/>
              <w:rPr>
                <w:rFonts w:eastAsia="Times New Roman" w:cs="Times New Roman"/>
                <w:noProof/>
                <w:szCs w:val="24"/>
                <w:lang w:val="en-US" w:eastAsia="lv-LV"/>
              </w:rPr>
            </w:pPr>
          </w:p>
        </w:tc>
        <w:tc>
          <w:tcPr>
            <w:tcW w:w="752" w:type="pct"/>
            <w:vMerge/>
            <w:hideMark/>
          </w:tcPr>
          <w:p w14:paraId="6229AF94" w14:textId="77777777" w:rsidR="003311BF" w:rsidRPr="003311BF" w:rsidRDefault="003311BF" w:rsidP="00236F00">
            <w:pPr>
              <w:jc w:val="center"/>
              <w:rPr>
                <w:rFonts w:eastAsia="Times New Roman" w:cs="Times New Roman"/>
                <w:noProof/>
                <w:szCs w:val="24"/>
                <w:lang w:val="en-US" w:eastAsia="lv-LV"/>
              </w:rPr>
            </w:pPr>
          </w:p>
        </w:tc>
        <w:tc>
          <w:tcPr>
            <w:tcW w:w="626" w:type="pct"/>
            <w:vAlign w:val="center"/>
            <w:hideMark/>
          </w:tcPr>
          <w:p w14:paraId="74419F06" w14:textId="77777777" w:rsidR="003311BF" w:rsidRPr="003311BF" w:rsidRDefault="003311BF" w:rsidP="00236F00">
            <w:pPr>
              <w:jc w:val="center"/>
              <w:rPr>
                <w:noProof/>
                <w:lang w:val="en-US"/>
              </w:rPr>
            </w:pPr>
            <w:r w:rsidRPr="003311BF">
              <w:rPr>
                <w:noProof/>
                <w:lang w:val="en-US"/>
              </w:rPr>
              <w:t>number of educatees</w:t>
            </w:r>
          </w:p>
        </w:tc>
        <w:tc>
          <w:tcPr>
            <w:tcW w:w="595" w:type="pct"/>
            <w:vAlign w:val="center"/>
            <w:hideMark/>
          </w:tcPr>
          <w:p w14:paraId="147E965A" w14:textId="77777777" w:rsidR="003311BF" w:rsidRPr="003311BF" w:rsidRDefault="003311BF" w:rsidP="00236F00">
            <w:pPr>
              <w:jc w:val="center"/>
              <w:rPr>
                <w:noProof/>
                <w:lang w:val="en-US"/>
              </w:rPr>
            </w:pPr>
            <w:r w:rsidRPr="003311BF">
              <w:rPr>
                <w:noProof/>
                <w:lang w:val="en-US"/>
              </w:rPr>
              <w:t>age of educatees</w:t>
            </w:r>
          </w:p>
        </w:tc>
        <w:tc>
          <w:tcPr>
            <w:tcW w:w="2800" w:type="pct"/>
            <w:vMerge/>
            <w:hideMark/>
          </w:tcPr>
          <w:p w14:paraId="575AC732"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1093A756" w14:textId="77777777" w:rsidTr="00236F00">
        <w:tc>
          <w:tcPr>
            <w:tcW w:w="226" w:type="pct"/>
            <w:hideMark/>
          </w:tcPr>
          <w:p w14:paraId="0D4FF0E8" w14:textId="77777777" w:rsidR="003311BF" w:rsidRPr="003311BF" w:rsidRDefault="003311BF" w:rsidP="00236F00">
            <w:pPr>
              <w:jc w:val="center"/>
              <w:rPr>
                <w:noProof/>
                <w:lang w:val="en-US"/>
              </w:rPr>
            </w:pPr>
            <w:r w:rsidRPr="003311BF">
              <w:rPr>
                <w:noProof/>
                <w:lang w:val="en-US"/>
              </w:rPr>
              <w:t>1.</w:t>
            </w:r>
          </w:p>
        </w:tc>
        <w:tc>
          <w:tcPr>
            <w:tcW w:w="752" w:type="pct"/>
            <w:hideMark/>
          </w:tcPr>
          <w:p w14:paraId="4ED9A62F" w14:textId="77777777" w:rsidR="003311BF" w:rsidRPr="003311BF" w:rsidRDefault="003311BF" w:rsidP="00236F00">
            <w:pPr>
              <w:jc w:val="center"/>
              <w:rPr>
                <w:noProof/>
                <w:lang w:val="en-US"/>
              </w:rPr>
            </w:pPr>
            <w:r w:rsidRPr="003311BF">
              <w:rPr>
                <w:noProof/>
                <w:lang w:val="en-US"/>
              </w:rPr>
              <w:t>SSG</w:t>
            </w:r>
          </w:p>
        </w:tc>
        <w:tc>
          <w:tcPr>
            <w:tcW w:w="626" w:type="pct"/>
            <w:hideMark/>
          </w:tcPr>
          <w:p w14:paraId="0EC931DE" w14:textId="77777777" w:rsidR="003311BF" w:rsidRPr="003311BF" w:rsidRDefault="003311BF" w:rsidP="00236F00">
            <w:pPr>
              <w:jc w:val="center"/>
              <w:rPr>
                <w:noProof/>
                <w:lang w:val="en-US"/>
              </w:rPr>
            </w:pPr>
            <w:r w:rsidRPr="003311BF">
              <w:rPr>
                <w:noProof/>
                <w:lang w:val="en-US"/>
              </w:rPr>
              <w:t>12–19</w:t>
            </w:r>
          </w:p>
        </w:tc>
        <w:tc>
          <w:tcPr>
            <w:tcW w:w="595" w:type="pct"/>
            <w:hideMark/>
          </w:tcPr>
          <w:p w14:paraId="578ACE7D" w14:textId="77777777" w:rsidR="003311BF" w:rsidRPr="003311BF" w:rsidRDefault="003311BF" w:rsidP="00236F00">
            <w:pPr>
              <w:jc w:val="center"/>
              <w:rPr>
                <w:noProof/>
                <w:lang w:val="en-US"/>
              </w:rPr>
            </w:pPr>
            <w:r w:rsidRPr="003311BF">
              <w:rPr>
                <w:noProof/>
                <w:lang w:val="en-US"/>
              </w:rPr>
              <w:t>6–8</w:t>
            </w:r>
          </w:p>
        </w:tc>
        <w:tc>
          <w:tcPr>
            <w:tcW w:w="2800" w:type="pct"/>
            <w:hideMark/>
          </w:tcPr>
          <w:p w14:paraId="03207E23"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302388F" w14:textId="77777777" w:rsidTr="00236F00">
        <w:tc>
          <w:tcPr>
            <w:tcW w:w="226" w:type="pct"/>
            <w:hideMark/>
          </w:tcPr>
          <w:p w14:paraId="0B873E94" w14:textId="77777777" w:rsidR="003311BF" w:rsidRPr="003311BF" w:rsidRDefault="003311BF" w:rsidP="00236F00">
            <w:pPr>
              <w:jc w:val="center"/>
              <w:rPr>
                <w:noProof/>
                <w:lang w:val="en-US"/>
              </w:rPr>
            </w:pPr>
            <w:r w:rsidRPr="003311BF">
              <w:rPr>
                <w:noProof/>
                <w:lang w:val="en-US"/>
              </w:rPr>
              <w:t>2.</w:t>
            </w:r>
          </w:p>
        </w:tc>
        <w:tc>
          <w:tcPr>
            <w:tcW w:w="752" w:type="pct"/>
            <w:hideMark/>
          </w:tcPr>
          <w:p w14:paraId="5E785DF3" w14:textId="77777777" w:rsidR="003311BF" w:rsidRPr="003311BF" w:rsidRDefault="003311BF" w:rsidP="00236F00">
            <w:pPr>
              <w:jc w:val="center"/>
              <w:rPr>
                <w:noProof/>
                <w:lang w:val="en-US"/>
              </w:rPr>
            </w:pPr>
            <w:r w:rsidRPr="003311BF">
              <w:rPr>
                <w:noProof/>
                <w:lang w:val="en-US"/>
              </w:rPr>
              <w:t>MT-1</w:t>
            </w:r>
          </w:p>
        </w:tc>
        <w:tc>
          <w:tcPr>
            <w:tcW w:w="626" w:type="pct"/>
            <w:hideMark/>
          </w:tcPr>
          <w:p w14:paraId="4AB9173B" w14:textId="77777777" w:rsidR="003311BF" w:rsidRPr="003311BF" w:rsidRDefault="003311BF" w:rsidP="00236F00">
            <w:pPr>
              <w:jc w:val="center"/>
              <w:rPr>
                <w:noProof/>
                <w:lang w:val="en-US"/>
              </w:rPr>
            </w:pPr>
            <w:r w:rsidRPr="003311BF">
              <w:rPr>
                <w:noProof/>
                <w:lang w:val="en-US"/>
              </w:rPr>
              <w:t>12–19</w:t>
            </w:r>
          </w:p>
        </w:tc>
        <w:tc>
          <w:tcPr>
            <w:tcW w:w="595" w:type="pct"/>
            <w:hideMark/>
          </w:tcPr>
          <w:p w14:paraId="39BD181D" w14:textId="77777777" w:rsidR="003311BF" w:rsidRPr="003311BF" w:rsidRDefault="003311BF" w:rsidP="00236F00">
            <w:pPr>
              <w:jc w:val="center"/>
              <w:rPr>
                <w:noProof/>
                <w:lang w:val="en-US"/>
              </w:rPr>
            </w:pPr>
            <w:r w:rsidRPr="003311BF">
              <w:rPr>
                <w:noProof/>
                <w:lang w:val="en-US"/>
              </w:rPr>
              <w:t>7–9</w:t>
            </w:r>
          </w:p>
        </w:tc>
        <w:tc>
          <w:tcPr>
            <w:tcW w:w="2800" w:type="pct"/>
            <w:hideMark/>
          </w:tcPr>
          <w:p w14:paraId="2652D6AC"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07F94061" w14:textId="77777777" w:rsidTr="00236F00">
        <w:tc>
          <w:tcPr>
            <w:tcW w:w="226" w:type="pct"/>
            <w:hideMark/>
          </w:tcPr>
          <w:p w14:paraId="1740A902" w14:textId="77777777" w:rsidR="003311BF" w:rsidRPr="003311BF" w:rsidRDefault="003311BF" w:rsidP="00236F00">
            <w:pPr>
              <w:jc w:val="center"/>
              <w:rPr>
                <w:noProof/>
                <w:lang w:val="en-US"/>
              </w:rPr>
            </w:pPr>
            <w:r w:rsidRPr="003311BF">
              <w:rPr>
                <w:noProof/>
                <w:lang w:val="en-US"/>
              </w:rPr>
              <w:t>3.</w:t>
            </w:r>
          </w:p>
        </w:tc>
        <w:tc>
          <w:tcPr>
            <w:tcW w:w="752" w:type="pct"/>
            <w:hideMark/>
          </w:tcPr>
          <w:p w14:paraId="26A06A26" w14:textId="77777777" w:rsidR="003311BF" w:rsidRPr="003311BF" w:rsidRDefault="003311BF" w:rsidP="00236F00">
            <w:pPr>
              <w:jc w:val="center"/>
              <w:rPr>
                <w:noProof/>
                <w:lang w:val="en-US"/>
              </w:rPr>
            </w:pPr>
            <w:r w:rsidRPr="003311BF">
              <w:rPr>
                <w:noProof/>
                <w:lang w:val="en-US"/>
              </w:rPr>
              <w:t>MT-2</w:t>
            </w:r>
          </w:p>
        </w:tc>
        <w:tc>
          <w:tcPr>
            <w:tcW w:w="626" w:type="pct"/>
            <w:hideMark/>
          </w:tcPr>
          <w:p w14:paraId="73150506" w14:textId="77777777" w:rsidR="003311BF" w:rsidRPr="003311BF" w:rsidRDefault="003311BF" w:rsidP="00236F00">
            <w:pPr>
              <w:jc w:val="center"/>
              <w:rPr>
                <w:noProof/>
                <w:lang w:val="en-US"/>
              </w:rPr>
            </w:pPr>
            <w:r w:rsidRPr="003311BF">
              <w:rPr>
                <w:noProof/>
                <w:lang w:val="en-US"/>
              </w:rPr>
              <w:t>12–19</w:t>
            </w:r>
          </w:p>
        </w:tc>
        <w:tc>
          <w:tcPr>
            <w:tcW w:w="595" w:type="pct"/>
            <w:hideMark/>
          </w:tcPr>
          <w:p w14:paraId="086EB37D" w14:textId="77777777" w:rsidR="003311BF" w:rsidRPr="003311BF" w:rsidRDefault="003311BF" w:rsidP="00236F00">
            <w:pPr>
              <w:jc w:val="center"/>
              <w:rPr>
                <w:noProof/>
                <w:lang w:val="en-US"/>
              </w:rPr>
            </w:pPr>
            <w:r w:rsidRPr="003311BF">
              <w:rPr>
                <w:noProof/>
                <w:lang w:val="en-US"/>
              </w:rPr>
              <w:t>8–10</w:t>
            </w:r>
          </w:p>
        </w:tc>
        <w:tc>
          <w:tcPr>
            <w:tcW w:w="2800" w:type="pct"/>
            <w:hideMark/>
          </w:tcPr>
          <w:p w14:paraId="19E88313" w14:textId="77777777" w:rsidR="003311BF" w:rsidRPr="003311BF" w:rsidRDefault="003311BF" w:rsidP="00236F00">
            <w:pPr>
              <w:jc w:val="both"/>
              <w:rPr>
                <w:noProof/>
                <w:lang w:val="en-US"/>
              </w:rPr>
            </w:pPr>
            <w:r w:rsidRPr="003311BF">
              <w:rPr>
                <w:noProof/>
                <w:lang w:val="en-US"/>
              </w:rPr>
              <w:t>Participation in the Latvian championship for children and youth (simpler rules) and the meeting of qualifying standards</w:t>
            </w:r>
          </w:p>
        </w:tc>
      </w:tr>
      <w:tr w:rsidR="003311BF" w:rsidRPr="003311BF" w14:paraId="3DCD4197" w14:textId="77777777" w:rsidTr="00236F00">
        <w:tc>
          <w:tcPr>
            <w:tcW w:w="226" w:type="pct"/>
            <w:hideMark/>
          </w:tcPr>
          <w:p w14:paraId="00277FDD" w14:textId="77777777" w:rsidR="003311BF" w:rsidRPr="003311BF" w:rsidRDefault="003311BF" w:rsidP="00236F00">
            <w:pPr>
              <w:jc w:val="center"/>
              <w:rPr>
                <w:noProof/>
                <w:lang w:val="en-US"/>
              </w:rPr>
            </w:pPr>
            <w:r w:rsidRPr="003311BF">
              <w:rPr>
                <w:noProof/>
                <w:lang w:val="en-US"/>
              </w:rPr>
              <w:t>4.</w:t>
            </w:r>
          </w:p>
        </w:tc>
        <w:tc>
          <w:tcPr>
            <w:tcW w:w="752" w:type="pct"/>
            <w:hideMark/>
          </w:tcPr>
          <w:p w14:paraId="066104B9" w14:textId="77777777" w:rsidR="003311BF" w:rsidRPr="003311BF" w:rsidRDefault="003311BF" w:rsidP="00236F00">
            <w:pPr>
              <w:jc w:val="center"/>
              <w:rPr>
                <w:noProof/>
                <w:lang w:val="en-US"/>
              </w:rPr>
            </w:pPr>
            <w:r w:rsidRPr="003311BF">
              <w:rPr>
                <w:noProof/>
                <w:lang w:val="en-US"/>
              </w:rPr>
              <w:t>MT-3</w:t>
            </w:r>
          </w:p>
        </w:tc>
        <w:tc>
          <w:tcPr>
            <w:tcW w:w="626" w:type="pct"/>
            <w:hideMark/>
          </w:tcPr>
          <w:p w14:paraId="52FEF2F7" w14:textId="77777777" w:rsidR="003311BF" w:rsidRPr="003311BF" w:rsidRDefault="003311BF" w:rsidP="00236F00">
            <w:pPr>
              <w:jc w:val="center"/>
              <w:rPr>
                <w:noProof/>
                <w:lang w:val="en-US"/>
              </w:rPr>
            </w:pPr>
            <w:r w:rsidRPr="003311BF">
              <w:rPr>
                <w:noProof/>
                <w:lang w:val="en-US"/>
              </w:rPr>
              <w:t>11–18</w:t>
            </w:r>
          </w:p>
        </w:tc>
        <w:tc>
          <w:tcPr>
            <w:tcW w:w="595" w:type="pct"/>
            <w:hideMark/>
          </w:tcPr>
          <w:p w14:paraId="19BBDA11" w14:textId="77777777" w:rsidR="003311BF" w:rsidRPr="003311BF" w:rsidRDefault="003311BF" w:rsidP="00236F00">
            <w:pPr>
              <w:jc w:val="center"/>
              <w:rPr>
                <w:noProof/>
                <w:lang w:val="en-US"/>
              </w:rPr>
            </w:pPr>
            <w:r w:rsidRPr="003311BF">
              <w:rPr>
                <w:noProof/>
                <w:lang w:val="en-US"/>
              </w:rPr>
              <w:t>9–11</w:t>
            </w:r>
          </w:p>
        </w:tc>
        <w:tc>
          <w:tcPr>
            <w:tcW w:w="2800" w:type="pct"/>
            <w:hideMark/>
          </w:tcPr>
          <w:p w14:paraId="56A973D3" w14:textId="77777777" w:rsidR="003311BF" w:rsidRPr="003311BF" w:rsidRDefault="003311BF" w:rsidP="00236F00">
            <w:pPr>
              <w:jc w:val="both"/>
              <w:rPr>
                <w:noProof/>
                <w:lang w:val="en-US"/>
              </w:rPr>
            </w:pPr>
            <w:r w:rsidRPr="003311BF">
              <w:rPr>
                <w:noProof/>
                <w:lang w:val="en-US"/>
              </w:rPr>
              <w:t>Participation in the Latvian championship for children and youth (simpler rules) and the meeting of qualifying standards</w:t>
            </w:r>
          </w:p>
        </w:tc>
      </w:tr>
      <w:tr w:rsidR="003311BF" w:rsidRPr="003311BF" w14:paraId="53327FBF" w14:textId="77777777" w:rsidTr="00236F00">
        <w:tc>
          <w:tcPr>
            <w:tcW w:w="226" w:type="pct"/>
            <w:hideMark/>
          </w:tcPr>
          <w:p w14:paraId="065A12D4" w14:textId="77777777" w:rsidR="003311BF" w:rsidRPr="003311BF" w:rsidRDefault="003311BF" w:rsidP="00236F00">
            <w:pPr>
              <w:jc w:val="center"/>
              <w:rPr>
                <w:noProof/>
                <w:lang w:val="en-US"/>
              </w:rPr>
            </w:pPr>
            <w:r w:rsidRPr="003311BF">
              <w:rPr>
                <w:noProof/>
                <w:lang w:val="en-US"/>
              </w:rPr>
              <w:t>5.</w:t>
            </w:r>
          </w:p>
        </w:tc>
        <w:tc>
          <w:tcPr>
            <w:tcW w:w="752" w:type="pct"/>
            <w:hideMark/>
          </w:tcPr>
          <w:p w14:paraId="489101BE" w14:textId="77777777" w:rsidR="003311BF" w:rsidRPr="003311BF" w:rsidRDefault="003311BF" w:rsidP="00236F00">
            <w:pPr>
              <w:jc w:val="center"/>
              <w:rPr>
                <w:noProof/>
                <w:lang w:val="en-US"/>
              </w:rPr>
            </w:pPr>
            <w:r w:rsidRPr="003311BF">
              <w:rPr>
                <w:noProof/>
                <w:lang w:val="en-US"/>
              </w:rPr>
              <w:t>MT-4</w:t>
            </w:r>
          </w:p>
        </w:tc>
        <w:tc>
          <w:tcPr>
            <w:tcW w:w="626" w:type="pct"/>
            <w:hideMark/>
          </w:tcPr>
          <w:p w14:paraId="7DFCAEBC" w14:textId="77777777" w:rsidR="003311BF" w:rsidRPr="003311BF" w:rsidRDefault="003311BF" w:rsidP="00236F00">
            <w:pPr>
              <w:jc w:val="center"/>
              <w:rPr>
                <w:noProof/>
                <w:lang w:val="en-US"/>
              </w:rPr>
            </w:pPr>
            <w:r w:rsidRPr="003311BF">
              <w:rPr>
                <w:noProof/>
                <w:lang w:val="en-US"/>
              </w:rPr>
              <w:t>10–16</w:t>
            </w:r>
          </w:p>
        </w:tc>
        <w:tc>
          <w:tcPr>
            <w:tcW w:w="595" w:type="pct"/>
            <w:hideMark/>
          </w:tcPr>
          <w:p w14:paraId="61C864E5" w14:textId="77777777" w:rsidR="003311BF" w:rsidRPr="003311BF" w:rsidRDefault="003311BF" w:rsidP="00236F00">
            <w:pPr>
              <w:jc w:val="center"/>
              <w:rPr>
                <w:noProof/>
                <w:lang w:val="en-US"/>
              </w:rPr>
            </w:pPr>
            <w:r w:rsidRPr="003311BF">
              <w:rPr>
                <w:noProof/>
                <w:lang w:val="en-US"/>
              </w:rPr>
              <w:t>10–12</w:t>
            </w:r>
          </w:p>
        </w:tc>
        <w:tc>
          <w:tcPr>
            <w:tcW w:w="2800" w:type="pct"/>
            <w:hideMark/>
          </w:tcPr>
          <w:p w14:paraId="5FD3961B" w14:textId="77777777" w:rsidR="003311BF" w:rsidRPr="003311BF" w:rsidRDefault="003311BF" w:rsidP="00236F00">
            <w:pPr>
              <w:jc w:val="both"/>
              <w:rPr>
                <w:noProof/>
                <w:lang w:val="en-US"/>
              </w:rPr>
            </w:pPr>
            <w:r w:rsidRPr="003311BF">
              <w:rPr>
                <w:noProof/>
                <w:lang w:val="en-US"/>
              </w:rPr>
              <w:t>Participation in the Latvian championship for children and youth (simpler rules) and the meeting of qualifying standards</w:t>
            </w:r>
          </w:p>
        </w:tc>
      </w:tr>
      <w:tr w:rsidR="003311BF" w:rsidRPr="003311BF" w14:paraId="039F8746" w14:textId="77777777" w:rsidTr="00236F00">
        <w:tc>
          <w:tcPr>
            <w:tcW w:w="226" w:type="pct"/>
            <w:hideMark/>
          </w:tcPr>
          <w:p w14:paraId="535B987A" w14:textId="77777777" w:rsidR="003311BF" w:rsidRPr="003311BF" w:rsidRDefault="003311BF" w:rsidP="00236F00">
            <w:pPr>
              <w:jc w:val="center"/>
              <w:rPr>
                <w:noProof/>
                <w:lang w:val="en-US"/>
              </w:rPr>
            </w:pPr>
            <w:r w:rsidRPr="003311BF">
              <w:rPr>
                <w:noProof/>
                <w:lang w:val="en-US"/>
              </w:rPr>
              <w:t>6.</w:t>
            </w:r>
          </w:p>
        </w:tc>
        <w:tc>
          <w:tcPr>
            <w:tcW w:w="752" w:type="pct"/>
            <w:hideMark/>
          </w:tcPr>
          <w:p w14:paraId="7BF57535" w14:textId="77777777" w:rsidR="003311BF" w:rsidRPr="003311BF" w:rsidRDefault="003311BF" w:rsidP="00236F00">
            <w:pPr>
              <w:jc w:val="center"/>
              <w:rPr>
                <w:noProof/>
                <w:lang w:val="en-US"/>
              </w:rPr>
            </w:pPr>
            <w:r w:rsidRPr="003311BF">
              <w:rPr>
                <w:noProof/>
                <w:lang w:val="en-US"/>
              </w:rPr>
              <w:t>MT-5</w:t>
            </w:r>
          </w:p>
        </w:tc>
        <w:tc>
          <w:tcPr>
            <w:tcW w:w="626" w:type="pct"/>
            <w:hideMark/>
          </w:tcPr>
          <w:p w14:paraId="129E59E2" w14:textId="77777777" w:rsidR="003311BF" w:rsidRPr="003311BF" w:rsidRDefault="003311BF" w:rsidP="00236F00">
            <w:pPr>
              <w:jc w:val="center"/>
              <w:rPr>
                <w:noProof/>
                <w:lang w:val="en-US"/>
              </w:rPr>
            </w:pPr>
            <w:r w:rsidRPr="003311BF">
              <w:rPr>
                <w:noProof/>
                <w:lang w:val="en-US"/>
              </w:rPr>
              <w:t>10–16</w:t>
            </w:r>
          </w:p>
        </w:tc>
        <w:tc>
          <w:tcPr>
            <w:tcW w:w="595" w:type="pct"/>
            <w:hideMark/>
          </w:tcPr>
          <w:p w14:paraId="5FEAEEAB" w14:textId="77777777" w:rsidR="003311BF" w:rsidRPr="003311BF" w:rsidRDefault="003311BF" w:rsidP="00236F00">
            <w:pPr>
              <w:jc w:val="center"/>
              <w:rPr>
                <w:noProof/>
                <w:lang w:val="en-US"/>
              </w:rPr>
            </w:pPr>
            <w:r w:rsidRPr="003311BF">
              <w:rPr>
                <w:noProof/>
                <w:lang w:val="en-US"/>
              </w:rPr>
              <w:t>11–13</w:t>
            </w:r>
          </w:p>
        </w:tc>
        <w:tc>
          <w:tcPr>
            <w:tcW w:w="2800" w:type="pct"/>
            <w:hideMark/>
          </w:tcPr>
          <w:p w14:paraId="52D2FF78" w14:textId="77777777" w:rsidR="003311BF" w:rsidRPr="003311BF" w:rsidRDefault="003311BF" w:rsidP="00236F00">
            <w:pPr>
              <w:jc w:val="both"/>
              <w:rPr>
                <w:noProof/>
                <w:lang w:val="en-US"/>
              </w:rPr>
            </w:pPr>
            <w:r w:rsidRPr="003311BF">
              <w:rPr>
                <w:noProof/>
                <w:lang w:val="en-US"/>
              </w:rPr>
              <w:t>Participation in the Latvian championship for children and youth (simpler rules) and the meeting of qualifying standards</w:t>
            </w:r>
          </w:p>
        </w:tc>
      </w:tr>
      <w:tr w:rsidR="003311BF" w:rsidRPr="003311BF" w14:paraId="4FF7B0A9" w14:textId="77777777" w:rsidTr="00236F00">
        <w:tc>
          <w:tcPr>
            <w:tcW w:w="226" w:type="pct"/>
            <w:hideMark/>
          </w:tcPr>
          <w:p w14:paraId="1A153264" w14:textId="77777777" w:rsidR="003311BF" w:rsidRPr="003311BF" w:rsidRDefault="003311BF" w:rsidP="00236F00">
            <w:pPr>
              <w:jc w:val="center"/>
              <w:rPr>
                <w:noProof/>
                <w:lang w:val="en-US"/>
              </w:rPr>
            </w:pPr>
            <w:r w:rsidRPr="003311BF">
              <w:rPr>
                <w:noProof/>
                <w:lang w:val="en-US"/>
              </w:rPr>
              <w:t>7.</w:t>
            </w:r>
          </w:p>
        </w:tc>
        <w:tc>
          <w:tcPr>
            <w:tcW w:w="752" w:type="pct"/>
            <w:hideMark/>
          </w:tcPr>
          <w:p w14:paraId="3A3AF561" w14:textId="77777777" w:rsidR="003311BF" w:rsidRPr="003311BF" w:rsidRDefault="003311BF" w:rsidP="00236F00">
            <w:pPr>
              <w:jc w:val="center"/>
              <w:rPr>
                <w:noProof/>
                <w:lang w:val="en-US"/>
              </w:rPr>
            </w:pPr>
            <w:r w:rsidRPr="003311BF">
              <w:rPr>
                <w:noProof/>
                <w:lang w:val="en-US"/>
              </w:rPr>
              <w:t>MT-6</w:t>
            </w:r>
          </w:p>
        </w:tc>
        <w:tc>
          <w:tcPr>
            <w:tcW w:w="626" w:type="pct"/>
            <w:hideMark/>
          </w:tcPr>
          <w:p w14:paraId="02E455EB" w14:textId="77777777" w:rsidR="003311BF" w:rsidRPr="003311BF" w:rsidRDefault="003311BF" w:rsidP="00236F00">
            <w:pPr>
              <w:jc w:val="center"/>
              <w:rPr>
                <w:noProof/>
                <w:lang w:val="en-US"/>
              </w:rPr>
            </w:pPr>
            <w:r w:rsidRPr="003311BF">
              <w:rPr>
                <w:noProof/>
                <w:lang w:val="en-US"/>
              </w:rPr>
              <w:t>9–14</w:t>
            </w:r>
          </w:p>
        </w:tc>
        <w:tc>
          <w:tcPr>
            <w:tcW w:w="595" w:type="pct"/>
            <w:hideMark/>
          </w:tcPr>
          <w:p w14:paraId="0CC0DD62" w14:textId="77777777" w:rsidR="003311BF" w:rsidRPr="003311BF" w:rsidRDefault="003311BF" w:rsidP="00236F00">
            <w:pPr>
              <w:jc w:val="center"/>
              <w:rPr>
                <w:noProof/>
                <w:lang w:val="en-US"/>
              </w:rPr>
            </w:pPr>
            <w:r w:rsidRPr="003311BF">
              <w:rPr>
                <w:noProof/>
                <w:lang w:val="en-US"/>
              </w:rPr>
              <w:t>12–14</w:t>
            </w:r>
          </w:p>
        </w:tc>
        <w:tc>
          <w:tcPr>
            <w:tcW w:w="2800" w:type="pct"/>
            <w:hideMark/>
          </w:tcPr>
          <w:p w14:paraId="5DF9B73E" w14:textId="77777777" w:rsidR="003311BF" w:rsidRPr="003311BF" w:rsidRDefault="003311BF" w:rsidP="00236F00">
            <w:pPr>
              <w:jc w:val="both"/>
              <w:rPr>
                <w:noProof/>
                <w:lang w:val="en-US"/>
              </w:rPr>
            </w:pPr>
            <w:r w:rsidRPr="003311BF">
              <w:rPr>
                <w:noProof/>
                <w:lang w:val="en-US"/>
              </w:rPr>
              <w:t>Participation in the Latvian championship for children and youth and the meeting of qualifying standards</w:t>
            </w:r>
          </w:p>
        </w:tc>
      </w:tr>
      <w:tr w:rsidR="003311BF" w:rsidRPr="003311BF" w14:paraId="58FE9AE6" w14:textId="77777777" w:rsidTr="00236F00">
        <w:tc>
          <w:tcPr>
            <w:tcW w:w="226" w:type="pct"/>
            <w:hideMark/>
          </w:tcPr>
          <w:p w14:paraId="6C412A92" w14:textId="77777777" w:rsidR="003311BF" w:rsidRPr="003311BF" w:rsidRDefault="003311BF" w:rsidP="00236F00">
            <w:pPr>
              <w:jc w:val="center"/>
              <w:rPr>
                <w:noProof/>
                <w:lang w:val="en-US"/>
              </w:rPr>
            </w:pPr>
            <w:r w:rsidRPr="003311BF">
              <w:rPr>
                <w:noProof/>
                <w:lang w:val="en-US"/>
              </w:rPr>
              <w:t>8.</w:t>
            </w:r>
          </w:p>
        </w:tc>
        <w:tc>
          <w:tcPr>
            <w:tcW w:w="752" w:type="pct"/>
            <w:hideMark/>
          </w:tcPr>
          <w:p w14:paraId="1B0B0174" w14:textId="77777777" w:rsidR="003311BF" w:rsidRPr="003311BF" w:rsidRDefault="003311BF" w:rsidP="00236F00">
            <w:pPr>
              <w:jc w:val="center"/>
              <w:rPr>
                <w:noProof/>
                <w:lang w:val="en-US"/>
              </w:rPr>
            </w:pPr>
            <w:r w:rsidRPr="003311BF">
              <w:rPr>
                <w:noProof/>
                <w:lang w:val="en-US"/>
              </w:rPr>
              <w:t>MT-7</w:t>
            </w:r>
          </w:p>
        </w:tc>
        <w:tc>
          <w:tcPr>
            <w:tcW w:w="626" w:type="pct"/>
            <w:hideMark/>
          </w:tcPr>
          <w:p w14:paraId="10436D86" w14:textId="77777777" w:rsidR="003311BF" w:rsidRPr="003311BF" w:rsidRDefault="003311BF" w:rsidP="00236F00">
            <w:pPr>
              <w:jc w:val="center"/>
              <w:rPr>
                <w:noProof/>
                <w:lang w:val="en-US"/>
              </w:rPr>
            </w:pPr>
            <w:r w:rsidRPr="003311BF">
              <w:rPr>
                <w:noProof/>
                <w:lang w:val="en-US"/>
              </w:rPr>
              <w:t>9–14</w:t>
            </w:r>
          </w:p>
        </w:tc>
        <w:tc>
          <w:tcPr>
            <w:tcW w:w="595" w:type="pct"/>
            <w:hideMark/>
          </w:tcPr>
          <w:p w14:paraId="05CD71DE" w14:textId="77777777" w:rsidR="003311BF" w:rsidRPr="003311BF" w:rsidRDefault="003311BF" w:rsidP="00236F00">
            <w:pPr>
              <w:jc w:val="center"/>
              <w:rPr>
                <w:noProof/>
                <w:lang w:val="en-US"/>
              </w:rPr>
            </w:pPr>
            <w:r w:rsidRPr="003311BF">
              <w:rPr>
                <w:noProof/>
                <w:lang w:val="en-US"/>
              </w:rPr>
              <w:t>13–15</w:t>
            </w:r>
          </w:p>
        </w:tc>
        <w:tc>
          <w:tcPr>
            <w:tcW w:w="2800" w:type="pct"/>
            <w:hideMark/>
          </w:tcPr>
          <w:p w14:paraId="3596105D" w14:textId="77777777" w:rsidR="003311BF" w:rsidRPr="003311BF" w:rsidRDefault="003311BF" w:rsidP="00236F00">
            <w:pPr>
              <w:jc w:val="both"/>
              <w:rPr>
                <w:noProof/>
                <w:lang w:val="en-US"/>
              </w:rPr>
            </w:pPr>
            <w:r w:rsidRPr="003311BF">
              <w:rPr>
                <w:noProof/>
                <w:lang w:val="en-US"/>
              </w:rPr>
              <w:t>Participation in the Latvian championship for children and youth and the meeting of qualifying standards</w:t>
            </w:r>
          </w:p>
        </w:tc>
      </w:tr>
      <w:tr w:rsidR="003311BF" w:rsidRPr="003311BF" w14:paraId="3602CB7F" w14:textId="77777777" w:rsidTr="00236F00">
        <w:tc>
          <w:tcPr>
            <w:tcW w:w="226" w:type="pct"/>
            <w:hideMark/>
          </w:tcPr>
          <w:p w14:paraId="3A893E99" w14:textId="77777777" w:rsidR="003311BF" w:rsidRPr="003311BF" w:rsidRDefault="003311BF" w:rsidP="00236F00">
            <w:pPr>
              <w:jc w:val="center"/>
              <w:rPr>
                <w:noProof/>
                <w:lang w:val="en-US"/>
              </w:rPr>
            </w:pPr>
            <w:r w:rsidRPr="003311BF">
              <w:rPr>
                <w:noProof/>
                <w:lang w:val="en-US"/>
              </w:rPr>
              <w:t>9.</w:t>
            </w:r>
          </w:p>
        </w:tc>
        <w:tc>
          <w:tcPr>
            <w:tcW w:w="752" w:type="pct"/>
            <w:hideMark/>
          </w:tcPr>
          <w:p w14:paraId="3E3353A4" w14:textId="77777777" w:rsidR="003311BF" w:rsidRPr="003311BF" w:rsidRDefault="003311BF" w:rsidP="00236F00">
            <w:pPr>
              <w:jc w:val="center"/>
              <w:rPr>
                <w:noProof/>
                <w:lang w:val="en-US"/>
              </w:rPr>
            </w:pPr>
            <w:r w:rsidRPr="003311BF">
              <w:rPr>
                <w:noProof/>
                <w:lang w:val="en-US"/>
              </w:rPr>
              <w:t>SMP-1</w:t>
            </w:r>
          </w:p>
        </w:tc>
        <w:tc>
          <w:tcPr>
            <w:tcW w:w="626" w:type="pct"/>
            <w:hideMark/>
          </w:tcPr>
          <w:p w14:paraId="521C8F2C" w14:textId="77777777" w:rsidR="003311BF" w:rsidRPr="003311BF" w:rsidRDefault="003311BF" w:rsidP="00236F00">
            <w:pPr>
              <w:jc w:val="center"/>
              <w:rPr>
                <w:noProof/>
                <w:lang w:val="en-US"/>
              </w:rPr>
            </w:pPr>
            <w:r w:rsidRPr="003311BF">
              <w:rPr>
                <w:noProof/>
                <w:lang w:val="en-US"/>
              </w:rPr>
              <w:t>7–14</w:t>
            </w:r>
          </w:p>
        </w:tc>
        <w:tc>
          <w:tcPr>
            <w:tcW w:w="595" w:type="pct"/>
            <w:hideMark/>
          </w:tcPr>
          <w:p w14:paraId="2CAD6799" w14:textId="77777777" w:rsidR="003311BF" w:rsidRPr="003311BF" w:rsidRDefault="003311BF" w:rsidP="00236F00">
            <w:pPr>
              <w:jc w:val="center"/>
              <w:rPr>
                <w:noProof/>
                <w:lang w:val="en-US"/>
              </w:rPr>
            </w:pPr>
            <w:r w:rsidRPr="003311BF">
              <w:rPr>
                <w:noProof/>
                <w:lang w:val="en-US"/>
              </w:rPr>
              <w:t>14–16</w:t>
            </w:r>
          </w:p>
        </w:tc>
        <w:tc>
          <w:tcPr>
            <w:tcW w:w="2800" w:type="pct"/>
            <w:hideMark/>
          </w:tcPr>
          <w:p w14:paraId="136C1F8B" w14:textId="77777777" w:rsidR="003311BF" w:rsidRPr="003311BF" w:rsidRDefault="003311BF" w:rsidP="00236F00">
            <w:pPr>
              <w:jc w:val="both"/>
              <w:rPr>
                <w:noProof/>
                <w:lang w:val="en-US"/>
              </w:rPr>
            </w:pPr>
            <w:r w:rsidRPr="003311BF">
              <w:rPr>
                <w:noProof/>
                <w:lang w:val="en-US"/>
              </w:rPr>
              <w:t>Participation in the Latvian championship for children and youth, and the group includes a candidate or participant of the Latvian floorball championship for adults</w:t>
            </w:r>
          </w:p>
        </w:tc>
      </w:tr>
      <w:tr w:rsidR="003311BF" w:rsidRPr="003311BF" w14:paraId="73F16BA4" w14:textId="77777777" w:rsidTr="00236F00">
        <w:tc>
          <w:tcPr>
            <w:tcW w:w="226" w:type="pct"/>
            <w:hideMark/>
          </w:tcPr>
          <w:p w14:paraId="2445A33A" w14:textId="77777777" w:rsidR="003311BF" w:rsidRPr="003311BF" w:rsidRDefault="003311BF" w:rsidP="00236F00">
            <w:pPr>
              <w:jc w:val="center"/>
              <w:rPr>
                <w:noProof/>
                <w:lang w:val="en-US"/>
              </w:rPr>
            </w:pPr>
            <w:r w:rsidRPr="003311BF">
              <w:rPr>
                <w:noProof/>
                <w:lang w:val="en-US"/>
              </w:rPr>
              <w:t>10.</w:t>
            </w:r>
          </w:p>
        </w:tc>
        <w:tc>
          <w:tcPr>
            <w:tcW w:w="752" w:type="pct"/>
            <w:hideMark/>
          </w:tcPr>
          <w:p w14:paraId="1E93A49D" w14:textId="77777777" w:rsidR="003311BF" w:rsidRPr="003311BF" w:rsidRDefault="003311BF" w:rsidP="00236F00">
            <w:pPr>
              <w:jc w:val="center"/>
              <w:rPr>
                <w:noProof/>
                <w:lang w:val="en-US"/>
              </w:rPr>
            </w:pPr>
            <w:r w:rsidRPr="003311BF">
              <w:rPr>
                <w:noProof/>
                <w:lang w:val="en-US"/>
              </w:rPr>
              <w:t>SMP-2</w:t>
            </w:r>
          </w:p>
        </w:tc>
        <w:tc>
          <w:tcPr>
            <w:tcW w:w="626" w:type="pct"/>
            <w:hideMark/>
          </w:tcPr>
          <w:p w14:paraId="211EEBE3" w14:textId="77777777" w:rsidR="003311BF" w:rsidRPr="003311BF" w:rsidRDefault="003311BF" w:rsidP="00236F00">
            <w:pPr>
              <w:jc w:val="center"/>
              <w:rPr>
                <w:noProof/>
                <w:lang w:val="en-US"/>
              </w:rPr>
            </w:pPr>
            <w:r w:rsidRPr="003311BF">
              <w:rPr>
                <w:noProof/>
                <w:lang w:val="en-US"/>
              </w:rPr>
              <w:t>7–14</w:t>
            </w:r>
          </w:p>
        </w:tc>
        <w:tc>
          <w:tcPr>
            <w:tcW w:w="595" w:type="pct"/>
            <w:hideMark/>
          </w:tcPr>
          <w:p w14:paraId="3A4C1691" w14:textId="77777777" w:rsidR="003311BF" w:rsidRPr="003311BF" w:rsidRDefault="003311BF" w:rsidP="00236F00">
            <w:pPr>
              <w:jc w:val="center"/>
              <w:rPr>
                <w:noProof/>
                <w:lang w:val="en-US"/>
              </w:rPr>
            </w:pPr>
            <w:r w:rsidRPr="003311BF">
              <w:rPr>
                <w:noProof/>
                <w:lang w:val="en-US"/>
              </w:rPr>
              <w:t>15–17</w:t>
            </w:r>
          </w:p>
        </w:tc>
        <w:tc>
          <w:tcPr>
            <w:tcW w:w="2800" w:type="pct"/>
            <w:hideMark/>
          </w:tcPr>
          <w:p w14:paraId="140A8DDF" w14:textId="77777777" w:rsidR="003311BF" w:rsidRPr="003311BF" w:rsidRDefault="003311BF" w:rsidP="00236F00">
            <w:pPr>
              <w:jc w:val="both"/>
              <w:rPr>
                <w:noProof/>
                <w:lang w:val="en-US"/>
              </w:rPr>
            </w:pPr>
            <w:r w:rsidRPr="003311BF">
              <w:rPr>
                <w:noProof/>
                <w:lang w:val="en-US"/>
              </w:rPr>
              <w:t>Participation in the Latvian championship for youth or participation in the Latvian floorball championship for adults, and there is a candidate or participant of the Latvian national team in a group</w:t>
            </w:r>
          </w:p>
        </w:tc>
      </w:tr>
      <w:tr w:rsidR="003311BF" w:rsidRPr="003311BF" w14:paraId="00D9E460" w14:textId="77777777" w:rsidTr="00236F00">
        <w:tc>
          <w:tcPr>
            <w:tcW w:w="226" w:type="pct"/>
            <w:hideMark/>
          </w:tcPr>
          <w:p w14:paraId="0FBB654C" w14:textId="77777777" w:rsidR="003311BF" w:rsidRPr="003311BF" w:rsidRDefault="003311BF" w:rsidP="00236F00">
            <w:pPr>
              <w:jc w:val="center"/>
              <w:rPr>
                <w:noProof/>
                <w:lang w:val="en-US"/>
              </w:rPr>
            </w:pPr>
            <w:r w:rsidRPr="003311BF">
              <w:rPr>
                <w:noProof/>
                <w:lang w:val="en-US"/>
              </w:rPr>
              <w:t>11.</w:t>
            </w:r>
          </w:p>
        </w:tc>
        <w:tc>
          <w:tcPr>
            <w:tcW w:w="752" w:type="pct"/>
            <w:hideMark/>
          </w:tcPr>
          <w:p w14:paraId="2329CBAF" w14:textId="77777777" w:rsidR="003311BF" w:rsidRPr="003311BF" w:rsidRDefault="003311BF" w:rsidP="00236F00">
            <w:pPr>
              <w:jc w:val="center"/>
              <w:rPr>
                <w:noProof/>
                <w:lang w:val="en-US"/>
              </w:rPr>
            </w:pPr>
            <w:r w:rsidRPr="003311BF">
              <w:rPr>
                <w:noProof/>
                <w:lang w:val="en-US"/>
              </w:rPr>
              <w:t>SMP-3</w:t>
            </w:r>
          </w:p>
        </w:tc>
        <w:tc>
          <w:tcPr>
            <w:tcW w:w="626" w:type="pct"/>
            <w:hideMark/>
          </w:tcPr>
          <w:p w14:paraId="1577BF76" w14:textId="77777777" w:rsidR="003311BF" w:rsidRPr="003311BF" w:rsidRDefault="003311BF" w:rsidP="00236F00">
            <w:pPr>
              <w:jc w:val="center"/>
              <w:rPr>
                <w:noProof/>
                <w:lang w:val="en-US"/>
              </w:rPr>
            </w:pPr>
            <w:r w:rsidRPr="003311BF">
              <w:rPr>
                <w:noProof/>
                <w:lang w:val="en-US"/>
              </w:rPr>
              <w:t>7–14</w:t>
            </w:r>
          </w:p>
        </w:tc>
        <w:tc>
          <w:tcPr>
            <w:tcW w:w="595" w:type="pct"/>
            <w:hideMark/>
          </w:tcPr>
          <w:p w14:paraId="2DF8BEE7" w14:textId="77777777" w:rsidR="003311BF" w:rsidRPr="003311BF" w:rsidRDefault="003311BF" w:rsidP="00236F00">
            <w:pPr>
              <w:jc w:val="center"/>
              <w:rPr>
                <w:noProof/>
                <w:lang w:val="en-US"/>
              </w:rPr>
            </w:pPr>
            <w:r w:rsidRPr="003311BF">
              <w:rPr>
                <w:noProof/>
                <w:lang w:val="en-US"/>
              </w:rPr>
              <w:t>16–18</w:t>
            </w:r>
          </w:p>
        </w:tc>
        <w:tc>
          <w:tcPr>
            <w:tcW w:w="2800" w:type="pct"/>
            <w:hideMark/>
          </w:tcPr>
          <w:p w14:paraId="3AC05DC3" w14:textId="77777777" w:rsidR="003311BF" w:rsidRPr="003311BF" w:rsidRDefault="003311BF" w:rsidP="00236F00">
            <w:pPr>
              <w:jc w:val="both"/>
              <w:rPr>
                <w:noProof/>
                <w:lang w:val="en-US"/>
              </w:rPr>
            </w:pPr>
            <w:r w:rsidRPr="003311BF">
              <w:rPr>
                <w:noProof/>
                <w:lang w:val="en-US"/>
              </w:rPr>
              <w:t>Participation in different leagues of the Latvian championship or participation in the Latvian floorball championship for adults, and the group includes a candidate or participant of the Latvian national team</w:t>
            </w:r>
          </w:p>
        </w:tc>
      </w:tr>
      <w:tr w:rsidR="003311BF" w:rsidRPr="003311BF" w14:paraId="4AFFDD2D" w14:textId="77777777" w:rsidTr="00236F00">
        <w:tc>
          <w:tcPr>
            <w:tcW w:w="226" w:type="pct"/>
            <w:hideMark/>
          </w:tcPr>
          <w:p w14:paraId="421AE4E2" w14:textId="77777777" w:rsidR="003311BF" w:rsidRPr="003311BF" w:rsidRDefault="003311BF" w:rsidP="00236F00">
            <w:pPr>
              <w:keepNext/>
              <w:keepLines/>
              <w:jc w:val="center"/>
              <w:rPr>
                <w:noProof/>
                <w:lang w:val="en-US"/>
              </w:rPr>
            </w:pPr>
            <w:r w:rsidRPr="003311BF">
              <w:rPr>
                <w:noProof/>
                <w:lang w:val="en-US"/>
              </w:rPr>
              <w:t>12.</w:t>
            </w:r>
          </w:p>
        </w:tc>
        <w:tc>
          <w:tcPr>
            <w:tcW w:w="752" w:type="pct"/>
            <w:hideMark/>
          </w:tcPr>
          <w:p w14:paraId="1CCB79D0" w14:textId="77777777" w:rsidR="003311BF" w:rsidRPr="003311BF" w:rsidRDefault="003311BF" w:rsidP="00236F00">
            <w:pPr>
              <w:keepNext/>
              <w:keepLines/>
              <w:jc w:val="center"/>
              <w:rPr>
                <w:noProof/>
                <w:lang w:val="en-US"/>
              </w:rPr>
            </w:pPr>
            <w:r w:rsidRPr="003311BF">
              <w:rPr>
                <w:noProof/>
                <w:lang w:val="en-US"/>
              </w:rPr>
              <w:t>ASM</w:t>
            </w:r>
          </w:p>
        </w:tc>
        <w:tc>
          <w:tcPr>
            <w:tcW w:w="626" w:type="pct"/>
            <w:hideMark/>
          </w:tcPr>
          <w:p w14:paraId="450CD8FC" w14:textId="77777777" w:rsidR="003311BF" w:rsidRPr="003311BF" w:rsidRDefault="003311BF" w:rsidP="00236F00">
            <w:pPr>
              <w:keepNext/>
              <w:keepLines/>
              <w:jc w:val="center"/>
              <w:rPr>
                <w:noProof/>
                <w:lang w:val="en-US"/>
              </w:rPr>
            </w:pPr>
            <w:r w:rsidRPr="003311BF">
              <w:rPr>
                <w:noProof/>
                <w:lang w:val="en-US"/>
              </w:rPr>
              <w:t>6–12</w:t>
            </w:r>
          </w:p>
        </w:tc>
        <w:tc>
          <w:tcPr>
            <w:tcW w:w="595" w:type="pct"/>
            <w:hideMark/>
          </w:tcPr>
          <w:p w14:paraId="18ED0CC6" w14:textId="77777777" w:rsidR="003311BF" w:rsidRPr="003311BF" w:rsidRDefault="003311BF" w:rsidP="00236F00">
            <w:pPr>
              <w:keepNext/>
              <w:keepLines/>
              <w:jc w:val="center"/>
              <w:rPr>
                <w:noProof/>
                <w:lang w:val="en-US"/>
              </w:rPr>
            </w:pPr>
            <w:r w:rsidRPr="003311BF">
              <w:rPr>
                <w:noProof/>
                <w:lang w:val="en-US"/>
              </w:rPr>
              <w:t>17–19</w:t>
            </w:r>
          </w:p>
        </w:tc>
        <w:tc>
          <w:tcPr>
            <w:tcW w:w="2800" w:type="pct"/>
            <w:hideMark/>
          </w:tcPr>
          <w:p w14:paraId="590FB782" w14:textId="77777777" w:rsidR="003311BF" w:rsidRPr="003311BF" w:rsidRDefault="003311BF" w:rsidP="00236F00">
            <w:pPr>
              <w:keepNext/>
              <w:keepLines/>
              <w:jc w:val="both"/>
              <w:rPr>
                <w:noProof/>
                <w:lang w:val="en-US"/>
              </w:rPr>
            </w:pPr>
            <w:r w:rsidRPr="003311BF">
              <w:rPr>
                <w:noProof/>
                <w:lang w:val="en-US"/>
              </w:rPr>
              <w:t>The minimum number of educatees in the group have participated in the Latvian championship for adults (the higher league) or have participated in the first league of the Latvian floorball championship for adults, and the group includes a candidate or participant of the Latvian national team</w:t>
            </w:r>
          </w:p>
        </w:tc>
      </w:tr>
    </w:tbl>
    <w:p w14:paraId="54D4F737" w14:textId="77777777" w:rsidR="003311BF" w:rsidRPr="003311BF" w:rsidRDefault="003311BF" w:rsidP="003311BF">
      <w:pPr>
        <w:jc w:val="both"/>
        <w:rPr>
          <w:rFonts w:eastAsia="Times New Roman" w:cs="Times New Roman"/>
          <w:noProof/>
          <w:szCs w:val="24"/>
          <w:lang w:val="en-US" w:eastAsia="lv-LV"/>
        </w:rPr>
      </w:pPr>
    </w:p>
    <w:p w14:paraId="091CDA17" w14:textId="77777777" w:rsidR="003311BF" w:rsidRPr="003311BF" w:rsidRDefault="003311BF" w:rsidP="003311BF">
      <w:pPr>
        <w:jc w:val="both"/>
        <w:rPr>
          <w:rFonts w:eastAsia="Times New Roman" w:cs="Times New Roman"/>
          <w:noProof/>
          <w:szCs w:val="24"/>
          <w:lang w:val="en-US"/>
        </w:rPr>
      </w:pPr>
      <w:r w:rsidRPr="003311BF">
        <w:rPr>
          <w:noProof/>
          <w:lang w:val="en-US"/>
        </w:rPr>
        <w:t xml:space="preserve">Note. </w:t>
      </w:r>
      <w:r w:rsidRPr="003311BF">
        <w:rPr>
          <w:noProof/>
          <w:vertAlign w:val="superscript"/>
          <w:lang w:val="en-US"/>
        </w:rPr>
        <w:t xml:space="preserve">1 </w:t>
      </w:r>
      <w:r w:rsidRPr="003311BF">
        <w:rPr>
          <w:noProof/>
          <w:lang w:val="en-US"/>
        </w:rPr>
        <w:t>In order to ensure comprehensive physical preparedness of children, mixed SSG, MT-1, to MT-5 groups (girls and boys) may be formed.</w:t>
      </w:r>
    </w:p>
    <w:p w14:paraId="32E7676B" w14:textId="77777777" w:rsidR="003311BF" w:rsidRPr="003311BF" w:rsidRDefault="003311BF" w:rsidP="003311BF">
      <w:pPr>
        <w:jc w:val="both"/>
        <w:rPr>
          <w:rFonts w:eastAsia="Times New Roman" w:cs="Times New Roman"/>
          <w:noProof/>
          <w:szCs w:val="24"/>
          <w:lang w:val="en-US" w:eastAsia="lv-LV"/>
        </w:rPr>
      </w:pPr>
    </w:p>
    <w:p w14:paraId="72773D26" w14:textId="77777777" w:rsidR="003311BF" w:rsidRPr="003311BF" w:rsidRDefault="003311BF" w:rsidP="003311BF">
      <w:pPr>
        <w:ind w:firstLine="709"/>
        <w:jc w:val="both"/>
        <w:rPr>
          <w:rFonts w:eastAsia="Times New Roman" w:cs="Times New Roman"/>
          <w:noProof/>
          <w:szCs w:val="24"/>
          <w:lang w:val="en-US"/>
        </w:rPr>
      </w:pPr>
      <w:r w:rsidRPr="003311BF">
        <w:rPr>
          <w:noProof/>
          <w:lang w:val="en-US"/>
        </w:rPr>
        <w:t>2.16. football</w:t>
      </w:r>
      <w:r w:rsidRPr="003311BF">
        <w:rPr>
          <w:noProof/>
          <w:vertAlign w:val="superscript"/>
          <w:lang w:val="en-US"/>
        </w:rPr>
        <w:t>1</w:t>
      </w:r>
    </w:p>
    <w:p w14:paraId="6371CD5E"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0"/>
        <w:gridCol w:w="1269"/>
        <w:gridCol w:w="1269"/>
        <w:gridCol w:w="1178"/>
        <w:gridCol w:w="4715"/>
      </w:tblGrid>
      <w:tr w:rsidR="003311BF" w:rsidRPr="003311BF" w14:paraId="75E27466" w14:textId="77777777" w:rsidTr="00236F00">
        <w:tc>
          <w:tcPr>
            <w:tcW w:w="348" w:type="pct"/>
            <w:vMerge w:val="restart"/>
            <w:vAlign w:val="center"/>
            <w:hideMark/>
          </w:tcPr>
          <w:p w14:paraId="1FE08503"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035B9338" w14:textId="77777777" w:rsidR="003311BF" w:rsidRPr="003311BF" w:rsidRDefault="003311BF" w:rsidP="00236F00">
            <w:pPr>
              <w:jc w:val="center"/>
              <w:rPr>
                <w:noProof/>
                <w:lang w:val="en-US"/>
              </w:rPr>
            </w:pPr>
            <w:r w:rsidRPr="003311BF">
              <w:rPr>
                <w:noProof/>
                <w:lang w:val="en-US"/>
              </w:rPr>
              <w:t>Group qualification</w:t>
            </w:r>
          </w:p>
        </w:tc>
        <w:tc>
          <w:tcPr>
            <w:tcW w:w="1350" w:type="pct"/>
            <w:gridSpan w:val="2"/>
            <w:vAlign w:val="center"/>
            <w:hideMark/>
          </w:tcPr>
          <w:p w14:paraId="6B2B77A0" w14:textId="77777777" w:rsidR="003311BF" w:rsidRPr="003311BF" w:rsidRDefault="003311BF" w:rsidP="00236F00">
            <w:pPr>
              <w:jc w:val="center"/>
              <w:rPr>
                <w:noProof/>
                <w:lang w:val="en-US"/>
              </w:rPr>
            </w:pPr>
            <w:r w:rsidRPr="003311BF">
              <w:rPr>
                <w:noProof/>
                <w:lang w:val="en-US"/>
              </w:rPr>
              <w:t>Conditions</w:t>
            </w:r>
          </w:p>
        </w:tc>
        <w:tc>
          <w:tcPr>
            <w:tcW w:w="2601" w:type="pct"/>
            <w:vMerge w:val="restart"/>
            <w:vAlign w:val="center"/>
            <w:hideMark/>
          </w:tcPr>
          <w:p w14:paraId="7D991C5F"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0B4FF846" w14:textId="77777777" w:rsidTr="00236F00">
        <w:tc>
          <w:tcPr>
            <w:tcW w:w="348" w:type="pct"/>
            <w:vMerge/>
            <w:vAlign w:val="center"/>
            <w:hideMark/>
          </w:tcPr>
          <w:p w14:paraId="0B98720E" w14:textId="77777777" w:rsidR="003311BF" w:rsidRPr="003311BF" w:rsidRDefault="003311BF" w:rsidP="00236F00">
            <w:pPr>
              <w:jc w:val="center"/>
              <w:rPr>
                <w:rFonts w:eastAsia="Times New Roman" w:cs="Times New Roman"/>
                <w:noProof/>
                <w:szCs w:val="24"/>
                <w:lang w:val="en-US" w:eastAsia="lv-LV"/>
              </w:rPr>
            </w:pPr>
          </w:p>
        </w:tc>
        <w:tc>
          <w:tcPr>
            <w:tcW w:w="700" w:type="pct"/>
            <w:vMerge/>
            <w:vAlign w:val="center"/>
            <w:hideMark/>
          </w:tcPr>
          <w:p w14:paraId="725C4672" w14:textId="77777777" w:rsidR="003311BF" w:rsidRPr="003311BF" w:rsidRDefault="003311BF" w:rsidP="00236F00">
            <w:pPr>
              <w:jc w:val="center"/>
              <w:rPr>
                <w:rFonts w:eastAsia="Times New Roman" w:cs="Times New Roman"/>
                <w:noProof/>
                <w:szCs w:val="24"/>
                <w:lang w:val="en-US" w:eastAsia="lv-LV"/>
              </w:rPr>
            </w:pPr>
          </w:p>
        </w:tc>
        <w:tc>
          <w:tcPr>
            <w:tcW w:w="700" w:type="pct"/>
            <w:vAlign w:val="center"/>
            <w:hideMark/>
          </w:tcPr>
          <w:p w14:paraId="59076891" w14:textId="77777777" w:rsidR="003311BF" w:rsidRPr="003311BF" w:rsidRDefault="003311BF" w:rsidP="00236F00">
            <w:pPr>
              <w:jc w:val="center"/>
              <w:rPr>
                <w:noProof/>
                <w:lang w:val="en-US"/>
              </w:rPr>
            </w:pPr>
            <w:r w:rsidRPr="003311BF">
              <w:rPr>
                <w:noProof/>
                <w:lang w:val="en-US"/>
              </w:rPr>
              <w:t>number of educatees</w:t>
            </w:r>
          </w:p>
        </w:tc>
        <w:tc>
          <w:tcPr>
            <w:tcW w:w="650" w:type="pct"/>
            <w:vAlign w:val="center"/>
            <w:hideMark/>
          </w:tcPr>
          <w:p w14:paraId="0C4364E9" w14:textId="77777777" w:rsidR="003311BF" w:rsidRPr="003311BF" w:rsidRDefault="003311BF" w:rsidP="00236F00">
            <w:pPr>
              <w:jc w:val="center"/>
              <w:rPr>
                <w:noProof/>
                <w:lang w:val="en-US"/>
              </w:rPr>
            </w:pPr>
            <w:r w:rsidRPr="003311BF">
              <w:rPr>
                <w:noProof/>
                <w:lang w:val="en-US"/>
              </w:rPr>
              <w:t>age of educatees</w:t>
            </w:r>
          </w:p>
        </w:tc>
        <w:tc>
          <w:tcPr>
            <w:tcW w:w="2601" w:type="pct"/>
            <w:vMerge/>
            <w:hideMark/>
          </w:tcPr>
          <w:p w14:paraId="1082F725"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48FFDCCC" w14:textId="77777777" w:rsidTr="00236F00">
        <w:tc>
          <w:tcPr>
            <w:tcW w:w="348" w:type="pct"/>
            <w:hideMark/>
          </w:tcPr>
          <w:p w14:paraId="15F440E4" w14:textId="77777777" w:rsidR="003311BF" w:rsidRPr="003311BF" w:rsidRDefault="003311BF" w:rsidP="00236F00">
            <w:pPr>
              <w:jc w:val="center"/>
              <w:rPr>
                <w:noProof/>
                <w:lang w:val="en-US"/>
              </w:rPr>
            </w:pPr>
            <w:r w:rsidRPr="003311BF">
              <w:rPr>
                <w:noProof/>
                <w:lang w:val="en-US"/>
              </w:rPr>
              <w:t>1.</w:t>
            </w:r>
          </w:p>
        </w:tc>
        <w:tc>
          <w:tcPr>
            <w:tcW w:w="700" w:type="pct"/>
            <w:hideMark/>
          </w:tcPr>
          <w:p w14:paraId="566A2BCA" w14:textId="77777777" w:rsidR="003311BF" w:rsidRPr="003311BF" w:rsidRDefault="003311BF" w:rsidP="00236F00">
            <w:pPr>
              <w:jc w:val="center"/>
              <w:rPr>
                <w:noProof/>
                <w:lang w:val="en-US"/>
              </w:rPr>
            </w:pPr>
            <w:r w:rsidRPr="003311BF">
              <w:rPr>
                <w:noProof/>
                <w:lang w:val="en-US"/>
              </w:rPr>
              <w:t>SSG</w:t>
            </w:r>
          </w:p>
        </w:tc>
        <w:tc>
          <w:tcPr>
            <w:tcW w:w="700" w:type="pct"/>
            <w:hideMark/>
          </w:tcPr>
          <w:p w14:paraId="421ED0BB" w14:textId="77777777" w:rsidR="003311BF" w:rsidRPr="003311BF" w:rsidRDefault="003311BF" w:rsidP="00236F00">
            <w:pPr>
              <w:jc w:val="center"/>
              <w:rPr>
                <w:noProof/>
                <w:lang w:val="en-US"/>
              </w:rPr>
            </w:pPr>
            <w:r w:rsidRPr="003311BF">
              <w:rPr>
                <w:noProof/>
                <w:lang w:val="en-US"/>
              </w:rPr>
              <w:t>12–19</w:t>
            </w:r>
          </w:p>
        </w:tc>
        <w:tc>
          <w:tcPr>
            <w:tcW w:w="650" w:type="pct"/>
            <w:hideMark/>
          </w:tcPr>
          <w:p w14:paraId="333A6270" w14:textId="77777777" w:rsidR="003311BF" w:rsidRPr="003311BF" w:rsidRDefault="003311BF" w:rsidP="00236F00">
            <w:pPr>
              <w:jc w:val="center"/>
              <w:rPr>
                <w:noProof/>
                <w:lang w:val="en-US"/>
              </w:rPr>
            </w:pPr>
            <w:r w:rsidRPr="003311BF">
              <w:rPr>
                <w:noProof/>
                <w:lang w:val="en-US"/>
              </w:rPr>
              <w:t>6–8</w:t>
            </w:r>
          </w:p>
        </w:tc>
        <w:tc>
          <w:tcPr>
            <w:tcW w:w="2601" w:type="pct"/>
            <w:hideMark/>
          </w:tcPr>
          <w:p w14:paraId="61DF279F"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9585815" w14:textId="77777777" w:rsidTr="00236F00">
        <w:tc>
          <w:tcPr>
            <w:tcW w:w="348" w:type="pct"/>
            <w:hideMark/>
          </w:tcPr>
          <w:p w14:paraId="1AC65661" w14:textId="77777777" w:rsidR="003311BF" w:rsidRPr="003311BF" w:rsidRDefault="003311BF" w:rsidP="00236F00">
            <w:pPr>
              <w:jc w:val="center"/>
              <w:rPr>
                <w:noProof/>
                <w:lang w:val="en-US"/>
              </w:rPr>
            </w:pPr>
            <w:r w:rsidRPr="003311BF">
              <w:rPr>
                <w:noProof/>
                <w:lang w:val="en-US"/>
              </w:rPr>
              <w:t>2.</w:t>
            </w:r>
          </w:p>
        </w:tc>
        <w:tc>
          <w:tcPr>
            <w:tcW w:w="700" w:type="pct"/>
            <w:hideMark/>
          </w:tcPr>
          <w:p w14:paraId="45EC79AA" w14:textId="77777777" w:rsidR="003311BF" w:rsidRPr="003311BF" w:rsidRDefault="003311BF" w:rsidP="00236F00">
            <w:pPr>
              <w:jc w:val="center"/>
              <w:rPr>
                <w:noProof/>
                <w:lang w:val="en-US"/>
              </w:rPr>
            </w:pPr>
            <w:r w:rsidRPr="003311BF">
              <w:rPr>
                <w:noProof/>
                <w:lang w:val="en-US"/>
              </w:rPr>
              <w:t>MT-1</w:t>
            </w:r>
          </w:p>
        </w:tc>
        <w:tc>
          <w:tcPr>
            <w:tcW w:w="700" w:type="pct"/>
            <w:hideMark/>
          </w:tcPr>
          <w:p w14:paraId="1C0451F7" w14:textId="77777777" w:rsidR="003311BF" w:rsidRPr="003311BF" w:rsidRDefault="003311BF" w:rsidP="00236F00">
            <w:pPr>
              <w:jc w:val="center"/>
              <w:rPr>
                <w:noProof/>
                <w:lang w:val="en-US"/>
              </w:rPr>
            </w:pPr>
            <w:r w:rsidRPr="003311BF">
              <w:rPr>
                <w:noProof/>
                <w:lang w:val="en-US"/>
              </w:rPr>
              <w:t>12–19</w:t>
            </w:r>
          </w:p>
        </w:tc>
        <w:tc>
          <w:tcPr>
            <w:tcW w:w="650" w:type="pct"/>
            <w:hideMark/>
          </w:tcPr>
          <w:p w14:paraId="6CC93716" w14:textId="77777777" w:rsidR="003311BF" w:rsidRPr="003311BF" w:rsidRDefault="003311BF" w:rsidP="00236F00">
            <w:pPr>
              <w:jc w:val="center"/>
              <w:rPr>
                <w:noProof/>
                <w:lang w:val="en-US"/>
              </w:rPr>
            </w:pPr>
            <w:r w:rsidRPr="003311BF">
              <w:rPr>
                <w:noProof/>
                <w:lang w:val="en-US"/>
              </w:rPr>
              <w:t>7–9</w:t>
            </w:r>
          </w:p>
        </w:tc>
        <w:tc>
          <w:tcPr>
            <w:tcW w:w="2601" w:type="pct"/>
            <w:hideMark/>
          </w:tcPr>
          <w:p w14:paraId="7E533655"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A863A19" w14:textId="77777777" w:rsidTr="00236F00">
        <w:tc>
          <w:tcPr>
            <w:tcW w:w="348" w:type="pct"/>
            <w:hideMark/>
          </w:tcPr>
          <w:p w14:paraId="2D380B8D" w14:textId="77777777" w:rsidR="003311BF" w:rsidRPr="003311BF" w:rsidRDefault="003311BF" w:rsidP="00236F00">
            <w:pPr>
              <w:jc w:val="center"/>
              <w:rPr>
                <w:noProof/>
                <w:lang w:val="en-US"/>
              </w:rPr>
            </w:pPr>
            <w:r w:rsidRPr="003311BF">
              <w:rPr>
                <w:noProof/>
                <w:lang w:val="en-US"/>
              </w:rPr>
              <w:t>3.</w:t>
            </w:r>
          </w:p>
        </w:tc>
        <w:tc>
          <w:tcPr>
            <w:tcW w:w="700" w:type="pct"/>
            <w:hideMark/>
          </w:tcPr>
          <w:p w14:paraId="5A1FE59B" w14:textId="77777777" w:rsidR="003311BF" w:rsidRPr="003311BF" w:rsidRDefault="003311BF" w:rsidP="00236F00">
            <w:pPr>
              <w:jc w:val="center"/>
              <w:rPr>
                <w:noProof/>
                <w:lang w:val="en-US"/>
              </w:rPr>
            </w:pPr>
            <w:r w:rsidRPr="003311BF">
              <w:rPr>
                <w:noProof/>
                <w:lang w:val="en-US"/>
              </w:rPr>
              <w:t>MT-2</w:t>
            </w:r>
          </w:p>
        </w:tc>
        <w:tc>
          <w:tcPr>
            <w:tcW w:w="700" w:type="pct"/>
            <w:hideMark/>
          </w:tcPr>
          <w:p w14:paraId="14B84CCB" w14:textId="77777777" w:rsidR="003311BF" w:rsidRPr="003311BF" w:rsidRDefault="003311BF" w:rsidP="00236F00">
            <w:pPr>
              <w:jc w:val="center"/>
              <w:rPr>
                <w:noProof/>
                <w:lang w:val="en-US"/>
              </w:rPr>
            </w:pPr>
            <w:r w:rsidRPr="003311BF">
              <w:rPr>
                <w:noProof/>
                <w:lang w:val="en-US"/>
              </w:rPr>
              <w:t>12–19</w:t>
            </w:r>
          </w:p>
        </w:tc>
        <w:tc>
          <w:tcPr>
            <w:tcW w:w="650" w:type="pct"/>
            <w:hideMark/>
          </w:tcPr>
          <w:p w14:paraId="7D66C748" w14:textId="77777777" w:rsidR="003311BF" w:rsidRPr="003311BF" w:rsidRDefault="003311BF" w:rsidP="00236F00">
            <w:pPr>
              <w:jc w:val="center"/>
              <w:rPr>
                <w:noProof/>
                <w:lang w:val="en-US"/>
              </w:rPr>
            </w:pPr>
            <w:r w:rsidRPr="003311BF">
              <w:rPr>
                <w:noProof/>
                <w:lang w:val="en-US"/>
              </w:rPr>
              <w:t>8–10</w:t>
            </w:r>
          </w:p>
        </w:tc>
        <w:tc>
          <w:tcPr>
            <w:tcW w:w="2601" w:type="pct"/>
            <w:hideMark/>
          </w:tcPr>
          <w:p w14:paraId="6AF8168E" w14:textId="77777777" w:rsidR="003311BF" w:rsidRPr="003311BF" w:rsidRDefault="003311BF" w:rsidP="00236F00">
            <w:pPr>
              <w:jc w:val="both"/>
              <w:rPr>
                <w:noProof/>
                <w:lang w:val="en-US"/>
              </w:rPr>
            </w:pPr>
            <w:r w:rsidRPr="003311BF">
              <w:rPr>
                <w:noProof/>
                <w:lang w:val="en-US"/>
              </w:rPr>
              <w:t>Participation in one official competition which is included in the register of the LFF youth tournaments, including competitions organised by the LFF regional football centres, and/or the meeting of qualifying standards</w:t>
            </w:r>
          </w:p>
        </w:tc>
      </w:tr>
      <w:tr w:rsidR="003311BF" w:rsidRPr="003311BF" w14:paraId="0D5723C9" w14:textId="77777777" w:rsidTr="00236F00">
        <w:tc>
          <w:tcPr>
            <w:tcW w:w="348" w:type="pct"/>
            <w:hideMark/>
          </w:tcPr>
          <w:p w14:paraId="1A6FBC4F" w14:textId="77777777" w:rsidR="003311BF" w:rsidRPr="003311BF" w:rsidRDefault="003311BF" w:rsidP="00236F00">
            <w:pPr>
              <w:jc w:val="center"/>
              <w:rPr>
                <w:noProof/>
                <w:lang w:val="en-US"/>
              </w:rPr>
            </w:pPr>
            <w:r w:rsidRPr="003311BF">
              <w:rPr>
                <w:noProof/>
                <w:lang w:val="en-US"/>
              </w:rPr>
              <w:t>4.</w:t>
            </w:r>
          </w:p>
        </w:tc>
        <w:tc>
          <w:tcPr>
            <w:tcW w:w="700" w:type="pct"/>
            <w:hideMark/>
          </w:tcPr>
          <w:p w14:paraId="4B97D367" w14:textId="77777777" w:rsidR="003311BF" w:rsidRPr="003311BF" w:rsidRDefault="003311BF" w:rsidP="00236F00">
            <w:pPr>
              <w:jc w:val="center"/>
              <w:rPr>
                <w:noProof/>
                <w:lang w:val="en-US"/>
              </w:rPr>
            </w:pPr>
            <w:r w:rsidRPr="003311BF">
              <w:rPr>
                <w:noProof/>
                <w:lang w:val="en-US"/>
              </w:rPr>
              <w:t>MT-3</w:t>
            </w:r>
          </w:p>
        </w:tc>
        <w:tc>
          <w:tcPr>
            <w:tcW w:w="700" w:type="pct"/>
            <w:hideMark/>
          </w:tcPr>
          <w:p w14:paraId="1A95F2CF" w14:textId="77777777" w:rsidR="003311BF" w:rsidRPr="003311BF" w:rsidRDefault="003311BF" w:rsidP="00236F00">
            <w:pPr>
              <w:jc w:val="center"/>
              <w:rPr>
                <w:noProof/>
                <w:lang w:val="en-US"/>
              </w:rPr>
            </w:pPr>
            <w:r w:rsidRPr="003311BF">
              <w:rPr>
                <w:noProof/>
                <w:lang w:val="en-US"/>
              </w:rPr>
              <w:t>12–19</w:t>
            </w:r>
          </w:p>
        </w:tc>
        <w:tc>
          <w:tcPr>
            <w:tcW w:w="650" w:type="pct"/>
            <w:hideMark/>
          </w:tcPr>
          <w:p w14:paraId="0590A141" w14:textId="77777777" w:rsidR="003311BF" w:rsidRPr="003311BF" w:rsidRDefault="003311BF" w:rsidP="00236F00">
            <w:pPr>
              <w:jc w:val="center"/>
              <w:rPr>
                <w:noProof/>
                <w:lang w:val="en-US"/>
              </w:rPr>
            </w:pPr>
            <w:r w:rsidRPr="003311BF">
              <w:rPr>
                <w:noProof/>
                <w:lang w:val="en-US"/>
              </w:rPr>
              <w:t>9–11</w:t>
            </w:r>
          </w:p>
        </w:tc>
        <w:tc>
          <w:tcPr>
            <w:tcW w:w="2601" w:type="pct"/>
            <w:hideMark/>
          </w:tcPr>
          <w:p w14:paraId="1886FAFB" w14:textId="77777777" w:rsidR="003311BF" w:rsidRPr="003311BF" w:rsidRDefault="003311BF" w:rsidP="00236F00">
            <w:pPr>
              <w:jc w:val="both"/>
              <w:rPr>
                <w:noProof/>
                <w:lang w:val="en-US"/>
              </w:rPr>
            </w:pPr>
            <w:r w:rsidRPr="003311BF">
              <w:rPr>
                <w:noProof/>
                <w:lang w:val="en-US"/>
              </w:rPr>
              <w:t>Participation in one official competition which is included in the register of the LFF youth tournaments, including competitions organised by the LFF regional football centres, and the meeting of qualifying standards</w:t>
            </w:r>
          </w:p>
        </w:tc>
      </w:tr>
      <w:tr w:rsidR="003311BF" w:rsidRPr="003311BF" w14:paraId="2982FD25" w14:textId="77777777" w:rsidTr="00236F00">
        <w:tc>
          <w:tcPr>
            <w:tcW w:w="348" w:type="pct"/>
            <w:hideMark/>
          </w:tcPr>
          <w:p w14:paraId="63049D20" w14:textId="77777777" w:rsidR="003311BF" w:rsidRPr="003311BF" w:rsidRDefault="003311BF" w:rsidP="00236F00">
            <w:pPr>
              <w:jc w:val="center"/>
              <w:rPr>
                <w:noProof/>
                <w:lang w:val="en-US"/>
              </w:rPr>
            </w:pPr>
            <w:r w:rsidRPr="003311BF">
              <w:rPr>
                <w:noProof/>
                <w:lang w:val="en-US"/>
              </w:rPr>
              <w:t>5.</w:t>
            </w:r>
          </w:p>
        </w:tc>
        <w:tc>
          <w:tcPr>
            <w:tcW w:w="700" w:type="pct"/>
            <w:hideMark/>
          </w:tcPr>
          <w:p w14:paraId="430CBCED" w14:textId="77777777" w:rsidR="003311BF" w:rsidRPr="003311BF" w:rsidRDefault="003311BF" w:rsidP="00236F00">
            <w:pPr>
              <w:jc w:val="center"/>
              <w:rPr>
                <w:noProof/>
                <w:lang w:val="en-US"/>
              </w:rPr>
            </w:pPr>
            <w:r w:rsidRPr="003311BF">
              <w:rPr>
                <w:noProof/>
                <w:lang w:val="en-US"/>
              </w:rPr>
              <w:t>MT-4</w:t>
            </w:r>
          </w:p>
        </w:tc>
        <w:tc>
          <w:tcPr>
            <w:tcW w:w="700" w:type="pct"/>
            <w:hideMark/>
          </w:tcPr>
          <w:p w14:paraId="5AB8A3F1" w14:textId="77777777" w:rsidR="003311BF" w:rsidRPr="003311BF" w:rsidRDefault="003311BF" w:rsidP="00236F00">
            <w:pPr>
              <w:jc w:val="center"/>
              <w:rPr>
                <w:noProof/>
                <w:lang w:val="en-US"/>
              </w:rPr>
            </w:pPr>
            <w:r w:rsidRPr="003311BF">
              <w:rPr>
                <w:noProof/>
                <w:lang w:val="en-US"/>
              </w:rPr>
              <w:t>12–19</w:t>
            </w:r>
          </w:p>
        </w:tc>
        <w:tc>
          <w:tcPr>
            <w:tcW w:w="650" w:type="pct"/>
            <w:hideMark/>
          </w:tcPr>
          <w:p w14:paraId="78763834" w14:textId="77777777" w:rsidR="003311BF" w:rsidRPr="003311BF" w:rsidRDefault="003311BF" w:rsidP="00236F00">
            <w:pPr>
              <w:jc w:val="center"/>
              <w:rPr>
                <w:noProof/>
                <w:lang w:val="en-US"/>
              </w:rPr>
            </w:pPr>
            <w:r w:rsidRPr="003311BF">
              <w:rPr>
                <w:noProof/>
                <w:lang w:val="en-US"/>
              </w:rPr>
              <w:t>10–12</w:t>
            </w:r>
          </w:p>
        </w:tc>
        <w:tc>
          <w:tcPr>
            <w:tcW w:w="2601" w:type="pct"/>
            <w:hideMark/>
          </w:tcPr>
          <w:p w14:paraId="6A57130E" w14:textId="77777777" w:rsidR="003311BF" w:rsidRPr="003311BF" w:rsidRDefault="003311BF" w:rsidP="00236F00">
            <w:pPr>
              <w:jc w:val="both"/>
              <w:rPr>
                <w:noProof/>
                <w:lang w:val="en-US"/>
              </w:rPr>
            </w:pPr>
            <w:r w:rsidRPr="003311BF">
              <w:rPr>
                <w:noProof/>
                <w:lang w:val="en-US"/>
              </w:rPr>
              <w:t>Participation in one official competition which is included in the register of the LFF youth tournaments, including competitions organised by the LFF regional football centres, and the meeting of qualifying standards</w:t>
            </w:r>
          </w:p>
        </w:tc>
      </w:tr>
      <w:tr w:rsidR="003311BF" w:rsidRPr="003311BF" w14:paraId="16E4A8FD" w14:textId="77777777" w:rsidTr="00236F00">
        <w:tc>
          <w:tcPr>
            <w:tcW w:w="348" w:type="pct"/>
            <w:hideMark/>
          </w:tcPr>
          <w:p w14:paraId="21362DFD" w14:textId="77777777" w:rsidR="003311BF" w:rsidRPr="003311BF" w:rsidRDefault="003311BF" w:rsidP="00236F00">
            <w:pPr>
              <w:jc w:val="center"/>
              <w:rPr>
                <w:noProof/>
                <w:lang w:val="en-US"/>
              </w:rPr>
            </w:pPr>
            <w:r w:rsidRPr="003311BF">
              <w:rPr>
                <w:noProof/>
                <w:lang w:val="en-US"/>
              </w:rPr>
              <w:t>6.</w:t>
            </w:r>
          </w:p>
        </w:tc>
        <w:tc>
          <w:tcPr>
            <w:tcW w:w="700" w:type="pct"/>
            <w:hideMark/>
          </w:tcPr>
          <w:p w14:paraId="368F0992" w14:textId="77777777" w:rsidR="003311BF" w:rsidRPr="003311BF" w:rsidRDefault="003311BF" w:rsidP="00236F00">
            <w:pPr>
              <w:jc w:val="center"/>
              <w:rPr>
                <w:noProof/>
                <w:lang w:val="en-US"/>
              </w:rPr>
            </w:pPr>
            <w:r w:rsidRPr="003311BF">
              <w:rPr>
                <w:noProof/>
                <w:lang w:val="en-US"/>
              </w:rPr>
              <w:t>MT-5</w:t>
            </w:r>
          </w:p>
        </w:tc>
        <w:tc>
          <w:tcPr>
            <w:tcW w:w="700" w:type="pct"/>
            <w:hideMark/>
          </w:tcPr>
          <w:p w14:paraId="286EE488" w14:textId="77777777" w:rsidR="003311BF" w:rsidRPr="003311BF" w:rsidRDefault="003311BF" w:rsidP="00236F00">
            <w:pPr>
              <w:jc w:val="center"/>
              <w:rPr>
                <w:noProof/>
                <w:lang w:val="en-US"/>
              </w:rPr>
            </w:pPr>
            <w:r w:rsidRPr="003311BF">
              <w:rPr>
                <w:noProof/>
                <w:lang w:val="en-US"/>
              </w:rPr>
              <w:t>10–16</w:t>
            </w:r>
          </w:p>
        </w:tc>
        <w:tc>
          <w:tcPr>
            <w:tcW w:w="650" w:type="pct"/>
            <w:hideMark/>
          </w:tcPr>
          <w:p w14:paraId="4141FB9D" w14:textId="77777777" w:rsidR="003311BF" w:rsidRPr="003311BF" w:rsidRDefault="003311BF" w:rsidP="00236F00">
            <w:pPr>
              <w:jc w:val="center"/>
              <w:rPr>
                <w:noProof/>
                <w:lang w:val="en-US"/>
              </w:rPr>
            </w:pPr>
            <w:r w:rsidRPr="003311BF">
              <w:rPr>
                <w:noProof/>
                <w:lang w:val="en-US"/>
              </w:rPr>
              <w:t>11–13</w:t>
            </w:r>
          </w:p>
        </w:tc>
        <w:tc>
          <w:tcPr>
            <w:tcW w:w="2601" w:type="pct"/>
            <w:hideMark/>
          </w:tcPr>
          <w:p w14:paraId="1B5E9772" w14:textId="77777777" w:rsidR="003311BF" w:rsidRPr="003311BF" w:rsidRDefault="003311BF" w:rsidP="00236F00">
            <w:pPr>
              <w:jc w:val="both"/>
              <w:rPr>
                <w:noProof/>
                <w:lang w:val="en-US"/>
              </w:rPr>
            </w:pPr>
            <w:r w:rsidRPr="003311BF">
              <w:rPr>
                <w:noProof/>
                <w:lang w:val="en-US"/>
              </w:rPr>
              <w:t>Participation in one official competition which is included in the register of the LFF youth tournaments, including competitions organised by the LFF regional football centres or the Latvian Youth Football Championship, and the meeting of qualifying standards</w:t>
            </w:r>
          </w:p>
        </w:tc>
      </w:tr>
      <w:tr w:rsidR="003311BF" w:rsidRPr="003311BF" w14:paraId="34475404" w14:textId="77777777" w:rsidTr="00236F00">
        <w:tc>
          <w:tcPr>
            <w:tcW w:w="348" w:type="pct"/>
            <w:hideMark/>
          </w:tcPr>
          <w:p w14:paraId="5D33AAB4" w14:textId="77777777" w:rsidR="003311BF" w:rsidRPr="003311BF" w:rsidRDefault="003311BF" w:rsidP="00236F00">
            <w:pPr>
              <w:jc w:val="center"/>
              <w:rPr>
                <w:noProof/>
                <w:lang w:val="en-US"/>
              </w:rPr>
            </w:pPr>
            <w:r w:rsidRPr="003311BF">
              <w:rPr>
                <w:noProof/>
                <w:lang w:val="en-US"/>
              </w:rPr>
              <w:t>7.</w:t>
            </w:r>
          </w:p>
        </w:tc>
        <w:tc>
          <w:tcPr>
            <w:tcW w:w="700" w:type="pct"/>
            <w:hideMark/>
          </w:tcPr>
          <w:p w14:paraId="2228AF75" w14:textId="77777777" w:rsidR="003311BF" w:rsidRPr="003311BF" w:rsidRDefault="003311BF" w:rsidP="00236F00">
            <w:pPr>
              <w:jc w:val="center"/>
              <w:rPr>
                <w:noProof/>
                <w:lang w:val="en-US"/>
              </w:rPr>
            </w:pPr>
            <w:r w:rsidRPr="003311BF">
              <w:rPr>
                <w:noProof/>
                <w:lang w:val="en-US"/>
              </w:rPr>
              <w:t>MT-6</w:t>
            </w:r>
          </w:p>
        </w:tc>
        <w:tc>
          <w:tcPr>
            <w:tcW w:w="700" w:type="pct"/>
            <w:hideMark/>
          </w:tcPr>
          <w:p w14:paraId="0DDFDCD8" w14:textId="77777777" w:rsidR="003311BF" w:rsidRPr="003311BF" w:rsidRDefault="003311BF" w:rsidP="00236F00">
            <w:pPr>
              <w:jc w:val="center"/>
              <w:rPr>
                <w:noProof/>
                <w:lang w:val="en-US"/>
              </w:rPr>
            </w:pPr>
            <w:r w:rsidRPr="003311BF">
              <w:rPr>
                <w:noProof/>
                <w:lang w:val="en-US"/>
              </w:rPr>
              <w:t>10–16</w:t>
            </w:r>
          </w:p>
        </w:tc>
        <w:tc>
          <w:tcPr>
            <w:tcW w:w="650" w:type="pct"/>
            <w:hideMark/>
          </w:tcPr>
          <w:p w14:paraId="60280CEE" w14:textId="77777777" w:rsidR="003311BF" w:rsidRPr="003311BF" w:rsidRDefault="003311BF" w:rsidP="00236F00">
            <w:pPr>
              <w:jc w:val="center"/>
              <w:rPr>
                <w:noProof/>
                <w:lang w:val="en-US"/>
              </w:rPr>
            </w:pPr>
            <w:r w:rsidRPr="003311BF">
              <w:rPr>
                <w:noProof/>
                <w:lang w:val="en-US"/>
              </w:rPr>
              <w:t>12–14</w:t>
            </w:r>
          </w:p>
        </w:tc>
        <w:tc>
          <w:tcPr>
            <w:tcW w:w="2601" w:type="pct"/>
            <w:hideMark/>
          </w:tcPr>
          <w:p w14:paraId="7B84E4B8" w14:textId="77777777" w:rsidR="003311BF" w:rsidRPr="003311BF" w:rsidRDefault="003311BF" w:rsidP="00236F00">
            <w:pPr>
              <w:jc w:val="both"/>
              <w:rPr>
                <w:noProof/>
                <w:lang w:val="en-US"/>
              </w:rPr>
            </w:pPr>
            <w:r w:rsidRPr="003311BF">
              <w:rPr>
                <w:noProof/>
                <w:lang w:val="en-US"/>
              </w:rPr>
              <w:t>Participation in one official competition which is included in the register of the LFF youth tournaments, including competitions organised by the LFF regional football centres or the Latvian Youth Football Championship, and the meeting of qualifying standards</w:t>
            </w:r>
          </w:p>
        </w:tc>
      </w:tr>
      <w:tr w:rsidR="003311BF" w:rsidRPr="003311BF" w14:paraId="0D917419" w14:textId="77777777" w:rsidTr="00236F00">
        <w:tc>
          <w:tcPr>
            <w:tcW w:w="348" w:type="pct"/>
            <w:hideMark/>
          </w:tcPr>
          <w:p w14:paraId="2F6EE9F5" w14:textId="77777777" w:rsidR="003311BF" w:rsidRPr="003311BF" w:rsidRDefault="003311BF" w:rsidP="00236F00">
            <w:pPr>
              <w:jc w:val="center"/>
              <w:rPr>
                <w:noProof/>
                <w:lang w:val="en-US"/>
              </w:rPr>
            </w:pPr>
            <w:r w:rsidRPr="003311BF">
              <w:rPr>
                <w:noProof/>
                <w:lang w:val="en-US"/>
              </w:rPr>
              <w:t>8.</w:t>
            </w:r>
          </w:p>
        </w:tc>
        <w:tc>
          <w:tcPr>
            <w:tcW w:w="700" w:type="pct"/>
            <w:hideMark/>
          </w:tcPr>
          <w:p w14:paraId="4D1220F0" w14:textId="77777777" w:rsidR="003311BF" w:rsidRPr="003311BF" w:rsidRDefault="003311BF" w:rsidP="00236F00">
            <w:pPr>
              <w:jc w:val="center"/>
              <w:rPr>
                <w:noProof/>
                <w:lang w:val="en-US"/>
              </w:rPr>
            </w:pPr>
            <w:r w:rsidRPr="003311BF">
              <w:rPr>
                <w:noProof/>
                <w:lang w:val="en-US"/>
              </w:rPr>
              <w:t>MT-7</w:t>
            </w:r>
          </w:p>
        </w:tc>
        <w:tc>
          <w:tcPr>
            <w:tcW w:w="700" w:type="pct"/>
            <w:hideMark/>
          </w:tcPr>
          <w:p w14:paraId="4B867539" w14:textId="77777777" w:rsidR="003311BF" w:rsidRPr="003311BF" w:rsidRDefault="003311BF" w:rsidP="00236F00">
            <w:pPr>
              <w:jc w:val="center"/>
              <w:rPr>
                <w:noProof/>
                <w:lang w:val="en-US"/>
              </w:rPr>
            </w:pPr>
            <w:r w:rsidRPr="003311BF">
              <w:rPr>
                <w:noProof/>
                <w:lang w:val="en-US"/>
              </w:rPr>
              <w:t>10–16</w:t>
            </w:r>
          </w:p>
        </w:tc>
        <w:tc>
          <w:tcPr>
            <w:tcW w:w="650" w:type="pct"/>
            <w:hideMark/>
          </w:tcPr>
          <w:p w14:paraId="004BE3FA" w14:textId="77777777" w:rsidR="003311BF" w:rsidRPr="003311BF" w:rsidRDefault="003311BF" w:rsidP="00236F00">
            <w:pPr>
              <w:jc w:val="center"/>
              <w:rPr>
                <w:noProof/>
                <w:lang w:val="en-US"/>
              </w:rPr>
            </w:pPr>
            <w:r w:rsidRPr="003311BF">
              <w:rPr>
                <w:noProof/>
                <w:lang w:val="en-US"/>
              </w:rPr>
              <w:t>13–15</w:t>
            </w:r>
          </w:p>
        </w:tc>
        <w:tc>
          <w:tcPr>
            <w:tcW w:w="2601" w:type="pct"/>
            <w:hideMark/>
          </w:tcPr>
          <w:p w14:paraId="7A75A03E" w14:textId="77777777" w:rsidR="003311BF" w:rsidRPr="003311BF" w:rsidRDefault="003311BF" w:rsidP="00236F00">
            <w:pPr>
              <w:jc w:val="both"/>
              <w:rPr>
                <w:noProof/>
                <w:lang w:val="en-US"/>
              </w:rPr>
            </w:pPr>
            <w:r w:rsidRPr="003311BF">
              <w:rPr>
                <w:noProof/>
                <w:lang w:val="en-US"/>
              </w:rPr>
              <w:t>Participation in the Latvian Youth Football Championship and the meeting of qualifying standards</w:t>
            </w:r>
          </w:p>
        </w:tc>
      </w:tr>
      <w:tr w:rsidR="003311BF" w:rsidRPr="003311BF" w14:paraId="2479FFA5" w14:textId="77777777" w:rsidTr="00236F00">
        <w:tc>
          <w:tcPr>
            <w:tcW w:w="348" w:type="pct"/>
            <w:hideMark/>
          </w:tcPr>
          <w:p w14:paraId="201F9177" w14:textId="77777777" w:rsidR="003311BF" w:rsidRPr="003311BF" w:rsidRDefault="003311BF" w:rsidP="00236F00">
            <w:pPr>
              <w:keepNext/>
              <w:keepLines/>
              <w:jc w:val="center"/>
              <w:rPr>
                <w:noProof/>
                <w:lang w:val="en-US"/>
              </w:rPr>
            </w:pPr>
            <w:r w:rsidRPr="003311BF">
              <w:rPr>
                <w:noProof/>
                <w:lang w:val="en-US"/>
              </w:rPr>
              <w:t>9.</w:t>
            </w:r>
          </w:p>
        </w:tc>
        <w:tc>
          <w:tcPr>
            <w:tcW w:w="700" w:type="pct"/>
            <w:hideMark/>
          </w:tcPr>
          <w:p w14:paraId="761C466A" w14:textId="77777777" w:rsidR="003311BF" w:rsidRPr="003311BF" w:rsidRDefault="003311BF" w:rsidP="00236F00">
            <w:pPr>
              <w:keepNext/>
              <w:keepLines/>
              <w:jc w:val="center"/>
              <w:rPr>
                <w:noProof/>
                <w:lang w:val="en-US"/>
              </w:rPr>
            </w:pPr>
            <w:r w:rsidRPr="003311BF">
              <w:rPr>
                <w:noProof/>
                <w:lang w:val="en-US"/>
              </w:rPr>
              <w:t>SMP-1</w:t>
            </w:r>
          </w:p>
        </w:tc>
        <w:tc>
          <w:tcPr>
            <w:tcW w:w="700" w:type="pct"/>
            <w:hideMark/>
          </w:tcPr>
          <w:p w14:paraId="35C63596" w14:textId="77777777" w:rsidR="003311BF" w:rsidRPr="003311BF" w:rsidRDefault="003311BF" w:rsidP="00236F00">
            <w:pPr>
              <w:keepNext/>
              <w:keepLines/>
              <w:jc w:val="center"/>
              <w:rPr>
                <w:noProof/>
                <w:lang w:val="en-US"/>
              </w:rPr>
            </w:pPr>
            <w:r w:rsidRPr="003311BF">
              <w:rPr>
                <w:noProof/>
                <w:lang w:val="en-US"/>
              </w:rPr>
              <w:t>8–16</w:t>
            </w:r>
          </w:p>
        </w:tc>
        <w:tc>
          <w:tcPr>
            <w:tcW w:w="650" w:type="pct"/>
            <w:hideMark/>
          </w:tcPr>
          <w:p w14:paraId="100296AF" w14:textId="77777777" w:rsidR="003311BF" w:rsidRPr="003311BF" w:rsidRDefault="003311BF" w:rsidP="00236F00">
            <w:pPr>
              <w:keepNext/>
              <w:keepLines/>
              <w:jc w:val="center"/>
              <w:rPr>
                <w:noProof/>
                <w:lang w:val="en-US"/>
              </w:rPr>
            </w:pPr>
            <w:r w:rsidRPr="003311BF">
              <w:rPr>
                <w:noProof/>
                <w:lang w:val="en-US"/>
              </w:rPr>
              <w:t>14–16</w:t>
            </w:r>
          </w:p>
        </w:tc>
        <w:tc>
          <w:tcPr>
            <w:tcW w:w="2601" w:type="pct"/>
            <w:hideMark/>
          </w:tcPr>
          <w:p w14:paraId="4E5B6D39" w14:textId="77777777" w:rsidR="003311BF" w:rsidRPr="003311BF" w:rsidRDefault="003311BF" w:rsidP="00236F00">
            <w:pPr>
              <w:keepNext/>
              <w:keepLines/>
              <w:jc w:val="both"/>
              <w:rPr>
                <w:noProof/>
                <w:lang w:val="en-US"/>
              </w:rPr>
            </w:pPr>
            <w:r w:rsidRPr="003311BF">
              <w:rPr>
                <w:noProof/>
                <w:lang w:val="en-US"/>
              </w:rPr>
              <w:t>Participation in the Latvian Youth Football Championship or participation of an educatee in the first, second, or third league championship, the reserve league or the higher league.</w:t>
            </w:r>
          </w:p>
        </w:tc>
      </w:tr>
      <w:tr w:rsidR="003311BF" w:rsidRPr="003311BF" w14:paraId="1EC3ABA9" w14:textId="77777777" w:rsidTr="00236F00">
        <w:tc>
          <w:tcPr>
            <w:tcW w:w="348" w:type="pct"/>
            <w:hideMark/>
          </w:tcPr>
          <w:p w14:paraId="775131E8" w14:textId="77777777" w:rsidR="003311BF" w:rsidRPr="003311BF" w:rsidRDefault="003311BF" w:rsidP="00236F00">
            <w:pPr>
              <w:jc w:val="center"/>
              <w:rPr>
                <w:noProof/>
                <w:lang w:val="en-US"/>
              </w:rPr>
            </w:pPr>
            <w:r w:rsidRPr="003311BF">
              <w:rPr>
                <w:noProof/>
                <w:lang w:val="en-US"/>
              </w:rPr>
              <w:t>10.</w:t>
            </w:r>
          </w:p>
        </w:tc>
        <w:tc>
          <w:tcPr>
            <w:tcW w:w="700" w:type="pct"/>
            <w:hideMark/>
          </w:tcPr>
          <w:p w14:paraId="00F490BD" w14:textId="77777777" w:rsidR="003311BF" w:rsidRPr="003311BF" w:rsidRDefault="003311BF" w:rsidP="00236F00">
            <w:pPr>
              <w:jc w:val="center"/>
              <w:rPr>
                <w:noProof/>
                <w:lang w:val="en-US"/>
              </w:rPr>
            </w:pPr>
            <w:r w:rsidRPr="003311BF">
              <w:rPr>
                <w:noProof/>
                <w:lang w:val="en-US"/>
              </w:rPr>
              <w:t>SMP-2</w:t>
            </w:r>
          </w:p>
        </w:tc>
        <w:tc>
          <w:tcPr>
            <w:tcW w:w="700" w:type="pct"/>
            <w:hideMark/>
          </w:tcPr>
          <w:p w14:paraId="41615516" w14:textId="77777777" w:rsidR="003311BF" w:rsidRPr="003311BF" w:rsidRDefault="003311BF" w:rsidP="00236F00">
            <w:pPr>
              <w:jc w:val="center"/>
              <w:rPr>
                <w:noProof/>
                <w:lang w:val="en-US"/>
              </w:rPr>
            </w:pPr>
            <w:r w:rsidRPr="003311BF">
              <w:rPr>
                <w:noProof/>
                <w:lang w:val="en-US"/>
              </w:rPr>
              <w:t>8–16</w:t>
            </w:r>
          </w:p>
        </w:tc>
        <w:tc>
          <w:tcPr>
            <w:tcW w:w="650" w:type="pct"/>
            <w:hideMark/>
          </w:tcPr>
          <w:p w14:paraId="4E0A1033" w14:textId="77777777" w:rsidR="003311BF" w:rsidRPr="003311BF" w:rsidRDefault="003311BF" w:rsidP="00236F00">
            <w:pPr>
              <w:jc w:val="center"/>
              <w:rPr>
                <w:noProof/>
                <w:lang w:val="en-US"/>
              </w:rPr>
            </w:pPr>
            <w:r w:rsidRPr="003311BF">
              <w:rPr>
                <w:noProof/>
                <w:lang w:val="en-US"/>
              </w:rPr>
              <w:t>15–17</w:t>
            </w:r>
          </w:p>
        </w:tc>
        <w:tc>
          <w:tcPr>
            <w:tcW w:w="2601" w:type="pct"/>
            <w:hideMark/>
          </w:tcPr>
          <w:p w14:paraId="731C4659" w14:textId="77777777" w:rsidR="003311BF" w:rsidRPr="003311BF" w:rsidRDefault="003311BF" w:rsidP="00236F00">
            <w:pPr>
              <w:jc w:val="both"/>
              <w:rPr>
                <w:noProof/>
                <w:lang w:val="en-US"/>
              </w:rPr>
            </w:pPr>
            <w:r w:rsidRPr="003311BF">
              <w:rPr>
                <w:noProof/>
                <w:lang w:val="en-US"/>
              </w:rPr>
              <w:t>Participation in the Latvian Youth Football Championship or participation of an educatee in the first, second, or third league championship, the reserve league or the higher league.</w:t>
            </w:r>
          </w:p>
        </w:tc>
      </w:tr>
      <w:tr w:rsidR="003311BF" w:rsidRPr="003311BF" w14:paraId="2D4A9941" w14:textId="77777777" w:rsidTr="00236F00">
        <w:tc>
          <w:tcPr>
            <w:tcW w:w="348" w:type="pct"/>
            <w:hideMark/>
          </w:tcPr>
          <w:p w14:paraId="539D3874" w14:textId="77777777" w:rsidR="003311BF" w:rsidRPr="003311BF" w:rsidRDefault="003311BF" w:rsidP="00236F00">
            <w:pPr>
              <w:jc w:val="center"/>
              <w:rPr>
                <w:noProof/>
                <w:lang w:val="en-US"/>
              </w:rPr>
            </w:pPr>
            <w:r w:rsidRPr="003311BF">
              <w:rPr>
                <w:noProof/>
                <w:lang w:val="en-US"/>
              </w:rPr>
              <w:t>11.</w:t>
            </w:r>
          </w:p>
        </w:tc>
        <w:tc>
          <w:tcPr>
            <w:tcW w:w="700" w:type="pct"/>
            <w:hideMark/>
          </w:tcPr>
          <w:p w14:paraId="518B8D9C" w14:textId="77777777" w:rsidR="003311BF" w:rsidRPr="003311BF" w:rsidRDefault="003311BF" w:rsidP="00236F00">
            <w:pPr>
              <w:jc w:val="center"/>
              <w:rPr>
                <w:noProof/>
                <w:lang w:val="en-US"/>
              </w:rPr>
            </w:pPr>
            <w:r w:rsidRPr="003311BF">
              <w:rPr>
                <w:noProof/>
                <w:lang w:val="en-US"/>
              </w:rPr>
              <w:t>SMP-3</w:t>
            </w:r>
          </w:p>
        </w:tc>
        <w:tc>
          <w:tcPr>
            <w:tcW w:w="700" w:type="pct"/>
            <w:hideMark/>
          </w:tcPr>
          <w:p w14:paraId="71C480D8" w14:textId="77777777" w:rsidR="003311BF" w:rsidRPr="003311BF" w:rsidRDefault="003311BF" w:rsidP="00236F00">
            <w:pPr>
              <w:jc w:val="center"/>
              <w:rPr>
                <w:noProof/>
                <w:lang w:val="en-US"/>
              </w:rPr>
            </w:pPr>
            <w:r w:rsidRPr="003311BF">
              <w:rPr>
                <w:noProof/>
                <w:lang w:val="en-US"/>
              </w:rPr>
              <w:t>6–12</w:t>
            </w:r>
          </w:p>
        </w:tc>
        <w:tc>
          <w:tcPr>
            <w:tcW w:w="650" w:type="pct"/>
            <w:hideMark/>
          </w:tcPr>
          <w:p w14:paraId="1A8FE33F" w14:textId="77777777" w:rsidR="003311BF" w:rsidRPr="003311BF" w:rsidRDefault="003311BF" w:rsidP="00236F00">
            <w:pPr>
              <w:jc w:val="center"/>
              <w:rPr>
                <w:noProof/>
                <w:lang w:val="en-US"/>
              </w:rPr>
            </w:pPr>
            <w:r w:rsidRPr="003311BF">
              <w:rPr>
                <w:noProof/>
                <w:lang w:val="en-US"/>
              </w:rPr>
              <w:t>16–18</w:t>
            </w:r>
          </w:p>
        </w:tc>
        <w:tc>
          <w:tcPr>
            <w:tcW w:w="2601" w:type="pct"/>
            <w:hideMark/>
          </w:tcPr>
          <w:p w14:paraId="1D0D9645" w14:textId="77777777" w:rsidR="003311BF" w:rsidRPr="003311BF" w:rsidRDefault="003311BF" w:rsidP="00236F00">
            <w:pPr>
              <w:jc w:val="both"/>
              <w:rPr>
                <w:noProof/>
                <w:lang w:val="en-US"/>
              </w:rPr>
            </w:pPr>
            <w:r w:rsidRPr="003311BF">
              <w:rPr>
                <w:noProof/>
                <w:lang w:val="en-US"/>
              </w:rPr>
              <w:t>Participation in the Latvian Youth Football Championship or participation of an educatee in first, second, or third league championship, the reserve league or the higher league. The group includes a candidate or participant of the Latvian national adult or U-17 or U-21 youth team</w:t>
            </w:r>
          </w:p>
        </w:tc>
      </w:tr>
      <w:tr w:rsidR="003311BF" w:rsidRPr="003311BF" w14:paraId="1255B044" w14:textId="77777777" w:rsidTr="00236F00">
        <w:tc>
          <w:tcPr>
            <w:tcW w:w="348" w:type="pct"/>
            <w:hideMark/>
          </w:tcPr>
          <w:p w14:paraId="21E61155" w14:textId="77777777" w:rsidR="003311BF" w:rsidRPr="003311BF" w:rsidRDefault="003311BF" w:rsidP="00236F00">
            <w:pPr>
              <w:jc w:val="center"/>
              <w:rPr>
                <w:noProof/>
                <w:lang w:val="en-US"/>
              </w:rPr>
            </w:pPr>
            <w:r w:rsidRPr="003311BF">
              <w:rPr>
                <w:noProof/>
                <w:lang w:val="en-US"/>
              </w:rPr>
              <w:t>12.</w:t>
            </w:r>
          </w:p>
        </w:tc>
        <w:tc>
          <w:tcPr>
            <w:tcW w:w="700" w:type="pct"/>
            <w:hideMark/>
          </w:tcPr>
          <w:p w14:paraId="12339EA2" w14:textId="77777777" w:rsidR="003311BF" w:rsidRPr="003311BF" w:rsidRDefault="003311BF" w:rsidP="00236F00">
            <w:pPr>
              <w:jc w:val="center"/>
              <w:rPr>
                <w:noProof/>
                <w:lang w:val="en-US"/>
              </w:rPr>
            </w:pPr>
            <w:r w:rsidRPr="003311BF">
              <w:rPr>
                <w:noProof/>
                <w:lang w:val="en-US"/>
              </w:rPr>
              <w:t>ASM</w:t>
            </w:r>
          </w:p>
        </w:tc>
        <w:tc>
          <w:tcPr>
            <w:tcW w:w="700" w:type="pct"/>
            <w:hideMark/>
          </w:tcPr>
          <w:p w14:paraId="61595B88" w14:textId="77777777" w:rsidR="003311BF" w:rsidRPr="003311BF" w:rsidRDefault="003311BF" w:rsidP="00236F00">
            <w:pPr>
              <w:jc w:val="center"/>
              <w:rPr>
                <w:noProof/>
                <w:lang w:val="en-US"/>
              </w:rPr>
            </w:pPr>
            <w:r w:rsidRPr="003311BF">
              <w:rPr>
                <w:noProof/>
                <w:lang w:val="en-US"/>
              </w:rPr>
              <w:t>6–12</w:t>
            </w:r>
          </w:p>
        </w:tc>
        <w:tc>
          <w:tcPr>
            <w:tcW w:w="650" w:type="pct"/>
            <w:hideMark/>
          </w:tcPr>
          <w:p w14:paraId="3C195077" w14:textId="77777777" w:rsidR="003311BF" w:rsidRPr="003311BF" w:rsidRDefault="003311BF" w:rsidP="00236F00">
            <w:pPr>
              <w:jc w:val="center"/>
              <w:rPr>
                <w:noProof/>
                <w:lang w:val="en-US"/>
              </w:rPr>
            </w:pPr>
            <w:r w:rsidRPr="003311BF">
              <w:rPr>
                <w:noProof/>
                <w:lang w:val="en-US"/>
              </w:rPr>
              <w:t>17–19</w:t>
            </w:r>
          </w:p>
        </w:tc>
        <w:tc>
          <w:tcPr>
            <w:tcW w:w="2601" w:type="pct"/>
            <w:hideMark/>
          </w:tcPr>
          <w:p w14:paraId="3230B9D3" w14:textId="77777777" w:rsidR="003311BF" w:rsidRPr="003311BF" w:rsidRDefault="003311BF" w:rsidP="00236F00">
            <w:pPr>
              <w:jc w:val="both"/>
              <w:rPr>
                <w:noProof/>
                <w:lang w:val="en-US"/>
              </w:rPr>
            </w:pPr>
            <w:r w:rsidRPr="003311BF">
              <w:rPr>
                <w:noProof/>
                <w:lang w:val="en-US"/>
              </w:rPr>
              <w:t>Participation in the Latvian Youth Football Championship or participation of an educatee in first, second, or third league championship, the reserve league or the higher league. The group includes a candidate or participant of the Latvian national adult or U-17 or U-21 youth team</w:t>
            </w:r>
          </w:p>
        </w:tc>
      </w:tr>
    </w:tbl>
    <w:p w14:paraId="7C57E7A8" w14:textId="77777777" w:rsidR="003311BF" w:rsidRPr="003311BF" w:rsidRDefault="003311BF" w:rsidP="003311BF">
      <w:pPr>
        <w:jc w:val="both"/>
        <w:rPr>
          <w:rFonts w:eastAsia="Times New Roman" w:cs="Times New Roman"/>
          <w:noProof/>
          <w:szCs w:val="24"/>
          <w:lang w:val="en-US" w:eastAsia="lv-LV"/>
        </w:rPr>
      </w:pPr>
    </w:p>
    <w:p w14:paraId="535F18C2" w14:textId="77777777" w:rsidR="003311BF" w:rsidRPr="003311BF" w:rsidRDefault="003311BF" w:rsidP="003311BF">
      <w:pPr>
        <w:jc w:val="both"/>
        <w:rPr>
          <w:rFonts w:eastAsia="Times New Roman" w:cs="Times New Roman"/>
          <w:noProof/>
          <w:szCs w:val="24"/>
          <w:lang w:val="en-US"/>
        </w:rPr>
      </w:pPr>
      <w:r w:rsidRPr="003311BF">
        <w:rPr>
          <w:noProof/>
          <w:lang w:val="en-US"/>
        </w:rPr>
        <w:t xml:space="preserve">Note. </w:t>
      </w:r>
      <w:r w:rsidRPr="003311BF">
        <w:rPr>
          <w:noProof/>
          <w:vertAlign w:val="superscript"/>
          <w:lang w:val="en-US"/>
        </w:rPr>
        <w:t xml:space="preserve">1 </w:t>
      </w:r>
      <w:r w:rsidRPr="003311BF">
        <w:rPr>
          <w:noProof/>
          <w:lang w:val="en-US"/>
        </w:rPr>
        <w:t>Mixed SSG, MT-1, MT-2, MT-3, and MT-4 groups (girls and boys) may be formed.</w:t>
      </w:r>
    </w:p>
    <w:p w14:paraId="0245A6B8" w14:textId="77777777" w:rsidR="003311BF" w:rsidRPr="003311BF" w:rsidRDefault="003311BF" w:rsidP="003311BF">
      <w:pPr>
        <w:jc w:val="both"/>
        <w:rPr>
          <w:rFonts w:eastAsia="Times New Roman" w:cs="Times New Roman"/>
          <w:noProof/>
          <w:szCs w:val="24"/>
          <w:lang w:val="en-US" w:eastAsia="lv-LV"/>
        </w:rPr>
      </w:pPr>
    </w:p>
    <w:p w14:paraId="451984F6" w14:textId="77777777" w:rsidR="003311BF" w:rsidRPr="003311BF" w:rsidRDefault="003311BF" w:rsidP="003311BF">
      <w:pPr>
        <w:ind w:firstLine="709"/>
        <w:jc w:val="both"/>
        <w:rPr>
          <w:noProof/>
          <w:lang w:val="en-US"/>
        </w:rPr>
      </w:pPr>
      <w:r w:rsidRPr="003311BF">
        <w:rPr>
          <w:noProof/>
          <w:lang w:val="en-US"/>
        </w:rPr>
        <w:t>2.17. table tennis</w:t>
      </w:r>
    </w:p>
    <w:p w14:paraId="7F0E99F9"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384"/>
        <w:gridCol w:w="1171"/>
        <w:gridCol w:w="1102"/>
        <w:gridCol w:w="4994"/>
      </w:tblGrid>
      <w:tr w:rsidR="003311BF" w:rsidRPr="003311BF" w14:paraId="6F4644F6" w14:textId="77777777" w:rsidTr="00236F00">
        <w:tc>
          <w:tcPr>
            <w:tcW w:w="226" w:type="pct"/>
            <w:vMerge w:val="restart"/>
            <w:hideMark/>
          </w:tcPr>
          <w:p w14:paraId="6E35D6AC" w14:textId="77777777" w:rsidR="003311BF" w:rsidRPr="003311BF" w:rsidRDefault="003311BF" w:rsidP="00236F00">
            <w:pPr>
              <w:jc w:val="both"/>
              <w:rPr>
                <w:noProof/>
                <w:lang w:val="en-US"/>
              </w:rPr>
            </w:pPr>
            <w:r w:rsidRPr="003311BF">
              <w:rPr>
                <w:noProof/>
                <w:lang w:val="en-US"/>
              </w:rPr>
              <w:t>No.</w:t>
            </w:r>
          </w:p>
        </w:tc>
        <w:tc>
          <w:tcPr>
            <w:tcW w:w="764" w:type="pct"/>
            <w:vMerge w:val="restart"/>
            <w:hideMark/>
          </w:tcPr>
          <w:p w14:paraId="22797002" w14:textId="77777777" w:rsidR="003311BF" w:rsidRPr="003311BF" w:rsidRDefault="003311BF" w:rsidP="00236F00">
            <w:pPr>
              <w:jc w:val="both"/>
              <w:rPr>
                <w:noProof/>
                <w:lang w:val="en-US"/>
              </w:rPr>
            </w:pPr>
            <w:r w:rsidRPr="003311BF">
              <w:rPr>
                <w:noProof/>
                <w:lang w:val="en-US"/>
              </w:rPr>
              <w:t>Group qualification</w:t>
            </w:r>
          </w:p>
        </w:tc>
        <w:tc>
          <w:tcPr>
            <w:tcW w:w="1254" w:type="pct"/>
            <w:gridSpan w:val="2"/>
            <w:hideMark/>
          </w:tcPr>
          <w:p w14:paraId="27CAC961" w14:textId="77777777" w:rsidR="003311BF" w:rsidRPr="003311BF" w:rsidRDefault="003311BF" w:rsidP="00236F00">
            <w:pPr>
              <w:jc w:val="both"/>
              <w:rPr>
                <w:noProof/>
                <w:lang w:val="en-US"/>
              </w:rPr>
            </w:pPr>
            <w:r w:rsidRPr="003311BF">
              <w:rPr>
                <w:noProof/>
                <w:lang w:val="en-US"/>
              </w:rPr>
              <w:t>Conditions</w:t>
            </w:r>
          </w:p>
        </w:tc>
        <w:tc>
          <w:tcPr>
            <w:tcW w:w="2756" w:type="pct"/>
            <w:vMerge w:val="restart"/>
            <w:hideMark/>
          </w:tcPr>
          <w:p w14:paraId="299C611C" w14:textId="77777777" w:rsidR="003311BF" w:rsidRPr="003311BF" w:rsidRDefault="003311BF" w:rsidP="00236F00">
            <w:pPr>
              <w:jc w:val="both"/>
              <w:rPr>
                <w:noProof/>
                <w:lang w:val="en-US"/>
              </w:rPr>
            </w:pPr>
            <w:r w:rsidRPr="003311BF">
              <w:rPr>
                <w:noProof/>
                <w:lang w:val="en-US"/>
              </w:rPr>
              <w:t>Performance criteria at the end of the academic year</w:t>
            </w:r>
          </w:p>
        </w:tc>
      </w:tr>
      <w:tr w:rsidR="003311BF" w:rsidRPr="003311BF" w14:paraId="047D6168" w14:textId="77777777" w:rsidTr="00236F00">
        <w:tc>
          <w:tcPr>
            <w:tcW w:w="226" w:type="pct"/>
            <w:vMerge/>
            <w:hideMark/>
          </w:tcPr>
          <w:p w14:paraId="75D090BE" w14:textId="77777777" w:rsidR="003311BF" w:rsidRPr="003311BF" w:rsidRDefault="003311BF" w:rsidP="00236F00">
            <w:pPr>
              <w:jc w:val="both"/>
              <w:rPr>
                <w:rFonts w:eastAsia="Times New Roman" w:cs="Times New Roman"/>
                <w:noProof/>
                <w:szCs w:val="24"/>
                <w:lang w:val="en-US" w:eastAsia="lv-LV"/>
              </w:rPr>
            </w:pPr>
          </w:p>
        </w:tc>
        <w:tc>
          <w:tcPr>
            <w:tcW w:w="764" w:type="pct"/>
            <w:vMerge/>
            <w:hideMark/>
          </w:tcPr>
          <w:p w14:paraId="5D4DC122" w14:textId="77777777" w:rsidR="003311BF" w:rsidRPr="003311BF" w:rsidRDefault="003311BF" w:rsidP="00236F00">
            <w:pPr>
              <w:jc w:val="both"/>
              <w:rPr>
                <w:rFonts w:eastAsia="Times New Roman" w:cs="Times New Roman"/>
                <w:noProof/>
                <w:szCs w:val="24"/>
                <w:lang w:val="en-US" w:eastAsia="lv-LV"/>
              </w:rPr>
            </w:pPr>
          </w:p>
        </w:tc>
        <w:tc>
          <w:tcPr>
            <w:tcW w:w="646" w:type="pct"/>
            <w:hideMark/>
          </w:tcPr>
          <w:p w14:paraId="0AF715CA" w14:textId="77777777" w:rsidR="003311BF" w:rsidRPr="003311BF" w:rsidRDefault="003311BF" w:rsidP="00236F00">
            <w:pPr>
              <w:jc w:val="both"/>
              <w:rPr>
                <w:noProof/>
                <w:lang w:val="en-US"/>
              </w:rPr>
            </w:pPr>
            <w:r w:rsidRPr="003311BF">
              <w:rPr>
                <w:noProof/>
                <w:lang w:val="en-US"/>
              </w:rPr>
              <w:t>number of educatees</w:t>
            </w:r>
          </w:p>
        </w:tc>
        <w:tc>
          <w:tcPr>
            <w:tcW w:w="608" w:type="pct"/>
            <w:hideMark/>
          </w:tcPr>
          <w:p w14:paraId="440B9118" w14:textId="77777777" w:rsidR="003311BF" w:rsidRPr="003311BF" w:rsidRDefault="003311BF" w:rsidP="00236F00">
            <w:pPr>
              <w:jc w:val="both"/>
              <w:rPr>
                <w:noProof/>
                <w:lang w:val="en-US"/>
              </w:rPr>
            </w:pPr>
            <w:r w:rsidRPr="003311BF">
              <w:rPr>
                <w:noProof/>
                <w:lang w:val="en-US"/>
              </w:rPr>
              <w:t>age of educatees</w:t>
            </w:r>
          </w:p>
        </w:tc>
        <w:tc>
          <w:tcPr>
            <w:tcW w:w="2756" w:type="pct"/>
            <w:vMerge/>
            <w:hideMark/>
          </w:tcPr>
          <w:p w14:paraId="0ACA0DBA"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022F2171" w14:textId="77777777" w:rsidTr="00236F00">
        <w:tc>
          <w:tcPr>
            <w:tcW w:w="226" w:type="pct"/>
            <w:hideMark/>
          </w:tcPr>
          <w:p w14:paraId="590E752C" w14:textId="77777777" w:rsidR="003311BF" w:rsidRPr="003311BF" w:rsidRDefault="003311BF" w:rsidP="00236F00">
            <w:pPr>
              <w:jc w:val="both"/>
              <w:rPr>
                <w:noProof/>
                <w:lang w:val="en-US"/>
              </w:rPr>
            </w:pPr>
            <w:r w:rsidRPr="003311BF">
              <w:rPr>
                <w:noProof/>
                <w:lang w:val="en-US"/>
              </w:rPr>
              <w:t>1.</w:t>
            </w:r>
          </w:p>
        </w:tc>
        <w:tc>
          <w:tcPr>
            <w:tcW w:w="764" w:type="pct"/>
            <w:hideMark/>
          </w:tcPr>
          <w:p w14:paraId="1AB20123" w14:textId="77777777" w:rsidR="003311BF" w:rsidRPr="003311BF" w:rsidRDefault="003311BF" w:rsidP="00236F00">
            <w:pPr>
              <w:jc w:val="both"/>
              <w:rPr>
                <w:noProof/>
                <w:lang w:val="en-US"/>
              </w:rPr>
            </w:pPr>
            <w:r w:rsidRPr="003311BF">
              <w:rPr>
                <w:noProof/>
                <w:lang w:val="en-US"/>
              </w:rPr>
              <w:t>SSG</w:t>
            </w:r>
          </w:p>
        </w:tc>
        <w:tc>
          <w:tcPr>
            <w:tcW w:w="646" w:type="pct"/>
            <w:hideMark/>
          </w:tcPr>
          <w:p w14:paraId="39E261A0" w14:textId="77777777" w:rsidR="003311BF" w:rsidRPr="003311BF" w:rsidRDefault="003311BF" w:rsidP="00236F00">
            <w:pPr>
              <w:jc w:val="both"/>
              <w:rPr>
                <w:noProof/>
                <w:lang w:val="en-US"/>
              </w:rPr>
            </w:pPr>
            <w:r w:rsidRPr="003311BF">
              <w:rPr>
                <w:noProof/>
                <w:lang w:val="en-US"/>
              </w:rPr>
              <w:t>10–16</w:t>
            </w:r>
          </w:p>
        </w:tc>
        <w:tc>
          <w:tcPr>
            <w:tcW w:w="608" w:type="pct"/>
            <w:hideMark/>
          </w:tcPr>
          <w:p w14:paraId="3CC7FCA9" w14:textId="77777777" w:rsidR="003311BF" w:rsidRPr="003311BF" w:rsidRDefault="003311BF" w:rsidP="00236F00">
            <w:pPr>
              <w:jc w:val="both"/>
              <w:rPr>
                <w:noProof/>
                <w:lang w:val="en-US"/>
              </w:rPr>
            </w:pPr>
            <w:r w:rsidRPr="003311BF">
              <w:rPr>
                <w:noProof/>
                <w:lang w:val="en-US"/>
              </w:rPr>
              <w:t>6–8</w:t>
            </w:r>
          </w:p>
        </w:tc>
        <w:tc>
          <w:tcPr>
            <w:tcW w:w="2756" w:type="pct"/>
            <w:hideMark/>
          </w:tcPr>
          <w:p w14:paraId="5F34A873"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BC69695" w14:textId="77777777" w:rsidTr="00236F00">
        <w:tc>
          <w:tcPr>
            <w:tcW w:w="226" w:type="pct"/>
            <w:hideMark/>
          </w:tcPr>
          <w:p w14:paraId="6522A179" w14:textId="77777777" w:rsidR="003311BF" w:rsidRPr="003311BF" w:rsidRDefault="003311BF" w:rsidP="00236F00">
            <w:pPr>
              <w:jc w:val="both"/>
              <w:rPr>
                <w:noProof/>
                <w:lang w:val="en-US"/>
              </w:rPr>
            </w:pPr>
            <w:r w:rsidRPr="003311BF">
              <w:rPr>
                <w:noProof/>
                <w:lang w:val="en-US"/>
              </w:rPr>
              <w:t>2.</w:t>
            </w:r>
          </w:p>
        </w:tc>
        <w:tc>
          <w:tcPr>
            <w:tcW w:w="764" w:type="pct"/>
            <w:hideMark/>
          </w:tcPr>
          <w:p w14:paraId="7C998C5A" w14:textId="77777777" w:rsidR="003311BF" w:rsidRPr="003311BF" w:rsidRDefault="003311BF" w:rsidP="00236F00">
            <w:pPr>
              <w:jc w:val="both"/>
              <w:rPr>
                <w:noProof/>
                <w:lang w:val="en-US"/>
              </w:rPr>
            </w:pPr>
            <w:r w:rsidRPr="003311BF">
              <w:rPr>
                <w:noProof/>
                <w:lang w:val="en-US"/>
              </w:rPr>
              <w:t>MT-1</w:t>
            </w:r>
          </w:p>
        </w:tc>
        <w:tc>
          <w:tcPr>
            <w:tcW w:w="646" w:type="pct"/>
            <w:hideMark/>
          </w:tcPr>
          <w:p w14:paraId="29AA5108" w14:textId="77777777" w:rsidR="003311BF" w:rsidRPr="003311BF" w:rsidRDefault="003311BF" w:rsidP="00236F00">
            <w:pPr>
              <w:jc w:val="both"/>
              <w:rPr>
                <w:noProof/>
                <w:lang w:val="en-US"/>
              </w:rPr>
            </w:pPr>
            <w:r w:rsidRPr="003311BF">
              <w:rPr>
                <w:noProof/>
                <w:lang w:val="en-US"/>
              </w:rPr>
              <w:t>10–16</w:t>
            </w:r>
          </w:p>
        </w:tc>
        <w:tc>
          <w:tcPr>
            <w:tcW w:w="608" w:type="pct"/>
            <w:hideMark/>
          </w:tcPr>
          <w:p w14:paraId="05F36EF6" w14:textId="77777777" w:rsidR="003311BF" w:rsidRPr="003311BF" w:rsidRDefault="003311BF" w:rsidP="00236F00">
            <w:pPr>
              <w:jc w:val="both"/>
              <w:rPr>
                <w:noProof/>
                <w:lang w:val="en-US"/>
              </w:rPr>
            </w:pPr>
            <w:r w:rsidRPr="003311BF">
              <w:rPr>
                <w:noProof/>
                <w:lang w:val="en-US"/>
              </w:rPr>
              <w:t>7–9</w:t>
            </w:r>
          </w:p>
        </w:tc>
        <w:tc>
          <w:tcPr>
            <w:tcW w:w="2756" w:type="pct"/>
            <w:hideMark/>
          </w:tcPr>
          <w:p w14:paraId="66F478AE"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B093AA8" w14:textId="77777777" w:rsidTr="00236F00">
        <w:tc>
          <w:tcPr>
            <w:tcW w:w="226" w:type="pct"/>
            <w:hideMark/>
          </w:tcPr>
          <w:p w14:paraId="1C8BB722" w14:textId="77777777" w:rsidR="003311BF" w:rsidRPr="003311BF" w:rsidRDefault="003311BF" w:rsidP="00236F00">
            <w:pPr>
              <w:jc w:val="both"/>
              <w:rPr>
                <w:noProof/>
                <w:lang w:val="en-US"/>
              </w:rPr>
            </w:pPr>
            <w:r w:rsidRPr="003311BF">
              <w:rPr>
                <w:noProof/>
                <w:lang w:val="en-US"/>
              </w:rPr>
              <w:t>3.</w:t>
            </w:r>
          </w:p>
        </w:tc>
        <w:tc>
          <w:tcPr>
            <w:tcW w:w="764" w:type="pct"/>
            <w:hideMark/>
          </w:tcPr>
          <w:p w14:paraId="36FD677F" w14:textId="77777777" w:rsidR="003311BF" w:rsidRPr="003311BF" w:rsidRDefault="003311BF" w:rsidP="00236F00">
            <w:pPr>
              <w:jc w:val="both"/>
              <w:rPr>
                <w:noProof/>
                <w:lang w:val="en-US"/>
              </w:rPr>
            </w:pPr>
            <w:r w:rsidRPr="003311BF">
              <w:rPr>
                <w:noProof/>
                <w:lang w:val="en-US"/>
              </w:rPr>
              <w:t>MT-2</w:t>
            </w:r>
          </w:p>
        </w:tc>
        <w:tc>
          <w:tcPr>
            <w:tcW w:w="646" w:type="pct"/>
            <w:hideMark/>
          </w:tcPr>
          <w:p w14:paraId="32784C4D" w14:textId="77777777" w:rsidR="003311BF" w:rsidRPr="003311BF" w:rsidRDefault="003311BF" w:rsidP="00236F00">
            <w:pPr>
              <w:jc w:val="both"/>
              <w:rPr>
                <w:noProof/>
                <w:lang w:val="en-US"/>
              </w:rPr>
            </w:pPr>
            <w:r w:rsidRPr="003311BF">
              <w:rPr>
                <w:noProof/>
                <w:lang w:val="en-US"/>
              </w:rPr>
              <w:t>10–16</w:t>
            </w:r>
          </w:p>
        </w:tc>
        <w:tc>
          <w:tcPr>
            <w:tcW w:w="608" w:type="pct"/>
            <w:hideMark/>
          </w:tcPr>
          <w:p w14:paraId="4C1405A8" w14:textId="77777777" w:rsidR="003311BF" w:rsidRPr="003311BF" w:rsidRDefault="003311BF" w:rsidP="00236F00">
            <w:pPr>
              <w:jc w:val="both"/>
              <w:rPr>
                <w:noProof/>
                <w:lang w:val="en-US"/>
              </w:rPr>
            </w:pPr>
            <w:r w:rsidRPr="003311BF">
              <w:rPr>
                <w:noProof/>
                <w:lang w:val="en-US"/>
              </w:rPr>
              <w:t>8–10</w:t>
            </w:r>
          </w:p>
        </w:tc>
        <w:tc>
          <w:tcPr>
            <w:tcW w:w="2756" w:type="pct"/>
            <w:hideMark/>
          </w:tcPr>
          <w:p w14:paraId="3729D626"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2142A78" w14:textId="77777777" w:rsidTr="00236F00">
        <w:tc>
          <w:tcPr>
            <w:tcW w:w="226" w:type="pct"/>
            <w:hideMark/>
          </w:tcPr>
          <w:p w14:paraId="0C1C2A7B" w14:textId="77777777" w:rsidR="003311BF" w:rsidRPr="003311BF" w:rsidRDefault="003311BF" w:rsidP="00236F00">
            <w:pPr>
              <w:jc w:val="both"/>
              <w:rPr>
                <w:noProof/>
                <w:lang w:val="en-US"/>
              </w:rPr>
            </w:pPr>
            <w:r w:rsidRPr="003311BF">
              <w:rPr>
                <w:noProof/>
                <w:lang w:val="en-US"/>
              </w:rPr>
              <w:t>4.</w:t>
            </w:r>
          </w:p>
        </w:tc>
        <w:tc>
          <w:tcPr>
            <w:tcW w:w="764" w:type="pct"/>
            <w:hideMark/>
          </w:tcPr>
          <w:p w14:paraId="2F96764B" w14:textId="77777777" w:rsidR="003311BF" w:rsidRPr="003311BF" w:rsidRDefault="003311BF" w:rsidP="00236F00">
            <w:pPr>
              <w:jc w:val="both"/>
              <w:rPr>
                <w:noProof/>
                <w:lang w:val="en-US"/>
              </w:rPr>
            </w:pPr>
            <w:r w:rsidRPr="003311BF">
              <w:rPr>
                <w:noProof/>
                <w:lang w:val="en-US"/>
              </w:rPr>
              <w:t>MT-3</w:t>
            </w:r>
          </w:p>
        </w:tc>
        <w:tc>
          <w:tcPr>
            <w:tcW w:w="646" w:type="pct"/>
            <w:hideMark/>
          </w:tcPr>
          <w:p w14:paraId="3A44EB45" w14:textId="77777777" w:rsidR="003311BF" w:rsidRPr="003311BF" w:rsidRDefault="003311BF" w:rsidP="00236F00">
            <w:pPr>
              <w:jc w:val="both"/>
              <w:rPr>
                <w:noProof/>
                <w:lang w:val="en-US"/>
              </w:rPr>
            </w:pPr>
            <w:r w:rsidRPr="003311BF">
              <w:rPr>
                <w:noProof/>
                <w:lang w:val="en-US"/>
              </w:rPr>
              <w:t>8–13</w:t>
            </w:r>
          </w:p>
        </w:tc>
        <w:tc>
          <w:tcPr>
            <w:tcW w:w="608" w:type="pct"/>
            <w:hideMark/>
          </w:tcPr>
          <w:p w14:paraId="01028F9C" w14:textId="77777777" w:rsidR="003311BF" w:rsidRPr="003311BF" w:rsidRDefault="003311BF" w:rsidP="00236F00">
            <w:pPr>
              <w:jc w:val="both"/>
              <w:rPr>
                <w:noProof/>
                <w:lang w:val="en-US"/>
              </w:rPr>
            </w:pPr>
            <w:r w:rsidRPr="003311BF">
              <w:rPr>
                <w:noProof/>
                <w:lang w:val="en-US"/>
              </w:rPr>
              <w:t>9–11</w:t>
            </w:r>
          </w:p>
        </w:tc>
        <w:tc>
          <w:tcPr>
            <w:tcW w:w="2756" w:type="pct"/>
            <w:hideMark/>
          </w:tcPr>
          <w:p w14:paraId="5A4C0978" w14:textId="77777777" w:rsidR="003311BF" w:rsidRPr="003311BF" w:rsidRDefault="003311BF" w:rsidP="00236F00">
            <w:pPr>
              <w:jc w:val="both"/>
              <w:rPr>
                <w:noProof/>
                <w:lang w:val="en-US"/>
              </w:rPr>
            </w:pPr>
            <w:r w:rsidRPr="003311BF">
              <w:rPr>
                <w:noProof/>
                <w:lang w:val="en-US"/>
              </w:rPr>
              <w:t>Participation in two official and one national competition, and the meeting of qualifying standards</w:t>
            </w:r>
          </w:p>
        </w:tc>
      </w:tr>
      <w:tr w:rsidR="003311BF" w:rsidRPr="003311BF" w14:paraId="3D656AD3" w14:textId="77777777" w:rsidTr="00236F00">
        <w:tc>
          <w:tcPr>
            <w:tcW w:w="226" w:type="pct"/>
            <w:hideMark/>
          </w:tcPr>
          <w:p w14:paraId="4AAE15C9" w14:textId="77777777" w:rsidR="003311BF" w:rsidRPr="003311BF" w:rsidRDefault="003311BF" w:rsidP="00236F00">
            <w:pPr>
              <w:jc w:val="both"/>
              <w:rPr>
                <w:noProof/>
                <w:lang w:val="en-US"/>
              </w:rPr>
            </w:pPr>
            <w:r w:rsidRPr="003311BF">
              <w:rPr>
                <w:noProof/>
                <w:lang w:val="en-US"/>
              </w:rPr>
              <w:t>5.</w:t>
            </w:r>
          </w:p>
        </w:tc>
        <w:tc>
          <w:tcPr>
            <w:tcW w:w="764" w:type="pct"/>
            <w:hideMark/>
          </w:tcPr>
          <w:p w14:paraId="138691D8" w14:textId="77777777" w:rsidR="003311BF" w:rsidRPr="003311BF" w:rsidRDefault="003311BF" w:rsidP="00236F00">
            <w:pPr>
              <w:jc w:val="both"/>
              <w:rPr>
                <w:noProof/>
                <w:lang w:val="en-US"/>
              </w:rPr>
            </w:pPr>
            <w:r w:rsidRPr="003311BF">
              <w:rPr>
                <w:noProof/>
                <w:lang w:val="en-US"/>
              </w:rPr>
              <w:t>MT-4</w:t>
            </w:r>
          </w:p>
        </w:tc>
        <w:tc>
          <w:tcPr>
            <w:tcW w:w="646" w:type="pct"/>
            <w:hideMark/>
          </w:tcPr>
          <w:p w14:paraId="2C95CC6F" w14:textId="77777777" w:rsidR="003311BF" w:rsidRPr="003311BF" w:rsidRDefault="003311BF" w:rsidP="00236F00">
            <w:pPr>
              <w:jc w:val="both"/>
              <w:rPr>
                <w:noProof/>
                <w:lang w:val="en-US"/>
              </w:rPr>
            </w:pPr>
            <w:r w:rsidRPr="003311BF">
              <w:rPr>
                <w:noProof/>
                <w:lang w:val="en-US"/>
              </w:rPr>
              <w:t>8–13</w:t>
            </w:r>
          </w:p>
        </w:tc>
        <w:tc>
          <w:tcPr>
            <w:tcW w:w="608" w:type="pct"/>
            <w:hideMark/>
          </w:tcPr>
          <w:p w14:paraId="09D08450" w14:textId="77777777" w:rsidR="003311BF" w:rsidRPr="003311BF" w:rsidRDefault="003311BF" w:rsidP="00236F00">
            <w:pPr>
              <w:jc w:val="both"/>
              <w:rPr>
                <w:noProof/>
                <w:lang w:val="en-US"/>
              </w:rPr>
            </w:pPr>
            <w:r w:rsidRPr="003311BF">
              <w:rPr>
                <w:noProof/>
                <w:lang w:val="en-US"/>
              </w:rPr>
              <w:t>10–12</w:t>
            </w:r>
          </w:p>
        </w:tc>
        <w:tc>
          <w:tcPr>
            <w:tcW w:w="2756" w:type="pct"/>
            <w:hideMark/>
          </w:tcPr>
          <w:p w14:paraId="1F709734" w14:textId="77777777" w:rsidR="003311BF" w:rsidRPr="003311BF" w:rsidRDefault="003311BF" w:rsidP="00236F00">
            <w:pPr>
              <w:jc w:val="both"/>
              <w:rPr>
                <w:noProof/>
                <w:lang w:val="en-US"/>
              </w:rPr>
            </w:pPr>
            <w:r w:rsidRPr="003311BF">
              <w:rPr>
                <w:noProof/>
                <w:lang w:val="en-US"/>
              </w:rPr>
              <w:t>Participation in three official competitions and one national competition, and the meeting of qualifying standards</w:t>
            </w:r>
          </w:p>
        </w:tc>
      </w:tr>
      <w:tr w:rsidR="003311BF" w:rsidRPr="003311BF" w14:paraId="65A6A6D1" w14:textId="77777777" w:rsidTr="00236F00">
        <w:tc>
          <w:tcPr>
            <w:tcW w:w="226" w:type="pct"/>
            <w:hideMark/>
          </w:tcPr>
          <w:p w14:paraId="76BFFEAF" w14:textId="77777777" w:rsidR="003311BF" w:rsidRPr="003311BF" w:rsidRDefault="003311BF" w:rsidP="00236F00">
            <w:pPr>
              <w:jc w:val="both"/>
              <w:rPr>
                <w:noProof/>
                <w:lang w:val="en-US"/>
              </w:rPr>
            </w:pPr>
            <w:r w:rsidRPr="003311BF">
              <w:rPr>
                <w:noProof/>
                <w:lang w:val="en-US"/>
              </w:rPr>
              <w:t>6.</w:t>
            </w:r>
          </w:p>
        </w:tc>
        <w:tc>
          <w:tcPr>
            <w:tcW w:w="764" w:type="pct"/>
            <w:hideMark/>
          </w:tcPr>
          <w:p w14:paraId="3E9A7E34" w14:textId="77777777" w:rsidR="003311BF" w:rsidRPr="003311BF" w:rsidRDefault="003311BF" w:rsidP="00236F00">
            <w:pPr>
              <w:jc w:val="both"/>
              <w:rPr>
                <w:noProof/>
                <w:lang w:val="en-US"/>
              </w:rPr>
            </w:pPr>
            <w:r w:rsidRPr="003311BF">
              <w:rPr>
                <w:noProof/>
                <w:lang w:val="en-US"/>
              </w:rPr>
              <w:t>MT-5</w:t>
            </w:r>
          </w:p>
        </w:tc>
        <w:tc>
          <w:tcPr>
            <w:tcW w:w="646" w:type="pct"/>
            <w:hideMark/>
          </w:tcPr>
          <w:p w14:paraId="47E869D5" w14:textId="77777777" w:rsidR="003311BF" w:rsidRPr="003311BF" w:rsidRDefault="003311BF" w:rsidP="00236F00">
            <w:pPr>
              <w:jc w:val="both"/>
              <w:rPr>
                <w:noProof/>
                <w:lang w:val="en-US"/>
              </w:rPr>
            </w:pPr>
            <w:r w:rsidRPr="003311BF">
              <w:rPr>
                <w:noProof/>
                <w:lang w:val="en-US"/>
              </w:rPr>
              <w:t>8–13</w:t>
            </w:r>
          </w:p>
        </w:tc>
        <w:tc>
          <w:tcPr>
            <w:tcW w:w="608" w:type="pct"/>
            <w:hideMark/>
          </w:tcPr>
          <w:p w14:paraId="3A30DB28" w14:textId="77777777" w:rsidR="003311BF" w:rsidRPr="003311BF" w:rsidRDefault="003311BF" w:rsidP="00236F00">
            <w:pPr>
              <w:jc w:val="both"/>
              <w:rPr>
                <w:noProof/>
                <w:lang w:val="en-US"/>
              </w:rPr>
            </w:pPr>
            <w:r w:rsidRPr="003311BF">
              <w:rPr>
                <w:noProof/>
                <w:lang w:val="en-US"/>
              </w:rPr>
              <w:t>11–13</w:t>
            </w:r>
          </w:p>
        </w:tc>
        <w:tc>
          <w:tcPr>
            <w:tcW w:w="2756" w:type="pct"/>
            <w:hideMark/>
          </w:tcPr>
          <w:p w14:paraId="7F547202" w14:textId="77777777" w:rsidR="003311BF" w:rsidRPr="003311BF" w:rsidRDefault="003311BF" w:rsidP="00236F00">
            <w:pPr>
              <w:jc w:val="both"/>
              <w:rPr>
                <w:noProof/>
                <w:lang w:val="en-US"/>
              </w:rPr>
            </w:pPr>
            <w:r w:rsidRPr="003311BF">
              <w:rPr>
                <w:noProof/>
                <w:lang w:val="en-US"/>
              </w:rPr>
              <w:t>Participation in two official and two national competitions, and the meeting of qualifying standards</w:t>
            </w:r>
          </w:p>
        </w:tc>
      </w:tr>
      <w:tr w:rsidR="003311BF" w:rsidRPr="003311BF" w14:paraId="60F4E447" w14:textId="77777777" w:rsidTr="00236F00">
        <w:tc>
          <w:tcPr>
            <w:tcW w:w="226" w:type="pct"/>
            <w:hideMark/>
          </w:tcPr>
          <w:p w14:paraId="455A95F0" w14:textId="77777777" w:rsidR="003311BF" w:rsidRPr="003311BF" w:rsidRDefault="003311BF" w:rsidP="00236F00">
            <w:pPr>
              <w:jc w:val="both"/>
              <w:rPr>
                <w:noProof/>
                <w:lang w:val="en-US"/>
              </w:rPr>
            </w:pPr>
            <w:r w:rsidRPr="003311BF">
              <w:rPr>
                <w:noProof/>
                <w:lang w:val="en-US"/>
              </w:rPr>
              <w:t>7.</w:t>
            </w:r>
          </w:p>
        </w:tc>
        <w:tc>
          <w:tcPr>
            <w:tcW w:w="764" w:type="pct"/>
            <w:hideMark/>
          </w:tcPr>
          <w:p w14:paraId="3F36F540" w14:textId="77777777" w:rsidR="003311BF" w:rsidRPr="003311BF" w:rsidRDefault="003311BF" w:rsidP="00236F00">
            <w:pPr>
              <w:jc w:val="both"/>
              <w:rPr>
                <w:noProof/>
                <w:lang w:val="en-US"/>
              </w:rPr>
            </w:pPr>
            <w:r w:rsidRPr="003311BF">
              <w:rPr>
                <w:noProof/>
                <w:lang w:val="en-US"/>
              </w:rPr>
              <w:t>MT-6</w:t>
            </w:r>
          </w:p>
        </w:tc>
        <w:tc>
          <w:tcPr>
            <w:tcW w:w="646" w:type="pct"/>
            <w:hideMark/>
          </w:tcPr>
          <w:p w14:paraId="3A6B62A8" w14:textId="77777777" w:rsidR="003311BF" w:rsidRPr="003311BF" w:rsidRDefault="003311BF" w:rsidP="00236F00">
            <w:pPr>
              <w:jc w:val="both"/>
              <w:rPr>
                <w:noProof/>
                <w:lang w:val="en-US"/>
              </w:rPr>
            </w:pPr>
            <w:r w:rsidRPr="003311BF">
              <w:rPr>
                <w:noProof/>
                <w:lang w:val="en-US"/>
              </w:rPr>
              <w:t>8–13</w:t>
            </w:r>
          </w:p>
        </w:tc>
        <w:tc>
          <w:tcPr>
            <w:tcW w:w="608" w:type="pct"/>
            <w:hideMark/>
          </w:tcPr>
          <w:p w14:paraId="44B488AB" w14:textId="77777777" w:rsidR="003311BF" w:rsidRPr="003311BF" w:rsidRDefault="003311BF" w:rsidP="00236F00">
            <w:pPr>
              <w:jc w:val="both"/>
              <w:rPr>
                <w:noProof/>
                <w:lang w:val="en-US"/>
              </w:rPr>
            </w:pPr>
            <w:r w:rsidRPr="003311BF">
              <w:rPr>
                <w:noProof/>
                <w:lang w:val="en-US"/>
              </w:rPr>
              <w:t>12–14</w:t>
            </w:r>
          </w:p>
        </w:tc>
        <w:tc>
          <w:tcPr>
            <w:tcW w:w="2756" w:type="pct"/>
            <w:hideMark/>
          </w:tcPr>
          <w:p w14:paraId="5CEBE674" w14:textId="77777777" w:rsidR="003311BF" w:rsidRPr="003311BF" w:rsidRDefault="003311BF" w:rsidP="00236F00">
            <w:pPr>
              <w:jc w:val="both"/>
              <w:rPr>
                <w:noProof/>
                <w:lang w:val="en-US"/>
              </w:rPr>
            </w:pPr>
            <w:r w:rsidRPr="003311BF">
              <w:rPr>
                <w:noProof/>
                <w:lang w:val="en-US"/>
              </w:rPr>
              <w:t>Participation in national competitions, two educatees ranking number 1–16, and the meeting of qualifying standards</w:t>
            </w:r>
          </w:p>
        </w:tc>
      </w:tr>
      <w:tr w:rsidR="003311BF" w:rsidRPr="003311BF" w14:paraId="2AF791DD" w14:textId="77777777" w:rsidTr="00236F00">
        <w:tc>
          <w:tcPr>
            <w:tcW w:w="226" w:type="pct"/>
            <w:hideMark/>
          </w:tcPr>
          <w:p w14:paraId="2DE66677" w14:textId="77777777" w:rsidR="003311BF" w:rsidRPr="003311BF" w:rsidRDefault="003311BF" w:rsidP="00236F00">
            <w:pPr>
              <w:jc w:val="both"/>
              <w:rPr>
                <w:noProof/>
                <w:lang w:val="en-US"/>
              </w:rPr>
            </w:pPr>
            <w:r w:rsidRPr="003311BF">
              <w:rPr>
                <w:noProof/>
                <w:lang w:val="en-US"/>
              </w:rPr>
              <w:t>8.</w:t>
            </w:r>
          </w:p>
        </w:tc>
        <w:tc>
          <w:tcPr>
            <w:tcW w:w="764" w:type="pct"/>
            <w:hideMark/>
          </w:tcPr>
          <w:p w14:paraId="7AF5A191" w14:textId="77777777" w:rsidR="003311BF" w:rsidRPr="003311BF" w:rsidRDefault="003311BF" w:rsidP="00236F00">
            <w:pPr>
              <w:jc w:val="both"/>
              <w:rPr>
                <w:noProof/>
                <w:lang w:val="en-US"/>
              </w:rPr>
            </w:pPr>
            <w:r w:rsidRPr="003311BF">
              <w:rPr>
                <w:noProof/>
                <w:lang w:val="en-US"/>
              </w:rPr>
              <w:t>MT-7</w:t>
            </w:r>
          </w:p>
        </w:tc>
        <w:tc>
          <w:tcPr>
            <w:tcW w:w="646" w:type="pct"/>
            <w:hideMark/>
          </w:tcPr>
          <w:p w14:paraId="3C443CAD" w14:textId="77777777" w:rsidR="003311BF" w:rsidRPr="003311BF" w:rsidRDefault="003311BF" w:rsidP="00236F00">
            <w:pPr>
              <w:jc w:val="both"/>
              <w:rPr>
                <w:noProof/>
                <w:lang w:val="en-US"/>
              </w:rPr>
            </w:pPr>
            <w:r w:rsidRPr="003311BF">
              <w:rPr>
                <w:noProof/>
                <w:lang w:val="en-US"/>
              </w:rPr>
              <w:t>7–11</w:t>
            </w:r>
          </w:p>
        </w:tc>
        <w:tc>
          <w:tcPr>
            <w:tcW w:w="608" w:type="pct"/>
            <w:hideMark/>
          </w:tcPr>
          <w:p w14:paraId="20D87C36" w14:textId="77777777" w:rsidR="003311BF" w:rsidRPr="003311BF" w:rsidRDefault="003311BF" w:rsidP="00236F00">
            <w:pPr>
              <w:jc w:val="both"/>
              <w:rPr>
                <w:noProof/>
                <w:lang w:val="en-US"/>
              </w:rPr>
            </w:pPr>
            <w:r w:rsidRPr="003311BF">
              <w:rPr>
                <w:noProof/>
                <w:lang w:val="en-US"/>
              </w:rPr>
              <w:t>13–15</w:t>
            </w:r>
          </w:p>
        </w:tc>
        <w:tc>
          <w:tcPr>
            <w:tcW w:w="2756" w:type="pct"/>
            <w:hideMark/>
          </w:tcPr>
          <w:p w14:paraId="2C21E269" w14:textId="77777777" w:rsidR="003311BF" w:rsidRPr="003311BF" w:rsidRDefault="003311BF" w:rsidP="00236F00">
            <w:pPr>
              <w:jc w:val="both"/>
              <w:rPr>
                <w:noProof/>
                <w:lang w:val="en-US"/>
              </w:rPr>
            </w:pPr>
            <w:r w:rsidRPr="003311BF">
              <w:rPr>
                <w:noProof/>
                <w:lang w:val="en-US"/>
              </w:rPr>
              <w:t>Participation in national competitions, two educatees ranking number 1–8 (number 1–8 for cadets and juniors), or an educatee is a candidate or participant of the Latvian national team (U-15, U-18) and meeting of qualifying standards</w:t>
            </w:r>
          </w:p>
        </w:tc>
      </w:tr>
      <w:tr w:rsidR="003311BF" w:rsidRPr="003311BF" w14:paraId="05E8F3DC" w14:textId="77777777" w:rsidTr="00236F00">
        <w:tc>
          <w:tcPr>
            <w:tcW w:w="226" w:type="pct"/>
            <w:hideMark/>
          </w:tcPr>
          <w:p w14:paraId="76A39C34" w14:textId="77777777" w:rsidR="003311BF" w:rsidRPr="003311BF" w:rsidRDefault="003311BF" w:rsidP="00236F00">
            <w:pPr>
              <w:keepNext/>
              <w:keepLines/>
              <w:jc w:val="both"/>
              <w:rPr>
                <w:noProof/>
                <w:lang w:val="en-US"/>
              </w:rPr>
            </w:pPr>
            <w:r w:rsidRPr="003311BF">
              <w:rPr>
                <w:noProof/>
                <w:lang w:val="en-US"/>
              </w:rPr>
              <w:t>9.</w:t>
            </w:r>
          </w:p>
        </w:tc>
        <w:tc>
          <w:tcPr>
            <w:tcW w:w="764" w:type="pct"/>
            <w:hideMark/>
          </w:tcPr>
          <w:p w14:paraId="7DAC7DAF" w14:textId="77777777" w:rsidR="003311BF" w:rsidRPr="003311BF" w:rsidRDefault="003311BF" w:rsidP="00236F00">
            <w:pPr>
              <w:keepNext/>
              <w:keepLines/>
              <w:jc w:val="both"/>
              <w:rPr>
                <w:noProof/>
                <w:lang w:val="en-US"/>
              </w:rPr>
            </w:pPr>
            <w:r w:rsidRPr="003311BF">
              <w:rPr>
                <w:noProof/>
                <w:lang w:val="en-US"/>
              </w:rPr>
              <w:t>SMP-1</w:t>
            </w:r>
          </w:p>
        </w:tc>
        <w:tc>
          <w:tcPr>
            <w:tcW w:w="646" w:type="pct"/>
            <w:hideMark/>
          </w:tcPr>
          <w:p w14:paraId="5D5E9A15" w14:textId="77777777" w:rsidR="003311BF" w:rsidRPr="003311BF" w:rsidRDefault="003311BF" w:rsidP="00236F00">
            <w:pPr>
              <w:keepNext/>
              <w:keepLines/>
              <w:jc w:val="both"/>
              <w:rPr>
                <w:noProof/>
                <w:lang w:val="en-US"/>
              </w:rPr>
            </w:pPr>
            <w:r w:rsidRPr="003311BF">
              <w:rPr>
                <w:noProof/>
                <w:lang w:val="en-US"/>
              </w:rPr>
              <w:t>5–9</w:t>
            </w:r>
          </w:p>
        </w:tc>
        <w:tc>
          <w:tcPr>
            <w:tcW w:w="608" w:type="pct"/>
            <w:hideMark/>
          </w:tcPr>
          <w:p w14:paraId="114A0D0B" w14:textId="77777777" w:rsidR="003311BF" w:rsidRPr="003311BF" w:rsidRDefault="003311BF" w:rsidP="00236F00">
            <w:pPr>
              <w:keepNext/>
              <w:keepLines/>
              <w:jc w:val="both"/>
              <w:rPr>
                <w:noProof/>
                <w:lang w:val="en-US"/>
              </w:rPr>
            </w:pPr>
            <w:r w:rsidRPr="003311BF">
              <w:rPr>
                <w:noProof/>
                <w:lang w:val="en-US"/>
              </w:rPr>
              <w:t>14–16</w:t>
            </w:r>
          </w:p>
        </w:tc>
        <w:tc>
          <w:tcPr>
            <w:tcW w:w="2756" w:type="pct"/>
            <w:hideMark/>
          </w:tcPr>
          <w:p w14:paraId="60E32AAC" w14:textId="77777777" w:rsidR="003311BF" w:rsidRPr="003311BF" w:rsidRDefault="003311BF" w:rsidP="00236F00">
            <w:pPr>
              <w:keepNext/>
              <w:keepLines/>
              <w:jc w:val="both"/>
              <w:rPr>
                <w:noProof/>
                <w:lang w:val="en-US"/>
              </w:rPr>
            </w:pPr>
            <w:r w:rsidRPr="003311BF">
              <w:rPr>
                <w:noProof/>
                <w:lang w:val="en-US"/>
              </w:rPr>
              <w:t>Participation in national competitions, two educatees ranking number 1–6 (number 1–8 for cadets and juniors), or an educatee is a candidate or participant of the Latvian national team (U-15 or U-18)</w:t>
            </w:r>
          </w:p>
        </w:tc>
      </w:tr>
      <w:tr w:rsidR="003311BF" w:rsidRPr="003311BF" w14:paraId="318B367F" w14:textId="77777777" w:rsidTr="00236F00">
        <w:tc>
          <w:tcPr>
            <w:tcW w:w="226" w:type="pct"/>
            <w:hideMark/>
          </w:tcPr>
          <w:p w14:paraId="54DFFD90" w14:textId="77777777" w:rsidR="003311BF" w:rsidRPr="003311BF" w:rsidRDefault="003311BF" w:rsidP="00236F00">
            <w:pPr>
              <w:jc w:val="both"/>
              <w:rPr>
                <w:noProof/>
                <w:lang w:val="en-US"/>
              </w:rPr>
            </w:pPr>
            <w:r w:rsidRPr="003311BF">
              <w:rPr>
                <w:noProof/>
                <w:lang w:val="en-US"/>
              </w:rPr>
              <w:t>10.</w:t>
            </w:r>
          </w:p>
        </w:tc>
        <w:tc>
          <w:tcPr>
            <w:tcW w:w="764" w:type="pct"/>
            <w:hideMark/>
          </w:tcPr>
          <w:p w14:paraId="300F5175" w14:textId="77777777" w:rsidR="003311BF" w:rsidRPr="003311BF" w:rsidRDefault="003311BF" w:rsidP="00236F00">
            <w:pPr>
              <w:jc w:val="both"/>
              <w:rPr>
                <w:noProof/>
                <w:lang w:val="en-US"/>
              </w:rPr>
            </w:pPr>
            <w:r w:rsidRPr="003311BF">
              <w:rPr>
                <w:noProof/>
                <w:lang w:val="en-US"/>
              </w:rPr>
              <w:t>SMP-2</w:t>
            </w:r>
          </w:p>
        </w:tc>
        <w:tc>
          <w:tcPr>
            <w:tcW w:w="646" w:type="pct"/>
            <w:hideMark/>
          </w:tcPr>
          <w:p w14:paraId="56B4CEAB" w14:textId="77777777" w:rsidR="003311BF" w:rsidRPr="003311BF" w:rsidRDefault="003311BF" w:rsidP="00236F00">
            <w:pPr>
              <w:jc w:val="both"/>
              <w:rPr>
                <w:noProof/>
                <w:lang w:val="en-US"/>
              </w:rPr>
            </w:pPr>
            <w:r w:rsidRPr="003311BF">
              <w:rPr>
                <w:noProof/>
                <w:lang w:val="en-US"/>
              </w:rPr>
              <w:t>4–7</w:t>
            </w:r>
          </w:p>
        </w:tc>
        <w:tc>
          <w:tcPr>
            <w:tcW w:w="608" w:type="pct"/>
            <w:hideMark/>
          </w:tcPr>
          <w:p w14:paraId="716955CD" w14:textId="77777777" w:rsidR="003311BF" w:rsidRPr="003311BF" w:rsidRDefault="003311BF" w:rsidP="00236F00">
            <w:pPr>
              <w:jc w:val="both"/>
              <w:rPr>
                <w:noProof/>
                <w:lang w:val="en-US"/>
              </w:rPr>
            </w:pPr>
            <w:r w:rsidRPr="003311BF">
              <w:rPr>
                <w:noProof/>
                <w:lang w:val="en-US"/>
              </w:rPr>
              <w:t>15–17</w:t>
            </w:r>
          </w:p>
        </w:tc>
        <w:tc>
          <w:tcPr>
            <w:tcW w:w="2756" w:type="pct"/>
            <w:hideMark/>
          </w:tcPr>
          <w:p w14:paraId="710D97F3" w14:textId="77777777" w:rsidR="003311BF" w:rsidRPr="003311BF" w:rsidRDefault="003311BF" w:rsidP="00236F00">
            <w:pPr>
              <w:jc w:val="both"/>
              <w:rPr>
                <w:noProof/>
                <w:lang w:val="en-US"/>
              </w:rPr>
            </w:pPr>
            <w:r w:rsidRPr="003311BF">
              <w:rPr>
                <w:noProof/>
                <w:lang w:val="en-US"/>
              </w:rPr>
              <w:t>Participation in national competitions, two educatees ranking number 1–6. The group includes a participant of the Latvian national team (U-15 or U-18)</w:t>
            </w:r>
          </w:p>
        </w:tc>
      </w:tr>
      <w:tr w:rsidR="003311BF" w:rsidRPr="003311BF" w14:paraId="67F7E545" w14:textId="77777777" w:rsidTr="00236F00">
        <w:tc>
          <w:tcPr>
            <w:tcW w:w="226" w:type="pct"/>
            <w:hideMark/>
          </w:tcPr>
          <w:p w14:paraId="44B66B4C" w14:textId="77777777" w:rsidR="003311BF" w:rsidRPr="003311BF" w:rsidRDefault="003311BF" w:rsidP="00236F00">
            <w:pPr>
              <w:jc w:val="both"/>
              <w:rPr>
                <w:noProof/>
                <w:lang w:val="en-US"/>
              </w:rPr>
            </w:pPr>
            <w:r w:rsidRPr="003311BF">
              <w:rPr>
                <w:noProof/>
                <w:lang w:val="en-US"/>
              </w:rPr>
              <w:t>11.</w:t>
            </w:r>
          </w:p>
        </w:tc>
        <w:tc>
          <w:tcPr>
            <w:tcW w:w="764" w:type="pct"/>
            <w:hideMark/>
          </w:tcPr>
          <w:p w14:paraId="253F0F30" w14:textId="77777777" w:rsidR="003311BF" w:rsidRPr="003311BF" w:rsidRDefault="003311BF" w:rsidP="00236F00">
            <w:pPr>
              <w:jc w:val="both"/>
              <w:rPr>
                <w:noProof/>
                <w:lang w:val="en-US"/>
              </w:rPr>
            </w:pPr>
            <w:r w:rsidRPr="003311BF">
              <w:rPr>
                <w:noProof/>
                <w:lang w:val="en-US"/>
              </w:rPr>
              <w:t>SMP-3</w:t>
            </w:r>
          </w:p>
        </w:tc>
        <w:tc>
          <w:tcPr>
            <w:tcW w:w="646" w:type="pct"/>
            <w:hideMark/>
          </w:tcPr>
          <w:p w14:paraId="7F367056" w14:textId="77777777" w:rsidR="003311BF" w:rsidRPr="003311BF" w:rsidRDefault="003311BF" w:rsidP="00236F00">
            <w:pPr>
              <w:jc w:val="both"/>
              <w:rPr>
                <w:noProof/>
                <w:lang w:val="en-US"/>
              </w:rPr>
            </w:pPr>
            <w:r w:rsidRPr="003311BF">
              <w:rPr>
                <w:noProof/>
                <w:lang w:val="en-US"/>
              </w:rPr>
              <w:t>3–5</w:t>
            </w:r>
          </w:p>
        </w:tc>
        <w:tc>
          <w:tcPr>
            <w:tcW w:w="608" w:type="pct"/>
            <w:hideMark/>
          </w:tcPr>
          <w:p w14:paraId="66809384" w14:textId="77777777" w:rsidR="003311BF" w:rsidRPr="003311BF" w:rsidRDefault="003311BF" w:rsidP="00236F00">
            <w:pPr>
              <w:jc w:val="both"/>
              <w:rPr>
                <w:noProof/>
                <w:lang w:val="en-US"/>
              </w:rPr>
            </w:pPr>
            <w:r w:rsidRPr="003311BF">
              <w:rPr>
                <w:noProof/>
                <w:lang w:val="en-US"/>
              </w:rPr>
              <w:t>16–18</w:t>
            </w:r>
          </w:p>
        </w:tc>
        <w:tc>
          <w:tcPr>
            <w:tcW w:w="2756" w:type="pct"/>
            <w:hideMark/>
          </w:tcPr>
          <w:p w14:paraId="6DA82DF4" w14:textId="77777777" w:rsidR="003311BF" w:rsidRPr="003311BF" w:rsidRDefault="003311BF" w:rsidP="00236F00">
            <w:pPr>
              <w:jc w:val="both"/>
              <w:rPr>
                <w:noProof/>
                <w:lang w:val="en-US"/>
              </w:rPr>
            </w:pPr>
            <w:r w:rsidRPr="003311BF">
              <w:rPr>
                <w:noProof/>
                <w:lang w:val="en-US"/>
              </w:rPr>
              <w:t>Participation in national competitions, the minimum number of educatees in the group are candidates or participants of the Latvian national team</w:t>
            </w:r>
          </w:p>
        </w:tc>
      </w:tr>
      <w:tr w:rsidR="003311BF" w:rsidRPr="003311BF" w14:paraId="1B1B1ABC" w14:textId="77777777" w:rsidTr="00236F00">
        <w:tc>
          <w:tcPr>
            <w:tcW w:w="226" w:type="pct"/>
            <w:hideMark/>
          </w:tcPr>
          <w:p w14:paraId="2C237D2E" w14:textId="77777777" w:rsidR="003311BF" w:rsidRPr="003311BF" w:rsidRDefault="003311BF" w:rsidP="00236F00">
            <w:pPr>
              <w:jc w:val="both"/>
              <w:rPr>
                <w:noProof/>
                <w:lang w:val="en-US"/>
              </w:rPr>
            </w:pPr>
            <w:r w:rsidRPr="003311BF">
              <w:rPr>
                <w:noProof/>
                <w:lang w:val="en-US"/>
              </w:rPr>
              <w:t>12.</w:t>
            </w:r>
          </w:p>
        </w:tc>
        <w:tc>
          <w:tcPr>
            <w:tcW w:w="764" w:type="pct"/>
            <w:hideMark/>
          </w:tcPr>
          <w:p w14:paraId="688623E0" w14:textId="77777777" w:rsidR="003311BF" w:rsidRPr="003311BF" w:rsidRDefault="003311BF" w:rsidP="00236F00">
            <w:pPr>
              <w:jc w:val="both"/>
              <w:rPr>
                <w:noProof/>
                <w:lang w:val="en-US"/>
              </w:rPr>
            </w:pPr>
            <w:r w:rsidRPr="003311BF">
              <w:rPr>
                <w:noProof/>
                <w:lang w:val="en-US"/>
              </w:rPr>
              <w:t>ASM</w:t>
            </w:r>
          </w:p>
        </w:tc>
        <w:tc>
          <w:tcPr>
            <w:tcW w:w="646" w:type="pct"/>
            <w:hideMark/>
          </w:tcPr>
          <w:p w14:paraId="7D1B443A" w14:textId="77777777" w:rsidR="003311BF" w:rsidRPr="003311BF" w:rsidRDefault="003311BF" w:rsidP="00236F00">
            <w:pPr>
              <w:jc w:val="both"/>
              <w:rPr>
                <w:noProof/>
                <w:lang w:val="en-US"/>
              </w:rPr>
            </w:pPr>
            <w:r w:rsidRPr="003311BF">
              <w:rPr>
                <w:noProof/>
                <w:lang w:val="en-US"/>
              </w:rPr>
              <w:t>2–4</w:t>
            </w:r>
          </w:p>
        </w:tc>
        <w:tc>
          <w:tcPr>
            <w:tcW w:w="608" w:type="pct"/>
            <w:hideMark/>
          </w:tcPr>
          <w:p w14:paraId="1A156EF1" w14:textId="77777777" w:rsidR="003311BF" w:rsidRPr="003311BF" w:rsidRDefault="003311BF" w:rsidP="00236F00">
            <w:pPr>
              <w:jc w:val="both"/>
              <w:rPr>
                <w:noProof/>
                <w:lang w:val="en-US"/>
              </w:rPr>
            </w:pPr>
            <w:r w:rsidRPr="003311BF">
              <w:rPr>
                <w:noProof/>
                <w:lang w:val="en-US"/>
              </w:rPr>
              <w:t>17–19</w:t>
            </w:r>
          </w:p>
        </w:tc>
        <w:tc>
          <w:tcPr>
            <w:tcW w:w="2756" w:type="pct"/>
            <w:hideMark/>
          </w:tcPr>
          <w:p w14:paraId="434DCF6B" w14:textId="77777777" w:rsidR="003311BF" w:rsidRPr="003311BF" w:rsidRDefault="003311BF" w:rsidP="00236F00">
            <w:pPr>
              <w:jc w:val="both"/>
              <w:rPr>
                <w:noProof/>
                <w:lang w:val="en-US"/>
              </w:rPr>
            </w:pPr>
            <w:r w:rsidRPr="003311BF">
              <w:rPr>
                <w:noProof/>
                <w:lang w:val="en-US"/>
              </w:rPr>
              <w:t>Participation in national competitions, the minimum number of educatees in the group are candidates or participants of the Latvian national team</w:t>
            </w:r>
          </w:p>
        </w:tc>
      </w:tr>
    </w:tbl>
    <w:p w14:paraId="79DD501F" w14:textId="77777777" w:rsidR="003311BF" w:rsidRPr="003311BF" w:rsidRDefault="003311BF" w:rsidP="003311BF">
      <w:pPr>
        <w:jc w:val="both"/>
        <w:rPr>
          <w:rFonts w:eastAsia="Times New Roman" w:cs="Times New Roman"/>
          <w:noProof/>
          <w:szCs w:val="24"/>
          <w:lang w:val="en-US" w:eastAsia="lv-LV"/>
        </w:rPr>
      </w:pPr>
    </w:p>
    <w:p w14:paraId="3A57AD73" w14:textId="77777777" w:rsidR="003311BF" w:rsidRPr="003311BF" w:rsidRDefault="003311BF" w:rsidP="003311BF">
      <w:pPr>
        <w:ind w:firstLine="709"/>
        <w:jc w:val="both"/>
        <w:rPr>
          <w:noProof/>
          <w:lang w:val="en-US"/>
        </w:rPr>
      </w:pPr>
      <w:r w:rsidRPr="003311BF">
        <w:rPr>
          <w:noProof/>
          <w:lang w:val="en-US"/>
        </w:rPr>
        <w:t>2.18. handball</w:t>
      </w:r>
    </w:p>
    <w:p w14:paraId="50A5D5BD"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3311BF" w:rsidRPr="003311BF" w14:paraId="4AFB2057" w14:textId="77777777" w:rsidTr="00236F00">
        <w:tc>
          <w:tcPr>
            <w:tcW w:w="349" w:type="pct"/>
            <w:vMerge w:val="restart"/>
            <w:vAlign w:val="center"/>
            <w:hideMark/>
          </w:tcPr>
          <w:p w14:paraId="0505A003"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43D8393A" w14:textId="77777777" w:rsidR="003311BF" w:rsidRPr="003311BF" w:rsidRDefault="003311BF" w:rsidP="00236F00">
            <w:pPr>
              <w:jc w:val="center"/>
              <w:rPr>
                <w:noProof/>
                <w:lang w:val="en-US"/>
              </w:rPr>
            </w:pPr>
            <w:r w:rsidRPr="003311BF">
              <w:rPr>
                <w:noProof/>
                <w:lang w:val="en-US"/>
              </w:rPr>
              <w:t>Group qualification</w:t>
            </w:r>
          </w:p>
        </w:tc>
        <w:tc>
          <w:tcPr>
            <w:tcW w:w="1401" w:type="pct"/>
            <w:gridSpan w:val="2"/>
            <w:vAlign w:val="center"/>
            <w:hideMark/>
          </w:tcPr>
          <w:p w14:paraId="5918515E" w14:textId="77777777" w:rsidR="003311BF" w:rsidRPr="003311BF" w:rsidRDefault="003311BF" w:rsidP="00236F00">
            <w:pPr>
              <w:jc w:val="center"/>
              <w:rPr>
                <w:noProof/>
                <w:lang w:val="en-US"/>
              </w:rPr>
            </w:pPr>
            <w:r w:rsidRPr="003311BF">
              <w:rPr>
                <w:noProof/>
                <w:lang w:val="en-US"/>
              </w:rPr>
              <w:t>Conditions</w:t>
            </w:r>
          </w:p>
        </w:tc>
        <w:tc>
          <w:tcPr>
            <w:tcW w:w="2550" w:type="pct"/>
            <w:vMerge w:val="restart"/>
            <w:vAlign w:val="center"/>
            <w:hideMark/>
          </w:tcPr>
          <w:p w14:paraId="14F66130"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760C1EE4" w14:textId="77777777" w:rsidTr="00236F00">
        <w:tc>
          <w:tcPr>
            <w:tcW w:w="349" w:type="pct"/>
            <w:vMerge/>
            <w:hideMark/>
          </w:tcPr>
          <w:p w14:paraId="1F148266"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70DB3FE5" w14:textId="77777777" w:rsidR="003311BF" w:rsidRPr="003311BF" w:rsidRDefault="003311BF" w:rsidP="00236F00">
            <w:pPr>
              <w:jc w:val="center"/>
              <w:rPr>
                <w:rFonts w:eastAsia="Times New Roman" w:cs="Times New Roman"/>
                <w:noProof/>
                <w:szCs w:val="24"/>
                <w:lang w:val="en-US" w:eastAsia="lv-LV"/>
              </w:rPr>
            </w:pPr>
          </w:p>
        </w:tc>
        <w:tc>
          <w:tcPr>
            <w:tcW w:w="700" w:type="pct"/>
            <w:vAlign w:val="center"/>
            <w:hideMark/>
          </w:tcPr>
          <w:p w14:paraId="262F20EA" w14:textId="77777777" w:rsidR="003311BF" w:rsidRPr="003311BF" w:rsidRDefault="003311BF" w:rsidP="00236F00">
            <w:pPr>
              <w:jc w:val="center"/>
              <w:rPr>
                <w:noProof/>
                <w:lang w:val="en-US"/>
              </w:rPr>
            </w:pPr>
            <w:r w:rsidRPr="003311BF">
              <w:rPr>
                <w:noProof/>
                <w:lang w:val="en-US"/>
              </w:rPr>
              <w:t>number of educatees</w:t>
            </w:r>
          </w:p>
        </w:tc>
        <w:tc>
          <w:tcPr>
            <w:tcW w:w="701" w:type="pct"/>
            <w:vAlign w:val="center"/>
            <w:hideMark/>
          </w:tcPr>
          <w:p w14:paraId="790E7A0F" w14:textId="77777777" w:rsidR="003311BF" w:rsidRPr="003311BF" w:rsidRDefault="003311BF" w:rsidP="00236F00">
            <w:pPr>
              <w:jc w:val="center"/>
              <w:rPr>
                <w:noProof/>
                <w:lang w:val="en-US"/>
              </w:rPr>
            </w:pPr>
            <w:r w:rsidRPr="003311BF">
              <w:rPr>
                <w:noProof/>
                <w:lang w:val="en-US"/>
              </w:rPr>
              <w:t>age of educatees</w:t>
            </w:r>
          </w:p>
        </w:tc>
        <w:tc>
          <w:tcPr>
            <w:tcW w:w="2550" w:type="pct"/>
            <w:vMerge/>
            <w:hideMark/>
          </w:tcPr>
          <w:p w14:paraId="3B6D9579"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0771F02" w14:textId="77777777" w:rsidTr="00236F00">
        <w:tc>
          <w:tcPr>
            <w:tcW w:w="349" w:type="pct"/>
            <w:hideMark/>
          </w:tcPr>
          <w:p w14:paraId="4A0A0C29" w14:textId="77777777" w:rsidR="003311BF" w:rsidRPr="003311BF" w:rsidRDefault="003311BF" w:rsidP="00236F00">
            <w:pPr>
              <w:jc w:val="center"/>
              <w:rPr>
                <w:noProof/>
                <w:lang w:val="en-US"/>
              </w:rPr>
            </w:pPr>
            <w:r w:rsidRPr="003311BF">
              <w:rPr>
                <w:noProof/>
                <w:lang w:val="en-US"/>
              </w:rPr>
              <w:t>1.</w:t>
            </w:r>
          </w:p>
        </w:tc>
        <w:tc>
          <w:tcPr>
            <w:tcW w:w="700" w:type="pct"/>
            <w:hideMark/>
          </w:tcPr>
          <w:p w14:paraId="7E815A21" w14:textId="77777777" w:rsidR="003311BF" w:rsidRPr="003311BF" w:rsidRDefault="003311BF" w:rsidP="00236F00">
            <w:pPr>
              <w:jc w:val="center"/>
              <w:rPr>
                <w:noProof/>
                <w:lang w:val="en-US"/>
              </w:rPr>
            </w:pPr>
            <w:r w:rsidRPr="003311BF">
              <w:rPr>
                <w:noProof/>
                <w:lang w:val="en-US"/>
              </w:rPr>
              <w:t>SSG</w:t>
            </w:r>
          </w:p>
        </w:tc>
        <w:tc>
          <w:tcPr>
            <w:tcW w:w="700" w:type="pct"/>
            <w:hideMark/>
          </w:tcPr>
          <w:p w14:paraId="436BB101" w14:textId="77777777" w:rsidR="003311BF" w:rsidRPr="003311BF" w:rsidRDefault="003311BF" w:rsidP="00236F00">
            <w:pPr>
              <w:jc w:val="center"/>
              <w:rPr>
                <w:noProof/>
                <w:lang w:val="en-US"/>
              </w:rPr>
            </w:pPr>
            <w:r w:rsidRPr="003311BF">
              <w:rPr>
                <w:noProof/>
                <w:lang w:val="en-US"/>
              </w:rPr>
              <w:t>12–19</w:t>
            </w:r>
          </w:p>
        </w:tc>
        <w:tc>
          <w:tcPr>
            <w:tcW w:w="701" w:type="pct"/>
            <w:hideMark/>
          </w:tcPr>
          <w:p w14:paraId="15724783" w14:textId="77777777" w:rsidR="003311BF" w:rsidRPr="003311BF" w:rsidRDefault="003311BF" w:rsidP="00236F00">
            <w:pPr>
              <w:jc w:val="center"/>
              <w:rPr>
                <w:noProof/>
                <w:lang w:val="en-US"/>
              </w:rPr>
            </w:pPr>
            <w:r w:rsidRPr="003311BF">
              <w:rPr>
                <w:noProof/>
                <w:lang w:val="en-US"/>
              </w:rPr>
              <w:t>6–8</w:t>
            </w:r>
          </w:p>
        </w:tc>
        <w:tc>
          <w:tcPr>
            <w:tcW w:w="2550" w:type="pct"/>
            <w:hideMark/>
          </w:tcPr>
          <w:p w14:paraId="5C2E1F64"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390F97E" w14:textId="77777777" w:rsidTr="00236F00">
        <w:tc>
          <w:tcPr>
            <w:tcW w:w="349" w:type="pct"/>
            <w:hideMark/>
          </w:tcPr>
          <w:p w14:paraId="24ED8E35" w14:textId="77777777" w:rsidR="003311BF" w:rsidRPr="003311BF" w:rsidRDefault="003311BF" w:rsidP="00236F00">
            <w:pPr>
              <w:jc w:val="center"/>
              <w:rPr>
                <w:noProof/>
                <w:lang w:val="en-US"/>
              </w:rPr>
            </w:pPr>
            <w:r w:rsidRPr="003311BF">
              <w:rPr>
                <w:noProof/>
                <w:lang w:val="en-US"/>
              </w:rPr>
              <w:t>2.</w:t>
            </w:r>
          </w:p>
        </w:tc>
        <w:tc>
          <w:tcPr>
            <w:tcW w:w="700" w:type="pct"/>
            <w:hideMark/>
          </w:tcPr>
          <w:p w14:paraId="4875521B" w14:textId="77777777" w:rsidR="003311BF" w:rsidRPr="003311BF" w:rsidRDefault="003311BF" w:rsidP="00236F00">
            <w:pPr>
              <w:jc w:val="center"/>
              <w:rPr>
                <w:noProof/>
                <w:lang w:val="en-US"/>
              </w:rPr>
            </w:pPr>
            <w:r w:rsidRPr="003311BF">
              <w:rPr>
                <w:noProof/>
                <w:lang w:val="en-US"/>
              </w:rPr>
              <w:t>MT-1</w:t>
            </w:r>
          </w:p>
        </w:tc>
        <w:tc>
          <w:tcPr>
            <w:tcW w:w="700" w:type="pct"/>
            <w:hideMark/>
          </w:tcPr>
          <w:p w14:paraId="57DBC141" w14:textId="77777777" w:rsidR="003311BF" w:rsidRPr="003311BF" w:rsidRDefault="003311BF" w:rsidP="00236F00">
            <w:pPr>
              <w:jc w:val="center"/>
              <w:rPr>
                <w:noProof/>
                <w:lang w:val="en-US"/>
              </w:rPr>
            </w:pPr>
            <w:r w:rsidRPr="003311BF">
              <w:rPr>
                <w:noProof/>
                <w:lang w:val="en-US"/>
              </w:rPr>
              <w:t>12–19</w:t>
            </w:r>
          </w:p>
        </w:tc>
        <w:tc>
          <w:tcPr>
            <w:tcW w:w="701" w:type="pct"/>
            <w:hideMark/>
          </w:tcPr>
          <w:p w14:paraId="2491C696" w14:textId="77777777" w:rsidR="003311BF" w:rsidRPr="003311BF" w:rsidRDefault="003311BF" w:rsidP="00236F00">
            <w:pPr>
              <w:jc w:val="center"/>
              <w:rPr>
                <w:noProof/>
                <w:lang w:val="en-US"/>
              </w:rPr>
            </w:pPr>
            <w:r w:rsidRPr="003311BF">
              <w:rPr>
                <w:noProof/>
                <w:lang w:val="en-US"/>
              </w:rPr>
              <w:t>7–9</w:t>
            </w:r>
          </w:p>
        </w:tc>
        <w:tc>
          <w:tcPr>
            <w:tcW w:w="2550" w:type="pct"/>
            <w:hideMark/>
          </w:tcPr>
          <w:p w14:paraId="077C3885"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2E145C74" w14:textId="77777777" w:rsidTr="00236F00">
        <w:tc>
          <w:tcPr>
            <w:tcW w:w="349" w:type="pct"/>
            <w:hideMark/>
          </w:tcPr>
          <w:p w14:paraId="2BC032F0" w14:textId="77777777" w:rsidR="003311BF" w:rsidRPr="003311BF" w:rsidRDefault="003311BF" w:rsidP="00236F00">
            <w:pPr>
              <w:jc w:val="center"/>
              <w:rPr>
                <w:noProof/>
                <w:lang w:val="en-US"/>
              </w:rPr>
            </w:pPr>
            <w:r w:rsidRPr="003311BF">
              <w:rPr>
                <w:noProof/>
                <w:lang w:val="en-US"/>
              </w:rPr>
              <w:t>3.</w:t>
            </w:r>
          </w:p>
        </w:tc>
        <w:tc>
          <w:tcPr>
            <w:tcW w:w="700" w:type="pct"/>
            <w:hideMark/>
          </w:tcPr>
          <w:p w14:paraId="076EE4B4" w14:textId="77777777" w:rsidR="003311BF" w:rsidRPr="003311BF" w:rsidRDefault="003311BF" w:rsidP="00236F00">
            <w:pPr>
              <w:jc w:val="center"/>
              <w:rPr>
                <w:noProof/>
                <w:lang w:val="en-US"/>
              </w:rPr>
            </w:pPr>
            <w:r w:rsidRPr="003311BF">
              <w:rPr>
                <w:noProof/>
                <w:lang w:val="en-US"/>
              </w:rPr>
              <w:t>MT-2</w:t>
            </w:r>
          </w:p>
        </w:tc>
        <w:tc>
          <w:tcPr>
            <w:tcW w:w="700" w:type="pct"/>
            <w:hideMark/>
          </w:tcPr>
          <w:p w14:paraId="444873C1" w14:textId="77777777" w:rsidR="003311BF" w:rsidRPr="003311BF" w:rsidRDefault="003311BF" w:rsidP="00236F00">
            <w:pPr>
              <w:jc w:val="center"/>
              <w:rPr>
                <w:noProof/>
                <w:lang w:val="en-US"/>
              </w:rPr>
            </w:pPr>
            <w:r w:rsidRPr="003311BF">
              <w:rPr>
                <w:noProof/>
                <w:lang w:val="en-US"/>
              </w:rPr>
              <w:t>12–19</w:t>
            </w:r>
          </w:p>
        </w:tc>
        <w:tc>
          <w:tcPr>
            <w:tcW w:w="701" w:type="pct"/>
            <w:hideMark/>
          </w:tcPr>
          <w:p w14:paraId="2A8D8CF4" w14:textId="77777777" w:rsidR="003311BF" w:rsidRPr="003311BF" w:rsidRDefault="003311BF" w:rsidP="00236F00">
            <w:pPr>
              <w:jc w:val="center"/>
              <w:rPr>
                <w:noProof/>
                <w:lang w:val="en-US"/>
              </w:rPr>
            </w:pPr>
            <w:r w:rsidRPr="003311BF">
              <w:rPr>
                <w:noProof/>
                <w:lang w:val="en-US"/>
              </w:rPr>
              <w:t>8–10</w:t>
            </w:r>
          </w:p>
        </w:tc>
        <w:tc>
          <w:tcPr>
            <w:tcW w:w="2550" w:type="pct"/>
            <w:hideMark/>
          </w:tcPr>
          <w:p w14:paraId="13653E51"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2CD529C0" w14:textId="77777777" w:rsidTr="00236F00">
        <w:tc>
          <w:tcPr>
            <w:tcW w:w="349" w:type="pct"/>
            <w:hideMark/>
          </w:tcPr>
          <w:p w14:paraId="5E2B9C5D" w14:textId="77777777" w:rsidR="003311BF" w:rsidRPr="003311BF" w:rsidRDefault="003311BF" w:rsidP="00236F00">
            <w:pPr>
              <w:jc w:val="center"/>
              <w:rPr>
                <w:noProof/>
                <w:lang w:val="en-US"/>
              </w:rPr>
            </w:pPr>
            <w:r w:rsidRPr="003311BF">
              <w:rPr>
                <w:noProof/>
                <w:lang w:val="en-US"/>
              </w:rPr>
              <w:t>4.</w:t>
            </w:r>
          </w:p>
        </w:tc>
        <w:tc>
          <w:tcPr>
            <w:tcW w:w="700" w:type="pct"/>
            <w:hideMark/>
          </w:tcPr>
          <w:p w14:paraId="4A1A8DE7" w14:textId="77777777" w:rsidR="003311BF" w:rsidRPr="003311BF" w:rsidRDefault="003311BF" w:rsidP="00236F00">
            <w:pPr>
              <w:jc w:val="center"/>
              <w:rPr>
                <w:noProof/>
                <w:lang w:val="en-US"/>
              </w:rPr>
            </w:pPr>
            <w:r w:rsidRPr="003311BF">
              <w:rPr>
                <w:noProof/>
                <w:lang w:val="en-US"/>
              </w:rPr>
              <w:t>MT-3</w:t>
            </w:r>
          </w:p>
        </w:tc>
        <w:tc>
          <w:tcPr>
            <w:tcW w:w="700" w:type="pct"/>
            <w:hideMark/>
          </w:tcPr>
          <w:p w14:paraId="77C2A2E4" w14:textId="77777777" w:rsidR="003311BF" w:rsidRPr="003311BF" w:rsidRDefault="003311BF" w:rsidP="00236F00">
            <w:pPr>
              <w:jc w:val="center"/>
              <w:rPr>
                <w:noProof/>
                <w:lang w:val="en-US"/>
              </w:rPr>
            </w:pPr>
            <w:r w:rsidRPr="003311BF">
              <w:rPr>
                <w:noProof/>
                <w:lang w:val="en-US"/>
              </w:rPr>
              <w:t>12–19</w:t>
            </w:r>
          </w:p>
        </w:tc>
        <w:tc>
          <w:tcPr>
            <w:tcW w:w="701" w:type="pct"/>
            <w:hideMark/>
          </w:tcPr>
          <w:p w14:paraId="00F00C14" w14:textId="77777777" w:rsidR="003311BF" w:rsidRPr="003311BF" w:rsidRDefault="003311BF" w:rsidP="00236F00">
            <w:pPr>
              <w:jc w:val="center"/>
              <w:rPr>
                <w:noProof/>
                <w:lang w:val="en-US"/>
              </w:rPr>
            </w:pPr>
            <w:r w:rsidRPr="003311BF">
              <w:rPr>
                <w:noProof/>
                <w:lang w:val="en-US"/>
              </w:rPr>
              <w:t>9–11</w:t>
            </w:r>
          </w:p>
        </w:tc>
        <w:tc>
          <w:tcPr>
            <w:tcW w:w="2550" w:type="pct"/>
            <w:hideMark/>
          </w:tcPr>
          <w:p w14:paraId="140C0980" w14:textId="77777777" w:rsidR="003311BF" w:rsidRPr="003311BF" w:rsidRDefault="003311BF" w:rsidP="00236F00">
            <w:pPr>
              <w:jc w:val="both"/>
              <w:rPr>
                <w:noProof/>
                <w:lang w:val="en-US"/>
              </w:rPr>
            </w:pPr>
            <w:r w:rsidRPr="003311BF">
              <w:rPr>
                <w:noProof/>
                <w:lang w:val="en-US"/>
              </w:rPr>
              <w:t>Participation in two official competitions and one national competition and the meeting of qualifying standards</w:t>
            </w:r>
          </w:p>
        </w:tc>
      </w:tr>
      <w:tr w:rsidR="003311BF" w:rsidRPr="003311BF" w14:paraId="1EA50F89" w14:textId="77777777" w:rsidTr="00236F00">
        <w:tc>
          <w:tcPr>
            <w:tcW w:w="349" w:type="pct"/>
            <w:hideMark/>
          </w:tcPr>
          <w:p w14:paraId="08AF7D36" w14:textId="77777777" w:rsidR="003311BF" w:rsidRPr="003311BF" w:rsidRDefault="003311BF" w:rsidP="00236F00">
            <w:pPr>
              <w:jc w:val="center"/>
              <w:rPr>
                <w:noProof/>
                <w:lang w:val="en-US"/>
              </w:rPr>
            </w:pPr>
            <w:r w:rsidRPr="003311BF">
              <w:rPr>
                <w:noProof/>
                <w:lang w:val="en-US"/>
              </w:rPr>
              <w:t>5.</w:t>
            </w:r>
          </w:p>
        </w:tc>
        <w:tc>
          <w:tcPr>
            <w:tcW w:w="700" w:type="pct"/>
            <w:hideMark/>
          </w:tcPr>
          <w:p w14:paraId="4F634344" w14:textId="77777777" w:rsidR="003311BF" w:rsidRPr="003311BF" w:rsidRDefault="003311BF" w:rsidP="00236F00">
            <w:pPr>
              <w:jc w:val="center"/>
              <w:rPr>
                <w:noProof/>
                <w:lang w:val="en-US"/>
              </w:rPr>
            </w:pPr>
            <w:r w:rsidRPr="003311BF">
              <w:rPr>
                <w:noProof/>
                <w:lang w:val="en-US"/>
              </w:rPr>
              <w:t>MT-4</w:t>
            </w:r>
          </w:p>
        </w:tc>
        <w:tc>
          <w:tcPr>
            <w:tcW w:w="700" w:type="pct"/>
            <w:hideMark/>
          </w:tcPr>
          <w:p w14:paraId="2E186434" w14:textId="77777777" w:rsidR="003311BF" w:rsidRPr="003311BF" w:rsidRDefault="003311BF" w:rsidP="00236F00">
            <w:pPr>
              <w:jc w:val="center"/>
              <w:rPr>
                <w:noProof/>
                <w:lang w:val="en-US"/>
              </w:rPr>
            </w:pPr>
            <w:r w:rsidRPr="003311BF">
              <w:rPr>
                <w:noProof/>
                <w:lang w:val="en-US"/>
              </w:rPr>
              <w:t>11–18</w:t>
            </w:r>
          </w:p>
        </w:tc>
        <w:tc>
          <w:tcPr>
            <w:tcW w:w="701" w:type="pct"/>
            <w:hideMark/>
          </w:tcPr>
          <w:p w14:paraId="78C8EE9C" w14:textId="77777777" w:rsidR="003311BF" w:rsidRPr="003311BF" w:rsidRDefault="003311BF" w:rsidP="00236F00">
            <w:pPr>
              <w:jc w:val="center"/>
              <w:rPr>
                <w:noProof/>
                <w:lang w:val="en-US"/>
              </w:rPr>
            </w:pPr>
            <w:r w:rsidRPr="003311BF">
              <w:rPr>
                <w:noProof/>
                <w:lang w:val="en-US"/>
              </w:rPr>
              <w:t>10–12</w:t>
            </w:r>
          </w:p>
        </w:tc>
        <w:tc>
          <w:tcPr>
            <w:tcW w:w="2550" w:type="pct"/>
            <w:hideMark/>
          </w:tcPr>
          <w:p w14:paraId="4F76E110" w14:textId="77777777" w:rsidR="003311BF" w:rsidRPr="003311BF" w:rsidRDefault="003311BF" w:rsidP="00236F00">
            <w:pPr>
              <w:jc w:val="both"/>
              <w:rPr>
                <w:noProof/>
                <w:lang w:val="en-US"/>
              </w:rPr>
            </w:pPr>
            <w:r w:rsidRPr="003311BF">
              <w:rPr>
                <w:noProof/>
                <w:lang w:val="en-US"/>
              </w:rPr>
              <w:t>Participation in three official competitions and one national competition and the meeting of qualifying standards</w:t>
            </w:r>
          </w:p>
        </w:tc>
      </w:tr>
      <w:tr w:rsidR="003311BF" w:rsidRPr="003311BF" w14:paraId="36678B7A" w14:textId="77777777" w:rsidTr="00236F00">
        <w:tc>
          <w:tcPr>
            <w:tcW w:w="349" w:type="pct"/>
            <w:hideMark/>
          </w:tcPr>
          <w:p w14:paraId="3D51C3C0" w14:textId="77777777" w:rsidR="003311BF" w:rsidRPr="003311BF" w:rsidRDefault="003311BF" w:rsidP="00236F00">
            <w:pPr>
              <w:jc w:val="center"/>
              <w:rPr>
                <w:noProof/>
                <w:lang w:val="en-US"/>
              </w:rPr>
            </w:pPr>
            <w:r w:rsidRPr="003311BF">
              <w:rPr>
                <w:noProof/>
                <w:lang w:val="en-US"/>
              </w:rPr>
              <w:t>6.</w:t>
            </w:r>
          </w:p>
        </w:tc>
        <w:tc>
          <w:tcPr>
            <w:tcW w:w="700" w:type="pct"/>
            <w:hideMark/>
          </w:tcPr>
          <w:p w14:paraId="04CF7372" w14:textId="77777777" w:rsidR="003311BF" w:rsidRPr="003311BF" w:rsidRDefault="003311BF" w:rsidP="00236F00">
            <w:pPr>
              <w:jc w:val="center"/>
              <w:rPr>
                <w:noProof/>
                <w:lang w:val="en-US"/>
              </w:rPr>
            </w:pPr>
            <w:r w:rsidRPr="003311BF">
              <w:rPr>
                <w:noProof/>
                <w:lang w:val="en-US"/>
              </w:rPr>
              <w:t>MT-5</w:t>
            </w:r>
          </w:p>
        </w:tc>
        <w:tc>
          <w:tcPr>
            <w:tcW w:w="700" w:type="pct"/>
            <w:hideMark/>
          </w:tcPr>
          <w:p w14:paraId="258C95F6" w14:textId="77777777" w:rsidR="003311BF" w:rsidRPr="003311BF" w:rsidRDefault="003311BF" w:rsidP="00236F00">
            <w:pPr>
              <w:jc w:val="center"/>
              <w:rPr>
                <w:noProof/>
                <w:lang w:val="en-US"/>
              </w:rPr>
            </w:pPr>
            <w:r w:rsidRPr="003311BF">
              <w:rPr>
                <w:noProof/>
                <w:lang w:val="en-US"/>
              </w:rPr>
              <w:t>11–18</w:t>
            </w:r>
          </w:p>
        </w:tc>
        <w:tc>
          <w:tcPr>
            <w:tcW w:w="701" w:type="pct"/>
            <w:hideMark/>
          </w:tcPr>
          <w:p w14:paraId="1D61C507" w14:textId="77777777" w:rsidR="003311BF" w:rsidRPr="003311BF" w:rsidRDefault="003311BF" w:rsidP="00236F00">
            <w:pPr>
              <w:jc w:val="center"/>
              <w:rPr>
                <w:noProof/>
                <w:lang w:val="en-US"/>
              </w:rPr>
            </w:pPr>
            <w:r w:rsidRPr="003311BF">
              <w:rPr>
                <w:noProof/>
                <w:lang w:val="en-US"/>
              </w:rPr>
              <w:t>11–13</w:t>
            </w:r>
          </w:p>
        </w:tc>
        <w:tc>
          <w:tcPr>
            <w:tcW w:w="2550" w:type="pct"/>
            <w:hideMark/>
          </w:tcPr>
          <w:p w14:paraId="4AD05C08" w14:textId="77777777" w:rsidR="003311BF" w:rsidRPr="003311BF" w:rsidRDefault="003311BF" w:rsidP="00236F00">
            <w:pPr>
              <w:jc w:val="both"/>
              <w:rPr>
                <w:noProof/>
                <w:lang w:val="en-US"/>
              </w:rPr>
            </w:pPr>
            <w:r w:rsidRPr="003311BF">
              <w:rPr>
                <w:noProof/>
                <w:lang w:val="en-US"/>
              </w:rPr>
              <w:t>Participation in the Latvian youth championship, and the meeting of qualifying standards</w:t>
            </w:r>
          </w:p>
        </w:tc>
      </w:tr>
      <w:tr w:rsidR="003311BF" w:rsidRPr="003311BF" w14:paraId="0C175D2B" w14:textId="77777777" w:rsidTr="00236F00">
        <w:tc>
          <w:tcPr>
            <w:tcW w:w="349" w:type="pct"/>
            <w:hideMark/>
          </w:tcPr>
          <w:p w14:paraId="3D5EA8BA" w14:textId="77777777" w:rsidR="003311BF" w:rsidRPr="003311BF" w:rsidRDefault="003311BF" w:rsidP="00236F00">
            <w:pPr>
              <w:jc w:val="center"/>
              <w:rPr>
                <w:noProof/>
                <w:lang w:val="en-US"/>
              </w:rPr>
            </w:pPr>
            <w:r w:rsidRPr="003311BF">
              <w:rPr>
                <w:noProof/>
                <w:lang w:val="en-US"/>
              </w:rPr>
              <w:t>7.</w:t>
            </w:r>
          </w:p>
        </w:tc>
        <w:tc>
          <w:tcPr>
            <w:tcW w:w="700" w:type="pct"/>
            <w:hideMark/>
          </w:tcPr>
          <w:p w14:paraId="737BC680" w14:textId="77777777" w:rsidR="003311BF" w:rsidRPr="003311BF" w:rsidRDefault="003311BF" w:rsidP="00236F00">
            <w:pPr>
              <w:jc w:val="center"/>
              <w:rPr>
                <w:noProof/>
                <w:lang w:val="en-US"/>
              </w:rPr>
            </w:pPr>
            <w:r w:rsidRPr="003311BF">
              <w:rPr>
                <w:noProof/>
                <w:lang w:val="en-US"/>
              </w:rPr>
              <w:t>MT-6</w:t>
            </w:r>
          </w:p>
        </w:tc>
        <w:tc>
          <w:tcPr>
            <w:tcW w:w="700" w:type="pct"/>
            <w:hideMark/>
          </w:tcPr>
          <w:p w14:paraId="6E7B2205" w14:textId="77777777" w:rsidR="003311BF" w:rsidRPr="003311BF" w:rsidRDefault="003311BF" w:rsidP="00236F00">
            <w:pPr>
              <w:jc w:val="center"/>
              <w:rPr>
                <w:noProof/>
                <w:lang w:val="en-US"/>
              </w:rPr>
            </w:pPr>
            <w:r w:rsidRPr="003311BF">
              <w:rPr>
                <w:noProof/>
                <w:lang w:val="en-US"/>
              </w:rPr>
              <w:t>9–14</w:t>
            </w:r>
          </w:p>
        </w:tc>
        <w:tc>
          <w:tcPr>
            <w:tcW w:w="701" w:type="pct"/>
            <w:hideMark/>
          </w:tcPr>
          <w:p w14:paraId="04D50E09" w14:textId="77777777" w:rsidR="003311BF" w:rsidRPr="003311BF" w:rsidRDefault="003311BF" w:rsidP="00236F00">
            <w:pPr>
              <w:jc w:val="center"/>
              <w:rPr>
                <w:noProof/>
                <w:lang w:val="en-US"/>
              </w:rPr>
            </w:pPr>
            <w:r w:rsidRPr="003311BF">
              <w:rPr>
                <w:noProof/>
                <w:lang w:val="en-US"/>
              </w:rPr>
              <w:t>12–14</w:t>
            </w:r>
          </w:p>
        </w:tc>
        <w:tc>
          <w:tcPr>
            <w:tcW w:w="2550" w:type="pct"/>
            <w:hideMark/>
          </w:tcPr>
          <w:p w14:paraId="7C881840" w14:textId="77777777" w:rsidR="003311BF" w:rsidRPr="003311BF" w:rsidRDefault="003311BF" w:rsidP="00236F00">
            <w:pPr>
              <w:jc w:val="both"/>
              <w:rPr>
                <w:noProof/>
                <w:lang w:val="en-US"/>
              </w:rPr>
            </w:pPr>
            <w:r w:rsidRPr="003311BF">
              <w:rPr>
                <w:noProof/>
                <w:lang w:val="en-US"/>
              </w:rPr>
              <w:t>Participation in the Latvian youth championship, and the meeting of qualifying standards</w:t>
            </w:r>
          </w:p>
        </w:tc>
      </w:tr>
      <w:tr w:rsidR="003311BF" w:rsidRPr="003311BF" w14:paraId="152C4CCD" w14:textId="77777777" w:rsidTr="00236F00">
        <w:tc>
          <w:tcPr>
            <w:tcW w:w="349" w:type="pct"/>
            <w:hideMark/>
          </w:tcPr>
          <w:p w14:paraId="775DEF4B" w14:textId="77777777" w:rsidR="003311BF" w:rsidRPr="003311BF" w:rsidRDefault="003311BF" w:rsidP="00236F00">
            <w:pPr>
              <w:jc w:val="center"/>
              <w:rPr>
                <w:noProof/>
                <w:lang w:val="en-US"/>
              </w:rPr>
            </w:pPr>
            <w:r w:rsidRPr="003311BF">
              <w:rPr>
                <w:noProof/>
                <w:lang w:val="en-US"/>
              </w:rPr>
              <w:t>8.</w:t>
            </w:r>
          </w:p>
        </w:tc>
        <w:tc>
          <w:tcPr>
            <w:tcW w:w="700" w:type="pct"/>
            <w:hideMark/>
          </w:tcPr>
          <w:p w14:paraId="69B204AF" w14:textId="77777777" w:rsidR="003311BF" w:rsidRPr="003311BF" w:rsidRDefault="003311BF" w:rsidP="00236F00">
            <w:pPr>
              <w:jc w:val="center"/>
              <w:rPr>
                <w:noProof/>
                <w:lang w:val="en-US"/>
              </w:rPr>
            </w:pPr>
            <w:r w:rsidRPr="003311BF">
              <w:rPr>
                <w:noProof/>
                <w:lang w:val="en-US"/>
              </w:rPr>
              <w:t>MT-7</w:t>
            </w:r>
          </w:p>
        </w:tc>
        <w:tc>
          <w:tcPr>
            <w:tcW w:w="700" w:type="pct"/>
            <w:hideMark/>
          </w:tcPr>
          <w:p w14:paraId="6D6A91E7" w14:textId="77777777" w:rsidR="003311BF" w:rsidRPr="003311BF" w:rsidRDefault="003311BF" w:rsidP="00236F00">
            <w:pPr>
              <w:jc w:val="center"/>
              <w:rPr>
                <w:noProof/>
                <w:lang w:val="en-US"/>
              </w:rPr>
            </w:pPr>
            <w:r w:rsidRPr="003311BF">
              <w:rPr>
                <w:noProof/>
                <w:lang w:val="en-US"/>
              </w:rPr>
              <w:t>9–14</w:t>
            </w:r>
          </w:p>
        </w:tc>
        <w:tc>
          <w:tcPr>
            <w:tcW w:w="701" w:type="pct"/>
            <w:hideMark/>
          </w:tcPr>
          <w:p w14:paraId="2C6C2D13" w14:textId="77777777" w:rsidR="003311BF" w:rsidRPr="003311BF" w:rsidRDefault="003311BF" w:rsidP="00236F00">
            <w:pPr>
              <w:jc w:val="center"/>
              <w:rPr>
                <w:noProof/>
                <w:lang w:val="en-US"/>
              </w:rPr>
            </w:pPr>
            <w:r w:rsidRPr="003311BF">
              <w:rPr>
                <w:noProof/>
                <w:lang w:val="en-US"/>
              </w:rPr>
              <w:t>13–15</w:t>
            </w:r>
          </w:p>
        </w:tc>
        <w:tc>
          <w:tcPr>
            <w:tcW w:w="2550" w:type="pct"/>
            <w:hideMark/>
          </w:tcPr>
          <w:p w14:paraId="4D0A09F1" w14:textId="77777777" w:rsidR="003311BF" w:rsidRPr="003311BF" w:rsidRDefault="003311BF" w:rsidP="00236F00">
            <w:pPr>
              <w:jc w:val="both"/>
              <w:rPr>
                <w:noProof/>
                <w:lang w:val="en-US"/>
              </w:rPr>
            </w:pPr>
            <w:r w:rsidRPr="003311BF">
              <w:rPr>
                <w:noProof/>
                <w:lang w:val="en-US"/>
              </w:rPr>
              <w:t>Participation in the Latvian youth championship. Team ranked number 1–8 in the Latvian youth championship, and the meeting of qualifying standards. The group includes a candidate or participant of the Latvian national team (U-16)</w:t>
            </w:r>
          </w:p>
        </w:tc>
      </w:tr>
      <w:tr w:rsidR="003311BF" w:rsidRPr="003311BF" w14:paraId="7730F9E0" w14:textId="77777777" w:rsidTr="00236F00">
        <w:tc>
          <w:tcPr>
            <w:tcW w:w="349" w:type="pct"/>
            <w:hideMark/>
          </w:tcPr>
          <w:p w14:paraId="5F8B1DAD" w14:textId="77777777" w:rsidR="003311BF" w:rsidRPr="003311BF" w:rsidRDefault="003311BF" w:rsidP="00236F00">
            <w:pPr>
              <w:jc w:val="center"/>
              <w:rPr>
                <w:noProof/>
                <w:lang w:val="en-US"/>
              </w:rPr>
            </w:pPr>
            <w:r w:rsidRPr="003311BF">
              <w:rPr>
                <w:noProof/>
                <w:lang w:val="en-US"/>
              </w:rPr>
              <w:t>9.</w:t>
            </w:r>
          </w:p>
        </w:tc>
        <w:tc>
          <w:tcPr>
            <w:tcW w:w="700" w:type="pct"/>
            <w:hideMark/>
          </w:tcPr>
          <w:p w14:paraId="76FE6171" w14:textId="77777777" w:rsidR="003311BF" w:rsidRPr="003311BF" w:rsidRDefault="003311BF" w:rsidP="00236F00">
            <w:pPr>
              <w:jc w:val="center"/>
              <w:rPr>
                <w:noProof/>
                <w:lang w:val="en-US"/>
              </w:rPr>
            </w:pPr>
            <w:r w:rsidRPr="003311BF">
              <w:rPr>
                <w:noProof/>
                <w:lang w:val="en-US"/>
              </w:rPr>
              <w:t>SMP-1</w:t>
            </w:r>
          </w:p>
        </w:tc>
        <w:tc>
          <w:tcPr>
            <w:tcW w:w="700" w:type="pct"/>
            <w:hideMark/>
          </w:tcPr>
          <w:p w14:paraId="17ED25F6" w14:textId="77777777" w:rsidR="003311BF" w:rsidRPr="003311BF" w:rsidRDefault="003311BF" w:rsidP="00236F00">
            <w:pPr>
              <w:jc w:val="center"/>
              <w:rPr>
                <w:noProof/>
                <w:lang w:val="en-US"/>
              </w:rPr>
            </w:pPr>
            <w:r w:rsidRPr="003311BF">
              <w:rPr>
                <w:noProof/>
                <w:lang w:val="en-US"/>
              </w:rPr>
              <w:t>7–14</w:t>
            </w:r>
          </w:p>
        </w:tc>
        <w:tc>
          <w:tcPr>
            <w:tcW w:w="701" w:type="pct"/>
            <w:hideMark/>
          </w:tcPr>
          <w:p w14:paraId="7FD61638" w14:textId="77777777" w:rsidR="003311BF" w:rsidRPr="003311BF" w:rsidRDefault="003311BF" w:rsidP="00236F00">
            <w:pPr>
              <w:jc w:val="center"/>
              <w:rPr>
                <w:noProof/>
                <w:lang w:val="en-US"/>
              </w:rPr>
            </w:pPr>
            <w:r w:rsidRPr="003311BF">
              <w:rPr>
                <w:noProof/>
                <w:lang w:val="en-US"/>
              </w:rPr>
              <w:t>14–16</w:t>
            </w:r>
          </w:p>
        </w:tc>
        <w:tc>
          <w:tcPr>
            <w:tcW w:w="2550" w:type="pct"/>
            <w:hideMark/>
          </w:tcPr>
          <w:p w14:paraId="531F69F7" w14:textId="77777777" w:rsidR="003311BF" w:rsidRPr="003311BF" w:rsidRDefault="003311BF" w:rsidP="00236F00">
            <w:pPr>
              <w:jc w:val="both"/>
              <w:rPr>
                <w:noProof/>
                <w:lang w:val="en-US"/>
              </w:rPr>
            </w:pPr>
            <w:r w:rsidRPr="003311BF">
              <w:rPr>
                <w:noProof/>
                <w:lang w:val="en-US"/>
              </w:rPr>
              <w:t>Participation in the Latvian youth championship. Team ranked number 1–10 in the Latvian youth championship, and the meeting of qualifying standards. The group includes a candidate or participant of the Latvian national team (U-16)</w:t>
            </w:r>
          </w:p>
        </w:tc>
      </w:tr>
      <w:tr w:rsidR="003311BF" w:rsidRPr="003311BF" w14:paraId="176A6533" w14:textId="77777777" w:rsidTr="00236F00">
        <w:tc>
          <w:tcPr>
            <w:tcW w:w="349" w:type="pct"/>
            <w:hideMark/>
          </w:tcPr>
          <w:p w14:paraId="2CEEFBB7" w14:textId="77777777" w:rsidR="003311BF" w:rsidRPr="003311BF" w:rsidRDefault="003311BF" w:rsidP="00236F00">
            <w:pPr>
              <w:jc w:val="center"/>
              <w:rPr>
                <w:noProof/>
                <w:lang w:val="en-US"/>
              </w:rPr>
            </w:pPr>
            <w:r w:rsidRPr="003311BF">
              <w:rPr>
                <w:noProof/>
                <w:lang w:val="en-US"/>
              </w:rPr>
              <w:t>10.</w:t>
            </w:r>
          </w:p>
        </w:tc>
        <w:tc>
          <w:tcPr>
            <w:tcW w:w="700" w:type="pct"/>
            <w:hideMark/>
          </w:tcPr>
          <w:p w14:paraId="673B6056" w14:textId="77777777" w:rsidR="003311BF" w:rsidRPr="003311BF" w:rsidRDefault="003311BF" w:rsidP="00236F00">
            <w:pPr>
              <w:jc w:val="center"/>
              <w:rPr>
                <w:noProof/>
                <w:lang w:val="en-US"/>
              </w:rPr>
            </w:pPr>
            <w:r w:rsidRPr="003311BF">
              <w:rPr>
                <w:noProof/>
                <w:lang w:val="en-US"/>
              </w:rPr>
              <w:t>SMP-2</w:t>
            </w:r>
          </w:p>
        </w:tc>
        <w:tc>
          <w:tcPr>
            <w:tcW w:w="700" w:type="pct"/>
            <w:hideMark/>
          </w:tcPr>
          <w:p w14:paraId="6BEBC0AB" w14:textId="77777777" w:rsidR="003311BF" w:rsidRPr="003311BF" w:rsidRDefault="003311BF" w:rsidP="00236F00">
            <w:pPr>
              <w:jc w:val="center"/>
              <w:rPr>
                <w:noProof/>
                <w:lang w:val="en-US"/>
              </w:rPr>
            </w:pPr>
            <w:r w:rsidRPr="003311BF">
              <w:rPr>
                <w:noProof/>
                <w:lang w:val="en-US"/>
              </w:rPr>
              <w:t>7–14</w:t>
            </w:r>
          </w:p>
        </w:tc>
        <w:tc>
          <w:tcPr>
            <w:tcW w:w="701" w:type="pct"/>
            <w:hideMark/>
          </w:tcPr>
          <w:p w14:paraId="4E4B62DF" w14:textId="77777777" w:rsidR="003311BF" w:rsidRPr="003311BF" w:rsidRDefault="003311BF" w:rsidP="00236F00">
            <w:pPr>
              <w:jc w:val="center"/>
              <w:rPr>
                <w:noProof/>
                <w:lang w:val="en-US"/>
              </w:rPr>
            </w:pPr>
            <w:r w:rsidRPr="003311BF">
              <w:rPr>
                <w:noProof/>
                <w:lang w:val="en-US"/>
              </w:rPr>
              <w:t>15–17</w:t>
            </w:r>
          </w:p>
        </w:tc>
        <w:tc>
          <w:tcPr>
            <w:tcW w:w="2550" w:type="pct"/>
            <w:hideMark/>
          </w:tcPr>
          <w:p w14:paraId="3D1CDD81" w14:textId="77777777" w:rsidR="003311BF" w:rsidRPr="003311BF" w:rsidRDefault="003311BF" w:rsidP="00236F00">
            <w:pPr>
              <w:jc w:val="both"/>
              <w:rPr>
                <w:noProof/>
                <w:lang w:val="en-US"/>
              </w:rPr>
            </w:pPr>
            <w:r w:rsidRPr="003311BF">
              <w:rPr>
                <w:noProof/>
                <w:lang w:val="en-US"/>
              </w:rPr>
              <w:t>Participation in the Latvian youth championship. Team ranked number 1–8 in the Latvian youth championship, and the meeting of qualifying standards. The group includes a candidate or participant of the Latvian national team (U-18, junior, adult)</w:t>
            </w:r>
          </w:p>
        </w:tc>
      </w:tr>
      <w:tr w:rsidR="003311BF" w:rsidRPr="003311BF" w14:paraId="55F992AC" w14:textId="77777777" w:rsidTr="00236F00">
        <w:tc>
          <w:tcPr>
            <w:tcW w:w="349" w:type="pct"/>
            <w:hideMark/>
          </w:tcPr>
          <w:p w14:paraId="67B90601" w14:textId="77777777" w:rsidR="003311BF" w:rsidRPr="003311BF" w:rsidRDefault="003311BF" w:rsidP="00236F00">
            <w:pPr>
              <w:jc w:val="center"/>
              <w:rPr>
                <w:noProof/>
                <w:lang w:val="en-US"/>
              </w:rPr>
            </w:pPr>
            <w:r w:rsidRPr="003311BF">
              <w:rPr>
                <w:noProof/>
                <w:lang w:val="en-US"/>
              </w:rPr>
              <w:t>11.</w:t>
            </w:r>
          </w:p>
        </w:tc>
        <w:tc>
          <w:tcPr>
            <w:tcW w:w="700" w:type="pct"/>
            <w:hideMark/>
          </w:tcPr>
          <w:p w14:paraId="40284235" w14:textId="77777777" w:rsidR="003311BF" w:rsidRPr="003311BF" w:rsidRDefault="003311BF" w:rsidP="00236F00">
            <w:pPr>
              <w:jc w:val="center"/>
              <w:rPr>
                <w:noProof/>
                <w:lang w:val="en-US"/>
              </w:rPr>
            </w:pPr>
            <w:r w:rsidRPr="003311BF">
              <w:rPr>
                <w:noProof/>
                <w:lang w:val="en-US"/>
              </w:rPr>
              <w:t>SMP-3</w:t>
            </w:r>
          </w:p>
        </w:tc>
        <w:tc>
          <w:tcPr>
            <w:tcW w:w="700" w:type="pct"/>
            <w:hideMark/>
          </w:tcPr>
          <w:p w14:paraId="6380D008" w14:textId="77777777" w:rsidR="003311BF" w:rsidRPr="003311BF" w:rsidRDefault="003311BF" w:rsidP="00236F00">
            <w:pPr>
              <w:jc w:val="center"/>
              <w:rPr>
                <w:noProof/>
                <w:lang w:val="en-US"/>
              </w:rPr>
            </w:pPr>
            <w:r w:rsidRPr="003311BF">
              <w:rPr>
                <w:noProof/>
                <w:lang w:val="en-US"/>
              </w:rPr>
              <w:t>7–14</w:t>
            </w:r>
          </w:p>
        </w:tc>
        <w:tc>
          <w:tcPr>
            <w:tcW w:w="701" w:type="pct"/>
            <w:hideMark/>
          </w:tcPr>
          <w:p w14:paraId="5FB9A882" w14:textId="77777777" w:rsidR="003311BF" w:rsidRPr="003311BF" w:rsidRDefault="003311BF" w:rsidP="00236F00">
            <w:pPr>
              <w:jc w:val="center"/>
              <w:rPr>
                <w:noProof/>
                <w:lang w:val="en-US"/>
              </w:rPr>
            </w:pPr>
            <w:r w:rsidRPr="003311BF">
              <w:rPr>
                <w:noProof/>
                <w:lang w:val="en-US"/>
              </w:rPr>
              <w:t>16–18</w:t>
            </w:r>
          </w:p>
        </w:tc>
        <w:tc>
          <w:tcPr>
            <w:tcW w:w="2550" w:type="pct"/>
            <w:hideMark/>
          </w:tcPr>
          <w:p w14:paraId="708268C0" w14:textId="77777777" w:rsidR="003311BF" w:rsidRPr="003311BF" w:rsidRDefault="003311BF" w:rsidP="00236F00">
            <w:pPr>
              <w:jc w:val="both"/>
              <w:rPr>
                <w:noProof/>
                <w:lang w:val="en-US"/>
              </w:rPr>
            </w:pPr>
            <w:r w:rsidRPr="003311BF">
              <w:rPr>
                <w:noProof/>
                <w:lang w:val="en-US"/>
              </w:rPr>
              <w:t>Participation in the Latvian youth championship. Team has ranked number 1–4 or participation in the LHaF adult championship. The group includes a candidate or participant of the Latvian national team (adult)</w:t>
            </w:r>
          </w:p>
        </w:tc>
      </w:tr>
      <w:tr w:rsidR="003311BF" w:rsidRPr="003311BF" w14:paraId="5F33F4B1" w14:textId="77777777" w:rsidTr="00236F00">
        <w:tc>
          <w:tcPr>
            <w:tcW w:w="349" w:type="pct"/>
            <w:hideMark/>
          </w:tcPr>
          <w:p w14:paraId="627CB350" w14:textId="77777777" w:rsidR="003311BF" w:rsidRPr="003311BF" w:rsidRDefault="003311BF" w:rsidP="00236F00">
            <w:pPr>
              <w:jc w:val="center"/>
              <w:rPr>
                <w:noProof/>
                <w:lang w:val="en-US"/>
              </w:rPr>
            </w:pPr>
            <w:r w:rsidRPr="003311BF">
              <w:rPr>
                <w:noProof/>
                <w:lang w:val="en-US"/>
              </w:rPr>
              <w:t>12.</w:t>
            </w:r>
          </w:p>
        </w:tc>
        <w:tc>
          <w:tcPr>
            <w:tcW w:w="700" w:type="pct"/>
            <w:hideMark/>
          </w:tcPr>
          <w:p w14:paraId="64F7F44E" w14:textId="77777777" w:rsidR="003311BF" w:rsidRPr="003311BF" w:rsidRDefault="003311BF" w:rsidP="00236F00">
            <w:pPr>
              <w:jc w:val="center"/>
              <w:rPr>
                <w:noProof/>
                <w:lang w:val="en-US"/>
              </w:rPr>
            </w:pPr>
            <w:r w:rsidRPr="003311BF">
              <w:rPr>
                <w:noProof/>
                <w:lang w:val="en-US"/>
              </w:rPr>
              <w:t>ASM</w:t>
            </w:r>
          </w:p>
        </w:tc>
        <w:tc>
          <w:tcPr>
            <w:tcW w:w="700" w:type="pct"/>
            <w:hideMark/>
          </w:tcPr>
          <w:p w14:paraId="176431ED" w14:textId="77777777" w:rsidR="003311BF" w:rsidRPr="003311BF" w:rsidRDefault="003311BF" w:rsidP="00236F00">
            <w:pPr>
              <w:jc w:val="center"/>
              <w:rPr>
                <w:noProof/>
                <w:lang w:val="en-US"/>
              </w:rPr>
            </w:pPr>
            <w:r w:rsidRPr="003311BF">
              <w:rPr>
                <w:noProof/>
                <w:lang w:val="en-US"/>
              </w:rPr>
              <w:t>7–14</w:t>
            </w:r>
          </w:p>
        </w:tc>
        <w:tc>
          <w:tcPr>
            <w:tcW w:w="701" w:type="pct"/>
            <w:hideMark/>
          </w:tcPr>
          <w:p w14:paraId="79DBFF8D" w14:textId="77777777" w:rsidR="003311BF" w:rsidRPr="003311BF" w:rsidRDefault="003311BF" w:rsidP="00236F00">
            <w:pPr>
              <w:jc w:val="center"/>
              <w:rPr>
                <w:noProof/>
                <w:lang w:val="en-US"/>
              </w:rPr>
            </w:pPr>
            <w:r w:rsidRPr="003311BF">
              <w:rPr>
                <w:noProof/>
                <w:lang w:val="en-US"/>
              </w:rPr>
              <w:t>17–19</w:t>
            </w:r>
          </w:p>
        </w:tc>
        <w:tc>
          <w:tcPr>
            <w:tcW w:w="2550" w:type="pct"/>
            <w:hideMark/>
          </w:tcPr>
          <w:p w14:paraId="07E7B5BE" w14:textId="77777777" w:rsidR="003311BF" w:rsidRPr="003311BF" w:rsidRDefault="003311BF" w:rsidP="00236F00">
            <w:pPr>
              <w:jc w:val="both"/>
              <w:rPr>
                <w:noProof/>
                <w:lang w:val="en-US"/>
              </w:rPr>
            </w:pPr>
            <w:r w:rsidRPr="003311BF">
              <w:rPr>
                <w:noProof/>
                <w:lang w:val="en-US"/>
              </w:rPr>
              <w:t>Participation in the Latvian youth championship. Team has ranked number 1–4 or participation in the LHaF adult championship. The group includes a candidate or participant of the Latvian national team (adult)</w:t>
            </w:r>
          </w:p>
        </w:tc>
      </w:tr>
    </w:tbl>
    <w:p w14:paraId="673F0CC1" w14:textId="77777777" w:rsidR="003311BF" w:rsidRPr="003311BF" w:rsidRDefault="003311BF" w:rsidP="003311BF">
      <w:pPr>
        <w:jc w:val="both"/>
        <w:rPr>
          <w:rFonts w:eastAsia="Times New Roman" w:cs="Times New Roman"/>
          <w:noProof/>
          <w:szCs w:val="24"/>
          <w:lang w:val="en-US" w:eastAsia="lv-LV"/>
        </w:rPr>
      </w:pPr>
    </w:p>
    <w:p w14:paraId="78D93BE0" w14:textId="77777777" w:rsidR="003311BF" w:rsidRPr="003311BF" w:rsidRDefault="003311BF" w:rsidP="003311BF">
      <w:pPr>
        <w:ind w:firstLine="709"/>
        <w:jc w:val="both"/>
        <w:rPr>
          <w:rFonts w:eastAsia="Times New Roman" w:cs="Times New Roman"/>
          <w:noProof/>
          <w:szCs w:val="24"/>
          <w:lang w:val="en-US"/>
        </w:rPr>
      </w:pPr>
      <w:r w:rsidRPr="003311BF">
        <w:rPr>
          <w:noProof/>
          <w:lang w:val="en-US"/>
        </w:rPr>
        <w:t>2.19. Hockey1,</w:t>
      </w:r>
      <w:r w:rsidRPr="003311BF">
        <w:rPr>
          <w:noProof/>
          <w:vertAlign w:val="superscript"/>
          <w:lang w:val="en-US"/>
        </w:rPr>
        <w:t>1, 2</w:t>
      </w:r>
    </w:p>
    <w:p w14:paraId="40DAF291"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395"/>
        <w:gridCol w:w="1185"/>
        <w:gridCol w:w="1113"/>
        <w:gridCol w:w="4958"/>
      </w:tblGrid>
      <w:tr w:rsidR="003311BF" w:rsidRPr="003311BF" w14:paraId="526D4E84" w14:textId="77777777" w:rsidTr="00236F00">
        <w:tc>
          <w:tcPr>
            <w:tcW w:w="226" w:type="pct"/>
            <w:vMerge w:val="restart"/>
            <w:vAlign w:val="center"/>
            <w:hideMark/>
          </w:tcPr>
          <w:p w14:paraId="2A98779F" w14:textId="77777777" w:rsidR="003311BF" w:rsidRPr="003311BF" w:rsidRDefault="003311BF" w:rsidP="00236F00">
            <w:pPr>
              <w:jc w:val="center"/>
              <w:rPr>
                <w:noProof/>
                <w:lang w:val="en-US"/>
              </w:rPr>
            </w:pPr>
            <w:r w:rsidRPr="003311BF">
              <w:rPr>
                <w:noProof/>
                <w:lang w:val="en-US"/>
              </w:rPr>
              <w:t>No.</w:t>
            </w:r>
          </w:p>
        </w:tc>
        <w:tc>
          <w:tcPr>
            <w:tcW w:w="770" w:type="pct"/>
            <w:vMerge w:val="restart"/>
            <w:vAlign w:val="center"/>
            <w:hideMark/>
          </w:tcPr>
          <w:p w14:paraId="3631EB86" w14:textId="77777777" w:rsidR="003311BF" w:rsidRPr="003311BF" w:rsidRDefault="003311BF" w:rsidP="00236F00">
            <w:pPr>
              <w:jc w:val="center"/>
              <w:rPr>
                <w:noProof/>
                <w:lang w:val="en-US"/>
              </w:rPr>
            </w:pPr>
            <w:r w:rsidRPr="003311BF">
              <w:rPr>
                <w:noProof/>
                <w:lang w:val="en-US"/>
              </w:rPr>
              <w:t>Group qualification</w:t>
            </w:r>
          </w:p>
        </w:tc>
        <w:tc>
          <w:tcPr>
            <w:tcW w:w="1268" w:type="pct"/>
            <w:gridSpan w:val="2"/>
            <w:vAlign w:val="center"/>
            <w:hideMark/>
          </w:tcPr>
          <w:p w14:paraId="34254893" w14:textId="77777777" w:rsidR="003311BF" w:rsidRPr="003311BF" w:rsidRDefault="003311BF" w:rsidP="00236F00">
            <w:pPr>
              <w:jc w:val="center"/>
              <w:rPr>
                <w:noProof/>
                <w:lang w:val="en-US"/>
              </w:rPr>
            </w:pPr>
            <w:r w:rsidRPr="003311BF">
              <w:rPr>
                <w:noProof/>
                <w:lang w:val="en-US"/>
              </w:rPr>
              <w:t>Conditions</w:t>
            </w:r>
          </w:p>
        </w:tc>
        <w:tc>
          <w:tcPr>
            <w:tcW w:w="2736" w:type="pct"/>
            <w:vMerge w:val="restart"/>
            <w:vAlign w:val="center"/>
            <w:hideMark/>
          </w:tcPr>
          <w:p w14:paraId="155E0187"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79327E69" w14:textId="77777777" w:rsidTr="00236F00">
        <w:tc>
          <w:tcPr>
            <w:tcW w:w="226" w:type="pct"/>
            <w:vMerge/>
            <w:hideMark/>
          </w:tcPr>
          <w:p w14:paraId="4669F9D1" w14:textId="77777777" w:rsidR="003311BF" w:rsidRPr="003311BF" w:rsidRDefault="003311BF" w:rsidP="00236F00">
            <w:pPr>
              <w:jc w:val="center"/>
              <w:rPr>
                <w:rFonts w:eastAsia="Times New Roman" w:cs="Times New Roman"/>
                <w:noProof/>
                <w:szCs w:val="24"/>
                <w:lang w:val="en-US" w:eastAsia="lv-LV"/>
              </w:rPr>
            </w:pPr>
          </w:p>
        </w:tc>
        <w:tc>
          <w:tcPr>
            <w:tcW w:w="770" w:type="pct"/>
            <w:vMerge/>
            <w:hideMark/>
          </w:tcPr>
          <w:p w14:paraId="6AA194ED" w14:textId="77777777" w:rsidR="003311BF" w:rsidRPr="003311BF" w:rsidRDefault="003311BF" w:rsidP="00236F00">
            <w:pPr>
              <w:jc w:val="center"/>
              <w:rPr>
                <w:rFonts w:eastAsia="Times New Roman" w:cs="Times New Roman"/>
                <w:noProof/>
                <w:szCs w:val="24"/>
                <w:lang w:val="en-US" w:eastAsia="lv-LV"/>
              </w:rPr>
            </w:pPr>
          </w:p>
        </w:tc>
        <w:tc>
          <w:tcPr>
            <w:tcW w:w="654" w:type="pct"/>
            <w:vAlign w:val="center"/>
            <w:hideMark/>
          </w:tcPr>
          <w:p w14:paraId="53DB254F" w14:textId="77777777" w:rsidR="003311BF" w:rsidRPr="003311BF" w:rsidRDefault="003311BF" w:rsidP="00236F00">
            <w:pPr>
              <w:jc w:val="center"/>
              <w:rPr>
                <w:noProof/>
                <w:lang w:val="en-US"/>
              </w:rPr>
            </w:pPr>
            <w:r w:rsidRPr="003311BF">
              <w:rPr>
                <w:noProof/>
                <w:lang w:val="en-US"/>
              </w:rPr>
              <w:t>number of educatees</w:t>
            </w:r>
          </w:p>
        </w:tc>
        <w:tc>
          <w:tcPr>
            <w:tcW w:w="613" w:type="pct"/>
            <w:vAlign w:val="center"/>
            <w:hideMark/>
          </w:tcPr>
          <w:p w14:paraId="1933200B" w14:textId="77777777" w:rsidR="003311BF" w:rsidRPr="003311BF" w:rsidRDefault="003311BF" w:rsidP="00236F00">
            <w:pPr>
              <w:jc w:val="center"/>
              <w:rPr>
                <w:noProof/>
                <w:lang w:val="en-US"/>
              </w:rPr>
            </w:pPr>
            <w:r w:rsidRPr="003311BF">
              <w:rPr>
                <w:noProof/>
                <w:lang w:val="en-US"/>
              </w:rPr>
              <w:t>age of educatees</w:t>
            </w:r>
          </w:p>
        </w:tc>
        <w:tc>
          <w:tcPr>
            <w:tcW w:w="2736" w:type="pct"/>
            <w:vMerge/>
            <w:hideMark/>
          </w:tcPr>
          <w:p w14:paraId="5960FF64"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633A3833" w14:textId="77777777" w:rsidTr="00236F00">
        <w:tc>
          <w:tcPr>
            <w:tcW w:w="226" w:type="pct"/>
            <w:hideMark/>
          </w:tcPr>
          <w:p w14:paraId="21286F3E" w14:textId="77777777" w:rsidR="003311BF" w:rsidRPr="003311BF" w:rsidRDefault="003311BF" w:rsidP="00236F00">
            <w:pPr>
              <w:jc w:val="center"/>
              <w:rPr>
                <w:noProof/>
                <w:lang w:val="en-US"/>
              </w:rPr>
            </w:pPr>
            <w:r w:rsidRPr="003311BF">
              <w:rPr>
                <w:noProof/>
                <w:lang w:val="en-US"/>
              </w:rPr>
              <w:t>1.</w:t>
            </w:r>
          </w:p>
        </w:tc>
        <w:tc>
          <w:tcPr>
            <w:tcW w:w="770" w:type="pct"/>
            <w:hideMark/>
          </w:tcPr>
          <w:p w14:paraId="274062FC" w14:textId="77777777" w:rsidR="003311BF" w:rsidRPr="003311BF" w:rsidRDefault="003311BF" w:rsidP="00236F00">
            <w:pPr>
              <w:jc w:val="center"/>
              <w:rPr>
                <w:noProof/>
                <w:lang w:val="en-US"/>
              </w:rPr>
            </w:pPr>
            <w:r w:rsidRPr="003311BF">
              <w:rPr>
                <w:noProof/>
                <w:lang w:val="en-US"/>
              </w:rPr>
              <w:t>SSG</w:t>
            </w:r>
          </w:p>
        </w:tc>
        <w:tc>
          <w:tcPr>
            <w:tcW w:w="654" w:type="pct"/>
            <w:hideMark/>
          </w:tcPr>
          <w:p w14:paraId="6C221FA2" w14:textId="77777777" w:rsidR="003311BF" w:rsidRPr="003311BF" w:rsidRDefault="003311BF" w:rsidP="00236F00">
            <w:pPr>
              <w:jc w:val="center"/>
              <w:rPr>
                <w:noProof/>
                <w:lang w:val="en-US"/>
              </w:rPr>
            </w:pPr>
            <w:r w:rsidRPr="003311BF">
              <w:rPr>
                <w:noProof/>
                <w:lang w:val="en-US"/>
              </w:rPr>
              <w:t>12–19</w:t>
            </w:r>
          </w:p>
        </w:tc>
        <w:tc>
          <w:tcPr>
            <w:tcW w:w="613" w:type="pct"/>
            <w:hideMark/>
          </w:tcPr>
          <w:p w14:paraId="74246BA1" w14:textId="77777777" w:rsidR="003311BF" w:rsidRPr="003311BF" w:rsidRDefault="003311BF" w:rsidP="00236F00">
            <w:pPr>
              <w:jc w:val="center"/>
              <w:rPr>
                <w:noProof/>
                <w:lang w:val="en-US"/>
              </w:rPr>
            </w:pPr>
            <w:r w:rsidRPr="003311BF">
              <w:rPr>
                <w:noProof/>
                <w:lang w:val="en-US"/>
              </w:rPr>
              <w:t>6–8</w:t>
            </w:r>
          </w:p>
        </w:tc>
        <w:tc>
          <w:tcPr>
            <w:tcW w:w="2736" w:type="pct"/>
            <w:hideMark/>
          </w:tcPr>
          <w:p w14:paraId="34420157"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212F6264" w14:textId="77777777" w:rsidTr="00236F00">
        <w:tc>
          <w:tcPr>
            <w:tcW w:w="226" w:type="pct"/>
            <w:hideMark/>
          </w:tcPr>
          <w:p w14:paraId="4B8AF550" w14:textId="77777777" w:rsidR="003311BF" w:rsidRPr="003311BF" w:rsidRDefault="003311BF" w:rsidP="00236F00">
            <w:pPr>
              <w:jc w:val="center"/>
              <w:rPr>
                <w:noProof/>
                <w:lang w:val="en-US"/>
              </w:rPr>
            </w:pPr>
            <w:r w:rsidRPr="003311BF">
              <w:rPr>
                <w:noProof/>
                <w:lang w:val="en-US"/>
              </w:rPr>
              <w:t>2.</w:t>
            </w:r>
          </w:p>
        </w:tc>
        <w:tc>
          <w:tcPr>
            <w:tcW w:w="770" w:type="pct"/>
            <w:hideMark/>
          </w:tcPr>
          <w:p w14:paraId="2CF1D069" w14:textId="77777777" w:rsidR="003311BF" w:rsidRPr="003311BF" w:rsidRDefault="003311BF" w:rsidP="00236F00">
            <w:pPr>
              <w:jc w:val="center"/>
              <w:rPr>
                <w:noProof/>
                <w:lang w:val="en-US"/>
              </w:rPr>
            </w:pPr>
            <w:r w:rsidRPr="003311BF">
              <w:rPr>
                <w:noProof/>
                <w:lang w:val="en-US"/>
              </w:rPr>
              <w:t>MT-1</w:t>
            </w:r>
          </w:p>
        </w:tc>
        <w:tc>
          <w:tcPr>
            <w:tcW w:w="654" w:type="pct"/>
            <w:hideMark/>
          </w:tcPr>
          <w:p w14:paraId="53D51786" w14:textId="77777777" w:rsidR="003311BF" w:rsidRPr="003311BF" w:rsidRDefault="003311BF" w:rsidP="00236F00">
            <w:pPr>
              <w:jc w:val="center"/>
              <w:rPr>
                <w:noProof/>
                <w:lang w:val="en-US"/>
              </w:rPr>
            </w:pPr>
            <w:r w:rsidRPr="003311BF">
              <w:rPr>
                <w:noProof/>
                <w:lang w:val="en-US"/>
              </w:rPr>
              <w:t>12–19</w:t>
            </w:r>
          </w:p>
        </w:tc>
        <w:tc>
          <w:tcPr>
            <w:tcW w:w="613" w:type="pct"/>
            <w:hideMark/>
          </w:tcPr>
          <w:p w14:paraId="30F43F2E" w14:textId="77777777" w:rsidR="003311BF" w:rsidRPr="003311BF" w:rsidRDefault="003311BF" w:rsidP="00236F00">
            <w:pPr>
              <w:jc w:val="center"/>
              <w:rPr>
                <w:noProof/>
                <w:lang w:val="en-US"/>
              </w:rPr>
            </w:pPr>
            <w:r w:rsidRPr="003311BF">
              <w:rPr>
                <w:noProof/>
                <w:lang w:val="en-US"/>
              </w:rPr>
              <w:t>7–9</w:t>
            </w:r>
          </w:p>
        </w:tc>
        <w:tc>
          <w:tcPr>
            <w:tcW w:w="2736" w:type="pct"/>
            <w:hideMark/>
          </w:tcPr>
          <w:p w14:paraId="252896D6"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DDE58F8" w14:textId="77777777" w:rsidTr="00236F00">
        <w:tc>
          <w:tcPr>
            <w:tcW w:w="226" w:type="pct"/>
            <w:hideMark/>
          </w:tcPr>
          <w:p w14:paraId="31DE5738" w14:textId="77777777" w:rsidR="003311BF" w:rsidRPr="003311BF" w:rsidRDefault="003311BF" w:rsidP="00236F00">
            <w:pPr>
              <w:jc w:val="center"/>
              <w:rPr>
                <w:noProof/>
                <w:lang w:val="en-US"/>
              </w:rPr>
            </w:pPr>
            <w:r w:rsidRPr="003311BF">
              <w:rPr>
                <w:noProof/>
                <w:lang w:val="en-US"/>
              </w:rPr>
              <w:t>3.</w:t>
            </w:r>
          </w:p>
        </w:tc>
        <w:tc>
          <w:tcPr>
            <w:tcW w:w="770" w:type="pct"/>
            <w:hideMark/>
          </w:tcPr>
          <w:p w14:paraId="39C4BE5C" w14:textId="77777777" w:rsidR="003311BF" w:rsidRPr="003311BF" w:rsidRDefault="003311BF" w:rsidP="00236F00">
            <w:pPr>
              <w:jc w:val="center"/>
              <w:rPr>
                <w:noProof/>
                <w:lang w:val="en-US"/>
              </w:rPr>
            </w:pPr>
            <w:r w:rsidRPr="003311BF">
              <w:rPr>
                <w:noProof/>
                <w:lang w:val="en-US"/>
              </w:rPr>
              <w:t>MT-2</w:t>
            </w:r>
          </w:p>
        </w:tc>
        <w:tc>
          <w:tcPr>
            <w:tcW w:w="654" w:type="pct"/>
            <w:hideMark/>
          </w:tcPr>
          <w:p w14:paraId="4BC7A00B" w14:textId="77777777" w:rsidR="003311BF" w:rsidRPr="003311BF" w:rsidRDefault="003311BF" w:rsidP="00236F00">
            <w:pPr>
              <w:jc w:val="center"/>
              <w:rPr>
                <w:noProof/>
                <w:lang w:val="en-US"/>
              </w:rPr>
            </w:pPr>
            <w:r w:rsidRPr="003311BF">
              <w:rPr>
                <w:noProof/>
                <w:lang w:val="en-US"/>
              </w:rPr>
              <w:t>12–19</w:t>
            </w:r>
          </w:p>
        </w:tc>
        <w:tc>
          <w:tcPr>
            <w:tcW w:w="613" w:type="pct"/>
            <w:hideMark/>
          </w:tcPr>
          <w:p w14:paraId="4453B0EB" w14:textId="77777777" w:rsidR="003311BF" w:rsidRPr="003311BF" w:rsidRDefault="003311BF" w:rsidP="00236F00">
            <w:pPr>
              <w:jc w:val="center"/>
              <w:rPr>
                <w:noProof/>
                <w:lang w:val="en-US"/>
              </w:rPr>
            </w:pPr>
            <w:r w:rsidRPr="003311BF">
              <w:rPr>
                <w:noProof/>
                <w:lang w:val="en-US"/>
              </w:rPr>
              <w:t>8–10</w:t>
            </w:r>
          </w:p>
        </w:tc>
        <w:tc>
          <w:tcPr>
            <w:tcW w:w="2736" w:type="pct"/>
            <w:hideMark/>
          </w:tcPr>
          <w:p w14:paraId="59B708ED" w14:textId="77777777" w:rsidR="003311BF" w:rsidRPr="003311BF" w:rsidRDefault="003311BF" w:rsidP="00236F00">
            <w:pPr>
              <w:jc w:val="both"/>
              <w:rPr>
                <w:noProof/>
                <w:lang w:val="en-US"/>
              </w:rPr>
            </w:pPr>
            <w:r w:rsidRPr="003311BF">
              <w:rPr>
                <w:noProof/>
                <w:lang w:val="en-US"/>
              </w:rPr>
              <w:t>Participation in two official competitions or children and youth championship organised by the LHF and the meeting of qualifying standards</w:t>
            </w:r>
          </w:p>
        </w:tc>
      </w:tr>
      <w:tr w:rsidR="003311BF" w:rsidRPr="003311BF" w14:paraId="003137A5" w14:textId="77777777" w:rsidTr="00236F00">
        <w:tc>
          <w:tcPr>
            <w:tcW w:w="226" w:type="pct"/>
            <w:hideMark/>
          </w:tcPr>
          <w:p w14:paraId="3607F903" w14:textId="77777777" w:rsidR="003311BF" w:rsidRPr="003311BF" w:rsidRDefault="003311BF" w:rsidP="00236F00">
            <w:pPr>
              <w:jc w:val="center"/>
              <w:rPr>
                <w:noProof/>
                <w:lang w:val="en-US"/>
              </w:rPr>
            </w:pPr>
            <w:r w:rsidRPr="003311BF">
              <w:rPr>
                <w:noProof/>
                <w:lang w:val="en-US"/>
              </w:rPr>
              <w:t>4.</w:t>
            </w:r>
          </w:p>
        </w:tc>
        <w:tc>
          <w:tcPr>
            <w:tcW w:w="770" w:type="pct"/>
            <w:hideMark/>
          </w:tcPr>
          <w:p w14:paraId="6AE8B68A" w14:textId="77777777" w:rsidR="003311BF" w:rsidRPr="003311BF" w:rsidRDefault="003311BF" w:rsidP="00236F00">
            <w:pPr>
              <w:jc w:val="center"/>
              <w:rPr>
                <w:noProof/>
                <w:lang w:val="en-US"/>
              </w:rPr>
            </w:pPr>
            <w:r w:rsidRPr="003311BF">
              <w:rPr>
                <w:noProof/>
                <w:lang w:val="en-US"/>
              </w:rPr>
              <w:t>MT-3</w:t>
            </w:r>
          </w:p>
        </w:tc>
        <w:tc>
          <w:tcPr>
            <w:tcW w:w="654" w:type="pct"/>
            <w:hideMark/>
          </w:tcPr>
          <w:p w14:paraId="7CAFACC9" w14:textId="77777777" w:rsidR="003311BF" w:rsidRPr="003311BF" w:rsidRDefault="003311BF" w:rsidP="00236F00">
            <w:pPr>
              <w:jc w:val="center"/>
              <w:rPr>
                <w:noProof/>
                <w:lang w:val="en-US"/>
              </w:rPr>
            </w:pPr>
            <w:r w:rsidRPr="003311BF">
              <w:rPr>
                <w:noProof/>
                <w:lang w:val="en-US"/>
              </w:rPr>
              <w:t>11–18</w:t>
            </w:r>
          </w:p>
        </w:tc>
        <w:tc>
          <w:tcPr>
            <w:tcW w:w="613" w:type="pct"/>
            <w:hideMark/>
          </w:tcPr>
          <w:p w14:paraId="7A84A782" w14:textId="77777777" w:rsidR="003311BF" w:rsidRPr="003311BF" w:rsidRDefault="003311BF" w:rsidP="00236F00">
            <w:pPr>
              <w:jc w:val="center"/>
              <w:rPr>
                <w:noProof/>
                <w:lang w:val="en-US"/>
              </w:rPr>
            </w:pPr>
            <w:r w:rsidRPr="003311BF">
              <w:rPr>
                <w:noProof/>
                <w:lang w:val="en-US"/>
              </w:rPr>
              <w:t>9–11</w:t>
            </w:r>
          </w:p>
        </w:tc>
        <w:tc>
          <w:tcPr>
            <w:tcW w:w="2736" w:type="pct"/>
            <w:hideMark/>
          </w:tcPr>
          <w:p w14:paraId="4E1B163E" w14:textId="77777777" w:rsidR="003311BF" w:rsidRPr="003311BF" w:rsidRDefault="003311BF" w:rsidP="00236F00">
            <w:pPr>
              <w:jc w:val="both"/>
              <w:rPr>
                <w:noProof/>
                <w:lang w:val="en-US"/>
              </w:rPr>
            </w:pPr>
            <w:r w:rsidRPr="003311BF">
              <w:rPr>
                <w:noProof/>
                <w:lang w:val="en-US"/>
              </w:rPr>
              <w:t>Participation in the children and youth championship organised by the LHF and the meeting of qualifying standards</w:t>
            </w:r>
          </w:p>
        </w:tc>
      </w:tr>
      <w:tr w:rsidR="003311BF" w:rsidRPr="003311BF" w14:paraId="1A699654" w14:textId="77777777" w:rsidTr="00236F00">
        <w:tc>
          <w:tcPr>
            <w:tcW w:w="226" w:type="pct"/>
            <w:hideMark/>
          </w:tcPr>
          <w:p w14:paraId="7B3076BA" w14:textId="77777777" w:rsidR="003311BF" w:rsidRPr="003311BF" w:rsidRDefault="003311BF" w:rsidP="00236F00">
            <w:pPr>
              <w:jc w:val="center"/>
              <w:rPr>
                <w:noProof/>
                <w:lang w:val="en-US"/>
              </w:rPr>
            </w:pPr>
            <w:r w:rsidRPr="003311BF">
              <w:rPr>
                <w:noProof/>
                <w:lang w:val="en-US"/>
              </w:rPr>
              <w:t>5.</w:t>
            </w:r>
          </w:p>
        </w:tc>
        <w:tc>
          <w:tcPr>
            <w:tcW w:w="770" w:type="pct"/>
            <w:hideMark/>
          </w:tcPr>
          <w:p w14:paraId="0D47A9D9" w14:textId="77777777" w:rsidR="003311BF" w:rsidRPr="003311BF" w:rsidRDefault="003311BF" w:rsidP="00236F00">
            <w:pPr>
              <w:jc w:val="center"/>
              <w:rPr>
                <w:noProof/>
                <w:lang w:val="en-US"/>
              </w:rPr>
            </w:pPr>
            <w:r w:rsidRPr="003311BF">
              <w:rPr>
                <w:noProof/>
                <w:lang w:val="en-US"/>
              </w:rPr>
              <w:t>MT-4</w:t>
            </w:r>
          </w:p>
        </w:tc>
        <w:tc>
          <w:tcPr>
            <w:tcW w:w="654" w:type="pct"/>
            <w:hideMark/>
          </w:tcPr>
          <w:p w14:paraId="114B9777" w14:textId="77777777" w:rsidR="003311BF" w:rsidRPr="003311BF" w:rsidRDefault="003311BF" w:rsidP="00236F00">
            <w:pPr>
              <w:jc w:val="center"/>
              <w:rPr>
                <w:noProof/>
                <w:lang w:val="en-US"/>
              </w:rPr>
            </w:pPr>
            <w:r w:rsidRPr="003311BF">
              <w:rPr>
                <w:noProof/>
                <w:lang w:val="en-US"/>
              </w:rPr>
              <w:t>10–16</w:t>
            </w:r>
          </w:p>
        </w:tc>
        <w:tc>
          <w:tcPr>
            <w:tcW w:w="613" w:type="pct"/>
            <w:hideMark/>
          </w:tcPr>
          <w:p w14:paraId="1BFE7B76" w14:textId="77777777" w:rsidR="003311BF" w:rsidRPr="003311BF" w:rsidRDefault="003311BF" w:rsidP="00236F00">
            <w:pPr>
              <w:jc w:val="center"/>
              <w:rPr>
                <w:noProof/>
                <w:lang w:val="en-US"/>
              </w:rPr>
            </w:pPr>
            <w:r w:rsidRPr="003311BF">
              <w:rPr>
                <w:noProof/>
                <w:lang w:val="en-US"/>
              </w:rPr>
              <w:t>10–12</w:t>
            </w:r>
          </w:p>
        </w:tc>
        <w:tc>
          <w:tcPr>
            <w:tcW w:w="2736" w:type="pct"/>
            <w:hideMark/>
          </w:tcPr>
          <w:p w14:paraId="0CD31F6F" w14:textId="77777777" w:rsidR="003311BF" w:rsidRPr="003311BF" w:rsidRDefault="003311BF" w:rsidP="00236F00">
            <w:pPr>
              <w:jc w:val="both"/>
              <w:rPr>
                <w:noProof/>
                <w:lang w:val="en-US"/>
              </w:rPr>
            </w:pPr>
            <w:r w:rsidRPr="003311BF">
              <w:rPr>
                <w:noProof/>
                <w:lang w:val="en-US"/>
              </w:rPr>
              <w:t>Participation in the children and youth championship organised by the LHF and the meeting of qualifying standards</w:t>
            </w:r>
          </w:p>
        </w:tc>
      </w:tr>
      <w:tr w:rsidR="003311BF" w:rsidRPr="003311BF" w14:paraId="6D237EE8" w14:textId="77777777" w:rsidTr="00236F00">
        <w:tc>
          <w:tcPr>
            <w:tcW w:w="226" w:type="pct"/>
            <w:hideMark/>
          </w:tcPr>
          <w:p w14:paraId="5FB8E669" w14:textId="77777777" w:rsidR="003311BF" w:rsidRPr="003311BF" w:rsidRDefault="003311BF" w:rsidP="00236F00">
            <w:pPr>
              <w:jc w:val="center"/>
              <w:rPr>
                <w:noProof/>
                <w:lang w:val="en-US"/>
              </w:rPr>
            </w:pPr>
            <w:r w:rsidRPr="003311BF">
              <w:rPr>
                <w:noProof/>
                <w:lang w:val="en-US"/>
              </w:rPr>
              <w:t>6.</w:t>
            </w:r>
          </w:p>
        </w:tc>
        <w:tc>
          <w:tcPr>
            <w:tcW w:w="770" w:type="pct"/>
            <w:hideMark/>
          </w:tcPr>
          <w:p w14:paraId="536C3870" w14:textId="77777777" w:rsidR="003311BF" w:rsidRPr="003311BF" w:rsidRDefault="003311BF" w:rsidP="00236F00">
            <w:pPr>
              <w:jc w:val="center"/>
              <w:rPr>
                <w:noProof/>
                <w:lang w:val="en-US"/>
              </w:rPr>
            </w:pPr>
            <w:r w:rsidRPr="003311BF">
              <w:rPr>
                <w:noProof/>
                <w:lang w:val="en-US"/>
              </w:rPr>
              <w:t>MT-5</w:t>
            </w:r>
          </w:p>
        </w:tc>
        <w:tc>
          <w:tcPr>
            <w:tcW w:w="654" w:type="pct"/>
            <w:hideMark/>
          </w:tcPr>
          <w:p w14:paraId="79BE08E9" w14:textId="77777777" w:rsidR="003311BF" w:rsidRPr="003311BF" w:rsidRDefault="003311BF" w:rsidP="00236F00">
            <w:pPr>
              <w:jc w:val="center"/>
              <w:rPr>
                <w:noProof/>
                <w:lang w:val="en-US"/>
              </w:rPr>
            </w:pPr>
            <w:r w:rsidRPr="003311BF">
              <w:rPr>
                <w:noProof/>
                <w:lang w:val="en-US"/>
              </w:rPr>
              <w:t>10–16</w:t>
            </w:r>
          </w:p>
        </w:tc>
        <w:tc>
          <w:tcPr>
            <w:tcW w:w="613" w:type="pct"/>
            <w:hideMark/>
          </w:tcPr>
          <w:p w14:paraId="0A68C5E3" w14:textId="77777777" w:rsidR="003311BF" w:rsidRPr="003311BF" w:rsidRDefault="003311BF" w:rsidP="00236F00">
            <w:pPr>
              <w:jc w:val="center"/>
              <w:rPr>
                <w:noProof/>
                <w:lang w:val="en-US"/>
              </w:rPr>
            </w:pPr>
            <w:r w:rsidRPr="003311BF">
              <w:rPr>
                <w:noProof/>
                <w:lang w:val="en-US"/>
              </w:rPr>
              <w:t>11–13</w:t>
            </w:r>
          </w:p>
        </w:tc>
        <w:tc>
          <w:tcPr>
            <w:tcW w:w="2736" w:type="pct"/>
            <w:hideMark/>
          </w:tcPr>
          <w:p w14:paraId="707C5706" w14:textId="77777777" w:rsidR="003311BF" w:rsidRPr="003311BF" w:rsidRDefault="003311BF" w:rsidP="00236F00">
            <w:pPr>
              <w:jc w:val="both"/>
              <w:rPr>
                <w:noProof/>
                <w:lang w:val="en-US"/>
              </w:rPr>
            </w:pPr>
            <w:r w:rsidRPr="003311BF">
              <w:rPr>
                <w:noProof/>
                <w:lang w:val="en-US"/>
              </w:rPr>
              <w:t>Participation in the children and youth championship organised by the LHF and the meeting of qualifying standards</w:t>
            </w:r>
          </w:p>
        </w:tc>
      </w:tr>
      <w:tr w:rsidR="003311BF" w:rsidRPr="003311BF" w14:paraId="13A1B6AF" w14:textId="77777777" w:rsidTr="00236F00">
        <w:tc>
          <w:tcPr>
            <w:tcW w:w="226" w:type="pct"/>
            <w:hideMark/>
          </w:tcPr>
          <w:p w14:paraId="05C882B2" w14:textId="77777777" w:rsidR="003311BF" w:rsidRPr="003311BF" w:rsidRDefault="003311BF" w:rsidP="00236F00">
            <w:pPr>
              <w:jc w:val="center"/>
              <w:rPr>
                <w:noProof/>
                <w:lang w:val="en-US"/>
              </w:rPr>
            </w:pPr>
            <w:r w:rsidRPr="003311BF">
              <w:rPr>
                <w:noProof/>
                <w:lang w:val="en-US"/>
              </w:rPr>
              <w:t>7.</w:t>
            </w:r>
          </w:p>
        </w:tc>
        <w:tc>
          <w:tcPr>
            <w:tcW w:w="770" w:type="pct"/>
            <w:hideMark/>
          </w:tcPr>
          <w:p w14:paraId="784A963E" w14:textId="77777777" w:rsidR="003311BF" w:rsidRPr="003311BF" w:rsidRDefault="003311BF" w:rsidP="00236F00">
            <w:pPr>
              <w:jc w:val="center"/>
              <w:rPr>
                <w:noProof/>
                <w:lang w:val="en-US"/>
              </w:rPr>
            </w:pPr>
            <w:r w:rsidRPr="003311BF">
              <w:rPr>
                <w:noProof/>
                <w:lang w:val="en-US"/>
              </w:rPr>
              <w:t>MT-6</w:t>
            </w:r>
          </w:p>
        </w:tc>
        <w:tc>
          <w:tcPr>
            <w:tcW w:w="654" w:type="pct"/>
            <w:hideMark/>
          </w:tcPr>
          <w:p w14:paraId="6072AF79" w14:textId="77777777" w:rsidR="003311BF" w:rsidRPr="003311BF" w:rsidRDefault="003311BF" w:rsidP="00236F00">
            <w:pPr>
              <w:jc w:val="center"/>
              <w:rPr>
                <w:noProof/>
                <w:lang w:val="en-US"/>
              </w:rPr>
            </w:pPr>
            <w:r w:rsidRPr="003311BF">
              <w:rPr>
                <w:noProof/>
                <w:lang w:val="en-US"/>
              </w:rPr>
              <w:t>9–14</w:t>
            </w:r>
          </w:p>
        </w:tc>
        <w:tc>
          <w:tcPr>
            <w:tcW w:w="613" w:type="pct"/>
            <w:hideMark/>
          </w:tcPr>
          <w:p w14:paraId="2AC2A4FA" w14:textId="77777777" w:rsidR="003311BF" w:rsidRPr="003311BF" w:rsidRDefault="003311BF" w:rsidP="00236F00">
            <w:pPr>
              <w:jc w:val="center"/>
              <w:rPr>
                <w:noProof/>
                <w:lang w:val="en-US"/>
              </w:rPr>
            </w:pPr>
            <w:r w:rsidRPr="003311BF">
              <w:rPr>
                <w:noProof/>
                <w:lang w:val="en-US"/>
              </w:rPr>
              <w:t>12–14</w:t>
            </w:r>
          </w:p>
        </w:tc>
        <w:tc>
          <w:tcPr>
            <w:tcW w:w="2736" w:type="pct"/>
            <w:hideMark/>
          </w:tcPr>
          <w:p w14:paraId="083FD381" w14:textId="77777777" w:rsidR="003311BF" w:rsidRPr="003311BF" w:rsidRDefault="003311BF" w:rsidP="00236F00">
            <w:pPr>
              <w:jc w:val="both"/>
              <w:rPr>
                <w:noProof/>
                <w:lang w:val="en-US"/>
              </w:rPr>
            </w:pPr>
            <w:r w:rsidRPr="003311BF">
              <w:rPr>
                <w:noProof/>
                <w:lang w:val="en-US"/>
              </w:rPr>
              <w:t>Participation in the children and youth championship organised by the LHF and the meeting of qualifying standards</w:t>
            </w:r>
          </w:p>
        </w:tc>
      </w:tr>
      <w:tr w:rsidR="003311BF" w:rsidRPr="003311BF" w14:paraId="7F3866E0" w14:textId="77777777" w:rsidTr="00236F00">
        <w:tc>
          <w:tcPr>
            <w:tcW w:w="226" w:type="pct"/>
            <w:hideMark/>
          </w:tcPr>
          <w:p w14:paraId="3DEA219B" w14:textId="77777777" w:rsidR="003311BF" w:rsidRPr="003311BF" w:rsidRDefault="003311BF" w:rsidP="00236F00">
            <w:pPr>
              <w:jc w:val="center"/>
              <w:rPr>
                <w:noProof/>
                <w:lang w:val="en-US"/>
              </w:rPr>
            </w:pPr>
            <w:r w:rsidRPr="003311BF">
              <w:rPr>
                <w:noProof/>
                <w:lang w:val="en-US"/>
              </w:rPr>
              <w:t>8.</w:t>
            </w:r>
          </w:p>
        </w:tc>
        <w:tc>
          <w:tcPr>
            <w:tcW w:w="770" w:type="pct"/>
            <w:hideMark/>
          </w:tcPr>
          <w:p w14:paraId="5A17FC77" w14:textId="77777777" w:rsidR="003311BF" w:rsidRPr="003311BF" w:rsidRDefault="003311BF" w:rsidP="00236F00">
            <w:pPr>
              <w:jc w:val="center"/>
              <w:rPr>
                <w:noProof/>
                <w:lang w:val="en-US"/>
              </w:rPr>
            </w:pPr>
            <w:r w:rsidRPr="003311BF">
              <w:rPr>
                <w:noProof/>
                <w:lang w:val="en-US"/>
              </w:rPr>
              <w:t>MT-7</w:t>
            </w:r>
          </w:p>
        </w:tc>
        <w:tc>
          <w:tcPr>
            <w:tcW w:w="654" w:type="pct"/>
            <w:hideMark/>
          </w:tcPr>
          <w:p w14:paraId="653D542B" w14:textId="77777777" w:rsidR="003311BF" w:rsidRPr="003311BF" w:rsidRDefault="003311BF" w:rsidP="00236F00">
            <w:pPr>
              <w:jc w:val="center"/>
              <w:rPr>
                <w:noProof/>
                <w:lang w:val="en-US"/>
              </w:rPr>
            </w:pPr>
            <w:r w:rsidRPr="003311BF">
              <w:rPr>
                <w:noProof/>
                <w:lang w:val="en-US"/>
              </w:rPr>
              <w:t>9–14</w:t>
            </w:r>
          </w:p>
        </w:tc>
        <w:tc>
          <w:tcPr>
            <w:tcW w:w="613" w:type="pct"/>
            <w:hideMark/>
          </w:tcPr>
          <w:p w14:paraId="7CD2E7E2" w14:textId="77777777" w:rsidR="003311BF" w:rsidRPr="003311BF" w:rsidRDefault="003311BF" w:rsidP="00236F00">
            <w:pPr>
              <w:jc w:val="center"/>
              <w:rPr>
                <w:noProof/>
                <w:lang w:val="en-US"/>
              </w:rPr>
            </w:pPr>
            <w:r w:rsidRPr="003311BF">
              <w:rPr>
                <w:noProof/>
                <w:lang w:val="en-US"/>
              </w:rPr>
              <w:t>13–15</w:t>
            </w:r>
          </w:p>
        </w:tc>
        <w:tc>
          <w:tcPr>
            <w:tcW w:w="2736" w:type="pct"/>
            <w:hideMark/>
          </w:tcPr>
          <w:p w14:paraId="4216C961" w14:textId="77777777" w:rsidR="003311BF" w:rsidRPr="003311BF" w:rsidRDefault="003311BF" w:rsidP="00236F00">
            <w:pPr>
              <w:jc w:val="both"/>
              <w:rPr>
                <w:noProof/>
                <w:lang w:val="en-US"/>
              </w:rPr>
            </w:pPr>
            <w:r w:rsidRPr="003311BF">
              <w:rPr>
                <w:noProof/>
                <w:lang w:val="en-US"/>
              </w:rPr>
              <w:t>Participation in the children and youth championship organised by the LHF and the meeting of qualifying standards</w:t>
            </w:r>
          </w:p>
        </w:tc>
      </w:tr>
      <w:tr w:rsidR="003311BF" w:rsidRPr="003311BF" w14:paraId="4B3F1E77" w14:textId="77777777" w:rsidTr="00236F00">
        <w:tc>
          <w:tcPr>
            <w:tcW w:w="226" w:type="pct"/>
            <w:hideMark/>
          </w:tcPr>
          <w:p w14:paraId="31CF9B02" w14:textId="77777777" w:rsidR="003311BF" w:rsidRPr="003311BF" w:rsidRDefault="003311BF" w:rsidP="00236F00">
            <w:pPr>
              <w:jc w:val="center"/>
              <w:rPr>
                <w:noProof/>
                <w:lang w:val="en-US"/>
              </w:rPr>
            </w:pPr>
            <w:r w:rsidRPr="003311BF">
              <w:rPr>
                <w:noProof/>
                <w:lang w:val="en-US"/>
              </w:rPr>
              <w:t>9.</w:t>
            </w:r>
          </w:p>
        </w:tc>
        <w:tc>
          <w:tcPr>
            <w:tcW w:w="770" w:type="pct"/>
            <w:hideMark/>
          </w:tcPr>
          <w:p w14:paraId="047A6A7B" w14:textId="77777777" w:rsidR="003311BF" w:rsidRPr="003311BF" w:rsidRDefault="003311BF" w:rsidP="00236F00">
            <w:pPr>
              <w:jc w:val="center"/>
              <w:rPr>
                <w:noProof/>
                <w:lang w:val="en-US"/>
              </w:rPr>
            </w:pPr>
            <w:r w:rsidRPr="003311BF">
              <w:rPr>
                <w:noProof/>
                <w:lang w:val="en-US"/>
              </w:rPr>
              <w:t>SMP-1</w:t>
            </w:r>
          </w:p>
        </w:tc>
        <w:tc>
          <w:tcPr>
            <w:tcW w:w="654" w:type="pct"/>
            <w:hideMark/>
          </w:tcPr>
          <w:p w14:paraId="6753A07C" w14:textId="77777777" w:rsidR="003311BF" w:rsidRPr="003311BF" w:rsidRDefault="003311BF" w:rsidP="00236F00">
            <w:pPr>
              <w:jc w:val="center"/>
              <w:rPr>
                <w:noProof/>
                <w:lang w:val="en-US"/>
              </w:rPr>
            </w:pPr>
            <w:r w:rsidRPr="003311BF">
              <w:rPr>
                <w:noProof/>
                <w:lang w:val="en-US"/>
              </w:rPr>
              <w:t>7–14</w:t>
            </w:r>
          </w:p>
        </w:tc>
        <w:tc>
          <w:tcPr>
            <w:tcW w:w="613" w:type="pct"/>
            <w:hideMark/>
          </w:tcPr>
          <w:p w14:paraId="0E40B0E8" w14:textId="77777777" w:rsidR="003311BF" w:rsidRPr="003311BF" w:rsidRDefault="003311BF" w:rsidP="00236F00">
            <w:pPr>
              <w:jc w:val="center"/>
              <w:rPr>
                <w:noProof/>
                <w:lang w:val="en-US"/>
              </w:rPr>
            </w:pPr>
            <w:r w:rsidRPr="003311BF">
              <w:rPr>
                <w:noProof/>
                <w:lang w:val="en-US"/>
              </w:rPr>
              <w:t>14–16</w:t>
            </w:r>
          </w:p>
        </w:tc>
        <w:tc>
          <w:tcPr>
            <w:tcW w:w="2736" w:type="pct"/>
            <w:hideMark/>
          </w:tcPr>
          <w:p w14:paraId="62CF716C" w14:textId="77777777" w:rsidR="003311BF" w:rsidRPr="003311BF" w:rsidRDefault="003311BF" w:rsidP="00236F00">
            <w:pPr>
              <w:jc w:val="both"/>
              <w:rPr>
                <w:noProof/>
                <w:lang w:val="en-US"/>
              </w:rPr>
            </w:pPr>
            <w:r w:rsidRPr="003311BF">
              <w:rPr>
                <w:noProof/>
                <w:lang w:val="en-US"/>
              </w:rPr>
              <w:t>Participation in the children and youth championship organised by the LHF and participation in 1 (one) international AA or AAA competition</w:t>
            </w:r>
          </w:p>
        </w:tc>
      </w:tr>
      <w:tr w:rsidR="003311BF" w:rsidRPr="003311BF" w14:paraId="3BDEB18D" w14:textId="77777777" w:rsidTr="00236F00">
        <w:tc>
          <w:tcPr>
            <w:tcW w:w="226" w:type="pct"/>
            <w:hideMark/>
          </w:tcPr>
          <w:p w14:paraId="4F809A17" w14:textId="77777777" w:rsidR="003311BF" w:rsidRPr="003311BF" w:rsidRDefault="003311BF" w:rsidP="00236F00">
            <w:pPr>
              <w:keepNext/>
              <w:keepLines/>
              <w:jc w:val="center"/>
              <w:rPr>
                <w:noProof/>
                <w:lang w:val="en-US"/>
              </w:rPr>
            </w:pPr>
            <w:r w:rsidRPr="003311BF">
              <w:rPr>
                <w:noProof/>
                <w:lang w:val="en-US"/>
              </w:rPr>
              <w:t>10.</w:t>
            </w:r>
          </w:p>
        </w:tc>
        <w:tc>
          <w:tcPr>
            <w:tcW w:w="770" w:type="pct"/>
            <w:hideMark/>
          </w:tcPr>
          <w:p w14:paraId="13A43C8D" w14:textId="77777777" w:rsidR="003311BF" w:rsidRPr="003311BF" w:rsidRDefault="003311BF" w:rsidP="00236F00">
            <w:pPr>
              <w:keepNext/>
              <w:keepLines/>
              <w:jc w:val="center"/>
              <w:rPr>
                <w:noProof/>
                <w:lang w:val="en-US"/>
              </w:rPr>
            </w:pPr>
            <w:r w:rsidRPr="003311BF">
              <w:rPr>
                <w:noProof/>
                <w:lang w:val="en-US"/>
              </w:rPr>
              <w:t>SMP-2</w:t>
            </w:r>
          </w:p>
        </w:tc>
        <w:tc>
          <w:tcPr>
            <w:tcW w:w="654" w:type="pct"/>
            <w:hideMark/>
          </w:tcPr>
          <w:p w14:paraId="1EB398AF" w14:textId="77777777" w:rsidR="003311BF" w:rsidRPr="003311BF" w:rsidRDefault="003311BF" w:rsidP="00236F00">
            <w:pPr>
              <w:keepNext/>
              <w:keepLines/>
              <w:jc w:val="center"/>
              <w:rPr>
                <w:noProof/>
                <w:lang w:val="en-US"/>
              </w:rPr>
            </w:pPr>
            <w:r w:rsidRPr="003311BF">
              <w:rPr>
                <w:noProof/>
                <w:lang w:val="en-US"/>
              </w:rPr>
              <w:t>7–14</w:t>
            </w:r>
          </w:p>
        </w:tc>
        <w:tc>
          <w:tcPr>
            <w:tcW w:w="613" w:type="pct"/>
            <w:hideMark/>
          </w:tcPr>
          <w:p w14:paraId="6AF53289" w14:textId="77777777" w:rsidR="003311BF" w:rsidRPr="003311BF" w:rsidRDefault="003311BF" w:rsidP="00236F00">
            <w:pPr>
              <w:keepNext/>
              <w:keepLines/>
              <w:jc w:val="center"/>
              <w:rPr>
                <w:noProof/>
                <w:lang w:val="en-US"/>
              </w:rPr>
            </w:pPr>
            <w:r w:rsidRPr="003311BF">
              <w:rPr>
                <w:noProof/>
                <w:lang w:val="en-US"/>
              </w:rPr>
              <w:t>15–17</w:t>
            </w:r>
          </w:p>
        </w:tc>
        <w:tc>
          <w:tcPr>
            <w:tcW w:w="2736" w:type="pct"/>
            <w:hideMark/>
          </w:tcPr>
          <w:p w14:paraId="5BA09E1D" w14:textId="77777777" w:rsidR="003311BF" w:rsidRPr="003311BF" w:rsidRDefault="003311BF" w:rsidP="00236F00">
            <w:pPr>
              <w:keepNext/>
              <w:keepLines/>
              <w:jc w:val="both"/>
              <w:rPr>
                <w:noProof/>
                <w:lang w:val="en-US"/>
              </w:rPr>
            </w:pPr>
            <w:r w:rsidRPr="003311BF">
              <w:rPr>
                <w:noProof/>
                <w:lang w:val="en-US"/>
              </w:rPr>
              <w:t>Participation in the children and youth championship organised by the LHF or league 1 championship organised by the LHF and participation in 1 (one) international AA or AAA competition</w:t>
            </w:r>
          </w:p>
        </w:tc>
      </w:tr>
      <w:tr w:rsidR="003311BF" w:rsidRPr="003311BF" w14:paraId="157A1DAC" w14:textId="77777777" w:rsidTr="00236F00">
        <w:tc>
          <w:tcPr>
            <w:tcW w:w="226" w:type="pct"/>
            <w:hideMark/>
          </w:tcPr>
          <w:p w14:paraId="694E4117" w14:textId="77777777" w:rsidR="003311BF" w:rsidRPr="003311BF" w:rsidRDefault="003311BF" w:rsidP="00236F00">
            <w:pPr>
              <w:jc w:val="center"/>
              <w:rPr>
                <w:noProof/>
                <w:lang w:val="en-US"/>
              </w:rPr>
            </w:pPr>
            <w:r w:rsidRPr="003311BF">
              <w:rPr>
                <w:noProof/>
                <w:lang w:val="en-US"/>
              </w:rPr>
              <w:t>11.</w:t>
            </w:r>
          </w:p>
        </w:tc>
        <w:tc>
          <w:tcPr>
            <w:tcW w:w="770" w:type="pct"/>
            <w:hideMark/>
          </w:tcPr>
          <w:p w14:paraId="7A240B82" w14:textId="77777777" w:rsidR="003311BF" w:rsidRPr="003311BF" w:rsidRDefault="003311BF" w:rsidP="00236F00">
            <w:pPr>
              <w:jc w:val="center"/>
              <w:rPr>
                <w:noProof/>
                <w:lang w:val="en-US"/>
              </w:rPr>
            </w:pPr>
            <w:r w:rsidRPr="003311BF">
              <w:rPr>
                <w:noProof/>
                <w:lang w:val="en-US"/>
              </w:rPr>
              <w:t>SMP-3</w:t>
            </w:r>
          </w:p>
        </w:tc>
        <w:tc>
          <w:tcPr>
            <w:tcW w:w="654" w:type="pct"/>
            <w:hideMark/>
          </w:tcPr>
          <w:p w14:paraId="53DA799B" w14:textId="77777777" w:rsidR="003311BF" w:rsidRPr="003311BF" w:rsidRDefault="003311BF" w:rsidP="00236F00">
            <w:pPr>
              <w:jc w:val="center"/>
              <w:rPr>
                <w:noProof/>
                <w:lang w:val="en-US"/>
              </w:rPr>
            </w:pPr>
            <w:r w:rsidRPr="003311BF">
              <w:rPr>
                <w:noProof/>
                <w:lang w:val="en-US"/>
              </w:rPr>
              <w:t>7–14</w:t>
            </w:r>
          </w:p>
        </w:tc>
        <w:tc>
          <w:tcPr>
            <w:tcW w:w="613" w:type="pct"/>
            <w:hideMark/>
          </w:tcPr>
          <w:p w14:paraId="7F78010D" w14:textId="77777777" w:rsidR="003311BF" w:rsidRPr="003311BF" w:rsidRDefault="003311BF" w:rsidP="00236F00">
            <w:pPr>
              <w:jc w:val="center"/>
              <w:rPr>
                <w:noProof/>
                <w:lang w:val="en-US"/>
              </w:rPr>
            </w:pPr>
            <w:r w:rsidRPr="003311BF">
              <w:rPr>
                <w:noProof/>
                <w:lang w:val="en-US"/>
              </w:rPr>
              <w:t>16–18</w:t>
            </w:r>
          </w:p>
        </w:tc>
        <w:tc>
          <w:tcPr>
            <w:tcW w:w="2736" w:type="pct"/>
            <w:hideMark/>
          </w:tcPr>
          <w:p w14:paraId="39CD5672" w14:textId="77777777" w:rsidR="003311BF" w:rsidRPr="003311BF" w:rsidRDefault="003311BF" w:rsidP="00236F00">
            <w:pPr>
              <w:jc w:val="both"/>
              <w:rPr>
                <w:noProof/>
                <w:lang w:val="en-US"/>
              </w:rPr>
            </w:pPr>
            <w:r w:rsidRPr="003311BF">
              <w:rPr>
                <w:noProof/>
                <w:lang w:val="en-US"/>
              </w:rPr>
              <w:t>Participation in the children and youth championship organised by the LHF or league 1 or higher league championship organised by the LHF and participation in 1 (one) international AA or AAA competition</w:t>
            </w:r>
          </w:p>
        </w:tc>
      </w:tr>
      <w:tr w:rsidR="003311BF" w:rsidRPr="003311BF" w14:paraId="576F2377" w14:textId="77777777" w:rsidTr="00236F00">
        <w:tc>
          <w:tcPr>
            <w:tcW w:w="226" w:type="pct"/>
            <w:hideMark/>
          </w:tcPr>
          <w:p w14:paraId="08D10330" w14:textId="77777777" w:rsidR="003311BF" w:rsidRPr="003311BF" w:rsidRDefault="003311BF" w:rsidP="00236F00">
            <w:pPr>
              <w:jc w:val="center"/>
              <w:rPr>
                <w:noProof/>
                <w:lang w:val="en-US"/>
              </w:rPr>
            </w:pPr>
            <w:r w:rsidRPr="003311BF">
              <w:rPr>
                <w:noProof/>
                <w:lang w:val="en-US"/>
              </w:rPr>
              <w:t>12.</w:t>
            </w:r>
          </w:p>
        </w:tc>
        <w:tc>
          <w:tcPr>
            <w:tcW w:w="770" w:type="pct"/>
            <w:hideMark/>
          </w:tcPr>
          <w:p w14:paraId="557408A6" w14:textId="77777777" w:rsidR="003311BF" w:rsidRPr="003311BF" w:rsidRDefault="003311BF" w:rsidP="00236F00">
            <w:pPr>
              <w:jc w:val="center"/>
              <w:rPr>
                <w:noProof/>
                <w:lang w:val="en-US"/>
              </w:rPr>
            </w:pPr>
            <w:r w:rsidRPr="003311BF">
              <w:rPr>
                <w:noProof/>
                <w:lang w:val="en-US"/>
              </w:rPr>
              <w:t>ASM</w:t>
            </w:r>
          </w:p>
        </w:tc>
        <w:tc>
          <w:tcPr>
            <w:tcW w:w="654" w:type="pct"/>
            <w:hideMark/>
          </w:tcPr>
          <w:p w14:paraId="5F7CBBB1" w14:textId="77777777" w:rsidR="003311BF" w:rsidRPr="003311BF" w:rsidRDefault="003311BF" w:rsidP="00236F00">
            <w:pPr>
              <w:jc w:val="center"/>
              <w:rPr>
                <w:noProof/>
                <w:lang w:val="en-US"/>
              </w:rPr>
            </w:pPr>
            <w:r w:rsidRPr="003311BF">
              <w:rPr>
                <w:noProof/>
                <w:lang w:val="en-US"/>
              </w:rPr>
              <w:t>6–12</w:t>
            </w:r>
          </w:p>
        </w:tc>
        <w:tc>
          <w:tcPr>
            <w:tcW w:w="613" w:type="pct"/>
            <w:hideMark/>
          </w:tcPr>
          <w:p w14:paraId="4F396B03" w14:textId="77777777" w:rsidR="003311BF" w:rsidRPr="003311BF" w:rsidRDefault="003311BF" w:rsidP="00236F00">
            <w:pPr>
              <w:jc w:val="center"/>
              <w:rPr>
                <w:noProof/>
                <w:lang w:val="en-US"/>
              </w:rPr>
            </w:pPr>
            <w:r w:rsidRPr="003311BF">
              <w:rPr>
                <w:noProof/>
                <w:lang w:val="en-US"/>
              </w:rPr>
              <w:t>17–19</w:t>
            </w:r>
          </w:p>
        </w:tc>
        <w:tc>
          <w:tcPr>
            <w:tcW w:w="2736" w:type="pct"/>
            <w:hideMark/>
          </w:tcPr>
          <w:p w14:paraId="68CB39A3" w14:textId="77777777" w:rsidR="003311BF" w:rsidRPr="003311BF" w:rsidRDefault="003311BF" w:rsidP="00236F00">
            <w:pPr>
              <w:jc w:val="both"/>
              <w:rPr>
                <w:noProof/>
                <w:lang w:val="en-US"/>
              </w:rPr>
            </w:pPr>
            <w:r w:rsidRPr="003311BF">
              <w:rPr>
                <w:noProof/>
                <w:lang w:val="en-US"/>
              </w:rPr>
              <w:t>The group includes a candidate or participant of the Latvian national adult team or youth teams. Participation in the first league or higher league championships organised by the LHF</w:t>
            </w:r>
          </w:p>
        </w:tc>
      </w:tr>
    </w:tbl>
    <w:p w14:paraId="5DB072BB" w14:textId="77777777" w:rsidR="003311BF" w:rsidRPr="003311BF" w:rsidRDefault="003311BF" w:rsidP="003311BF">
      <w:pPr>
        <w:jc w:val="both"/>
        <w:rPr>
          <w:rFonts w:eastAsia="Times New Roman" w:cs="Times New Roman"/>
          <w:noProof/>
          <w:szCs w:val="24"/>
          <w:lang w:val="en-US" w:eastAsia="lv-LV"/>
        </w:rPr>
      </w:pPr>
    </w:p>
    <w:p w14:paraId="552E5C5B" w14:textId="77777777" w:rsidR="003311BF" w:rsidRPr="003311BF" w:rsidRDefault="003311BF" w:rsidP="003311BF">
      <w:pPr>
        <w:jc w:val="both"/>
        <w:rPr>
          <w:noProof/>
          <w:lang w:val="en-US"/>
        </w:rPr>
      </w:pPr>
      <w:r w:rsidRPr="003311BF">
        <w:rPr>
          <w:noProof/>
          <w:lang w:val="en-US"/>
        </w:rPr>
        <w:t>Notes.</w:t>
      </w:r>
    </w:p>
    <w:p w14:paraId="6E99E287" w14:textId="77777777" w:rsidR="003311BF" w:rsidRPr="003311BF" w:rsidRDefault="003311BF" w:rsidP="003311BF">
      <w:pPr>
        <w:jc w:val="both"/>
        <w:rPr>
          <w:rFonts w:eastAsia="Times New Roman" w:cs="Times New Roman"/>
          <w:noProof/>
          <w:szCs w:val="24"/>
          <w:lang w:val="en-US"/>
        </w:rPr>
      </w:pPr>
      <w:r w:rsidRPr="003311BF">
        <w:rPr>
          <w:noProof/>
          <w:vertAlign w:val="superscript"/>
          <w:lang w:val="en-US"/>
        </w:rPr>
        <w:t xml:space="preserve">1 </w:t>
      </w:r>
      <w:r w:rsidRPr="003311BF">
        <w:rPr>
          <w:noProof/>
          <w:lang w:val="en-US"/>
        </w:rPr>
        <w:t>The minimum age for educatees in hockey specialisation is eight years.</w:t>
      </w:r>
    </w:p>
    <w:p w14:paraId="20943C39" w14:textId="77777777" w:rsidR="003311BF" w:rsidRPr="003311BF" w:rsidRDefault="003311BF" w:rsidP="003311BF">
      <w:pPr>
        <w:jc w:val="both"/>
        <w:rPr>
          <w:rFonts w:eastAsia="Times New Roman" w:cs="Times New Roman"/>
          <w:noProof/>
          <w:szCs w:val="24"/>
          <w:lang w:val="en-US"/>
        </w:rPr>
      </w:pPr>
      <w:r w:rsidRPr="003311BF">
        <w:rPr>
          <w:noProof/>
          <w:vertAlign w:val="superscript"/>
          <w:lang w:val="en-US"/>
        </w:rPr>
        <w:t xml:space="preserve">2 </w:t>
      </w:r>
      <w:r w:rsidRPr="003311BF">
        <w:rPr>
          <w:noProof/>
          <w:lang w:val="en-US"/>
        </w:rPr>
        <w:t>Mixed SSG, MT-1, MT-2, and MT-3 groups may be formed by including girls who are two years older in the group.</w:t>
      </w:r>
    </w:p>
    <w:p w14:paraId="71D70ED3" w14:textId="77777777" w:rsidR="003311BF" w:rsidRPr="003311BF" w:rsidRDefault="003311BF" w:rsidP="003311BF">
      <w:pPr>
        <w:jc w:val="both"/>
        <w:rPr>
          <w:rFonts w:eastAsia="Times New Roman" w:cs="Times New Roman"/>
          <w:noProof/>
          <w:szCs w:val="24"/>
          <w:lang w:val="en-US" w:eastAsia="lv-LV"/>
        </w:rPr>
      </w:pPr>
    </w:p>
    <w:p w14:paraId="6260B6BA" w14:textId="77777777" w:rsidR="003311BF" w:rsidRPr="003311BF" w:rsidRDefault="003311BF" w:rsidP="003311BF">
      <w:pPr>
        <w:ind w:firstLine="709"/>
        <w:jc w:val="both"/>
        <w:rPr>
          <w:noProof/>
          <w:lang w:val="en-US"/>
        </w:rPr>
      </w:pPr>
      <w:r w:rsidRPr="003311BF">
        <w:rPr>
          <w:noProof/>
          <w:lang w:val="en-US"/>
        </w:rPr>
        <w:t>2.20. equestrian sports</w:t>
      </w:r>
    </w:p>
    <w:p w14:paraId="334EE400"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3311BF" w:rsidRPr="003311BF" w14:paraId="474DAF41" w14:textId="77777777" w:rsidTr="00236F00">
        <w:tc>
          <w:tcPr>
            <w:tcW w:w="349" w:type="pct"/>
            <w:vMerge w:val="restart"/>
            <w:vAlign w:val="center"/>
            <w:hideMark/>
          </w:tcPr>
          <w:p w14:paraId="748D9316"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7650B0F2" w14:textId="77777777" w:rsidR="003311BF" w:rsidRPr="003311BF" w:rsidRDefault="003311BF" w:rsidP="00236F00">
            <w:pPr>
              <w:jc w:val="center"/>
              <w:rPr>
                <w:noProof/>
                <w:lang w:val="en-US"/>
              </w:rPr>
            </w:pPr>
            <w:r w:rsidRPr="003311BF">
              <w:rPr>
                <w:noProof/>
                <w:lang w:val="en-US"/>
              </w:rPr>
              <w:t>Group qualification</w:t>
            </w:r>
          </w:p>
        </w:tc>
        <w:tc>
          <w:tcPr>
            <w:tcW w:w="1401" w:type="pct"/>
            <w:gridSpan w:val="2"/>
            <w:vAlign w:val="center"/>
            <w:hideMark/>
          </w:tcPr>
          <w:p w14:paraId="10A11ACB" w14:textId="77777777" w:rsidR="003311BF" w:rsidRPr="003311BF" w:rsidRDefault="003311BF" w:rsidP="00236F00">
            <w:pPr>
              <w:jc w:val="center"/>
              <w:rPr>
                <w:noProof/>
                <w:lang w:val="en-US"/>
              </w:rPr>
            </w:pPr>
            <w:r w:rsidRPr="003311BF">
              <w:rPr>
                <w:noProof/>
                <w:lang w:val="en-US"/>
              </w:rPr>
              <w:t>Conditions</w:t>
            </w:r>
          </w:p>
        </w:tc>
        <w:tc>
          <w:tcPr>
            <w:tcW w:w="2550" w:type="pct"/>
            <w:vMerge w:val="restart"/>
            <w:vAlign w:val="center"/>
            <w:hideMark/>
          </w:tcPr>
          <w:p w14:paraId="0F8DA05C"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483C208C" w14:textId="77777777" w:rsidTr="00236F00">
        <w:tc>
          <w:tcPr>
            <w:tcW w:w="349" w:type="pct"/>
            <w:vMerge/>
            <w:hideMark/>
          </w:tcPr>
          <w:p w14:paraId="0A49358C"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3597E2AC" w14:textId="77777777" w:rsidR="003311BF" w:rsidRPr="003311BF" w:rsidRDefault="003311BF" w:rsidP="00236F00">
            <w:pPr>
              <w:jc w:val="center"/>
              <w:rPr>
                <w:rFonts w:eastAsia="Times New Roman" w:cs="Times New Roman"/>
                <w:noProof/>
                <w:szCs w:val="24"/>
                <w:lang w:val="en-US" w:eastAsia="lv-LV"/>
              </w:rPr>
            </w:pPr>
          </w:p>
        </w:tc>
        <w:tc>
          <w:tcPr>
            <w:tcW w:w="700" w:type="pct"/>
            <w:vAlign w:val="center"/>
            <w:hideMark/>
          </w:tcPr>
          <w:p w14:paraId="1EDFBDC6" w14:textId="77777777" w:rsidR="003311BF" w:rsidRPr="003311BF" w:rsidRDefault="003311BF" w:rsidP="00236F00">
            <w:pPr>
              <w:jc w:val="center"/>
              <w:rPr>
                <w:noProof/>
                <w:lang w:val="en-US"/>
              </w:rPr>
            </w:pPr>
            <w:r w:rsidRPr="003311BF">
              <w:rPr>
                <w:noProof/>
                <w:lang w:val="en-US"/>
              </w:rPr>
              <w:t>number of educatees</w:t>
            </w:r>
          </w:p>
        </w:tc>
        <w:tc>
          <w:tcPr>
            <w:tcW w:w="701" w:type="pct"/>
            <w:vAlign w:val="center"/>
            <w:hideMark/>
          </w:tcPr>
          <w:p w14:paraId="08800DE1" w14:textId="77777777" w:rsidR="003311BF" w:rsidRPr="003311BF" w:rsidRDefault="003311BF" w:rsidP="00236F00">
            <w:pPr>
              <w:jc w:val="center"/>
              <w:rPr>
                <w:noProof/>
                <w:lang w:val="en-US"/>
              </w:rPr>
            </w:pPr>
            <w:r w:rsidRPr="003311BF">
              <w:rPr>
                <w:noProof/>
                <w:lang w:val="en-US"/>
              </w:rPr>
              <w:t>age of educatees</w:t>
            </w:r>
          </w:p>
        </w:tc>
        <w:tc>
          <w:tcPr>
            <w:tcW w:w="2550" w:type="pct"/>
            <w:vMerge/>
            <w:hideMark/>
          </w:tcPr>
          <w:p w14:paraId="33A12603"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3293BEF7" w14:textId="77777777" w:rsidTr="00236F00">
        <w:tc>
          <w:tcPr>
            <w:tcW w:w="349" w:type="pct"/>
            <w:hideMark/>
          </w:tcPr>
          <w:p w14:paraId="45B9846F" w14:textId="77777777" w:rsidR="003311BF" w:rsidRPr="003311BF" w:rsidRDefault="003311BF" w:rsidP="00236F00">
            <w:pPr>
              <w:jc w:val="center"/>
              <w:rPr>
                <w:noProof/>
                <w:lang w:val="en-US"/>
              </w:rPr>
            </w:pPr>
            <w:r w:rsidRPr="003311BF">
              <w:rPr>
                <w:noProof/>
                <w:lang w:val="en-US"/>
              </w:rPr>
              <w:t>1.</w:t>
            </w:r>
          </w:p>
        </w:tc>
        <w:tc>
          <w:tcPr>
            <w:tcW w:w="700" w:type="pct"/>
            <w:hideMark/>
          </w:tcPr>
          <w:p w14:paraId="791A6D8A" w14:textId="77777777" w:rsidR="003311BF" w:rsidRPr="003311BF" w:rsidRDefault="003311BF" w:rsidP="00236F00">
            <w:pPr>
              <w:jc w:val="center"/>
              <w:rPr>
                <w:noProof/>
                <w:lang w:val="en-US"/>
              </w:rPr>
            </w:pPr>
            <w:r w:rsidRPr="003311BF">
              <w:rPr>
                <w:noProof/>
                <w:lang w:val="en-US"/>
              </w:rPr>
              <w:t>SSG</w:t>
            </w:r>
          </w:p>
        </w:tc>
        <w:tc>
          <w:tcPr>
            <w:tcW w:w="700" w:type="pct"/>
            <w:hideMark/>
          </w:tcPr>
          <w:p w14:paraId="05E93176" w14:textId="77777777" w:rsidR="003311BF" w:rsidRPr="003311BF" w:rsidRDefault="003311BF" w:rsidP="00236F00">
            <w:pPr>
              <w:jc w:val="center"/>
              <w:rPr>
                <w:noProof/>
                <w:lang w:val="en-US"/>
              </w:rPr>
            </w:pPr>
            <w:r w:rsidRPr="003311BF">
              <w:rPr>
                <w:noProof/>
                <w:lang w:val="en-US"/>
              </w:rPr>
              <w:t>8–13</w:t>
            </w:r>
          </w:p>
        </w:tc>
        <w:tc>
          <w:tcPr>
            <w:tcW w:w="701" w:type="pct"/>
            <w:hideMark/>
          </w:tcPr>
          <w:p w14:paraId="5E1B25C0" w14:textId="77777777" w:rsidR="003311BF" w:rsidRPr="003311BF" w:rsidRDefault="003311BF" w:rsidP="00236F00">
            <w:pPr>
              <w:jc w:val="center"/>
              <w:rPr>
                <w:noProof/>
                <w:lang w:val="en-US"/>
              </w:rPr>
            </w:pPr>
            <w:r w:rsidRPr="003311BF">
              <w:rPr>
                <w:noProof/>
                <w:lang w:val="en-US"/>
              </w:rPr>
              <w:t>9–11</w:t>
            </w:r>
          </w:p>
        </w:tc>
        <w:tc>
          <w:tcPr>
            <w:tcW w:w="2550" w:type="pct"/>
            <w:hideMark/>
          </w:tcPr>
          <w:p w14:paraId="52842532"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8C7B86D" w14:textId="77777777" w:rsidTr="00236F00">
        <w:tc>
          <w:tcPr>
            <w:tcW w:w="349" w:type="pct"/>
            <w:hideMark/>
          </w:tcPr>
          <w:p w14:paraId="6911CE5D" w14:textId="77777777" w:rsidR="003311BF" w:rsidRPr="003311BF" w:rsidRDefault="003311BF" w:rsidP="00236F00">
            <w:pPr>
              <w:jc w:val="center"/>
              <w:rPr>
                <w:noProof/>
                <w:lang w:val="en-US"/>
              </w:rPr>
            </w:pPr>
            <w:r w:rsidRPr="003311BF">
              <w:rPr>
                <w:noProof/>
                <w:lang w:val="en-US"/>
              </w:rPr>
              <w:t>2.</w:t>
            </w:r>
          </w:p>
        </w:tc>
        <w:tc>
          <w:tcPr>
            <w:tcW w:w="700" w:type="pct"/>
            <w:hideMark/>
          </w:tcPr>
          <w:p w14:paraId="6B26AE4F" w14:textId="77777777" w:rsidR="003311BF" w:rsidRPr="003311BF" w:rsidRDefault="003311BF" w:rsidP="00236F00">
            <w:pPr>
              <w:jc w:val="center"/>
              <w:rPr>
                <w:noProof/>
                <w:lang w:val="en-US"/>
              </w:rPr>
            </w:pPr>
            <w:r w:rsidRPr="003311BF">
              <w:rPr>
                <w:noProof/>
                <w:lang w:val="en-US"/>
              </w:rPr>
              <w:t>MT-1</w:t>
            </w:r>
          </w:p>
        </w:tc>
        <w:tc>
          <w:tcPr>
            <w:tcW w:w="700" w:type="pct"/>
            <w:hideMark/>
          </w:tcPr>
          <w:p w14:paraId="45F9F573" w14:textId="77777777" w:rsidR="003311BF" w:rsidRPr="003311BF" w:rsidRDefault="003311BF" w:rsidP="00236F00">
            <w:pPr>
              <w:jc w:val="center"/>
              <w:rPr>
                <w:noProof/>
                <w:lang w:val="en-US"/>
              </w:rPr>
            </w:pPr>
            <w:r w:rsidRPr="003311BF">
              <w:rPr>
                <w:noProof/>
                <w:lang w:val="en-US"/>
              </w:rPr>
              <w:t>8–13</w:t>
            </w:r>
          </w:p>
        </w:tc>
        <w:tc>
          <w:tcPr>
            <w:tcW w:w="701" w:type="pct"/>
            <w:hideMark/>
          </w:tcPr>
          <w:p w14:paraId="214A1439" w14:textId="77777777" w:rsidR="003311BF" w:rsidRPr="003311BF" w:rsidRDefault="003311BF" w:rsidP="00236F00">
            <w:pPr>
              <w:jc w:val="center"/>
              <w:rPr>
                <w:noProof/>
                <w:lang w:val="en-US"/>
              </w:rPr>
            </w:pPr>
            <w:r w:rsidRPr="003311BF">
              <w:rPr>
                <w:noProof/>
                <w:lang w:val="en-US"/>
              </w:rPr>
              <w:t>10–12</w:t>
            </w:r>
          </w:p>
        </w:tc>
        <w:tc>
          <w:tcPr>
            <w:tcW w:w="2550" w:type="pct"/>
            <w:hideMark/>
          </w:tcPr>
          <w:p w14:paraId="31F68136"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C1EDD88" w14:textId="77777777" w:rsidTr="00236F00">
        <w:tc>
          <w:tcPr>
            <w:tcW w:w="349" w:type="pct"/>
            <w:hideMark/>
          </w:tcPr>
          <w:p w14:paraId="00FB1634" w14:textId="77777777" w:rsidR="003311BF" w:rsidRPr="003311BF" w:rsidRDefault="003311BF" w:rsidP="00236F00">
            <w:pPr>
              <w:jc w:val="center"/>
              <w:rPr>
                <w:noProof/>
                <w:lang w:val="en-US"/>
              </w:rPr>
            </w:pPr>
            <w:r w:rsidRPr="003311BF">
              <w:rPr>
                <w:noProof/>
                <w:lang w:val="en-US"/>
              </w:rPr>
              <w:t>3.</w:t>
            </w:r>
          </w:p>
        </w:tc>
        <w:tc>
          <w:tcPr>
            <w:tcW w:w="700" w:type="pct"/>
            <w:hideMark/>
          </w:tcPr>
          <w:p w14:paraId="3B8F6BE2" w14:textId="77777777" w:rsidR="003311BF" w:rsidRPr="003311BF" w:rsidRDefault="003311BF" w:rsidP="00236F00">
            <w:pPr>
              <w:jc w:val="center"/>
              <w:rPr>
                <w:noProof/>
                <w:lang w:val="en-US"/>
              </w:rPr>
            </w:pPr>
            <w:r w:rsidRPr="003311BF">
              <w:rPr>
                <w:noProof/>
                <w:lang w:val="en-US"/>
              </w:rPr>
              <w:t>MT-2</w:t>
            </w:r>
          </w:p>
        </w:tc>
        <w:tc>
          <w:tcPr>
            <w:tcW w:w="700" w:type="pct"/>
            <w:hideMark/>
          </w:tcPr>
          <w:p w14:paraId="082A9047" w14:textId="77777777" w:rsidR="003311BF" w:rsidRPr="003311BF" w:rsidRDefault="003311BF" w:rsidP="00236F00">
            <w:pPr>
              <w:jc w:val="center"/>
              <w:rPr>
                <w:noProof/>
                <w:lang w:val="en-US"/>
              </w:rPr>
            </w:pPr>
            <w:r w:rsidRPr="003311BF">
              <w:rPr>
                <w:noProof/>
                <w:lang w:val="en-US"/>
              </w:rPr>
              <w:t>7–11</w:t>
            </w:r>
          </w:p>
        </w:tc>
        <w:tc>
          <w:tcPr>
            <w:tcW w:w="701" w:type="pct"/>
            <w:hideMark/>
          </w:tcPr>
          <w:p w14:paraId="63EDA432" w14:textId="77777777" w:rsidR="003311BF" w:rsidRPr="003311BF" w:rsidRDefault="003311BF" w:rsidP="00236F00">
            <w:pPr>
              <w:jc w:val="center"/>
              <w:rPr>
                <w:noProof/>
                <w:lang w:val="en-US"/>
              </w:rPr>
            </w:pPr>
            <w:r w:rsidRPr="003311BF">
              <w:rPr>
                <w:noProof/>
                <w:lang w:val="en-US"/>
              </w:rPr>
              <w:t>11–13</w:t>
            </w:r>
          </w:p>
        </w:tc>
        <w:tc>
          <w:tcPr>
            <w:tcW w:w="2550" w:type="pct"/>
            <w:hideMark/>
          </w:tcPr>
          <w:p w14:paraId="2EC0F90B" w14:textId="77777777" w:rsidR="003311BF" w:rsidRPr="003311BF" w:rsidRDefault="003311BF" w:rsidP="00236F00">
            <w:pPr>
              <w:jc w:val="both"/>
              <w:rPr>
                <w:noProof/>
                <w:lang w:val="en-US"/>
              </w:rPr>
            </w:pPr>
            <w:r w:rsidRPr="003311BF">
              <w:rPr>
                <w:noProof/>
                <w:lang w:val="en-US"/>
              </w:rPr>
              <w:t>Participation in two official competitions and one national competition and the meeting of qualifying standards</w:t>
            </w:r>
          </w:p>
        </w:tc>
      </w:tr>
      <w:tr w:rsidR="003311BF" w:rsidRPr="003311BF" w14:paraId="66BF611B" w14:textId="77777777" w:rsidTr="00236F00">
        <w:tc>
          <w:tcPr>
            <w:tcW w:w="349" w:type="pct"/>
            <w:hideMark/>
          </w:tcPr>
          <w:p w14:paraId="07258FA3" w14:textId="77777777" w:rsidR="003311BF" w:rsidRPr="003311BF" w:rsidRDefault="003311BF" w:rsidP="00236F00">
            <w:pPr>
              <w:jc w:val="center"/>
              <w:rPr>
                <w:noProof/>
                <w:lang w:val="en-US"/>
              </w:rPr>
            </w:pPr>
            <w:r w:rsidRPr="003311BF">
              <w:rPr>
                <w:noProof/>
                <w:lang w:val="en-US"/>
              </w:rPr>
              <w:t>4.</w:t>
            </w:r>
          </w:p>
        </w:tc>
        <w:tc>
          <w:tcPr>
            <w:tcW w:w="700" w:type="pct"/>
            <w:hideMark/>
          </w:tcPr>
          <w:p w14:paraId="470422E7" w14:textId="77777777" w:rsidR="003311BF" w:rsidRPr="003311BF" w:rsidRDefault="003311BF" w:rsidP="00236F00">
            <w:pPr>
              <w:jc w:val="center"/>
              <w:rPr>
                <w:noProof/>
                <w:lang w:val="en-US"/>
              </w:rPr>
            </w:pPr>
            <w:r w:rsidRPr="003311BF">
              <w:rPr>
                <w:noProof/>
                <w:lang w:val="en-US"/>
              </w:rPr>
              <w:t>MT-3</w:t>
            </w:r>
          </w:p>
        </w:tc>
        <w:tc>
          <w:tcPr>
            <w:tcW w:w="700" w:type="pct"/>
            <w:hideMark/>
          </w:tcPr>
          <w:p w14:paraId="04BBC4B9" w14:textId="77777777" w:rsidR="003311BF" w:rsidRPr="003311BF" w:rsidRDefault="003311BF" w:rsidP="00236F00">
            <w:pPr>
              <w:jc w:val="center"/>
              <w:rPr>
                <w:noProof/>
                <w:lang w:val="en-US"/>
              </w:rPr>
            </w:pPr>
            <w:r w:rsidRPr="003311BF">
              <w:rPr>
                <w:noProof/>
                <w:lang w:val="en-US"/>
              </w:rPr>
              <w:t>6–10</w:t>
            </w:r>
          </w:p>
        </w:tc>
        <w:tc>
          <w:tcPr>
            <w:tcW w:w="701" w:type="pct"/>
            <w:hideMark/>
          </w:tcPr>
          <w:p w14:paraId="3276A7A7" w14:textId="77777777" w:rsidR="003311BF" w:rsidRPr="003311BF" w:rsidRDefault="003311BF" w:rsidP="00236F00">
            <w:pPr>
              <w:jc w:val="center"/>
              <w:rPr>
                <w:noProof/>
                <w:lang w:val="en-US"/>
              </w:rPr>
            </w:pPr>
            <w:r w:rsidRPr="003311BF">
              <w:rPr>
                <w:noProof/>
                <w:lang w:val="en-US"/>
              </w:rPr>
              <w:t>12–14</w:t>
            </w:r>
          </w:p>
        </w:tc>
        <w:tc>
          <w:tcPr>
            <w:tcW w:w="2550" w:type="pct"/>
            <w:hideMark/>
          </w:tcPr>
          <w:p w14:paraId="0D0A7F39" w14:textId="77777777" w:rsidR="003311BF" w:rsidRPr="003311BF" w:rsidRDefault="003311BF" w:rsidP="00236F00">
            <w:pPr>
              <w:jc w:val="both"/>
              <w:rPr>
                <w:noProof/>
                <w:lang w:val="en-US"/>
              </w:rPr>
            </w:pPr>
            <w:r w:rsidRPr="003311BF">
              <w:rPr>
                <w:noProof/>
                <w:lang w:val="en-US"/>
              </w:rPr>
              <w:t>Participation in two official competitions and one national competition and the meeting of qualifying standards</w:t>
            </w:r>
          </w:p>
        </w:tc>
      </w:tr>
      <w:tr w:rsidR="003311BF" w:rsidRPr="003311BF" w14:paraId="29CFF5AF" w14:textId="77777777" w:rsidTr="00236F00">
        <w:tc>
          <w:tcPr>
            <w:tcW w:w="349" w:type="pct"/>
            <w:hideMark/>
          </w:tcPr>
          <w:p w14:paraId="56FD39E0" w14:textId="77777777" w:rsidR="003311BF" w:rsidRPr="003311BF" w:rsidRDefault="003311BF" w:rsidP="00236F00">
            <w:pPr>
              <w:jc w:val="center"/>
              <w:rPr>
                <w:noProof/>
                <w:lang w:val="en-US"/>
              </w:rPr>
            </w:pPr>
            <w:r w:rsidRPr="003311BF">
              <w:rPr>
                <w:noProof/>
                <w:lang w:val="en-US"/>
              </w:rPr>
              <w:t>5.</w:t>
            </w:r>
          </w:p>
        </w:tc>
        <w:tc>
          <w:tcPr>
            <w:tcW w:w="700" w:type="pct"/>
            <w:hideMark/>
          </w:tcPr>
          <w:p w14:paraId="4BA223E3" w14:textId="77777777" w:rsidR="003311BF" w:rsidRPr="003311BF" w:rsidRDefault="003311BF" w:rsidP="00236F00">
            <w:pPr>
              <w:jc w:val="center"/>
              <w:rPr>
                <w:noProof/>
                <w:lang w:val="en-US"/>
              </w:rPr>
            </w:pPr>
            <w:r w:rsidRPr="003311BF">
              <w:rPr>
                <w:noProof/>
                <w:lang w:val="en-US"/>
              </w:rPr>
              <w:t>MT-4</w:t>
            </w:r>
          </w:p>
        </w:tc>
        <w:tc>
          <w:tcPr>
            <w:tcW w:w="700" w:type="pct"/>
            <w:hideMark/>
          </w:tcPr>
          <w:p w14:paraId="26478951" w14:textId="77777777" w:rsidR="003311BF" w:rsidRPr="003311BF" w:rsidRDefault="003311BF" w:rsidP="00236F00">
            <w:pPr>
              <w:jc w:val="center"/>
              <w:rPr>
                <w:noProof/>
                <w:lang w:val="en-US"/>
              </w:rPr>
            </w:pPr>
            <w:r w:rsidRPr="003311BF">
              <w:rPr>
                <w:noProof/>
                <w:lang w:val="en-US"/>
              </w:rPr>
              <w:t>6–10</w:t>
            </w:r>
          </w:p>
        </w:tc>
        <w:tc>
          <w:tcPr>
            <w:tcW w:w="701" w:type="pct"/>
            <w:hideMark/>
          </w:tcPr>
          <w:p w14:paraId="216BB7B4" w14:textId="77777777" w:rsidR="003311BF" w:rsidRPr="003311BF" w:rsidRDefault="003311BF" w:rsidP="00236F00">
            <w:pPr>
              <w:jc w:val="center"/>
              <w:rPr>
                <w:noProof/>
                <w:lang w:val="en-US"/>
              </w:rPr>
            </w:pPr>
            <w:r w:rsidRPr="003311BF">
              <w:rPr>
                <w:noProof/>
                <w:lang w:val="en-US"/>
              </w:rPr>
              <w:t>13–15</w:t>
            </w:r>
          </w:p>
        </w:tc>
        <w:tc>
          <w:tcPr>
            <w:tcW w:w="2550" w:type="pct"/>
            <w:hideMark/>
          </w:tcPr>
          <w:p w14:paraId="3C732E9C" w14:textId="77777777" w:rsidR="003311BF" w:rsidRPr="003311BF" w:rsidRDefault="003311BF" w:rsidP="00236F00">
            <w:pPr>
              <w:jc w:val="both"/>
              <w:rPr>
                <w:noProof/>
                <w:lang w:val="en-US"/>
              </w:rPr>
            </w:pPr>
            <w:r w:rsidRPr="003311BF">
              <w:rPr>
                <w:noProof/>
                <w:lang w:val="en-US"/>
              </w:rPr>
              <w:t>Participation in two official competitions and two national competitions and the meeting of qualifying standards</w:t>
            </w:r>
          </w:p>
        </w:tc>
      </w:tr>
      <w:tr w:rsidR="003311BF" w:rsidRPr="003311BF" w14:paraId="3932BFB2" w14:textId="77777777" w:rsidTr="00236F00">
        <w:tc>
          <w:tcPr>
            <w:tcW w:w="349" w:type="pct"/>
            <w:hideMark/>
          </w:tcPr>
          <w:p w14:paraId="2A10FA57" w14:textId="77777777" w:rsidR="003311BF" w:rsidRPr="003311BF" w:rsidRDefault="003311BF" w:rsidP="00236F00">
            <w:pPr>
              <w:jc w:val="center"/>
              <w:rPr>
                <w:noProof/>
                <w:lang w:val="en-US"/>
              </w:rPr>
            </w:pPr>
            <w:r w:rsidRPr="003311BF">
              <w:rPr>
                <w:noProof/>
                <w:lang w:val="en-US"/>
              </w:rPr>
              <w:t>6.</w:t>
            </w:r>
          </w:p>
        </w:tc>
        <w:tc>
          <w:tcPr>
            <w:tcW w:w="700" w:type="pct"/>
            <w:hideMark/>
          </w:tcPr>
          <w:p w14:paraId="6860A52F" w14:textId="77777777" w:rsidR="003311BF" w:rsidRPr="003311BF" w:rsidRDefault="003311BF" w:rsidP="00236F00">
            <w:pPr>
              <w:jc w:val="center"/>
              <w:rPr>
                <w:noProof/>
                <w:lang w:val="en-US"/>
              </w:rPr>
            </w:pPr>
            <w:r w:rsidRPr="003311BF">
              <w:rPr>
                <w:noProof/>
                <w:lang w:val="en-US"/>
              </w:rPr>
              <w:t>MT-5</w:t>
            </w:r>
          </w:p>
        </w:tc>
        <w:tc>
          <w:tcPr>
            <w:tcW w:w="700" w:type="pct"/>
            <w:hideMark/>
          </w:tcPr>
          <w:p w14:paraId="5EADE426" w14:textId="77777777" w:rsidR="003311BF" w:rsidRPr="003311BF" w:rsidRDefault="003311BF" w:rsidP="00236F00">
            <w:pPr>
              <w:jc w:val="center"/>
              <w:rPr>
                <w:noProof/>
                <w:lang w:val="en-US"/>
              </w:rPr>
            </w:pPr>
            <w:r w:rsidRPr="003311BF">
              <w:rPr>
                <w:noProof/>
                <w:lang w:val="en-US"/>
              </w:rPr>
              <w:t>5–8</w:t>
            </w:r>
          </w:p>
        </w:tc>
        <w:tc>
          <w:tcPr>
            <w:tcW w:w="701" w:type="pct"/>
            <w:hideMark/>
          </w:tcPr>
          <w:p w14:paraId="50166B1B" w14:textId="77777777" w:rsidR="003311BF" w:rsidRPr="003311BF" w:rsidRDefault="003311BF" w:rsidP="00236F00">
            <w:pPr>
              <w:jc w:val="center"/>
              <w:rPr>
                <w:noProof/>
                <w:lang w:val="en-US"/>
              </w:rPr>
            </w:pPr>
            <w:r w:rsidRPr="003311BF">
              <w:rPr>
                <w:noProof/>
                <w:lang w:val="en-US"/>
              </w:rPr>
              <w:t>14–16</w:t>
            </w:r>
          </w:p>
        </w:tc>
        <w:tc>
          <w:tcPr>
            <w:tcW w:w="2550" w:type="pct"/>
            <w:hideMark/>
          </w:tcPr>
          <w:p w14:paraId="0717DAD5" w14:textId="77777777" w:rsidR="003311BF" w:rsidRPr="003311BF" w:rsidRDefault="003311BF" w:rsidP="00236F00">
            <w:pPr>
              <w:jc w:val="both"/>
              <w:rPr>
                <w:noProof/>
                <w:lang w:val="en-US"/>
              </w:rPr>
            </w:pPr>
            <w:r w:rsidRPr="003311BF">
              <w:rPr>
                <w:noProof/>
                <w:lang w:val="en-US"/>
              </w:rPr>
              <w:t>Participation in three official competitions and two national competitions and the meeting of qualifying standards</w:t>
            </w:r>
          </w:p>
        </w:tc>
      </w:tr>
      <w:tr w:rsidR="003311BF" w:rsidRPr="003311BF" w14:paraId="77B27A42" w14:textId="77777777" w:rsidTr="00236F00">
        <w:tc>
          <w:tcPr>
            <w:tcW w:w="349" w:type="pct"/>
            <w:hideMark/>
          </w:tcPr>
          <w:p w14:paraId="6AF0F0D8" w14:textId="77777777" w:rsidR="003311BF" w:rsidRPr="003311BF" w:rsidRDefault="003311BF" w:rsidP="00236F00">
            <w:pPr>
              <w:jc w:val="center"/>
              <w:rPr>
                <w:noProof/>
                <w:lang w:val="en-US"/>
              </w:rPr>
            </w:pPr>
            <w:r w:rsidRPr="003311BF">
              <w:rPr>
                <w:noProof/>
                <w:lang w:val="en-US"/>
              </w:rPr>
              <w:t>7.</w:t>
            </w:r>
          </w:p>
        </w:tc>
        <w:tc>
          <w:tcPr>
            <w:tcW w:w="700" w:type="pct"/>
            <w:hideMark/>
          </w:tcPr>
          <w:p w14:paraId="38547EDD" w14:textId="77777777" w:rsidR="003311BF" w:rsidRPr="003311BF" w:rsidRDefault="003311BF" w:rsidP="00236F00">
            <w:pPr>
              <w:jc w:val="center"/>
              <w:rPr>
                <w:noProof/>
                <w:lang w:val="en-US"/>
              </w:rPr>
            </w:pPr>
            <w:r w:rsidRPr="003311BF">
              <w:rPr>
                <w:noProof/>
                <w:lang w:val="en-US"/>
              </w:rPr>
              <w:t>MT-6</w:t>
            </w:r>
          </w:p>
        </w:tc>
        <w:tc>
          <w:tcPr>
            <w:tcW w:w="700" w:type="pct"/>
            <w:hideMark/>
          </w:tcPr>
          <w:p w14:paraId="1C93A972" w14:textId="77777777" w:rsidR="003311BF" w:rsidRPr="003311BF" w:rsidRDefault="003311BF" w:rsidP="00236F00">
            <w:pPr>
              <w:jc w:val="center"/>
              <w:rPr>
                <w:noProof/>
                <w:lang w:val="en-US"/>
              </w:rPr>
            </w:pPr>
            <w:r w:rsidRPr="003311BF">
              <w:rPr>
                <w:noProof/>
                <w:lang w:val="en-US"/>
              </w:rPr>
              <w:t>5–8</w:t>
            </w:r>
          </w:p>
        </w:tc>
        <w:tc>
          <w:tcPr>
            <w:tcW w:w="701" w:type="pct"/>
            <w:hideMark/>
          </w:tcPr>
          <w:p w14:paraId="67D846FD" w14:textId="77777777" w:rsidR="003311BF" w:rsidRPr="003311BF" w:rsidRDefault="003311BF" w:rsidP="00236F00">
            <w:pPr>
              <w:jc w:val="center"/>
              <w:rPr>
                <w:noProof/>
                <w:lang w:val="en-US"/>
              </w:rPr>
            </w:pPr>
            <w:r w:rsidRPr="003311BF">
              <w:rPr>
                <w:noProof/>
                <w:lang w:val="en-US"/>
              </w:rPr>
              <w:t>15–17</w:t>
            </w:r>
          </w:p>
        </w:tc>
        <w:tc>
          <w:tcPr>
            <w:tcW w:w="2550" w:type="pct"/>
            <w:hideMark/>
          </w:tcPr>
          <w:p w14:paraId="6F284A2C" w14:textId="77777777" w:rsidR="003311BF" w:rsidRPr="003311BF" w:rsidRDefault="003311BF" w:rsidP="00236F00">
            <w:pPr>
              <w:jc w:val="both"/>
              <w:rPr>
                <w:noProof/>
                <w:lang w:val="en-US"/>
              </w:rPr>
            </w:pPr>
            <w:r w:rsidRPr="003311BF">
              <w:rPr>
                <w:noProof/>
                <w:lang w:val="en-US"/>
              </w:rPr>
              <w:t>Participation in three official competitions and two national competitions and the meeting of qualifying standards</w:t>
            </w:r>
          </w:p>
        </w:tc>
      </w:tr>
      <w:tr w:rsidR="003311BF" w:rsidRPr="003311BF" w14:paraId="1C2D8E76" w14:textId="77777777" w:rsidTr="00236F00">
        <w:tc>
          <w:tcPr>
            <w:tcW w:w="349" w:type="pct"/>
            <w:hideMark/>
          </w:tcPr>
          <w:p w14:paraId="150934FC" w14:textId="77777777" w:rsidR="003311BF" w:rsidRPr="003311BF" w:rsidRDefault="003311BF" w:rsidP="00236F00">
            <w:pPr>
              <w:jc w:val="center"/>
              <w:rPr>
                <w:noProof/>
                <w:lang w:val="en-US"/>
              </w:rPr>
            </w:pPr>
            <w:r w:rsidRPr="003311BF">
              <w:rPr>
                <w:noProof/>
                <w:lang w:val="en-US"/>
              </w:rPr>
              <w:t>8.</w:t>
            </w:r>
          </w:p>
        </w:tc>
        <w:tc>
          <w:tcPr>
            <w:tcW w:w="700" w:type="pct"/>
            <w:hideMark/>
          </w:tcPr>
          <w:p w14:paraId="1D425688" w14:textId="77777777" w:rsidR="003311BF" w:rsidRPr="003311BF" w:rsidRDefault="003311BF" w:rsidP="00236F00">
            <w:pPr>
              <w:jc w:val="center"/>
              <w:rPr>
                <w:noProof/>
                <w:lang w:val="en-US"/>
              </w:rPr>
            </w:pPr>
            <w:r w:rsidRPr="003311BF">
              <w:rPr>
                <w:noProof/>
                <w:lang w:val="en-US"/>
              </w:rPr>
              <w:t>MT-7</w:t>
            </w:r>
          </w:p>
        </w:tc>
        <w:tc>
          <w:tcPr>
            <w:tcW w:w="700" w:type="pct"/>
            <w:hideMark/>
          </w:tcPr>
          <w:p w14:paraId="14FE4E9D" w14:textId="77777777" w:rsidR="003311BF" w:rsidRPr="003311BF" w:rsidRDefault="003311BF" w:rsidP="00236F00">
            <w:pPr>
              <w:jc w:val="center"/>
              <w:rPr>
                <w:noProof/>
                <w:lang w:val="en-US"/>
              </w:rPr>
            </w:pPr>
            <w:r w:rsidRPr="003311BF">
              <w:rPr>
                <w:noProof/>
                <w:lang w:val="en-US"/>
              </w:rPr>
              <w:t>5–8</w:t>
            </w:r>
          </w:p>
        </w:tc>
        <w:tc>
          <w:tcPr>
            <w:tcW w:w="701" w:type="pct"/>
            <w:hideMark/>
          </w:tcPr>
          <w:p w14:paraId="7B1AA124" w14:textId="77777777" w:rsidR="003311BF" w:rsidRPr="003311BF" w:rsidRDefault="003311BF" w:rsidP="00236F00">
            <w:pPr>
              <w:jc w:val="center"/>
              <w:rPr>
                <w:noProof/>
                <w:lang w:val="en-US"/>
              </w:rPr>
            </w:pPr>
            <w:r w:rsidRPr="003311BF">
              <w:rPr>
                <w:noProof/>
                <w:lang w:val="en-US"/>
              </w:rPr>
              <w:t>16–18</w:t>
            </w:r>
          </w:p>
        </w:tc>
        <w:tc>
          <w:tcPr>
            <w:tcW w:w="2550" w:type="pct"/>
            <w:hideMark/>
          </w:tcPr>
          <w:p w14:paraId="47A4E68D" w14:textId="77777777" w:rsidR="003311BF" w:rsidRPr="003311BF" w:rsidRDefault="003311BF" w:rsidP="00236F00">
            <w:pPr>
              <w:jc w:val="both"/>
              <w:rPr>
                <w:noProof/>
                <w:lang w:val="en-US"/>
              </w:rPr>
            </w:pPr>
            <w:r w:rsidRPr="003311BF">
              <w:rPr>
                <w:noProof/>
                <w:lang w:val="en-US"/>
              </w:rPr>
              <w:t>There is a participant of the Latvian national junior or youth team in a group. Participation in two national competitions and participants ranking among the first 75 %, and meeting of qualifying standards or an educatee is a candidate or participant of the Latvian national junior or youth team</w:t>
            </w:r>
          </w:p>
        </w:tc>
      </w:tr>
      <w:tr w:rsidR="003311BF" w:rsidRPr="003311BF" w14:paraId="7EC87613" w14:textId="77777777" w:rsidTr="00236F00">
        <w:tc>
          <w:tcPr>
            <w:tcW w:w="349" w:type="pct"/>
            <w:hideMark/>
          </w:tcPr>
          <w:p w14:paraId="1ABEF32D" w14:textId="77777777" w:rsidR="003311BF" w:rsidRPr="003311BF" w:rsidRDefault="003311BF" w:rsidP="00236F00">
            <w:pPr>
              <w:jc w:val="center"/>
              <w:rPr>
                <w:noProof/>
                <w:lang w:val="en-US"/>
              </w:rPr>
            </w:pPr>
            <w:r w:rsidRPr="003311BF">
              <w:rPr>
                <w:noProof/>
                <w:lang w:val="en-US"/>
              </w:rPr>
              <w:t>9.</w:t>
            </w:r>
          </w:p>
        </w:tc>
        <w:tc>
          <w:tcPr>
            <w:tcW w:w="700" w:type="pct"/>
            <w:hideMark/>
          </w:tcPr>
          <w:p w14:paraId="2A83C291" w14:textId="77777777" w:rsidR="003311BF" w:rsidRPr="003311BF" w:rsidRDefault="003311BF" w:rsidP="00236F00">
            <w:pPr>
              <w:jc w:val="center"/>
              <w:rPr>
                <w:noProof/>
                <w:lang w:val="en-US"/>
              </w:rPr>
            </w:pPr>
            <w:r w:rsidRPr="003311BF">
              <w:rPr>
                <w:noProof/>
                <w:lang w:val="en-US"/>
              </w:rPr>
              <w:t>SMP-1</w:t>
            </w:r>
          </w:p>
        </w:tc>
        <w:tc>
          <w:tcPr>
            <w:tcW w:w="700" w:type="pct"/>
            <w:hideMark/>
          </w:tcPr>
          <w:p w14:paraId="1BCBF784" w14:textId="77777777" w:rsidR="003311BF" w:rsidRPr="003311BF" w:rsidRDefault="003311BF" w:rsidP="00236F00">
            <w:pPr>
              <w:jc w:val="center"/>
              <w:rPr>
                <w:noProof/>
                <w:lang w:val="en-US"/>
              </w:rPr>
            </w:pPr>
            <w:r w:rsidRPr="003311BF">
              <w:rPr>
                <w:noProof/>
                <w:lang w:val="en-US"/>
              </w:rPr>
              <w:t>4–7</w:t>
            </w:r>
          </w:p>
        </w:tc>
        <w:tc>
          <w:tcPr>
            <w:tcW w:w="701" w:type="pct"/>
            <w:hideMark/>
          </w:tcPr>
          <w:p w14:paraId="7AE33753" w14:textId="77777777" w:rsidR="003311BF" w:rsidRPr="003311BF" w:rsidRDefault="003311BF" w:rsidP="00236F00">
            <w:pPr>
              <w:jc w:val="center"/>
              <w:rPr>
                <w:noProof/>
                <w:lang w:val="en-US"/>
              </w:rPr>
            </w:pPr>
            <w:r w:rsidRPr="003311BF">
              <w:rPr>
                <w:noProof/>
                <w:lang w:val="en-US"/>
              </w:rPr>
              <w:t>17–19</w:t>
            </w:r>
          </w:p>
        </w:tc>
        <w:tc>
          <w:tcPr>
            <w:tcW w:w="2550" w:type="pct"/>
            <w:hideMark/>
          </w:tcPr>
          <w:p w14:paraId="79CE6A14" w14:textId="77777777" w:rsidR="003311BF" w:rsidRPr="003311BF" w:rsidRDefault="003311BF" w:rsidP="00236F00">
            <w:pPr>
              <w:jc w:val="both"/>
              <w:rPr>
                <w:noProof/>
                <w:lang w:val="en-US"/>
              </w:rPr>
            </w:pPr>
            <w:r w:rsidRPr="003311BF">
              <w:rPr>
                <w:noProof/>
                <w:lang w:val="en-US"/>
              </w:rPr>
              <w:t>Participation in two national competitions and participants ranking among the first 50 % or an educatee is a participant of the Latvian national junior or youth team</w:t>
            </w:r>
          </w:p>
        </w:tc>
      </w:tr>
      <w:tr w:rsidR="003311BF" w:rsidRPr="003311BF" w14:paraId="17F2800B" w14:textId="77777777" w:rsidTr="00236F00">
        <w:tc>
          <w:tcPr>
            <w:tcW w:w="349" w:type="pct"/>
            <w:hideMark/>
          </w:tcPr>
          <w:p w14:paraId="6B66BDFF" w14:textId="77777777" w:rsidR="003311BF" w:rsidRPr="003311BF" w:rsidRDefault="003311BF" w:rsidP="00236F00">
            <w:pPr>
              <w:jc w:val="center"/>
              <w:rPr>
                <w:noProof/>
                <w:lang w:val="en-US"/>
              </w:rPr>
            </w:pPr>
            <w:r w:rsidRPr="003311BF">
              <w:rPr>
                <w:noProof/>
                <w:lang w:val="en-US"/>
              </w:rPr>
              <w:t>10.</w:t>
            </w:r>
          </w:p>
        </w:tc>
        <w:tc>
          <w:tcPr>
            <w:tcW w:w="700" w:type="pct"/>
            <w:hideMark/>
          </w:tcPr>
          <w:p w14:paraId="5F93CCA8" w14:textId="77777777" w:rsidR="003311BF" w:rsidRPr="003311BF" w:rsidRDefault="003311BF" w:rsidP="00236F00">
            <w:pPr>
              <w:jc w:val="center"/>
              <w:rPr>
                <w:noProof/>
                <w:lang w:val="en-US"/>
              </w:rPr>
            </w:pPr>
            <w:r w:rsidRPr="003311BF">
              <w:rPr>
                <w:noProof/>
                <w:lang w:val="en-US"/>
              </w:rPr>
              <w:t>SMP-2</w:t>
            </w:r>
          </w:p>
        </w:tc>
        <w:tc>
          <w:tcPr>
            <w:tcW w:w="700" w:type="pct"/>
            <w:hideMark/>
          </w:tcPr>
          <w:p w14:paraId="441F2DF6" w14:textId="77777777" w:rsidR="003311BF" w:rsidRPr="003311BF" w:rsidRDefault="003311BF" w:rsidP="00236F00">
            <w:pPr>
              <w:jc w:val="center"/>
              <w:rPr>
                <w:noProof/>
                <w:lang w:val="en-US"/>
              </w:rPr>
            </w:pPr>
            <w:r w:rsidRPr="003311BF">
              <w:rPr>
                <w:noProof/>
                <w:lang w:val="en-US"/>
              </w:rPr>
              <w:t>4–7</w:t>
            </w:r>
          </w:p>
        </w:tc>
        <w:tc>
          <w:tcPr>
            <w:tcW w:w="701" w:type="pct"/>
            <w:hideMark/>
          </w:tcPr>
          <w:p w14:paraId="7B33038A" w14:textId="77777777" w:rsidR="003311BF" w:rsidRPr="003311BF" w:rsidRDefault="003311BF" w:rsidP="00236F00">
            <w:pPr>
              <w:jc w:val="center"/>
              <w:rPr>
                <w:noProof/>
                <w:lang w:val="en-US"/>
              </w:rPr>
            </w:pPr>
            <w:r w:rsidRPr="003311BF">
              <w:rPr>
                <w:noProof/>
                <w:lang w:val="en-US"/>
              </w:rPr>
              <w:t>18–20</w:t>
            </w:r>
          </w:p>
        </w:tc>
        <w:tc>
          <w:tcPr>
            <w:tcW w:w="2550" w:type="pct"/>
            <w:hideMark/>
          </w:tcPr>
          <w:p w14:paraId="6F1BC8C7" w14:textId="77777777" w:rsidR="003311BF" w:rsidRPr="003311BF" w:rsidRDefault="003311BF" w:rsidP="00236F00">
            <w:pPr>
              <w:jc w:val="both"/>
              <w:rPr>
                <w:noProof/>
                <w:lang w:val="en-US"/>
              </w:rPr>
            </w:pPr>
            <w:r w:rsidRPr="003311BF">
              <w:rPr>
                <w:noProof/>
                <w:lang w:val="en-US"/>
              </w:rPr>
              <w:t>Participation in two national competitions and participants ranking among the first 50 % or an educatee is a participant of the Latvian national adult, junior, or youth team</w:t>
            </w:r>
          </w:p>
        </w:tc>
      </w:tr>
      <w:tr w:rsidR="003311BF" w:rsidRPr="003311BF" w14:paraId="3A68FCFC" w14:textId="77777777" w:rsidTr="00236F00">
        <w:tc>
          <w:tcPr>
            <w:tcW w:w="349" w:type="pct"/>
            <w:hideMark/>
          </w:tcPr>
          <w:p w14:paraId="4D26E250" w14:textId="77777777" w:rsidR="003311BF" w:rsidRPr="003311BF" w:rsidRDefault="003311BF" w:rsidP="00236F00">
            <w:pPr>
              <w:jc w:val="center"/>
              <w:rPr>
                <w:noProof/>
                <w:lang w:val="en-US"/>
              </w:rPr>
            </w:pPr>
            <w:r w:rsidRPr="003311BF">
              <w:rPr>
                <w:noProof/>
                <w:lang w:val="en-US"/>
              </w:rPr>
              <w:t>11.</w:t>
            </w:r>
          </w:p>
        </w:tc>
        <w:tc>
          <w:tcPr>
            <w:tcW w:w="700" w:type="pct"/>
            <w:hideMark/>
          </w:tcPr>
          <w:p w14:paraId="67C4F95E" w14:textId="77777777" w:rsidR="003311BF" w:rsidRPr="003311BF" w:rsidRDefault="003311BF" w:rsidP="00236F00">
            <w:pPr>
              <w:jc w:val="center"/>
              <w:rPr>
                <w:noProof/>
                <w:lang w:val="en-US"/>
              </w:rPr>
            </w:pPr>
            <w:r w:rsidRPr="003311BF">
              <w:rPr>
                <w:noProof/>
                <w:lang w:val="en-US"/>
              </w:rPr>
              <w:t>SMP-3</w:t>
            </w:r>
          </w:p>
        </w:tc>
        <w:tc>
          <w:tcPr>
            <w:tcW w:w="700" w:type="pct"/>
            <w:hideMark/>
          </w:tcPr>
          <w:p w14:paraId="0A9F70FB" w14:textId="77777777" w:rsidR="003311BF" w:rsidRPr="003311BF" w:rsidRDefault="003311BF" w:rsidP="00236F00">
            <w:pPr>
              <w:jc w:val="center"/>
              <w:rPr>
                <w:noProof/>
                <w:lang w:val="en-US"/>
              </w:rPr>
            </w:pPr>
            <w:r w:rsidRPr="003311BF">
              <w:rPr>
                <w:noProof/>
                <w:lang w:val="en-US"/>
              </w:rPr>
              <w:t>3–5</w:t>
            </w:r>
          </w:p>
        </w:tc>
        <w:tc>
          <w:tcPr>
            <w:tcW w:w="701" w:type="pct"/>
            <w:hideMark/>
          </w:tcPr>
          <w:p w14:paraId="21BDFAE4" w14:textId="77777777" w:rsidR="003311BF" w:rsidRPr="003311BF" w:rsidRDefault="003311BF" w:rsidP="00236F00">
            <w:pPr>
              <w:jc w:val="center"/>
              <w:rPr>
                <w:noProof/>
                <w:lang w:val="en-US"/>
              </w:rPr>
            </w:pPr>
            <w:r w:rsidRPr="003311BF">
              <w:rPr>
                <w:noProof/>
                <w:lang w:val="en-US"/>
              </w:rPr>
              <w:t>19–21</w:t>
            </w:r>
          </w:p>
        </w:tc>
        <w:tc>
          <w:tcPr>
            <w:tcW w:w="2550" w:type="pct"/>
            <w:hideMark/>
          </w:tcPr>
          <w:p w14:paraId="104ECF07" w14:textId="77777777" w:rsidR="003311BF" w:rsidRPr="003311BF" w:rsidRDefault="003311BF" w:rsidP="00236F00">
            <w:pPr>
              <w:jc w:val="both"/>
              <w:rPr>
                <w:noProof/>
                <w:lang w:val="en-US"/>
              </w:rPr>
            </w:pPr>
            <w:r w:rsidRPr="003311BF">
              <w:rPr>
                <w:noProof/>
                <w:lang w:val="en-US"/>
              </w:rPr>
              <w:t>The minimum number of educatees in the group are candidates or participants of the Latvian national team</w:t>
            </w:r>
          </w:p>
        </w:tc>
      </w:tr>
      <w:tr w:rsidR="003311BF" w:rsidRPr="003311BF" w14:paraId="54E7A847" w14:textId="77777777" w:rsidTr="00236F00">
        <w:tc>
          <w:tcPr>
            <w:tcW w:w="349" w:type="pct"/>
            <w:hideMark/>
          </w:tcPr>
          <w:p w14:paraId="68BE2749" w14:textId="77777777" w:rsidR="003311BF" w:rsidRPr="003311BF" w:rsidRDefault="003311BF" w:rsidP="00236F00">
            <w:pPr>
              <w:jc w:val="center"/>
              <w:rPr>
                <w:noProof/>
                <w:lang w:val="en-US"/>
              </w:rPr>
            </w:pPr>
            <w:r w:rsidRPr="003311BF">
              <w:rPr>
                <w:noProof/>
                <w:lang w:val="en-US"/>
              </w:rPr>
              <w:t>12.</w:t>
            </w:r>
          </w:p>
        </w:tc>
        <w:tc>
          <w:tcPr>
            <w:tcW w:w="700" w:type="pct"/>
            <w:hideMark/>
          </w:tcPr>
          <w:p w14:paraId="61F61042" w14:textId="77777777" w:rsidR="003311BF" w:rsidRPr="003311BF" w:rsidRDefault="003311BF" w:rsidP="00236F00">
            <w:pPr>
              <w:jc w:val="center"/>
              <w:rPr>
                <w:noProof/>
                <w:lang w:val="en-US"/>
              </w:rPr>
            </w:pPr>
            <w:r w:rsidRPr="003311BF">
              <w:rPr>
                <w:noProof/>
                <w:lang w:val="en-US"/>
              </w:rPr>
              <w:t>ASM</w:t>
            </w:r>
          </w:p>
        </w:tc>
        <w:tc>
          <w:tcPr>
            <w:tcW w:w="700" w:type="pct"/>
            <w:hideMark/>
          </w:tcPr>
          <w:p w14:paraId="37DA8DAB" w14:textId="77777777" w:rsidR="003311BF" w:rsidRPr="003311BF" w:rsidRDefault="003311BF" w:rsidP="00236F00">
            <w:pPr>
              <w:jc w:val="center"/>
              <w:rPr>
                <w:noProof/>
                <w:lang w:val="en-US"/>
              </w:rPr>
            </w:pPr>
            <w:r w:rsidRPr="003311BF">
              <w:rPr>
                <w:noProof/>
                <w:lang w:val="en-US"/>
              </w:rPr>
              <w:t>2–4</w:t>
            </w:r>
          </w:p>
        </w:tc>
        <w:tc>
          <w:tcPr>
            <w:tcW w:w="701" w:type="pct"/>
            <w:hideMark/>
          </w:tcPr>
          <w:p w14:paraId="56799CDB" w14:textId="77777777" w:rsidR="003311BF" w:rsidRPr="003311BF" w:rsidRDefault="003311BF" w:rsidP="00236F00">
            <w:pPr>
              <w:jc w:val="center"/>
              <w:rPr>
                <w:noProof/>
                <w:lang w:val="en-US"/>
              </w:rPr>
            </w:pPr>
            <w:r w:rsidRPr="003311BF">
              <w:rPr>
                <w:noProof/>
                <w:lang w:val="en-US"/>
              </w:rPr>
              <w:t>20–22</w:t>
            </w:r>
          </w:p>
        </w:tc>
        <w:tc>
          <w:tcPr>
            <w:tcW w:w="2550" w:type="pct"/>
            <w:hideMark/>
          </w:tcPr>
          <w:p w14:paraId="12835F31" w14:textId="77777777" w:rsidR="003311BF" w:rsidRPr="003311BF" w:rsidRDefault="003311BF" w:rsidP="00236F00">
            <w:pPr>
              <w:jc w:val="both"/>
              <w:rPr>
                <w:noProof/>
                <w:lang w:val="en-US"/>
              </w:rPr>
            </w:pPr>
            <w:r w:rsidRPr="003311BF">
              <w:rPr>
                <w:noProof/>
                <w:lang w:val="en-US"/>
              </w:rPr>
              <w:t>The minimum number of educatees in the group are candidates or participants of the Latvian national team</w:t>
            </w:r>
          </w:p>
        </w:tc>
      </w:tr>
    </w:tbl>
    <w:p w14:paraId="562F7E96" w14:textId="77777777" w:rsidR="003311BF" w:rsidRPr="003311BF" w:rsidRDefault="003311BF" w:rsidP="003311BF">
      <w:pPr>
        <w:jc w:val="both"/>
        <w:rPr>
          <w:rFonts w:eastAsia="Times New Roman" w:cs="Times New Roman"/>
          <w:noProof/>
          <w:szCs w:val="24"/>
          <w:lang w:val="en-US" w:eastAsia="lv-LV"/>
        </w:rPr>
      </w:pPr>
    </w:p>
    <w:p w14:paraId="771835AD" w14:textId="77777777" w:rsidR="003311BF" w:rsidRPr="003311BF" w:rsidRDefault="003311BF" w:rsidP="003311BF">
      <w:pPr>
        <w:ind w:firstLine="709"/>
        <w:jc w:val="both"/>
        <w:rPr>
          <w:noProof/>
          <w:lang w:val="en-US"/>
        </w:rPr>
      </w:pPr>
      <w:r w:rsidRPr="003311BF">
        <w:rPr>
          <w:noProof/>
          <w:lang w:val="en-US"/>
        </w:rPr>
        <w:t>2.21. Alpine skiing</w:t>
      </w:r>
    </w:p>
    <w:p w14:paraId="76D03158"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438"/>
        <w:gridCol w:w="1254"/>
        <w:gridCol w:w="1153"/>
        <w:gridCol w:w="4806"/>
      </w:tblGrid>
      <w:tr w:rsidR="003311BF" w:rsidRPr="003311BF" w14:paraId="533ECA7E" w14:textId="77777777" w:rsidTr="00236F00">
        <w:tc>
          <w:tcPr>
            <w:tcW w:w="226" w:type="pct"/>
            <w:vMerge w:val="restart"/>
            <w:vAlign w:val="center"/>
            <w:hideMark/>
          </w:tcPr>
          <w:p w14:paraId="2C01F4C8" w14:textId="77777777" w:rsidR="003311BF" w:rsidRPr="003311BF" w:rsidRDefault="003311BF" w:rsidP="00236F00">
            <w:pPr>
              <w:jc w:val="center"/>
              <w:rPr>
                <w:noProof/>
                <w:lang w:val="en-US"/>
              </w:rPr>
            </w:pPr>
            <w:r w:rsidRPr="003311BF">
              <w:rPr>
                <w:noProof/>
                <w:lang w:val="en-US"/>
              </w:rPr>
              <w:t>No.</w:t>
            </w:r>
          </w:p>
        </w:tc>
        <w:tc>
          <w:tcPr>
            <w:tcW w:w="794" w:type="pct"/>
            <w:vMerge w:val="restart"/>
            <w:vAlign w:val="center"/>
            <w:hideMark/>
          </w:tcPr>
          <w:p w14:paraId="62186137" w14:textId="77777777" w:rsidR="003311BF" w:rsidRPr="003311BF" w:rsidRDefault="003311BF" w:rsidP="00236F00">
            <w:pPr>
              <w:jc w:val="center"/>
              <w:rPr>
                <w:noProof/>
                <w:lang w:val="en-US"/>
              </w:rPr>
            </w:pPr>
            <w:r w:rsidRPr="003311BF">
              <w:rPr>
                <w:noProof/>
                <w:lang w:val="en-US"/>
              </w:rPr>
              <w:t>Group qualification</w:t>
            </w:r>
          </w:p>
        </w:tc>
        <w:tc>
          <w:tcPr>
            <w:tcW w:w="1328" w:type="pct"/>
            <w:gridSpan w:val="2"/>
            <w:vAlign w:val="center"/>
            <w:hideMark/>
          </w:tcPr>
          <w:p w14:paraId="5C565C89" w14:textId="77777777" w:rsidR="003311BF" w:rsidRPr="003311BF" w:rsidRDefault="003311BF" w:rsidP="00236F00">
            <w:pPr>
              <w:jc w:val="center"/>
              <w:rPr>
                <w:noProof/>
                <w:lang w:val="en-US"/>
              </w:rPr>
            </w:pPr>
            <w:r w:rsidRPr="003311BF">
              <w:rPr>
                <w:noProof/>
                <w:lang w:val="en-US"/>
              </w:rPr>
              <w:t>Conditions</w:t>
            </w:r>
          </w:p>
        </w:tc>
        <w:tc>
          <w:tcPr>
            <w:tcW w:w="2651" w:type="pct"/>
            <w:vMerge w:val="restart"/>
            <w:vAlign w:val="center"/>
            <w:hideMark/>
          </w:tcPr>
          <w:p w14:paraId="7828E0A3"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1049C1AD" w14:textId="77777777" w:rsidTr="00236F00">
        <w:tc>
          <w:tcPr>
            <w:tcW w:w="226" w:type="pct"/>
            <w:vMerge/>
            <w:hideMark/>
          </w:tcPr>
          <w:p w14:paraId="2AEB3897" w14:textId="77777777" w:rsidR="003311BF" w:rsidRPr="003311BF" w:rsidRDefault="003311BF" w:rsidP="00236F00">
            <w:pPr>
              <w:jc w:val="center"/>
              <w:rPr>
                <w:rFonts w:eastAsia="Times New Roman" w:cs="Times New Roman"/>
                <w:noProof/>
                <w:szCs w:val="24"/>
                <w:lang w:val="en-US" w:eastAsia="lv-LV"/>
              </w:rPr>
            </w:pPr>
          </w:p>
        </w:tc>
        <w:tc>
          <w:tcPr>
            <w:tcW w:w="794" w:type="pct"/>
            <w:vMerge/>
            <w:hideMark/>
          </w:tcPr>
          <w:p w14:paraId="1CE6B327" w14:textId="77777777" w:rsidR="003311BF" w:rsidRPr="003311BF" w:rsidRDefault="003311BF" w:rsidP="00236F00">
            <w:pPr>
              <w:jc w:val="center"/>
              <w:rPr>
                <w:rFonts w:eastAsia="Times New Roman" w:cs="Times New Roman"/>
                <w:noProof/>
                <w:szCs w:val="24"/>
                <w:lang w:val="en-US" w:eastAsia="lv-LV"/>
              </w:rPr>
            </w:pPr>
          </w:p>
        </w:tc>
        <w:tc>
          <w:tcPr>
            <w:tcW w:w="692" w:type="pct"/>
            <w:vAlign w:val="center"/>
            <w:hideMark/>
          </w:tcPr>
          <w:p w14:paraId="59739EC8" w14:textId="77777777" w:rsidR="003311BF" w:rsidRPr="003311BF" w:rsidRDefault="003311BF" w:rsidP="00236F00">
            <w:pPr>
              <w:jc w:val="center"/>
              <w:rPr>
                <w:noProof/>
                <w:lang w:val="en-US"/>
              </w:rPr>
            </w:pPr>
            <w:r w:rsidRPr="003311BF">
              <w:rPr>
                <w:noProof/>
                <w:lang w:val="en-US"/>
              </w:rPr>
              <w:t>number of educatees</w:t>
            </w:r>
          </w:p>
        </w:tc>
        <w:tc>
          <w:tcPr>
            <w:tcW w:w="636" w:type="pct"/>
            <w:vAlign w:val="center"/>
            <w:hideMark/>
          </w:tcPr>
          <w:p w14:paraId="439F40AA" w14:textId="77777777" w:rsidR="003311BF" w:rsidRPr="003311BF" w:rsidRDefault="003311BF" w:rsidP="00236F00">
            <w:pPr>
              <w:jc w:val="center"/>
              <w:rPr>
                <w:noProof/>
                <w:lang w:val="en-US"/>
              </w:rPr>
            </w:pPr>
            <w:r w:rsidRPr="003311BF">
              <w:rPr>
                <w:noProof/>
                <w:lang w:val="en-US"/>
              </w:rPr>
              <w:t>age of educatees</w:t>
            </w:r>
          </w:p>
        </w:tc>
        <w:tc>
          <w:tcPr>
            <w:tcW w:w="2651" w:type="pct"/>
            <w:vMerge/>
            <w:hideMark/>
          </w:tcPr>
          <w:p w14:paraId="4F8083B6"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1FD3B627" w14:textId="77777777" w:rsidTr="00236F00">
        <w:tc>
          <w:tcPr>
            <w:tcW w:w="226" w:type="pct"/>
            <w:hideMark/>
          </w:tcPr>
          <w:p w14:paraId="7897B42E" w14:textId="77777777" w:rsidR="003311BF" w:rsidRPr="003311BF" w:rsidRDefault="003311BF" w:rsidP="00236F00">
            <w:pPr>
              <w:jc w:val="center"/>
              <w:rPr>
                <w:noProof/>
                <w:lang w:val="en-US"/>
              </w:rPr>
            </w:pPr>
            <w:r w:rsidRPr="003311BF">
              <w:rPr>
                <w:noProof/>
                <w:lang w:val="en-US"/>
              </w:rPr>
              <w:t>1.</w:t>
            </w:r>
          </w:p>
        </w:tc>
        <w:tc>
          <w:tcPr>
            <w:tcW w:w="794" w:type="pct"/>
            <w:hideMark/>
          </w:tcPr>
          <w:p w14:paraId="6EE83A99" w14:textId="77777777" w:rsidR="003311BF" w:rsidRPr="003311BF" w:rsidRDefault="003311BF" w:rsidP="00236F00">
            <w:pPr>
              <w:jc w:val="center"/>
              <w:rPr>
                <w:noProof/>
                <w:lang w:val="en-US"/>
              </w:rPr>
            </w:pPr>
            <w:r w:rsidRPr="003311BF">
              <w:rPr>
                <w:noProof/>
                <w:lang w:val="en-US"/>
              </w:rPr>
              <w:t>SSG</w:t>
            </w:r>
          </w:p>
        </w:tc>
        <w:tc>
          <w:tcPr>
            <w:tcW w:w="692" w:type="pct"/>
            <w:hideMark/>
          </w:tcPr>
          <w:p w14:paraId="5E1D0361" w14:textId="77777777" w:rsidR="003311BF" w:rsidRPr="003311BF" w:rsidRDefault="003311BF" w:rsidP="00236F00">
            <w:pPr>
              <w:jc w:val="center"/>
              <w:rPr>
                <w:noProof/>
                <w:lang w:val="en-US"/>
              </w:rPr>
            </w:pPr>
            <w:r w:rsidRPr="003311BF">
              <w:rPr>
                <w:noProof/>
                <w:lang w:val="en-US"/>
              </w:rPr>
              <w:t>8–12</w:t>
            </w:r>
          </w:p>
        </w:tc>
        <w:tc>
          <w:tcPr>
            <w:tcW w:w="636" w:type="pct"/>
            <w:hideMark/>
          </w:tcPr>
          <w:p w14:paraId="1A178D90" w14:textId="77777777" w:rsidR="003311BF" w:rsidRPr="003311BF" w:rsidRDefault="003311BF" w:rsidP="00236F00">
            <w:pPr>
              <w:jc w:val="center"/>
              <w:rPr>
                <w:noProof/>
                <w:lang w:val="en-US"/>
              </w:rPr>
            </w:pPr>
            <w:r w:rsidRPr="003311BF">
              <w:rPr>
                <w:noProof/>
                <w:lang w:val="en-US"/>
              </w:rPr>
              <w:t>7–9</w:t>
            </w:r>
          </w:p>
        </w:tc>
        <w:tc>
          <w:tcPr>
            <w:tcW w:w="2651" w:type="pct"/>
            <w:hideMark/>
          </w:tcPr>
          <w:p w14:paraId="149E8151"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11CCE70" w14:textId="77777777" w:rsidTr="00236F00">
        <w:tc>
          <w:tcPr>
            <w:tcW w:w="226" w:type="pct"/>
            <w:hideMark/>
          </w:tcPr>
          <w:p w14:paraId="17FFB2B6" w14:textId="77777777" w:rsidR="003311BF" w:rsidRPr="003311BF" w:rsidRDefault="003311BF" w:rsidP="00236F00">
            <w:pPr>
              <w:jc w:val="center"/>
              <w:rPr>
                <w:noProof/>
                <w:lang w:val="en-US"/>
              </w:rPr>
            </w:pPr>
            <w:r w:rsidRPr="003311BF">
              <w:rPr>
                <w:noProof/>
                <w:lang w:val="en-US"/>
              </w:rPr>
              <w:t>2.</w:t>
            </w:r>
          </w:p>
        </w:tc>
        <w:tc>
          <w:tcPr>
            <w:tcW w:w="794" w:type="pct"/>
            <w:hideMark/>
          </w:tcPr>
          <w:p w14:paraId="4777C0F7" w14:textId="77777777" w:rsidR="003311BF" w:rsidRPr="003311BF" w:rsidRDefault="003311BF" w:rsidP="00236F00">
            <w:pPr>
              <w:jc w:val="center"/>
              <w:rPr>
                <w:noProof/>
                <w:lang w:val="en-US"/>
              </w:rPr>
            </w:pPr>
            <w:r w:rsidRPr="003311BF">
              <w:rPr>
                <w:noProof/>
                <w:lang w:val="en-US"/>
              </w:rPr>
              <w:t>MT-1</w:t>
            </w:r>
          </w:p>
        </w:tc>
        <w:tc>
          <w:tcPr>
            <w:tcW w:w="692" w:type="pct"/>
            <w:hideMark/>
          </w:tcPr>
          <w:p w14:paraId="58329D32" w14:textId="77777777" w:rsidR="003311BF" w:rsidRPr="003311BF" w:rsidRDefault="003311BF" w:rsidP="00236F00">
            <w:pPr>
              <w:jc w:val="center"/>
              <w:rPr>
                <w:noProof/>
                <w:lang w:val="en-US"/>
              </w:rPr>
            </w:pPr>
            <w:r w:rsidRPr="003311BF">
              <w:rPr>
                <w:noProof/>
                <w:lang w:val="en-US"/>
              </w:rPr>
              <w:t>8–12</w:t>
            </w:r>
          </w:p>
        </w:tc>
        <w:tc>
          <w:tcPr>
            <w:tcW w:w="636" w:type="pct"/>
            <w:hideMark/>
          </w:tcPr>
          <w:p w14:paraId="28C55C5C" w14:textId="77777777" w:rsidR="003311BF" w:rsidRPr="003311BF" w:rsidRDefault="003311BF" w:rsidP="00236F00">
            <w:pPr>
              <w:jc w:val="center"/>
              <w:rPr>
                <w:noProof/>
                <w:lang w:val="en-US"/>
              </w:rPr>
            </w:pPr>
            <w:r w:rsidRPr="003311BF">
              <w:rPr>
                <w:noProof/>
                <w:lang w:val="en-US"/>
              </w:rPr>
              <w:t>8–10</w:t>
            </w:r>
          </w:p>
        </w:tc>
        <w:tc>
          <w:tcPr>
            <w:tcW w:w="2651" w:type="pct"/>
            <w:hideMark/>
          </w:tcPr>
          <w:p w14:paraId="3674FD0E"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0DDEF697" w14:textId="77777777" w:rsidTr="00236F00">
        <w:tc>
          <w:tcPr>
            <w:tcW w:w="226" w:type="pct"/>
            <w:hideMark/>
          </w:tcPr>
          <w:p w14:paraId="09287C0D" w14:textId="77777777" w:rsidR="003311BF" w:rsidRPr="003311BF" w:rsidRDefault="003311BF" w:rsidP="00236F00">
            <w:pPr>
              <w:jc w:val="center"/>
              <w:rPr>
                <w:noProof/>
                <w:lang w:val="en-US"/>
              </w:rPr>
            </w:pPr>
            <w:r w:rsidRPr="003311BF">
              <w:rPr>
                <w:noProof/>
                <w:lang w:val="en-US"/>
              </w:rPr>
              <w:t>3.</w:t>
            </w:r>
          </w:p>
        </w:tc>
        <w:tc>
          <w:tcPr>
            <w:tcW w:w="794" w:type="pct"/>
            <w:hideMark/>
          </w:tcPr>
          <w:p w14:paraId="712BBEA2" w14:textId="77777777" w:rsidR="003311BF" w:rsidRPr="003311BF" w:rsidRDefault="003311BF" w:rsidP="00236F00">
            <w:pPr>
              <w:jc w:val="center"/>
              <w:rPr>
                <w:noProof/>
                <w:lang w:val="en-US"/>
              </w:rPr>
            </w:pPr>
            <w:r w:rsidRPr="003311BF">
              <w:rPr>
                <w:noProof/>
                <w:lang w:val="en-US"/>
              </w:rPr>
              <w:t>MT-2</w:t>
            </w:r>
          </w:p>
        </w:tc>
        <w:tc>
          <w:tcPr>
            <w:tcW w:w="692" w:type="pct"/>
            <w:hideMark/>
          </w:tcPr>
          <w:p w14:paraId="363D4ABB" w14:textId="77777777" w:rsidR="003311BF" w:rsidRPr="003311BF" w:rsidRDefault="003311BF" w:rsidP="00236F00">
            <w:pPr>
              <w:jc w:val="center"/>
              <w:rPr>
                <w:noProof/>
                <w:lang w:val="en-US"/>
              </w:rPr>
            </w:pPr>
            <w:r w:rsidRPr="003311BF">
              <w:rPr>
                <w:noProof/>
                <w:lang w:val="en-US"/>
              </w:rPr>
              <w:t>8–12</w:t>
            </w:r>
          </w:p>
        </w:tc>
        <w:tc>
          <w:tcPr>
            <w:tcW w:w="636" w:type="pct"/>
            <w:hideMark/>
          </w:tcPr>
          <w:p w14:paraId="6868C7C4" w14:textId="77777777" w:rsidR="003311BF" w:rsidRPr="003311BF" w:rsidRDefault="003311BF" w:rsidP="00236F00">
            <w:pPr>
              <w:jc w:val="center"/>
              <w:rPr>
                <w:noProof/>
                <w:lang w:val="en-US"/>
              </w:rPr>
            </w:pPr>
            <w:r w:rsidRPr="003311BF">
              <w:rPr>
                <w:noProof/>
                <w:lang w:val="en-US"/>
              </w:rPr>
              <w:t>9–11</w:t>
            </w:r>
          </w:p>
        </w:tc>
        <w:tc>
          <w:tcPr>
            <w:tcW w:w="2651" w:type="pct"/>
            <w:hideMark/>
          </w:tcPr>
          <w:p w14:paraId="16C49042"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704981C5" w14:textId="77777777" w:rsidTr="00236F00">
        <w:tc>
          <w:tcPr>
            <w:tcW w:w="226" w:type="pct"/>
            <w:hideMark/>
          </w:tcPr>
          <w:p w14:paraId="3DA6C4B0" w14:textId="77777777" w:rsidR="003311BF" w:rsidRPr="003311BF" w:rsidRDefault="003311BF" w:rsidP="00236F00">
            <w:pPr>
              <w:jc w:val="center"/>
              <w:rPr>
                <w:noProof/>
                <w:lang w:val="en-US"/>
              </w:rPr>
            </w:pPr>
            <w:r w:rsidRPr="003311BF">
              <w:rPr>
                <w:noProof/>
                <w:lang w:val="en-US"/>
              </w:rPr>
              <w:t>4.</w:t>
            </w:r>
          </w:p>
        </w:tc>
        <w:tc>
          <w:tcPr>
            <w:tcW w:w="794" w:type="pct"/>
            <w:hideMark/>
          </w:tcPr>
          <w:p w14:paraId="41D478DE" w14:textId="77777777" w:rsidR="003311BF" w:rsidRPr="003311BF" w:rsidRDefault="003311BF" w:rsidP="00236F00">
            <w:pPr>
              <w:jc w:val="center"/>
              <w:rPr>
                <w:noProof/>
                <w:lang w:val="en-US"/>
              </w:rPr>
            </w:pPr>
            <w:r w:rsidRPr="003311BF">
              <w:rPr>
                <w:noProof/>
                <w:lang w:val="en-US"/>
              </w:rPr>
              <w:t>MT-3</w:t>
            </w:r>
          </w:p>
        </w:tc>
        <w:tc>
          <w:tcPr>
            <w:tcW w:w="692" w:type="pct"/>
            <w:hideMark/>
          </w:tcPr>
          <w:p w14:paraId="0F2DA9D4" w14:textId="77777777" w:rsidR="003311BF" w:rsidRPr="003311BF" w:rsidRDefault="003311BF" w:rsidP="00236F00">
            <w:pPr>
              <w:jc w:val="center"/>
              <w:rPr>
                <w:noProof/>
                <w:lang w:val="en-US"/>
              </w:rPr>
            </w:pPr>
            <w:r w:rsidRPr="003311BF">
              <w:rPr>
                <w:noProof/>
                <w:lang w:val="en-US"/>
              </w:rPr>
              <w:t>7–11</w:t>
            </w:r>
          </w:p>
        </w:tc>
        <w:tc>
          <w:tcPr>
            <w:tcW w:w="636" w:type="pct"/>
            <w:hideMark/>
          </w:tcPr>
          <w:p w14:paraId="65D8E0F0" w14:textId="77777777" w:rsidR="003311BF" w:rsidRPr="003311BF" w:rsidRDefault="003311BF" w:rsidP="00236F00">
            <w:pPr>
              <w:jc w:val="center"/>
              <w:rPr>
                <w:noProof/>
                <w:lang w:val="en-US"/>
              </w:rPr>
            </w:pPr>
            <w:r w:rsidRPr="003311BF">
              <w:rPr>
                <w:noProof/>
                <w:lang w:val="en-US"/>
              </w:rPr>
              <w:t>10–12</w:t>
            </w:r>
          </w:p>
        </w:tc>
        <w:tc>
          <w:tcPr>
            <w:tcW w:w="2651" w:type="pct"/>
            <w:hideMark/>
          </w:tcPr>
          <w:p w14:paraId="4C3A367F" w14:textId="77777777" w:rsidR="003311BF" w:rsidRPr="003311BF" w:rsidRDefault="003311BF" w:rsidP="00236F00">
            <w:pPr>
              <w:jc w:val="both"/>
              <w:rPr>
                <w:noProof/>
                <w:lang w:val="en-US"/>
              </w:rPr>
            </w:pPr>
            <w:r w:rsidRPr="003311BF">
              <w:rPr>
                <w:noProof/>
                <w:lang w:val="en-US"/>
              </w:rPr>
              <w:t>Participation in three official competitions, one national competition, and the meeting of qualifying standards</w:t>
            </w:r>
          </w:p>
        </w:tc>
      </w:tr>
      <w:tr w:rsidR="003311BF" w:rsidRPr="003311BF" w14:paraId="03A10DC3" w14:textId="77777777" w:rsidTr="00236F00">
        <w:tc>
          <w:tcPr>
            <w:tcW w:w="226" w:type="pct"/>
            <w:hideMark/>
          </w:tcPr>
          <w:p w14:paraId="4F046863" w14:textId="77777777" w:rsidR="003311BF" w:rsidRPr="003311BF" w:rsidRDefault="003311BF" w:rsidP="00236F00">
            <w:pPr>
              <w:jc w:val="center"/>
              <w:rPr>
                <w:noProof/>
                <w:lang w:val="en-US"/>
              </w:rPr>
            </w:pPr>
            <w:r w:rsidRPr="003311BF">
              <w:rPr>
                <w:noProof/>
                <w:lang w:val="en-US"/>
              </w:rPr>
              <w:t>5.</w:t>
            </w:r>
          </w:p>
        </w:tc>
        <w:tc>
          <w:tcPr>
            <w:tcW w:w="794" w:type="pct"/>
            <w:hideMark/>
          </w:tcPr>
          <w:p w14:paraId="772587B0" w14:textId="77777777" w:rsidR="003311BF" w:rsidRPr="003311BF" w:rsidRDefault="003311BF" w:rsidP="00236F00">
            <w:pPr>
              <w:jc w:val="center"/>
              <w:rPr>
                <w:noProof/>
                <w:lang w:val="en-US"/>
              </w:rPr>
            </w:pPr>
            <w:r w:rsidRPr="003311BF">
              <w:rPr>
                <w:noProof/>
                <w:lang w:val="en-US"/>
              </w:rPr>
              <w:t>MT-4</w:t>
            </w:r>
          </w:p>
        </w:tc>
        <w:tc>
          <w:tcPr>
            <w:tcW w:w="692" w:type="pct"/>
            <w:hideMark/>
          </w:tcPr>
          <w:p w14:paraId="75D35016" w14:textId="77777777" w:rsidR="003311BF" w:rsidRPr="003311BF" w:rsidRDefault="003311BF" w:rsidP="00236F00">
            <w:pPr>
              <w:jc w:val="center"/>
              <w:rPr>
                <w:noProof/>
                <w:lang w:val="en-US"/>
              </w:rPr>
            </w:pPr>
            <w:r w:rsidRPr="003311BF">
              <w:rPr>
                <w:noProof/>
                <w:lang w:val="en-US"/>
              </w:rPr>
              <w:t>7–11</w:t>
            </w:r>
          </w:p>
        </w:tc>
        <w:tc>
          <w:tcPr>
            <w:tcW w:w="636" w:type="pct"/>
            <w:hideMark/>
          </w:tcPr>
          <w:p w14:paraId="46B46496" w14:textId="77777777" w:rsidR="003311BF" w:rsidRPr="003311BF" w:rsidRDefault="003311BF" w:rsidP="00236F00">
            <w:pPr>
              <w:jc w:val="center"/>
              <w:rPr>
                <w:noProof/>
                <w:lang w:val="en-US"/>
              </w:rPr>
            </w:pPr>
            <w:r w:rsidRPr="003311BF">
              <w:rPr>
                <w:noProof/>
                <w:lang w:val="en-US"/>
              </w:rPr>
              <w:t>11–13</w:t>
            </w:r>
          </w:p>
        </w:tc>
        <w:tc>
          <w:tcPr>
            <w:tcW w:w="2651" w:type="pct"/>
            <w:hideMark/>
          </w:tcPr>
          <w:p w14:paraId="1183AD6E" w14:textId="77777777" w:rsidR="003311BF" w:rsidRPr="003311BF" w:rsidRDefault="003311BF" w:rsidP="00236F00">
            <w:pPr>
              <w:jc w:val="both"/>
              <w:rPr>
                <w:noProof/>
                <w:lang w:val="en-US"/>
              </w:rPr>
            </w:pPr>
            <w:r w:rsidRPr="003311BF">
              <w:rPr>
                <w:noProof/>
                <w:lang w:val="en-US"/>
              </w:rPr>
              <w:t>Participation in four official competitions, one national competition, and the meeting of qualifying standards</w:t>
            </w:r>
          </w:p>
        </w:tc>
      </w:tr>
      <w:tr w:rsidR="003311BF" w:rsidRPr="003311BF" w14:paraId="2259263A" w14:textId="77777777" w:rsidTr="00236F00">
        <w:tc>
          <w:tcPr>
            <w:tcW w:w="226" w:type="pct"/>
            <w:hideMark/>
          </w:tcPr>
          <w:p w14:paraId="5499992D" w14:textId="77777777" w:rsidR="003311BF" w:rsidRPr="003311BF" w:rsidRDefault="003311BF" w:rsidP="00236F00">
            <w:pPr>
              <w:jc w:val="center"/>
              <w:rPr>
                <w:noProof/>
                <w:lang w:val="en-US"/>
              </w:rPr>
            </w:pPr>
            <w:r w:rsidRPr="003311BF">
              <w:rPr>
                <w:noProof/>
                <w:lang w:val="en-US"/>
              </w:rPr>
              <w:t>6.</w:t>
            </w:r>
          </w:p>
        </w:tc>
        <w:tc>
          <w:tcPr>
            <w:tcW w:w="794" w:type="pct"/>
            <w:hideMark/>
          </w:tcPr>
          <w:p w14:paraId="23963B0D" w14:textId="77777777" w:rsidR="003311BF" w:rsidRPr="003311BF" w:rsidRDefault="003311BF" w:rsidP="00236F00">
            <w:pPr>
              <w:jc w:val="center"/>
              <w:rPr>
                <w:noProof/>
                <w:lang w:val="en-US"/>
              </w:rPr>
            </w:pPr>
            <w:r w:rsidRPr="003311BF">
              <w:rPr>
                <w:noProof/>
                <w:lang w:val="en-US"/>
              </w:rPr>
              <w:t>MT-5</w:t>
            </w:r>
          </w:p>
        </w:tc>
        <w:tc>
          <w:tcPr>
            <w:tcW w:w="692" w:type="pct"/>
            <w:hideMark/>
          </w:tcPr>
          <w:p w14:paraId="5564242F" w14:textId="77777777" w:rsidR="003311BF" w:rsidRPr="003311BF" w:rsidRDefault="003311BF" w:rsidP="00236F00">
            <w:pPr>
              <w:jc w:val="center"/>
              <w:rPr>
                <w:noProof/>
                <w:lang w:val="en-US"/>
              </w:rPr>
            </w:pPr>
            <w:r w:rsidRPr="003311BF">
              <w:rPr>
                <w:noProof/>
                <w:lang w:val="en-US"/>
              </w:rPr>
              <w:t>7–11</w:t>
            </w:r>
          </w:p>
        </w:tc>
        <w:tc>
          <w:tcPr>
            <w:tcW w:w="636" w:type="pct"/>
            <w:hideMark/>
          </w:tcPr>
          <w:p w14:paraId="7DCCFD55" w14:textId="77777777" w:rsidR="003311BF" w:rsidRPr="003311BF" w:rsidRDefault="003311BF" w:rsidP="00236F00">
            <w:pPr>
              <w:jc w:val="center"/>
              <w:rPr>
                <w:noProof/>
                <w:lang w:val="en-US"/>
              </w:rPr>
            </w:pPr>
            <w:r w:rsidRPr="003311BF">
              <w:rPr>
                <w:noProof/>
                <w:lang w:val="en-US"/>
              </w:rPr>
              <w:t>12–14</w:t>
            </w:r>
          </w:p>
        </w:tc>
        <w:tc>
          <w:tcPr>
            <w:tcW w:w="2651" w:type="pct"/>
            <w:hideMark/>
          </w:tcPr>
          <w:p w14:paraId="3C1F930D" w14:textId="77777777" w:rsidR="003311BF" w:rsidRPr="003311BF" w:rsidRDefault="003311BF" w:rsidP="00236F00">
            <w:pPr>
              <w:jc w:val="both"/>
              <w:rPr>
                <w:noProof/>
                <w:lang w:val="en-US"/>
              </w:rPr>
            </w:pPr>
            <w:r w:rsidRPr="003311BF">
              <w:rPr>
                <w:noProof/>
                <w:lang w:val="en-US"/>
              </w:rPr>
              <w:t>Participation in six official competitions, two national competitions, and the meeting of qualifying standards</w:t>
            </w:r>
          </w:p>
        </w:tc>
      </w:tr>
      <w:tr w:rsidR="003311BF" w:rsidRPr="003311BF" w14:paraId="75D075D0" w14:textId="77777777" w:rsidTr="00236F00">
        <w:tc>
          <w:tcPr>
            <w:tcW w:w="226" w:type="pct"/>
            <w:hideMark/>
          </w:tcPr>
          <w:p w14:paraId="511C4401" w14:textId="77777777" w:rsidR="003311BF" w:rsidRPr="003311BF" w:rsidRDefault="003311BF" w:rsidP="00236F00">
            <w:pPr>
              <w:jc w:val="center"/>
              <w:rPr>
                <w:noProof/>
                <w:lang w:val="en-US"/>
              </w:rPr>
            </w:pPr>
            <w:r w:rsidRPr="003311BF">
              <w:rPr>
                <w:noProof/>
                <w:lang w:val="en-US"/>
              </w:rPr>
              <w:t>7.</w:t>
            </w:r>
          </w:p>
        </w:tc>
        <w:tc>
          <w:tcPr>
            <w:tcW w:w="794" w:type="pct"/>
            <w:hideMark/>
          </w:tcPr>
          <w:p w14:paraId="4469B866" w14:textId="77777777" w:rsidR="003311BF" w:rsidRPr="003311BF" w:rsidRDefault="003311BF" w:rsidP="00236F00">
            <w:pPr>
              <w:jc w:val="center"/>
              <w:rPr>
                <w:noProof/>
                <w:lang w:val="en-US"/>
              </w:rPr>
            </w:pPr>
            <w:r w:rsidRPr="003311BF">
              <w:rPr>
                <w:noProof/>
                <w:lang w:val="en-US"/>
              </w:rPr>
              <w:t>MT-6</w:t>
            </w:r>
          </w:p>
        </w:tc>
        <w:tc>
          <w:tcPr>
            <w:tcW w:w="692" w:type="pct"/>
            <w:hideMark/>
          </w:tcPr>
          <w:p w14:paraId="26D3F952" w14:textId="77777777" w:rsidR="003311BF" w:rsidRPr="003311BF" w:rsidRDefault="003311BF" w:rsidP="00236F00">
            <w:pPr>
              <w:jc w:val="center"/>
              <w:rPr>
                <w:noProof/>
                <w:lang w:val="en-US"/>
              </w:rPr>
            </w:pPr>
            <w:r w:rsidRPr="003311BF">
              <w:rPr>
                <w:noProof/>
                <w:lang w:val="en-US"/>
              </w:rPr>
              <w:t>6–9</w:t>
            </w:r>
          </w:p>
        </w:tc>
        <w:tc>
          <w:tcPr>
            <w:tcW w:w="636" w:type="pct"/>
            <w:hideMark/>
          </w:tcPr>
          <w:p w14:paraId="2D109795" w14:textId="77777777" w:rsidR="003311BF" w:rsidRPr="003311BF" w:rsidRDefault="003311BF" w:rsidP="00236F00">
            <w:pPr>
              <w:jc w:val="center"/>
              <w:rPr>
                <w:noProof/>
                <w:lang w:val="en-US"/>
              </w:rPr>
            </w:pPr>
            <w:r w:rsidRPr="003311BF">
              <w:rPr>
                <w:noProof/>
                <w:lang w:val="en-US"/>
              </w:rPr>
              <w:t>13–15</w:t>
            </w:r>
          </w:p>
        </w:tc>
        <w:tc>
          <w:tcPr>
            <w:tcW w:w="2651" w:type="pct"/>
            <w:hideMark/>
          </w:tcPr>
          <w:p w14:paraId="7093EBF8" w14:textId="77777777" w:rsidR="003311BF" w:rsidRPr="003311BF" w:rsidRDefault="003311BF" w:rsidP="00236F00">
            <w:pPr>
              <w:jc w:val="both"/>
              <w:rPr>
                <w:noProof/>
                <w:lang w:val="en-US"/>
              </w:rPr>
            </w:pPr>
            <w:r w:rsidRPr="003311BF">
              <w:rPr>
                <w:noProof/>
                <w:lang w:val="en-US"/>
              </w:rPr>
              <w:t>Participation in six official competitions, three national competitions, and the meeting of qualifying standards</w:t>
            </w:r>
          </w:p>
        </w:tc>
      </w:tr>
      <w:tr w:rsidR="003311BF" w:rsidRPr="003311BF" w14:paraId="4F2E22C9" w14:textId="77777777" w:rsidTr="00236F00">
        <w:tc>
          <w:tcPr>
            <w:tcW w:w="226" w:type="pct"/>
            <w:hideMark/>
          </w:tcPr>
          <w:p w14:paraId="59449BFB" w14:textId="77777777" w:rsidR="003311BF" w:rsidRPr="003311BF" w:rsidRDefault="003311BF" w:rsidP="00236F00">
            <w:pPr>
              <w:jc w:val="center"/>
              <w:rPr>
                <w:noProof/>
                <w:lang w:val="en-US"/>
              </w:rPr>
            </w:pPr>
            <w:r w:rsidRPr="003311BF">
              <w:rPr>
                <w:noProof/>
                <w:lang w:val="en-US"/>
              </w:rPr>
              <w:t>8.</w:t>
            </w:r>
          </w:p>
        </w:tc>
        <w:tc>
          <w:tcPr>
            <w:tcW w:w="794" w:type="pct"/>
            <w:hideMark/>
          </w:tcPr>
          <w:p w14:paraId="3820C9EB" w14:textId="77777777" w:rsidR="003311BF" w:rsidRPr="003311BF" w:rsidRDefault="003311BF" w:rsidP="00236F00">
            <w:pPr>
              <w:jc w:val="center"/>
              <w:rPr>
                <w:noProof/>
                <w:lang w:val="en-US"/>
              </w:rPr>
            </w:pPr>
            <w:r w:rsidRPr="003311BF">
              <w:rPr>
                <w:noProof/>
                <w:lang w:val="en-US"/>
              </w:rPr>
              <w:t>MT-7</w:t>
            </w:r>
          </w:p>
        </w:tc>
        <w:tc>
          <w:tcPr>
            <w:tcW w:w="692" w:type="pct"/>
            <w:hideMark/>
          </w:tcPr>
          <w:p w14:paraId="5CEF1F20" w14:textId="77777777" w:rsidR="003311BF" w:rsidRPr="003311BF" w:rsidRDefault="003311BF" w:rsidP="00236F00">
            <w:pPr>
              <w:jc w:val="center"/>
              <w:rPr>
                <w:noProof/>
                <w:lang w:val="en-US"/>
              </w:rPr>
            </w:pPr>
            <w:r w:rsidRPr="003311BF">
              <w:rPr>
                <w:noProof/>
                <w:lang w:val="en-US"/>
              </w:rPr>
              <w:t>6–9</w:t>
            </w:r>
          </w:p>
        </w:tc>
        <w:tc>
          <w:tcPr>
            <w:tcW w:w="636" w:type="pct"/>
            <w:hideMark/>
          </w:tcPr>
          <w:p w14:paraId="5C89F7E6" w14:textId="77777777" w:rsidR="003311BF" w:rsidRPr="003311BF" w:rsidRDefault="003311BF" w:rsidP="00236F00">
            <w:pPr>
              <w:jc w:val="center"/>
              <w:rPr>
                <w:noProof/>
                <w:lang w:val="en-US"/>
              </w:rPr>
            </w:pPr>
            <w:r w:rsidRPr="003311BF">
              <w:rPr>
                <w:noProof/>
                <w:lang w:val="en-US"/>
              </w:rPr>
              <w:t>14–16</w:t>
            </w:r>
          </w:p>
        </w:tc>
        <w:tc>
          <w:tcPr>
            <w:tcW w:w="2651" w:type="pct"/>
            <w:hideMark/>
          </w:tcPr>
          <w:p w14:paraId="33F81443" w14:textId="77777777" w:rsidR="003311BF" w:rsidRPr="003311BF" w:rsidRDefault="003311BF" w:rsidP="00236F00">
            <w:pPr>
              <w:jc w:val="both"/>
              <w:rPr>
                <w:noProof/>
                <w:lang w:val="en-US"/>
              </w:rPr>
            </w:pPr>
            <w:r w:rsidRPr="003311BF">
              <w:rPr>
                <w:noProof/>
                <w:lang w:val="en-US"/>
              </w:rPr>
              <w:t>The minimum number of educatees in the group rank number 1–10 in the competition season within their age group and the meeting of qualifying standards</w:t>
            </w:r>
          </w:p>
        </w:tc>
      </w:tr>
      <w:tr w:rsidR="003311BF" w:rsidRPr="003311BF" w14:paraId="520A499E" w14:textId="77777777" w:rsidTr="00236F00">
        <w:tc>
          <w:tcPr>
            <w:tcW w:w="226" w:type="pct"/>
            <w:hideMark/>
          </w:tcPr>
          <w:p w14:paraId="37F947B2" w14:textId="77777777" w:rsidR="003311BF" w:rsidRPr="003311BF" w:rsidRDefault="003311BF" w:rsidP="00236F00">
            <w:pPr>
              <w:jc w:val="center"/>
              <w:rPr>
                <w:noProof/>
                <w:lang w:val="en-US"/>
              </w:rPr>
            </w:pPr>
            <w:r w:rsidRPr="003311BF">
              <w:rPr>
                <w:noProof/>
                <w:lang w:val="en-US"/>
              </w:rPr>
              <w:t>9.</w:t>
            </w:r>
          </w:p>
        </w:tc>
        <w:tc>
          <w:tcPr>
            <w:tcW w:w="794" w:type="pct"/>
            <w:hideMark/>
          </w:tcPr>
          <w:p w14:paraId="714046DC" w14:textId="77777777" w:rsidR="003311BF" w:rsidRPr="003311BF" w:rsidRDefault="003311BF" w:rsidP="00236F00">
            <w:pPr>
              <w:jc w:val="center"/>
              <w:rPr>
                <w:noProof/>
                <w:lang w:val="en-US"/>
              </w:rPr>
            </w:pPr>
            <w:r w:rsidRPr="003311BF">
              <w:rPr>
                <w:noProof/>
                <w:lang w:val="en-US"/>
              </w:rPr>
              <w:t>SMP-1</w:t>
            </w:r>
          </w:p>
        </w:tc>
        <w:tc>
          <w:tcPr>
            <w:tcW w:w="692" w:type="pct"/>
            <w:hideMark/>
          </w:tcPr>
          <w:p w14:paraId="49EB65E6" w14:textId="77777777" w:rsidR="003311BF" w:rsidRPr="003311BF" w:rsidRDefault="003311BF" w:rsidP="00236F00">
            <w:pPr>
              <w:jc w:val="center"/>
              <w:rPr>
                <w:noProof/>
                <w:lang w:val="en-US"/>
              </w:rPr>
            </w:pPr>
            <w:r w:rsidRPr="003311BF">
              <w:rPr>
                <w:noProof/>
                <w:lang w:val="en-US"/>
              </w:rPr>
              <w:t>3–5</w:t>
            </w:r>
          </w:p>
        </w:tc>
        <w:tc>
          <w:tcPr>
            <w:tcW w:w="636" w:type="pct"/>
            <w:hideMark/>
          </w:tcPr>
          <w:p w14:paraId="66B10BAF" w14:textId="77777777" w:rsidR="003311BF" w:rsidRPr="003311BF" w:rsidRDefault="003311BF" w:rsidP="00236F00">
            <w:pPr>
              <w:jc w:val="center"/>
              <w:rPr>
                <w:noProof/>
                <w:lang w:val="en-US"/>
              </w:rPr>
            </w:pPr>
            <w:r w:rsidRPr="003311BF">
              <w:rPr>
                <w:noProof/>
                <w:lang w:val="en-US"/>
              </w:rPr>
              <w:t>15–17</w:t>
            </w:r>
          </w:p>
        </w:tc>
        <w:tc>
          <w:tcPr>
            <w:tcW w:w="2651" w:type="pct"/>
            <w:hideMark/>
          </w:tcPr>
          <w:p w14:paraId="311A1E54" w14:textId="77777777" w:rsidR="003311BF" w:rsidRPr="003311BF" w:rsidRDefault="003311BF" w:rsidP="00236F00">
            <w:pPr>
              <w:jc w:val="both"/>
              <w:rPr>
                <w:noProof/>
                <w:lang w:val="en-US"/>
              </w:rPr>
            </w:pPr>
            <w:r w:rsidRPr="003311BF">
              <w:rPr>
                <w:noProof/>
                <w:lang w:val="en-US"/>
              </w:rPr>
              <w:t>The minimum number of educatees in the group rank number 1–10 in the competition season within their age group</w:t>
            </w:r>
          </w:p>
        </w:tc>
      </w:tr>
      <w:tr w:rsidR="003311BF" w:rsidRPr="003311BF" w14:paraId="3DCB1D14" w14:textId="77777777" w:rsidTr="00236F00">
        <w:tc>
          <w:tcPr>
            <w:tcW w:w="226" w:type="pct"/>
            <w:hideMark/>
          </w:tcPr>
          <w:p w14:paraId="6FB708B7" w14:textId="77777777" w:rsidR="003311BF" w:rsidRPr="003311BF" w:rsidRDefault="003311BF" w:rsidP="00236F00">
            <w:pPr>
              <w:jc w:val="center"/>
              <w:rPr>
                <w:noProof/>
                <w:lang w:val="en-US"/>
              </w:rPr>
            </w:pPr>
            <w:r w:rsidRPr="003311BF">
              <w:rPr>
                <w:noProof/>
                <w:lang w:val="en-US"/>
              </w:rPr>
              <w:t>10.</w:t>
            </w:r>
          </w:p>
        </w:tc>
        <w:tc>
          <w:tcPr>
            <w:tcW w:w="794" w:type="pct"/>
            <w:hideMark/>
          </w:tcPr>
          <w:p w14:paraId="5BD637E9" w14:textId="77777777" w:rsidR="003311BF" w:rsidRPr="003311BF" w:rsidRDefault="003311BF" w:rsidP="00236F00">
            <w:pPr>
              <w:jc w:val="center"/>
              <w:rPr>
                <w:noProof/>
                <w:lang w:val="en-US"/>
              </w:rPr>
            </w:pPr>
            <w:r w:rsidRPr="003311BF">
              <w:rPr>
                <w:noProof/>
                <w:lang w:val="en-US"/>
              </w:rPr>
              <w:t>SMP-2</w:t>
            </w:r>
          </w:p>
        </w:tc>
        <w:tc>
          <w:tcPr>
            <w:tcW w:w="692" w:type="pct"/>
            <w:hideMark/>
          </w:tcPr>
          <w:p w14:paraId="442BC0FB" w14:textId="77777777" w:rsidR="003311BF" w:rsidRPr="003311BF" w:rsidRDefault="003311BF" w:rsidP="00236F00">
            <w:pPr>
              <w:jc w:val="center"/>
              <w:rPr>
                <w:noProof/>
                <w:lang w:val="en-US"/>
              </w:rPr>
            </w:pPr>
            <w:r w:rsidRPr="003311BF">
              <w:rPr>
                <w:noProof/>
                <w:lang w:val="en-US"/>
              </w:rPr>
              <w:t>3–5</w:t>
            </w:r>
          </w:p>
        </w:tc>
        <w:tc>
          <w:tcPr>
            <w:tcW w:w="636" w:type="pct"/>
            <w:hideMark/>
          </w:tcPr>
          <w:p w14:paraId="5D974721" w14:textId="77777777" w:rsidR="003311BF" w:rsidRPr="003311BF" w:rsidRDefault="003311BF" w:rsidP="00236F00">
            <w:pPr>
              <w:jc w:val="center"/>
              <w:rPr>
                <w:noProof/>
                <w:lang w:val="en-US"/>
              </w:rPr>
            </w:pPr>
            <w:r w:rsidRPr="003311BF">
              <w:rPr>
                <w:noProof/>
                <w:lang w:val="en-US"/>
              </w:rPr>
              <w:t>16–18</w:t>
            </w:r>
          </w:p>
        </w:tc>
        <w:tc>
          <w:tcPr>
            <w:tcW w:w="2651" w:type="pct"/>
            <w:hideMark/>
          </w:tcPr>
          <w:p w14:paraId="0F90B70D" w14:textId="77777777" w:rsidR="003311BF" w:rsidRPr="003311BF" w:rsidRDefault="003311BF" w:rsidP="00236F00">
            <w:pPr>
              <w:jc w:val="both"/>
              <w:rPr>
                <w:noProof/>
                <w:lang w:val="en-US"/>
              </w:rPr>
            </w:pPr>
            <w:r w:rsidRPr="003311BF">
              <w:rPr>
                <w:noProof/>
                <w:lang w:val="en-US"/>
              </w:rPr>
              <w:t>The minimum number of educatees in the group rank number 1–10 in the competition season within their age group</w:t>
            </w:r>
          </w:p>
        </w:tc>
      </w:tr>
      <w:tr w:rsidR="003311BF" w:rsidRPr="003311BF" w14:paraId="31AC6DBB" w14:textId="77777777" w:rsidTr="00236F00">
        <w:tc>
          <w:tcPr>
            <w:tcW w:w="226" w:type="pct"/>
            <w:hideMark/>
          </w:tcPr>
          <w:p w14:paraId="34275A50" w14:textId="77777777" w:rsidR="003311BF" w:rsidRPr="003311BF" w:rsidRDefault="003311BF" w:rsidP="00236F00">
            <w:pPr>
              <w:jc w:val="center"/>
              <w:rPr>
                <w:noProof/>
                <w:lang w:val="en-US"/>
              </w:rPr>
            </w:pPr>
            <w:r w:rsidRPr="003311BF">
              <w:rPr>
                <w:noProof/>
                <w:lang w:val="en-US"/>
              </w:rPr>
              <w:t>11.</w:t>
            </w:r>
          </w:p>
        </w:tc>
        <w:tc>
          <w:tcPr>
            <w:tcW w:w="794" w:type="pct"/>
            <w:hideMark/>
          </w:tcPr>
          <w:p w14:paraId="64C084EE" w14:textId="77777777" w:rsidR="003311BF" w:rsidRPr="003311BF" w:rsidRDefault="003311BF" w:rsidP="00236F00">
            <w:pPr>
              <w:jc w:val="center"/>
              <w:rPr>
                <w:noProof/>
                <w:lang w:val="en-US"/>
              </w:rPr>
            </w:pPr>
            <w:r w:rsidRPr="003311BF">
              <w:rPr>
                <w:noProof/>
                <w:lang w:val="en-US"/>
              </w:rPr>
              <w:t>SMP-3</w:t>
            </w:r>
          </w:p>
        </w:tc>
        <w:tc>
          <w:tcPr>
            <w:tcW w:w="692" w:type="pct"/>
            <w:hideMark/>
          </w:tcPr>
          <w:p w14:paraId="48B87E72" w14:textId="77777777" w:rsidR="003311BF" w:rsidRPr="003311BF" w:rsidRDefault="003311BF" w:rsidP="00236F00">
            <w:pPr>
              <w:jc w:val="center"/>
              <w:rPr>
                <w:noProof/>
                <w:lang w:val="en-US"/>
              </w:rPr>
            </w:pPr>
            <w:r w:rsidRPr="003311BF">
              <w:rPr>
                <w:noProof/>
                <w:lang w:val="en-US"/>
              </w:rPr>
              <w:t>3–5</w:t>
            </w:r>
          </w:p>
        </w:tc>
        <w:tc>
          <w:tcPr>
            <w:tcW w:w="636" w:type="pct"/>
            <w:hideMark/>
          </w:tcPr>
          <w:p w14:paraId="68D7A90A" w14:textId="77777777" w:rsidR="003311BF" w:rsidRPr="003311BF" w:rsidRDefault="003311BF" w:rsidP="00236F00">
            <w:pPr>
              <w:jc w:val="center"/>
              <w:rPr>
                <w:noProof/>
                <w:lang w:val="en-US"/>
              </w:rPr>
            </w:pPr>
            <w:r w:rsidRPr="003311BF">
              <w:rPr>
                <w:noProof/>
                <w:lang w:val="en-US"/>
              </w:rPr>
              <w:t>17–19</w:t>
            </w:r>
          </w:p>
        </w:tc>
        <w:tc>
          <w:tcPr>
            <w:tcW w:w="2651" w:type="pct"/>
            <w:hideMark/>
          </w:tcPr>
          <w:p w14:paraId="347CC55E" w14:textId="77777777" w:rsidR="003311BF" w:rsidRPr="003311BF" w:rsidRDefault="003311BF" w:rsidP="00236F00">
            <w:pPr>
              <w:jc w:val="both"/>
              <w:rPr>
                <w:noProof/>
                <w:lang w:val="en-US"/>
              </w:rPr>
            </w:pPr>
            <w:r w:rsidRPr="003311BF">
              <w:rPr>
                <w:noProof/>
                <w:lang w:val="en-US"/>
              </w:rPr>
              <w:t>The minimum number of educatees in the group are candidates or participants of the national team</w:t>
            </w:r>
          </w:p>
        </w:tc>
      </w:tr>
      <w:tr w:rsidR="003311BF" w:rsidRPr="003311BF" w14:paraId="3E1B0900" w14:textId="77777777" w:rsidTr="00236F00">
        <w:tc>
          <w:tcPr>
            <w:tcW w:w="226" w:type="pct"/>
            <w:hideMark/>
          </w:tcPr>
          <w:p w14:paraId="3EFA7CD2" w14:textId="77777777" w:rsidR="003311BF" w:rsidRPr="003311BF" w:rsidRDefault="003311BF" w:rsidP="00236F00">
            <w:pPr>
              <w:jc w:val="center"/>
              <w:rPr>
                <w:noProof/>
                <w:lang w:val="en-US"/>
              </w:rPr>
            </w:pPr>
            <w:r w:rsidRPr="003311BF">
              <w:rPr>
                <w:noProof/>
                <w:lang w:val="en-US"/>
              </w:rPr>
              <w:t>12.</w:t>
            </w:r>
          </w:p>
        </w:tc>
        <w:tc>
          <w:tcPr>
            <w:tcW w:w="794" w:type="pct"/>
            <w:hideMark/>
          </w:tcPr>
          <w:p w14:paraId="2A934E9F" w14:textId="77777777" w:rsidR="003311BF" w:rsidRPr="003311BF" w:rsidRDefault="003311BF" w:rsidP="00236F00">
            <w:pPr>
              <w:jc w:val="center"/>
              <w:rPr>
                <w:noProof/>
                <w:lang w:val="en-US"/>
              </w:rPr>
            </w:pPr>
            <w:r w:rsidRPr="003311BF">
              <w:rPr>
                <w:noProof/>
                <w:lang w:val="en-US"/>
              </w:rPr>
              <w:t>ASM</w:t>
            </w:r>
          </w:p>
        </w:tc>
        <w:tc>
          <w:tcPr>
            <w:tcW w:w="692" w:type="pct"/>
            <w:hideMark/>
          </w:tcPr>
          <w:p w14:paraId="703BE46E" w14:textId="77777777" w:rsidR="003311BF" w:rsidRPr="003311BF" w:rsidRDefault="003311BF" w:rsidP="00236F00">
            <w:pPr>
              <w:jc w:val="center"/>
              <w:rPr>
                <w:noProof/>
                <w:lang w:val="en-US"/>
              </w:rPr>
            </w:pPr>
            <w:r w:rsidRPr="003311BF">
              <w:rPr>
                <w:noProof/>
                <w:lang w:val="en-US"/>
              </w:rPr>
              <w:t>2–4</w:t>
            </w:r>
          </w:p>
        </w:tc>
        <w:tc>
          <w:tcPr>
            <w:tcW w:w="636" w:type="pct"/>
            <w:hideMark/>
          </w:tcPr>
          <w:p w14:paraId="44B7326B" w14:textId="77777777" w:rsidR="003311BF" w:rsidRPr="003311BF" w:rsidRDefault="003311BF" w:rsidP="00236F00">
            <w:pPr>
              <w:jc w:val="center"/>
              <w:rPr>
                <w:noProof/>
                <w:lang w:val="en-US"/>
              </w:rPr>
            </w:pPr>
            <w:r w:rsidRPr="003311BF">
              <w:rPr>
                <w:noProof/>
                <w:lang w:val="en-US"/>
              </w:rPr>
              <w:t>18–20</w:t>
            </w:r>
          </w:p>
        </w:tc>
        <w:tc>
          <w:tcPr>
            <w:tcW w:w="2651" w:type="pct"/>
            <w:hideMark/>
          </w:tcPr>
          <w:p w14:paraId="4316006C" w14:textId="77777777" w:rsidR="003311BF" w:rsidRPr="003311BF" w:rsidRDefault="003311BF" w:rsidP="00236F00">
            <w:pPr>
              <w:jc w:val="both"/>
              <w:rPr>
                <w:noProof/>
                <w:lang w:val="en-US"/>
              </w:rPr>
            </w:pPr>
            <w:r w:rsidRPr="003311BF">
              <w:rPr>
                <w:noProof/>
                <w:lang w:val="en-US"/>
              </w:rPr>
              <w:t>The minimum number of educatees in the group are candidates or participants of the national team</w:t>
            </w:r>
          </w:p>
        </w:tc>
      </w:tr>
    </w:tbl>
    <w:p w14:paraId="2E350FB4" w14:textId="77777777" w:rsidR="003311BF" w:rsidRPr="003311BF" w:rsidRDefault="003311BF" w:rsidP="003311BF">
      <w:pPr>
        <w:jc w:val="both"/>
        <w:rPr>
          <w:rFonts w:eastAsia="Times New Roman" w:cs="Times New Roman"/>
          <w:noProof/>
          <w:szCs w:val="24"/>
          <w:lang w:val="en-US" w:eastAsia="lv-LV"/>
        </w:rPr>
      </w:pPr>
    </w:p>
    <w:p w14:paraId="44A849E7" w14:textId="77777777" w:rsidR="003311BF" w:rsidRPr="003311BF" w:rsidRDefault="003311BF" w:rsidP="003311BF">
      <w:pPr>
        <w:ind w:firstLine="709"/>
        <w:jc w:val="both"/>
        <w:rPr>
          <w:noProof/>
          <w:lang w:val="en-US"/>
        </w:rPr>
      </w:pPr>
      <w:r w:rsidRPr="003311BF">
        <w:rPr>
          <w:noProof/>
          <w:lang w:val="en-US"/>
        </w:rPr>
        <w:t>2.22. luge sports</w:t>
      </w:r>
    </w:p>
    <w:p w14:paraId="0727F0C6"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3311BF" w:rsidRPr="003311BF" w14:paraId="28F19B94" w14:textId="77777777" w:rsidTr="00236F00">
        <w:tc>
          <w:tcPr>
            <w:tcW w:w="349" w:type="pct"/>
            <w:vMerge w:val="restart"/>
            <w:vAlign w:val="center"/>
            <w:hideMark/>
          </w:tcPr>
          <w:p w14:paraId="224C84D8"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6C910CB0" w14:textId="77777777" w:rsidR="003311BF" w:rsidRPr="003311BF" w:rsidRDefault="003311BF" w:rsidP="00236F00">
            <w:pPr>
              <w:jc w:val="center"/>
              <w:rPr>
                <w:noProof/>
                <w:lang w:val="en-US"/>
              </w:rPr>
            </w:pPr>
            <w:r w:rsidRPr="003311BF">
              <w:rPr>
                <w:noProof/>
                <w:lang w:val="en-US"/>
              </w:rPr>
              <w:t>Group qualification</w:t>
            </w:r>
          </w:p>
        </w:tc>
        <w:tc>
          <w:tcPr>
            <w:tcW w:w="1401" w:type="pct"/>
            <w:gridSpan w:val="2"/>
            <w:vAlign w:val="center"/>
            <w:hideMark/>
          </w:tcPr>
          <w:p w14:paraId="13A09AF3" w14:textId="77777777" w:rsidR="003311BF" w:rsidRPr="003311BF" w:rsidRDefault="003311BF" w:rsidP="00236F00">
            <w:pPr>
              <w:jc w:val="center"/>
              <w:rPr>
                <w:noProof/>
                <w:lang w:val="en-US"/>
              </w:rPr>
            </w:pPr>
            <w:r w:rsidRPr="003311BF">
              <w:rPr>
                <w:noProof/>
                <w:lang w:val="en-US"/>
              </w:rPr>
              <w:t>Conditions</w:t>
            </w:r>
          </w:p>
        </w:tc>
        <w:tc>
          <w:tcPr>
            <w:tcW w:w="2550" w:type="pct"/>
            <w:vMerge w:val="restart"/>
            <w:vAlign w:val="center"/>
            <w:hideMark/>
          </w:tcPr>
          <w:p w14:paraId="13651C0B"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00A1CEA2" w14:textId="77777777" w:rsidTr="00236F00">
        <w:tc>
          <w:tcPr>
            <w:tcW w:w="349" w:type="pct"/>
            <w:vMerge/>
            <w:hideMark/>
          </w:tcPr>
          <w:p w14:paraId="57EA3E7A"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506BB39F" w14:textId="77777777" w:rsidR="003311BF" w:rsidRPr="003311BF" w:rsidRDefault="003311BF" w:rsidP="00236F00">
            <w:pPr>
              <w:jc w:val="center"/>
              <w:rPr>
                <w:rFonts w:eastAsia="Times New Roman" w:cs="Times New Roman"/>
                <w:noProof/>
                <w:szCs w:val="24"/>
                <w:lang w:val="en-US" w:eastAsia="lv-LV"/>
              </w:rPr>
            </w:pPr>
          </w:p>
        </w:tc>
        <w:tc>
          <w:tcPr>
            <w:tcW w:w="700" w:type="pct"/>
            <w:vAlign w:val="center"/>
            <w:hideMark/>
          </w:tcPr>
          <w:p w14:paraId="4ED6CAC7" w14:textId="77777777" w:rsidR="003311BF" w:rsidRPr="003311BF" w:rsidRDefault="003311BF" w:rsidP="00236F00">
            <w:pPr>
              <w:jc w:val="center"/>
              <w:rPr>
                <w:noProof/>
                <w:lang w:val="en-US"/>
              </w:rPr>
            </w:pPr>
            <w:r w:rsidRPr="003311BF">
              <w:rPr>
                <w:noProof/>
                <w:lang w:val="en-US"/>
              </w:rPr>
              <w:t>number of educatees</w:t>
            </w:r>
          </w:p>
        </w:tc>
        <w:tc>
          <w:tcPr>
            <w:tcW w:w="701" w:type="pct"/>
            <w:vAlign w:val="center"/>
            <w:hideMark/>
          </w:tcPr>
          <w:p w14:paraId="212E2357" w14:textId="77777777" w:rsidR="003311BF" w:rsidRPr="003311BF" w:rsidRDefault="003311BF" w:rsidP="00236F00">
            <w:pPr>
              <w:jc w:val="center"/>
              <w:rPr>
                <w:noProof/>
                <w:lang w:val="en-US"/>
              </w:rPr>
            </w:pPr>
            <w:r w:rsidRPr="003311BF">
              <w:rPr>
                <w:noProof/>
                <w:lang w:val="en-US"/>
              </w:rPr>
              <w:t>age of educatees</w:t>
            </w:r>
          </w:p>
        </w:tc>
        <w:tc>
          <w:tcPr>
            <w:tcW w:w="2550" w:type="pct"/>
            <w:vMerge/>
            <w:hideMark/>
          </w:tcPr>
          <w:p w14:paraId="020E7B6E"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2FB05B5B" w14:textId="77777777" w:rsidTr="00236F00">
        <w:tc>
          <w:tcPr>
            <w:tcW w:w="349" w:type="pct"/>
            <w:hideMark/>
          </w:tcPr>
          <w:p w14:paraId="5A80BBA6" w14:textId="77777777" w:rsidR="003311BF" w:rsidRPr="003311BF" w:rsidRDefault="003311BF" w:rsidP="00236F00">
            <w:pPr>
              <w:jc w:val="center"/>
              <w:rPr>
                <w:noProof/>
                <w:lang w:val="en-US"/>
              </w:rPr>
            </w:pPr>
            <w:r w:rsidRPr="003311BF">
              <w:rPr>
                <w:noProof/>
                <w:lang w:val="en-US"/>
              </w:rPr>
              <w:t>1.</w:t>
            </w:r>
          </w:p>
        </w:tc>
        <w:tc>
          <w:tcPr>
            <w:tcW w:w="700" w:type="pct"/>
            <w:hideMark/>
          </w:tcPr>
          <w:p w14:paraId="17ABB2E2" w14:textId="77777777" w:rsidR="003311BF" w:rsidRPr="003311BF" w:rsidRDefault="003311BF" w:rsidP="00236F00">
            <w:pPr>
              <w:jc w:val="center"/>
              <w:rPr>
                <w:noProof/>
                <w:lang w:val="en-US"/>
              </w:rPr>
            </w:pPr>
            <w:r w:rsidRPr="003311BF">
              <w:rPr>
                <w:noProof/>
                <w:lang w:val="en-US"/>
              </w:rPr>
              <w:t>SSG</w:t>
            </w:r>
          </w:p>
        </w:tc>
        <w:tc>
          <w:tcPr>
            <w:tcW w:w="700" w:type="pct"/>
            <w:hideMark/>
          </w:tcPr>
          <w:p w14:paraId="30FA37D5" w14:textId="77777777" w:rsidR="003311BF" w:rsidRPr="003311BF" w:rsidRDefault="003311BF" w:rsidP="00236F00">
            <w:pPr>
              <w:jc w:val="center"/>
              <w:rPr>
                <w:noProof/>
                <w:lang w:val="en-US"/>
              </w:rPr>
            </w:pPr>
            <w:r w:rsidRPr="003311BF">
              <w:rPr>
                <w:noProof/>
                <w:lang w:val="en-US"/>
              </w:rPr>
              <w:t>8–12</w:t>
            </w:r>
          </w:p>
        </w:tc>
        <w:tc>
          <w:tcPr>
            <w:tcW w:w="701" w:type="pct"/>
            <w:hideMark/>
          </w:tcPr>
          <w:p w14:paraId="0A3CB4E8" w14:textId="77777777" w:rsidR="003311BF" w:rsidRPr="003311BF" w:rsidRDefault="003311BF" w:rsidP="00236F00">
            <w:pPr>
              <w:jc w:val="center"/>
              <w:rPr>
                <w:noProof/>
                <w:lang w:val="en-US"/>
              </w:rPr>
            </w:pPr>
            <w:r w:rsidRPr="003311BF">
              <w:rPr>
                <w:noProof/>
                <w:lang w:val="en-US"/>
              </w:rPr>
              <w:t>8–10</w:t>
            </w:r>
          </w:p>
        </w:tc>
        <w:tc>
          <w:tcPr>
            <w:tcW w:w="2550" w:type="pct"/>
            <w:hideMark/>
          </w:tcPr>
          <w:p w14:paraId="55F4E98B"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D1B5C3F" w14:textId="77777777" w:rsidTr="00236F00">
        <w:tc>
          <w:tcPr>
            <w:tcW w:w="349" w:type="pct"/>
            <w:hideMark/>
          </w:tcPr>
          <w:p w14:paraId="1BAD6E14" w14:textId="77777777" w:rsidR="003311BF" w:rsidRPr="003311BF" w:rsidRDefault="003311BF" w:rsidP="00236F00">
            <w:pPr>
              <w:jc w:val="center"/>
              <w:rPr>
                <w:noProof/>
                <w:lang w:val="en-US"/>
              </w:rPr>
            </w:pPr>
            <w:r w:rsidRPr="003311BF">
              <w:rPr>
                <w:noProof/>
                <w:lang w:val="en-US"/>
              </w:rPr>
              <w:t>2.</w:t>
            </w:r>
          </w:p>
        </w:tc>
        <w:tc>
          <w:tcPr>
            <w:tcW w:w="700" w:type="pct"/>
            <w:hideMark/>
          </w:tcPr>
          <w:p w14:paraId="6764BBB2" w14:textId="77777777" w:rsidR="003311BF" w:rsidRPr="003311BF" w:rsidRDefault="003311BF" w:rsidP="00236F00">
            <w:pPr>
              <w:jc w:val="center"/>
              <w:rPr>
                <w:noProof/>
                <w:lang w:val="en-US"/>
              </w:rPr>
            </w:pPr>
            <w:r w:rsidRPr="003311BF">
              <w:rPr>
                <w:noProof/>
                <w:lang w:val="en-US"/>
              </w:rPr>
              <w:t>MT-1</w:t>
            </w:r>
          </w:p>
        </w:tc>
        <w:tc>
          <w:tcPr>
            <w:tcW w:w="700" w:type="pct"/>
            <w:hideMark/>
          </w:tcPr>
          <w:p w14:paraId="1E8191FA" w14:textId="77777777" w:rsidR="003311BF" w:rsidRPr="003311BF" w:rsidRDefault="003311BF" w:rsidP="00236F00">
            <w:pPr>
              <w:jc w:val="center"/>
              <w:rPr>
                <w:noProof/>
                <w:lang w:val="en-US"/>
              </w:rPr>
            </w:pPr>
            <w:r w:rsidRPr="003311BF">
              <w:rPr>
                <w:noProof/>
                <w:lang w:val="en-US"/>
              </w:rPr>
              <w:t>8–12</w:t>
            </w:r>
          </w:p>
        </w:tc>
        <w:tc>
          <w:tcPr>
            <w:tcW w:w="701" w:type="pct"/>
            <w:hideMark/>
          </w:tcPr>
          <w:p w14:paraId="6BC9F664" w14:textId="77777777" w:rsidR="003311BF" w:rsidRPr="003311BF" w:rsidRDefault="003311BF" w:rsidP="00236F00">
            <w:pPr>
              <w:jc w:val="center"/>
              <w:rPr>
                <w:noProof/>
                <w:lang w:val="en-US"/>
              </w:rPr>
            </w:pPr>
            <w:r w:rsidRPr="003311BF">
              <w:rPr>
                <w:noProof/>
                <w:lang w:val="en-US"/>
              </w:rPr>
              <w:t>9–11</w:t>
            </w:r>
          </w:p>
        </w:tc>
        <w:tc>
          <w:tcPr>
            <w:tcW w:w="2550" w:type="pct"/>
            <w:hideMark/>
          </w:tcPr>
          <w:p w14:paraId="3DFE3A9D"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1008E1AE" w14:textId="77777777" w:rsidTr="00236F00">
        <w:tc>
          <w:tcPr>
            <w:tcW w:w="349" w:type="pct"/>
            <w:hideMark/>
          </w:tcPr>
          <w:p w14:paraId="7DAEB41A" w14:textId="77777777" w:rsidR="003311BF" w:rsidRPr="003311BF" w:rsidRDefault="003311BF" w:rsidP="00236F00">
            <w:pPr>
              <w:jc w:val="center"/>
              <w:rPr>
                <w:noProof/>
                <w:lang w:val="en-US"/>
              </w:rPr>
            </w:pPr>
            <w:r w:rsidRPr="003311BF">
              <w:rPr>
                <w:noProof/>
                <w:lang w:val="en-US"/>
              </w:rPr>
              <w:t>3.</w:t>
            </w:r>
          </w:p>
        </w:tc>
        <w:tc>
          <w:tcPr>
            <w:tcW w:w="700" w:type="pct"/>
            <w:hideMark/>
          </w:tcPr>
          <w:p w14:paraId="324033C5" w14:textId="77777777" w:rsidR="003311BF" w:rsidRPr="003311BF" w:rsidRDefault="003311BF" w:rsidP="00236F00">
            <w:pPr>
              <w:jc w:val="center"/>
              <w:rPr>
                <w:noProof/>
                <w:lang w:val="en-US"/>
              </w:rPr>
            </w:pPr>
            <w:r w:rsidRPr="003311BF">
              <w:rPr>
                <w:noProof/>
                <w:lang w:val="en-US"/>
              </w:rPr>
              <w:t>MT-2</w:t>
            </w:r>
          </w:p>
        </w:tc>
        <w:tc>
          <w:tcPr>
            <w:tcW w:w="700" w:type="pct"/>
            <w:hideMark/>
          </w:tcPr>
          <w:p w14:paraId="640EDCD0" w14:textId="77777777" w:rsidR="003311BF" w:rsidRPr="003311BF" w:rsidRDefault="003311BF" w:rsidP="00236F00">
            <w:pPr>
              <w:jc w:val="center"/>
              <w:rPr>
                <w:noProof/>
                <w:lang w:val="en-US"/>
              </w:rPr>
            </w:pPr>
            <w:r w:rsidRPr="003311BF">
              <w:rPr>
                <w:noProof/>
                <w:lang w:val="en-US"/>
              </w:rPr>
              <w:t>8–12</w:t>
            </w:r>
          </w:p>
        </w:tc>
        <w:tc>
          <w:tcPr>
            <w:tcW w:w="701" w:type="pct"/>
            <w:hideMark/>
          </w:tcPr>
          <w:p w14:paraId="293A0602" w14:textId="77777777" w:rsidR="003311BF" w:rsidRPr="003311BF" w:rsidRDefault="003311BF" w:rsidP="00236F00">
            <w:pPr>
              <w:jc w:val="center"/>
              <w:rPr>
                <w:noProof/>
                <w:lang w:val="en-US"/>
              </w:rPr>
            </w:pPr>
            <w:r w:rsidRPr="003311BF">
              <w:rPr>
                <w:noProof/>
                <w:lang w:val="en-US"/>
              </w:rPr>
              <w:t>10–12</w:t>
            </w:r>
          </w:p>
        </w:tc>
        <w:tc>
          <w:tcPr>
            <w:tcW w:w="2550" w:type="pct"/>
            <w:hideMark/>
          </w:tcPr>
          <w:p w14:paraId="32054A87"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0C458AE" w14:textId="77777777" w:rsidTr="00236F00">
        <w:tc>
          <w:tcPr>
            <w:tcW w:w="349" w:type="pct"/>
            <w:hideMark/>
          </w:tcPr>
          <w:p w14:paraId="3FC6925F" w14:textId="77777777" w:rsidR="003311BF" w:rsidRPr="003311BF" w:rsidRDefault="003311BF" w:rsidP="00236F00">
            <w:pPr>
              <w:jc w:val="center"/>
              <w:rPr>
                <w:noProof/>
                <w:lang w:val="en-US"/>
              </w:rPr>
            </w:pPr>
            <w:r w:rsidRPr="003311BF">
              <w:rPr>
                <w:noProof/>
                <w:lang w:val="en-US"/>
              </w:rPr>
              <w:t>4.</w:t>
            </w:r>
          </w:p>
        </w:tc>
        <w:tc>
          <w:tcPr>
            <w:tcW w:w="700" w:type="pct"/>
            <w:hideMark/>
          </w:tcPr>
          <w:p w14:paraId="3FEA2F43" w14:textId="77777777" w:rsidR="003311BF" w:rsidRPr="003311BF" w:rsidRDefault="003311BF" w:rsidP="00236F00">
            <w:pPr>
              <w:jc w:val="center"/>
              <w:rPr>
                <w:noProof/>
                <w:lang w:val="en-US"/>
              </w:rPr>
            </w:pPr>
            <w:r w:rsidRPr="003311BF">
              <w:rPr>
                <w:noProof/>
                <w:lang w:val="en-US"/>
              </w:rPr>
              <w:t>MT-3</w:t>
            </w:r>
          </w:p>
        </w:tc>
        <w:tc>
          <w:tcPr>
            <w:tcW w:w="700" w:type="pct"/>
            <w:hideMark/>
          </w:tcPr>
          <w:p w14:paraId="1623F4A2" w14:textId="77777777" w:rsidR="003311BF" w:rsidRPr="003311BF" w:rsidRDefault="003311BF" w:rsidP="00236F00">
            <w:pPr>
              <w:jc w:val="center"/>
              <w:rPr>
                <w:noProof/>
                <w:lang w:val="en-US"/>
              </w:rPr>
            </w:pPr>
            <w:r w:rsidRPr="003311BF">
              <w:rPr>
                <w:noProof/>
                <w:lang w:val="en-US"/>
              </w:rPr>
              <w:t>7–11</w:t>
            </w:r>
          </w:p>
        </w:tc>
        <w:tc>
          <w:tcPr>
            <w:tcW w:w="701" w:type="pct"/>
            <w:hideMark/>
          </w:tcPr>
          <w:p w14:paraId="7C6CB5C7" w14:textId="77777777" w:rsidR="003311BF" w:rsidRPr="003311BF" w:rsidRDefault="003311BF" w:rsidP="00236F00">
            <w:pPr>
              <w:jc w:val="center"/>
              <w:rPr>
                <w:noProof/>
                <w:lang w:val="en-US"/>
              </w:rPr>
            </w:pPr>
            <w:r w:rsidRPr="003311BF">
              <w:rPr>
                <w:noProof/>
                <w:lang w:val="en-US"/>
              </w:rPr>
              <w:t>11–13</w:t>
            </w:r>
          </w:p>
        </w:tc>
        <w:tc>
          <w:tcPr>
            <w:tcW w:w="2550" w:type="pct"/>
            <w:hideMark/>
          </w:tcPr>
          <w:p w14:paraId="718685B5" w14:textId="77777777" w:rsidR="003311BF" w:rsidRPr="003311BF" w:rsidRDefault="003311BF" w:rsidP="00236F00">
            <w:pPr>
              <w:jc w:val="both"/>
              <w:rPr>
                <w:noProof/>
                <w:lang w:val="en-US"/>
              </w:rPr>
            </w:pPr>
            <w:r w:rsidRPr="003311BF">
              <w:rPr>
                <w:noProof/>
                <w:lang w:val="en-US"/>
              </w:rPr>
              <w:t>Participation in two official competitions or one national competition or the meeting of qualifying standards</w:t>
            </w:r>
          </w:p>
        </w:tc>
      </w:tr>
      <w:tr w:rsidR="003311BF" w:rsidRPr="003311BF" w14:paraId="18353109" w14:textId="77777777" w:rsidTr="00236F00">
        <w:tc>
          <w:tcPr>
            <w:tcW w:w="349" w:type="pct"/>
            <w:hideMark/>
          </w:tcPr>
          <w:p w14:paraId="178AE2A8" w14:textId="77777777" w:rsidR="003311BF" w:rsidRPr="003311BF" w:rsidRDefault="003311BF" w:rsidP="00236F00">
            <w:pPr>
              <w:jc w:val="center"/>
              <w:rPr>
                <w:noProof/>
                <w:lang w:val="en-US"/>
              </w:rPr>
            </w:pPr>
            <w:r w:rsidRPr="003311BF">
              <w:rPr>
                <w:noProof/>
                <w:lang w:val="en-US"/>
              </w:rPr>
              <w:t>5.</w:t>
            </w:r>
          </w:p>
        </w:tc>
        <w:tc>
          <w:tcPr>
            <w:tcW w:w="700" w:type="pct"/>
            <w:hideMark/>
          </w:tcPr>
          <w:p w14:paraId="4625F988" w14:textId="77777777" w:rsidR="003311BF" w:rsidRPr="003311BF" w:rsidRDefault="003311BF" w:rsidP="00236F00">
            <w:pPr>
              <w:jc w:val="center"/>
              <w:rPr>
                <w:noProof/>
                <w:lang w:val="en-US"/>
              </w:rPr>
            </w:pPr>
            <w:r w:rsidRPr="003311BF">
              <w:rPr>
                <w:noProof/>
                <w:lang w:val="en-US"/>
              </w:rPr>
              <w:t>MT-4</w:t>
            </w:r>
          </w:p>
        </w:tc>
        <w:tc>
          <w:tcPr>
            <w:tcW w:w="700" w:type="pct"/>
            <w:hideMark/>
          </w:tcPr>
          <w:p w14:paraId="39E2C095" w14:textId="77777777" w:rsidR="003311BF" w:rsidRPr="003311BF" w:rsidRDefault="003311BF" w:rsidP="00236F00">
            <w:pPr>
              <w:jc w:val="center"/>
              <w:rPr>
                <w:noProof/>
                <w:lang w:val="en-US"/>
              </w:rPr>
            </w:pPr>
            <w:r w:rsidRPr="003311BF">
              <w:rPr>
                <w:noProof/>
                <w:lang w:val="en-US"/>
              </w:rPr>
              <w:t>7–11</w:t>
            </w:r>
          </w:p>
        </w:tc>
        <w:tc>
          <w:tcPr>
            <w:tcW w:w="701" w:type="pct"/>
            <w:hideMark/>
          </w:tcPr>
          <w:p w14:paraId="4B02D65D" w14:textId="77777777" w:rsidR="003311BF" w:rsidRPr="003311BF" w:rsidRDefault="003311BF" w:rsidP="00236F00">
            <w:pPr>
              <w:jc w:val="center"/>
              <w:rPr>
                <w:noProof/>
                <w:lang w:val="en-US"/>
              </w:rPr>
            </w:pPr>
            <w:r w:rsidRPr="003311BF">
              <w:rPr>
                <w:noProof/>
                <w:lang w:val="en-US"/>
              </w:rPr>
              <w:t>12–14</w:t>
            </w:r>
          </w:p>
        </w:tc>
        <w:tc>
          <w:tcPr>
            <w:tcW w:w="2550" w:type="pct"/>
            <w:hideMark/>
          </w:tcPr>
          <w:p w14:paraId="46E69D81" w14:textId="77777777" w:rsidR="003311BF" w:rsidRPr="003311BF" w:rsidRDefault="003311BF" w:rsidP="00236F00">
            <w:pPr>
              <w:jc w:val="both"/>
              <w:rPr>
                <w:noProof/>
                <w:lang w:val="en-US"/>
              </w:rPr>
            </w:pPr>
            <w:r w:rsidRPr="003311BF">
              <w:rPr>
                <w:noProof/>
                <w:lang w:val="en-US"/>
              </w:rPr>
              <w:t>Participation in two official competitions or one national competition and the meeting of qualifying standards</w:t>
            </w:r>
          </w:p>
        </w:tc>
      </w:tr>
      <w:tr w:rsidR="003311BF" w:rsidRPr="003311BF" w14:paraId="5C94EB13" w14:textId="77777777" w:rsidTr="00236F00">
        <w:tc>
          <w:tcPr>
            <w:tcW w:w="349" w:type="pct"/>
            <w:hideMark/>
          </w:tcPr>
          <w:p w14:paraId="4BA6F192" w14:textId="77777777" w:rsidR="003311BF" w:rsidRPr="003311BF" w:rsidRDefault="003311BF" w:rsidP="00236F00">
            <w:pPr>
              <w:jc w:val="center"/>
              <w:rPr>
                <w:noProof/>
                <w:lang w:val="en-US"/>
              </w:rPr>
            </w:pPr>
            <w:r w:rsidRPr="003311BF">
              <w:rPr>
                <w:noProof/>
                <w:lang w:val="en-US"/>
              </w:rPr>
              <w:t>6.</w:t>
            </w:r>
          </w:p>
        </w:tc>
        <w:tc>
          <w:tcPr>
            <w:tcW w:w="700" w:type="pct"/>
            <w:hideMark/>
          </w:tcPr>
          <w:p w14:paraId="5E8E5CEE" w14:textId="77777777" w:rsidR="003311BF" w:rsidRPr="003311BF" w:rsidRDefault="003311BF" w:rsidP="00236F00">
            <w:pPr>
              <w:jc w:val="center"/>
              <w:rPr>
                <w:noProof/>
                <w:lang w:val="en-US"/>
              </w:rPr>
            </w:pPr>
            <w:r w:rsidRPr="003311BF">
              <w:rPr>
                <w:noProof/>
                <w:lang w:val="en-US"/>
              </w:rPr>
              <w:t>MT-5</w:t>
            </w:r>
          </w:p>
        </w:tc>
        <w:tc>
          <w:tcPr>
            <w:tcW w:w="700" w:type="pct"/>
            <w:hideMark/>
          </w:tcPr>
          <w:p w14:paraId="16901013" w14:textId="77777777" w:rsidR="003311BF" w:rsidRPr="003311BF" w:rsidRDefault="003311BF" w:rsidP="00236F00">
            <w:pPr>
              <w:jc w:val="center"/>
              <w:rPr>
                <w:noProof/>
                <w:lang w:val="en-US"/>
              </w:rPr>
            </w:pPr>
            <w:r w:rsidRPr="003311BF">
              <w:rPr>
                <w:noProof/>
                <w:lang w:val="en-US"/>
              </w:rPr>
              <w:t>7–11</w:t>
            </w:r>
          </w:p>
        </w:tc>
        <w:tc>
          <w:tcPr>
            <w:tcW w:w="701" w:type="pct"/>
            <w:hideMark/>
          </w:tcPr>
          <w:p w14:paraId="2FC554D0" w14:textId="77777777" w:rsidR="003311BF" w:rsidRPr="003311BF" w:rsidRDefault="003311BF" w:rsidP="00236F00">
            <w:pPr>
              <w:jc w:val="center"/>
              <w:rPr>
                <w:noProof/>
                <w:lang w:val="en-US"/>
              </w:rPr>
            </w:pPr>
            <w:r w:rsidRPr="003311BF">
              <w:rPr>
                <w:noProof/>
                <w:lang w:val="en-US"/>
              </w:rPr>
              <w:t>13–15</w:t>
            </w:r>
          </w:p>
        </w:tc>
        <w:tc>
          <w:tcPr>
            <w:tcW w:w="2550" w:type="pct"/>
            <w:hideMark/>
          </w:tcPr>
          <w:p w14:paraId="405373F9" w14:textId="77777777" w:rsidR="003311BF" w:rsidRPr="003311BF" w:rsidRDefault="003311BF" w:rsidP="00236F00">
            <w:pPr>
              <w:jc w:val="both"/>
              <w:rPr>
                <w:noProof/>
                <w:lang w:val="en-US"/>
              </w:rPr>
            </w:pPr>
            <w:r w:rsidRPr="003311BF">
              <w:rPr>
                <w:noProof/>
                <w:lang w:val="en-US"/>
              </w:rPr>
              <w:t>Participation in two official competitions or one national competition and the meeting of qualifying standards</w:t>
            </w:r>
          </w:p>
        </w:tc>
      </w:tr>
      <w:tr w:rsidR="003311BF" w:rsidRPr="003311BF" w14:paraId="3F2E0BEC" w14:textId="77777777" w:rsidTr="00236F00">
        <w:tc>
          <w:tcPr>
            <w:tcW w:w="349" w:type="pct"/>
            <w:hideMark/>
          </w:tcPr>
          <w:p w14:paraId="580B2D04" w14:textId="77777777" w:rsidR="003311BF" w:rsidRPr="003311BF" w:rsidRDefault="003311BF" w:rsidP="00236F00">
            <w:pPr>
              <w:jc w:val="center"/>
              <w:rPr>
                <w:noProof/>
                <w:lang w:val="en-US"/>
              </w:rPr>
            </w:pPr>
            <w:r w:rsidRPr="003311BF">
              <w:rPr>
                <w:noProof/>
                <w:lang w:val="en-US"/>
              </w:rPr>
              <w:t>7.</w:t>
            </w:r>
          </w:p>
        </w:tc>
        <w:tc>
          <w:tcPr>
            <w:tcW w:w="700" w:type="pct"/>
            <w:hideMark/>
          </w:tcPr>
          <w:p w14:paraId="3FCAC89F" w14:textId="77777777" w:rsidR="003311BF" w:rsidRPr="003311BF" w:rsidRDefault="003311BF" w:rsidP="00236F00">
            <w:pPr>
              <w:jc w:val="center"/>
              <w:rPr>
                <w:noProof/>
                <w:lang w:val="en-US"/>
              </w:rPr>
            </w:pPr>
            <w:r w:rsidRPr="003311BF">
              <w:rPr>
                <w:noProof/>
                <w:lang w:val="en-US"/>
              </w:rPr>
              <w:t>MT-6</w:t>
            </w:r>
          </w:p>
        </w:tc>
        <w:tc>
          <w:tcPr>
            <w:tcW w:w="700" w:type="pct"/>
            <w:hideMark/>
          </w:tcPr>
          <w:p w14:paraId="617F5141" w14:textId="77777777" w:rsidR="003311BF" w:rsidRPr="003311BF" w:rsidRDefault="003311BF" w:rsidP="00236F00">
            <w:pPr>
              <w:jc w:val="center"/>
              <w:rPr>
                <w:noProof/>
                <w:lang w:val="en-US"/>
              </w:rPr>
            </w:pPr>
            <w:r w:rsidRPr="003311BF">
              <w:rPr>
                <w:noProof/>
                <w:lang w:val="en-US"/>
              </w:rPr>
              <w:t>6–9</w:t>
            </w:r>
          </w:p>
        </w:tc>
        <w:tc>
          <w:tcPr>
            <w:tcW w:w="701" w:type="pct"/>
            <w:hideMark/>
          </w:tcPr>
          <w:p w14:paraId="6C5D0E1E" w14:textId="77777777" w:rsidR="003311BF" w:rsidRPr="003311BF" w:rsidRDefault="003311BF" w:rsidP="00236F00">
            <w:pPr>
              <w:jc w:val="center"/>
              <w:rPr>
                <w:noProof/>
                <w:lang w:val="en-US"/>
              </w:rPr>
            </w:pPr>
            <w:r w:rsidRPr="003311BF">
              <w:rPr>
                <w:noProof/>
                <w:lang w:val="en-US"/>
              </w:rPr>
              <w:t>14–16</w:t>
            </w:r>
          </w:p>
        </w:tc>
        <w:tc>
          <w:tcPr>
            <w:tcW w:w="2550" w:type="pct"/>
            <w:hideMark/>
          </w:tcPr>
          <w:p w14:paraId="48F37721" w14:textId="77777777" w:rsidR="003311BF" w:rsidRPr="003311BF" w:rsidRDefault="003311BF" w:rsidP="00236F00">
            <w:pPr>
              <w:jc w:val="both"/>
              <w:rPr>
                <w:noProof/>
                <w:lang w:val="en-US"/>
              </w:rPr>
            </w:pPr>
            <w:r w:rsidRPr="003311BF">
              <w:rPr>
                <w:noProof/>
                <w:lang w:val="en-US"/>
              </w:rPr>
              <w:t>Participation in two official competitions or two national competitions and the meeting of qualifying standards or an educatee is a participant of the national youth team</w:t>
            </w:r>
          </w:p>
        </w:tc>
      </w:tr>
      <w:tr w:rsidR="003311BF" w:rsidRPr="003311BF" w14:paraId="6A87DD52" w14:textId="77777777" w:rsidTr="00236F00">
        <w:tc>
          <w:tcPr>
            <w:tcW w:w="349" w:type="pct"/>
            <w:hideMark/>
          </w:tcPr>
          <w:p w14:paraId="648C3BE4" w14:textId="77777777" w:rsidR="003311BF" w:rsidRPr="003311BF" w:rsidRDefault="003311BF" w:rsidP="00236F00">
            <w:pPr>
              <w:jc w:val="center"/>
              <w:rPr>
                <w:noProof/>
                <w:lang w:val="en-US"/>
              </w:rPr>
            </w:pPr>
            <w:r w:rsidRPr="003311BF">
              <w:rPr>
                <w:noProof/>
                <w:lang w:val="en-US"/>
              </w:rPr>
              <w:t>8.</w:t>
            </w:r>
          </w:p>
        </w:tc>
        <w:tc>
          <w:tcPr>
            <w:tcW w:w="700" w:type="pct"/>
            <w:hideMark/>
          </w:tcPr>
          <w:p w14:paraId="72E28DE4" w14:textId="77777777" w:rsidR="003311BF" w:rsidRPr="003311BF" w:rsidRDefault="003311BF" w:rsidP="00236F00">
            <w:pPr>
              <w:jc w:val="center"/>
              <w:rPr>
                <w:noProof/>
                <w:lang w:val="en-US"/>
              </w:rPr>
            </w:pPr>
            <w:r w:rsidRPr="003311BF">
              <w:rPr>
                <w:noProof/>
                <w:lang w:val="en-US"/>
              </w:rPr>
              <w:t>MT-7</w:t>
            </w:r>
          </w:p>
        </w:tc>
        <w:tc>
          <w:tcPr>
            <w:tcW w:w="700" w:type="pct"/>
            <w:hideMark/>
          </w:tcPr>
          <w:p w14:paraId="786A4B87" w14:textId="77777777" w:rsidR="003311BF" w:rsidRPr="003311BF" w:rsidRDefault="003311BF" w:rsidP="00236F00">
            <w:pPr>
              <w:jc w:val="center"/>
              <w:rPr>
                <w:noProof/>
                <w:lang w:val="en-US"/>
              </w:rPr>
            </w:pPr>
            <w:r w:rsidRPr="003311BF">
              <w:rPr>
                <w:noProof/>
                <w:lang w:val="en-US"/>
              </w:rPr>
              <w:t>6–9</w:t>
            </w:r>
          </w:p>
        </w:tc>
        <w:tc>
          <w:tcPr>
            <w:tcW w:w="701" w:type="pct"/>
            <w:hideMark/>
          </w:tcPr>
          <w:p w14:paraId="20E062DF" w14:textId="77777777" w:rsidR="003311BF" w:rsidRPr="003311BF" w:rsidRDefault="003311BF" w:rsidP="00236F00">
            <w:pPr>
              <w:jc w:val="center"/>
              <w:rPr>
                <w:noProof/>
                <w:lang w:val="en-US"/>
              </w:rPr>
            </w:pPr>
            <w:r w:rsidRPr="003311BF">
              <w:rPr>
                <w:noProof/>
                <w:lang w:val="en-US"/>
              </w:rPr>
              <w:t>15–17</w:t>
            </w:r>
          </w:p>
        </w:tc>
        <w:tc>
          <w:tcPr>
            <w:tcW w:w="2550" w:type="pct"/>
            <w:hideMark/>
          </w:tcPr>
          <w:p w14:paraId="5B3DBCFB" w14:textId="77777777" w:rsidR="003311BF" w:rsidRPr="003311BF" w:rsidRDefault="003311BF" w:rsidP="00236F00">
            <w:pPr>
              <w:jc w:val="both"/>
              <w:rPr>
                <w:noProof/>
                <w:lang w:val="en-US"/>
              </w:rPr>
            </w:pPr>
            <w:r w:rsidRPr="003311BF">
              <w:rPr>
                <w:noProof/>
                <w:lang w:val="en-US"/>
              </w:rPr>
              <w:t>Participation in two official competitions or two national competitions and the meeting of qualifying standards or an educatee is a participant of the national youth team</w:t>
            </w:r>
          </w:p>
        </w:tc>
      </w:tr>
      <w:tr w:rsidR="003311BF" w:rsidRPr="003311BF" w14:paraId="3D1B6A0C" w14:textId="77777777" w:rsidTr="00236F00">
        <w:tc>
          <w:tcPr>
            <w:tcW w:w="349" w:type="pct"/>
            <w:hideMark/>
          </w:tcPr>
          <w:p w14:paraId="79428174" w14:textId="77777777" w:rsidR="003311BF" w:rsidRPr="003311BF" w:rsidRDefault="003311BF" w:rsidP="00236F00">
            <w:pPr>
              <w:jc w:val="center"/>
              <w:rPr>
                <w:noProof/>
                <w:lang w:val="en-US"/>
              </w:rPr>
            </w:pPr>
            <w:r w:rsidRPr="003311BF">
              <w:rPr>
                <w:noProof/>
                <w:lang w:val="en-US"/>
              </w:rPr>
              <w:t>9.</w:t>
            </w:r>
          </w:p>
        </w:tc>
        <w:tc>
          <w:tcPr>
            <w:tcW w:w="700" w:type="pct"/>
            <w:hideMark/>
          </w:tcPr>
          <w:p w14:paraId="076D4A36" w14:textId="77777777" w:rsidR="003311BF" w:rsidRPr="003311BF" w:rsidRDefault="003311BF" w:rsidP="00236F00">
            <w:pPr>
              <w:jc w:val="center"/>
              <w:rPr>
                <w:noProof/>
                <w:lang w:val="en-US"/>
              </w:rPr>
            </w:pPr>
            <w:r w:rsidRPr="003311BF">
              <w:rPr>
                <w:noProof/>
                <w:lang w:val="en-US"/>
              </w:rPr>
              <w:t>SMP-1</w:t>
            </w:r>
          </w:p>
        </w:tc>
        <w:tc>
          <w:tcPr>
            <w:tcW w:w="700" w:type="pct"/>
            <w:hideMark/>
          </w:tcPr>
          <w:p w14:paraId="06C4B1E4" w14:textId="77777777" w:rsidR="003311BF" w:rsidRPr="003311BF" w:rsidRDefault="003311BF" w:rsidP="00236F00">
            <w:pPr>
              <w:jc w:val="center"/>
              <w:rPr>
                <w:noProof/>
                <w:lang w:val="en-US"/>
              </w:rPr>
            </w:pPr>
            <w:r w:rsidRPr="003311BF">
              <w:rPr>
                <w:noProof/>
                <w:lang w:val="en-US"/>
              </w:rPr>
              <w:t>3–5</w:t>
            </w:r>
          </w:p>
        </w:tc>
        <w:tc>
          <w:tcPr>
            <w:tcW w:w="701" w:type="pct"/>
            <w:hideMark/>
          </w:tcPr>
          <w:p w14:paraId="42E93B1D" w14:textId="77777777" w:rsidR="003311BF" w:rsidRPr="003311BF" w:rsidRDefault="003311BF" w:rsidP="00236F00">
            <w:pPr>
              <w:jc w:val="center"/>
              <w:rPr>
                <w:noProof/>
                <w:lang w:val="en-US"/>
              </w:rPr>
            </w:pPr>
            <w:r w:rsidRPr="003311BF">
              <w:rPr>
                <w:noProof/>
                <w:lang w:val="en-US"/>
              </w:rPr>
              <w:t>16–18</w:t>
            </w:r>
          </w:p>
        </w:tc>
        <w:tc>
          <w:tcPr>
            <w:tcW w:w="2550" w:type="pct"/>
            <w:hideMark/>
          </w:tcPr>
          <w:p w14:paraId="088DA5B9" w14:textId="77777777" w:rsidR="003311BF" w:rsidRPr="003311BF" w:rsidRDefault="003311BF" w:rsidP="00236F00">
            <w:pPr>
              <w:jc w:val="both"/>
              <w:rPr>
                <w:noProof/>
                <w:lang w:val="en-US"/>
              </w:rPr>
            </w:pPr>
            <w:r w:rsidRPr="003311BF">
              <w:rPr>
                <w:noProof/>
                <w:lang w:val="en-US"/>
              </w:rPr>
              <w:t>Participation in two official competitions or two national competitions or an educatee is a participant of the national youth team</w:t>
            </w:r>
          </w:p>
        </w:tc>
      </w:tr>
      <w:tr w:rsidR="003311BF" w:rsidRPr="003311BF" w14:paraId="53E837D2" w14:textId="77777777" w:rsidTr="00236F00">
        <w:tc>
          <w:tcPr>
            <w:tcW w:w="349" w:type="pct"/>
            <w:hideMark/>
          </w:tcPr>
          <w:p w14:paraId="5FC01EE8" w14:textId="77777777" w:rsidR="003311BF" w:rsidRPr="003311BF" w:rsidRDefault="003311BF" w:rsidP="00236F00">
            <w:pPr>
              <w:jc w:val="center"/>
              <w:rPr>
                <w:noProof/>
                <w:lang w:val="en-US"/>
              </w:rPr>
            </w:pPr>
            <w:r w:rsidRPr="003311BF">
              <w:rPr>
                <w:noProof/>
                <w:lang w:val="en-US"/>
              </w:rPr>
              <w:t>10.</w:t>
            </w:r>
          </w:p>
        </w:tc>
        <w:tc>
          <w:tcPr>
            <w:tcW w:w="700" w:type="pct"/>
            <w:hideMark/>
          </w:tcPr>
          <w:p w14:paraId="686E8E3C" w14:textId="77777777" w:rsidR="003311BF" w:rsidRPr="003311BF" w:rsidRDefault="003311BF" w:rsidP="00236F00">
            <w:pPr>
              <w:jc w:val="center"/>
              <w:rPr>
                <w:noProof/>
                <w:lang w:val="en-US"/>
              </w:rPr>
            </w:pPr>
            <w:r w:rsidRPr="003311BF">
              <w:rPr>
                <w:noProof/>
                <w:lang w:val="en-US"/>
              </w:rPr>
              <w:t>SMP-2</w:t>
            </w:r>
          </w:p>
        </w:tc>
        <w:tc>
          <w:tcPr>
            <w:tcW w:w="700" w:type="pct"/>
            <w:hideMark/>
          </w:tcPr>
          <w:p w14:paraId="74537979" w14:textId="77777777" w:rsidR="003311BF" w:rsidRPr="003311BF" w:rsidRDefault="003311BF" w:rsidP="00236F00">
            <w:pPr>
              <w:jc w:val="center"/>
              <w:rPr>
                <w:noProof/>
                <w:lang w:val="en-US"/>
              </w:rPr>
            </w:pPr>
            <w:r w:rsidRPr="003311BF">
              <w:rPr>
                <w:noProof/>
                <w:lang w:val="en-US"/>
              </w:rPr>
              <w:t>3–5</w:t>
            </w:r>
          </w:p>
        </w:tc>
        <w:tc>
          <w:tcPr>
            <w:tcW w:w="701" w:type="pct"/>
            <w:hideMark/>
          </w:tcPr>
          <w:p w14:paraId="41680374" w14:textId="77777777" w:rsidR="003311BF" w:rsidRPr="003311BF" w:rsidRDefault="003311BF" w:rsidP="00236F00">
            <w:pPr>
              <w:jc w:val="center"/>
              <w:rPr>
                <w:noProof/>
                <w:lang w:val="en-US"/>
              </w:rPr>
            </w:pPr>
            <w:r w:rsidRPr="003311BF">
              <w:rPr>
                <w:noProof/>
                <w:lang w:val="en-US"/>
              </w:rPr>
              <w:t>17–19</w:t>
            </w:r>
          </w:p>
        </w:tc>
        <w:tc>
          <w:tcPr>
            <w:tcW w:w="2550" w:type="pct"/>
            <w:hideMark/>
          </w:tcPr>
          <w:p w14:paraId="4E595394" w14:textId="77777777" w:rsidR="003311BF" w:rsidRPr="003311BF" w:rsidRDefault="003311BF" w:rsidP="00236F00">
            <w:pPr>
              <w:jc w:val="both"/>
              <w:rPr>
                <w:noProof/>
                <w:lang w:val="en-US"/>
              </w:rPr>
            </w:pPr>
            <w:r w:rsidRPr="003311BF">
              <w:rPr>
                <w:noProof/>
                <w:lang w:val="en-US"/>
              </w:rPr>
              <w:t>Participation in two official competitions or two national competitions or an educatee is a participant of the national youth team</w:t>
            </w:r>
          </w:p>
        </w:tc>
      </w:tr>
      <w:tr w:rsidR="003311BF" w:rsidRPr="003311BF" w14:paraId="60DCD861" w14:textId="77777777" w:rsidTr="00236F00">
        <w:tc>
          <w:tcPr>
            <w:tcW w:w="349" w:type="pct"/>
            <w:hideMark/>
          </w:tcPr>
          <w:p w14:paraId="0EB25214" w14:textId="77777777" w:rsidR="003311BF" w:rsidRPr="003311BF" w:rsidRDefault="003311BF" w:rsidP="00236F00">
            <w:pPr>
              <w:jc w:val="center"/>
              <w:rPr>
                <w:noProof/>
                <w:lang w:val="en-US"/>
              </w:rPr>
            </w:pPr>
            <w:r w:rsidRPr="003311BF">
              <w:rPr>
                <w:noProof/>
                <w:lang w:val="en-US"/>
              </w:rPr>
              <w:t>11.</w:t>
            </w:r>
          </w:p>
        </w:tc>
        <w:tc>
          <w:tcPr>
            <w:tcW w:w="700" w:type="pct"/>
            <w:hideMark/>
          </w:tcPr>
          <w:p w14:paraId="6A03741F" w14:textId="77777777" w:rsidR="003311BF" w:rsidRPr="003311BF" w:rsidRDefault="003311BF" w:rsidP="00236F00">
            <w:pPr>
              <w:jc w:val="center"/>
              <w:rPr>
                <w:noProof/>
                <w:lang w:val="en-US"/>
              </w:rPr>
            </w:pPr>
            <w:r w:rsidRPr="003311BF">
              <w:rPr>
                <w:noProof/>
                <w:lang w:val="en-US"/>
              </w:rPr>
              <w:t>SMP-3</w:t>
            </w:r>
          </w:p>
        </w:tc>
        <w:tc>
          <w:tcPr>
            <w:tcW w:w="700" w:type="pct"/>
            <w:hideMark/>
          </w:tcPr>
          <w:p w14:paraId="218AC592" w14:textId="77777777" w:rsidR="003311BF" w:rsidRPr="003311BF" w:rsidRDefault="003311BF" w:rsidP="00236F00">
            <w:pPr>
              <w:jc w:val="center"/>
              <w:rPr>
                <w:noProof/>
                <w:lang w:val="en-US"/>
              </w:rPr>
            </w:pPr>
            <w:r w:rsidRPr="003311BF">
              <w:rPr>
                <w:noProof/>
                <w:lang w:val="en-US"/>
              </w:rPr>
              <w:t>3–5</w:t>
            </w:r>
          </w:p>
        </w:tc>
        <w:tc>
          <w:tcPr>
            <w:tcW w:w="701" w:type="pct"/>
            <w:hideMark/>
          </w:tcPr>
          <w:p w14:paraId="63CA32A0" w14:textId="77777777" w:rsidR="003311BF" w:rsidRPr="003311BF" w:rsidRDefault="003311BF" w:rsidP="00236F00">
            <w:pPr>
              <w:jc w:val="center"/>
              <w:rPr>
                <w:noProof/>
                <w:lang w:val="en-US"/>
              </w:rPr>
            </w:pPr>
            <w:r w:rsidRPr="003311BF">
              <w:rPr>
                <w:noProof/>
                <w:lang w:val="en-US"/>
              </w:rPr>
              <w:t>18–20</w:t>
            </w:r>
          </w:p>
        </w:tc>
        <w:tc>
          <w:tcPr>
            <w:tcW w:w="2550" w:type="pct"/>
            <w:hideMark/>
          </w:tcPr>
          <w:p w14:paraId="5F0513FE" w14:textId="77777777" w:rsidR="003311BF" w:rsidRPr="003311BF" w:rsidRDefault="003311BF" w:rsidP="00236F00">
            <w:pPr>
              <w:jc w:val="both"/>
              <w:rPr>
                <w:noProof/>
                <w:lang w:val="en-US"/>
              </w:rPr>
            </w:pPr>
            <w:r w:rsidRPr="003311BF">
              <w:rPr>
                <w:noProof/>
                <w:lang w:val="en-US"/>
              </w:rPr>
              <w:t>The minimum number of educatees in a group have participated in one international competition. The group includes is a candidate or participant of the national adult or U-23 team</w:t>
            </w:r>
          </w:p>
        </w:tc>
      </w:tr>
      <w:tr w:rsidR="003311BF" w:rsidRPr="003311BF" w14:paraId="6E38D322" w14:textId="77777777" w:rsidTr="00236F00">
        <w:tc>
          <w:tcPr>
            <w:tcW w:w="349" w:type="pct"/>
            <w:hideMark/>
          </w:tcPr>
          <w:p w14:paraId="1365EAAA" w14:textId="77777777" w:rsidR="003311BF" w:rsidRPr="003311BF" w:rsidRDefault="003311BF" w:rsidP="00236F00">
            <w:pPr>
              <w:jc w:val="center"/>
              <w:rPr>
                <w:noProof/>
                <w:lang w:val="en-US"/>
              </w:rPr>
            </w:pPr>
            <w:r w:rsidRPr="003311BF">
              <w:rPr>
                <w:noProof/>
                <w:lang w:val="en-US"/>
              </w:rPr>
              <w:t>12.</w:t>
            </w:r>
          </w:p>
        </w:tc>
        <w:tc>
          <w:tcPr>
            <w:tcW w:w="700" w:type="pct"/>
            <w:hideMark/>
          </w:tcPr>
          <w:p w14:paraId="47E8450A" w14:textId="77777777" w:rsidR="003311BF" w:rsidRPr="003311BF" w:rsidRDefault="003311BF" w:rsidP="00236F00">
            <w:pPr>
              <w:jc w:val="center"/>
              <w:rPr>
                <w:noProof/>
                <w:lang w:val="en-US"/>
              </w:rPr>
            </w:pPr>
            <w:r w:rsidRPr="003311BF">
              <w:rPr>
                <w:noProof/>
                <w:lang w:val="en-US"/>
              </w:rPr>
              <w:t>ASM</w:t>
            </w:r>
          </w:p>
        </w:tc>
        <w:tc>
          <w:tcPr>
            <w:tcW w:w="700" w:type="pct"/>
            <w:hideMark/>
          </w:tcPr>
          <w:p w14:paraId="34AD5CD6" w14:textId="77777777" w:rsidR="003311BF" w:rsidRPr="003311BF" w:rsidRDefault="003311BF" w:rsidP="00236F00">
            <w:pPr>
              <w:jc w:val="center"/>
              <w:rPr>
                <w:noProof/>
                <w:lang w:val="en-US"/>
              </w:rPr>
            </w:pPr>
            <w:r w:rsidRPr="003311BF">
              <w:rPr>
                <w:noProof/>
                <w:lang w:val="en-US"/>
              </w:rPr>
              <w:t>2–4</w:t>
            </w:r>
          </w:p>
        </w:tc>
        <w:tc>
          <w:tcPr>
            <w:tcW w:w="701" w:type="pct"/>
            <w:hideMark/>
          </w:tcPr>
          <w:p w14:paraId="79CF4D2A" w14:textId="77777777" w:rsidR="003311BF" w:rsidRPr="003311BF" w:rsidRDefault="003311BF" w:rsidP="00236F00">
            <w:pPr>
              <w:jc w:val="center"/>
              <w:rPr>
                <w:noProof/>
                <w:lang w:val="en-US"/>
              </w:rPr>
            </w:pPr>
            <w:r w:rsidRPr="003311BF">
              <w:rPr>
                <w:noProof/>
                <w:lang w:val="en-US"/>
              </w:rPr>
              <w:t>19–21</w:t>
            </w:r>
          </w:p>
        </w:tc>
        <w:tc>
          <w:tcPr>
            <w:tcW w:w="2550" w:type="pct"/>
            <w:hideMark/>
          </w:tcPr>
          <w:p w14:paraId="20D032C7" w14:textId="77777777" w:rsidR="003311BF" w:rsidRPr="003311BF" w:rsidRDefault="003311BF" w:rsidP="00236F00">
            <w:pPr>
              <w:jc w:val="both"/>
              <w:rPr>
                <w:noProof/>
                <w:lang w:val="en-US"/>
              </w:rPr>
            </w:pPr>
            <w:r w:rsidRPr="003311BF">
              <w:rPr>
                <w:noProof/>
                <w:lang w:val="en-US"/>
              </w:rPr>
              <w:t>The minimum number of educatees in a group have participated in one international competition. The group includes is a candidate or participant of the national adult or U-23 team</w:t>
            </w:r>
          </w:p>
        </w:tc>
      </w:tr>
    </w:tbl>
    <w:p w14:paraId="1508AD33" w14:textId="77777777" w:rsidR="003311BF" w:rsidRPr="003311BF" w:rsidRDefault="003311BF" w:rsidP="003311BF">
      <w:pPr>
        <w:jc w:val="both"/>
        <w:rPr>
          <w:rFonts w:eastAsia="Times New Roman" w:cs="Times New Roman"/>
          <w:noProof/>
          <w:szCs w:val="24"/>
          <w:lang w:val="en-US" w:eastAsia="lv-LV"/>
        </w:rPr>
      </w:pPr>
    </w:p>
    <w:p w14:paraId="08E93C19" w14:textId="77777777" w:rsidR="003311BF" w:rsidRPr="003311BF" w:rsidRDefault="003311BF" w:rsidP="003311BF">
      <w:pPr>
        <w:keepNext/>
        <w:keepLines/>
        <w:ind w:firstLine="709"/>
        <w:jc w:val="both"/>
        <w:rPr>
          <w:noProof/>
          <w:lang w:val="en-US"/>
        </w:rPr>
      </w:pPr>
      <w:r w:rsidRPr="003311BF">
        <w:rPr>
          <w:noProof/>
          <w:lang w:val="en-US"/>
        </w:rPr>
        <w:t>2.23. karate</w:t>
      </w:r>
    </w:p>
    <w:p w14:paraId="76B331E4" w14:textId="77777777" w:rsidR="003311BF" w:rsidRPr="003311BF" w:rsidRDefault="003311BF" w:rsidP="003311BF">
      <w:pPr>
        <w:keepNext/>
        <w:keepLines/>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2"/>
        <w:gridCol w:w="1350"/>
        <w:gridCol w:w="1116"/>
        <w:gridCol w:w="1067"/>
        <w:gridCol w:w="5116"/>
      </w:tblGrid>
      <w:tr w:rsidR="003311BF" w:rsidRPr="003311BF" w14:paraId="6F3A0867" w14:textId="77777777" w:rsidTr="00236F00">
        <w:tc>
          <w:tcPr>
            <w:tcW w:w="227" w:type="pct"/>
            <w:vMerge w:val="restart"/>
            <w:vAlign w:val="center"/>
            <w:hideMark/>
          </w:tcPr>
          <w:p w14:paraId="538DFB7A" w14:textId="77777777" w:rsidR="003311BF" w:rsidRPr="003311BF" w:rsidRDefault="003311BF" w:rsidP="00236F00">
            <w:pPr>
              <w:keepNext/>
              <w:keepLines/>
              <w:jc w:val="center"/>
              <w:rPr>
                <w:noProof/>
                <w:lang w:val="en-US"/>
              </w:rPr>
            </w:pPr>
            <w:r w:rsidRPr="003311BF">
              <w:rPr>
                <w:noProof/>
                <w:lang w:val="en-US"/>
              </w:rPr>
              <w:t>No.</w:t>
            </w:r>
          </w:p>
        </w:tc>
        <w:tc>
          <w:tcPr>
            <w:tcW w:w="745" w:type="pct"/>
            <w:vMerge w:val="restart"/>
            <w:vAlign w:val="center"/>
            <w:hideMark/>
          </w:tcPr>
          <w:p w14:paraId="08F556B5" w14:textId="77777777" w:rsidR="003311BF" w:rsidRPr="003311BF" w:rsidRDefault="003311BF" w:rsidP="00236F00">
            <w:pPr>
              <w:keepNext/>
              <w:keepLines/>
              <w:jc w:val="center"/>
              <w:rPr>
                <w:noProof/>
                <w:lang w:val="en-US"/>
              </w:rPr>
            </w:pPr>
            <w:r w:rsidRPr="003311BF">
              <w:rPr>
                <w:noProof/>
                <w:lang w:val="en-US"/>
              </w:rPr>
              <w:t>Group qualification</w:t>
            </w:r>
          </w:p>
        </w:tc>
        <w:tc>
          <w:tcPr>
            <w:tcW w:w="1205" w:type="pct"/>
            <w:gridSpan w:val="2"/>
            <w:vAlign w:val="center"/>
            <w:hideMark/>
          </w:tcPr>
          <w:p w14:paraId="470C19FF" w14:textId="77777777" w:rsidR="003311BF" w:rsidRPr="003311BF" w:rsidRDefault="003311BF" w:rsidP="00236F00">
            <w:pPr>
              <w:keepNext/>
              <w:keepLines/>
              <w:jc w:val="center"/>
              <w:rPr>
                <w:noProof/>
                <w:lang w:val="en-US"/>
              </w:rPr>
            </w:pPr>
            <w:r w:rsidRPr="003311BF">
              <w:rPr>
                <w:noProof/>
                <w:lang w:val="en-US"/>
              </w:rPr>
              <w:t>Conditions</w:t>
            </w:r>
          </w:p>
        </w:tc>
        <w:tc>
          <w:tcPr>
            <w:tcW w:w="2823" w:type="pct"/>
            <w:vMerge w:val="restart"/>
            <w:vAlign w:val="center"/>
            <w:hideMark/>
          </w:tcPr>
          <w:p w14:paraId="364E26FA" w14:textId="77777777" w:rsidR="003311BF" w:rsidRPr="003311BF" w:rsidRDefault="003311BF" w:rsidP="00236F00">
            <w:pPr>
              <w:keepNext/>
              <w:keepLines/>
              <w:jc w:val="center"/>
              <w:rPr>
                <w:noProof/>
                <w:lang w:val="en-US"/>
              </w:rPr>
            </w:pPr>
            <w:r w:rsidRPr="003311BF">
              <w:rPr>
                <w:noProof/>
                <w:lang w:val="en-US"/>
              </w:rPr>
              <w:t>Performance criteria at the end of the academic year</w:t>
            </w:r>
          </w:p>
        </w:tc>
      </w:tr>
      <w:tr w:rsidR="003311BF" w:rsidRPr="003311BF" w14:paraId="16C4403F" w14:textId="77777777" w:rsidTr="00236F00">
        <w:tc>
          <w:tcPr>
            <w:tcW w:w="227" w:type="pct"/>
            <w:vMerge/>
            <w:hideMark/>
          </w:tcPr>
          <w:p w14:paraId="2061517A" w14:textId="77777777" w:rsidR="003311BF" w:rsidRPr="003311BF" w:rsidRDefault="003311BF" w:rsidP="00236F00">
            <w:pPr>
              <w:keepNext/>
              <w:keepLines/>
              <w:jc w:val="center"/>
              <w:rPr>
                <w:rFonts w:eastAsia="Times New Roman" w:cs="Times New Roman"/>
                <w:noProof/>
                <w:szCs w:val="24"/>
                <w:lang w:val="en-US" w:eastAsia="lv-LV"/>
              </w:rPr>
            </w:pPr>
          </w:p>
        </w:tc>
        <w:tc>
          <w:tcPr>
            <w:tcW w:w="745" w:type="pct"/>
            <w:vMerge/>
            <w:hideMark/>
          </w:tcPr>
          <w:p w14:paraId="507F8B1D" w14:textId="77777777" w:rsidR="003311BF" w:rsidRPr="003311BF" w:rsidRDefault="003311BF" w:rsidP="00236F00">
            <w:pPr>
              <w:keepNext/>
              <w:keepLines/>
              <w:jc w:val="center"/>
              <w:rPr>
                <w:rFonts w:eastAsia="Times New Roman" w:cs="Times New Roman"/>
                <w:noProof/>
                <w:szCs w:val="24"/>
                <w:lang w:val="en-US" w:eastAsia="lv-LV"/>
              </w:rPr>
            </w:pPr>
          </w:p>
        </w:tc>
        <w:tc>
          <w:tcPr>
            <w:tcW w:w="616" w:type="pct"/>
            <w:vAlign w:val="center"/>
            <w:hideMark/>
          </w:tcPr>
          <w:p w14:paraId="4808B08D" w14:textId="77777777" w:rsidR="003311BF" w:rsidRPr="003311BF" w:rsidRDefault="003311BF" w:rsidP="00236F00">
            <w:pPr>
              <w:keepNext/>
              <w:keepLines/>
              <w:jc w:val="center"/>
              <w:rPr>
                <w:noProof/>
                <w:lang w:val="en-US"/>
              </w:rPr>
            </w:pPr>
            <w:r w:rsidRPr="003311BF">
              <w:rPr>
                <w:noProof/>
                <w:lang w:val="en-US"/>
              </w:rPr>
              <w:t>number of educatees</w:t>
            </w:r>
          </w:p>
        </w:tc>
        <w:tc>
          <w:tcPr>
            <w:tcW w:w="589" w:type="pct"/>
            <w:vAlign w:val="center"/>
            <w:hideMark/>
          </w:tcPr>
          <w:p w14:paraId="1069E2F9" w14:textId="77777777" w:rsidR="003311BF" w:rsidRPr="003311BF" w:rsidRDefault="003311BF" w:rsidP="00236F00">
            <w:pPr>
              <w:keepNext/>
              <w:keepLines/>
              <w:jc w:val="center"/>
              <w:rPr>
                <w:noProof/>
                <w:lang w:val="en-US"/>
              </w:rPr>
            </w:pPr>
            <w:r w:rsidRPr="003311BF">
              <w:rPr>
                <w:noProof/>
                <w:lang w:val="en-US"/>
              </w:rPr>
              <w:t>age of educatees</w:t>
            </w:r>
          </w:p>
        </w:tc>
        <w:tc>
          <w:tcPr>
            <w:tcW w:w="2823" w:type="pct"/>
            <w:vMerge/>
            <w:hideMark/>
          </w:tcPr>
          <w:p w14:paraId="49352474" w14:textId="77777777" w:rsidR="003311BF" w:rsidRPr="003311BF" w:rsidRDefault="003311BF" w:rsidP="00236F00">
            <w:pPr>
              <w:keepNext/>
              <w:keepLines/>
              <w:jc w:val="both"/>
              <w:rPr>
                <w:rFonts w:eastAsia="Times New Roman" w:cs="Times New Roman"/>
                <w:noProof/>
                <w:szCs w:val="24"/>
                <w:lang w:val="en-US" w:eastAsia="lv-LV"/>
              </w:rPr>
            </w:pPr>
          </w:p>
        </w:tc>
      </w:tr>
      <w:tr w:rsidR="003311BF" w:rsidRPr="003311BF" w14:paraId="3ECD23C1" w14:textId="77777777" w:rsidTr="00236F00">
        <w:tc>
          <w:tcPr>
            <w:tcW w:w="227" w:type="pct"/>
            <w:hideMark/>
          </w:tcPr>
          <w:p w14:paraId="01E17D05" w14:textId="77777777" w:rsidR="003311BF" w:rsidRPr="003311BF" w:rsidRDefault="003311BF" w:rsidP="00236F00">
            <w:pPr>
              <w:keepNext/>
              <w:keepLines/>
              <w:jc w:val="center"/>
              <w:rPr>
                <w:noProof/>
                <w:lang w:val="en-US"/>
              </w:rPr>
            </w:pPr>
            <w:r w:rsidRPr="003311BF">
              <w:rPr>
                <w:noProof/>
                <w:lang w:val="en-US"/>
              </w:rPr>
              <w:t>1.</w:t>
            </w:r>
          </w:p>
        </w:tc>
        <w:tc>
          <w:tcPr>
            <w:tcW w:w="745" w:type="pct"/>
            <w:hideMark/>
          </w:tcPr>
          <w:p w14:paraId="4285CAE9" w14:textId="77777777" w:rsidR="003311BF" w:rsidRPr="003311BF" w:rsidRDefault="003311BF" w:rsidP="00236F00">
            <w:pPr>
              <w:keepNext/>
              <w:keepLines/>
              <w:jc w:val="center"/>
              <w:rPr>
                <w:noProof/>
                <w:lang w:val="en-US"/>
              </w:rPr>
            </w:pPr>
            <w:r w:rsidRPr="003311BF">
              <w:rPr>
                <w:noProof/>
                <w:lang w:val="en-US"/>
              </w:rPr>
              <w:t>SSG</w:t>
            </w:r>
          </w:p>
        </w:tc>
        <w:tc>
          <w:tcPr>
            <w:tcW w:w="616" w:type="pct"/>
            <w:hideMark/>
          </w:tcPr>
          <w:p w14:paraId="21C618ED" w14:textId="77777777" w:rsidR="003311BF" w:rsidRPr="003311BF" w:rsidRDefault="003311BF" w:rsidP="00236F00">
            <w:pPr>
              <w:keepNext/>
              <w:keepLines/>
              <w:jc w:val="center"/>
              <w:rPr>
                <w:noProof/>
                <w:lang w:val="en-US"/>
              </w:rPr>
            </w:pPr>
            <w:r w:rsidRPr="003311BF">
              <w:rPr>
                <w:noProof/>
                <w:lang w:val="en-US"/>
              </w:rPr>
              <w:t>10–16</w:t>
            </w:r>
          </w:p>
        </w:tc>
        <w:tc>
          <w:tcPr>
            <w:tcW w:w="589" w:type="pct"/>
            <w:hideMark/>
          </w:tcPr>
          <w:p w14:paraId="47B70321" w14:textId="77777777" w:rsidR="003311BF" w:rsidRPr="003311BF" w:rsidRDefault="003311BF" w:rsidP="00236F00">
            <w:pPr>
              <w:keepNext/>
              <w:keepLines/>
              <w:jc w:val="center"/>
              <w:rPr>
                <w:noProof/>
                <w:lang w:val="en-US"/>
              </w:rPr>
            </w:pPr>
            <w:r w:rsidRPr="003311BF">
              <w:rPr>
                <w:noProof/>
                <w:lang w:val="en-US"/>
              </w:rPr>
              <w:t>6–8</w:t>
            </w:r>
          </w:p>
        </w:tc>
        <w:tc>
          <w:tcPr>
            <w:tcW w:w="2823" w:type="pct"/>
            <w:hideMark/>
          </w:tcPr>
          <w:p w14:paraId="52FFEA52" w14:textId="77777777" w:rsidR="003311BF" w:rsidRPr="003311BF" w:rsidRDefault="003311BF" w:rsidP="00236F00">
            <w:pPr>
              <w:keepNext/>
              <w:keepLines/>
              <w:jc w:val="both"/>
              <w:rPr>
                <w:noProof/>
                <w:lang w:val="en-US"/>
              </w:rPr>
            </w:pPr>
            <w:r w:rsidRPr="003311BF">
              <w:rPr>
                <w:noProof/>
                <w:lang w:val="en-US"/>
              </w:rPr>
              <w:t>The meeting of qualifying standards</w:t>
            </w:r>
          </w:p>
        </w:tc>
      </w:tr>
      <w:tr w:rsidR="003311BF" w:rsidRPr="003311BF" w14:paraId="500CC11B" w14:textId="77777777" w:rsidTr="00236F00">
        <w:tc>
          <w:tcPr>
            <w:tcW w:w="227" w:type="pct"/>
            <w:hideMark/>
          </w:tcPr>
          <w:p w14:paraId="5EE18664" w14:textId="77777777" w:rsidR="003311BF" w:rsidRPr="003311BF" w:rsidRDefault="003311BF" w:rsidP="00236F00">
            <w:pPr>
              <w:jc w:val="center"/>
              <w:rPr>
                <w:noProof/>
                <w:lang w:val="en-US"/>
              </w:rPr>
            </w:pPr>
            <w:r w:rsidRPr="003311BF">
              <w:rPr>
                <w:noProof/>
                <w:lang w:val="en-US"/>
              </w:rPr>
              <w:t>2.</w:t>
            </w:r>
          </w:p>
        </w:tc>
        <w:tc>
          <w:tcPr>
            <w:tcW w:w="745" w:type="pct"/>
            <w:hideMark/>
          </w:tcPr>
          <w:p w14:paraId="0CED9E05" w14:textId="77777777" w:rsidR="003311BF" w:rsidRPr="003311BF" w:rsidRDefault="003311BF" w:rsidP="00236F00">
            <w:pPr>
              <w:jc w:val="center"/>
              <w:rPr>
                <w:noProof/>
                <w:lang w:val="en-US"/>
              </w:rPr>
            </w:pPr>
            <w:r w:rsidRPr="003311BF">
              <w:rPr>
                <w:noProof/>
                <w:lang w:val="en-US"/>
              </w:rPr>
              <w:t>MT-1</w:t>
            </w:r>
          </w:p>
        </w:tc>
        <w:tc>
          <w:tcPr>
            <w:tcW w:w="616" w:type="pct"/>
            <w:hideMark/>
          </w:tcPr>
          <w:p w14:paraId="12D3EAAE" w14:textId="77777777" w:rsidR="003311BF" w:rsidRPr="003311BF" w:rsidRDefault="003311BF" w:rsidP="00236F00">
            <w:pPr>
              <w:jc w:val="center"/>
              <w:rPr>
                <w:noProof/>
                <w:lang w:val="en-US"/>
              </w:rPr>
            </w:pPr>
            <w:r w:rsidRPr="003311BF">
              <w:rPr>
                <w:noProof/>
                <w:lang w:val="en-US"/>
              </w:rPr>
              <w:t>10–16</w:t>
            </w:r>
          </w:p>
        </w:tc>
        <w:tc>
          <w:tcPr>
            <w:tcW w:w="589" w:type="pct"/>
            <w:hideMark/>
          </w:tcPr>
          <w:p w14:paraId="66DEC5EA" w14:textId="77777777" w:rsidR="003311BF" w:rsidRPr="003311BF" w:rsidRDefault="003311BF" w:rsidP="00236F00">
            <w:pPr>
              <w:jc w:val="center"/>
              <w:rPr>
                <w:noProof/>
                <w:lang w:val="en-US"/>
              </w:rPr>
            </w:pPr>
            <w:r w:rsidRPr="003311BF">
              <w:rPr>
                <w:noProof/>
                <w:lang w:val="en-US"/>
              </w:rPr>
              <w:t>7–9</w:t>
            </w:r>
          </w:p>
        </w:tc>
        <w:tc>
          <w:tcPr>
            <w:tcW w:w="2823" w:type="pct"/>
            <w:hideMark/>
          </w:tcPr>
          <w:p w14:paraId="0B5B7E66"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293E44AB" w14:textId="77777777" w:rsidTr="00236F00">
        <w:tc>
          <w:tcPr>
            <w:tcW w:w="227" w:type="pct"/>
            <w:hideMark/>
          </w:tcPr>
          <w:p w14:paraId="14590F8A" w14:textId="77777777" w:rsidR="003311BF" w:rsidRPr="003311BF" w:rsidRDefault="003311BF" w:rsidP="00236F00">
            <w:pPr>
              <w:jc w:val="center"/>
              <w:rPr>
                <w:noProof/>
                <w:lang w:val="en-US"/>
              </w:rPr>
            </w:pPr>
            <w:r w:rsidRPr="003311BF">
              <w:rPr>
                <w:noProof/>
                <w:lang w:val="en-US"/>
              </w:rPr>
              <w:t>3.</w:t>
            </w:r>
          </w:p>
        </w:tc>
        <w:tc>
          <w:tcPr>
            <w:tcW w:w="745" w:type="pct"/>
            <w:hideMark/>
          </w:tcPr>
          <w:p w14:paraId="37B5D5BC" w14:textId="77777777" w:rsidR="003311BF" w:rsidRPr="003311BF" w:rsidRDefault="003311BF" w:rsidP="00236F00">
            <w:pPr>
              <w:jc w:val="center"/>
              <w:rPr>
                <w:noProof/>
                <w:lang w:val="en-US"/>
              </w:rPr>
            </w:pPr>
            <w:r w:rsidRPr="003311BF">
              <w:rPr>
                <w:noProof/>
                <w:lang w:val="en-US"/>
              </w:rPr>
              <w:t>MT-2</w:t>
            </w:r>
          </w:p>
        </w:tc>
        <w:tc>
          <w:tcPr>
            <w:tcW w:w="616" w:type="pct"/>
            <w:hideMark/>
          </w:tcPr>
          <w:p w14:paraId="55D55467" w14:textId="77777777" w:rsidR="003311BF" w:rsidRPr="003311BF" w:rsidRDefault="003311BF" w:rsidP="00236F00">
            <w:pPr>
              <w:jc w:val="center"/>
              <w:rPr>
                <w:noProof/>
                <w:lang w:val="en-US"/>
              </w:rPr>
            </w:pPr>
            <w:r w:rsidRPr="003311BF">
              <w:rPr>
                <w:noProof/>
                <w:lang w:val="en-US"/>
              </w:rPr>
              <w:t>8–13</w:t>
            </w:r>
          </w:p>
        </w:tc>
        <w:tc>
          <w:tcPr>
            <w:tcW w:w="589" w:type="pct"/>
            <w:hideMark/>
          </w:tcPr>
          <w:p w14:paraId="7413DBB7" w14:textId="77777777" w:rsidR="003311BF" w:rsidRPr="003311BF" w:rsidRDefault="003311BF" w:rsidP="00236F00">
            <w:pPr>
              <w:jc w:val="center"/>
              <w:rPr>
                <w:noProof/>
                <w:lang w:val="en-US"/>
              </w:rPr>
            </w:pPr>
            <w:r w:rsidRPr="003311BF">
              <w:rPr>
                <w:noProof/>
                <w:lang w:val="en-US"/>
              </w:rPr>
              <w:t>8–10</w:t>
            </w:r>
          </w:p>
        </w:tc>
        <w:tc>
          <w:tcPr>
            <w:tcW w:w="2823" w:type="pct"/>
            <w:hideMark/>
          </w:tcPr>
          <w:p w14:paraId="38E0F5B0"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6BE8A11" w14:textId="77777777" w:rsidTr="00236F00">
        <w:tc>
          <w:tcPr>
            <w:tcW w:w="227" w:type="pct"/>
            <w:hideMark/>
          </w:tcPr>
          <w:p w14:paraId="54DD24E5" w14:textId="77777777" w:rsidR="003311BF" w:rsidRPr="003311BF" w:rsidRDefault="003311BF" w:rsidP="00236F00">
            <w:pPr>
              <w:jc w:val="center"/>
              <w:rPr>
                <w:noProof/>
                <w:lang w:val="en-US"/>
              </w:rPr>
            </w:pPr>
            <w:r w:rsidRPr="003311BF">
              <w:rPr>
                <w:noProof/>
                <w:lang w:val="en-US"/>
              </w:rPr>
              <w:t>4.</w:t>
            </w:r>
          </w:p>
        </w:tc>
        <w:tc>
          <w:tcPr>
            <w:tcW w:w="745" w:type="pct"/>
            <w:hideMark/>
          </w:tcPr>
          <w:p w14:paraId="42DD37B0" w14:textId="77777777" w:rsidR="003311BF" w:rsidRPr="003311BF" w:rsidRDefault="003311BF" w:rsidP="00236F00">
            <w:pPr>
              <w:jc w:val="center"/>
              <w:rPr>
                <w:noProof/>
                <w:lang w:val="en-US"/>
              </w:rPr>
            </w:pPr>
            <w:r w:rsidRPr="003311BF">
              <w:rPr>
                <w:noProof/>
                <w:lang w:val="en-US"/>
              </w:rPr>
              <w:t>MT-3</w:t>
            </w:r>
          </w:p>
        </w:tc>
        <w:tc>
          <w:tcPr>
            <w:tcW w:w="616" w:type="pct"/>
            <w:hideMark/>
          </w:tcPr>
          <w:p w14:paraId="3BAE3441" w14:textId="77777777" w:rsidR="003311BF" w:rsidRPr="003311BF" w:rsidRDefault="003311BF" w:rsidP="00236F00">
            <w:pPr>
              <w:jc w:val="center"/>
              <w:rPr>
                <w:noProof/>
                <w:lang w:val="en-US"/>
              </w:rPr>
            </w:pPr>
            <w:r w:rsidRPr="003311BF">
              <w:rPr>
                <w:noProof/>
                <w:lang w:val="en-US"/>
              </w:rPr>
              <w:t>8–13</w:t>
            </w:r>
          </w:p>
        </w:tc>
        <w:tc>
          <w:tcPr>
            <w:tcW w:w="589" w:type="pct"/>
            <w:hideMark/>
          </w:tcPr>
          <w:p w14:paraId="251768DF" w14:textId="77777777" w:rsidR="003311BF" w:rsidRPr="003311BF" w:rsidRDefault="003311BF" w:rsidP="00236F00">
            <w:pPr>
              <w:jc w:val="center"/>
              <w:rPr>
                <w:noProof/>
                <w:lang w:val="en-US"/>
              </w:rPr>
            </w:pPr>
            <w:r w:rsidRPr="003311BF">
              <w:rPr>
                <w:noProof/>
                <w:lang w:val="en-US"/>
              </w:rPr>
              <w:t>9–11</w:t>
            </w:r>
          </w:p>
        </w:tc>
        <w:tc>
          <w:tcPr>
            <w:tcW w:w="2823" w:type="pct"/>
            <w:hideMark/>
          </w:tcPr>
          <w:p w14:paraId="0E1F02E3"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4BDB7E4C" w14:textId="77777777" w:rsidTr="00236F00">
        <w:tc>
          <w:tcPr>
            <w:tcW w:w="227" w:type="pct"/>
            <w:hideMark/>
          </w:tcPr>
          <w:p w14:paraId="66C39294" w14:textId="77777777" w:rsidR="003311BF" w:rsidRPr="003311BF" w:rsidRDefault="003311BF" w:rsidP="00236F00">
            <w:pPr>
              <w:jc w:val="center"/>
              <w:rPr>
                <w:noProof/>
                <w:lang w:val="en-US"/>
              </w:rPr>
            </w:pPr>
            <w:r w:rsidRPr="003311BF">
              <w:rPr>
                <w:noProof/>
                <w:lang w:val="en-US"/>
              </w:rPr>
              <w:t>5.</w:t>
            </w:r>
          </w:p>
        </w:tc>
        <w:tc>
          <w:tcPr>
            <w:tcW w:w="745" w:type="pct"/>
            <w:hideMark/>
          </w:tcPr>
          <w:p w14:paraId="77DB20E3" w14:textId="77777777" w:rsidR="003311BF" w:rsidRPr="003311BF" w:rsidRDefault="003311BF" w:rsidP="00236F00">
            <w:pPr>
              <w:jc w:val="center"/>
              <w:rPr>
                <w:noProof/>
                <w:lang w:val="en-US"/>
              </w:rPr>
            </w:pPr>
            <w:r w:rsidRPr="003311BF">
              <w:rPr>
                <w:noProof/>
                <w:lang w:val="en-US"/>
              </w:rPr>
              <w:t>MT-4</w:t>
            </w:r>
          </w:p>
        </w:tc>
        <w:tc>
          <w:tcPr>
            <w:tcW w:w="616" w:type="pct"/>
            <w:hideMark/>
          </w:tcPr>
          <w:p w14:paraId="2C899E99" w14:textId="77777777" w:rsidR="003311BF" w:rsidRPr="003311BF" w:rsidRDefault="003311BF" w:rsidP="00236F00">
            <w:pPr>
              <w:jc w:val="center"/>
              <w:rPr>
                <w:noProof/>
                <w:lang w:val="en-US"/>
              </w:rPr>
            </w:pPr>
            <w:r w:rsidRPr="003311BF">
              <w:rPr>
                <w:noProof/>
                <w:lang w:val="en-US"/>
              </w:rPr>
              <w:t>8–13</w:t>
            </w:r>
          </w:p>
        </w:tc>
        <w:tc>
          <w:tcPr>
            <w:tcW w:w="589" w:type="pct"/>
            <w:hideMark/>
          </w:tcPr>
          <w:p w14:paraId="3696306B" w14:textId="77777777" w:rsidR="003311BF" w:rsidRPr="003311BF" w:rsidRDefault="003311BF" w:rsidP="00236F00">
            <w:pPr>
              <w:jc w:val="center"/>
              <w:rPr>
                <w:noProof/>
                <w:lang w:val="en-US"/>
              </w:rPr>
            </w:pPr>
            <w:r w:rsidRPr="003311BF">
              <w:rPr>
                <w:noProof/>
                <w:lang w:val="en-US"/>
              </w:rPr>
              <w:t>10–12</w:t>
            </w:r>
          </w:p>
        </w:tc>
        <w:tc>
          <w:tcPr>
            <w:tcW w:w="2823" w:type="pct"/>
            <w:hideMark/>
          </w:tcPr>
          <w:p w14:paraId="3ACC54BC"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25E05D43" w14:textId="77777777" w:rsidTr="00236F00">
        <w:tc>
          <w:tcPr>
            <w:tcW w:w="227" w:type="pct"/>
            <w:hideMark/>
          </w:tcPr>
          <w:p w14:paraId="3E8906D2" w14:textId="77777777" w:rsidR="003311BF" w:rsidRPr="003311BF" w:rsidRDefault="003311BF" w:rsidP="00236F00">
            <w:pPr>
              <w:jc w:val="center"/>
              <w:rPr>
                <w:noProof/>
                <w:lang w:val="en-US"/>
              </w:rPr>
            </w:pPr>
            <w:r w:rsidRPr="003311BF">
              <w:rPr>
                <w:noProof/>
                <w:lang w:val="en-US"/>
              </w:rPr>
              <w:t>6.</w:t>
            </w:r>
          </w:p>
        </w:tc>
        <w:tc>
          <w:tcPr>
            <w:tcW w:w="745" w:type="pct"/>
            <w:hideMark/>
          </w:tcPr>
          <w:p w14:paraId="29D77EA2" w14:textId="77777777" w:rsidR="003311BF" w:rsidRPr="003311BF" w:rsidRDefault="003311BF" w:rsidP="00236F00">
            <w:pPr>
              <w:jc w:val="center"/>
              <w:rPr>
                <w:noProof/>
                <w:lang w:val="en-US"/>
              </w:rPr>
            </w:pPr>
            <w:r w:rsidRPr="003311BF">
              <w:rPr>
                <w:noProof/>
                <w:lang w:val="en-US"/>
              </w:rPr>
              <w:t>MT-5</w:t>
            </w:r>
          </w:p>
        </w:tc>
        <w:tc>
          <w:tcPr>
            <w:tcW w:w="616" w:type="pct"/>
            <w:hideMark/>
          </w:tcPr>
          <w:p w14:paraId="4B21C63F" w14:textId="77777777" w:rsidR="003311BF" w:rsidRPr="003311BF" w:rsidRDefault="003311BF" w:rsidP="00236F00">
            <w:pPr>
              <w:jc w:val="center"/>
              <w:rPr>
                <w:noProof/>
                <w:lang w:val="en-US"/>
              </w:rPr>
            </w:pPr>
            <w:r w:rsidRPr="003311BF">
              <w:rPr>
                <w:noProof/>
                <w:lang w:val="en-US"/>
              </w:rPr>
              <w:t>7–11</w:t>
            </w:r>
          </w:p>
        </w:tc>
        <w:tc>
          <w:tcPr>
            <w:tcW w:w="589" w:type="pct"/>
            <w:hideMark/>
          </w:tcPr>
          <w:p w14:paraId="69BF3DF8" w14:textId="77777777" w:rsidR="003311BF" w:rsidRPr="003311BF" w:rsidRDefault="003311BF" w:rsidP="00236F00">
            <w:pPr>
              <w:jc w:val="center"/>
              <w:rPr>
                <w:noProof/>
                <w:lang w:val="en-US"/>
              </w:rPr>
            </w:pPr>
            <w:r w:rsidRPr="003311BF">
              <w:rPr>
                <w:noProof/>
                <w:lang w:val="en-US"/>
              </w:rPr>
              <w:t>11–13</w:t>
            </w:r>
          </w:p>
        </w:tc>
        <w:tc>
          <w:tcPr>
            <w:tcW w:w="2823" w:type="pct"/>
            <w:hideMark/>
          </w:tcPr>
          <w:p w14:paraId="68B94030" w14:textId="77777777" w:rsidR="003311BF" w:rsidRPr="003311BF" w:rsidRDefault="003311BF" w:rsidP="00236F00">
            <w:pPr>
              <w:jc w:val="both"/>
              <w:rPr>
                <w:noProof/>
                <w:lang w:val="en-US"/>
              </w:rPr>
            </w:pPr>
            <w:r w:rsidRPr="003311BF">
              <w:rPr>
                <w:noProof/>
                <w:lang w:val="en-US"/>
              </w:rPr>
              <w:t>Participation in three official competitions and participation of three educatees in one national competition with the status of the Latvian karate championship, and the meeting of qualifying standards</w:t>
            </w:r>
          </w:p>
        </w:tc>
      </w:tr>
      <w:tr w:rsidR="003311BF" w:rsidRPr="003311BF" w14:paraId="2F3B3740" w14:textId="77777777" w:rsidTr="00236F00">
        <w:tc>
          <w:tcPr>
            <w:tcW w:w="227" w:type="pct"/>
            <w:hideMark/>
          </w:tcPr>
          <w:p w14:paraId="2B66956E" w14:textId="77777777" w:rsidR="003311BF" w:rsidRPr="003311BF" w:rsidRDefault="003311BF" w:rsidP="00236F00">
            <w:pPr>
              <w:jc w:val="center"/>
              <w:rPr>
                <w:noProof/>
                <w:lang w:val="en-US"/>
              </w:rPr>
            </w:pPr>
            <w:r w:rsidRPr="003311BF">
              <w:rPr>
                <w:noProof/>
                <w:lang w:val="en-US"/>
              </w:rPr>
              <w:t>7.</w:t>
            </w:r>
          </w:p>
        </w:tc>
        <w:tc>
          <w:tcPr>
            <w:tcW w:w="745" w:type="pct"/>
            <w:hideMark/>
          </w:tcPr>
          <w:p w14:paraId="197F5862" w14:textId="77777777" w:rsidR="003311BF" w:rsidRPr="003311BF" w:rsidRDefault="003311BF" w:rsidP="00236F00">
            <w:pPr>
              <w:jc w:val="center"/>
              <w:rPr>
                <w:noProof/>
                <w:lang w:val="en-US"/>
              </w:rPr>
            </w:pPr>
            <w:r w:rsidRPr="003311BF">
              <w:rPr>
                <w:noProof/>
                <w:lang w:val="en-US"/>
              </w:rPr>
              <w:t>MT-6</w:t>
            </w:r>
          </w:p>
        </w:tc>
        <w:tc>
          <w:tcPr>
            <w:tcW w:w="616" w:type="pct"/>
            <w:hideMark/>
          </w:tcPr>
          <w:p w14:paraId="456E5CA7" w14:textId="77777777" w:rsidR="003311BF" w:rsidRPr="003311BF" w:rsidRDefault="003311BF" w:rsidP="00236F00">
            <w:pPr>
              <w:jc w:val="center"/>
              <w:rPr>
                <w:noProof/>
                <w:lang w:val="en-US"/>
              </w:rPr>
            </w:pPr>
            <w:r w:rsidRPr="003311BF">
              <w:rPr>
                <w:noProof/>
                <w:lang w:val="en-US"/>
              </w:rPr>
              <w:t>6–10</w:t>
            </w:r>
          </w:p>
        </w:tc>
        <w:tc>
          <w:tcPr>
            <w:tcW w:w="589" w:type="pct"/>
            <w:hideMark/>
          </w:tcPr>
          <w:p w14:paraId="35E53D39" w14:textId="77777777" w:rsidR="003311BF" w:rsidRPr="003311BF" w:rsidRDefault="003311BF" w:rsidP="00236F00">
            <w:pPr>
              <w:jc w:val="center"/>
              <w:rPr>
                <w:noProof/>
                <w:lang w:val="en-US"/>
              </w:rPr>
            </w:pPr>
            <w:r w:rsidRPr="003311BF">
              <w:rPr>
                <w:noProof/>
                <w:lang w:val="en-US"/>
              </w:rPr>
              <w:t>12–14</w:t>
            </w:r>
          </w:p>
        </w:tc>
        <w:tc>
          <w:tcPr>
            <w:tcW w:w="2823" w:type="pct"/>
            <w:hideMark/>
          </w:tcPr>
          <w:p w14:paraId="366A8348" w14:textId="77777777" w:rsidR="003311BF" w:rsidRPr="003311BF" w:rsidRDefault="003311BF" w:rsidP="00236F00">
            <w:pPr>
              <w:jc w:val="both"/>
              <w:rPr>
                <w:noProof/>
                <w:lang w:val="en-US"/>
              </w:rPr>
            </w:pPr>
            <w:r w:rsidRPr="003311BF">
              <w:rPr>
                <w:noProof/>
                <w:lang w:val="en-US"/>
              </w:rPr>
              <w:t>Participation in three official competitions and participation of three educatees in one national competition with the status of the Latvian karate championship, and the meeting of qualifying standards</w:t>
            </w:r>
          </w:p>
        </w:tc>
      </w:tr>
      <w:tr w:rsidR="003311BF" w:rsidRPr="003311BF" w14:paraId="38FB534C" w14:textId="77777777" w:rsidTr="00236F00">
        <w:tc>
          <w:tcPr>
            <w:tcW w:w="227" w:type="pct"/>
            <w:hideMark/>
          </w:tcPr>
          <w:p w14:paraId="0DC360C7" w14:textId="77777777" w:rsidR="003311BF" w:rsidRPr="003311BF" w:rsidRDefault="003311BF" w:rsidP="00236F00">
            <w:pPr>
              <w:jc w:val="center"/>
              <w:rPr>
                <w:noProof/>
                <w:lang w:val="en-US"/>
              </w:rPr>
            </w:pPr>
            <w:r w:rsidRPr="003311BF">
              <w:rPr>
                <w:noProof/>
                <w:lang w:val="en-US"/>
              </w:rPr>
              <w:t>8.</w:t>
            </w:r>
          </w:p>
        </w:tc>
        <w:tc>
          <w:tcPr>
            <w:tcW w:w="745" w:type="pct"/>
            <w:hideMark/>
          </w:tcPr>
          <w:p w14:paraId="1B64738F" w14:textId="77777777" w:rsidR="003311BF" w:rsidRPr="003311BF" w:rsidRDefault="003311BF" w:rsidP="00236F00">
            <w:pPr>
              <w:jc w:val="center"/>
              <w:rPr>
                <w:noProof/>
                <w:lang w:val="en-US"/>
              </w:rPr>
            </w:pPr>
            <w:r w:rsidRPr="003311BF">
              <w:rPr>
                <w:noProof/>
                <w:lang w:val="en-US"/>
              </w:rPr>
              <w:t>MT-7</w:t>
            </w:r>
          </w:p>
        </w:tc>
        <w:tc>
          <w:tcPr>
            <w:tcW w:w="616" w:type="pct"/>
            <w:hideMark/>
          </w:tcPr>
          <w:p w14:paraId="77B1F070" w14:textId="77777777" w:rsidR="003311BF" w:rsidRPr="003311BF" w:rsidRDefault="003311BF" w:rsidP="00236F00">
            <w:pPr>
              <w:jc w:val="center"/>
              <w:rPr>
                <w:noProof/>
                <w:lang w:val="en-US"/>
              </w:rPr>
            </w:pPr>
            <w:r w:rsidRPr="003311BF">
              <w:rPr>
                <w:noProof/>
                <w:lang w:val="en-US"/>
              </w:rPr>
              <w:t>6–10</w:t>
            </w:r>
          </w:p>
        </w:tc>
        <w:tc>
          <w:tcPr>
            <w:tcW w:w="589" w:type="pct"/>
            <w:hideMark/>
          </w:tcPr>
          <w:p w14:paraId="00620170" w14:textId="77777777" w:rsidR="003311BF" w:rsidRPr="003311BF" w:rsidRDefault="003311BF" w:rsidP="00236F00">
            <w:pPr>
              <w:jc w:val="center"/>
              <w:rPr>
                <w:noProof/>
                <w:lang w:val="en-US"/>
              </w:rPr>
            </w:pPr>
            <w:r w:rsidRPr="003311BF">
              <w:rPr>
                <w:noProof/>
                <w:lang w:val="en-US"/>
              </w:rPr>
              <w:t>13–15</w:t>
            </w:r>
          </w:p>
        </w:tc>
        <w:tc>
          <w:tcPr>
            <w:tcW w:w="2823" w:type="pct"/>
            <w:hideMark/>
          </w:tcPr>
          <w:p w14:paraId="4ADDC5D5" w14:textId="77777777" w:rsidR="003311BF" w:rsidRPr="003311BF" w:rsidRDefault="003311BF" w:rsidP="00236F00">
            <w:pPr>
              <w:jc w:val="both"/>
              <w:rPr>
                <w:noProof/>
                <w:lang w:val="en-US"/>
              </w:rPr>
            </w:pPr>
            <w:r w:rsidRPr="003311BF">
              <w:rPr>
                <w:noProof/>
                <w:lang w:val="en-US"/>
              </w:rPr>
              <w:t>Participation in four official competitions and participation of three educatees in one national competition with the status of the Latvian karate championship, and the meeting of qualifying standards</w:t>
            </w:r>
          </w:p>
        </w:tc>
      </w:tr>
      <w:tr w:rsidR="003311BF" w:rsidRPr="003311BF" w14:paraId="6A0CDBBA" w14:textId="77777777" w:rsidTr="00236F00">
        <w:tc>
          <w:tcPr>
            <w:tcW w:w="227" w:type="pct"/>
            <w:hideMark/>
          </w:tcPr>
          <w:p w14:paraId="1CB76773" w14:textId="77777777" w:rsidR="003311BF" w:rsidRPr="003311BF" w:rsidRDefault="003311BF" w:rsidP="00236F00">
            <w:pPr>
              <w:jc w:val="center"/>
              <w:rPr>
                <w:noProof/>
                <w:lang w:val="en-US"/>
              </w:rPr>
            </w:pPr>
            <w:r w:rsidRPr="003311BF">
              <w:rPr>
                <w:noProof/>
                <w:lang w:val="en-US"/>
              </w:rPr>
              <w:t>9.</w:t>
            </w:r>
          </w:p>
        </w:tc>
        <w:tc>
          <w:tcPr>
            <w:tcW w:w="745" w:type="pct"/>
            <w:hideMark/>
          </w:tcPr>
          <w:p w14:paraId="43085C47" w14:textId="77777777" w:rsidR="003311BF" w:rsidRPr="003311BF" w:rsidRDefault="003311BF" w:rsidP="00236F00">
            <w:pPr>
              <w:jc w:val="center"/>
              <w:rPr>
                <w:noProof/>
                <w:lang w:val="en-US"/>
              </w:rPr>
            </w:pPr>
            <w:r w:rsidRPr="003311BF">
              <w:rPr>
                <w:noProof/>
                <w:lang w:val="en-US"/>
              </w:rPr>
              <w:t>SMP-1</w:t>
            </w:r>
          </w:p>
        </w:tc>
        <w:tc>
          <w:tcPr>
            <w:tcW w:w="616" w:type="pct"/>
            <w:hideMark/>
          </w:tcPr>
          <w:p w14:paraId="32C8DDCB" w14:textId="77777777" w:rsidR="003311BF" w:rsidRPr="003311BF" w:rsidRDefault="003311BF" w:rsidP="00236F00">
            <w:pPr>
              <w:jc w:val="center"/>
              <w:rPr>
                <w:noProof/>
                <w:lang w:val="en-US"/>
              </w:rPr>
            </w:pPr>
            <w:r w:rsidRPr="003311BF">
              <w:rPr>
                <w:noProof/>
                <w:lang w:val="en-US"/>
              </w:rPr>
              <w:t>5–9</w:t>
            </w:r>
          </w:p>
        </w:tc>
        <w:tc>
          <w:tcPr>
            <w:tcW w:w="589" w:type="pct"/>
            <w:hideMark/>
          </w:tcPr>
          <w:p w14:paraId="5EF191F5" w14:textId="77777777" w:rsidR="003311BF" w:rsidRPr="003311BF" w:rsidRDefault="003311BF" w:rsidP="00236F00">
            <w:pPr>
              <w:jc w:val="center"/>
              <w:rPr>
                <w:noProof/>
                <w:lang w:val="en-US"/>
              </w:rPr>
            </w:pPr>
            <w:r w:rsidRPr="003311BF">
              <w:rPr>
                <w:noProof/>
                <w:lang w:val="en-US"/>
              </w:rPr>
              <w:t>14–16</w:t>
            </w:r>
          </w:p>
        </w:tc>
        <w:tc>
          <w:tcPr>
            <w:tcW w:w="2823" w:type="pct"/>
            <w:hideMark/>
          </w:tcPr>
          <w:p w14:paraId="74793C57" w14:textId="77777777" w:rsidR="003311BF" w:rsidRPr="003311BF" w:rsidRDefault="003311BF" w:rsidP="00236F00">
            <w:pPr>
              <w:jc w:val="both"/>
              <w:rPr>
                <w:noProof/>
                <w:lang w:val="en-US"/>
              </w:rPr>
            </w:pPr>
            <w:r w:rsidRPr="003311BF">
              <w:rPr>
                <w:noProof/>
                <w:lang w:val="en-US"/>
              </w:rPr>
              <w:t>Participation in four official competitions and participation of three educatees in one national competition with the status of the Latvian karate championship, and educatees ranking among the first 50 % or an educatee is a candidate or participant of the Latvian national team and his or her training plan has been agreed upon with the LKrF</w:t>
            </w:r>
          </w:p>
        </w:tc>
      </w:tr>
      <w:tr w:rsidR="003311BF" w:rsidRPr="003311BF" w14:paraId="098AEB8E" w14:textId="77777777" w:rsidTr="00236F00">
        <w:tc>
          <w:tcPr>
            <w:tcW w:w="227" w:type="pct"/>
            <w:hideMark/>
          </w:tcPr>
          <w:p w14:paraId="0A564DCF" w14:textId="77777777" w:rsidR="003311BF" w:rsidRPr="003311BF" w:rsidRDefault="003311BF" w:rsidP="00236F00">
            <w:pPr>
              <w:jc w:val="center"/>
              <w:rPr>
                <w:noProof/>
                <w:lang w:val="en-US"/>
              </w:rPr>
            </w:pPr>
            <w:r w:rsidRPr="003311BF">
              <w:rPr>
                <w:noProof/>
                <w:lang w:val="en-US"/>
              </w:rPr>
              <w:t>10.</w:t>
            </w:r>
          </w:p>
        </w:tc>
        <w:tc>
          <w:tcPr>
            <w:tcW w:w="745" w:type="pct"/>
            <w:hideMark/>
          </w:tcPr>
          <w:p w14:paraId="2BF3AC82" w14:textId="77777777" w:rsidR="003311BF" w:rsidRPr="003311BF" w:rsidRDefault="003311BF" w:rsidP="00236F00">
            <w:pPr>
              <w:jc w:val="center"/>
              <w:rPr>
                <w:noProof/>
                <w:lang w:val="en-US"/>
              </w:rPr>
            </w:pPr>
            <w:r w:rsidRPr="003311BF">
              <w:rPr>
                <w:noProof/>
                <w:lang w:val="en-US"/>
              </w:rPr>
              <w:t>SMP-2</w:t>
            </w:r>
          </w:p>
        </w:tc>
        <w:tc>
          <w:tcPr>
            <w:tcW w:w="616" w:type="pct"/>
            <w:hideMark/>
          </w:tcPr>
          <w:p w14:paraId="3E2DB472" w14:textId="77777777" w:rsidR="003311BF" w:rsidRPr="003311BF" w:rsidRDefault="003311BF" w:rsidP="00236F00">
            <w:pPr>
              <w:jc w:val="center"/>
              <w:rPr>
                <w:noProof/>
                <w:lang w:val="en-US"/>
              </w:rPr>
            </w:pPr>
            <w:r w:rsidRPr="003311BF">
              <w:rPr>
                <w:noProof/>
                <w:lang w:val="en-US"/>
              </w:rPr>
              <w:t>4–7</w:t>
            </w:r>
          </w:p>
        </w:tc>
        <w:tc>
          <w:tcPr>
            <w:tcW w:w="589" w:type="pct"/>
            <w:hideMark/>
          </w:tcPr>
          <w:p w14:paraId="7A703C3F" w14:textId="77777777" w:rsidR="003311BF" w:rsidRPr="003311BF" w:rsidRDefault="003311BF" w:rsidP="00236F00">
            <w:pPr>
              <w:jc w:val="center"/>
              <w:rPr>
                <w:noProof/>
                <w:lang w:val="en-US"/>
              </w:rPr>
            </w:pPr>
            <w:r w:rsidRPr="003311BF">
              <w:rPr>
                <w:noProof/>
                <w:lang w:val="en-US"/>
              </w:rPr>
              <w:t>15–17</w:t>
            </w:r>
          </w:p>
        </w:tc>
        <w:tc>
          <w:tcPr>
            <w:tcW w:w="2823" w:type="pct"/>
            <w:hideMark/>
          </w:tcPr>
          <w:p w14:paraId="3EC43DFD" w14:textId="77777777" w:rsidR="003311BF" w:rsidRPr="003311BF" w:rsidRDefault="003311BF" w:rsidP="00236F00">
            <w:pPr>
              <w:jc w:val="both"/>
              <w:rPr>
                <w:noProof/>
                <w:lang w:val="en-US"/>
              </w:rPr>
            </w:pPr>
            <w:r w:rsidRPr="003311BF">
              <w:rPr>
                <w:noProof/>
                <w:lang w:val="en-US"/>
              </w:rPr>
              <w:t>Participation in four official competitions and participation of two educatees in one national competition with the status of the Latvian karate championship, and educatees ranking among the first 50 % or an educatee is a candidate or participant of the Latvian national team and his or her training plan has been agreed upon with the LKrF</w:t>
            </w:r>
          </w:p>
        </w:tc>
      </w:tr>
      <w:tr w:rsidR="003311BF" w:rsidRPr="003311BF" w14:paraId="49370465" w14:textId="77777777" w:rsidTr="00236F00">
        <w:tc>
          <w:tcPr>
            <w:tcW w:w="227" w:type="pct"/>
            <w:hideMark/>
          </w:tcPr>
          <w:p w14:paraId="317B557E" w14:textId="77777777" w:rsidR="003311BF" w:rsidRPr="003311BF" w:rsidRDefault="003311BF" w:rsidP="00236F00">
            <w:pPr>
              <w:jc w:val="center"/>
              <w:rPr>
                <w:noProof/>
                <w:lang w:val="en-US"/>
              </w:rPr>
            </w:pPr>
            <w:r w:rsidRPr="003311BF">
              <w:rPr>
                <w:noProof/>
                <w:lang w:val="en-US"/>
              </w:rPr>
              <w:t>11.</w:t>
            </w:r>
          </w:p>
        </w:tc>
        <w:tc>
          <w:tcPr>
            <w:tcW w:w="745" w:type="pct"/>
            <w:hideMark/>
          </w:tcPr>
          <w:p w14:paraId="638B915F" w14:textId="77777777" w:rsidR="003311BF" w:rsidRPr="003311BF" w:rsidRDefault="003311BF" w:rsidP="00236F00">
            <w:pPr>
              <w:jc w:val="center"/>
              <w:rPr>
                <w:noProof/>
                <w:lang w:val="en-US"/>
              </w:rPr>
            </w:pPr>
            <w:r w:rsidRPr="003311BF">
              <w:rPr>
                <w:noProof/>
                <w:lang w:val="en-US"/>
              </w:rPr>
              <w:t>SMP-3</w:t>
            </w:r>
          </w:p>
        </w:tc>
        <w:tc>
          <w:tcPr>
            <w:tcW w:w="616" w:type="pct"/>
            <w:hideMark/>
          </w:tcPr>
          <w:p w14:paraId="7C54D81A" w14:textId="77777777" w:rsidR="003311BF" w:rsidRPr="003311BF" w:rsidRDefault="003311BF" w:rsidP="00236F00">
            <w:pPr>
              <w:jc w:val="center"/>
              <w:rPr>
                <w:noProof/>
                <w:lang w:val="en-US"/>
              </w:rPr>
            </w:pPr>
            <w:r w:rsidRPr="003311BF">
              <w:rPr>
                <w:noProof/>
                <w:lang w:val="en-US"/>
              </w:rPr>
              <w:t>3–5</w:t>
            </w:r>
          </w:p>
        </w:tc>
        <w:tc>
          <w:tcPr>
            <w:tcW w:w="589" w:type="pct"/>
            <w:hideMark/>
          </w:tcPr>
          <w:p w14:paraId="5DF3618B" w14:textId="77777777" w:rsidR="003311BF" w:rsidRPr="003311BF" w:rsidRDefault="003311BF" w:rsidP="00236F00">
            <w:pPr>
              <w:jc w:val="center"/>
              <w:rPr>
                <w:noProof/>
                <w:lang w:val="en-US"/>
              </w:rPr>
            </w:pPr>
            <w:r w:rsidRPr="003311BF">
              <w:rPr>
                <w:noProof/>
                <w:lang w:val="en-US"/>
              </w:rPr>
              <w:t>16–18</w:t>
            </w:r>
          </w:p>
        </w:tc>
        <w:tc>
          <w:tcPr>
            <w:tcW w:w="2823" w:type="pct"/>
            <w:hideMark/>
          </w:tcPr>
          <w:p w14:paraId="5CF1F453" w14:textId="77777777" w:rsidR="003311BF" w:rsidRPr="003311BF" w:rsidRDefault="003311BF" w:rsidP="00236F00">
            <w:pPr>
              <w:jc w:val="both"/>
              <w:rPr>
                <w:noProof/>
                <w:lang w:val="en-US"/>
              </w:rPr>
            </w:pPr>
            <w:r w:rsidRPr="003311BF">
              <w:rPr>
                <w:noProof/>
                <w:lang w:val="en-US"/>
              </w:rPr>
              <w:t>Participation in four official competitions and participation of two educatees in one national competition with the status of the Latvian karate championship, and educatees ranking among the first 50 % or an educatee is a candidate or participant of the Latvian national team and his or her training plan has been agreed upon with the LKrF</w:t>
            </w:r>
          </w:p>
        </w:tc>
      </w:tr>
      <w:tr w:rsidR="003311BF" w:rsidRPr="003311BF" w14:paraId="41C1143C" w14:textId="77777777" w:rsidTr="00236F00">
        <w:tc>
          <w:tcPr>
            <w:tcW w:w="227" w:type="pct"/>
            <w:hideMark/>
          </w:tcPr>
          <w:p w14:paraId="5EB07446" w14:textId="77777777" w:rsidR="003311BF" w:rsidRPr="003311BF" w:rsidRDefault="003311BF" w:rsidP="00236F00">
            <w:pPr>
              <w:keepNext/>
              <w:keepLines/>
              <w:jc w:val="center"/>
              <w:rPr>
                <w:noProof/>
                <w:lang w:val="en-US"/>
              </w:rPr>
            </w:pPr>
            <w:r w:rsidRPr="003311BF">
              <w:rPr>
                <w:noProof/>
                <w:lang w:val="en-US"/>
              </w:rPr>
              <w:t>12.</w:t>
            </w:r>
          </w:p>
        </w:tc>
        <w:tc>
          <w:tcPr>
            <w:tcW w:w="745" w:type="pct"/>
            <w:hideMark/>
          </w:tcPr>
          <w:p w14:paraId="32699C9D" w14:textId="77777777" w:rsidR="003311BF" w:rsidRPr="003311BF" w:rsidRDefault="003311BF" w:rsidP="00236F00">
            <w:pPr>
              <w:keepNext/>
              <w:keepLines/>
              <w:jc w:val="center"/>
              <w:rPr>
                <w:noProof/>
                <w:lang w:val="en-US"/>
              </w:rPr>
            </w:pPr>
            <w:r w:rsidRPr="003311BF">
              <w:rPr>
                <w:noProof/>
                <w:lang w:val="en-US"/>
              </w:rPr>
              <w:t>ASM</w:t>
            </w:r>
          </w:p>
        </w:tc>
        <w:tc>
          <w:tcPr>
            <w:tcW w:w="616" w:type="pct"/>
            <w:hideMark/>
          </w:tcPr>
          <w:p w14:paraId="18A9FE31" w14:textId="77777777" w:rsidR="003311BF" w:rsidRPr="003311BF" w:rsidRDefault="003311BF" w:rsidP="00236F00">
            <w:pPr>
              <w:keepNext/>
              <w:keepLines/>
              <w:jc w:val="center"/>
              <w:rPr>
                <w:noProof/>
                <w:lang w:val="en-US"/>
              </w:rPr>
            </w:pPr>
            <w:r w:rsidRPr="003311BF">
              <w:rPr>
                <w:noProof/>
                <w:lang w:val="en-US"/>
              </w:rPr>
              <w:t>2–4</w:t>
            </w:r>
          </w:p>
        </w:tc>
        <w:tc>
          <w:tcPr>
            <w:tcW w:w="589" w:type="pct"/>
            <w:hideMark/>
          </w:tcPr>
          <w:p w14:paraId="4C895865" w14:textId="77777777" w:rsidR="003311BF" w:rsidRPr="003311BF" w:rsidRDefault="003311BF" w:rsidP="00236F00">
            <w:pPr>
              <w:keepNext/>
              <w:keepLines/>
              <w:jc w:val="center"/>
              <w:rPr>
                <w:noProof/>
                <w:lang w:val="en-US"/>
              </w:rPr>
            </w:pPr>
            <w:r w:rsidRPr="003311BF">
              <w:rPr>
                <w:noProof/>
                <w:lang w:val="en-US"/>
              </w:rPr>
              <w:t>17–19</w:t>
            </w:r>
          </w:p>
        </w:tc>
        <w:tc>
          <w:tcPr>
            <w:tcW w:w="2823" w:type="pct"/>
            <w:hideMark/>
          </w:tcPr>
          <w:p w14:paraId="4C10F62E" w14:textId="77777777" w:rsidR="003311BF" w:rsidRPr="003311BF" w:rsidRDefault="003311BF" w:rsidP="00236F00">
            <w:pPr>
              <w:keepNext/>
              <w:keepLines/>
              <w:jc w:val="both"/>
              <w:rPr>
                <w:noProof/>
                <w:lang w:val="en-US"/>
              </w:rPr>
            </w:pPr>
            <w:r w:rsidRPr="003311BF">
              <w:rPr>
                <w:noProof/>
                <w:lang w:val="en-US"/>
              </w:rPr>
              <w:t>Participation in five official competitions and participation of two educatees in 1 (one) national competition with the status of the Latvian karate championship, and educatees ranking among the first 50 % or an educatee is a candidate or participant of the Latvian national team and his or her training plan has been agreed upon with the LKrF</w:t>
            </w:r>
          </w:p>
        </w:tc>
      </w:tr>
    </w:tbl>
    <w:p w14:paraId="27320D40" w14:textId="77777777" w:rsidR="003311BF" w:rsidRPr="003311BF" w:rsidRDefault="003311BF" w:rsidP="003311BF">
      <w:pPr>
        <w:jc w:val="both"/>
        <w:rPr>
          <w:rFonts w:eastAsia="Times New Roman" w:cs="Times New Roman"/>
          <w:noProof/>
          <w:szCs w:val="24"/>
          <w:lang w:val="en-US" w:eastAsia="lv-LV"/>
        </w:rPr>
      </w:pPr>
    </w:p>
    <w:p w14:paraId="463326B8" w14:textId="77777777" w:rsidR="003311BF" w:rsidRPr="003311BF" w:rsidRDefault="003311BF" w:rsidP="003311BF">
      <w:pPr>
        <w:ind w:firstLine="709"/>
        <w:jc w:val="both"/>
        <w:rPr>
          <w:noProof/>
          <w:lang w:val="en-US"/>
        </w:rPr>
      </w:pPr>
      <w:r w:rsidRPr="003311BF">
        <w:rPr>
          <w:noProof/>
          <w:lang w:val="en-US"/>
        </w:rPr>
        <w:t>2.24. shooting sports</w:t>
      </w:r>
    </w:p>
    <w:p w14:paraId="33612BD9"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0"/>
        <w:gridCol w:w="1269"/>
        <w:gridCol w:w="1269"/>
        <w:gridCol w:w="1178"/>
        <w:gridCol w:w="4715"/>
      </w:tblGrid>
      <w:tr w:rsidR="003311BF" w:rsidRPr="003311BF" w14:paraId="28520D8B" w14:textId="77777777" w:rsidTr="00236F00">
        <w:tc>
          <w:tcPr>
            <w:tcW w:w="348" w:type="pct"/>
            <w:vMerge w:val="restart"/>
            <w:vAlign w:val="center"/>
            <w:hideMark/>
          </w:tcPr>
          <w:p w14:paraId="31DBF6DB"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5E99ECEC" w14:textId="77777777" w:rsidR="003311BF" w:rsidRPr="003311BF" w:rsidRDefault="003311BF" w:rsidP="00236F00">
            <w:pPr>
              <w:jc w:val="center"/>
              <w:rPr>
                <w:noProof/>
                <w:lang w:val="en-US"/>
              </w:rPr>
            </w:pPr>
            <w:r w:rsidRPr="003311BF">
              <w:rPr>
                <w:noProof/>
                <w:lang w:val="en-US"/>
              </w:rPr>
              <w:t>Group qualification</w:t>
            </w:r>
          </w:p>
        </w:tc>
        <w:tc>
          <w:tcPr>
            <w:tcW w:w="1350" w:type="pct"/>
            <w:gridSpan w:val="2"/>
            <w:vAlign w:val="center"/>
            <w:hideMark/>
          </w:tcPr>
          <w:p w14:paraId="522310DF" w14:textId="77777777" w:rsidR="003311BF" w:rsidRPr="003311BF" w:rsidRDefault="003311BF" w:rsidP="00236F00">
            <w:pPr>
              <w:jc w:val="center"/>
              <w:rPr>
                <w:noProof/>
                <w:lang w:val="en-US"/>
              </w:rPr>
            </w:pPr>
            <w:r w:rsidRPr="003311BF">
              <w:rPr>
                <w:noProof/>
                <w:lang w:val="en-US"/>
              </w:rPr>
              <w:t>Conditions</w:t>
            </w:r>
          </w:p>
        </w:tc>
        <w:tc>
          <w:tcPr>
            <w:tcW w:w="2601" w:type="pct"/>
            <w:vMerge w:val="restart"/>
            <w:vAlign w:val="center"/>
            <w:hideMark/>
          </w:tcPr>
          <w:p w14:paraId="264B0D82"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4B20973B" w14:textId="77777777" w:rsidTr="00236F00">
        <w:tc>
          <w:tcPr>
            <w:tcW w:w="348" w:type="pct"/>
            <w:vMerge/>
            <w:hideMark/>
          </w:tcPr>
          <w:p w14:paraId="6EDE54C0"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62663FFC" w14:textId="77777777" w:rsidR="003311BF" w:rsidRPr="003311BF" w:rsidRDefault="003311BF" w:rsidP="00236F00">
            <w:pPr>
              <w:jc w:val="center"/>
              <w:rPr>
                <w:rFonts w:eastAsia="Times New Roman" w:cs="Times New Roman"/>
                <w:noProof/>
                <w:szCs w:val="24"/>
                <w:lang w:val="en-US" w:eastAsia="lv-LV"/>
              </w:rPr>
            </w:pPr>
          </w:p>
        </w:tc>
        <w:tc>
          <w:tcPr>
            <w:tcW w:w="700" w:type="pct"/>
            <w:vAlign w:val="center"/>
            <w:hideMark/>
          </w:tcPr>
          <w:p w14:paraId="07B198AB" w14:textId="77777777" w:rsidR="003311BF" w:rsidRPr="003311BF" w:rsidRDefault="003311BF" w:rsidP="00236F00">
            <w:pPr>
              <w:jc w:val="center"/>
              <w:rPr>
                <w:noProof/>
                <w:lang w:val="en-US"/>
              </w:rPr>
            </w:pPr>
            <w:r w:rsidRPr="003311BF">
              <w:rPr>
                <w:noProof/>
                <w:lang w:val="en-US"/>
              </w:rPr>
              <w:t>number of educatees</w:t>
            </w:r>
          </w:p>
        </w:tc>
        <w:tc>
          <w:tcPr>
            <w:tcW w:w="650" w:type="pct"/>
            <w:vAlign w:val="center"/>
            <w:hideMark/>
          </w:tcPr>
          <w:p w14:paraId="433A7DBC" w14:textId="77777777" w:rsidR="003311BF" w:rsidRPr="003311BF" w:rsidRDefault="003311BF" w:rsidP="00236F00">
            <w:pPr>
              <w:jc w:val="center"/>
              <w:rPr>
                <w:noProof/>
                <w:lang w:val="en-US"/>
              </w:rPr>
            </w:pPr>
            <w:r w:rsidRPr="003311BF">
              <w:rPr>
                <w:noProof/>
                <w:lang w:val="en-US"/>
              </w:rPr>
              <w:t>age of educatees</w:t>
            </w:r>
          </w:p>
        </w:tc>
        <w:tc>
          <w:tcPr>
            <w:tcW w:w="2601" w:type="pct"/>
            <w:vMerge/>
            <w:hideMark/>
          </w:tcPr>
          <w:p w14:paraId="35F6762E"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0FB4AE0E" w14:textId="77777777" w:rsidTr="00236F00">
        <w:tc>
          <w:tcPr>
            <w:tcW w:w="348" w:type="pct"/>
            <w:hideMark/>
          </w:tcPr>
          <w:p w14:paraId="3C568814" w14:textId="77777777" w:rsidR="003311BF" w:rsidRPr="003311BF" w:rsidRDefault="003311BF" w:rsidP="00236F00">
            <w:pPr>
              <w:jc w:val="center"/>
              <w:rPr>
                <w:noProof/>
                <w:lang w:val="en-US"/>
              </w:rPr>
            </w:pPr>
            <w:r w:rsidRPr="003311BF">
              <w:rPr>
                <w:noProof/>
                <w:lang w:val="en-US"/>
              </w:rPr>
              <w:t>1.</w:t>
            </w:r>
          </w:p>
        </w:tc>
        <w:tc>
          <w:tcPr>
            <w:tcW w:w="700" w:type="pct"/>
            <w:hideMark/>
          </w:tcPr>
          <w:p w14:paraId="5EAF3258" w14:textId="77777777" w:rsidR="003311BF" w:rsidRPr="003311BF" w:rsidRDefault="003311BF" w:rsidP="00236F00">
            <w:pPr>
              <w:jc w:val="center"/>
              <w:rPr>
                <w:noProof/>
                <w:lang w:val="en-US"/>
              </w:rPr>
            </w:pPr>
            <w:r w:rsidRPr="003311BF">
              <w:rPr>
                <w:noProof/>
                <w:lang w:val="en-US"/>
              </w:rPr>
              <w:t>SSG</w:t>
            </w:r>
          </w:p>
        </w:tc>
        <w:tc>
          <w:tcPr>
            <w:tcW w:w="700" w:type="pct"/>
            <w:hideMark/>
          </w:tcPr>
          <w:p w14:paraId="022B33F6" w14:textId="77777777" w:rsidR="003311BF" w:rsidRPr="003311BF" w:rsidRDefault="003311BF" w:rsidP="00236F00">
            <w:pPr>
              <w:jc w:val="center"/>
              <w:rPr>
                <w:noProof/>
                <w:lang w:val="en-US"/>
              </w:rPr>
            </w:pPr>
            <w:r w:rsidRPr="003311BF">
              <w:rPr>
                <w:noProof/>
                <w:lang w:val="en-US"/>
              </w:rPr>
              <w:t>8–12</w:t>
            </w:r>
          </w:p>
        </w:tc>
        <w:tc>
          <w:tcPr>
            <w:tcW w:w="650" w:type="pct"/>
            <w:hideMark/>
          </w:tcPr>
          <w:p w14:paraId="4E751D9D" w14:textId="77777777" w:rsidR="003311BF" w:rsidRPr="003311BF" w:rsidRDefault="003311BF" w:rsidP="00236F00">
            <w:pPr>
              <w:jc w:val="center"/>
              <w:rPr>
                <w:noProof/>
                <w:lang w:val="en-US"/>
              </w:rPr>
            </w:pPr>
            <w:r w:rsidRPr="003311BF">
              <w:rPr>
                <w:noProof/>
                <w:lang w:val="en-US"/>
              </w:rPr>
              <w:t>9–11</w:t>
            </w:r>
          </w:p>
        </w:tc>
        <w:tc>
          <w:tcPr>
            <w:tcW w:w="2601" w:type="pct"/>
            <w:hideMark/>
          </w:tcPr>
          <w:p w14:paraId="7DFDE12E"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A1ED41A" w14:textId="77777777" w:rsidTr="00236F00">
        <w:tc>
          <w:tcPr>
            <w:tcW w:w="348" w:type="pct"/>
            <w:hideMark/>
          </w:tcPr>
          <w:p w14:paraId="21860ACE" w14:textId="77777777" w:rsidR="003311BF" w:rsidRPr="003311BF" w:rsidRDefault="003311BF" w:rsidP="00236F00">
            <w:pPr>
              <w:jc w:val="center"/>
              <w:rPr>
                <w:noProof/>
                <w:lang w:val="en-US"/>
              </w:rPr>
            </w:pPr>
            <w:r w:rsidRPr="003311BF">
              <w:rPr>
                <w:noProof/>
                <w:lang w:val="en-US"/>
              </w:rPr>
              <w:t>2.</w:t>
            </w:r>
          </w:p>
        </w:tc>
        <w:tc>
          <w:tcPr>
            <w:tcW w:w="700" w:type="pct"/>
            <w:hideMark/>
          </w:tcPr>
          <w:p w14:paraId="2E5951C3" w14:textId="77777777" w:rsidR="003311BF" w:rsidRPr="003311BF" w:rsidRDefault="003311BF" w:rsidP="00236F00">
            <w:pPr>
              <w:jc w:val="center"/>
              <w:rPr>
                <w:noProof/>
                <w:lang w:val="en-US"/>
              </w:rPr>
            </w:pPr>
            <w:r w:rsidRPr="003311BF">
              <w:rPr>
                <w:noProof/>
                <w:lang w:val="en-US"/>
              </w:rPr>
              <w:t>MT-1</w:t>
            </w:r>
          </w:p>
        </w:tc>
        <w:tc>
          <w:tcPr>
            <w:tcW w:w="700" w:type="pct"/>
            <w:hideMark/>
          </w:tcPr>
          <w:p w14:paraId="33A25FE9" w14:textId="77777777" w:rsidR="003311BF" w:rsidRPr="003311BF" w:rsidRDefault="003311BF" w:rsidP="00236F00">
            <w:pPr>
              <w:jc w:val="center"/>
              <w:rPr>
                <w:noProof/>
                <w:lang w:val="en-US"/>
              </w:rPr>
            </w:pPr>
            <w:r w:rsidRPr="003311BF">
              <w:rPr>
                <w:noProof/>
                <w:lang w:val="en-US"/>
              </w:rPr>
              <w:t>8–12</w:t>
            </w:r>
          </w:p>
        </w:tc>
        <w:tc>
          <w:tcPr>
            <w:tcW w:w="650" w:type="pct"/>
            <w:hideMark/>
          </w:tcPr>
          <w:p w14:paraId="77463EB7" w14:textId="77777777" w:rsidR="003311BF" w:rsidRPr="003311BF" w:rsidRDefault="003311BF" w:rsidP="00236F00">
            <w:pPr>
              <w:jc w:val="center"/>
              <w:rPr>
                <w:noProof/>
                <w:lang w:val="en-US"/>
              </w:rPr>
            </w:pPr>
            <w:r w:rsidRPr="003311BF">
              <w:rPr>
                <w:noProof/>
                <w:lang w:val="en-US"/>
              </w:rPr>
              <w:t>10–12</w:t>
            </w:r>
          </w:p>
        </w:tc>
        <w:tc>
          <w:tcPr>
            <w:tcW w:w="2601" w:type="pct"/>
            <w:hideMark/>
          </w:tcPr>
          <w:p w14:paraId="5CE0E0D9" w14:textId="77777777" w:rsidR="003311BF" w:rsidRPr="003311BF" w:rsidRDefault="003311BF" w:rsidP="00236F00">
            <w:pPr>
              <w:jc w:val="both"/>
              <w:rPr>
                <w:noProof/>
                <w:lang w:val="en-US"/>
              </w:rPr>
            </w:pPr>
            <w:r w:rsidRPr="003311BF">
              <w:rPr>
                <w:noProof/>
                <w:lang w:val="en-US"/>
              </w:rPr>
              <w:t>Participation in one official competition or the meeting of qualifying standards</w:t>
            </w:r>
          </w:p>
        </w:tc>
      </w:tr>
      <w:tr w:rsidR="003311BF" w:rsidRPr="003311BF" w14:paraId="50D6E6FF" w14:textId="77777777" w:rsidTr="00236F00">
        <w:tc>
          <w:tcPr>
            <w:tcW w:w="348" w:type="pct"/>
            <w:hideMark/>
          </w:tcPr>
          <w:p w14:paraId="4BBBB92B" w14:textId="77777777" w:rsidR="003311BF" w:rsidRPr="003311BF" w:rsidRDefault="003311BF" w:rsidP="00236F00">
            <w:pPr>
              <w:jc w:val="center"/>
              <w:rPr>
                <w:noProof/>
                <w:lang w:val="en-US"/>
              </w:rPr>
            </w:pPr>
            <w:r w:rsidRPr="003311BF">
              <w:rPr>
                <w:noProof/>
                <w:lang w:val="en-US"/>
              </w:rPr>
              <w:t>3.</w:t>
            </w:r>
          </w:p>
        </w:tc>
        <w:tc>
          <w:tcPr>
            <w:tcW w:w="700" w:type="pct"/>
            <w:hideMark/>
          </w:tcPr>
          <w:p w14:paraId="7BBB8AA6" w14:textId="77777777" w:rsidR="003311BF" w:rsidRPr="003311BF" w:rsidRDefault="003311BF" w:rsidP="00236F00">
            <w:pPr>
              <w:jc w:val="center"/>
              <w:rPr>
                <w:noProof/>
                <w:lang w:val="en-US"/>
              </w:rPr>
            </w:pPr>
            <w:r w:rsidRPr="003311BF">
              <w:rPr>
                <w:noProof/>
                <w:lang w:val="en-US"/>
              </w:rPr>
              <w:t>MT-2</w:t>
            </w:r>
          </w:p>
        </w:tc>
        <w:tc>
          <w:tcPr>
            <w:tcW w:w="700" w:type="pct"/>
            <w:hideMark/>
          </w:tcPr>
          <w:p w14:paraId="64C2EEF3" w14:textId="77777777" w:rsidR="003311BF" w:rsidRPr="003311BF" w:rsidRDefault="003311BF" w:rsidP="00236F00">
            <w:pPr>
              <w:jc w:val="center"/>
              <w:rPr>
                <w:noProof/>
                <w:lang w:val="en-US"/>
              </w:rPr>
            </w:pPr>
            <w:r w:rsidRPr="003311BF">
              <w:rPr>
                <w:noProof/>
                <w:lang w:val="en-US"/>
              </w:rPr>
              <w:t>8–12</w:t>
            </w:r>
          </w:p>
        </w:tc>
        <w:tc>
          <w:tcPr>
            <w:tcW w:w="650" w:type="pct"/>
            <w:hideMark/>
          </w:tcPr>
          <w:p w14:paraId="2555C8CE" w14:textId="77777777" w:rsidR="003311BF" w:rsidRPr="003311BF" w:rsidRDefault="003311BF" w:rsidP="00236F00">
            <w:pPr>
              <w:jc w:val="center"/>
              <w:rPr>
                <w:noProof/>
                <w:lang w:val="en-US"/>
              </w:rPr>
            </w:pPr>
            <w:r w:rsidRPr="003311BF">
              <w:rPr>
                <w:noProof/>
                <w:lang w:val="en-US"/>
              </w:rPr>
              <w:t>11–13</w:t>
            </w:r>
          </w:p>
        </w:tc>
        <w:tc>
          <w:tcPr>
            <w:tcW w:w="2601" w:type="pct"/>
            <w:hideMark/>
          </w:tcPr>
          <w:p w14:paraId="67054938"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3B8EF18A" w14:textId="77777777" w:rsidTr="00236F00">
        <w:tc>
          <w:tcPr>
            <w:tcW w:w="348" w:type="pct"/>
            <w:hideMark/>
          </w:tcPr>
          <w:p w14:paraId="5F68B5ED" w14:textId="77777777" w:rsidR="003311BF" w:rsidRPr="003311BF" w:rsidRDefault="003311BF" w:rsidP="00236F00">
            <w:pPr>
              <w:jc w:val="center"/>
              <w:rPr>
                <w:noProof/>
                <w:lang w:val="en-US"/>
              </w:rPr>
            </w:pPr>
            <w:r w:rsidRPr="003311BF">
              <w:rPr>
                <w:noProof/>
                <w:lang w:val="en-US"/>
              </w:rPr>
              <w:t>4.</w:t>
            </w:r>
          </w:p>
        </w:tc>
        <w:tc>
          <w:tcPr>
            <w:tcW w:w="700" w:type="pct"/>
            <w:hideMark/>
          </w:tcPr>
          <w:p w14:paraId="4F183783" w14:textId="77777777" w:rsidR="003311BF" w:rsidRPr="003311BF" w:rsidRDefault="003311BF" w:rsidP="00236F00">
            <w:pPr>
              <w:jc w:val="center"/>
              <w:rPr>
                <w:noProof/>
                <w:lang w:val="en-US"/>
              </w:rPr>
            </w:pPr>
            <w:r w:rsidRPr="003311BF">
              <w:rPr>
                <w:noProof/>
                <w:lang w:val="en-US"/>
              </w:rPr>
              <w:t>MT-3</w:t>
            </w:r>
          </w:p>
        </w:tc>
        <w:tc>
          <w:tcPr>
            <w:tcW w:w="700" w:type="pct"/>
            <w:hideMark/>
          </w:tcPr>
          <w:p w14:paraId="6F168470" w14:textId="77777777" w:rsidR="003311BF" w:rsidRPr="003311BF" w:rsidRDefault="003311BF" w:rsidP="00236F00">
            <w:pPr>
              <w:jc w:val="center"/>
              <w:rPr>
                <w:noProof/>
                <w:lang w:val="en-US"/>
              </w:rPr>
            </w:pPr>
            <w:r w:rsidRPr="003311BF">
              <w:rPr>
                <w:noProof/>
                <w:lang w:val="en-US"/>
              </w:rPr>
              <w:t>8–12</w:t>
            </w:r>
          </w:p>
        </w:tc>
        <w:tc>
          <w:tcPr>
            <w:tcW w:w="650" w:type="pct"/>
            <w:hideMark/>
          </w:tcPr>
          <w:p w14:paraId="4DE3B373" w14:textId="77777777" w:rsidR="003311BF" w:rsidRPr="003311BF" w:rsidRDefault="003311BF" w:rsidP="00236F00">
            <w:pPr>
              <w:jc w:val="center"/>
              <w:rPr>
                <w:noProof/>
                <w:lang w:val="en-US"/>
              </w:rPr>
            </w:pPr>
            <w:r w:rsidRPr="003311BF">
              <w:rPr>
                <w:noProof/>
                <w:lang w:val="en-US"/>
              </w:rPr>
              <w:t>12–14</w:t>
            </w:r>
          </w:p>
        </w:tc>
        <w:tc>
          <w:tcPr>
            <w:tcW w:w="2601" w:type="pct"/>
            <w:hideMark/>
          </w:tcPr>
          <w:p w14:paraId="336818DF"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2CD8229E" w14:textId="77777777" w:rsidTr="00236F00">
        <w:tc>
          <w:tcPr>
            <w:tcW w:w="348" w:type="pct"/>
            <w:hideMark/>
          </w:tcPr>
          <w:p w14:paraId="75D4FC64" w14:textId="77777777" w:rsidR="003311BF" w:rsidRPr="003311BF" w:rsidRDefault="003311BF" w:rsidP="00236F00">
            <w:pPr>
              <w:jc w:val="center"/>
              <w:rPr>
                <w:noProof/>
                <w:lang w:val="en-US"/>
              </w:rPr>
            </w:pPr>
            <w:r w:rsidRPr="003311BF">
              <w:rPr>
                <w:noProof/>
                <w:lang w:val="en-US"/>
              </w:rPr>
              <w:t>5.</w:t>
            </w:r>
          </w:p>
        </w:tc>
        <w:tc>
          <w:tcPr>
            <w:tcW w:w="700" w:type="pct"/>
            <w:hideMark/>
          </w:tcPr>
          <w:p w14:paraId="06E3908D" w14:textId="77777777" w:rsidR="003311BF" w:rsidRPr="003311BF" w:rsidRDefault="003311BF" w:rsidP="00236F00">
            <w:pPr>
              <w:jc w:val="center"/>
              <w:rPr>
                <w:noProof/>
                <w:lang w:val="en-US"/>
              </w:rPr>
            </w:pPr>
            <w:r w:rsidRPr="003311BF">
              <w:rPr>
                <w:noProof/>
                <w:lang w:val="en-US"/>
              </w:rPr>
              <w:t>MT-4</w:t>
            </w:r>
          </w:p>
        </w:tc>
        <w:tc>
          <w:tcPr>
            <w:tcW w:w="700" w:type="pct"/>
            <w:hideMark/>
          </w:tcPr>
          <w:p w14:paraId="632D2D63" w14:textId="77777777" w:rsidR="003311BF" w:rsidRPr="003311BF" w:rsidRDefault="003311BF" w:rsidP="00236F00">
            <w:pPr>
              <w:jc w:val="center"/>
              <w:rPr>
                <w:noProof/>
                <w:lang w:val="en-US"/>
              </w:rPr>
            </w:pPr>
            <w:r w:rsidRPr="003311BF">
              <w:rPr>
                <w:noProof/>
                <w:lang w:val="en-US"/>
              </w:rPr>
              <w:t>7–11</w:t>
            </w:r>
          </w:p>
        </w:tc>
        <w:tc>
          <w:tcPr>
            <w:tcW w:w="650" w:type="pct"/>
            <w:hideMark/>
          </w:tcPr>
          <w:p w14:paraId="573329B2" w14:textId="77777777" w:rsidR="003311BF" w:rsidRPr="003311BF" w:rsidRDefault="003311BF" w:rsidP="00236F00">
            <w:pPr>
              <w:jc w:val="center"/>
              <w:rPr>
                <w:noProof/>
                <w:lang w:val="en-US"/>
              </w:rPr>
            </w:pPr>
            <w:r w:rsidRPr="003311BF">
              <w:rPr>
                <w:noProof/>
                <w:lang w:val="en-US"/>
              </w:rPr>
              <w:t>13–15</w:t>
            </w:r>
          </w:p>
        </w:tc>
        <w:tc>
          <w:tcPr>
            <w:tcW w:w="2601" w:type="pct"/>
            <w:hideMark/>
          </w:tcPr>
          <w:p w14:paraId="60D37FBB" w14:textId="77777777" w:rsidR="003311BF" w:rsidRPr="003311BF" w:rsidRDefault="003311BF" w:rsidP="00236F00">
            <w:pPr>
              <w:jc w:val="both"/>
              <w:rPr>
                <w:noProof/>
                <w:lang w:val="en-US"/>
              </w:rPr>
            </w:pPr>
            <w:r w:rsidRPr="003311BF">
              <w:rPr>
                <w:noProof/>
                <w:lang w:val="en-US"/>
              </w:rPr>
              <w:t>Participation in three official competitions and the meeting of qualifying standards</w:t>
            </w:r>
          </w:p>
        </w:tc>
      </w:tr>
      <w:tr w:rsidR="003311BF" w:rsidRPr="003311BF" w14:paraId="2415CFB5" w14:textId="77777777" w:rsidTr="00236F00">
        <w:tc>
          <w:tcPr>
            <w:tcW w:w="348" w:type="pct"/>
            <w:hideMark/>
          </w:tcPr>
          <w:p w14:paraId="7AB4E0A3" w14:textId="77777777" w:rsidR="003311BF" w:rsidRPr="003311BF" w:rsidRDefault="003311BF" w:rsidP="00236F00">
            <w:pPr>
              <w:jc w:val="center"/>
              <w:rPr>
                <w:noProof/>
                <w:lang w:val="en-US"/>
              </w:rPr>
            </w:pPr>
            <w:r w:rsidRPr="003311BF">
              <w:rPr>
                <w:noProof/>
                <w:lang w:val="en-US"/>
              </w:rPr>
              <w:t>6.</w:t>
            </w:r>
          </w:p>
        </w:tc>
        <w:tc>
          <w:tcPr>
            <w:tcW w:w="700" w:type="pct"/>
            <w:hideMark/>
          </w:tcPr>
          <w:p w14:paraId="081AB3DF" w14:textId="77777777" w:rsidR="003311BF" w:rsidRPr="003311BF" w:rsidRDefault="003311BF" w:rsidP="00236F00">
            <w:pPr>
              <w:jc w:val="center"/>
              <w:rPr>
                <w:noProof/>
                <w:lang w:val="en-US"/>
              </w:rPr>
            </w:pPr>
            <w:r w:rsidRPr="003311BF">
              <w:rPr>
                <w:noProof/>
                <w:lang w:val="en-US"/>
              </w:rPr>
              <w:t>MT-5</w:t>
            </w:r>
          </w:p>
        </w:tc>
        <w:tc>
          <w:tcPr>
            <w:tcW w:w="700" w:type="pct"/>
            <w:hideMark/>
          </w:tcPr>
          <w:p w14:paraId="03731FCC" w14:textId="77777777" w:rsidR="003311BF" w:rsidRPr="003311BF" w:rsidRDefault="003311BF" w:rsidP="00236F00">
            <w:pPr>
              <w:jc w:val="center"/>
              <w:rPr>
                <w:noProof/>
                <w:lang w:val="en-US"/>
              </w:rPr>
            </w:pPr>
            <w:r w:rsidRPr="003311BF">
              <w:rPr>
                <w:noProof/>
                <w:lang w:val="en-US"/>
              </w:rPr>
              <w:t>7–11</w:t>
            </w:r>
          </w:p>
        </w:tc>
        <w:tc>
          <w:tcPr>
            <w:tcW w:w="650" w:type="pct"/>
            <w:hideMark/>
          </w:tcPr>
          <w:p w14:paraId="729787E8" w14:textId="77777777" w:rsidR="003311BF" w:rsidRPr="003311BF" w:rsidRDefault="003311BF" w:rsidP="00236F00">
            <w:pPr>
              <w:jc w:val="center"/>
              <w:rPr>
                <w:noProof/>
                <w:lang w:val="en-US"/>
              </w:rPr>
            </w:pPr>
            <w:r w:rsidRPr="003311BF">
              <w:rPr>
                <w:noProof/>
                <w:lang w:val="en-US"/>
              </w:rPr>
              <w:t>14–16</w:t>
            </w:r>
          </w:p>
        </w:tc>
        <w:tc>
          <w:tcPr>
            <w:tcW w:w="2601" w:type="pct"/>
            <w:hideMark/>
          </w:tcPr>
          <w:p w14:paraId="3A45D554" w14:textId="77777777" w:rsidR="003311BF" w:rsidRPr="003311BF" w:rsidRDefault="003311BF" w:rsidP="00236F00">
            <w:pPr>
              <w:jc w:val="both"/>
              <w:rPr>
                <w:noProof/>
                <w:lang w:val="en-US"/>
              </w:rPr>
            </w:pPr>
            <w:r w:rsidRPr="003311BF">
              <w:rPr>
                <w:noProof/>
                <w:lang w:val="en-US"/>
              </w:rPr>
              <w:t>Participation in four official competitions and the meeting of qualifying standards</w:t>
            </w:r>
          </w:p>
        </w:tc>
      </w:tr>
      <w:tr w:rsidR="003311BF" w:rsidRPr="003311BF" w14:paraId="23D936F0" w14:textId="77777777" w:rsidTr="00236F00">
        <w:tc>
          <w:tcPr>
            <w:tcW w:w="348" w:type="pct"/>
            <w:hideMark/>
          </w:tcPr>
          <w:p w14:paraId="73CE2493" w14:textId="77777777" w:rsidR="003311BF" w:rsidRPr="003311BF" w:rsidRDefault="003311BF" w:rsidP="00236F00">
            <w:pPr>
              <w:jc w:val="center"/>
              <w:rPr>
                <w:noProof/>
                <w:lang w:val="en-US"/>
              </w:rPr>
            </w:pPr>
            <w:r w:rsidRPr="003311BF">
              <w:rPr>
                <w:noProof/>
                <w:lang w:val="en-US"/>
              </w:rPr>
              <w:t>7.</w:t>
            </w:r>
          </w:p>
        </w:tc>
        <w:tc>
          <w:tcPr>
            <w:tcW w:w="700" w:type="pct"/>
            <w:hideMark/>
          </w:tcPr>
          <w:p w14:paraId="465E02BA" w14:textId="77777777" w:rsidR="003311BF" w:rsidRPr="003311BF" w:rsidRDefault="003311BF" w:rsidP="00236F00">
            <w:pPr>
              <w:jc w:val="center"/>
              <w:rPr>
                <w:noProof/>
                <w:lang w:val="en-US"/>
              </w:rPr>
            </w:pPr>
            <w:r w:rsidRPr="003311BF">
              <w:rPr>
                <w:noProof/>
                <w:lang w:val="en-US"/>
              </w:rPr>
              <w:t>MT-6</w:t>
            </w:r>
          </w:p>
        </w:tc>
        <w:tc>
          <w:tcPr>
            <w:tcW w:w="700" w:type="pct"/>
            <w:hideMark/>
          </w:tcPr>
          <w:p w14:paraId="1F9B85FE" w14:textId="77777777" w:rsidR="003311BF" w:rsidRPr="003311BF" w:rsidRDefault="003311BF" w:rsidP="00236F00">
            <w:pPr>
              <w:jc w:val="center"/>
              <w:rPr>
                <w:noProof/>
                <w:lang w:val="en-US"/>
              </w:rPr>
            </w:pPr>
            <w:r w:rsidRPr="003311BF">
              <w:rPr>
                <w:noProof/>
                <w:lang w:val="en-US"/>
              </w:rPr>
              <w:t>6–9</w:t>
            </w:r>
          </w:p>
        </w:tc>
        <w:tc>
          <w:tcPr>
            <w:tcW w:w="650" w:type="pct"/>
            <w:hideMark/>
          </w:tcPr>
          <w:p w14:paraId="2C7034BF" w14:textId="77777777" w:rsidR="003311BF" w:rsidRPr="003311BF" w:rsidRDefault="003311BF" w:rsidP="00236F00">
            <w:pPr>
              <w:jc w:val="center"/>
              <w:rPr>
                <w:noProof/>
                <w:lang w:val="en-US"/>
              </w:rPr>
            </w:pPr>
            <w:r w:rsidRPr="003311BF">
              <w:rPr>
                <w:noProof/>
                <w:lang w:val="en-US"/>
              </w:rPr>
              <w:t>15–17</w:t>
            </w:r>
          </w:p>
        </w:tc>
        <w:tc>
          <w:tcPr>
            <w:tcW w:w="2601" w:type="pct"/>
            <w:hideMark/>
          </w:tcPr>
          <w:p w14:paraId="67A44433" w14:textId="77777777" w:rsidR="003311BF" w:rsidRPr="003311BF" w:rsidRDefault="003311BF" w:rsidP="00236F00">
            <w:pPr>
              <w:jc w:val="both"/>
              <w:rPr>
                <w:noProof/>
                <w:lang w:val="en-US"/>
              </w:rPr>
            </w:pPr>
            <w:r w:rsidRPr="003311BF">
              <w:rPr>
                <w:noProof/>
                <w:lang w:val="en-US"/>
              </w:rPr>
              <w:t>Participation in four official competitions or sports class III accomplished</w:t>
            </w:r>
          </w:p>
        </w:tc>
      </w:tr>
      <w:tr w:rsidR="003311BF" w:rsidRPr="003311BF" w14:paraId="0BBD1CDA" w14:textId="77777777" w:rsidTr="00236F00">
        <w:tc>
          <w:tcPr>
            <w:tcW w:w="348" w:type="pct"/>
            <w:hideMark/>
          </w:tcPr>
          <w:p w14:paraId="5F1D69EE" w14:textId="77777777" w:rsidR="003311BF" w:rsidRPr="003311BF" w:rsidRDefault="003311BF" w:rsidP="00236F00">
            <w:pPr>
              <w:jc w:val="center"/>
              <w:rPr>
                <w:noProof/>
                <w:lang w:val="en-US"/>
              </w:rPr>
            </w:pPr>
            <w:r w:rsidRPr="003311BF">
              <w:rPr>
                <w:noProof/>
                <w:lang w:val="en-US"/>
              </w:rPr>
              <w:t>8.</w:t>
            </w:r>
          </w:p>
        </w:tc>
        <w:tc>
          <w:tcPr>
            <w:tcW w:w="700" w:type="pct"/>
            <w:hideMark/>
          </w:tcPr>
          <w:p w14:paraId="0675BA03" w14:textId="77777777" w:rsidR="003311BF" w:rsidRPr="003311BF" w:rsidRDefault="003311BF" w:rsidP="00236F00">
            <w:pPr>
              <w:jc w:val="center"/>
              <w:rPr>
                <w:noProof/>
                <w:lang w:val="en-US"/>
              </w:rPr>
            </w:pPr>
            <w:r w:rsidRPr="003311BF">
              <w:rPr>
                <w:noProof/>
                <w:lang w:val="en-US"/>
              </w:rPr>
              <w:t>MT-7</w:t>
            </w:r>
          </w:p>
        </w:tc>
        <w:tc>
          <w:tcPr>
            <w:tcW w:w="700" w:type="pct"/>
            <w:hideMark/>
          </w:tcPr>
          <w:p w14:paraId="6D6DC3CD" w14:textId="77777777" w:rsidR="003311BF" w:rsidRPr="003311BF" w:rsidRDefault="003311BF" w:rsidP="00236F00">
            <w:pPr>
              <w:jc w:val="center"/>
              <w:rPr>
                <w:noProof/>
                <w:lang w:val="en-US"/>
              </w:rPr>
            </w:pPr>
            <w:r w:rsidRPr="003311BF">
              <w:rPr>
                <w:noProof/>
                <w:lang w:val="en-US"/>
              </w:rPr>
              <w:t>6–9</w:t>
            </w:r>
          </w:p>
        </w:tc>
        <w:tc>
          <w:tcPr>
            <w:tcW w:w="650" w:type="pct"/>
            <w:hideMark/>
          </w:tcPr>
          <w:p w14:paraId="26FD90F3" w14:textId="77777777" w:rsidR="003311BF" w:rsidRPr="003311BF" w:rsidRDefault="003311BF" w:rsidP="00236F00">
            <w:pPr>
              <w:jc w:val="center"/>
              <w:rPr>
                <w:noProof/>
                <w:lang w:val="en-US"/>
              </w:rPr>
            </w:pPr>
            <w:r w:rsidRPr="003311BF">
              <w:rPr>
                <w:noProof/>
                <w:lang w:val="en-US"/>
              </w:rPr>
              <w:t>16–18</w:t>
            </w:r>
          </w:p>
        </w:tc>
        <w:tc>
          <w:tcPr>
            <w:tcW w:w="2601" w:type="pct"/>
            <w:hideMark/>
          </w:tcPr>
          <w:p w14:paraId="68AE8F52" w14:textId="77777777" w:rsidR="003311BF" w:rsidRPr="003311BF" w:rsidRDefault="003311BF" w:rsidP="00236F00">
            <w:pPr>
              <w:jc w:val="both"/>
              <w:rPr>
                <w:noProof/>
                <w:lang w:val="en-US"/>
              </w:rPr>
            </w:pPr>
            <w:r w:rsidRPr="003311BF">
              <w:rPr>
                <w:noProof/>
                <w:lang w:val="en-US"/>
              </w:rPr>
              <w:t>Participation in the Latvian championship (in the relevant age group), the Latvian cup match, or sports class I or II accomplished</w:t>
            </w:r>
          </w:p>
        </w:tc>
      </w:tr>
      <w:tr w:rsidR="003311BF" w:rsidRPr="003311BF" w14:paraId="5752C4AD" w14:textId="77777777" w:rsidTr="00236F00">
        <w:tc>
          <w:tcPr>
            <w:tcW w:w="348" w:type="pct"/>
            <w:hideMark/>
          </w:tcPr>
          <w:p w14:paraId="7108856C" w14:textId="77777777" w:rsidR="003311BF" w:rsidRPr="003311BF" w:rsidRDefault="003311BF" w:rsidP="00236F00">
            <w:pPr>
              <w:jc w:val="center"/>
              <w:rPr>
                <w:noProof/>
                <w:lang w:val="en-US"/>
              </w:rPr>
            </w:pPr>
            <w:r w:rsidRPr="003311BF">
              <w:rPr>
                <w:noProof/>
                <w:lang w:val="en-US"/>
              </w:rPr>
              <w:t>9.</w:t>
            </w:r>
          </w:p>
        </w:tc>
        <w:tc>
          <w:tcPr>
            <w:tcW w:w="700" w:type="pct"/>
            <w:hideMark/>
          </w:tcPr>
          <w:p w14:paraId="6EF38335" w14:textId="77777777" w:rsidR="003311BF" w:rsidRPr="003311BF" w:rsidRDefault="003311BF" w:rsidP="00236F00">
            <w:pPr>
              <w:jc w:val="center"/>
              <w:rPr>
                <w:noProof/>
                <w:lang w:val="en-US"/>
              </w:rPr>
            </w:pPr>
            <w:r w:rsidRPr="003311BF">
              <w:rPr>
                <w:noProof/>
                <w:lang w:val="en-US"/>
              </w:rPr>
              <w:t>SMP-1</w:t>
            </w:r>
          </w:p>
        </w:tc>
        <w:tc>
          <w:tcPr>
            <w:tcW w:w="700" w:type="pct"/>
            <w:hideMark/>
          </w:tcPr>
          <w:p w14:paraId="0EFD7594" w14:textId="77777777" w:rsidR="003311BF" w:rsidRPr="003311BF" w:rsidRDefault="003311BF" w:rsidP="00236F00">
            <w:pPr>
              <w:jc w:val="center"/>
              <w:rPr>
                <w:noProof/>
                <w:lang w:val="en-US"/>
              </w:rPr>
            </w:pPr>
            <w:r w:rsidRPr="003311BF">
              <w:rPr>
                <w:noProof/>
                <w:lang w:val="en-US"/>
              </w:rPr>
              <w:t>4–7</w:t>
            </w:r>
          </w:p>
        </w:tc>
        <w:tc>
          <w:tcPr>
            <w:tcW w:w="650" w:type="pct"/>
            <w:hideMark/>
          </w:tcPr>
          <w:p w14:paraId="2C9462D8" w14:textId="77777777" w:rsidR="003311BF" w:rsidRPr="003311BF" w:rsidRDefault="003311BF" w:rsidP="00236F00">
            <w:pPr>
              <w:jc w:val="center"/>
              <w:rPr>
                <w:noProof/>
                <w:lang w:val="en-US"/>
              </w:rPr>
            </w:pPr>
            <w:r w:rsidRPr="003311BF">
              <w:rPr>
                <w:noProof/>
                <w:lang w:val="en-US"/>
              </w:rPr>
              <w:t>17–19</w:t>
            </w:r>
          </w:p>
        </w:tc>
        <w:tc>
          <w:tcPr>
            <w:tcW w:w="2601" w:type="pct"/>
            <w:hideMark/>
          </w:tcPr>
          <w:p w14:paraId="53A0B529" w14:textId="77777777" w:rsidR="003311BF" w:rsidRPr="003311BF" w:rsidRDefault="003311BF" w:rsidP="00236F00">
            <w:pPr>
              <w:jc w:val="both"/>
              <w:rPr>
                <w:noProof/>
                <w:lang w:val="en-US"/>
              </w:rPr>
            </w:pPr>
            <w:r w:rsidRPr="003311BF">
              <w:rPr>
                <w:noProof/>
                <w:lang w:val="en-US"/>
              </w:rPr>
              <w:t>Participation in the Latvian championship (in the relevant age group), the Latvian cup match, or sports class I or II accomplished</w:t>
            </w:r>
          </w:p>
        </w:tc>
      </w:tr>
      <w:tr w:rsidR="003311BF" w:rsidRPr="003311BF" w14:paraId="16B60BCD" w14:textId="77777777" w:rsidTr="00236F00">
        <w:tc>
          <w:tcPr>
            <w:tcW w:w="348" w:type="pct"/>
            <w:hideMark/>
          </w:tcPr>
          <w:p w14:paraId="1D501870" w14:textId="77777777" w:rsidR="003311BF" w:rsidRPr="003311BF" w:rsidRDefault="003311BF" w:rsidP="00236F00">
            <w:pPr>
              <w:jc w:val="center"/>
              <w:rPr>
                <w:noProof/>
                <w:lang w:val="en-US"/>
              </w:rPr>
            </w:pPr>
            <w:r w:rsidRPr="003311BF">
              <w:rPr>
                <w:noProof/>
                <w:lang w:val="en-US"/>
              </w:rPr>
              <w:t>10.</w:t>
            </w:r>
          </w:p>
        </w:tc>
        <w:tc>
          <w:tcPr>
            <w:tcW w:w="700" w:type="pct"/>
            <w:hideMark/>
          </w:tcPr>
          <w:p w14:paraId="24C63045" w14:textId="77777777" w:rsidR="003311BF" w:rsidRPr="003311BF" w:rsidRDefault="003311BF" w:rsidP="00236F00">
            <w:pPr>
              <w:jc w:val="center"/>
              <w:rPr>
                <w:noProof/>
                <w:lang w:val="en-US"/>
              </w:rPr>
            </w:pPr>
            <w:r w:rsidRPr="003311BF">
              <w:rPr>
                <w:noProof/>
                <w:lang w:val="en-US"/>
              </w:rPr>
              <w:t>SMP-2</w:t>
            </w:r>
          </w:p>
        </w:tc>
        <w:tc>
          <w:tcPr>
            <w:tcW w:w="700" w:type="pct"/>
            <w:hideMark/>
          </w:tcPr>
          <w:p w14:paraId="623687A7" w14:textId="77777777" w:rsidR="003311BF" w:rsidRPr="003311BF" w:rsidRDefault="003311BF" w:rsidP="00236F00">
            <w:pPr>
              <w:jc w:val="center"/>
              <w:rPr>
                <w:noProof/>
                <w:lang w:val="en-US"/>
              </w:rPr>
            </w:pPr>
            <w:r w:rsidRPr="003311BF">
              <w:rPr>
                <w:noProof/>
                <w:lang w:val="en-US"/>
              </w:rPr>
              <w:t>4–7</w:t>
            </w:r>
          </w:p>
        </w:tc>
        <w:tc>
          <w:tcPr>
            <w:tcW w:w="650" w:type="pct"/>
            <w:hideMark/>
          </w:tcPr>
          <w:p w14:paraId="60FF0189" w14:textId="77777777" w:rsidR="003311BF" w:rsidRPr="003311BF" w:rsidRDefault="003311BF" w:rsidP="00236F00">
            <w:pPr>
              <w:jc w:val="center"/>
              <w:rPr>
                <w:noProof/>
                <w:lang w:val="en-US"/>
              </w:rPr>
            </w:pPr>
            <w:r w:rsidRPr="003311BF">
              <w:rPr>
                <w:noProof/>
                <w:lang w:val="en-US"/>
              </w:rPr>
              <w:t>18–20</w:t>
            </w:r>
          </w:p>
        </w:tc>
        <w:tc>
          <w:tcPr>
            <w:tcW w:w="2601" w:type="pct"/>
            <w:hideMark/>
          </w:tcPr>
          <w:p w14:paraId="31EAC5E1" w14:textId="77777777" w:rsidR="003311BF" w:rsidRPr="003311BF" w:rsidRDefault="003311BF" w:rsidP="00236F00">
            <w:pPr>
              <w:jc w:val="both"/>
              <w:rPr>
                <w:noProof/>
                <w:lang w:val="en-US"/>
              </w:rPr>
            </w:pPr>
            <w:r w:rsidRPr="003311BF">
              <w:rPr>
                <w:noProof/>
                <w:lang w:val="en-US"/>
              </w:rPr>
              <w:t>Participation in the Latvian championship (in the relevant age group), the Latvian cup match, or sports class I accomplished, or the SMK standard fulfilled</w:t>
            </w:r>
          </w:p>
        </w:tc>
      </w:tr>
      <w:tr w:rsidR="003311BF" w:rsidRPr="003311BF" w14:paraId="1DF479BF" w14:textId="77777777" w:rsidTr="00236F00">
        <w:tc>
          <w:tcPr>
            <w:tcW w:w="348" w:type="pct"/>
            <w:hideMark/>
          </w:tcPr>
          <w:p w14:paraId="60EF80C0" w14:textId="77777777" w:rsidR="003311BF" w:rsidRPr="003311BF" w:rsidRDefault="003311BF" w:rsidP="00236F00">
            <w:pPr>
              <w:jc w:val="center"/>
              <w:rPr>
                <w:noProof/>
                <w:lang w:val="en-US"/>
              </w:rPr>
            </w:pPr>
            <w:r w:rsidRPr="003311BF">
              <w:rPr>
                <w:noProof/>
                <w:lang w:val="en-US"/>
              </w:rPr>
              <w:t>11.</w:t>
            </w:r>
          </w:p>
        </w:tc>
        <w:tc>
          <w:tcPr>
            <w:tcW w:w="700" w:type="pct"/>
            <w:hideMark/>
          </w:tcPr>
          <w:p w14:paraId="5F2B3850" w14:textId="77777777" w:rsidR="003311BF" w:rsidRPr="003311BF" w:rsidRDefault="003311BF" w:rsidP="00236F00">
            <w:pPr>
              <w:jc w:val="center"/>
              <w:rPr>
                <w:noProof/>
                <w:lang w:val="en-US"/>
              </w:rPr>
            </w:pPr>
            <w:r w:rsidRPr="003311BF">
              <w:rPr>
                <w:noProof/>
                <w:lang w:val="en-US"/>
              </w:rPr>
              <w:t>SMP-3</w:t>
            </w:r>
          </w:p>
        </w:tc>
        <w:tc>
          <w:tcPr>
            <w:tcW w:w="700" w:type="pct"/>
            <w:hideMark/>
          </w:tcPr>
          <w:p w14:paraId="181C4ADA" w14:textId="77777777" w:rsidR="003311BF" w:rsidRPr="003311BF" w:rsidRDefault="003311BF" w:rsidP="00236F00">
            <w:pPr>
              <w:jc w:val="center"/>
              <w:rPr>
                <w:noProof/>
                <w:lang w:val="en-US"/>
              </w:rPr>
            </w:pPr>
            <w:r w:rsidRPr="003311BF">
              <w:rPr>
                <w:noProof/>
                <w:lang w:val="en-US"/>
              </w:rPr>
              <w:t>4–7</w:t>
            </w:r>
          </w:p>
        </w:tc>
        <w:tc>
          <w:tcPr>
            <w:tcW w:w="650" w:type="pct"/>
            <w:hideMark/>
          </w:tcPr>
          <w:p w14:paraId="1070555B" w14:textId="77777777" w:rsidR="003311BF" w:rsidRPr="003311BF" w:rsidRDefault="003311BF" w:rsidP="00236F00">
            <w:pPr>
              <w:jc w:val="center"/>
              <w:rPr>
                <w:noProof/>
                <w:lang w:val="en-US"/>
              </w:rPr>
            </w:pPr>
            <w:r w:rsidRPr="003311BF">
              <w:rPr>
                <w:noProof/>
                <w:lang w:val="en-US"/>
              </w:rPr>
              <w:t>19–21</w:t>
            </w:r>
          </w:p>
        </w:tc>
        <w:tc>
          <w:tcPr>
            <w:tcW w:w="2601" w:type="pct"/>
            <w:hideMark/>
          </w:tcPr>
          <w:p w14:paraId="40873476" w14:textId="77777777" w:rsidR="003311BF" w:rsidRPr="003311BF" w:rsidRDefault="003311BF" w:rsidP="00236F00">
            <w:pPr>
              <w:jc w:val="both"/>
              <w:rPr>
                <w:noProof/>
                <w:lang w:val="en-US"/>
              </w:rPr>
            </w:pPr>
            <w:r w:rsidRPr="003311BF">
              <w:rPr>
                <w:noProof/>
                <w:lang w:val="en-US"/>
              </w:rPr>
              <w:t>Participation in the Latvian championship (in the relevant age group), the Latvian cup match. The group includes a candidate or participant of the Latvian national team who has been approved in the list of the LCF</w:t>
            </w:r>
          </w:p>
        </w:tc>
      </w:tr>
      <w:tr w:rsidR="003311BF" w:rsidRPr="003311BF" w14:paraId="0F2850CD" w14:textId="77777777" w:rsidTr="00236F00">
        <w:tc>
          <w:tcPr>
            <w:tcW w:w="348" w:type="pct"/>
            <w:hideMark/>
          </w:tcPr>
          <w:p w14:paraId="46EF56EC" w14:textId="77777777" w:rsidR="003311BF" w:rsidRPr="003311BF" w:rsidRDefault="003311BF" w:rsidP="00236F00">
            <w:pPr>
              <w:jc w:val="center"/>
              <w:rPr>
                <w:noProof/>
                <w:lang w:val="en-US"/>
              </w:rPr>
            </w:pPr>
            <w:r w:rsidRPr="003311BF">
              <w:rPr>
                <w:noProof/>
                <w:lang w:val="en-US"/>
              </w:rPr>
              <w:t>12.</w:t>
            </w:r>
          </w:p>
        </w:tc>
        <w:tc>
          <w:tcPr>
            <w:tcW w:w="700" w:type="pct"/>
            <w:hideMark/>
          </w:tcPr>
          <w:p w14:paraId="66E680F6" w14:textId="77777777" w:rsidR="003311BF" w:rsidRPr="003311BF" w:rsidRDefault="003311BF" w:rsidP="00236F00">
            <w:pPr>
              <w:jc w:val="center"/>
              <w:rPr>
                <w:noProof/>
                <w:lang w:val="en-US"/>
              </w:rPr>
            </w:pPr>
            <w:r w:rsidRPr="003311BF">
              <w:rPr>
                <w:noProof/>
                <w:lang w:val="en-US"/>
              </w:rPr>
              <w:t>ASM</w:t>
            </w:r>
          </w:p>
        </w:tc>
        <w:tc>
          <w:tcPr>
            <w:tcW w:w="700" w:type="pct"/>
            <w:hideMark/>
          </w:tcPr>
          <w:p w14:paraId="33EE466B" w14:textId="77777777" w:rsidR="003311BF" w:rsidRPr="003311BF" w:rsidRDefault="003311BF" w:rsidP="00236F00">
            <w:pPr>
              <w:jc w:val="center"/>
              <w:rPr>
                <w:noProof/>
                <w:lang w:val="en-US"/>
              </w:rPr>
            </w:pPr>
            <w:r w:rsidRPr="003311BF">
              <w:rPr>
                <w:noProof/>
                <w:lang w:val="en-US"/>
              </w:rPr>
              <w:t>2–4</w:t>
            </w:r>
          </w:p>
        </w:tc>
        <w:tc>
          <w:tcPr>
            <w:tcW w:w="650" w:type="pct"/>
            <w:hideMark/>
          </w:tcPr>
          <w:p w14:paraId="571043AC" w14:textId="77777777" w:rsidR="003311BF" w:rsidRPr="003311BF" w:rsidRDefault="003311BF" w:rsidP="00236F00">
            <w:pPr>
              <w:jc w:val="center"/>
              <w:rPr>
                <w:noProof/>
                <w:lang w:val="en-US"/>
              </w:rPr>
            </w:pPr>
            <w:r w:rsidRPr="003311BF">
              <w:rPr>
                <w:noProof/>
                <w:lang w:val="en-US"/>
              </w:rPr>
              <w:t>20–22</w:t>
            </w:r>
          </w:p>
        </w:tc>
        <w:tc>
          <w:tcPr>
            <w:tcW w:w="2601" w:type="pct"/>
            <w:hideMark/>
          </w:tcPr>
          <w:p w14:paraId="2600FE4B" w14:textId="77777777" w:rsidR="003311BF" w:rsidRPr="003311BF" w:rsidRDefault="003311BF" w:rsidP="00236F00">
            <w:pPr>
              <w:jc w:val="both"/>
              <w:rPr>
                <w:noProof/>
                <w:lang w:val="en-US"/>
              </w:rPr>
            </w:pPr>
            <w:r w:rsidRPr="003311BF">
              <w:rPr>
                <w:noProof/>
                <w:lang w:val="en-US"/>
              </w:rPr>
              <w:t>Participation in the Latvian championship (in the relevant age group), the Latvian cup match. The group includes a candidate or participant of the Latvian national team who has been approved in the list of the LCF</w:t>
            </w:r>
          </w:p>
        </w:tc>
      </w:tr>
    </w:tbl>
    <w:p w14:paraId="18B07BE0" w14:textId="77777777" w:rsidR="003311BF" w:rsidRPr="003311BF" w:rsidRDefault="003311BF" w:rsidP="003311BF">
      <w:pPr>
        <w:jc w:val="both"/>
        <w:rPr>
          <w:rFonts w:eastAsia="Times New Roman" w:cs="Times New Roman"/>
          <w:noProof/>
          <w:szCs w:val="24"/>
          <w:lang w:val="en-US" w:eastAsia="lv-LV"/>
        </w:rPr>
      </w:pPr>
    </w:p>
    <w:p w14:paraId="458D0B14" w14:textId="77777777" w:rsidR="003311BF" w:rsidRPr="003311BF" w:rsidRDefault="003311BF" w:rsidP="003311BF">
      <w:pPr>
        <w:keepNext/>
        <w:keepLines/>
        <w:ind w:firstLine="709"/>
        <w:jc w:val="both"/>
        <w:rPr>
          <w:noProof/>
          <w:lang w:val="en-US"/>
        </w:rPr>
      </w:pPr>
      <w:r w:rsidRPr="003311BF">
        <w:rPr>
          <w:noProof/>
          <w:lang w:val="en-US"/>
        </w:rPr>
        <w:t>2.25. rhythmic gymnastics</w:t>
      </w:r>
    </w:p>
    <w:p w14:paraId="4EEEDBC7" w14:textId="77777777" w:rsidR="003311BF" w:rsidRPr="003311BF" w:rsidRDefault="003311BF" w:rsidP="003311BF">
      <w:pPr>
        <w:keepNext/>
        <w:keepLines/>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388"/>
        <w:gridCol w:w="1176"/>
        <w:gridCol w:w="1105"/>
        <w:gridCol w:w="4982"/>
      </w:tblGrid>
      <w:tr w:rsidR="003311BF" w:rsidRPr="003311BF" w14:paraId="701AA86A" w14:textId="77777777" w:rsidTr="00236F00">
        <w:tc>
          <w:tcPr>
            <w:tcW w:w="226" w:type="pct"/>
            <w:vMerge w:val="restart"/>
            <w:vAlign w:val="center"/>
            <w:hideMark/>
          </w:tcPr>
          <w:p w14:paraId="3C722F25" w14:textId="77777777" w:rsidR="003311BF" w:rsidRPr="003311BF" w:rsidRDefault="003311BF" w:rsidP="00236F00">
            <w:pPr>
              <w:keepNext/>
              <w:keepLines/>
              <w:jc w:val="center"/>
              <w:rPr>
                <w:noProof/>
                <w:lang w:val="en-US"/>
              </w:rPr>
            </w:pPr>
            <w:r w:rsidRPr="003311BF">
              <w:rPr>
                <w:noProof/>
                <w:lang w:val="en-US"/>
              </w:rPr>
              <w:t>No.</w:t>
            </w:r>
          </w:p>
        </w:tc>
        <w:tc>
          <w:tcPr>
            <w:tcW w:w="766" w:type="pct"/>
            <w:vMerge w:val="restart"/>
            <w:vAlign w:val="center"/>
            <w:hideMark/>
          </w:tcPr>
          <w:p w14:paraId="03876DB8" w14:textId="77777777" w:rsidR="003311BF" w:rsidRPr="003311BF" w:rsidRDefault="003311BF" w:rsidP="00236F00">
            <w:pPr>
              <w:keepNext/>
              <w:keepLines/>
              <w:jc w:val="center"/>
              <w:rPr>
                <w:noProof/>
                <w:lang w:val="en-US"/>
              </w:rPr>
            </w:pPr>
            <w:r w:rsidRPr="003311BF">
              <w:rPr>
                <w:noProof/>
                <w:lang w:val="en-US"/>
              </w:rPr>
              <w:t>Group qualification</w:t>
            </w:r>
          </w:p>
        </w:tc>
        <w:tc>
          <w:tcPr>
            <w:tcW w:w="1259" w:type="pct"/>
            <w:gridSpan w:val="2"/>
            <w:vAlign w:val="center"/>
            <w:hideMark/>
          </w:tcPr>
          <w:p w14:paraId="7D88E60F" w14:textId="77777777" w:rsidR="003311BF" w:rsidRPr="003311BF" w:rsidRDefault="003311BF" w:rsidP="00236F00">
            <w:pPr>
              <w:keepNext/>
              <w:keepLines/>
              <w:jc w:val="center"/>
              <w:rPr>
                <w:noProof/>
                <w:lang w:val="en-US"/>
              </w:rPr>
            </w:pPr>
            <w:r w:rsidRPr="003311BF">
              <w:rPr>
                <w:noProof/>
                <w:lang w:val="en-US"/>
              </w:rPr>
              <w:t>Conditions</w:t>
            </w:r>
          </w:p>
        </w:tc>
        <w:tc>
          <w:tcPr>
            <w:tcW w:w="2749" w:type="pct"/>
            <w:vMerge w:val="restart"/>
            <w:vAlign w:val="center"/>
            <w:hideMark/>
          </w:tcPr>
          <w:p w14:paraId="07EED2D3" w14:textId="77777777" w:rsidR="003311BF" w:rsidRPr="003311BF" w:rsidRDefault="003311BF" w:rsidP="00236F00">
            <w:pPr>
              <w:keepNext/>
              <w:keepLines/>
              <w:jc w:val="center"/>
              <w:rPr>
                <w:noProof/>
                <w:lang w:val="en-US"/>
              </w:rPr>
            </w:pPr>
            <w:r w:rsidRPr="003311BF">
              <w:rPr>
                <w:noProof/>
                <w:lang w:val="en-US"/>
              </w:rPr>
              <w:t>Performance criteria at the end of the academic year</w:t>
            </w:r>
          </w:p>
        </w:tc>
      </w:tr>
      <w:tr w:rsidR="003311BF" w:rsidRPr="003311BF" w14:paraId="0CF8DF8A" w14:textId="77777777" w:rsidTr="00236F00">
        <w:tc>
          <w:tcPr>
            <w:tcW w:w="226" w:type="pct"/>
            <w:vMerge/>
            <w:hideMark/>
          </w:tcPr>
          <w:p w14:paraId="49BBDA73" w14:textId="77777777" w:rsidR="003311BF" w:rsidRPr="003311BF" w:rsidRDefault="003311BF" w:rsidP="00236F00">
            <w:pPr>
              <w:jc w:val="center"/>
              <w:rPr>
                <w:rFonts w:eastAsia="Times New Roman" w:cs="Times New Roman"/>
                <w:noProof/>
                <w:szCs w:val="24"/>
                <w:lang w:val="en-US" w:eastAsia="lv-LV"/>
              </w:rPr>
            </w:pPr>
          </w:p>
        </w:tc>
        <w:tc>
          <w:tcPr>
            <w:tcW w:w="766" w:type="pct"/>
            <w:vMerge/>
            <w:hideMark/>
          </w:tcPr>
          <w:p w14:paraId="46B85601" w14:textId="77777777" w:rsidR="003311BF" w:rsidRPr="003311BF" w:rsidRDefault="003311BF" w:rsidP="00236F00">
            <w:pPr>
              <w:jc w:val="center"/>
              <w:rPr>
                <w:rFonts w:eastAsia="Times New Roman" w:cs="Times New Roman"/>
                <w:noProof/>
                <w:szCs w:val="24"/>
                <w:lang w:val="en-US" w:eastAsia="lv-LV"/>
              </w:rPr>
            </w:pPr>
          </w:p>
        </w:tc>
        <w:tc>
          <w:tcPr>
            <w:tcW w:w="649" w:type="pct"/>
            <w:vAlign w:val="center"/>
            <w:hideMark/>
          </w:tcPr>
          <w:p w14:paraId="28C8313E" w14:textId="77777777" w:rsidR="003311BF" w:rsidRPr="003311BF" w:rsidRDefault="003311BF" w:rsidP="00236F00">
            <w:pPr>
              <w:jc w:val="center"/>
              <w:rPr>
                <w:noProof/>
                <w:lang w:val="en-US"/>
              </w:rPr>
            </w:pPr>
            <w:r w:rsidRPr="003311BF">
              <w:rPr>
                <w:noProof/>
                <w:lang w:val="en-US"/>
              </w:rPr>
              <w:t>number of educatees</w:t>
            </w:r>
          </w:p>
        </w:tc>
        <w:tc>
          <w:tcPr>
            <w:tcW w:w="610" w:type="pct"/>
            <w:vAlign w:val="center"/>
            <w:hideMark/>
          </w:tcPr>
          <w:p w14:paraId="2315D8F0" w14:textId="77777777" w:rsidR="003311BF" w:rsidRPr="003311BF" w:rsidRDefault="003311BF" w:rsidP="00236F00">
            <w:pPr>
              <w:jc w:val="center"/>
              <w:rPr>
                <w:noProof/>
                <w:lang w:val="en-US"/>
              </w:rPr>
            </w:pPr>
            <w:r w:rsidRPr="003311BF">
              <w:rPr>
                <w:noProof/>
                <w:lang w:val="en-US"/>
              </w:rPr>
              <w:t>age of educatees</w:t>
            </w:r>
          </w:p>
        </w:tc>
        <w:tc>
          <w:tcPr>
            <w:tcW w:w="2749" w:type="pct"/>
            <w:vMerge/>
            <w:hideMark/>
          </w:tcPr>
          <w:p w14:paraId="1830389F"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288945B1" w14:textId="77777777" w:rsidTr="00236F00">
        <w:tc>
          <w:tcPr>
            <w:tcW w:w="226" w:type="pct"/>
            <w:hideMark/>
          </w:tcPr>
          <w:p w14:paraId="42A47851" w14:textId="77777777" w:rsidR="003311BF" w:rsidRPr="003311BF" w:rsidRDefault="003311BF" w:rsidP="00236F00">
            <w:pPr>
              <w:jc w:val="center"/>
              <w:rPr>
                <w:noProof/>
                <w:lang w:val="en-US"/>
              </w:rPr>
            </w:pPr>
            <w:r w:rsidRPr="003311BF">
              <w:rPr>
                <w:noProof/>
                <w:lang w:val="en-US"/>
              </w:rPr>
              <w:t>1.</w:t>
            </w:r>
          </w:p>
        </w:tc>
        <w:tc>
          <w:tcPr>
            <w:tcW w:w="766" w:type="pct"/>
            <w:hideMark/>
          </w:tcPr>
          <w:p w14:paraId="3AA88455" w14:textId="77777777" w:rsidR="003311BF" w:rsidRPr="003311BF" w:rsidRDefault="003311BF" w:rsidP="00236F00">
            <w:pPr>
              <w:jc w:val="center"/>
              <w:rPr>
                <w:noProof/>
                <w:lang w:val="en-US"/>
              </w:rPr>
            </w:pPr>
            <w:r w:rsidRPr="003311BF">
              <w:rPr>
                <w:noProof/>
                <w:lang w:val="en-US"/>
              </w:rPr>
              <w:t>SSG</w:t>
            </w:r>
          </w:p>
        </w:tc>
        <w:tc>
          <w:tcPr>
            <w:tcW w:w="649" w:type="pct"/>
            <w:hideMark/>
          </w:tcPr>
          <w:p w14:paraId="6DE9809A" w14:textId="77777777" w:rsidR="003311BF" w:rsidRPr="003311BF" w:rsidRDefault="003311BF" w:rsidP="00236F00">
            <w:pPr>
              <w:jc w:val="center"/>
              <w:rPr>
                <w:noProof/>
                <w:lang w:val="en-US"/>
              </w:rPr>
            </w:pPr>
            <w:r w:rsidRPr="003311BF">
              <w:rPr>
                <w:noProof/>
                <w:lang w:val="en-US"/>
              </w:rPr>
              <w:t>12–18</w:t>
            </w:r>
          </w:p>
        </w:tc>
        <w:tc>
          <w:tcPr>
            <w:tcW w:w="610" w:type="pct"/>
            <w:hideMark/>
          </w:tcPr>
          <w:p w14:paraId="31F777FA" w14:textId="77777777" w:rsidR="003311BF" w:rsidRPr="003311BF" w:rsidRDefault="003311BF" w:rsidP="00236F00">
            <w:pPr>
              <w:jc w:val="center"/>
              <w:rPr>
                <w:noProof/>
                <w:lang w:val="en-US"/>
              </w:rPr>
            </w:pPr>
            <w:r w:rsidRPr="003311BF">
              <w:rPr>
                <w:noProof/>
                <w:lang w:val="en-US"/>
              </w:rPr>
              <w:t>6–8</w:t>
            </w:r>
          </w:p>
        </w:tc>
        <w:tc>
          <w:tcPr>
            <w:tcW w:w="2749" w:type="pct"/>
            <w:hideMark/>
          </w:tcPr>
          <w:p w14:paraId="7DC2782D"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CA618F7" w14:textId="77777777" w:rsidTr="00236F00">
        <w:tc>
          <w:tcPr>
            <w:tcW w:w="226" w:type="pct"/>
            <w:hideMark/>
          </w:tcPr>
          <w:p w14:paraId="35436E25" w14:textId="77777777" w:rsidR="003311BF" w:rsidRPr="003311BF" w:rsidRDefault="003311BF" w:rsidP="00236F00">
            <w:pPr>
              <w:jc w:val="center"/>
              <w:rPr>
                <w:noProof/>
                <w:lang w:val="en-US"/>
              </w:rPr>
            </w:pPr>
            <w:r w:rsidRPr="003311BF">
              <w:rPr>
                <w:noProof/>
                <w:lang w:val="en-US"/>
              </w:rPr>
              <w:t>2.</w:t>
            </w:r>
          </w:p>
        </w:tc>
        <w:tc>
          <w:tcPr>
            <w:tcW w:w="766" w:type="pct"/>
            <w:hideMark/>
          </w:tcPr>
          <w:p w14:paraId="76E548EC" w14:textId="77777777" w:rsidR="003311BF" w:rsidRPr="003311BF" w:rsidRDefault="003311BF" w:rsidP="00236F00">
            <w:pPr>
              <w:jc w:val="center"/>
              <w:rPr>
                <w:noProof/>
                <w:lang w:val="en-US"/>
              </w:rPr>
            </w:pPr>
            <w:r w:rsidRPr="003311BF">
              <w:rPr>
                <w:noProof/>
                <w:lang w:val="en-US"/>
              </w:rPr>
              <w:t>MT-1</w:t>
            </w:r>
          </w:p>
        </w:tc>
        <w:tc>
          <w:tcPr>
            <w:tcW w:w="649" w:type="pct"/>
            <w:hideMark/>
          </w:tcPr>
          <w:p w14:paraId="552B6A83" w14:textId="77777777" w:rsidR="003311BF" w:rsidRPr="003311BF" w:rsidRDefault="003311BF" w:rsidP="00236F00">
            <w:pPr>
              <w:jc w:val="center"/>
              <w:rPr>
                <w:noProof/>
                <w:lang w:val="en-US"/>
              </w:rPr>
            </w:pPr>
            <w:r w:rsidRPr="003311BF">
              <w:rPr>
                <w:noProof/>
                <w:lang w:val="en-US"/>
              </w:rPr>
              <w:t>12–18</w:t>
            </w:r>
          </w:p>
        </w:tc>
        <w:tc>
          <w:tcPr>
            <w:tcW w:w="610" w:type="pct"/>
            <w:hideMark/>
          </w:tcPr>
          <w:p w14:paraId="7DA20944" w14:textId="77777777" w:rsidR="003311BF" w:rsidRPr="003311BF" w:rsidRDefault="003311BF" w:rsidP="00236F00">
            <w:pPr>
              <w:jc w:val="center"/>
              <w:rPr>
                <w:noProof/>
                <w:lang w:val="en-US"/>
              </w:rPr>
            </w:pPr>
            <w:r w:rsidRPr="003311BF">
              <w:rPr>
                <w:noProof/>
                <w:lang w:val="en-US"/>
              </w:rPr>
              <w:t>7–9</w:t>
            </w:r>
          </w:p>
        </w:tc>
        <w:tc>
          <w:tcPr>
            <w:tcW w:w="2749" w:type="pct"/>
            <w:hideMark/>
          </w:tcPr>
          <w:p w14:paraId="4C4A6233"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18A02941" w14:textId="77777777" w:rsidTr="00236F00">
        <w:tc>
          <w:tcPr>
            <w:tcW w:w="226" w:type="pct"/>
            <w:hideMark/>
          </w:tcPr>
          <w:p w14:paraId="6B189EC9" w14:textId="77777777" w:rsidR="003311BF" w:rsidRPr="003311BF" w:rsidRDefault="003311BF" w:rsidP="00236F00">
            <w:pPr>
              <w:jc w:val="center"/>
              <w:rPr>
                <w:noProof/>
                <w:lang w:val="en-US"/>
              </w:rPr>
            </w:pPr>
            <w:r w:rsidRPr="003311BF">
              <w:rPr>
                <w:noProof/>
                <w:lang w:val="en-US"/>
              </w:rPr>
              <w:t>3.</w:t>
            </w:r>
          </w:p>
        </w:tc>
        <w:tc>
          <w:tcPr>
            <w:tcW w:w="766" w:type="pct"/>
            <w:hideMark/>
          </w:tcPr>
          <w:p w14:paraId="2A9063CE" w14:textId="77777777" w:rsidR="003311BF" w:rsidRPr="003311BF" w:rsidRDefault="003311BF" w:rsidP="00236F00">
            <w:pPr>
              <w:jc w:val="center"/>
              <w:rPr>
                <w:noProof/>
                <w:lang w:val="en-US"/>
              </w:rPr>
            </w:pPr>
            <w:r w:rsidRPr="003311BF">
              <w:rPr>
                <w:noProof/>
                <w:lang w:val="en-US"/>
              </w:rPr>
              <w:t>MT-2</w:t>
            </w:r>
          </w:p>
        </w:tc>
        <w:tc>
          <w:tcPr>
            <w:tcW w:w="649" w:type="pct"/>
            <w:hideMark/>
          </w:tcPr>
          <w:p w14:paraId="0051A723" w14:textId="77777777" w:rsidR="003311BF" w:rsidRPr="003311BF" w:rsidRDefault="003311BF" w:rsidP="00236F00">
            <w:pPr>
              <w:jc w:val="center"/>
              <w:rPr>
                <w:noProof/>
                <w:lang w:val="en-US"/>
              </w:rPr>
            </w:pPr>
            <w:r w:rsidRPr="003311BF">
              <w:rPr>
                <w:noProof/>
                <w:lang w:val="en-US"/>
              </w:rPr>
              <w:t>10–15</w:t>
            </w:r>
          </w:p>
        </w:tc>
        <w:tc>
          <w:tcPr>
            <w:tcW w:w="610" w:type="pct"/>
            <w:hideMark/>
          </w:tcPr>
          <w:p w14:paraId="5785A043" w14:textId="77777777" w:rsidR="003311BF" w:rsidRPr="003311BF" w:rsidRDefault="003311BF" w:rsidP="00236F00">
            <w:pPr>
              <w:jc w:val="center"/>
              <w:rPr>
                <w:noProof/>
                <w:lang w:val="en-US"/>
              </w:rPr>
            </w:pPr>
            <w:r w:rsidRPr="003311BF">
              <w:rPr>
                <w:noProof/>
                <w:lang w:val="en-US"/>
              </w:rPr>
              <w:t>8–10</w:t>
            </w:r>
          </w:p>
        </w:tc>
        <w:tc>
          <w:tcPr>
            <w:tcW w:w="2749" w:type="pct"/>
            <w:hideMark/>
          </w:tcPr>
          <w:p w14:paraId="3C620D2C"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6F744D7F" w14:textId="77777777" w:rsidTr="00236F00">
        <w:tc>
          <w:tcPr>
            <w:tcW w:w="226" w:type="pct"/>
            <w:hideMark/>
          </w:tcPr>
          <w:p w14:paraId="535B550A" w14:textId="77777777" w:rsidR="003311BF" w:rsidRPr="003311BF" w:rsidRDefault="003311BF" w:rsidP="00236F00">
            <w:pPr>
              <w:jc w:val="center"/>
              <w:rPr>
                <w:noProof/>
                <w:lang w:val="en-US"/>
              </w:rPr>
            </w:pPr>
            <w:r w:rsidRPr="003311BF">
              <w:rPr>
                <w:noProof/>
                <w:lang w:val="en-US"/>
              </w:rPr>
              <w:t>4.</w:t>
            </w:r>
          </w:p>
        </w:tc>
        <w:tc>
          <w:tcPr>
            <w:tcW w:w="766" w:type="pct"/>
            <w:hideMark/>
          </w:tcPr>
          <w:p w14:paraId="71DA43D6" w14:textId="77777777" w:rsidR="003311BF" w:rsidRPr="003311BF" w:rsidRDefault="003311BF" w:rsidP="00236F00">
            <w:pPr>
              <w:jc w:val="center"/>
              <w:rPr>
                <w:noProof/>
                <w:lang w:val="en-US"/>
              </w:rPr>
            </w:pPr>
            <w:r w:rsidRPr="003311BF">
              <w:rPr>
                <w:noProof/>
                <w:lang w:val="en-US"/>
              </w:rPr>
              <w:t>MT-3</w:t>
            </w:r>
          </w:p>
        </w:tc>
        <w:tc>
          <w:tcPr>
            <w:tcW w:w="649" w:type="pct"/>
            <w:hideMark/>
          </w:tcPr>
          <w:p w14:paraId="5D695576" w14:textId="77777777" w:rsidR="003311BF" w:rsidRPr="003311BF" w:rsidRDefault="003311BF" w:rsidP="00236F00">
            <w:pPr>
              <w:jc w:val="center"/>
              <w:rPr>
                <w:noProof/>
                <w:lang w:val="en-US"/>
              </w:rPr>
            </w:pPr>
            <w:r w:rsidRPr="003311BF">
              <w:rPr>
                <w:noProof/>
                <w:lang w:val="en-US"/>
              </w:rPr>
              <w:t>10–15</w:t>
            </w:r>
          </w:p>
        </w:tc>
        <w:tc>
          <w:tcPr>
            <w:tcW w:w="610" w:type="pct"/>
            <w:hideMark/>
          </w:tcPr>
          <w:p w14:paraId="2D007F49" w14:textId="77777777" w:rsidR="003311BF" w:rsidRPr="003311BF" w:rsidRDefault="003311BF" w:rsidP="00236F00">
            <w:pPr>
              <w:jc w:val="center"/>
              <w:rPr>
                <w:noProof/>
                <w:lang w:val="en-US"/>
              </w:rPr>
            </w:pPr>
            <w:r w:rsidRPr="003311BF">
              <w:rPr>
                <w:noProof/>
                <w:lang w:val="en-US"/>
              </w:rPr>
              <w:t>9–11</w:t>
            </w:r>
          </w:p>
        </w:tc>
        <w:tc>
          <w:tcPr>
            <w:tcW w:w="2749" w:type="pct"/>
            <w:hideMark/>
          </w:tcPr>
          <w:p w14:paraId="071FF12F" w14:textId="77777777" w:rsidR="003311BF" w:rsidRPr="003311BF" w:rsidRDefault="003311BF" w:rsidP="00236F00">
            <w:pPr>
              <w:jc w:val="both"/>
              <w:rPr>
                <w:noProof/>
                <w:lang w:val="en-US"/>
              </w:rPr>
            </w:pPr>
            <w:r w:rsidRPr="003311BF">
              <w:rPr>
                <w:noProof/>
                <w:lang w:val="en-US"/>
              </w:rPr>
              <w:t>Participation in two official competitions individually or in a group routine, sports class I accomplished individually or in a group routine</w:t>
            </w:r>
          </w:p>
        </w:tc>
      </w:tr>
      <w:tr w:rsidR="003311BF" w:rsidRPr="003311BF" w14:paraId="27ED7D08" w14:textId="77777777" w:rsidTr="00236F00">
        <w:tc>
          <w:tcPr>
            <w:tcW w:w="226" w:type="pct"/>
            <w:hideMark/>
          </w:tcPr>
          <w:p w14:paraId="5BCDEE88" w14:textId="77777777" w:rsidR="003311BF" w:rsidRPr="003311BF" w:rsidRDefault="003311BF" w:rsidP="00236F00">
            <w:pPr>
              <w:jc w:val="center"/>
              <w:rPr>
                <w:noProof/>
                <w:lang w:val="en-US"/>
              </w:rPr>
            </w:pPr>
            <w:r w:rsidRPr="003311BF">
              <w:rPr>
                <w:noProof/>
                <w:lang w:val="en-US"/>
              </w:rPr>
              <w:t>5.</w:t>
            </w:r>
          </w:p>
        </w:tc>
        <w:tc>
          <w:tcPr>
            <w:tcW w:w="766" w:type="pct"/>
            <w:hideMark/>
          </w:tcPr>
          <w:p w14:paraId="0644B8BE" w14:textId="77777777" w:rsidR="003311BF" w:rsidRPr="003311BF" w:rsidRDefault="003311BF" w:rsidP="00236F00">
            <w:pPr>
              <w:jc w:val="center"/>
              <w:rPr>
                <w:noProof/>
                <w:lang w:val="en-US"/>
              </w:rPr>
            </w:pPr>
            <w:r w:rsidRPr="003311BF">
              <w:rPr>
                <w:noProof/>
                <w:lang w:val="en-US"/>
              </w:rPr>
              <w:t>MT-4</w:t>
            </w:r>
          </w:p>
        </w:tc>
        <w:tc>
          <w:tcPr>
            <w:tcW w:w="649" w:type="pct"/>
            <w:hideMark/>
          </w:tcPr>
          <w:p w14:paraId="157002A1" w14:textId="77777777" w:rsidR="003311BF" w:rsidRPr="003311BF" w:rsidRDefault="003311BF" w:rsidP="00236F00">
            <w:pPr>
              <w:jc w:val="center"/>
              <w:rPr>
                <w:noProof/>
                <w:lang w:val="en-US"/>
              </w:rPr>
            </w:pPr>
            <w:r w:rsidRPr="003311BF">
              <w:rPr>
                <w:noProof/>
                <w:lang w:val="en-US"/>
              </w:rPr>
              <w:t>8–12</w:t>
            </w:r>
          </w:p>
        </w:tc>
        <w:tc>
          <w:tcPr>
            <w:tcW w:w="610" w:type="pct"/>
            <w:hideMark/>
          </w:tcPr>
          <w:p w14:paraId="05219769" w14:textId="77777777" w:rsidR="003311BF" w:rsidRPr="003311BF" w:rsidRDefault="003311BF" w:rsidP="00236F00">
            <w:pPr>
              <w:jc w:val="center"/>
              <w:rPr>
                <w:noProof/>
                <w:lang w:val="en-US"/>
              </w:rPr>
            </w:pPr>
            <w:r w:rsidRPr="003311BF">
              <w:rPr>
                <w:noProof/>
                <w:lang w:val="en-US"/>
              </w:rPr>
              <w:t>10–12</w:t>
            </w:r>
          </w:p>
        </w:tc>
        <w:tc>
          <w:tcPr>
            <w:tcW w:w="2749" w:type="pct"/>
            <w:hideMark/>
          </w:tcPr>
          <w:p w14:paraId="74BA3E1B" w14:textId="77777777" w:rsidR="003311BF" w:rsidRPr="003311BF" w:rsidRDefault="003311BF" w:rsidP="00236F00">
            <w:pPr>
              <w:jc w:val="both"/>
              <w:rPr>
                <w:noProof/>
                <w:lang w:val="en-US"/>
              </w:rPr>
            </w:pPr>
            <w:r w:rsidRPr="003311BF">
              <w:rPr>
                <w:noProof/>
                <w:lang w:val="en-US"/>
              </w:rPr>
              <w:t>Participation in two official competitions individually or in a group routine, sports class II accomplished individually or in a group routine</w:t>
            </w:r>
          </w:p>
        </w:tc>
      </w:tr>
      <w:tr w:rsidR="003311BF" w:rsidRPr="003311BF" w14:paraId="70323C16" w14:textId="77777777" w:rsidTr="00236F00">
        <w:tc>
          <w:tcPr>
            <w:tcW w:w="226" w:type="pct"/>
            <w:hideMark/>
          </w:tcPr>
          <w:p w14:paraId="5CE2730C" w14:textId="77777777" w:rsidR="003311BF" w:rsidRPr="003311BF" w:rsidRDefault="003311BF" w:rsidP="00236F00">
            <w:pPr>
              <w:jc w:val="center"/>
              <w:rPr>
                <w:noProof/>
                <w:lang w:val="en-US"/>
              </w:rPr>
            </w:pPr>
            <w:r w:rsidRPr="003311BF">
              <w:rPr>
                <w:noProof/>
                <w:lang w:val="en-US"/>
              </w:rPr>
              <w:t>6.</w:t>
            </w:r>
          </w:p>
        </w:tc>
        <w:tc>
          <w:tcPr>
            <w:tcW w:w="766" w:type="pct"/>
            <w:hideMark/>
          </w:tcPr>
          <w:p w14:paraId="766476B6" w14:textId="77777777" w:rsidR="003311BF" w:rsidRPr="003311BF" w:rsidRDefault="003311BF" w:rsidP="00236F00">
            <w:pPr>
              <w:jc w:val="center"/>
              <w:rPr>
                <w:noProof/>
                <w:lang w:val="en-US"/>
              </w:rPr>
            </w:pPr>
            <w:r w:rsidRPr="003311BF">
              <w:rPr>
                <w:noProof/>
                <w:lang w:val="en-US"/>
              </w:rPr>
              <w:t>MT-5</w:t>
            </w:r>
          </w:p>
        </w:tc>
        <w:tc>
          <w:tcPr>
            <w:tcW w:w="649" w:type="pct"/>
            <w:hideMark/>
          </w:tcPr>
          <w:p w14:paraId="072B1EC7" w14:textId="77777777" w:rsidR="003311BF" w:rsidRPr="003311BF" w:rsidRDefault="003311BF" w:rsidP="00236F00">
            <w:pPr>
              <w:jc w:val="center"/>
              <w:rPr>
                <w:noProof/>
                <w:lang w:val="en-US"/>
              </w:rPr>
            </w:pPr>
            <w:r w:rsidRPr="003311BF">
              <w:rPr>
                <w:noProof/>
                <w:lang w:val="en-US"/>
              </w:rPr>
              <w:t>8–12</w:t>
            </w:r>
          </w:p>
        </w:tc>
        <w:tc>
          <w:tcPr>
            <w:tcW w:w="610" w:type="pct"/>
            <w:hideMark/>
          </w:tcPr>
          <w:p w14:paraId="1C48791C" w14:textId="77777777" w:rsidR="003311BF" w:rsidRPr="003311BF" w:rsidRDefault="003311BF" w:rsidP="00236F00">
            <w:pPr>
              <w:jc w:val="center"/>
              <w:rPr>
                <w:noProof/>
                <w:lang w:val="en-US"/>
              </w:rPr>
            </w:pPr>
            <w:r w:rsidRPr="003311BF">
              <w:rPr>
                <w:noProof/>
                <w:lang w:val="en-US"/>
              </w:rPr>
              <w:t>11–13</w:t>
            </w:r>
          </w:p>
        </w:tc>
        <w:tc>
          <w:tcPr>
            <w:tcW w:w="2749" w:type="pct"/>
            <w:hideMark/>
          </w:tcPr>
          <w:p w14:paraId="235ADF38" w14:textId="77777777" w:rsidR="003311BF" w:rsidRPr="003311BF" w:rsidRDefault="003311BF" w:rsidP="00236F00">
            <w:pPr>
              <w:jc w:val="both"/>
              <w:rPr>
                <w:noProof/>
                <w:lang w:val="en-US"/>
              </w:rPr>
            </w:pPr>
            <w:r w:rsidRPr="003311BF">
              <w:rPr>
                <w:noProof/>
                <w:lang w:val="en-US"/>
              </w:rPr>
              <w:t>Participation in three official competitions individually in a group routine, sports class III accomplished individually or in a group routine</w:t>
            </w:r>
          </w:p>
        </w:tc>
      </w:tr>
      <w:tr w:rsidR="003311BF" w:rsidRPr="003311BF" w14:paraId="22DB3A13" w14:textId="77777777" w:rsidTr="00236F00">
        <w:tc>
          <w:tcPr>
            <w:tcW w:w="226" w:type="pct"/>
            <w:hideMark/>
          </w:tcPr>
          <w:p w14:paraId="5238028A" w14:textId="77777777" w:rsidR="003311BF" w:rsidRPr="003311BF" w:rsidRDefault="003311BF" w:rsidP="00236F00">
            <w:pPr>
              <w:jc w:val="center"/>
              <w:rPr>
                <w:noProof/>
                <w:lang w:val="en-US"/>
              </w:rPr>
            </w:pPr>
            <w:r w:rsidRPr="003311BF">
              <w:rPr>
                <w:noProof/>
                <w:lang w:val="en-US"/>
              </w:rPr>
              <w:t>7.</w:t>
            </w:r>
          </w:p>
        </w:tc>
        <w:tc>
          <w:tcPr>
            <w:tcW w:w="766" w:type="pct"/>
            <w:hideMark/>
          </w:tcPr>
          <w:p w14:paraId="49C64D5C" w14:textId="77777777" w:rsidR="003311BF" w:rsidRPr="003311BF" w:rsidRDefault="003311BF" w:rsidP="00236F00">
            <w:pPr>
              <w:jc w:val="center"/>
              <w:rPr>
                <w:noProof/>
                <w:lang w:val="en-US"/>
              </w:rPr>
            </w:pPr>
            <w:r w:rsidRPr="003311BF">
              <w:rPr>
                <w:noProof/>
                <w:lang w:val="en-US"/>
              </w:rPr>
              <w:t>MT-6</w:t>
            </w:r>
          </w:p>
        </w:tc>
        <w:tc>
          <w:tcPr>
            <w:tcW w:w="649" w:type="pct"/>
            <w:hideMark/>
          </w:tcPr>
          <w:p w14:paraId="5792AB78" w14:textId="77777777" w:rsidR="003311BF" w:rsidRPr="003311BF" w:rsidRDefault="003311BF" w:rsidP="00236F00">
            <w:pPr>
              <w:jc w:val="center"/>
              <w:rPr>
                <w:noProof/>
                <w:lang w:val="en-US"/>
              </w:rPr>
            </w:pPr>
            <w:r w:rsidRPr="003311BF">
              <w:rPr>
                <w:noProof/>
                <w:lang w:val="en-US"/>
              </w:rPr>
              <w:t>6–9</w:t>
            </w:r>
          </w:p>
        </w:tc>
        <w:tc>
          <w:tcPr>
            <w:tcW w:w="610" w:type="pct"/>
            <w:hideMark/>
          </w:tcPr>
          <w:p w14:paraId="30C90DC3" w14:textId="77777777" w:rsidR="003311BF" w:rsidRPr="003311BF" w:rsidRDefault="003311BF" w:rsidP="00236F00">
            <w:pPr>
              <w:jc w:val="center"/>
              <w:rPr>
                <w:noProof/>
                <w:lang w:val="en-US"/>
              </w:rPr>
            </w:pPr>
            <w:r w:rsidRPr="003311BF">
              <w:rPr>
                <w:noProof/>
                <w:lang w:val="en-US"/>
              </w:rPr>
              <w:t>12–14</w:t>
            </w:r>
          </w:p>
        </w:tc>
        <w:tc>
          <w:tcPr>
            <w:tcW w:w="2749" w:type="pct"/>
            <w:hideMark/>
          </w:tcPr>
          <w:p w14:paraId="2C21AC49" w14:textId="77777777" w:rsidR="003311BF" w:rsidRPr="003311BF" w:rsidRDefault="003311BF" w:rsidP="00236F00">
            <w:pPr>
              <w:jc w:val="both"/>
              <w:rPr>
                <w:noProof/>
                <w:lang w:val="en-US"/>
              </w:rPr>
            </w:pPr>
            <w:r w:rsidRPr="003311BF">
              <w:rPr>
                <w:noProof/>
                <w:lang w:val="en-US"/>
              </w:rPr>
              <w:t>Participation in two national competitions individually or in a group routine, sports class IV accomplished individually or in a group routine</w:t>
            </w:r>
          </w:p>
        </w:tc>
      </w:tr>
      <w:tr w:rsidR="003311BF" w:rsidRPr="003311BF" w14:paraId="40E88DE6" w14:textId="77777777" w:rsidTr="00236F00">
        <w:tc>
          <w:tcPr>
            <w:tcW w:w="226" w:type="pct"/>
            <w:hideMark/>
          </w:tcPr>
          <w:p w14:paraId="4F4F9E4D" w14:textId="77777777" w:rsidR="003311BF" w:rsidRPr="003311BF" w:rsidRDefault="003311BF" w:rsidP="00236F00">
            <w:pPr>
              <w:jc w:val="center"/>
              <w:rPr>
                <w:noProof/>
                <w:lang w:val="en-US"/>
              </w:rPr>
            </w:pPr>
            <w:r w:rsidRPr="003311BF">
              <w:rPr>
                <w:noProof/>
                <w:lang w:val="en-US"/>
              </w:rPr>
              <w:t>8.</w:t>
            </w:r>
          </w:p>
        </w:tc>
        <w:tc>
          <w:tcPr>
            <w:tcW w:w="766" w:type="pct"/>
            <w:hideMark/>
          </w:tcPr>
          <w:p w14:paraId="3C78E10A" w14:textId="77777777" w:rsidR="003311BF" w:rsidRPr="003311BF" w:rsidRDefault="003311BF" w:rsidP="00236F00">
            <w:pPr>
              <w:jc w:val="center"/>
              <w:rPr>
                <w:noProof/>
                <w:lang w:val="en-US"/>
              </w:rPr>
            </w:pPr>
            <w:r w:rsidRPr="003311BF">
              <w:rPr>
                <w:noProof/>
                <w:lang w:val="en-US"/>
              </w:rPr>
              <w:t>MT-7</w:t>
            </w:r>
          </w:p>
        </w:tc>
        <w:tc>
          <w:tcPr>
            <w:tcW w:w="649" w:type="pct"/>
            <w:hideMark/>
          </w:tcPr>
          <w:p w14:paraId="045E1A26" w14:textId="77777777" w:rsidR="003311BF" w:rsidRPr="003311BF" w:rsidRDefault="003311BF" w:rsidP="00236F00">
            <w:pPr>
              <w:jc w:val="center"/>
              <w:rPr>
                <w:noProof/>
                <w:lang w:val="en-US"/>
              </w:rPr>
            </w:pPr>
            <w:r w:rsidRPr="003311BF">
              <w:rPr>
                <w:noProof/>
                <w:lang w:val="en-US"/>
              </w:rPr>
              <w:t>6–9</w:t>
            </w:r>
          </w:p>
        </w:tc>
        <w:tc>
          <w:tcPr>
            <w:tcW w:w="610" w:type="pct"/>
            <w:hideMark/>
          </w:tcPr>
          <w:p w14:paraId="291DCB4B" w14:textId="77777777" w:rsidR="003311BF" w:rsidRPr="003311BF" w:rsidRDefault="003311BF" w:rsidP="00236F00">
            <w:pPr>
              <w:jc w:val="center"/>
              <w:rPr>
                <w:noProof/>
                <w:lang w:val="en-US"/>
              </w:rPr>
            </w:pPr>
            <w:r w:rsidRPr="003311BF">
              <w:rPr>
                <w:noProof/>
                <w:lang w:val="en-US"/>
              </w:rPr>
              <w:t>13–15</w:t>
            </w:r>
          </w:p>
        </w:tc>
        <w:tc>
          <w:tcPr>
            <w:tcW w:w="2749" w:type="pct"/>
            <w:hideMark/>
          </w:tcPr>
          <w:p w14:paraId="770CCB84" w14:textId="77777777" w:rsidR="003311BF" w:rsidRPr="003311BF" w:rsidRDefault="003311BF" w:rsidP="00236F00">
            <w:pPr>
              <w:jc w:val="both"/>
              <w:rPr>
                <w:noProof/>
                <w:lang w:val="en-US"/>
              </w:rPr>
            </w:pPr>
            <w:r w:rsidRPr="003311BF">
              <w:rPr>
                <w:noProof/>
                <w:lang w:val="en-US"/>
              </w:rPr>
              <w:t>Participation in three national competitions individually or in group routine, sports class V accomplished individually or in a group routine</w:t>
            </w:r>
          </w:p>
        </w:tc>
      </w:tr>
      <w:tr w:rsidR="003311BF" w:rsidRPr="003311BF" w14:paraId="15D28BF6" w14:textId="77777777" w:rsidTr="00236F00">
        <w:tc>
          <w:tcPr>
            <w:tcW w:w="226" w:type="pct"/>
            <w:hideMark/>
          </w:tcPr>
          <w:p w14:paraId="34988FA4" w14:textId="77777777" w:rsidR="003311BF" w:rsidRPr="003311BF" w:rsidRDefault="003311BF" w:rsidP="00236F00">
            <w:pPr>
              <w:jc w:val="center"/>
              <w:rPr>
                <w:noProof/>
                <w:lang w:val="en-US"/>
              </w:rPr>
            </w:pPr>
            <w:r w:rsidRPr="003311BF">
              <w:rPr>
                <w:noProof/>
                <w:lang w:val="en-US"/>
              </w:rPr>
              <w:t>9.</w:t>
            </w:r>
          </w:p>
        </w:tc>
        <w:tc>
          <w:tcPr>
            <w:tcW w:w="766" w:type="pct"/>
            <w:hideMark/>
          </w:tcPr>
          <w:p w14:paraId="5BCB4D4F" w14:textId="77777777" w:rsidR="003311BF" w:rsidRPr="003311BF" w:rsidRDefault="003311BF" w:rsidP="00236F00">
            <w:pPr>
              <w:jc w:val="center"/>
              <w:rPr>
                <w:noProof/>
                <w:lang w:val="en-US"/>
              </w:rPr>
            </w:pPr>
            <w:r w:rsidRPr="003311BF">
              <w:rPr>
                <w:noProof/>
                <w:lang w:val="en-US"/>
              </w:rPr>
              <w:t>SMP-1</w:t>
            </w:r>
          </w:p>
        </w:tc>
        <w:tc>
          <w:tcPr>
            <w:tcW w:w="649" w:type="pct"/>
            <w:hideMark/>
          </w:tcPr>
          <w:p w14:paraId="2161BB86" w14:textId="77777777" w:rsidR="003311BF" w:rsidRPr="003311BF" w:rsidRDefault="003311BF" w:rsidP="00236F00">
            <w:pPr>
              <w:jc w:val="center"/>
              <w:rPr>
                <w:noProof/>
                <w:lang w:val="en-US"/>
              </w:rPr>
            </w:pPr>
            <w:r w:rsidRPr="003311BF">
              <w:rPr>
                <w:noProof/>
                <w:lang w:val="en-US"/>
              </w:rPr>
              <w:t>5–9</w:t>
            </w:r>
          </w:p>
        </w:tc>
        <w:tc>
          <w:tcPr>
            <w:tcW w:w="610" w:type="pct"/>
            <w:hideMark/>
          </w:tcPr>
          <w:p w14:paraId="3D63C5C4" w14:textId="77777777" w:rsidR="003311BF" w:rsidRPr="003311BF" w:rsidRDefault="003311BF" w:rsidP="00236F00">
            <w:pPr>
              <w:jc w:val="center"/>
              <w:rPr>
                <w:noProof/>
                <w:lang w:val="en-US"/>
              </w:rPr>
            </w:pPr>
            <w:r w:rsidRPr="003311BF">
              <w:rPr>
                <w:noProof/>
                <w:lang w:val="en-US"/>
              </w:rPr>
              <w:t>14–16</w:t>
            </w:r>
          </w:p>
        </w:tc>
        <w:tc>
          <w:tcPr>
            <w:tcW w:w="2749" w:type="pct"/>
            <w:hideMark/>
          </w:tcPr>
          <w:p w14:paraId="37A6D1FC" w14:textId="77777777" w:rsidR="003311BF" w:rsidRPr="003311BF" w:rsidRDefault="003311BF" w:rsidP="00236F00">
            <w:pPr>
              <w:jc w:val="both"/>
              <w:rPr>
                <w:noProof/>
                <w:lang w:val="en-US"/>
              </w:rPr>
            </w:pPr>
            <w:r w:rsidRPr="003311BF">
              <w:rPr>
                <w:noProof/>
                <w:lang w:val="en-US"/>
              </w:rPr>
              <w:t>Participation in three national competitions according to the FIG programme for junior (SMK) division individual or group routine and sports class V accomplished</w:t>
            </w:r>
          </w:p>
        </w:tc>
      </w:tr>
      <w:tr w:rsidR="003311BF" w:rsidRPr="003311BF" w14:paraId="3FF5BF3B" w14:textId="77777777" w:rsidTr="00236F00">
        <w:tc>
          <w:tcPr>
            <w:tcW w:w="226" w:type="pct"/>
            <w:hideMark/>
          </w:tcPr>
          <w:p w14:paraId="495026EC" w14:textId="77777777" w:rsidR="003311BF" w:rsidRPr="003311BF" w:rsidRDefault="003311BF" w:rsidP="00236F00">
            <w:pPr>
              <w:jc w:val="center"/>
              <w:rPr>
                <w:noProof/>
                <w:lang w:val="en-US"/>
              </w:rPr>
            </w:pPr>
            <w:r w:rsidRPr="003311BF">
              <w:rPr>
                <w:noProof/>
                <w:lang w:val="en-US"/>
              </w:rPr>
              <w:t>10.</w:t>
            </w:r>
          </w:p>
        </w:tc>
        <w:tc>
          <w:tcPr>
            <w:tcW w:w="766" w:type="pct"/>
            <w:hideMark/>
          </w:tcPr>
          <w:p w14:paraId="22F1FB4F" w14:textId="77777777" w:rsidR="003311BF" w:rsidRPr="003311BF" w:rsidRDefault="003311BF" w:rsidP="00236F00">
            <w:pPr>
              <w:jc w:val="center"/>
              <w:rPr>
                <w:noProof/>
                <w:lang w:val="en-US"/>
              </w:rPr>
            </w:pPr>
            <w:r w:rsidRPr="003311BF">
              <w:rPr>
                <w:noProof/>
                <w:lang w:val="en-US"/>
              </w:rPr>
              <w:t>SMP-2</w:t>
            </w:r>
          </w:p>
        </w:tc>
        <w:tc>
          <w:tcPr>
            <w:tcW w:w="649" w:type="pct"/>
            <w:hideMark/>
          </w:tcPr>
          <w:p w14:paraId="3842DBCB" w14:textId="77777777" w:rsidR="003311BF" w:rsidRPr="003311BF" w:rsidRDefault="003311BF" w:rsidP="00236F00">
            <w:pPr>
              <w:jc w:val="center"/>
              <w:rPr>
                <w:noProof/>
                <w:lang w:val="en-US"/>
              </w:rPr>
            </w:pPr>
            <w:r w:rsidRPr="003311BF">
              <w:rPr>
                <w:noProof/>
                <w:lang w:val="en-US"/>
              </w:rPr>
              <w:t>4–7</w:t>
            </w:r>
          </w:p>
        </w:tc>
        <w:tc>
          <w:tcPr>
            <w:tcW w:w="610" w:type="pct"/>
            <w:hideMark/>
          </w:tcPr>
          <w:p w14:paraId="77F6C945" w14:textId="77777777" w:rsidR="003311BF" w:rsidRPr="003311BF" w:rsidRDefault="003311BF" w:rsidP="00236F00">
            <w:pPr>
              <w:jc w:val="center"/>
              <w:rPr>
                <w:noProof/>
                <w:lang w:val="en-US"/>
              </w:rPr>
            </w:pPr>
            <w:r w:rsidRPr="003311BF">
              <w:rPr>
                <w:noProof/>
                <w:lang w:val="en-US"/>
              </w:rPr>
              <w:t>15–17</w:t>
            </w:r>
          </w:p>
        </w:tc>
        <w:tc>
          <w:tcPr>
            <w:tcW w:w="2749" w:type="pct"/>
            <w:hideMark/>
          </w:tcPr>
          <w:p w14:paraId="519443B1" w14:textId="77777777" w:rsidR="003311BF" w:rsidRPr="003311BF" w:rsidRDefault="003311BF" w:rsidP="00236F00">
            <w:pPr>
              <w:jc w:val="both"/>
              <w:rPr>
                <w:noProof/>
                <w:lang w:val="en-US"/>
              </w:rPr>
            </w:pPr>
            <w:r w:rsidRPr="003311BF">
              <w:rPr>
                <w:noProof/>
                <w:lang w:val="en-US"/>
              </w:rPr>
              <w:t>Participation in three national competitions according to the FIG programme for the junior (SMK) or senior (SM) division individual or group routine</w:t>
            </w:r>
          </w:p>
        </w:tc>
      </w:tr>
      <w:tr w:rsidR="003311BF" w:rsidRPr="003311BF" w14:paraId="52143B71" w14:textId="77777777" w:rsidTr="00236F00">
        <w:tc>
          <w:tcPr>
            <w:tcW w:w="226" w:type="pct"/>
            <w:hideMark/>
          </w:tcPr>
          <w:p w14:paraId="51B623C8" w14:textId="77777777" w:rsidR="003311BF" w:rsidRPr="003311BF" w:rsidRDefault="003311BF" w:rsidP="00236F00">
            <w:pPr>
              <w:jc w:val="center"/>
              <w:rPr>
                <w:noProof/>
                <w:lang w:val="en-US"/>
              </w:rPr>
            </w:pPr>
            <w:r w:rsidRPr="003311BF">
              <w:rPr>
                <w:noProof/>
                <w:lang w:val="en-US"/>
              </w:rPr>
              <w:t>11.</w:t>
            </w:r>
          </w:p>
        </w:tc>
        <w:tc>
          <w:tcPr>
            <w:tcW w:w="766" w:type="pct"/>
            <w:hideMark/>
          </w:tcPr>
          <w:p w14:paraId="53879855" w14:textId="77777777" w:rsidR="003311BF" w:rsidRPr="003311BF" w:rsidRDefault="003311BF" w:rsidP="00236F00">
            <w:pPr>
              <w:jc w:val="center"/>
              <w:rPr>
                <w:noProof/>
                <w:lang w:val="en-US"/>
              </w:rPr>
            </w:pPr>
            <w:r w:rsidRPr="003311BF">
              <w:rPr>
                <w:noProof/>
                <w:lang w:val="en-US"/>
              </w:rPr>
              <w:t>SMP-3</w:t>
            </w:r>
          </w:p>
        </w:tc>
        <w:tc>
          <w:tcPr>
            <w:tcW w:w="649" w:type="pct"/>
            <w:hideMark/>
          </w:tcPr>
          <w:p w14:paraId="13EBC534" w14:textId="77777777" w:rsidR="003311BF" w:rsidRPr="003311BF" w:rsidRDefault="003311BF" w:rsidP="00236F00">
            <w:pPr>
              <w:jc w:val="center"/>
              <w:rPr>
                <w:noProof/>
                <w:lang w:val="en-US"/>
              </w:rPr>
            </w:pPr>
            <w:r w:rsidRPr="003311BF">
              <w:rPr>
                <w:noProof/>
                <w:lang w:val="en-US"/>
              </w:rPr>
              <w:t>3–5</w:t>
            </w:r>
          </w:p>
        </w:tc>
        <w:tc>
          <w:tcPr>
            <w:tcW w:w="610" w:type="pct"/>
            <w:hideMark/>
          </w:tcPr>
          <w:p w14:paraId="56F92AF0" w14:textId="77777777" w:rsidR="003311BF" w:rsidRPr="003311BF" w:rsidRDefault="003311BF" w:rsidP="00236F00">
            <w:pPr>
              <w:jc w:val="center"/>
              <w:rPr>
                <w:noProof/>
                <w:lang w:val="en-US"/>
              </w:rPr>
            </w:pPr>
            <w:r w:rsidRPr="003311BF">
              <w:rPr>
                <w:noProof/>
                <w:lang w:val="en-US"/>
              </w:rPr>
              <w:t>16–18</w:t>
            </w:r>
          </w:p>
        </w:tc>
        <w:tc>
          <w:tcPr>
            <w:tcW w:w="2749" w:type="pct"/>
            <w:hideMark/>
          </w:tcPr>
          <w:p w14:paraId="2FF12B3B" w14:textId="77777777" w:rsidR="003311BF" w:rsidRPr="003311BF" w:rsidRDefault="003311BF" w:rsidP="00236F00">
            <w:pPr>
              <w:jc w:val="both"/>
              <w:rPr>
                <w:noProof/>
                <w:lang w:val="en-US"/>
              </w:rPr>
            </w:pPr>
            <w:r w:rsidRPr="003311BF">
              <w:rPr>
                <w:noProof/>
                <w:lang w:val="en-US"/>
              </w:rPr>
              <w:t>Participation in three national competitions according to the FIG programme for the junior (SMK) or senior (SM) division individual or group routine. The group includes a participant or candidate of the Latvian national team</w:t>
            </w:r>
          </w:p>
        </w:tc>
      </w:tr>
      <w:tr w:rsidR="003311BF" w:rsidRPr="003311BF" w14:paraId="08296459" w14:textId="77777777" w:rsidTr="00236F00">
        <w:tc>
          <w:tcPr>
            <w:tcW w:w="226" w:type="pct"/>
            <w:hideMark/>
          </w:tcPr>
          <w:p w14:paraId="6D39430D" w14:textId="77777777" w:rsidR="003311BF" w:rsidRPr="003311BF" w:rsidRDefault="003311BF" w:rsidP="00236F00">
            <w:pPr>
              <w:jc w:val="center"/>
              <w:rPr>
                <w:noProof/>
                <w:lang w:val="en-US"/>
              </w:rPr>
            </w:pPr>
            <w:r w:rsidRPr="003311BF">
              <w:rPr>
                <w:noProof/>
                <w:lang w:val="en-US"/>
              </w:rPr>
              <w:t>12.</w:t>
            </w:r>
          </w:p>
        </w:tc>
        <w:tc>
          <w:tcPr>
            <w:tcW w:w="766" w:type="pct"/>
            <w:hideMark/>
          </w:tcPr>
          <w:p w14:paraId="48CE443B" w14:textId="77777777" w:rsidR="003311BF" w:rsidRPr="003311BF" w:rsidRDefault="003311BF" w:rsidP="00236F00">
            <w:pPr>
              <w:jc w:val="center"/>
              <w:rPr>
                <w:noProof/>
                <w:lang w:val="en-US"/>
              </w:rPr>
            </w:pPr>
            <w:r w:rsidRPr="003311BF">
              <w:rPr>
                <w:noProof/>
                <w:lang w:val="en-US"/>
              </w:rPr>
              <w:t>ASM</w:t>
            </w:r>
          </w:p>
        </w:tc>
        <w:tc>
          <w:tcPr>
            <w:tcW w:w="649" w:type="pct"/>
            <w:hideMark/>
          </w:tcPr>
          <w:p w14:paraId="2C1C64AD" w14:textId="77777777" w:rsidR="003311BF" w:rsidRPr="003311BF" w:rsidRDefault="003311BF" w:rsidP="00236F00">
            <w:pPr>
              <w:jc w:val="center"/>
              <w:rPr>
                <w:noProof/>
                <w:lang w:val="en-US"/>
              </w:rPr>
            </w:pPr>
            <w:r w:rsidRPr="003311BF">
              <w:rPr>
                <w:noProof/>
                <w:lang w:val="en-US"/>
              </w:rPr>
              <w:t>2–4</w:t>
            </w:r>
          </w:p>
        </w:tc>
        <w:tc>
          <w:tcPr>
            <w:tcW w:w="610" w:type="pct"/>
            <w:hideMark/>
          </w:tcPr>
          <w:p w14:paraId="584F0123" w14:textId="77777777" w:rsidR="003311BF" w:rsidRPr="003311BF" w:rsidRDefault="003311BF" w:rsidP="00236F00">
            <w:pPr>
              <w:jc w:val="center"/>
              <w:rPr>
                <w:noProof/>
                <w:lang w:val="en-US"/>
              </w:rPr>
            </w:pPr>
            <w:r w:rsidRPr="003311BF">
              <w:rPr>
                <w:noProof/>
                <w:lang w:val="en-US"/>
              </w:rPr>
              <w:t>17–19</w:t>
            </w:r>
          </w:p>
        </w:tc>
        <w:tc>
          <w:tcPr>
            <w:tcW w:w="2749" w:type="pct"/>
            <w:hideMark/>
          </w:tcPr>
          <w:p w14:paraId="69EB6FB5" w14:textId="77777777" w:rsidR="003311BF" w:rsidRPr="003311BF" w:rsidRDefault="003311BF" w:rsidP="00236F00">
            <w:pPr>
              <w:jc w:val="both"/>
              <w:rPr>
                <w:noProof/>
                <w:lang w:val="en-US"/>
              </w:rPr>
            </w:pPr>
            <w:r w:rsidRPr="003311BF">
              <w:rPr>
                <w:noProof/>
                <w:lang w:val="en-US"/>
              </w:rPr>
              <w:t>Participation in three national competitions according to the FIG programme for senior division (SM) individual or group routines. The group includes a participant or candidate of the Latvian national team</w:t>
            </w:r>
          </w:p>
        </w:tc>
      </w:tr>
    </w:tbl>
    <w:p w14:paraId="36FB6BE5" w14:textId="77777777" w:rsidR="003311BF" w:rsidRPr="003311BF" w:rsidRDefault="003311BF" w:rsidP="003311BF">
      <w:pPr>
        <w:jc w:val="both"/>
        <w:rPr>
          <w:rFonts w:eastAsia="Times New Roman" w:cs="Times New Roman"/>
          <w:noProof/>
          <w:szCs w:val="24"/>
          <w:lang w:val="en-US" w:eastAsia="lv-LV"/>
        </w:rPr>
      </w:pPr>
    </w:p>
    <w:p w14:paraId="6667078E" w14:textId="77777777" w:rsidR="003311BF" w:rsidRPr="003311BF" w:rsidRDefault="003311BF" w:rsidP="003311BF">
      <w:pPr>
        <w:keepNext/>
        <w:keepLines/>
        <w:ind w:firstLine="709"/>
        <w:jc w:val="both"/>
        <w:rPr>
          <w:noProof/>
          <w:lang w:val="en-US"/>
        </w:rPr>
      </w:pPr>
      <w:r w:rsidRPr="003311BF">
        <w:rPr>
          <w:noProof/>
          <w:lang w:val="en-US"/>
        </w:rPr>
        <w:t>2.26. modern pentathlon</w:t>
      </w:r>
    </w:p>
    <w:p w14:paraId="1999CAD9" w14:textId="77777777" w:rsidR="003311BF" w:rsidRPr="003311BF" w:rsidRDefault="003311BF" w:rsidP="003311BF">
      <w:pPr>
        <w:keepNext/>
        <w:keepLines/>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3311BF" w:rsidRPr="003311BF" w14:paraId="1C84BDEF" w14:textId="77777777" w:rsidTr="00236F00">
        <w:tc>
          <w:tcPr>
            <w:tcW w:w="349" w:type="pct"/>
            <w:vMerge w:val="restart"/>
            <w:vAlign w:val="center"/>
            <w:hideMark/>
          </w:tcPr>
          <w:p w14:paraId="3C07AEC4" w14:textId="77777777" w:rsidR="003311BF" w:rsidRPr="003311BF" w:rsidRDefault="003311BF" w:rsidP="00236F00">
            <w:pPr>
              <w:keepNext/>
              <w:keepLines/>
              <w:jc w:val="center"/>
              <w:rPr>
                <w:noProof/>
                <w:lang w:val="en-US"/>
              </w:rPr>
            </w:pPr>
            <w:r w:rsidRPr="003311BF">
              <w:rPr>
                <w:noProof/>
                <w:lang w:val="en-US"/>
              </w:rPr>
              <w:t>No.</w:t>
            </w:r>
          </w:p>
        </w:tc>
        <w:tc>
          <w:tcPr>
            <w:tcW w:w="700" w:type="pct"/>
            <w:vMerge w:val="restart"/>
            <w:vAlign w:val="center"/>
            <w:hideMark/>
          </w:tcPr>
          <w:p w14:paraId="0DC85712" w14:textId="77777777" w:rsidR="003311BF" w:rsidRPr="003311BF" w:rsidRDefault="003311BF" w:rsidP="00236F00">
            <w:pPr>
              <w:keepNext/>
              <w:keepLines/>
              <w:jc w:val="center"/>
              <w:rPr>
                <w:noProof/>
                <w:lang w:val="en-US"/>
              </w:rPr>
            </w:pPr>
            <w:r w:rsidRPr="003311BF">
              <w:rPr>
                <w:noProof/>
                <w:lang w:val="en-US"/>
              </w:rPr>
              <w:t>Group qualification</w:t>
            </w:r>
          </w:p>
        </w:tc>
        <w:tc>
          <w:tcPr>
            <w:tcW w:w="1401" w:type="pct"/>
            <w:gridSpan w:val="2"/>
            <w:vAlign w:val="center"/>
            <w:hideMark/>
          </w:tcPr>
          <w:p w14:paraId="59C0F40D" w14:textId="77777777" w:rsidR="003311BF" w:rsidRPr="003311BF" w:rsidRDefault="003311BF" w:rsidP="00236F00">
            <w:pPr>
              <w:keepNext/>
              <w:keepLines/>
              <w:jc w:val="center"/>
              <w:rPr>
                <w:noProof/>
                <w:lang w:val="en-US"/>
              </w:rPr>
            </w:pPr>
            <w:r w:rsidRPr="003311BF">
              <w:rPr>
                <w:noProof/>
                <w:lang w:val="en-US"/>
              </w:rPr>
              <w:t>Conditions</w:t>
            </w:r>
          </w:p>
        </w:tc>
        <w:tc>
          <w:tcPr>
            <w:tcW w:w="2550" w:type="pct"/>
            <w:vMerge w:val="restart"/>
            <w:vAlign w:val="center"/>
            <w:hideMark/>
          </w:tcPr>
          <w:p w14:paraId="5A5F7E7F" w14:textId="77777777" w:rsidR="003311BF" w:rsidRPr="003311BF" w:rsidRDefault="003311BF" w:rsidP="00236F00">
            <w:pPr>
              <w:keepNext/>
              <w:keepLines/>
              <w:jc w:val="center"/>
              <w:rPr>
                <w:noProof/>
                <w:lang w:val="en-US"/>
              </w:rPr>
            </w:pPr>
            <w:r w:rsidRPr="003311BF">
              <w:rPr>
                <w:noProof/>
                <w:lang w:val="en-US"/>
              </w:rPr>
              <w:t>Performance criteria at the end of the academic year</w:t>
            </w:r>
          </w:p>
        </w:tc>
      </w:tr>
      <w:tr w:rsidR="003311BF" w:rsidRPr="003311BF" w14:paraId="18E47CEB" w14:textId="77777777" w:rsidTr="00236F00">
        <w:tc>
          <w:tcPr>
            <w:tcW w:w="349" w:type="pct"/>
            <w:vMerge/>
            <w:hideMark/>
          </w:tcPr>
          <w:p w14:paraId="2B772D9A" w14:textId="77777777" w:rsidR="003311BF" w:rsidRPr="003311BF" w:rsidRDefault="003311BF" w:rsidP="00236F00">
            <w:pPr>
              <w:keepNext/>
              <w:keepLines/>
              <w:jc w:val="center"/>
              <w:rPr>
                <w:rFonts w:eastAsia="Times New Roman" w:cs="Times New Roman"/>
                <w:noProof/>
                <w:szCs w:val="24"/>
                <w:lang w:val="en-US" w:eastAsia="lv-LV"/>
              </w:rPr>
            </w:pPr>
          </w:p>
        </w:tc>
        <w:tc>
          <w:tcPr>
            <w:tcW w:w="700" w:type="pct"/>
            <w:vMerge/>
            <w:hideMark/>
          </w:tcPr>
          <w:p w14:paraId="161D3421" w14:textId="77777777" w:rsidR="003311BF" w:rsidRPr="003311BF" w:rsidRDefault="003311BF" w:rsidP="00236F00">
            <w:pPr>
              <w:keepNext/>
              <w:keepLines/>
              <w:jc w:val="center"/>
              <w:rPr>
                <w:rFonts w:eastAsia="Times New Roman" w:cs="Times New Roman"/>
                <w:noProof/>
                <w:szCs w:val="24"/>
                <w:lang w:val="en-US" w:eastAsia="lv-LV"/>
              </w:rPr>
            </w:pPr>
          </w:p>
        </w:tc>
        <w:tc>
          <w:tcPr>
            <w:tcW w:w="700" w:type="pct"/>
            <w:vAlign w:val="center"/>
            <w:hideMark/>
          </w:tcPr>
          <w:p w14:paraId="79659EE4" w14:textId="77777777" w:rsidR="003311BF" w:rsidRPr="003311BF" w:rsidRDefault="003311BF" w:rsidP="00236F00">
            <w:pPr>
              <w:keepNext/>
              <w:keepLines/>
              <w:jc w:val="center"/>
              <w:rPr>
                <w:noProof/>
                <w:lang w:val="en-US"/>
              </w:rPr>
            </w:pPr>
            <w:r w:rsidRPr="003311BF">
              <w:rPr>
                <w:noProof/>
                <w:lang w:val="en-US"/>
              </w:rPr>
              <w:t>number of educatees</w:t>
            </w:r>
          </w:p>
        </w:tc>
        <w:tc>
          <w:tcPr>
            <w:tcW w:w="701" w:type="pct"/>
            <w:vAlign w:val="center"/>
            <w:hideMark/>
          </w:tcPr>
          <w:p w14:paraId="4A8D86EA" w14:textId="77777777" w:rsidR="003311BF" w:rsidRPr="003311BF" w:rsidRDefault="003311BF" w:rsidP="00236F00">
            <w:pPr>
              <w:keepNext/>
              <w:keepLines/>
              <w:jc w:val="center"/>
              <w:rPr>
                <w:noProof/>
                <w:lang w:val="en-US"/>
              </w:rPr>
            </w:pPr>
            <w:r w:rsidRPr="003311BF">
              <w:rPr>
                <w:noProof/>
                <w:lang w:val="en-US"/>
              </w:rPr>
              <w:t>age of educatees</w:t>
            </w:r>
          </w:p>
        </w:tc>
        <w:tc>
          <w:tcPr>
            <w:tcW w:w="2550" w:type="pct"/>
            <w:vMerge/>
            <w:hideMark/>
          </w:tcPr>
          <w:p w14:paraId="327DA30A" w14:textId="77777777" w:rsidR="003311BF" w:rsidRPr="003311BF" w:rsidRDefault="003311BF" w:rsidP="00236F00">
            <w:pPr>
              <w:keepNext/>
              <w:keepLines/>
              <w:jc w:val="both"/>
              <w:rPr>
                <w:rFonts w:eastAsia="Times New Roman" w:cs="Times New Roman"/>
                <w:noProof/>
                <w:szCs w:val="24"/>
                <w:lang w:val="en-US" w:eastAsia="lv-LV"/>
              </w:rPr>
            </w:pPr>
          </w:p>
        </w:tc>
      </w:tr>
      <w:tr w:rsidR="003311BF" w:rsidRPr="003311BF" w14:paraId="4E3C8BC0" w14:textId="77777777" w:rsidTr="00236F00">
        <w:tc>
          <w:tcPr>
            <w:tcW w:w="349" w:type="pct"/>
            <w:hideMark/>
          </w:tcPr>
          <w:p w14:paraId="10990563" w14:textId="77777777" w:rsidR="003311BF" w:rsidRPr="003311BF" w:rsidRDefault="003311BF" w:rsidP="00236F00">
            <w:pPr>
              <w:keepNext/>
              <w:keepLines/>
              <w:jc w:val="center"/>
              <w:rPr>
                <w:noProof/>
                <w:lang w:val="en-US"/>
              </w:rPr>
            </w:pPr>
            <w:r w:rsidRPr="003311BF">
              <w:rPr>
                <w:noProof/>
                <w:lang w:val="en-US"/>
              </w:rPr>
              <w:t>1.</w:t>
            </w:r>
          </w:p>
        </w:tc>
        <w:tc>
          <w:tcPr>
            <w:tcW w:w="700" w:type="pct"/>
            <w:hideMark/>
          </w:tcPr>
          <w:p w14:paraId="59705B6A" w14:textId="77777777" w:rsidR="003311BF" w:rsidRPr="003311BF" w:rsidRDefault="003311BF" w:rsidP="00236F00">
            <w:pPr>
              <w:keepNext/>
              <w:keepLines/>
              <w:jc w:val="center"/>
              <w:rPr>
                <w:noProof/>
                <w:lang w:val="en-US"/>
              </w:rPr>
            </w:pPr>
            <w:r w:rsidRPr="003311BF">
              <w:rPr>
                <w:noProof/>
                <w:lang w:val="en-US"/>
              </w:rPr>
              <w:t>SSG</w:t>
            </w:r>
          </w:p>
        </w:tc>
        <w:tc>
          <w:tcPr>
            <w:tcW w:w="700" w:type="pct"/>
            <w:hideMark/>
          </w:tcPr>
          <w:p w14:paraId="466FD10B" w14:textId="77777777" w:rsidR="003311BF" w:rsidRPr="003311BF" w:rsidRDefault="003311BF" w:rsidP="00236F00">
            <w:pPr>
              <w:keepNext/>
              <w:keepLines/>
              <w:jc w:val="center"/>
              <w:rPr>
                <w:noProof/>
                <w:lang w:val="en-US"/>
              </w:rPr>
            </w:pPr>
            <w:r w:rsidRPr="003311BF">
              <w:rPr>
                <w:noProof/>
                <w:lang w:val="en-US"/>
              </w:rPr>
              <w:t>8–12</w:t>
            </w:r>
          </w:p>
        </w:tc>
        <w:tc>
          <w:tcPr>
            <w:tcW w:w="701" w:type="pct"/>
            <w:hideMark/>
          </w:tcPr>
          <w:p w14:paraId="4AB35D2D" w14:textId="77777777" w:rsidR="003311BF" w:rsidRPr="003311BF" w:rsidRDefault="003311BF" w:rsidP="00236F00">
            <w:pPr>
              <w:keepNext/>
              <w:keepLines/>
              <w:jc w:val="center"/>
              <w:rPr>
                <w:noProof/>
                <w:lang w:val="en-US"/>
              </w:rPr>
            </w:pPr>
            <w:r w:rsidRPr="003311BF">
              <w:rPr>
                <w:noProof/>
                <w:lang w:val="en-US"/>
              </w:rPr>
              <w:t>8–10</w:t>
            </w:r>
          </w:p>
        </w:tc>
        <w:tc>
          <w:tcPr>
            <w:tcW w:w="2550" w:type="pct"/>
            <w:hideMark/>
          </w:tcPr>
          <w:p w14:paraId="5E0A5A71" w14:textId="77777777" w:rsidR="003311BF" w:rsidRPr="003311BF" w:rsidRDefault="003311BF" w:rsidP="00236F00">
            <w:pPr>
              <w:keepNext/>
              <w:keepLines/>
              <w:jc w:val="both"/>
              <w:rPr>
                <w:noProof/>
                <w:lang w:val="en-US"/>
              </w:rPr>
            </w:pPr>
            <w:r w:rsidRPr="003311BF">
              <w:rPr>
                <w:noProof/>
                <w:lang w:val="en-US"/>
              </w:rPr>
              <w:t>The meeting of qualifying standards</w:t>
            </w:r>
          </w:p>
        </w:tc>
      </w:tr>
      <w:tr w:rsidR="003311BF" w:rsidRPr="003311BF" w14:paraId="178E7507" w14:textId="77777777" w:rsidTr="00236F00">
        <w:tc>
          <w:tcPr>
            <w:tcW w:w="349" w:type="pct"/>
            <w:hideMark/>
          </w:tcPr>
          <w:p w14:paraId="03CA1168" w14:textId="77777777" w:rsidR="003311BF" w:rsidRPr="003311BF" w:rsidRDefault="003311BF" w:rsidP="00236F00">
            <w:pPr>
              <w:jc w:val="center"/>
              <w:rPr>
                <w:noProof/>
                <w:lang w:val="en-US"/>
              </w:rPr>
            </w:pPr>
            <w:r w:rsidRPr="003311BF">
              <w:rPr>
                <w:noProof/>
                <w:lang w:val="en-US"/>
              </w:rPr>
              <w:t>2.</w:t>
            </w:r>
          </w:p>
        </w:tc>
        <w:tc>
          <w:tcPr>
            <w:tcW w:w="700" w:type="pct"/>
            <w:hideMark/>
          </w:tcPr>
          <w:p w14:paraId="7A0A6F49" w14:textId="77777777" w:rsidR="003311BF" w:rsidRPr="003311BF" w:rsidRDefault="003311BF" w:rsidP="00236F00">
            <w:pPr>
              <w:jc w:val="center"/>
              <w:rPr>
                <w:noProof/>
                <w:lang w:val="en-US"/>
              </w:rPr>
            </w:pPr>
            <w:r w:rsidRPr="003311BF">
              <w:rPr>
                <w:noProof/>
                <w:lang w:val="en-US"/>
              </w:rPr>
              <w:t>MT-1</w:t>
            </w:r>
          </w:p>
        </w:tc>
        <w:tc>
          <w:tcPr>
            <w:tcW w:w="700" w:type="pct"/>
            <w:hideMark/>
          </w:tcPr>
          <w:p w14:paraId="7D5C3FAC" w14:textId="77777777" w:rsidR="003311BF" w:rsidRPr="003311BF" w:rsidRDefault="003311BF" w:rsidP="00236F00">
            <w:pPr>
              <w:jc w:val="center"/>
              <w:rPr>
                <w:noProof/>
                <w:lang w:val="en-US"/>
              </w:rPr>
            </w:pPr>
            <w:r w:rsidRPr="003311BF">
              <w:rPr>
                <w:noProof/>
                <w:lang w:val="en-US"/>
              </w:rPr>
              <w:t>8–12</w:t>
            </w:r>
          </w:p>
        </w:tc>
        <w:tc>
          <w:tcPr>
            <w:tcW w:w="701" w:type="pct"/>
            <w:hideMark/>
          </w:tcPr>
          <w:p w14:paraId="5703A8F0" w14:textId="77777777" w:rsidR="003311BF" w:rsidRPr="003311BF" w:rsidRDefault="003311BF" w:rsidP="00236F00">
            <w:pPr>
              <w:jc w:val="center"/>
              <w:rPr>
                <w:noProof/>
                <w:lang w:val="en-US"/>
              </w:rPr>
            </w:pPr>
            <w:r w:rsidRPr="003311BF">
              <w:rPr>
                <w:noProof/>
                <w:lang w:val="en-US"/>
              </w:rPr>
              <w:t>9–11</w:t>
            </w:r>
          </w:p>
        </w:tc>
        <w:tc>
          <w:tcPr>
            <w:tcW w:w="2550" w:type="pct"/>
            <w:hideMark/>
          </w:tcPr>
          <w:p w14:paraId="4274D7FA"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26A18F2" w14:textId="77777777" w:rsidTr="00236F00">
        <w:tc>
          <w:tcPr>
            <w:tcW w:w="349" w:type="pct"/>
            <w:hideMark/>
          </w:tcPr>
          <w:p w14:paraId="4F2C53E6" w14:textId="77777777" w:rsidR="003311BF" w:rsidRPr="003311BF" w:rsidRDefault="003311BF" w:rsidP="00236F00">
            <w:pPr>
              <w:jc w:val="center"/>
              <w:rPr>
                <w:noProof/>
                <w:lang w:val="en-US"/>
              </w:rPr>
            </w:pPr>
            <w:r w:rsidRPr="003311BF">
              <w:rPr>
                <w:noProof/>
                <w:lang w:val="en-US"/>
              </w:rPr>
              <w:t>3.</w:t>
            </w:r>
          </w:p>
        </w:tc>
        <w:tc>
          <w:tcPr>
            <w:tcW w:w="700" w:type="pct"/>
            <w:hideMark/>
          </w:tcPr>
          <w:p w14:paraId="729B8DE5" w14:textId="77777777" w:rsidR="003311BF" w:rsidRPr="003311BF" w:rsidRDefault="003311BF" w:rsidP="00236F00">
            <w:pPr>
              <w:jc w:val="center"/>
              <w:rPr>
                <w:noProof/>
                <w:lang w:val="en-US"/>
              </w:rPr>
            </w:pPr>
            <w:r w:rsidRPr="003311BF">
              <w:rPr>
                <w:noProof/>
                <w:lang w:val="en-US"/>
              </w:rPr>
              <w:t>MT-2</w:t>
            </w:r>
          </w:p>
        </w:tc>
        <w:tc>
          <w:tcPr>
            <w:tcW w:w="700" w:type="pct"/>
            <w:hideMark/>
          </w:tcPr>
          <w:p w14:paraId="549F873F" w14:textId="77777777" w:rsidR="003311BF" w:rsidRPr="003311BF" w:rsidRDefault="003311BF" w:rsidP="00236F00">
            <w:pPr>
              <w:jc w:val="center"/>
              <w:rPr>
                <w:noProof/>
                <w:lang w:val="en-US"/>
              </w:rPr>
            </w:pPr>
            <w:r w:rsidRPr="003311BF">
              <w:rPr>
                <w:noProof/>
                <w:lang w:val="en-US"/>
              </w:rPr>
              <w:t>8–12</w:t>
            </w:r>
          </w:p>
        </w:tc>
        <w:tc>
          <w:tcPr>
            <w:tcW w:w="701" w:type="pct"/>
            <w:hideMark/>
          </w:tcPr>
          <w:p w14:paraId="07145BE0" w14:textId="77777777" w:rsidR="003311BF" w:rsidRPr="003311BF" w:rsidRDefault="003311BF" w:rsidP="00236F00">
            <w:pPr>
              <w:jc w:val="center"/>
              <w:rPr>
                <w:noProof/>
                <w:lang w:val="en-US"/>
              </w:rPr>
            </w:pPr>
            <w:r w:rsidRPr="003311BF">
              <w:rPr>
                <w:noProof/>
                <w:lang w:val="en-US"/>
              </w:rPr>
              <w:t>10–12</w:t>
            </w:r>
          </w:p>
        </w:tc>
        <w:tc>
          <w:tcPr>
            <w:tcW w:w="2550" w:type="pct"/>
            <w:hideMark/>
          </w:tcPr>
          <w:p w14:paraId="331547A3"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2B9539D3" w14:textId="77777777" w:rsidTr="00236F00">
        <w:tc>
          <w:tcPr>
            <w:tcW w:w="349" w:type="pct"/>
            <w:hideMark/>
          </w:tcPr>
          <w:p w14:paraId="4B4BE8DC" w14:textId="77777777" w:rsidR="003311BF" w:rsidRPr="003311BF" w:rsidRDefault="003311BF" w:rsidP="00236F00">
            <w:pPr>
              <w:jc w:val="center"/>
              <w:rPr>
                <w:noProof/>
                <w:lang w:val="en-US"/>
              </w:rPr>
            </w:pPr>
            <w:r w:rsidRPr="003311BF">
              <w:rPr>
                <w:noProof/>
                <w:lang w:val="en-US"/>
              </w:rPr>
              <w:t>4.</w:t>
            </w:r>
          </w:p>
        </w:tc>
        <w:tc>
          <w:tcPr>
            <w:tcW w:w="700" w:type="pct"/>
            <w:hideMark/>
          </w:tcPr>
          <w:p w14:paraId="3A311DCF" w14:textId="77777777" w:rsidR="003311BF" w:rsidRPr="003311BF" w:rsidRDefault="003311BF" w:rsidP="00236F00">
            <w:pPr>
              <w:jc w:val="center"/>
              <w:rPr>
                <w:noProof/>
                <w:lang w:val="en-US"/>
              </w:rPr>
            </w:pPr>
            <w:r w:rsidRPr="003311BF">
              <w:rPr>
                <w:noProof/>
                <w:lang w:val="en-US"/>
              </w:rPr>
              <w:t>MT-3</w:t>
            </w:r>
          </w:p>
        </w:tc>
        <w:tc>
          <w:tcPr>
            <w:tcW w:w="700" w:type="pct"/>
            <w:hideMark/>
          </w:tcPr>
          <w:p w14:paraId="09515888" w14:textId="77777777" w:rsidR="003311BF" w:rsidRPr="003311BF" w:rsidRDefault="003311BF" w:rsidP="00236F00">
            <w:pPr>
              <w:jc w:val="center"/>
              <w:rPr>
                <w:noProof/>
                <w:lang w:val="en-US"/>
              </w:rPr>
            </w:pPr>
            <w:r w:rsidRPr="003311BF">
              <w:rPr>
                <w:noProof/>
                <w:lang w:val="en-US"/>
              </w:rPr>
              <w:t>7–11</w:t>
            </w:r>
          </w:p>
        </w:tc>
        <w:tc>
          <w:tcPr>
            <w:tcW w:w="701" w:type="pct"/>
            <w:hideMark/>
          </w:tcPr>
          <w:p w14:paraId="10BE1414" w14:textId="77777777" w:rsidR="003311BF" w:rsidRPr="003311BF" w:rsidRDefault="003311BF" w:rsidP="00236F00">
            <w:pPr>
              <w:jc w:val="center"/>
              <w:rPr>
                <w:noProof/>
                <w:lang w:val="en-US"/>
              </w:rPr>
            </w:pPr>
            <w:r w:rsidRPr="003311BF">
              <w:rPr>
                <w:noProof/>
                <w:lang w:val="en-US"/>
              </w:rPr>
              <w:t>11–13</w:t>
            </w:r>
          </w:p>
        </w:tc>
        <w:tc>
          <w:tcPr>
            <w:tcW w:w="2550" w:type="pct"/>
            <w:hideMark/>
          </w:tcPr>
          <w:p w14:paraId="6714FF5B"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28648EEF" w14:textId="77777777" w:rsidTr="00236F00">
        <w:tc>
          <w:tcPr>
            <w:tcW w:w="349" w:type="pct"/>
            <w:hideMark/>
          </w:tcPr>
          <w:p w14:paraId="16D81F7C" w14:textId="77777777" w:rsidR="003311BF" w:rsidRPr="003311BF" w:rsidRDefault="003311BF" w:rsidP="00236F00">
            <w:pPr>
              <w:jc w:val="center"/>
              <w:rPr>
                <w:noProof/>
                <w:lang w:val="en-US"/>
              </w:rPr>
            </w:pPr>
            <w:r w:rsidRPr="003311BF">
              <w:rPr>
                <w:noProof/>
                <w:lang w:val="en-US"/>
              </w:rPr>
              <w:t>5.</w:t>
            </w:r>
          </w:p>
        </w:tc>
        <w:tc>
          <w:tcPr>
            <w:tcW w:w="700" w:type="pct"/>
            <w:hideMark/>
          </w:tcPr>
          <w:p w14:paraId="7C3C84A0" w14:textId="77777777" w:rsidR="003311BF" w:rsidRPr="003311BF" w:rsidRDefault="003311BF" w:rsidP="00236F00">
            <w:pPr>
              <w:jc w:val="center"/>
              <w:rPr>
                <w:noProof/>
                <w:lang w:val="en-US"/>
              </w:rPr>
            </w:pPr>
            <w:r w:rsidRPr="003311BF">
              <w:rPr>
                <w:noProof/>
                <w:lang w:val="en-US"/>
              </w:rPr>
              <w:t>MT-4</w:t>
            </w:r>
          </w:p>
        </w:tc>
        <w:tc>
          <w:tcPr>
            <w:tcW w:w="700" w:type="pct"/>
            <w:hideMark/>
          </w:tcPr>
          <w:p w14:paraId="38B8F140" w14:textId="77777777" w:rsidR="003311BF" w:rsidRPr="003311BF" w:rsidRDefault="003311BF" w:rsidP="00236F00">
            <w:pPr>
              <w:jc w:val="center"/>
              <w:rPr>
                <w:noProof/>
                <w:lang w:val="en-US"/>
              </w:rPr>
            </w:pPr>
            <w:r w:rsidRPr="003311BF">
              <w:rPr>
                <w:noProof/>
                <w:lang w:val="en-US"/>
              </w:rPr>
              <w:t>7–11</w:t>
            </w:r>
          </w:p>
        </w:tc>
        <w:tc>
          <w:tcPr>
            <w:tcW w:w="701" w:type="pct"/>
            <w:hideMark/>
          </w:tcPr>
          <w:p w14:paraId="2A0BF94C" w14:textId="77777777" w:rsidR="003311BF" w:rsidRPr="003311BF" w:rsidRDefault="003311BF" w:rsidP="00236F00">
            <w:pPr>
              <w:jc w:val="center"/>
              <w:rPr>
                <w:noProof/>
                <w:lang w:val="en-US"/>
              </w:rPr>
            </w:pPr>
            <w:r w:rsidRPr="003311BF">
              <w:rPr>
                <w:noProof/>
                <w:lang w:val="en-US"/>
              </w:rPr>
              <w:t>12–14</w:t>
            </w:r>
          </w:p>
        </w:tc>
        <w:tc>
          <w:tcPr>
            <w:tcW w:w="2550" w:type="pct"/>
            <w:hideMark/>
          </w:tcPr>
          <w:p w14:paraId="2867924E" w14:textId="77777777" w:rsidR="003311BF" w:rsidRPr="003311BF" w:rsidRDefault="003311BF" w:rsidP="00236F00">
            <w:pPr>
              <w:jc w:val="both"/>
              <w:rPr>
                <w:noProof/>
                <w:lang w:val="en-US"/>
              </w:rPr>
            </w:pPr>
            <w:r w:rsidRPr="003311BF">
              <w:rPr>
                <w:noProof/>
                <w:lang w:val="en-US"/>
              </w:rPr>
              <w:t>Participation in one official competition and one national competition and the meeting of qualifying standards</w:t>
            </w:r>
          </w:p>
        </w:tc>
      </w:tr>
      <w:tr w:rsidR="003311BF" w:rsidRPr="003311BF" w14:paraId="05BE85D5" w14:textId="77777777" w:rsidTr="00236F00">
        <w:tc>
          <w:tcPr>
            <w:tcW w:w="349" w:type="pct"/>
            <w:hideMark/>
          </w:tcPr>
          <w:p w14:paraId="34CC1D13" w14:textId="77777777" w:rsidR="003311BF" w:rsidRPr="003311BF" w:rsidRDefault="003311BF" w:rsidP="00236F00">
            <w:pPr>
              <w:jc w:val="center"/>
              <w:rPr>
                <w:noProof/>
                <w:lang w:val="en-US"/>
              </w:rPr>
            </w:pPr>
            <w:r w:rsidRPr="003311BF">
              <w:rPr>
                <w:noProof/>
                <w:lang w:val="en-US"/>
              </w:rPr>
              <w:t>6.</w:t>
            </w:r>
          </w:p>
        </w:tc>
        <w:tc>
          <w:tcPr>
            <w:tcW w:w="700" w:type="pct"/>
            <w:hideMark/>
          </w:tcPr>
          <w:p w14:paraId="158428DD" w14:textId="77777777" w:rsidR="003311BF" w:rsidRPr="003311BF" w:rsidRDefault="003311BF" w:rsidP="00236F00">
            <w:pPr>
              <w:jc w:val="center"/>
              <w:rPr>
                <w:noProof/>
                <w:lang w:val="en-US"/>
              </w:rPr>
            </w:pPr>
            <w:r w:rsidRPr="003311BF">
              <w:rPr>
                <w:noProof/>
                <w:lang w:val="en-US"/>
              </w:rPr>
              <w:t>MT-5</w:t>
            </w:r>
          </w:p>
        </w:tc>
        <w:tc>
          <w:tcPr>
            <w:tcW w:w="700" w:type="pct"/>
            <w:hideMark/>
          </w:tcPr>
          <w:p w14:paraId="0A205A4A" w14:textId="77777777" w:rsidR="003311BF" w:rsidRPr="003311BF" w:rsidRDefault="003311BF" w:rsidP="00236F00">
            <w:pPr>
              <w:jc w:val="center"/>
              <w:rPr>
                <w:noProof/>
                <w:lang w:val="en-US"/>
              </w:rPr>
            </w:pPr>
            <w:r w:rsidRPr="003311BF">
              <w:rPr>
                <w:noProof/>
                <w:lang w:val="en-US"/>
              </w:rPr>
              <w:t>7–11</w:t>
            </w:r>
          </w:p>
        </w:tc>
        <w:tc>
          <w:tcPr>
            <w:tcW w:w="701" w:type="pct"/>
            <w:hideMark/>
          </w:tcPr>
          <w:p w14:paraId="16347E9C" w14:textId="77777777" w:rsidR="003311BF" w:rsidRPr="003311BF" w:rsidRDefault="003311BF" w:rsidP="00236F00">
            <w:pPr>
              <w:jc w:val="center"/>
              <w:rPr>
                <w:noProof/>
                <w:lang w:val="en-US"/>
              </w:rPr>
            </w:pPr>
            <w:r w:rsidRPr="003311BF">
              <w:rPr>
                <w:noProof/>
                <w:lang w:val="en-US"/>
              </w:rPr>
              <w:t>13–15</w:t>
            </w:r>
          </w:p>
        </w:tc>
        <w:tc>
          <w:tcPr>
            <w:tcW w:w="2550" w:type="pct"/>
            <w:hideMark/>
          </w:tcPr>
          <w:p w14:paraId="76E9E336" w14:textId="77777777" w:rsidR="003311BF" w:rsidRPr="003311BF" w:rsidRDefault="003311BF" w:rsidP="00236F00">
            <w:pPr>
              <w:jc w:val="both"/>
              <w:rPr>
                <w:noProof/>
                <w:lang w:val="en-US"/>
              </w:rPr>
            </w:pPr>
            <w:r w:rsidRPr="003311BF">
              <w:rPr>
                <w:noProof/>
                <w:lang w:val="en-US"/>
              </w:rPr>
              <w:t>Participation in two official competitions and one national competition and the meeting of qualifying standards </w:t>
            </w:r>
          </w:p>
        </w:tc>
      </w:tr>
      <w:tr w:rsidR="003311BF" w:rsidRPr="003311BF" w14:paraId="261ED56C" w14:textId="77777777" w:rsidTr="00236F00">
        <w:tc>
          <w:tcPr>
            <w:tcW w:w="349" w:type="pct"/>
            <w:hideMark/>
          </w:tcPr>
          <w:p w14:paraId="7920EF8D" w14:textId="77777777" w:rsidR="003311BF" w:rsidRPr="003311BF" w:rsidRDefault="003311BF" w:rsidP="00236F00">
            <w:pPr>
              <w:jc w:val="center"/>
              <w:rPr>
                <w:noProof/>
                <w:lang w:val="en-US"/>
              </w:rPr>
            </w:pPr>
            <w:r w:rsidRPr="003311BF">
              <w:rPr>
                <w:noProof/>
                <w:lang w:val="en-US"/>
              </w:rPr>
              <w:t>7.</w:t>
            </w:r>
          </w:p>
        </w:tc>
        <w:tc>
          <w:tcPr>
            <w:tcW w:w="700" w:type="pct"/>
            <w:hideMark/>
          </w:tcPr>
          <w:p w14:paraId="7F92F6BF" w14:textId="77777777" w:rsidR="003311BF" w:rsidRPr="003311BF" w:rsidRDefault="003311BF" w:rsidP="00236F00">
            <w:pPr>
              <w:jc w:val="center"/>
              <w:rPr>
                <w:noProof/>
                <w:lang w:val="en-US"/>
              </w:rPr>
            </w:pPr>
            <w:r w:rsidRPr="003311BF">
              <w:rPr>
                <w:noProof/>
                <w:lang w:val="en-US"/>
              </w:rPr>
              <w:t>MT-6</w:t>
            </w:r>
          </w:p>
        </w:tc>
        <w:tc>
          <w:tcPr>
            <w:tcW w:w="700" w:type="pct"/>
            <w:hideMark/>
          </w:tcPr>
          <w:p w14:paraId="4410E769" w14:textId="77777777" w:rsidR="003311BF" w:rsidRPr="003311BF" w:rsidRDefault="003311BF" w:rsidP="00236F00">
            <w:pPr>
              <w:jc w:val="center"/>
              <w:rPr>
                <w:noProof/>
                <w:lang w:val="en-US"/>
              </w:rPr>
            </w:pPr>
            <w:r w:rsidRPr="003311BF">
              <w:rPr>
                <w:noProof/>
                <w:lang w:val="en-US"/>
              </w:rPr>
              <w:t>6–9</w:t>
            </w:r>
          </w:p>
        </w:tc>
        <w:tc>
          <w:tcPr>
            <w:tcW w:w="701" w:type="pct"/>
            <w:hideMark/>
          </w:tcPr>
          <w:p w14:paraId="578A81E2" w14:textId="77777777" w:rsidR="003311BF" w:rsidRPr="003311BF" w:rsidRDefault="003311BF" w:rsidP="00236F00">
            <w:pPr>
              <w:jc w:val="center"/>
              <w:rPr>
                <w:noProof/>
                <w:lang w:val="en-US"/>
              </w:rPr>
            </w:pPr>
            <w:r w:rsidRPr="003311BF">
              <w:rPr>
                <w:noProof/>
                <w:lang w:val="en-US"/>
              </w:rPr>
              <w:t>14–16</w:t>
            </w:r>
          </w:p>
        </w:tc>
        <w:tc>
          <w:tcPr>
            <w:tcW w:w="2550" w:type="pct"/>
            <w:hideMark/>
          </w:tcPr>
          <w:p w14:paraId="77A593AA" w14:textId="77777777" w:rsidR="003311BF" w:rsidRPr="003311BF" w:rsidRDefault="003311BF" w:rsidP="00236F00">
            <w:pPr>
              <w:jc w:val="both"/>
              <w:rPr>
                <w:noProof/>
                <w:lang w:val="en-US"/>
              </w:rPr>
            </w:pPr>
            <w:r w:rsidRPr="003311BF">
              <w:rPr>
                <w:noProof/>
                <w:lang w:val="en-US"/>
              </w:rPr>
              <w:t>Participation in two official competitions and two national competitions and the meeting of qualifying standards </w:t>
            </w:r>
          </w:p>
        </w:tc>
      </w:tr>
      <w:tr w:rsidR="003311BF" w:rsidRPr="003311BF" w14:paraId="21578B64" w14:textId="77777777" w:rsidTr="00236F00">
        <w:tc>
          <w:tcPr>
            <w:tcW w:w="349" w:type="pct"/>
            <w:hideMark/>
          </w:tcPr>
          <w:p w14:paraId="07EE6309" w14:textId="77777777" w:rsidR="003311BF" w:rsidRPr="003311BF" w:rsidRDefault="003311BF" w:rsidP="00236F00">
            <w:pPr>
              <w:jc w:val="center"/>
              <w:rPr>
                <w:noProof/>
                <w:lang w:val="en-US"/>
              </w:rPr>
            </w:pPr>
            <w:r w:rsidRPr="003311BF">
              <w:rPr>
                <w:noProof/>
                <w:lang w:val="en-US"/>
              </w:rPr>
              <w:t>8.</w:t>
            </w:r>
          </w:p>
        </w:tc>
        <w:tc>
          <w:tcPr>
            <w:tcW w:w="700" w:type="pct"/>
            <w:hideMark/>
          </w:tcPr>
          <w:p w14:paraId="5F59F8BB" w14:textId="77777777" w:rsidR="003311BF" w:rsidRPr="003311BF" w:rsidRDefault="003311BF" w:rsidP="00236F00">
            <w:pPr>
              <w:jc w:val="center"/>
              <w:rPr>
                <w:noProof/>
                <w:lang w:val="en-US"/>
              </w:rPr>
            </w:pPr>
            <w:r w:rsidRPr="003311BF">
              <w:rPr>
                <w:noProof/>
                <w:lang w:val="en-US"/>
              </w:rPr>
              <w:t>MT-7</w:t>
            </w:r>
          </w:p>
        </w:tc>
        <w:tc>
          <w:tcPr>
            <w:tcW w:w="700" w:type="pct"/>
            <w:hideMark/>
          </w:tcPr>
          <w:p w14:paraId="19A7FB12" w14:textId="77777777" w:rsidR="003311BF" w:rsidRPr="003311BF" w:rsidRDefault="003311BF" w:rsidP="00236F00">
            <w:pPr>
              <w:jc w:val="center"/>
              <w:rPr>
                <w:noProof/>
                <w:lang w:val="en-US"/>
              </w:rPr>
            </w:pPr>
            <w:r w:rsidRPr="003311BF">
              <w:rPr>
                <w:noProof/>
                <w:lang w:val="en-US"/>
              </w:rPr>
              <w:t>6–9</w:t>
            </w:r>
          </w:p>
        </w:tc>
        <w:tc>
          <w:tcPr>
            <w:tcW w:w="701" w:type="pct"/>
            <w:hideMark/>
          </w:tcPr>
          <w:p w14:paraId="5C57B2E9" w14:textId="77777777" w:rsidR="003311BF" w:rsidRPr="003311BF" w:rsidRDefault="003311BF" w:rsidP="00236F00">
            <w:pPr>
              <w:jc w:val="center"/>
              <w:rPr>
                <w:noProof/>
                <w:lang w:val="en-US"/>
              </w:rPr>
            </w:pPr>
            <w:r w:rsidRPr="003311BF">
              <w:rPr>
                <w:noProof/>
                <w:lang w:val="en-US"/>
              </w:rPr>
              <w:t>15–17</w:t>
            </w:r>
          </w:p>
        </w:tc>
        <w:tc>
          <w:tcPr>
            <w:tcW w:w="2550" w:type="pct"/>
            <w:hideMark/>
          </w:tcPr>
          <w:p w14:paraId="2B777887" w14:textId="77777777" w:rsidR="003311BF" w:rsidRPr="003311BF" w:rsidRDefault="003311BF" w:rsidP="00236F00">
            <w:pPr>
              <w:jc w:val="both"/>
              <w:rPr>
                <w:noProof/>
                <w:lang w:val="en-US"/>
              </w:rPr>
            </w:pPr>
            <w:r w:rsidRPr="003311BF">
              <w:rPr>
                <w:noProof/>
                <w:lang w:val="en-US"/>
              </w:rPr>
              <w:t>Participation in two national competitions, ranking number 1–16, and participation in one international competition or an educatee is a candidate or participant of the Latvian national junior or youth team, and the meeting of qualifying standards</w:t>
            </w:r>
          </w:p>
        </w:tc>
      </w:tr>
      <w:tr w:rsidR="003311BF" w:rsidRPr="003311BF" w14:paraId="2A090546" w14:textId="77777777" w:rsidTr="00236F00">
        <w:tc>
          <w:tcPr>
            <w:tcW w:w="349" w:type="pct"/>
            <w:hideMark/>
          </w:tcPr>
          <w:p w14:paraId="368B4595" w14:textId="77777777" w:rsidR="003311BF" w:rsidRPr="003311BF" w:rsidRDefault="003311BF" w:rsidP="00236F00">
            <w:pPr>
              <w:jc w:val="center"/>
              <w:rPr>
                <w:noProof/>
                <w:lang w:val="en-US"/>
              </w:rPr>
            </w:pPr>
            <w:r w:rsidRPr="003311BF">
              <w:rPr>
                <w:noProof/>
                <w:lang w:val="en-US"/>
              </w:rPr>
              <w:t>9.</w:t>
            </w:r>
          </w:p>
        </w:tc>
        <w:tc>
          <w:tcPr>
            <w:tcW w:w="700" w:type="pct"/>
            <w:hideMark/>
          </w:tcPr>
          <w:p w14:paraId="17F93F32" w14:textId="77777777" w:rsidR="003311BF" w:rsidRPr="003311BF" w:rsidRDefault="003311BF" w:rsidP="00236F00">
            <w:pPr>
              <w:jc w:val="center"/>
              <w:rPr>
                <w:noProof/>
                <w:lang w:val="en-US"/>
              </w:rPr>
            </w:pPr>
            <w:r w:rsidRPr="003311BF">
              <w:rPr>
                <w:noProof/>
                <w:lang w:val="en-US"/>
              </w:rPr>
              <w:t>SMP-1</w:t>
            </w:r>
          </w:p>
        </w:tc>
        <w:tc>
          <w:tcPr>
            <w:tcW w:w="700" w:type="pct"/>
            <w:hideMark/>
          </w:tcPr>
          <w:p w14:paraId="4FFA2161" w14:textId="77777777" w:rsidR="003311BF" w:rsidRPr="003311BF" w:rsidRDefault="003311BF" w:rsidP="00236F00">
            <w:pPr>
              <w:jc w:val="center"/>
              <w:rPr>
                <w:noProof/>
                <w:lang w:val="en-US"/>
              </w:rPr>
            </w:pPr>
            <w:r w:rsidRPr="003311BF">
              <w:rPr>
                <w:noProof/>
                <w:lang w:val="en-US"/>
              </w:rPr>
              <w:t>4–7</w:t>
            </w:r>
          </w:p>
        </w:tc>
        <w:tc>
          <w:tcPr>
            <w:tcW w:w="701" w:type="pct"/>
            <w:hideMark/>
          </w:tcPr>
          <w:p w14:paraId="49DF5344" w14:textId="77777777" w:rsidR="003311BF" w:rsidRPr="003311BF" w:rsidRDefault="003311BF" w:rsidP="00236F00">
            <w:pPr>
              <w:jc w:val="center"/>
              <w:rPr>
                <w:noProof/>
                <w:lang w:val="en-US"/>
              </w:rPr>
            </w:pPr>
            <w:r w:rsidRPr="003311BF">
              <w:rPr>
                <w:noProof/>
                <w:lang w:val="en-US"/>
              </w:rPr>
              <w:t>16–18</w:t>
            </w:r>
          </w:p>
        </w:tc>
        <w:tc>
          <w:tcPr>
            <w:tcW w:w="2550" w:type="pct"/>
            <w:hideMark/>
          </w:tcPr>
          <w:p w14:paraId="178A270E" w14:textId="77777777" w:rsidR="003311BF" w:rsidRPr="003311BF" w:rsidRDefault="003311BF" w:rsidP="00236F00">
            <w:pPr>
              <w:jc w:val="both"/>
              <w:rPr>
                <w:noProof/>
                <w:lang w:val="en-US"/>
              </w:rPr>
            </w:pPr>
            <w:r w:rsidRPr="003311BF">
              <w:rPr>
                <w:noProof/>
                <w:lang w:val="en-US"/>
              </w:rPr>
              <w:t>Participation in three national competitions, ranking number 1–8, and participation in two international competitions or an educatee is a participant of the Latvian national junior and U-18 team </w:t>
            </w:r>
          </w:p>
        </w:tc>
      </w:tr>
      <w:tr w:rsidR="003311BF" w:rsidRPr="003311BF" w14:paraId="697D9192" w14:textId="77777777" w:rsidTr="00236F00">
        <w:tc>
          <w:tcPr>
            <w:tcW w:w="349" w:type="pct"/>
            <w:hideMark/>
          </w:tcPr>
          <w:p w14:paraId="371C2952" w14:textId="77777777" w:rsidR="003311BF" w:rsidRPr="003311BF" w:rsidRDefault="003311BF" w:rsidP="00236F00">
            <w:pPr>
              <w:jc w:val="center"/>
              <w:rPr>
                <w:noProof/>
                <w:lang w:val="en-US"/>
              </w:rPr>
            </w:pPr>
            <w:r w:rsidRPr="003311BF">
              <w:rPr>
                <w:noProof/>
                <w:lang w:val="en-US"/>
              </w:rPr>
              <w:t>10.</w:t>
            </w:r>
          </w:p>
        </w:tc>
        <w:tc>
          <w:tcPr>
            <w:tcW w:w="700" w:type="pct"/>
            <w:hideMark/>
          </w:tcPr>
          <w:p w14:paraId="4E69EEED" w14:textId="77777777" w:rsidR="003311BF" w:rsidRPr="003311BF" w:rsidRDefault="003311BF" w:rsidP="00236F00">
            <w:pPr>
              <w:jc w:val="center"/>
              <w:rPr>
                <w:noProof/>
                <w:lang w:val="en-US"/>
              </w:rPr>
            </w:pPr>
            <w:r w:rsidRPr="003311BF">
              <w:rPr>
                <w:noProof/>
                <w:lang w:val="en-US"/>
              </w:rPr>
              <w:t>SMP-2</w:t>
            </w:r>
          </w:p>
        </w:tc>
        <w:tc>
          <w:tcPr>
            <w:tcW w:w="700" w:type="pct"/>
            <w:hideMark/>
          </w:tcPr>
          <w:p w14:paraId="50FFE685" w14:textId="77777777" w:rsidR="003311BF" w:rsidRPr="003311BF" w:rsidRDefault="003311BF" w:rsidP="00236F00">
            <w:pPr>
              <w:jc w:val="center"/>
              <w:rPr>
                <w:noProof/>
                <w:lang w:val="en-US"/>
              </w:rPr>
            </w:pPr>
            <w:r w:rsidRPr="003311BF">
              <w:rPr>
                <w:noProof/>
                <w:lang w:val="en-US"/>
              </w:rPr>
              <w:t>4–7</w:t>
            </w:r>
          </w:p>
        </w:tc>
        <w:tc>
          <w:tcPr>
            <w:tcW w:w="701" w:type="pct"/>
            <w:hideMark/>
          </w:tcPr>
          <w:p w14:paraId="043B4FCA" w14:textId="77777777" w:rsidR="003311BF" w:rsidRPr="003311BF" w:rsidRDefault="003311BF" w:rsidP="00236F00">
            <w:pPr>
              <w:jc w:val="center"/>
              <w:rPr>
                <w:noProof/>
                <w:lang w:val="en-US"/>
              </w:rPr>
            </w:pPr>
            <w:r w:rsidRPr="003311BF">
              <w:rPr>
                <w:noProof/>
                <w:lang w:val="en-US"/>
              </w:rPr>
              <w:t>17–19</w:t>
            </w:r>
          </w:p>
        </w:tc>
        <w:tc>
          <w:tcPr>
            <w:tcW w:w="2550" w:type="pct"/>
            <w:hideMark/>
          </w:tcPr>
          <w:p w14:paraId="7270B931" w14:textId="77777777" w:rsidR="003311BF" w:rsidRPr="003311BF" w:rsidRDefault="003311BF" w:rsidP="00236F00">
            <w:pPr>
              <w:jc w:val="both"/>
              <w:rPr>
                <w:noProof/>
                <w:lang w:val="en-US"/>
              </w:rPr>
            </w:pPr>
            <w:r w:rsidRPr="003311BF">
              <w:rPr>
                <w:noProof/>
                <w:lang w:val="en-US"/>
              </w:rPr>
              <w:t>Participation in three national competitions, ranking number 1–6, and participation in three international competitions or an educatee is a participant of the Latvian national adult or junior team</w:t>
            </w:r>
          </w:p>
        </w:tc>
      </w:tr>
      <w:tr w:rsidR="003311BF" w:rsidRPr="003311BF" w14:paraId="5D1D66C3" w14:textId="77777777" w:rsidTr="00236F00">
        <w:tc>
          <w:tcPr>
            <w:tcW w:w="349" w:type="pct"/>
            <w:hideMark/>
          </w:tcPr>
          <w:p w14:paraId="11468926" w14:textId="77777777" w:rsidR="003311BF" w:rsidRPr="003311BF" w:rsidRDefault="003311BF" w:rsidP="00236F00">
            <w:pPr>
              <w:jc w:val="center"/>
              <w:rPr>
                <w:noProof/>
                <w:lang w:val="en-US"/>
              </w:rPr>
            </w:pPr>
            <w:r w:rsidRPr="003311BF">
              <w:rPr>
                <w:noProof/>
                <w:lang w:val="en-US"/>
              </w:rPr>
              <w:t>11.</w:t>
            </w:r>
          </w:p>
        </w:tc>
        <w:tc>
          <w:tcPr>
            <w:tcW w:w="700" w:type="pct"/>
            <w:hideMark/>
          </w:tcPr>
          <w:p w14:paraId="5A083AFD" w14:textId="77777777" w:rsidR="003311BF" w:rsidRPr="003311BF" w:rsidRDefault="003311BF" w:rsidP="00236F00">
            <w:pPr>
              <w:jc w:val="center"/>
              <w:rPr>
                <w:noProof/>
                <w:lang w:val="en-US"/>
              </w:rPr>
            </w:pPr>
            <w:r w:rsidRPr="003311BF">
              <w:rPr>
                <w:noProof/>
                <w:lang w:val="en-US"/>
              </w:rPr>
              <w:t>SMP-3</w:t>
            </w:r>
          </w:p>
        </w:tc>
        <w:tc>
          <w:tcPr>
            <w:tcW w:w="700" w:type="pct"/>
            <w:hideMark/>
          </w:tcPr>
          <w:p w14:paraId="08CBE0FE" w14:textId="77777777" w:rsidR="003311BF" w:rsidRPr="003311BF" w:rsidRDefault="003311BF" w:rsidP="00236F00">
            <w:pPr>
              <w:jc w:val="center"/>
              <w:rPr>
                <w:noProof/>
                <w:lang w:val="en-US"/>
              </w:rPr>
            </w:pPr>
            <w:r w:rsidRPr="003311BF">
              <w:rPr>
                <w:noProof/>
                <w:lang w:val="en-US"/>
              </w:rPr>
              <w:t>3–5</w:t>
            </w:r>
          </w:p>
        </w:tc>
        <w:tc>
          <w:tcPr>
            <w:tcW w:w="701" w:type="pct"/>
            <w:hideMark/>
          </w:tcPr>
          <w:p w14:paraId="10832507" w14:textId="77777777" w:rsidR="003311BF" w:rsidRPr="003311BF" w:rsidRDefault="003311BF" w:rsidP="00236F00">
            <w:pPr>
              <w:jc w:val="center"/>
              <w:rPr>
                <w:noProof/>
                <w:lang w:val="en-US"/>
              </w:rPr>
            </w:pPr>
            <w:r w:rsidRPr="003311BF">
              <w:rPr>
                <w:noProof/>
                <w:lang w:val="en-US"/>
              </w:rPr>
              <w:t>18–20</w:t>
            </w:r>
          </w:p>
        </w:tc>
        <w:tc>
          <w:tcPr>
            <w:tcW w:w="2550" w:type="pct"/>
            <w:hideMark/>
          </w:tcPr>
          <w:p w14:paraId="12302C3A" w14:textId="77777777" w:rsidR="003311BF" w:rsidRPr="003311BF" w:rsidRDefault="003311BF" w:rsidP="00236F00">
            <w:pPr>
              <w:jc w:val="both"/>
              <w:rPr>
                <w:noProof/>
                <w:lang w:val="en-US"/>
              </w:rPr>
            </w:pPr>
            <w:r w:rsidRPr="003311BF">
              <w:rPr>
                <w:noProof/>
                <w:lang w:val="en-US"/>
              </w:rPr>
              <w:t>The minimum number of educatees in the group are candidates or participants of the Latvian national team</w:t>
            </w:r>
          </w:p>
        </w:tc>
      </w:tr>
      <w:tr w:rsidR="003311BF" w:rsidRPr="003311BF" w14:paraId="429982BD" w14:textId="77777777" w:rsidTr="00236F00">
        <w:tc>
          <w:tcPr>
            <w:tcW w:w="349" w:type="pct"/>
            <w:hideMark/>
          </w:tcPr>
          <w:p w14:paraId="4BFC41CC" w14:textId="77777777" w:rsidR="003311BF" w:rsidRPr="003311BF" w:rsidRDefault="003311BF" w:rsidP="00236F00">
            <w:pPr>
              <w:jc w:val="center"/>
              <w:rPr>
                <w:noProof/>
                <w:lang w:val="en-US"/>
              </w:rPr>
            </w:pPr>
            <w:r w:rsidRPr="003311BF">
              <w:rPr>
                <w:noProof/>
                <w:lang w:val="en-US"/>
              </w:rPr>
              <w:t>12.</w:t>
            </w:r>
          </w:p>
        </w:tc>
        <w:tc>
          <w:tcPr>
            <w:tcW w:w="700" w:type="pct"/>
            <w:hideMark/>
          </w:tcPr>
          <w:p w14:paraId="27750BB9" w14:textId="77777777" w:rsidR="003311BF" w:rsidRPr="003311BF" w:rsidRDefault="003311BF" w:rsidP="00236F00">
            <w:pPr>
              <w:jc w:val="center"/>
              <w:rPr>
                <w:noProof/>
                <w:lang w:val="en-US"/>
              </w:rPr>
            </w:pPr>
            <w:r w:rsidRPr="003311BF">
              <w:rPr>
                <w:noProof/>
                <w:lang w:val="en-US"/>
              </w:rPr>
              <w:t>ASM</w:t>
            </w:r>
          </w:p>
        </w:tc>
        <w:tc>
          <w:tcPr>
            <w:tcW w:w="700" w:type="pct"/>
            <w:hideMark/>
          </w:tcPr>
          <w:p w14:paraId="504F7F2A" w14:textId="77777777" w:rsidR="003311BF" w:rsidRPr="003311BF" w:rsidRDefault="003311BF" w:rsidP="00236F00">
            <w:pPr>
              <w:jc w:val="center"/>
              <w:rPr>
                <w:noProof/>
                <w:lang w:val="en-US"/>
              </w:rPr>
            </w:pPr>
            <w:r w:rsidRPr="003311BF">
              <w:rPr>
                <w:noProof/>
                <w:lang w:val="en-US"/>
              </w:rPr>
              <w:t>2–4</w:t>
            </w:r>
          </w:p>
        </w:tc>
        <w:tc>
          <w:tcPr>
            <w:tcW w:w="701" w:type="pct"/>
            <w:hideMark/>
          </w:tcPr>
          <w:p w14:paraId="14CE48A0" w14:textId="77777777" w:rsidR="003311BF" w:rsidRPr="003311BF" w:rsidRDefault="003311BF" w:rsidP="00236F00">
            <w:pPr>
              <w:jc w:val="center"/>
              <w:rPr>
                <w:noProof/>
                <w:lang w:val="en-US"/>
              </w:rPr>
            </w:pPr>
            <w:r w:rsidRPr="003311BF">
              <w:rPr>
                <w:noProof/>
                <w:lang w:val="en-US"/>
              </w:rPr>
              <w:t>19–21</w:t>
            </w:r>
          </w:p>
        </w:tc>
        <w:tc>
          <w:tcPr>
            <w:tcW w:w="2550" w:type="pct"/>
            <w:hideMark/>
          </w:tcPr>
          <w:p w14:paraId="48C4D7D9" w14:textId="77777777" w:rsidR="003311BF" w:rsidRPr="003311BF" w:rsidRDefault="003311BF" w:rsidP="00236F00">
            <w:pPr>
              <w:jc w:val="both"/>
              <w:rPr>
                <w:noProof/>
                <w:lang w:val="en-US"/>
              </w:rPr>
            </w:pPr>
            <w:r w:rsidRPr="003311BF">
              <w:rPr>
                <w:noProof/>
                <w:lang w:val="en-US"/>
              </w:rPr>
              <w:t>The minimum number of educatees in the group are candidates or participants of the Latvian national team</w:t>
            </w:r>
          </w:p>
        </w:tc>
      </w:tr>
    </w:tbl>
    <w:p w14:paraId="16395D83" w14:textId="77777777" w:rsidR="003311BF" w:rsidRPr="003311BF" w:rsidRDefault="003311BF" w:rsidP="003311BF">
      <w:pPr>
        <w:jc w:val="both"/>
        <w:rPr>
          <w:rFonts w:eastAsia="Times New Roman" w:cs="Times New Roman"/>
          <w:noProof/>
          <w:szCs w:val="24"/>
          <w:lang w:val="en-US" w:eastAsia="lv-LV"/>
        </w:rPr>
      </w:pPr>
    </w:p>
    <w:p w14:paraId="31C51DB1" w14:textId="77777777" w:rsidR="003311BF" w:rsidRPr="003311BF" w:rsidRDefault="003311BF" w:rsidP="003311BF">
      <w:pPr>
        <w:ind w:firstLine="709"/>
        <w:jc w:val="both"/>
        <w:rPr>
          <w:noProof/>
          <w:lang w:val="en-US"/>
        </w:rPr>
      </w:pPr>
      <w:r w:rsidRPr="003311BF">
        <w:rPr>
          <w:noProof/>
          <w:lang w:val="en-US"/>
        </w:rPr>
        <w:t>2.27. orienteering</w:t>
      </w:r>
    </w:p>
    <w:p w14:paraId="7210E47E"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411"/>
        <w:gridCol w:w="1211"/>
        <w:gridCol w:w="1127"/>
        <w:gridCol w:w="4902"/>
      </w:tblGrid>
      <w:tr w:rsidR="003311BF" w:rsidRPr="003311BF" w14:paraId="73EE0721" w14:textId="77777777" w:rsidTr="00236F00">
        <w:tc>
          <w:tcPr>
            <w:tcW w:w="226" w:type="pct"/>
            <w:vMerge w:val="restart"/>
            <w:vAlign w:val="center"/>
            <w:hideMark/>
          </w:tcPr>
          <w:p w14:paraId="0D1AA3C6" w14:textId="77777777" w:rsidR="003311BF" w:rsidRPr="003311BF" w:rsidRDefault="003311BF" w:rsidP="00236F00">
            <w:pPr>
              <w:jc w:val="center"/>
              <w:rPr>
                <w:noProof/>
                <w:lang w:val="en-US"/>
              </w:rPr>
            </w:pPr>
            <w:r w:rsidRPr="003311BF">
              <w:rPr>
                <w:noProof/>
                <w:lang w:val="en-US"/>
              </w:rPr>
              <w:t>No.</w:t>
            </w:r>
          </w:p>
        </w:tc>
        <w:tc>
          <w:tcPr>
            <w:tcW w:w="779" w:type="pct"/>
            <w:vMerge w:val="restart"/>
            <w:vAlign w:val="center"/>
            <w:hideMark/>
          </w:tcPr>
          <w:p w14:paraId="520988EB" w14:textId="77777777" w:rsidR="003311BF" w:rsidRPr="003311BF" w:rsidRDefault="003311BF" w:rsidP="00236F00">
            <w:pPr>
              <w:jc w:val="center"/>
              <w:rPr>
                <w:noProof/>
                <w:lang w:val="en-US"/>
              </w:rPr>
            </w:pPr>
            <w:r w:rsidRPr="003311BF">
              <w:rPr>
                <w:noProof/>
                <w:lang w:val="en-US"/>
              </w:rPr>
              <w:t>Group qualification</w:t>
            </w:r>
          </w:p>
        </w:tc>
        <w:tc>
          <w:tcPr>
            <w:tcW w:w="1290" w:type="pct"/>
            <w:gridSpan w:val="2"/>
            <w:vAlign w:val="center"/>
            <w:hideMark/>
          </w:tcPr>
          <w:p w14:paraId="52D67CBB" w14:textId="77777777" w:rsidR="003311BF" w:rsidRPr="003311BF" w:rsidRDefault="003311BF" w:rsidP="00236F00">
            <w:pPr>
              <w:jc w:val="center"/>
              <w:rPr>
                <w:noProof/>
                <w:lang w:val="en-US"/>
              </w:rPr>
            </w:pPr>
            <w:r w:rsidRPr="003311BF">
              <w:rPr>
                <w:noProof/>
                <w:lang w:val="en-US"/>
              </w:rPr>
              <w:t>Conditions</w:t>
            </w:r>
          </w:p>
        </w:tc>
        <w:tc>
          <w:tcPr>
            <w:tcW w:w="2705" w:type="pct"/>
            <w:vMerge w:val="restart"/>
            <w:vAlign w:val="center"/>
            <w:hideMark/>
          </w:tcPr>
          <w:p w14:paraId="097BF837"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2AAA7720" w14:textId="77777777" w:rsidTr="00236F00">
        <w:tc>
          <w:tcPr>
            <w:tcW w:w="226" w:type="pct"/>
            <w:vMerge/>
            <w:hideMark/>
          </w:tcPr>
          <w:p w14:paraId="0D948330" w14:textId="77777777" w:rsidR="003311BF" w:rsidRPr="003311BF" w:rsidRDefault="003311BF" w:rsidP="00236F00">
            <w:pPr>
              <w:jc w:val="center"/>
              <w:rPr>
                <w:rFonts w:eastAsia="Times New Roman" w:cs="Times New Roman"/>
                <w:noProof/>
                <w:szCs w:val="24"/>
                <w:lang w:val="en-US" w:eastAsia="lv-LV"/>
              </w:rPr>
            </w:pPr>
          </w:p>
        </w:tc>
        <w:tc>
          <w:tcPr>
            <w:tcW w:w="779" w:type="pct"/>
            <w:vMerge/>
            <w:hideMark/>
          </w:tcPr>
          <w:p w14:paraId="15798834" w14:textId="77777777" w:rsidR="003311BF" w:rsidRPr="003311BF" w:rsidRDefault="003311BF" w:rsidP="00236F00">
            <w:pPr>
              <w:jc w:val="center"/>
              <w:rPr>
                <w:rFonts w:eastAsia="Times New Roman" w:cs="Times New Roman"/>
                <w:noProof/>
                <w:szCs w:val="24"/>
                <w:lang w:val="en-US" w:eastAsia="lv-LV"/>
              </w:rPr>
            </w:pPr>
          </w:p>
        </w:tc>
        <w:tc>
          <w:tcPr>
            <w:tcW w:w="668" w:type="pct"/>
            <w:vAlign w:val="center"/>
            <w:hideMark/>
          </w:tcPr>
          <w:p w14:paraId="726AFC78" w14:textId="77777777" w:rsidR="003311BF" w:rsidRPr="003311BF" w:rsidRDefault="003311BF" w:rsidP="00236F00">
            <w:pPr>
              <w:jc w:val="center"/>
              <w:rPr>
                <w:noProof/>
                <w:lang w:val="en-US"/>
              </w:rPr>
            </w:pPr>
            <w:r w:rsidRPr="003311BF">
              <w:rPr>
                <w:noProof/>
                <w:lang w:val="en-US"/>
              </w:rPr>
              <w:t>number of educatees</w:t>
            </w:r>
          </w:p>
        </w:tc>
        <w:tc>
          <w:tcPr>
            <w:tcW w:w="622" w:type="pct"/>
            <w:vAlign w:val="center"/>
            <w:hideMark/>
          </w:tcPr>
          <w:p w14:paraId="0D646FAC" w14:textId="77777777" w:rsidR="003311BF" w:rsidRPr="003311BF" w:rsidRDefault="003311BF" w:rsidP="00236F00">
            <w:pPr>
              <w:jc w:val="center"/>
              <w:rPr>
                <w:noProof/>
                <w:lang w:val="en-US"/>
              </w:rPr>
            </w:pPr>
            <w:r w:rsidRPr="003311BF">
              <w:rPr>
                <w:noProof/>
                <w:lang w:val="en-US"/>
              </w:rPr>
              <w:t>age of educatees</w:t>
            </w:r>
          </w:p>
        </w:tc>
        <w:tc>
          <w:tcPr>
            <w:tcW w:w="2705" w:type="pct"/>
            <w:vMerge/>
            <w:hideMark/>
          </w:tcPr>
          <w:p w14:paraId="611CD87F"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3CFAEDBE" w14:textId="77777777" w:rsidTr="00236F00">
        <w:tc>
          <w:tcPr>
            <w:tcW w:w="226" w:type="pct"/>
            <w:hideMark/>
          </w:tcPr>
          <w:p w14:paraId="68A8CB2F" w14:textId="77777777" w:rsidR="003311BF" w:rsidRPr="003311BF" w:rsidRDefault="003311BF" w:rsidP="00236F00">
            <w:pPr>
              <w:jc w:val="center"/>
              <w:rPr>
                <w:noProof/>
                <w:lang w:val="en-US"/>
              </w:rPr>
            </w:pPr>
            <w:r w:rsidRPr="003311BF">
              <w:rPr>
                <w:noProof/>
                <w:lang w:val="en-US"/>
              </w:rPr>
              <w:t>1.</w:t>
            </w:r>
          </w:p>
        </w:tc>
        <w:tc>
          <w:tcPr>
            <w:tcW w:w="779" w:type="pct"/>
            <w:hideMark/>
          </w:tcPr>
          <w:p w14:paraId="2E87ABA2" w14:textId="77777777" w:rsidR="003311BF" w:rsidRPr="003311BF" w:rsidRDefault="003311BF" w:rsidP="00236F00">
            <w:pPr>
              <w:jc w:val="center"/>
              <w:rPr>
                <w:noProof/>
                <w:lang w:val="en-US"/>
              </w:rPr>
            </w:pPr>
            <w:r w:rsidRPr="003311BF">
              <w:rPr>
                <w:noProof/>
                <w:lang w:val="en-US"/>
              </w:rPr>
              <w:t>SSG</w:t>
            </w:r>
          </w:p>
        </w:tc>
        <w:tc>
          <w:tcPr>
            <w:tcW w:w="668" w:type="pct"/>
            <w:hideMark/>
          </w:tcPr>
          <w:p w14:paraId="25D02C5C" w14:textId="77777777" w:rsidR="003311BF" w:rsidRPr="003311BF" w:rsidRDefault="003311BF" w:rsidP="00236F00">
            <w:pPr>
              <w:jc w:val="center"/>
              <w:rPr>
                <w:noProof/>
                <w:lang w:val="en-US"/>
              </w:rPr>
            </w:pPr>
            <w:r w:rsidRPr="003311BF">
              <w:rPr>
                <w:noProof/>
                <w:lang w:val="en-US"/>
              </w:rPr>
              <w:t>10–16</w:t>
            </w:r>
          </w:p>
        </w:tc>
        <w:tc>
          <w:tcPr>
            <w:tcW w:w="622" w:type="pct"/>
            <w:hideMark/>
          </w:tcPr>
          <w:p w14:paraId="3E429C57" w14:textId="77777777" w:rsidR="003311BF" w:rsidRPr="003311BF" w:rsidRDefault="003311BF" w:rsidP="00236F00">
            <w:pPr>
              <w:jc w:val="center"/>
              <w:rPr>
                <w:noProof/>
                <w:lang w:val="en-US"/>
              </w:rPr>
            </w:pPr>
            <w:r w:rsidRPr="003311BF">
              <w:rPr>
                <w:noProof/>
                <w:lang w:val="en-US"/>
              </w:rPr>
              <w:t>7–9</w:t>
            </w:r>
          </w:p>
        </w:tc>
        <w:tc>
          <w:tcPr>
            <w:tcW w:w="2705" w:type="pct"/>
            <w:hideMark/>
          </w:tcPr>
          <w:p w14:paraId="1C74840F"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0ADF1B4" w14:textId="77777777" w:rsidTr="00236F00">
        <w:tc>
          <w:tcPr>
            <w:tcW w:w="226" w:type="pct"/>
            <w:hideMark/>
          </w:tcPr>
          <w:p w14:paraId="017F7801" w14:textId="77777777" w:rsidR="003311BF" w:rsidRPr="003311BF" w:rsidRDefault="003311BF" w:rsidP="00236F00">
            <w:pPr>
              <w:jc w:val="center"/>
              <w:rPr>
                <w:noProof/>
                <w:lang w:val="en-US"/>
              </w:rPr>
            </w:pPr>
            <w:r w:rsidRPr="003311BF">
              <w:rPr>
                <w:noProof/>
                <w:lang w:val="en-US"/>
              </w:rPr>
              <w:t>2.</w:t>
            </w:r>
          </w:p>
        </w:tc>
        <w:tc>
          <w:tcPr>
            <w:tcW w:w="779" w:type="pct"/>
            <w:hideMark/>
          </w:tcPr>
          <w:p w14:paraId="122B7A02" w14:textId="77777777" w:rsidR="003311BF" w:rsidRPr="003311BF" w:rsidRDefault="003311BF" w:rsidP="00236F00">
            <w:pPr>
              <w:jc w:val="center"/>
              <w:rPr>
                <w:noProof/>
                <w:lang w:val="en-US"/>
              </w:rPr>
            </w:pPr>
            <w:r w:rsidRPr="003311BF">
              <w:rPr>
                <w:noProof/>
                <w:lang w:val="en-US"/>
              </w:rPr>
              <w:t>MT-1</w:t>
            </w:r>
          </w:p>
        </w:tc>
        <w:tc>
          <w:tcPr>
            <w:tcW w:w="668" w:type="pct"/>
            <w:hideMark/>
          </w:tcPr>
          <w:p w14:paraId="28F468AF" w14:textId="77777777" w:rsidR="003311BF" w:rsidRPr="003311BF" w:rsidRDefault="003311BF" w:rsidP="00236F00">
            <w:pPr>
              <w:jc w:val="center"/>
              <w:rPr>
                <w:noProof/>
                <w:lang w:val="en-US"/>
              </w:rPr>
            </w:pPr>
            <w:r w:rsidRPr="003311BF">
              <w:rPr>
                <w:noProof/>
                <w:lang w:val="en-US"/>
              </w:rPr>
              <w:t>10–16</w:t>
            </w:r>
          </w:p>
        </w:tc>
        <w:tc>
          <w:tcPr>
            <w:tcW w:w="622" w:type="pct"/>
            <w:hideMark/>
          </w:tcPr>
          <w:p w14:paraId="4360CB44" w14:textId="77777777" w:rsidR="003311BF" w:rsidRPr="003311BF" w:rsidRDefault="003311BF" w:rsidP="00236F00">
            <w:pPr>
              <w:jc w:val="center"/>
              <w:rPr>
                <w:noProof/>
                <w:lang w:val="en-US"/>
              </w:rPr>
            </w:pPr>
            <w:r w:rsidRPr="003311BF">
              <w:rPr>
                <w:noProof/>
                <w:lang w:val="en-US"/>
              </w:rPr>
              <w:t>8–10</w:t>
            </w:r>
          </w:p>
        </w:tc>
        <w:tc>
          <w:tcPr>
            <w:tcW w:w="2705" w:type="pct"/>
            <w:hideMark/>
          </w:tcPr>
          <w:p w14:paraId="7362CF0C"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113A68B" w14:textId="77777777" w:rsidTr="00236F00">
        <w:tc>
          <w:tcPr>
            <w:tcW w:w="226" w:type="pct"/>
            <w:hideMark/>
          </w:tcPr>
          <w:p w14:paraId="1C1E4110" w14:textId="77777777" w:rsidR="003311BF" w:rsidRPr="003311BF" w:rsidRDefault="003311BF" w:rsidP="00236F00">
            <w:pPr>
              <w:jc w:val="center"/>
              <w:rPr>
                <w:noProof/>
                <w:lang w:val="en-US"/>
              </w:rPr>
            </w:pPr>
            <w:r w:rsidRPr="003311BF">
              <w:rPr>
                <w:noProof/>
                <w:lang w:val="en-US"/>
              </w:rPr>
              <w:t>3.</w:t>
            </w:r>
          </w:p>
        </w:tc>
        <w:tc>
          <w:tcPr>
            <w:tcW w:w="779" w:type="pct"/>
            <w:hideMark/>
          </w:tcPr>
          <w:p w14:paraId="4FB2BEE8" w14:textId="77777777" w:rsidR="003311BF" w:rsidRPr="003311BF" w:rsidRDefault="003311BF" w:rsidP="00236F00">
            <w:pPr>
              <w:jc w:val="center"/>
              <w:rPr>
                <w:noProof/>
                <w:lang w:val="en-US"/>
              </w:rPr>
            </w:pPr>
            <w:r w:rsidRPr="003311BF">
              <w:rPr>
                <w:noProof/>
                <w:lang w:val="en-US"/>
              </w:rPr>
              <w:t>MT-2</w:t>
            </w:r>
          </w:p>
        </w:tc>
        <w:tc>
          <w:tcPr>
            <w:tcW w:w="668" w:type="pct"/>
            <w:hideMark/>
          </w:tcPr>
          <w:p w14:paraId="175297AF" w14:textId="77777777" w:rsidR="003311BF" w:rsidRPr="003311BF" w:rsidRDefault="003311BF" w:rsidP="00236F00">
            <w:pPr>
              <w:jc w:val="center"/>
              <w:rPr>
                <w:noProof/>
                <w:lang w:val="en-US"/>
              </w:rPr>
            </w:pPr>
            <w:r w:rsidRPr="003311BF">
              <w:rPr>
                <w:noProof/>
                <w:lang w:val="en-US"/>
              </w:rPr>
              <w:t>10–16</w:t>
            </w:r>
          </w:p>
        </w:tc>
        <w:tc>
          <w:tcPr>
            <w:tcW w:w="622" w:type="pct"/>
            <w:hideMark/>
          </w:tcPr>
          <w:p w14:paraId="5691E067" w14:textId="77777777" w:rsidR="003311BF" w:rsidRPr="003311BF" w:rsidRDefault="003311BF" w:rsidP="00236F00">
            <w:pPr>
              <w:jc w:val="center"/>
              <w:rPr>
                <w:noProof/>
                <w:lang w:val="en-US"/>
              </w:rPr>
            </w:pPr>
            <w:r w:rsidRPr="003311BF">
              <w:rPr>
                <w:noProof/>
                <w:lang w:val="en-US"/>
              </w:rPr>
              <w:t>9–11</w:t>
            </w:r>
          </w:p>
        </w:tc>
        <w:tc>
          <w:tcPr>
            <w:tcW w:w="2705" w:type="pct"/>
            <w:hideMark/>
          </w:tcPr>
          <w:p w14:paraId="355AA25D"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49A2043" w14:textId="77777777" w:rsidTr="00236F00">
        <w:tc>
          <w:tcPr>
            <w:tcW w:w="226" w:type="pct"/>
            <w:hideMark/>
          </w:tcPr>
          <w:p w14:paraId="19E91DC1" w14:textId="77777777" w:rsidR="003311BF" w:rsidRPr="003311BF" w:rsidRDefault="003311BF" w:rsidP="00236F00">
            <w:pPr>
              <w:jc w:val="center"/>
              <w:rPr>
                <w:noProof/>
                <w:lang w:val="en-US"/>
              </w:rPr>
            </w:pPr>
            <w:r w:rsidRPr="003311BF">
              <w:rPr>
                <w:noProof/>
                <w:lang w:val="en-US"/>
              </w:rPr>
              <w:t>4.</w:t>
            </w:r>
          </w:p>
        </w:tc>
        <w:tc>
          <w:tcPr>
            <w:tcW w:w="779" w:type="pct"/>
            <w:hideMark/>
          </w:tcPr>
          <w:p w14:paraId="1F274750" w14:textId="77777777" w:rsidR="003311BF" w:rsidRPr="003311BF" w:rsidRDefault="003311BF" w:rsidP="00236F00">
            <w:pPr>
              <w:jc w:val="center"/>
              <w:rPr>
                <w:noProof/>
                <w:lang w:val="en-US"/>
              </w:rPr>
            </w:pPr>
            <w:r w:rsidRPr="003311BF">
              <w:rPr>
                <w:noProof/>
                <w:lang w:val="en-US"/>
              </w:rPr>
              <w:t>MT-3</w:t>
            </w:r>
          </w:p>
        </w:tc>
        <w:tc>
          <w:tcPr>
            <w:tcW w:w="668" w:type="pct"/>
            <w:hideMark/>
          </w:tcPr>
          <w:p w14:paraId="40E78581" w14:textId="77777777" w:rsidR="003311BF" w:rsidRPr="003311BF" w:rsidRDefault="003311BF" w:rsidP="00236F00">
            <w:pPr>
              <w:jc w:val="center"/>
              <w:rPr>
                <w:noProof/>
                <w:lang w:val="en-US"/>
              </w:rPr>
            </w:pPr>
            <w:r w:rsidRPr="003311BF">
              <w:rPr>
                <w:noProof/>
                <w:lang w:val="en-US"/>
              </w:rPr>
              <w:t>9–14</w:t>
            </w:r>
          </w:p>
        </w:tc>
        <w:tc>
          <w:tcPr>
            <w:tcW w:w="622" w:type="pct"/>
            <w:hideMark/>
          </w:tcPr>
          <w:p w14:paraId="0CF97D9C" w14:textId="77777777" w:rsidR="003311BF" w:rsidRPr="003311BF" w:rsidRDefault="003311BF" w:rsidP="00236F00">
            <w:pPr>
              <w:jc w:val="center"/>
              <w:rPr>
                <w:noProof/>
                <w:lang w:val="en-US"/>
              </w:rPr>
            </w:pPr>
            <w:r w:rsidRPr="003311BF">
              <w:rPr>
                <w:noProof/>
                <w:lang w:val="en-US"/>
              </w:rPr>
              <w:t>10–12</w:t>
            </w:r>
          </w:p>
        </w:tc>
        <w:tc>
          <w:tcPr>
            <w:tcW w:w="2705" w:type="pct"/>
            <w:hideMark/>
          </w:tcPr>
          <w:p w14:paraId="5A5471AF" w14:textId="77777777" w:rsidR="003311BF" w:rsidRPr="003311BF" w:rsidRDefault="003311BF" w:rsidP="00236F00">
            <w:pPr>
              <w:jc w:val="both"/>
              <w:rPr>
                <w:noProof/>
                <w:lang w:val="en-US"/>
              </w:rPr>
            </w:pPr>
            <w:r w:rsidRPr="003311BF">
              <w:rPr>
                <w:noProof/>
                <w:lang w:val="en-US"/>
              </w:rPr>
              <w:t>Participation in four official competitions and the meeting of qualifying standards</w:t>
            </w:r>
          </w:p>
        </w:tc>
      </w:tr>
      <w:tr w:rsidR="003311BF" w:rsidRPr="003311BF" w14:paraId="221ED24A" w14:textId="77777777" w:rsidTr="00236F00">
        <w:tc>
          <w:tcPr>
            <w:tcW w:w="226" w:type="pct"/>
            <w:hideMark/>
          </w:tcPr>
          <w:p w14:paraId="57D49470" w14:textId="77777777" w:rsidR="003311BF" w:rsidRPr="003311BF" w:rsidRDefault="003311BF" w:rsidP="00236F00">
            <w:pPr>
              <w:jc w:val="center"/>
              <w:rPr>
                <w:noProof/>
                <w:lang w:val="en-US"/>
              </w:rPr>
            </w:pPr>
            <w:r w:rsidRPr="003311BF">
              <w:rPr>
                <w:noProof/>
                <w:lang w:val="en-US"/>
              </w:rPr>
              <w:t>5.</w:t>
            </w:r>
          </w:p>
        </w:tc>
        <w:tc>
          <w:tcPr>
            <w:tcW w:w="779" w:type="pct"/>
            <w:hideMark/>
          </w:tcPr>
          <w:p w14:paraId="114F6E52" w14:textId="77777777" w:rsidR="003311BF" w:rsidRPr="003311BF" w:rsidRDefault="003311BF" w:rsidP="00236F00">
            <w:pPr>
              <w:jc w:val="center"/>
              <w:rPr>
                <w:noProof/>
                <w:lang w:val="en-US"/>
              </w:rPr>
            </w:pPr>
            <w:r w:rsidRPr="003311BF">
              <w:rPr>
                <w:noProof/>
                <w:lang w:val="en-US"/>
              </w:rPr>
              <w:t>MT-4</w:t>
            </w:r>
          </w:p>
        </w:tc>
        <w:tc>
          <w:tcPr>
            <w:tcW w:w="668" w:type="pct"/>
            <w:hideMark/>
          </w:tcPr>
          <w:p w14:paraId="2F480D44" w14:textId="77777777" w:rsidR="003311BF" w:rsidRPr="003311BF" w:rsidRDefault="003311BF" w:rsidP="00236F00">
            <w:pPr>
              <w:jc w:val="center"/>
              <w:rPr>
                <w:noProof/>
                <w:lang w:val="en-US"/>
              </w:rPr>
            </w:pPr>
            <w:r w:rsidRPr="003311BF">
              <w:rPr>
                <w:noProof/>
                <w:lang w:val="en-US"/>
              </w:rPr>
              <w:t>8–13</w:t>
            </w:r>
          </w:p>
        </w:tc>
        <w:tc>
          <w:tcPr>
            <w:tcW w:w="622" w:type="pct"/>
            <w:hideMark/>
          </w:tcPr>
          <w:p w14:paraId="7A31BC7F" w14:textId="77777777" w:rsidR="003311BF" w:rsidRPr="003311BF" w:rsidRDefault="003311BF" w:rsidP="00236F00">
            <w:pPr>
              <w:jc w:val="center"/>
              <w:rPr>
                <w:noProof/>
                <w:lang w:val="en-US"/>
              </w:rPr>
            </w:pPr>
            <w:r w:rsidRPr="003311BF">
              <w:rPr>
                <w:noProof/>
                <w:lang w:val="en-US"/>
              </w:rPr>
              <w:t>11–13</w:t>
            </w:r>
          </w:p>
        </w:tc>
        <w:tc>
          <w:tcPr>
            <w:tcW w:w="2705" w:type="pct"/>
            <w:hideMark/>
          </w:tcPr>
          <w:p w14:paraId="61194953" w14:textId="77777777" w:rsidR="003311BF" w:rsidRPr="003311BF" w:rsidRDefault="003311BF" w:rsidP="00236F00">
            <w:pPr>
              <w:jc w:val="both"/>
              <w:rPr>
                <w:noProof/>
                <w:lang w:val="en-US"/>
              </w:rPr>
            </w:pPr>
            <w:r w:rsidRPr="003311BF">
              <w:rPr>
                <w:noProof/>
                <w:lang w:val="en-US"/>
              </w:rPr>
              <w:t>Participation in four official competitions and two national competitions and the meeting of qualifying standards</w:t>
            </w:r>
          </w:p>
        </w:tc>
      </w:tr>
      <w:tr w:rsidR="003311BF" w:rsidRPr="003311BF" w14:paraId="228AA5D9" w14:textId="77777777" w:rsidTr="00236F00">
        <w:tc>
          <w:tcPr>
            <w:tcW w:w="226" w:type="pct"/>
            <w:hideMark/>
          </w:tcPr>
          <w:p w14:paraId="13763242" w14:textId="77777777" w:rsidR="003311BF" w:rsidRPr="003311BF" w:rsidRDefault="003311BF" w:rsidP="00236F00">
            <w:pPr>
              <w:jc w:val="center"/>
              <w:rPr>
                <w:noProof/>
                <w:lang w:val="en-US"/>
              </w:rPr>
            </w:pPr>
            <w:r w:rsidRPr="003311BF">
              <w:rPr>
                <w:noProof/>
                <w:lang w:val="en-US"/>
              </w:rPr>
              <w:t>6.</w:t>
            </w:r>
          </w:p>
        </w:tc>
        <w:tc>
          <w:tcPr>
            <w:tcW w:w="779" w:type="pct"/>
            <w:hideMark/>
          </w:tcPr>
          <w:p w14:paraId="3872CB7E" w14:textId="77777777" w:rsidR="003311BF" w:rsidRPr="003311BF" w:rsidRDefault="003311BF" w:rsidP="00236F00">
            <w:pPr>
              <w:jc w:val="center"/>
              <w:rPr>
                <w:noProof/>
                <w:lang w:val="en-US"/>
              </w:rPr>
            </w:pPr>
            <w:r w:rsidRPr="003311BF">
              <w:rPr>
                <w:noProof/>
                <w:lang w:val="en-US"/>
              </w:rPr>
              <w:t>MT-5</w:t>
            </w:r>
          </w:p>
        </w:tc>
        <w:tc>
          <w:tcPr>
            <w:tcW w:w="668" w:type="pct"/>
            <w:hideMark/>
          </w:tcPr>
          <w:p w14:paraId="26F57F7C" w14:textId="77777777" w:rsidR="003311BF" w:rsidRPr="003311BF" w:rsidRDefault="003311BF" w:rsidP="00236F00">
            <w:pPr>
              <w:jc w:val="center"/>
              <w:rPr>
                <w:noProof/>
                <w:lang w:val="en-US"/>
              </w:rPr>
            </w:pPr>
            <w:r w:rsidRPr="003311BF">
              <w:rPr>
                <w:noProof/>
                <w:lang w:val="en-US"/>
              </w:rPr>
              <w:t>8–13</w:t>
            </w:r>
          </w:p>
        </w:tc>
        <w:tc>
          <w:tcPr>
            <w:tcW w:w="622" w:type="pct"/>
            <w:hideMark/>
          </w:tcPr>
          <w:p w14:paraId="3328824D" w14:textId="77777777" w:rsidR="003311BF" w:rsidRPr="003311BF" w:rsidRDefault="003311BF" w:rsidP="00236F00">
            <w:pPr>
              <w:jc w:val="center"/>
              <w:rPr>
                <w:noProof/>
                <w:lang w:val="en-US"/>
              </w:rPr>
            </w:pPr>
            <w:r w:rsidRPr="003311BF">
              <w:rPr>
                <w:noProof/>
                <w:lang w:val="en-US"/>
              </w:rPr>
              <w:t>12–14</w:t>
            </w:r>
          </w:p>
        </w:tc>
        <w:tc>
          <w:tcPr>
            <w:tcW w:w="2705" w:type="pct"/>
            <w:hideMark/>
          </w:tcPr>
          <w:p w14:paraId="341B9E0A" w14:textId="77777777" w:rsidR="003311BF" w:rsidRPr="003311BF" w:rsidRDefault="003311BF" w:rsidP="00236F00">
            <w:pPr>
              <w:jc w:val="both"/>
              <w:rPr>
                <w:noProof/>
                <w:lang w:val="en-US"/>
              </w:rPr>
            </w:pPr>
            <w:r w:rsidRPr="003311BF">
              <w:rPr>
                <w:noProof/>
                <w:lang w:val="en-US"/>
              </w:rPr>
              <w:t>Participation in four official competitions and three national competitions and the meeting of qualifying standards </w:t>
            </w:r>
          </w:p>
        </w:tc>
      </w:tr>
      <w:tr w:rsidR="003311BF" w:rsidRPr="003311BF" w14:paraId="3F19361C" w14:textId="77777777" w:rsidTr="00236F00">
        <w:tc>
          <w:tcPr>
            <w:tcW w:w="226" w:type="pct"/>
            <w:hideMark/>
          </w:tcPr>
          <w:p w14:paraId="3C0942DC" w14:textId="77777777" w:rsidR="003311BF" w:rsidRPr="003311BF" w:rsidRDefault="003311BF" w:rsidP="00236F00">
            <w:pPr>
              <w:jc w:val="center"/>
              <w:rPr>
                <w:noProof/>
                <w:lang w:val="en-US"/>
              </w:rPr>
            </w:pPr>
            <w:r w:rsidRPr="003311BF">
              <w:rPr>
                <w:noProof/>
                <w:lang w:val="en-US"/>
              </w:rPr>
              <w:t>7.</w:t>
            </w:r>
          </w:p>
        </w:tc>
        <w:tc>
          <w:tcPr>
            <w:tcW w:w="779" w:type="pct"/>
            <w:hideMark/>
          </w:tcPr>
          <w:p w14:paraId="4A56C145" w14:textId="77777777" w:rsidR="003311BF" w:rsidRPr="003311BF" w:rsidRDefault="003311BF" w:rsidP="00236F00">
            <w:pPr>
              <w:jc w:val="center"/>
              <w:rPr>
                <w:noProof/>
                <w:lang w:val="en-US"/>
              </w:rPr>
            </w:pPr>
            <w:r w:rsidRPr="003311BF">
              <w:rPr>
                <w:noProof/>
                <w:lang w:val="en-US"/>
              </w:rPr>
              <w:t>MT-6</w:t>
            </w:r>
          </w:p>
        </w:tc>
        <w:tc>
          <w:tcPr>
            <w:tcW w:w="668" w:type="pct"/>
            <w:hideMark/>
          </w:tcPr>
          <w:p w14:paraId="7D415B9D" w14:textId="77777777" w:rsidR="003311BF" w:rsidRPr="003311BF" w:rsidRDefault="003311BF" w:rsidP="00236F00">
            <w:pPr>
              <w:jc w:val="center"/>
              <w:rPr>
                <w:noProof/>
                <w:lang w:val="en-US"/>
              </w:rPr>
            </w:pPr>
            <w:r w:rsidRPr="003311BF">
              <w:rPr>
                <w:noProof/>
                <w:lang w:val="en-US"/>
              </w:rPr>
              <w:t>7–11</w:t>
            </w:r>
          </w:p>
        </w:tc>
        <w:tc>
          <w:tcPr>
            <w:tcW w:w="622" w:type="pct"/>
            <w:hideMark/>
          </w:tcPr>
          <w:p w14:paraId="4F649749" w14:textId="77777777" w:rsidR="003311BF" w:rsidRPr="003311BF" w:rsidRDefault="003311BF" w:rsidP="00236F00">
            <w:pPr>
              <w:jc w:val="center"/>
              <w:rPr>
                <w:noProof/>
                <w:lang w:val="en-US"/>
              </w:rPr>
            </w:pPr>
            <w:r w:rsidRPr="003311BF">
              <w:rPr>
                <w:noProof/>
                <w:lang w:val="en-US"/>
              </w:rPr>
              <w:t>13–15</w:t>
            </w:r>
          </w:p>
        </w:tc>
        <w:tc>
          <w:tcPr>
            <w:tcW w:w="2705" w:type="pct"/>
            <w:hideMark/>
          </w:tcPr>
          <w:p w14:paraId="610CB218" w14:textId="77777777" w:rsidR="003311BF" w:rsidRPr="003311BF" w:rsidRDefault="003311BF" w:rsidP="00236F00">
            <w:pPr>
              <w:jc w:val="both"/>
              <w:rPr>
                <w:noProof/>
                <w:lang w:val="en-US"/>
              </w:rPr>
            </w:pPr>
            <w:r w:rsidRPr="003311BF">
              <w:rPr>
                <w:noProof/>
                <w:lang w:val="en-US"/>
              </w:rPr>
              <w:t>Participation in four official competitions and four national competitions and the meeting of qualifying standards </w:t>
            </w:r>
          </w:p>
        </w:tc>
      </w:tr>
      <w:tr w:rsidR="003311BF" w:rsidRPr="003311BF" w14:paraId="7969F6E1" w14:textId="77777777" w:rsidTr="00236F00">
        <w:tc>
          <w:tcPr>
            <w:tcW w:w="226" w:type="pct"/>
            <w:hideMark/>
          </w:tcPr>
          <w:p w14:paraId="453D9F85" w14:textId="77777777" w:rsidR="003311BF" w:rsidRPr="003311BF" w:rsidRDefault="003311BF" w:rsidP="00236F00">
            <w:pPr>
              <w:jc w:val="center"/>
              <w:rPr>
                <w:noProof/>
                <w:lang w:val="en-US"/>
              </w:rPr>
            </w:pPr>
            <w:r w:rsidRPr="003311BF">
              <w:rPr>
                <w:noProof/>
                <w:lang w:val="en-US"/>
              </w:rPr>
              <w:t>8.</w:t>
            </w:r>
          </w:p>
        </w:tc>
        <w:tc>
          <w:tcPr>
            <w:tcW w:w="779" w:type="pct"/>
            <w:hideMark/>
          </w:tcPr>
          <w:p w14:paraId="681D98DD" w14:textId="77777777" w:rsidR="003311BF" w:rsidRPr="003311BF" w:rsidRDefault="003311BF" w:rsidP="00236F00">
            <w:pPr>
              <w:jc w:val="center"/>
              <w:rPr>
                <w:noProof/>
                <w:lang w:val="en-US"/>
              </w:rPr>
            </w:pPr>
            <w:r w:rsidRPr="003311BF">
              <w:rPr>
                <w:noProof/>
                <w:lang w:val="en-US"/>
              </w:rPr>
              <w:t>MT-7</w:t>
            </w:r>
          </w:p>
        </w:tc>
        <w:tc>
          <w:tcPr>
            <w:tcW w:w="668" w:type="pct"/>
            <w:hideMark/>
          </w:tcPr>
          <w:p w14:paraId="527E5789" w14:textId="77777777" w:rsidR="003311BF" w:rsidRPr="003311BF" w:rsidRDefault="003311BF" w:rsidP="00236F00">
            <w:pPr>
              <w:jc w:val="center"/>
              <w:rPr>
                <w:noProof/>
                <w:lang w:val="en-US"/>
              </w:rPr>
            </w:pPr>
            <w:r w:rsidRPr="003311BF">
              <w:rPr>
                <w:noProof/>
                <w:lang w:val="en-US"/>
              </w:rPr>
              <w:t>6–10</w:t>
            </w:r>
          </w:p>
        </w:tc>
        <w:tc>
          <w:tcPr>
            <w:tcW w:w="622" w:type="pct"/>
            <w:hideMark/>
          </w:tcPr>
          <w:p w14:paraId="53F10945" w14:textId="77777777" w:rsidR="003311BF" w:rsidRPr="003311BF" w:rsidRDefault="003311BF" w:rsidP="00236F00">
            <w:pPr>
              <w:jc w:val="center"/>
              <w:rPr>
                <w:noProof/>
                <w:lang w:val="en-US"/>
              </w:rPr>
            </w:pPr>
            <w:r w:rsidRPr="003311BF">
              <w:rPr>
                <w:noProof/>
                <w:lang w:val="en-US"/>
              </w:rPr>
              <w:t>14–16</w:t>
            </w:r>
          </w:p>
        </w:tc>
        <w:tc>
          <w:tcPr>
            <w:tcW w:w="2705" w:type="pct"/>
            <w:hideMark/>
          </w:tcPr>
          <w:p w14:paraId="60FD887C" w14:textId="77777777" w:rsidR="003311BF" w:rsidRPr="003311BF" w:rsidRDefault="003311BF" w:rsidP="00236F00">
            <w:pPr>
              <w:jc w:val="both"/>
              <w:rPr>
                <w:noProof/>
                <w:lang w:val="en-US"/>
              </w:rPr>
            </w:pPr>
            <w:r w:rsidRPr="003311BF">
              <w:rPr>
                <w:noProof/>
                <w:lang w:val="en-US"/>
              </w:rPr>
              <w:t>Participation in four official competitions and five national competitions and the meeting of qualifying standards</w:t>
            </w:r>
          </w:p>
        </w:tc>
      </w:tr>
      <w:tr w:rsidR="003311BF" w:rsidRPr="003311BF" w14:paraId="518087D4" w14:textId="77777777" w:rsidTr="00236F00">
        <w:tc>
          <w:tcPr>
            <w:tcW w:w="226" w:type="pct"/>
            <w:hideMark/>
          </w:tcPr>
          <w:p w14:paraId="7130FCE9" w14:textId="77777777" w:rsidR="003311BF" w:rsidRPr="003311BF" w:rsidRDefault="003311BF" w:rsidP="00236F00">
            <w:pPr>
              <w:jc w:val="center"/>
              <w:rPr>
                <w:noProof/>
                <w:lang w:val="en-US"/>
              </w:rPr>
            </w:pPr>
            <w:r w:rsidRPr="003311BF">
              <w:rPr>
                <w:noProof/>
                <w:lang w:val="en-US"/>
              </w:rPr>
              <w:t>9.</w:t>
            </w:r>
          </w:p>
        </w:tc>
        <w:tc>
          <w:tcPr>
            <w:tcW w:w="779" w:type="pct"/>
            <w:hideMark/>
          </w:tcPr>
          <w:p w14:paraId="7F637B7D" w14:textId="77777777" w:rsidR="003311BF" w:rsidRPr="003311BF" w:rsidRDefault="003311BF" w:rsidP="00236F00">
            <w:pPr>
              <w:jc w:val="center"/>
              <w:rPr>
                <w:noProof/>
                <w:lang w:val="en-US"/>
              </w:rPr>
            </w:pPr>
            <w:r w:rsidRPr="003311BF">
              <w:rPr>
                <w:noProof/>
                <w:lang w:val="en-US"/>
              </w:rPr>
              <w:t>SMP-1</w:t>
            </w:r>
          </w:p>
        </w:tc>
        <w:tc>
          <w:tcPr>
            <w:tcW w:w="668" w:type="pct"/>
            <w:hideMark/>
          </w:tcPr>
          <w:p w14:paraId="26856C90" w14:textId="77777777" w:rsidR="003311BF" w:rsidRPr="003311BF" w:rsidRDefault="003311BF" w:rsidP="00236F00">
            <w:pPr>
              <w:jc w:val="center"/>
              <w:rPr>
                <w:noProof/>
                <w:lang w:val="en-US"/>
              </w:rPr>
            </w:pPr>
            <w:r w:rsidRPr="003311BF">
              <w:rPr>
                <w:noProof/>
                <w:lang w:val="en-US"/>
              </w:rPr>
              <w:t>5–9</w:t>
            </w:r>
          </w:p>
        </w:tc>
        <w:tc>
          <w:tcPr>
            <w:tcW w:w="622" w:type="pct"/>
            <w:hideMark/>
          </w:tcPr>
          <w:p w14:paraId="67A2976B" w14:textId="77777777" w:rsidR="003311BF" w:rsidRPr="003311BF" w:rsidRDefault="003311BF" w:rsidP="00236F00">
            <w:pPr>
              <w:jc w:val="center"/>
              <w:rPr>
                <w:noProof/>
                <w:lang w:val="en-US"/>
              </w:rPr>
            </w:pPr>
            <w:r w:rsidRPr="003311BF">
              <w:rPr>
                <w:noProof/>
                <w:lang w:val="en-US"/>
              </w:rPr>
              <w:t>15–17</w:t>
            </w:r>
          </w:p>
        </w:tc>
        <w:tc>
          <w:tcPr>
            <w:tcW w:w="2705" w:type="pct"/>
            <w:hideMark/>
          </w:tcPr>
          <w:p w14:paraId="6397CC2B" w14:textId="77777777" w:rsidR="003311BF" w:rsidRPr="003311BF" w:rsidRDefault="003311BF" w:rsidP="00236F00">
            <w:pPr>
              <w:jc w:val="both"/>
              <w:rPr>
                <w:noProof/>
                <w:lang w:val="en-US"/>
              </w:rPr>
            </w:pPr>
            <w:r w:rsidRPr="003311BF">
              <w:rPr>
                <w:noProof/>
                <w:lang w:val="en-US"/>
              </w:rPr>
              <w:t>Participation in six national competitions and one international competition, three educatees have ranked number 1–15</w:t>
            </w:r>
          </w:p>
        </w:tc>
      </w:tr>
      <w:tr w:rsidR="003311BF" w:rsidRPr="003311BF" w14:paraId="70BF457E" w14:textId="77777777" w:rsidTr="00236F00">
        <w:tc>
          <w:tcPr>
            <w:tcW w:w="226" w:type="pct"/>
            <w:hideMark/>
          </w:tcPr>
          <w:p w14:paraId="4AE7B3AB" w14:textId="77777777" w:rsidR="003311BF" w:rsidRPr="003311BF" w:rsidRDefault="003311BF" w:rsidP="00236F00">
            <w:pPr>
              <w:jc w:val="center"/>
              <w:rPr>
                <w:noProof/>
                <w:lang w:val="en-US"/>
              </w:rPr>
            </w:pPr>
            <w:r w:rsidRPr="003311BF">
              <w:rPr>
                <w:noProof/>
                <w:lang w:val="en-US"/>
              </w:rPr>
              <w:t>10.</w:t>
            </w:r>
          </w:p>
        </w:tc>
        <w:tc>
          <w:tcPr>
            <w:tcW w:w="779" w:type="pct"/>
            <w:hideMark/>
          </w:tcPr>
          <w:p w14:paraId="35E4974A" w14:textId="77777777" w:rsidR="003311BF" w:rsidRPr="003311BF" w:rsidRDefault="003311BF" w:rsidP="00236F00">
            <w:pPr>
              <w:jc w:val="center"/>
              <w:rPr>
                <w:noProof/>
                <w:lang w:val="en-US"/>
              </w:rPr>
            </w:pPr>
            <w:r w:rsidRPr="003311BF">
              <w:rPr>
                <w:noProof/>
                <w:lang w:val="en-US"/>
              </w:rPr>
              <w:t>SMP-2</w:t>
            </w:r>
          </w:p>
        </w:tc>
        <w:tc>
          <w:tcPr>
            <w:tcW w:w="668" w:type="pct"/>
            <w:hideMark/>
          </w:tcPr>
          <w:p w14:paraId="1D8CC881" w14:textId="77777777" w:rsidR="003311BF" w:rsidRPr="003311BF" w:rsidRDefault="003311BF" w:rsidP="00236F00">
            <w:pPr>
              <w:jc w:val="center"/>
              <w:rPr>
                <w:noProof/>
                <w:lang w:val="en-US"/>
              </w:rPr>
            </w:pPr>
            <w:r w:rsidRPr="003311BF">
              <w:rPr>
                <w:noProof/>
                <w:lang w:val="en-US"/>
              </w:rPr>
              <w:t>4–7</w:t>
            </w:r>
          </w:p>
        </w:tc>
        <w:tc>
          <w:tcPr>
            <w:tcW w:w="622" w:type="pct"/>
            <w:hideMark/>
          </w:tcPr>
          <w:p w14:paraId="3CF4AF71" w14:textId="77777777" w:rsidR="003311BF" w:rsidRPr="003311BF" w:rsidRDefault="003311BF" w:rsidP="00236F00">
            <w:pPr>
              <w:jc w:val="center"/>
              <w:rPr>
                <w:noProof/>
                <w:lang w:val="en-US"/>
              </w:rPr>
            </w:pPr>
            <w:r w:rsidRPr="003311BF">
              <w:rPr>
                <w:noProof/>
                <w:lang w:val="en-US"/>
              </w:rPr>
              <w:t>16–18</w:t>
            </w:r>
          </w:p>
        </w:tc>
        <w:tc>
          <w:tcPr>
            <w:tcW w:w="2705" w:type="pct"/>
            <w:hideMark/>
          </w:tcPr>
          <w:p w14:paraId="11FB4CD5" w14:textId="77777777" w:rsidR="003311BF" w:rsidRPr="003311BF" w:rsidRDefault="003311BF" w:rsidP="00236F00">
            <w:pPr>
              <w:jc w:val="both"/>
              <w:rPr>
                <w:noProof/>
                <w:lang w:val="en-US"/>
              </w:rPr>
            </w:pPr>
            <w:r w:rsidRPr="003311BF">
              <w:rPr>
                <w:noProof/>
                <w:lang w:val="en-US"/>
              </w:rPr>
              <w:t>Participation in six national competitions and one international competition, two educatees have ranked number 1–10</w:t>
            </w:r>
          </w:p>
        </w:tc>
      </w:tr>
      <w:tr w:rsidR="003311BF" w:rsidRPr="003311BF" w14:paraId="6EE79DC4" w14:textId="77777777" w:rsidTr="00236F00">
        <w:tc>
          <w:tcPr>
            <w:tcW w:w="226" w:type="pct"/>
            <w:hideMark/>
          </w:tcPr>
          <w:p w14:paraId="74D9E2DD" w14:textId="77777777" w:rsidR="003311BF" w:rsidRPr="003311BF" w:rsidRDefault="003311BF" w:rsidP="00236F00">
            <w:pPr>
              <w:jc w:val="center"/>
              <w:rPr>
                <w:noProof/>
                <w:lang w:val="en-US"/>
              </w:rPr>
            </w:pPr>
            <w:r w:rsidRPr="003311BF">
              <w:rPr>
                <w:noProof/>
                <w:lang w:val="en-US"/>
              </w:rPr>
              <w:t>11.</w:t>
            </w:r>
          </w:p>
        </w:tc>
        <w:tc>
          <w:tcPr>
            <w:tcW w:w="779" w:type="pct"/>
            <w:hideMark/>
          </w:tcPr>
          <w:p w14:paraId="65E12E4C" w14:textId="77777777" w:rsidR="003311BF" w:rsidRPr="003311BF" w:rsidRDefault="003311BF" w:rsidP="00236F00">
            <w:pPr>
              <w:jc w:val="center"/>
              <w:rPr>
                <w:noProof/>
                <w:lang w:val="en-US"/>
              </w:rPr>
            </w:pPr>
            <w:r w:rsidRPr="003311BF">
              <w:rPr>
                <w:noProof/>
                <w:lang w:val="en-US"/>
              </w:rPr>
              <w:t>SMP-3</w:t>
            </w:r>
          </w:p>
        </w:tc>
        <w:tc>
          <w:tcPr>
            <w:tcW w:w="668" w:type="pct"/>
            <w:hideMark/>
          </w:tcPr>
          <w:p w14:paraId="0AB9F6C0" w14:textId="77777777" w:rsidR="003311BF" w:rsidRPr="003311BF" w:rsidRDefault="003311BF" w:rsidP="00236F00">
            <w:pPr>
              <w:jc w:val="center"/>
              <w:rPr>
                <w:noProof/>
                <w:lang w:val="en-US"/>
              </w:rPr>
            </w:pPr>
            <w:r w:rsidRPr="003311BF">
              <w:rPr>
                <w:noProof/>
                <w:lang w:val="en-US"/>
              </w:rPr>
              <w:t>3–5</w:t>
            </w:r>
          </w:p>
        </w:tc>
        <w:tc>
          <w:tcPr>
            <w:tcW w:w="622" w:type="pct"/>
            <w:hideMark/>
          </w:tcPr>
          <w:p w14:paraId="1B3BCEC3" w14:textId="77777777" w:rsidR="003311BF" w:rsidRPr="003311BF" w:rsidRDefault="003311BF" w:rsidP="00236F00">
            <w:pPr>
              <w:jc w:val="center"/>
              <w:rPr>
                <w:noProof/>
                <w:lang w:val="en-US"/>
              </w:rPr>
            </w:pPr>
            <w:r w:rsidRPr="003311BF">
              <w:rPr>
                <w:noProof/>
                <w:lang w:val="en-US"/>
              </w:rPr>
              <w:t>17–19</w:t>
            </w:r>
          </w:p>
        </w:tc>
        <w:tc>
          <w:tcPr>
            <w:tcW w:w="2705" w:type="pct"/>
            <w:hideMark/>
          </w:tcPr>
          <w:p w14:paraId="6077CC5B" w14:textId="77777777" w:rsidR="003311BF" w:rsidRPr="003311BF" w:rsidRDefault="003311BF" w:rsidP="00236F00">
            <w:pPr>
              <w:jc w:val="both"/>
              <w:rPr>
                <w:noProof/>
                <w:lang w:val="en-US"/>
              </w:rPr>
            </w:pPr>
            <w:r w:rsidRPr="003311BF">
              <w:rPr>
                <w:noProof/>
                <w:lang w:val="en-US"/>
              </w:rPr>
              <w:t>Participation in seven national competitions and one international competition, two educatees have ranked number 1–8 or an educatee is a candidate or participant of the Latvian national team</w:t>
            </w:r>
          </w:p>
        </w:tc>
      </w:tr>
      <w:tr w:rsidR="003311BF" w:rsidRPr="003311BF" w14:paraId="079C4BE6" w14:textId="77777777" w:rsidTr="00236F00">
        <w:tc>
          <w:tcPr>
            <w:tcW w:w="226" w:type="pct"/>
            <w:hideMark/>
          </w:tcPr>
          <w:p w14:paraId="469C58D2" w14:textId="77777777" w:rsidR="003311BF" w:rsidRPr="003311BF" w:rsidRDefault="003311BF" w:rsidP="00236F00">
            <w:pPr>
              <w:jc w:val="center"/>
              <w:rPr>
                <w:noProof/>
                <w:lang w:val="en-US"/>
              </w:rPr>
            </w:pPr>
            <w:r w:rsidRPr="003311BF">
              <w:rPr>
                <w:noProof/>
                <w:lang w:val="en-US"/>
              </w:rPr>
              <w:t>12.</w:t>
            </w:r>
          </w:p>
        </w:tc>
        <w:tc>
          <w:tcPr>
            <w:tcW w:w="779" w:type="pct"/>
            <w:hideMark/>
          </w:tcPr>
          <w:p w14:paraId="77084A6D" w14:textId="77777777" w:rsidR="003311BF" w:rsidRPr="003311BF" w:rsidRDefault="003311BF" w:rsidP="00236F00">
            <w:pPr>
              <w:jc w:val="center"/>
              <w:rPr>
                <w:noProof/>
                <w:lang w:val="en-US"/>
              </w:rPr>
            </w:pPr>
            <w:r w:rsidRPr="003311BF">
              <w:rPr>
                <w:noProof/>
                <w:lang w:val="en-US"/>
              </w:rPr>
              <w:t>ASM</w:t>
            </w:r>
          </w:p>
        </w:tc>
        <w:tc>
          <w:tcPr>
            <w:tcW w:w="668" w:type="pct"/>
            <w:hideMark/>
          </w:tcPr>
          <w:p w14:paraId="141C2525" w14:textId="77777777" w:rsidR="003311BF" w:rsidRPr="003311BF" w:rsidRDefault="003311BF" w:rsidP="00236F00">
            <w:pPr>
              <w:jc w:val="center"/>
              <w:rPr>
                <w:noProof/>
                <w:lang w:val="en-US"/>
              </w:rPr>
            </w:pPr>
            <w:r w:rsidRPr="003311BF">
              <w:rPr>
                <w:noProof/>
                <w:lang w:val="en-US"/>
              </w:rPr>
              <w:t>2–4</w:t>
            </w:r>
          </w:p>
        </w:tc>
        <w:tc>
          <w:tcPr>
            <w:tcW w:w="622" w:type="pct"/>
            <w:hideMark/>
          </w:tcPr>
          <w:p w14:paraId="16C9C580" w14:textId="77777777" w:rsidR="003311BF" w:rsidRPr="003311BF" w:rsidRDefault="003311BF" w:rsidP="00236F00">
            <w:pPr>
              <w:jc w:val="center"/>
              <w:rPr>
                <w:noProof/>
                <w:lang w:val="en-US"/>
              </w:rPr>
            </w:pPr>
            <w:r w:rsidRPr="003311BF">
              <w:rPr>
                <w:noProof/>
                <w:lang w:val="en-US"/>
              </w:rPr>
              <w:t>18–20</w:t>
            </w:r>
          </w:p>
        </w:tc>
        <w:tc>
          <w:tcPr>
            <w:tcW w:w="2705" w:type="pct"/>
            <w:hideMark/>
          </w:tcPr>
          <w:p w14:paraId="55AA76CC" w14:textId="77777777" w:rsidR="003311BF" w:rsidRPr="003311BF" w:rsidRDefault="003311BF" w:rsidP="00236F00">
            <w:pPr>
              <w:jc w:val="both"/>
              <w:rPr>
                <w:noProof/>
                <w:lang w:val="en-US"/>
              </w:rPr>
            </w:pPr>
            <w:r w:rsidRPr="003311BF">
              <w:rPr>
                <w:noProof/>
                <w:lang w:val="en-US"/>
              </w:rPr>
              <w:t>Participation in eight national competitions and one international competition or an educatee is a candidate or participant of the Latvian national team</w:t>
            </w:r>
          </w:p>
        </w:tc>
      </w:tr>
    </w:tbl>
    <w:p w14:paraId="12187D97" w14:textId="77777777" w:rsidR="003311BF" w:rsidRPr="003311BF" w:rsidRDefault="003311BF" w:rsidP="003311BF">
      <w:pPr>
        <w:jc w:val="both"/>
        <w:rPr>
          <w:rFonts w:eastAsia="Times New Roman" w:cs="Times New Roman"/>
          <w:noProof/>
          <w:szCs w:val="24"/>
          <w:lang w:val="en-US" w:eastAsia="lv-LV"/>
        </w:rPr>
      </w:pPr>
    </w:p>
    <w:p w14:paraId="5096C4D3" w14:textId="77777777" w:rsidR="003311BF" w:rsidRPr="003311BF" w:rsidRDefault="003311BF" w:rsidP="003311BF">
      <w:pPr>
        <w:ind w:firstLine="709"/>
        <w:jc w:val="both"/>
        <w:rPr>
          <w:noProof/>
          <w:lang w:val="en-US"/>
        </w:rPr>
      </w:pPr>
      <w:r w:rsidRPr="003311BF">
        <w:rPr>
          <w:noProof/>
          <w:lang w:val="en-US"/>
        </w:rPr>
        <w:t>2.28. fencing</w:t>
      </w:r>
    </w:p>
    <w:p w14:paraId="4309AA9E"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7"/>
        <w:gridCol w:w="1156"/>
        <w:gridCol w:w="4779"/>
      </w:tblGrid>
      <w:tr w:rsidR="003311BF" w:rsidRPr="003311BF" w14:paraId="31A784F0" w14:textId="77777777" w:rsidTr="00236F00">
        <w:tc>
          <w:tcPr>
            <w:tcW w:w="337" w:type="pct"/>
            <w:vMerge w:val="restart"/>
            <w:vAlign w:val="center"/>
            <w:hideMark/>
          </w:tcPr>
          <w:p w14:paraId="64E352AD"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7FE7AA89" w14:textId="77777777" w:rsidR="003311BF" w:rsidRPr="003311BF" w:rsidRDefault="003311BF" w:rsidP="00236F00">
            <w:pPr>
              <w:jc w:val="center"/>
              <w:rPr>
                <w:noProof/>
                <w:lang w:val="en-US"/>
              </w:rPr>
            </w:pPr>
            <w:r w:rsidRPr="003311BF">
              <w:rPr>
                <w:noProof/>
                <w:lang w:val="en-US"/>
              </w:rPr>
              <w:t>Group qualification</w:t>
            </w:r>
          </w:p>
        </w:tc>
        <w:tc>
          <w:tcPr>
            <w:tcW w:w="1326" w:type="pct"/>
            <w:gridSpan w:val="2"/>
            <w:vAlign w:val="center"/>
            <w:hideMark/>
          </w:tcPr>
          <w:p w14:paraId="758634FD" w14:textId="77777777" w:rsidR="003311BF" w:rsidRPr="003311BF" w:rsidRDefault="003311BF" w:rsidP="00236F00">
            <w:pPr>
              <w:jc w:val="center"/>
              <w:rPr>
                <w:noProof/>
                <w:lang w:val="en-US"/>
              </w:rPr>
            </w:pPr>
            <w:r w:rsidRPr="003311BF">
              <w:rPr>
                <w:noProof/>
                <w:lang w:val="en-US"/>
              </w:rPr>
              <w:t>Conditions</w:t>
            </w:r>
          </w:p>
        </w:tc>
        <w:tc>
          <w:tcPr>
            <w:tcW w:w="2637" w:type="pct"/>
            <w:vMerge w:val="restart"/>
            <w:vAlign w:val="center"/>
            <w:hideMark/>
          </w:tcPr>
          <w:p w14:paraId="38ABCB6A"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63747424" w14:textId="77777777" w:rsidTr="00236F00">
        <w:tc>
          <w:tcPr>
            <w:tcW w:w="337" w:type="pct"/>
            <w:vMerge/>
            <w:hideMark/>
          </w:tcPr>
          <w:p w14:paraId="02A3C674"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60010CC2" w14:textId="77777777" w:rsidR="003311BF" w:rsidRPr="003311BF" w:rsidRDefault="003311BF" w:rsidP="00236F00">
            <w:pPr>
              <w:jc w:val="center"/>
              <w:rPr>
                <w:rFonts w:eastAsia="Times New Roman" w:cs="Times New Roman"/>
                <w:noProof/>
                <w:szCs w:val="24"/>
                <w:lang w:val="en-US" w:eastAsia="lv-LV"/>
              </w:rPr>
            </w:pPr>
          </w:p>
        </w:tc>
        <w:tc>
          <w:tcPr>
            <w:tcW w:w="688" w:type="pct"/>
            <w:vAlign w:val="center"/>
            <w:hideMark/>
          </w:tcPr>
          <w:p w14:paraId="2353464C" w14:textId="77777777" w:rsidR="003311BF" w:rsidRPr="003311BF" w:rsidRDefault="003311BF" w:rsidP="00236F00">
            <w:pPr>
              <w:jc w:val="center"/>
              <w:rPr>
                <w:noProof/>
                <w:lang w:val="en-US"/>
              </w:rPr>
            </w:pPr>
            <w:r w:rsidRPr="003311BF">
              <w:rPr>
                <w:noProof/>
                <w:lang w:val="en-US"/>
              </w:rPr>
              <w:t>number of educatees</w:t>
            </w:r>
          </w:p>
        </w:tc>
        <w:tc>
          <w:tcPr>
            <w:tcW w:w="638" w:type="pct"/>
            <w:vAlign w:val="center"/>
            <w:hideMark/>
          </w:tcPr>
          <w:p w14:paraId="4CBC9798" w14:textId="77777777" w:rsidR="003311BF" w:rsidRPr="003311BF" w:rsidRDefault="003311BF" w:rsidP="00236F00">
            <w:pPr>
              <w:jc w:val="center"/>
              <w:rPr>
                <w:noProof/>
                <w:lang w:val="en-US"/>
              </w:rPr>
            </w:pPr>
            <w:r w:rsidRPr="003311BF">
              <w:rPr>
                <w:noProof/>
                <w:lang w:val="en-US"/>
              </w:rPr>
              <w:t>age of educatees</w:t>
            </w:r>
          </w:p>
        </w:tc>
        <w:tc>
          <w:tcPr>
            <w:tcW w:w="2637" w:type="pct"/>
            <w:vMerge/>
            <w:hideMark/>
          </w:tcPr>
          <w:p w14:paraId="7A106EB8"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312CBF53" w14:textId="77777777" w:rsidTr="00236F00">
        <w:tc>
          <w:tcPr>
            <w:tcW w:w="337" w:type="pct"/>
            <w:hideMark/>
          </w:tcPr>
          <w:p w14:paraId="0598671E" w14:textId="77777777" w:rsidR="003311BF" w:rsidRPr="003311BF" w:rsidRDefault="003311BF" w:rsidP="00236F00">
            <w:pPr>
              <w:jc w:val="center"/>
              <w:rPr>
                <w:noProof/>
                <w:lang w:val="en-US"/>
              </w:rPr>
            </w:pPr>
            <w:r w:rsidRPr="003311BF">
              <w:rPr>
                <w:noProof/>
                <w:lang w:val="en-US"/>
              </w:rPr>
              <w:t>1.</w:t>
            </w:r>
          </w:p>
        </w:tc>
        <w:tc>
          <w:tcPr>
            <w:tcW w:w="700" w:type="pct"/>
            <w:hideMark/>
          </w:tcPr>
          <w:p w14:paraId="42B89BCD" w14:textId="77777777" w:rsidR="003311BF" w:rsidRPr="003311BF" w:rsidRDefault="003311BF" w:rsidP="00236F00">
            <w:pPr>
              <w:jc w:val="center"/>
              <w:rPr>
                <w:noProof/>
                <w:lang w:val="en-US"/>
              </w:rPr>
            </w:pPr>
            <w:r w:rsidRPr="003311BF">
              <w:rPr>
                <w:noProof/>
                <w:lang w:val="en-US"/>
              </w:rPr>
              <w:t>SSG</w:t>
            </w:r>
          </w:p>
        </w:tc>
        <w:tc>
          <w:tcPr>
            <w:tcW w:w="688" w:type="pct"/>
            <w:hideMark/>
          </w:tcPr>
          <w:p w14:paraId="3F3DE043" w14:textId="77777777" w:rsidR="003311BF" w:rsidRPr="003311BF" w:rsidRDefault="003311BF" w:rsidP="00236F00">
            <w:pPr>
              <w:jc w:val="center"/>
              <w:rPr>
                <w:noProof/>
                <w:lang w:val="en-US"/>
              </w:rPr>
            </w:pPr>
            <w:r w:rsidRPr="003311BF">
              <w:rPr>
                <w:noProof/>
                <w:lang w:val="en-US"/>
              </w:rPr>
              <w:t>10–16</w:t>
            </w:r>
          </w:p>
        </w:tc>
        <w:tc>
          <w:tcPr>
            <w:tcW w:w="638" w:type="pct"/>
            <w:hideMark/>
          </w:tcPr>
          <w:p w14:paraId="43D14D8C" w14:textId="77777777" w:rsidR="003311BF" w:rsidRPr="003311BF" w:rsidRDefault="003311BF" w:rsidP="00236F00">
            <w:pPr>
              <w:jc w:val="center"/>
              <w:rPr>
                <w:noProof/>
                <w:lang w:val="en-US"/>
              </w:rPr>
            </w:pPr>
            <w:r w:rsidRPr="003311BF">
              <w:rPr>
                <w:noProof/>
                <w:lang w:val="en-US"/>
              </w:rPr>
              <w:t>6–8</w:t>
            </w:r>
          </w:p>
        </w:tc>
        <w:tc>
          <w:tcPr>
            <w:tcW w:w="2637" w:type="pct"/>
            <w:hideMark/>
          </w:tcPr>
          <w:p w14:paraId="4F98BA37"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187AA28" w14:textId="77777777" w:rsidTr="00236F00">
        <w:tc>
          <w:tcPr>
            <w:tcW w:w="337" w:type="pct"/>
            <w:hideMark/>
          </w:tcPr>
          <w:p w14:paraId="1CB4A9D9" w14:textId="77777777" w:rsidR="003311BF" w:rsidRPr="003311BF" w:rsidRDefault="003311BF" w:rsidP="00236F00">
            <w:pPr>
              <w:jc w:val="center"/>
              <w:rPr>
                <w:noProof/>
                <w:lang w:val="en-US"/>
              </w:rPr>
            </w:pPr>
            <w:r w:rsidRPr="003311BF">
              <w:rPr>
                <w:noProof/>
                <w:lang w:val="en-US"/>
              </w:rPr>
              <w:t>2.</w:t>
            </w:r>
          </w:p>
        </w:tc>
        <w:tc>
          <w:tcPr>
            <w:tcW w:w="700" w:type="pct"/>
            <w:hideMark/>
          </w:tcPr>
          <w:p w14:paraId="59E4A360" w14:textId="77777777" w:rsidR="003311BF" w:rsidRPr="003311BF" w:rsidRDefault="003311BF" w:rsidP="00236F00">
            <w:pPr>
              <w:jc w:val="center"/>
              <w:rPr>
                <w:noProof/>
                <w:lang w:val="en-US"/>
              </w:rPr>
            </w:pPr>
            <w:r w:rsidRPr="003311BF">
              <w:rPr>
                <w:noProof/>
                <w:lang w:val="en-US"/>
              </w:rPr>
              <w:t>MT-1</w:t>
            </w:r>
          </w:p>
        </w:tc>
        <w:tc>
          <w:tcPr>
            <w:tcW w:w="688" w:type="pct"/>
            <w:hideMark/>
          </w:tcPr>
          <w:p w14:paraId="335C86E6" w14:textId="77777777" w:rsidR="003311BF" w:rsidRPr="003311BF" w:rsidRDefault="003311BF" w:rsidP="00236F00">
            <w:pPr>
              <w:jc w:val="center"/>
              <w:rPr>
                <w:noProof/>
                <w:lang w:val="en-US"/>
              </w:rPr>
            </w:pPr>
            <w:r w:rsidRPr="003311BF">
              <w:rPr>
                <w:noProof/>
                <w:lang w:val="en-US"/>
              </w:rPr>
              <w:t>10–16</w:t>
            </w:r>
          </w:p>
        </w:tc>
        <w:tc>
          <w:tcPr>
            <w:tcW w:w="638" w:type="pct"/>
            <w:hideMark/>
          </w:tcPr>
          <w:p w14:paraId="7FAFE40B" w14:textId="77777777" w:rsidR="003311BF" w:rsidRPr="003311BF" w:rsidRDefault="003311BF" w:rsidP="00236F00">
            <w:pPr>
              <w:jc w:val="center"/>
              <w:rPr>
                <w:noProof/>
                <w:lang w:val="en-US"/>
              </w:rPr>
            </w:pPr>
            <w:r w:rsidRPr="003311BF">
              <w:rPr>
                <w:noProof/>
                <w:lang w:val="en-US"/>
              </w:rPr>
              <w:t>7–9</w:t>
            </w:r>
          </w:p>
        </w:tc>
        <w:tc>
          <w:tcPr>
            <w:tcW w:w="2637" w:type="pct"/>
            <w:hideMark/>
          </w:tcPr>
          <w:p w14:paraId="19CC6692"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EF5B6E3" w14:textId="77777777" w:rsidTr="00236F00">
        <w:tc>
          <w:tcPr>
            <w:tcW w:w="337" w:type="pct"/>
            <w:hideMark/>
          </w:tcPr>
          <w:p w14:paraId="5C97A66F" w14:textId="77777777" w:rsidR="003311BF" w:rsidRPr="003311BF" w:rsidRDefault="003311BF" w:rsidP="00236F00">
            <w:pPr>
              <w:jc w:val="center"/>
              <w:rPr>
                <w:noProof/>
                <w:lang w:val="en-US"/>
              </w:rPr>
            </w:pPr>
            <w:r w:rsidRPr="003311BF">
              <w:rPr>
                <w:noProof/>
                <w:lang w:val="en-US"/>
              </w:rPr>
              <w:t>3.</w:t>
            </w:r>
          </w:p>
        </w:tc>
        <w:tc>
          <w:tcPr>
            <w:tcW w:w="700" w:type="pct"/>
            <w:hideMark/>
          </w:tcPr>
          <w:p w14:paraId="40D8CB5D" w14:textId="77777777" w:rsidR="003311BF" w:rsidRPr="003311BF" w:rsidRDefault="003311BF" w:rsidP="00236F00">
            <w:pPr>
              <w:jc w:val="center"/>
              <w:rPr>
                <w:noProof/>
                <w:lang w:val="en-US"/>
              </w:rPr>
            </w:pPr>
            <w:r w:rsidRPr="003311BF">
              <w:rPr>
                <w:noProof/>
                <w:lang w:val="en-US"/>
              </w:rPr>
              <w:t>MT-2</w:t>
            </w:r>
          </w:p>
        </w:tc>
        <w:tc>
          <w:tcPr>
            <w:tcW w:w="688" w:type="pct"/>
            <w:hideMark/>
          </w:tcPr>
          <w:p w14:paraId="57FE7CDC" w14:textId="77777777" w:rsidR="003311BF" w:rsidRPr="003311BF" w:rsidRDefault="003311BF" w:rsidP="00236F00">
            <w:pPr>
              <w:jc w:val="center"/>
              <w:rPr>
                <w:noProof/>
                <w:lang w:val="en-US"/>
              </w:rPr>
            </w:pPr>
            <w:r w:rsidRPr="003311BF">
              <w:rPr>
                <w:noProof/>
                <w:lang w:val="en-US"/>
              </w:rPr>
              <w:t>10–16</w:t>
            </w:r>
          </w:p>
        </w:tc>
        <w:tc>
          <w:tcPr>
            <w:tcW w:w="638" w:type="pct"/>
            <w:hideMark/>
          </w:tcPr>
          <w:p w14:paraId="5908E81A" w14:textId="77777777" w:rsidR="003311BF" w:rsidRPr="003311BF" w:rsidRDefault="003311BF" w:rsidP="00236F00">
            <w:pPr>
              <w:jc w:val="center"/>
              <w:rPr>
                <w:noProof/>
                <w:lang w:val="en-US"/>
              </w:rPr>
            </w:pPr>
            <w:r w:rsidRPr="003311BF">
              <w:rPr>
                <w:noProof/>
                <w:lang w:val="en-US"/>
              </w:rPr>
              <w:t>8–10</w:t>
            </w:r>
          </w:p>
        </w:tc>
        <w:tc>
          <w:tcPr>
            <w:tcW w:w="2637" w:type="pct"/>
            <w:hideMark/>
          </w:tcPr>
          <w:p w14:paraId="45BD01AA"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CDB52E6" w14:textId="77777777" w:rsidTr="00236F00">
        <w:tc>
          <w:tcPr>
            <w:tcW w:w="337" w:type="pct"/>
            <w:hideMark/>
          </w:tcPr>
          <w:p w14:paraId="33762464" w14:textId="77777777" w:rsidR="003311BF" w:rsidRPr="003311BF" w:rsidRDefault="003311BF" w:rsidP="00236F00">
            <w:pPr>
              <w:jc w:val="center"/>
              <w:rPr>
                <w:noProof/>
                <w:lang w:val="en-US"/>
              </w:rPr>
            </w:pPr>
            <w:r w:rsidRPr="003311BF">
              <w:rPr>
                <w:noProof/>
                <w:lang w:val="en-US"/>
              </w:rPr>
              <w:t>4.</w:t>
            </w:r>
          </w:p>
        </w:tc>
        <w:tc>
          <w:tcPr>
            <w:tcW w:w="700" w:type="pct"/>
            <w:hideMark/>
          </w:tcPr>
          <w:p w14:paraId="565EE8F8" w14:textId="77777777" w:rsidR="003311BF" w:rsidRPr="003311BF" w:rsidRDefault="003311BF" w:rsidP="00236F00">
            <w:pPr>
              <w:jc w:val="center"/>
              <w:rPr>
                <w:noProof/>
                <w:lang w:val="en-US"/>
              </w:rPr>
            </w:pPr>
            <w:r w:rsidRPr="003311BF">
              <w:rPr>
                <w:noProof/>
                <w:lang w:val="en-US"/>
              </w:rPr>
              <w:t>MT-3</w:t>
            </w:r>
          </w:p>
        </w:tc>
        <w:tc>
          <w:tcPr>
            <w:tcW w:w="688" w:type="pct"/>
            <w:hideMark/>
          </w:tcPr>
          <w:p w14:paraId="121C475E" w14:textId="77777777" w:rsidR="003311BF" w:rsidRPr="003311BF" w:rsidRDefault="003311BF" w:rsidP="00236F00">
            <w:pPr>
              <w:jc w:val="center"/>
              <w:rPr>
                <w:noProof/>
                <w:lang w:val="en-US"/>
              </w:rPr>
            </w:pPr>
            <w:r w:rsidRPr="003311BF">
              <w:rPr>
                <w:noProof/>
                <w:lang w:val="en-US"/>
              </w:rPr>
              <w:t>8–13</w:t>
            </w:r>
          </w:p>
        </w:tc>
        <w:tc>
          <w:tcPr>
            <w:tcW w:w="638" w:type="pct"/>
            <w:hideMark/>
          </w:tcPr>
          <w:p w14:paraId="61EA8962" w14:textId="77777777" w:rsidR="003311BF" w:rsidRPr="003311BF" w:rsidRDefault="003311BF" w:rsidP="00236F00">
            <w:pPr>
              <w:jc w:val="center"/>
              <w:rPr>
                <w:noProof/>
                <w:lang w:val="en-US"/>
              </w:rPr>
            </w:pPr>
            <w:r w:rsidRPr="003311BF">
              <w:rPr>
                <w:noProof/>
                <w:lang w:val="en-US"/>
              </w:rPr>
              <w:t>9–11</w:t>
            </w:r>
          </w:p>
        </w:tc>
        <w:tc>
          <w:tcPr>
            <w:tcW w:w="2637" w:type="pct"/>
            <w:hideMark/>
          </w:tcPr>
          <w:p w14:paraId="7DA56331"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6BDA241E" w14:textId="77777777" w:rsidTr="00236F00">
        <w:tc>
          <w:tcPr>
            <w:tcW w:w="337" w:type="pct"/>
            <w:hideMark/>
          </w:tcPr>
          <w:p w14:paraId="15082463" w14:textId="77777777" w:rsidR="003311BF" w:rsidRPr="003311BF" w:rsidRDefault="003311BF" w:rsidP="00236F00">
            <w:pPr>
              <w:jc w:val="center"/>
              <w:rPr>
                <w:noProof/>
                <w:lang w:val="en-US"/>
              </w:rPr>
            </w:pPr>
            <w:r w:rsidRPr="003311BF">
              <w:rPr>
                <w:noProof/>
                <w:lang w:val="en-US"/>
              </w:rPr>
              <w:t>5.</w:t>
            </w:r>
          </w:p>
        </w:tc>
        <w:tc>
          <w:tcPr>
            <w:tcW w:w="700" w:type="pct"/>
            <w:hideMark/>
          </w:tcPr>
          <w:p w14:paraId="7468B3D7" w14:textId="77777777" w:rsidR="003311BF" w:rsidRPr="003311BF" w:rsidRDefault="003311BF" w:rsidP="00236F00">
            <w:pPr>
              <w:jc w:val="center"/>
              <w:rPr>
                <w:noProof/>
                <w:lang w:val="en-US"/>
              </w:rPr>
            </w:pPr>
            <w:r w:rsidRPr="003311BF">
              <w:rPr>
                <w:noProof/>
                <w:lang w:val="en-US"/>
              </w:rPr>
              <w:t>MT-4</w:t>
            </w:r>
          </w:p>
        </w:tc>
        <w:tc>
          <w:tcPr>
            <w:tcW w:w="688" w:type="pct"/>
            <w:hideMark/>
          </w:tcPr>
          <w:p w14:paraId="6FC8430D" w14:textId="77777777" w:rsidR="003311BF" w:rsidRPr="003311BF" w:rsidRDefault="003311BF" w:rsidP="00236F00">
            <w:pPr>
              <w:jc w:val="center"/>
              <w:rPr>
                <w:noProof/>
                <w:lang w:val="en-US"/>
              </w:rPr>
            </w:pPr>
            <w:r w:rsidRPr="003311BF">
              <w:rPr>
                <w:noProof/>
                <w:lang w:val="en-US"/>
              </w:rPr>
              <w:t>8–13</w:t>
            </w:r>
          </w:p>
        </w:tc>
        <w:tc>
          <w:tcPr>
            <w:tcW w:w="638" w:type="pct"/>
            <w:hideMark/>
          </w:tcPr>
          <w:p w14:paraId="70C144FA" w14:textId="77777777" w:rsidR="003311BF" w:rsidRPr="003311BF" w:rsidRDefault="003311BF" w:rsidP="00236F00">
            <w:pPr>
              <w:jc w:val="center"/>
              <w:rPr>
                <w:noProof/>
                <w:lang w:val="en-US"/>
              </w:rPr>
            </w:pPr>
            <w:r w:rsidRPr="003311BF">
              <w:rPr>
                <w:noProof/>
                <w:lang w:val="en-US"/>
              </w:rPr>
              <w:t>10–12</w:t>
            </w:r>
          </w:p>
        </w:tc>
        <w:tc>
          <w:tcPr>
            <w:tcW w:w="2637" w:type="pct"/>
            <w:hideMark/>
          </w:tcPr>
          <w:p w14:paraId="41802361"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529348C4" w14:textId="77777777" w:rsidTr="00236F00">
        <w:tc>
          <w:tcPr>
            <w:tcW w:w="337" w:type="pct"/>
            <w:hideMark/>
          </w:tcPr>
          <w:p w14:paraId="2AA8719C" w14:textId="77777777" w:rsidR="003311BF" w:rsidRPr="003311BF" w:rsidRDefault="003311BF" w:rsidP="00236F00">
            <w:pPr>
              <w:jc w:val="center"/>
              <w:rPr>
                <w:noProof/>
                <w:lang w:val="en-US"/>
              </w:rPr>
            </w:pPr>
            <w:r w:rsidRPr="003311BF">
              <w:rPr>
                <w:noProof/>
                <w:lang w:val="en-US"/>
              </w:rPr>
              <w:t>6.</w:t>
            </w:r>
          </w:p>
        </w:tc>
        <w:tc>
          <w:tcPr>
            <w:tcW w:w="700" w:type="pct"/>
            <w:hideMark/>
          </w:tcPr>
          <w:p w14:paraId="1B1B37EE" w14:textId="77777777" w:rsidR="003311BF" w:rsidRPr="003311BF" w:rsidRDefault="003311BF" w:rsidP="00236F00">
            <w:pPr>
              <w:jc w:val="center"/>
              <w:rPr>
                <w:noProof/>
                <w:lang w:val="en-US"/>
              </w:rPr>
            </w:pPr>
            <w:r w:rsidRPr="003311BF">
              <w:rPr>
                <w:noProof/>
                <w:lang w:val="en-US"/>
              </w:rPr>
              <w:t>MT-5</w:t>
            </w:r>
          </w:p>
        </w:tc>
        <w:tc>
          <w:tcPr>
            <w:tcW w:w="688" w:type="pct"/>
            <w:hideMark/>
          </w:tcPr>
          <w:p w14:paraId="7E3D5928" w14:textId="77777777" w:rsidR="003311BF" w:rsidRPr="003311BF" w:rsidRDefault="003311BF" w:rsidP="00236F00">
            <w:pPr>
              <w:jc w:val="center"/>
              <w:rPr>
                <w:noProof/>
                <w:lang w:val="en-US"/>
              </w:rPr>
            </w:pPr>
            <w:r w:rsidRPr="003311BF">
              <w:rPr>
                <w:noProof/>
                <w:lang w:val="en-US"/>
              </w:rPr>
              <w:t>8–13</w:t>
            </w:r>
          </w:p>
        </w:tc>
        <w:tc>
          <w:tcPr>
            <w:tcW w:w="638" w:type="pct"/>
            <w:hideMark/>
          </w:tcPr>
          <w:p w14:paraId="12926079" w14:textId="77777777" w:rsidR="003311BF" w:rsidRPr="003311BF" w:rsidRDefault="003311BF" w:rsidP="00236F00">
            <w:pPr>
              <w:jc w:val="center"/>
              <w:rPr>
                <w:noProof/>
                <w:lang w:val="en-US"/>
              </w:rPr>
            </w:pPr>
            <w:r w:rsidRPr="003311BF">
              <w:rPr>
                <w:noProof/>
                <w:lang w:val="en-US"/>
              </w:rPr>
              <w:t>11–13</w:t>
            </w:r>
          </w:p>
        </w:tc>
        <w:tc>
          <w:tcPr>
            <w:tcW w:w="2637" w:type="pct"/>
            <w:hideMark/>
          </w:tcPr>
          <w:p w14:paraId="148BCF10"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726CF49E" w14:textId="77777777" w:rsidTr="00236F00">
        <w:tc>
          <w:tcPr>
            <w:tcW w:w="337" w:type="pct"/>
            <w:hideMark/>
          </w:tcPr>
          <w:p w14:paraId="775B6AA1" w14:textId="77777777" w:rsidR="003311BF" w:rsidRPr="003311BF" w:rsidRDefault="003311BF" w:rsidP="00236F00">
            <w:pPr>
              <w:jc w:val="center"/>
              <w:rPr>
                <w:noProof/>
                <w:lang w:val="en-US"/>
              </w:rPr>
            </w:pPr>
            <w:r w:rsidRPr="003311BF">
              <w:rPr>
                <w:noProof/>
                <w:lang w:val="en-US"/>
              </w:rPr>
              <w:t>7.</w:t>
            </w:r>
          </w:p>
        </w:tc>
        <w:tc>
          <w:tcPr>
            <w:tcW w:w="700" w:type="pct"/>
            <w:hideMark/>
          </w:tcPr>
          <w:p w14:paraId="0916A41E" w14:textId="77777777" w:rsidR="003311BF" w:rsidRPr="003311BF" w:rsidRDefault="003311BF" w:rsidP="00236F00">
            <w:pPr>
              <w:jc w:val="center"/>
              <w:rPr>
                <w:noProof/>
                <w:lang w:val="en-US"/>
              </w:rPr>
            </w:pPr>
            <w:r w:rsidRPr="003311BF">
              <w:rPr>
                <w:noProof/>
                <w:lang w:val="en-US"/>
              </w:rPr>
              <w:t>MT-6</w:t>
            </w:r>
          </w:p>
        </w:tc>
        <w:tc>
          <w:tcPr>
            <w:tcW w:w="688" w:type="pct"/>
            <w:hideMark/>
          </w:tcPr>
          <w:p w14:paraId="44A2CFAA" w14:textId="77777777" w:rsidR="003311BF" w:rsidRPr="003311BF" w:rsidRDefault="003311BF" w:rsidP="00236F00">
            <w:pPr>
              <w:jc w:val="center"/>
              <w:rPr>
                <w:noProof/>
                <w:lang w:val="en-US"/>
              </w:rPr>
            </w:pPr>
            <w:r w:rsidRPr="003311BF">
              <w:rPr>
                <w:noProof/>
                <w:lang w:val="en-US"/>
              </w:rPr>
              <w:t>6–10</w:t>
            </w:r>
          </w:p>
        </w:tc>
        <w:tc>
          <w:tcPr>
            <w:tcW w:w="638" w:type="pct"/>
            <w:hideMark/>
          </w:tcPr>
          <w:p w14:paraId="35059283" w14:textId="77777777" w:rsidR="003311BF" w:rsidRPr="003311BF" w:rsidRDefault="003311BF" w:rsidP="00236F00">
            <w:pPr>
              <w:jc w:val="center"/>
              <w:rPr>
                <w:noProof/>
                <w:lang w:val="en-US"/>
              </w:rPr>
            </w:pPr>
            <w:r w:rsidRPr="003311BF">
              <w:rPr>
                <w:noProof/>
                <w:lang w:val="en-US"/>
              </w:rPr>
              <w:t>12–14</w:t>
            </w:r>
          </w:p>
        </w:tc>
        <w:tc>
          <w:tcPr>
            <w:tcW w:w="2637" w:type="pct"/>
            <w:hideMark/>
          </w:tcPr>
          <w:p w14:paraId="31D278B1" w14:textId="77777777" w:rsidR="003311BF" w:rsidRPr="003311BF" w:rsidRDefault="003311BF" w:rsidP="00236F00">
            <w:pPr>
              <w:jc w:val="both"/>
              <w:rPr>
                <w:noProof/>
                <w:lang w:val="en-US"/>
              </w:rPr>
            </w:pPr>
            <w:r w:rsidRPr="003311BF">
              <w:rPr>
                <w:noProof/>
                <w:lang w:val="en-US"/>
              </w:rPr>
              <w:t>Participation in one official competition and one national competition and meeting of qualifying standards or participation in one international competition and the meeting of qualifying standards</w:t>
            </w:r>
          </w:p>
        </w:tc>
      </w:tr>
      <w:tr w:rsidR="003311BF" w:rsidRPr="003311BF" w14:paraId="6A9A13DE" w14:textId="77777777" w:rsidTr="00236F00">
        <w:tc>
          <w:tcPr>
            <w:tcW w:w="337" w:type="pct"/>
            <w:hideMark/>
          </w:tcPr>
          <w:p w14:paraId="58F134D4" w14:textId="77777777" w:rsidR="003311BF" w:rsidRPr="003311BF" w:rsidRDefault="003311BF" w:rsidP="00236F00">
            <w:pPr>
              <w:jc w:val="center"/>
              <w:rPr>
                <w:noProof/>
                <w:lang w:val="en-US"/>
              </w:rPr>
            </w:pPr>
            <w:r w:rsidRPr="003311BF">
              <w:rPr>
                <w:noProof/>
                <w:lang w:val="en-US"/>
              </w:rPr>
              <w:t>8.</w:t>
            </w:r>
          </w:p>
        </w:tc>
        <w:tc>
          <w:tcPr>
            <w:tcW w:w="700" w:type="pct"/>
            <w:hideMark/>
          </w:tcPr>
          <w:p w14:paraId="3884845B" w14:textId="77777777" w:rsidR="003311BF" w:rsidRPr="003311BF" w:rsidRDefault="003311BF" w:rsidP="00236F00">
            <w:pPr>
              <w:jc w:val="center"/>
              <w:rPr>
                <w:noProof/>
                <w:lang w:val="en-US"/>
              </w:rPr>
            </w:pPr>
            <w:r w:rsidRPr="003311BF">
              <w:rPr>
                <w:noProof/>
                <w:lang w:val="en-US"/>
              </w:rPr>
              <w:t>MT-7</w:t>
            </w:r>
          </w:p>
        </w:tc>
        <w:tc>
          <w:tcPr>
            <w:tcW w:w="688" w:type="pct"/>
            <w:hideMark/>
          </w:tcPr>
          <w:p w14:paraId="4ED65AA5" w14:textId="77777777" w:rsidR="003311BF" w:rsidRPr="003311BF" w:rsidRDefault="003311BF" w:rsidP="00236F00">
            <w:pPr>
              <w:jc w:val="center"/>
              <w:rPr>
                <w:noProof/>
                <w:lang w:val="en-US"/>
              </w:rPr>
            </w:pPr>
            <w:r w:rsidRPr="003311BF">
              <w:rPr>
                <w:noProof/>
                <w:lang w:val="en-US"/>
              </w:rPr>
              <w:t>6–10</w:t>
            </w:r>
          </w:p>
        </w:tc>
        <w:tc>
          <w:tcPr>
            <w:tcW w:w="638" w:type="pct"/>
            <w:hideMark/>
          </w:tcPr>
          <w:p w14:paraId="10603FA4" w14:textId="77777777" w:rsidR="003311BF" w:rsidRPr="003311BF" w:rsidRDefault="003311BF" w:rsidP="00236F00">
            <w:pPr>
              <w:jc w:val="center"/>
              <w:rPr>
                <w:noProof/>
                <w:lang w:val="en-US"/>
              </w:rPr>
            </w:pPr>
            <w:r w:rsidRPr="003311BF">
              <w:rPr>
                <w:noProof/>
                <w:lang w:val="en-US"/>
              </w:rPr>
              <w:t>13–15</w:t>
            </w:r>
          </w:p>
        </w:tc>
        <w:tc>
          <w:tcPr>
            <w:tcW w:w="2637" w:type="pct"/>
            <w:hideMark/>
          </w:tcPr>
          <w:p w14:paraId="577625EF" w14:textId="77777777" w:rsidR="003311BF" w:rsidRPr="003311BF" w:rsidRDefault="003311BF" w:rsidP="00236F00">
            <w:pPr>
              <w:jc w:val="both"/>
              <w:rPr>
                <w:noProof/>
                <w:lang w:val="en-US"/>
              </w:rPr>
            </w:pPr>
            <w:r w:rsidRPr="003311BF">
              <w:rPr>
                <w:noProof/>
                <w:lang w:val="en-US"/>
              </w:rPr>
              <w:t>Participation in one official competition and one national competition and meeting of qualifying standards or participation in one international competition and the meeting of qualifying standards</w:t>
            </w:r>
          </w:p>
        </w:tc>
      </w:tr>
      <w:tr w:rsidR="003311BF" w:rsidRPr="003311BF" w14:paraId="223DCBC9" w14:textId="77777777" w:rsidTr="00236F00">
        <w:tc>
          <w:tcPr>
            <w:tcW w:w="337" w:type="pct"/>
            <w:hideMark/>
          </w:tcPr>
          <w:p w14:paraId="33F927E1" w14:textId="77777777" w:rsidR="003311BF" w:rsidRPr="003311BF" w:rsidRDefault="003311BF" w:rsidP="00236F00">
            <w:pPr>
              <w:jc w:val="center"/>
              <w:rPr>
                <w:noProof/>
                <w:lang w:val="en-US"/>
              </w:rPr>
            </w:pPr>
            <w:r w:rsidRPr="003311BF">
              <w:rPr>
                <w:noProof/>
                <w:lang w:val="en-US"/>
              </w:rPr>
              <w:t>9.</w:t>
            </w:r>
          </w:p>
        </w:tc>
        <w:tc>
          <w:tcPr>
            <w:tcW w:w="700" w:type="pct"/>
            <w:hideMark/>
          </w:tcPr>
          <w:p w14:paraId="787BC2B8" w14:textId="77777777" w:rsidR="003311BF" w:rsidRPr="003311BF" w:rsidRDefault="003311BF" w:rsidP="00236F00">
            <w:pPr>
              <w:jc w:val="center"/>
              <w:rPr>
                <w:noProof/>
                <w:lang w:val="en-US"/>
              </w:rPr>
            </w:pPr>
            <w:r w:rsidRPr="003311BF">
              <w:rPr>
                <w:noProof/>
                <w:lang w:val="en-US"/>
              </w:rPr>
              <w:t>SMP-1</w:t>
            </w:r>
          </w:p>
        </w:tc>
        <w:tc>
          <w:tcPr>
            <w:tcW w:w="688" w:type="pct"/>
            <w:hideMark/>
          </w:tcPr>
          <w:p w14:paraId="3EEA00D5" w14:textId="77777777" w:rsidR="003311BF" w:rsidRPr="003311BF" w:rsidRDefault="003311BF" w:rsidP="00236F00">
            <w:pPr>
              <w:jc w:val="center"/>
              <w:rPr>
                <w:noProof/>
                <w:lang w:val="en-US"/>
              </w:rPr>
            </w:pPr>
            <w:r w:rsidRPr="003311BF">
              <w:rPr>
                <w:noProof/>
                <w:lang w:val="en-US"/>
              </w:rPr>
              <w:t>5–9</w:t>
            </w:r>
          </w:p>
        </w:tc>
        <w:tc>
          <w:tcPr>
            <w:tcW w:w="638" w:type="pct"/>
            <w:hideMark/>
          </w:tcPr>
          <w:p w14:paraId="322ECC1D" w14:textId="77777777" w:rsidR="003311BF" w:rsidRPr="003311BF" w:rsidRDefault="003311BF" w:rsidP="00236F00">
            <w:pPr>
              <w:jc w:val="center"/>
              <w:rPr>
                <w:noProof/>
                <w:lang w:val="en-US"/>
              </w:rPr>
            </w:pPr>
            <w:r w:rsidRPr="003311BF">
              <w:rPr>
                <w:noProof/>
                <w:lang w:val="en-US"/>
              </w:rPr>
              <w:t>14–16</w:t>
            </w:r>
          </w:p>
        </w:tc>
        <w:tc>
          <w:tcPr>
            <w:tcW w:w="2637" w:type="pct"/>
            <w:hideMark/>
          </w:tcPr>
          <w:p w14:paraId="48593B1E" w14:textId="77777777" w:rsidR="003311BF" w:rsidRPr="003311BF" w:rsidRDefault="003311BF" w:rsidP="00236F00">
            <w:pPr>
              <w:jc w:val="both"/>
              <w:rPr>
                <w:noProof/>
                <w:lang w:val="en-US"/>
              </w:rPr>
            </w:pPr>
            <w:r w:rsidRPr="003311BF">
              <w:rPr>
                <w:noProof/>
                <w:lang w:val="en-US"/>
              </w:rPr>
              <w:t>Participation in one official competition and one national competition and/or participation in two international competitions</w:t>
            </w:r>
          </w:p>
        </w:tc>
      </w:tr>
      <w:tr w:rsidR="003311BF" w:rsidRPr="003311BF" w14:paraId="0DB981EB" w14:textId="77777777" w:rsidTr="00236F00">
        <w:tc>
          <w:tcPr>
            <w:tcW w:w="337" w:type="pct"/>
            <w:hideMark/>
          </w:tcPr>
          <w:p w14:paraId="37BFA859" w14:textId="77777777" w:rsidR="003311BF" w:rsidRPr="003311BF" w:rsidRDefault="003311BF" w:rsidP="00236F00">
            <w:pPr>
              <w:jc w:val="center"/>
              <w:rPr>
                <w:noProof/>
                <w:lang w:val="en-US"/>
              </w:rPr>
            </w:pPr>
            <w:r w:rsidRPr="003311BF">
              <w:rPr>
                <w:noProof/>
                <w:lang w:val="en-US"/>
              </w:rPr>
              <w:t>10.</w:t>
            </w:r>
          </w:p>
        </w:tc>
        <w:tc>
          <w:tcPr>
            <w:tcW w:w="700" w:type="pct"/>
            <w:hideMark/>
          </w:tcPr>
          <w:p w14:paraId="4EAA3F5D" w14:textId="77777777" w:rsidR="003311BF" w:rsidRPr="003311BF" w:rsidRDefault="003311BF" w:rsidP="00236F00">
            <w:pPr>
              <w:jc w:val="center"/>
              <w:rPr>
                <w:noProof/>
                <w:lang w:val="en-US"/>
              </w:rPr>
            </w:pPr>
            <w:r w:rsidRPr="003311BF">
              <w:rPr>
                <w:noProof/>
                <w:lang w:val="en-US"/>
              </w:rPr>
              <w:t>SMP-2</w:t>
            </w:r>
          </w:p>
        </w:tc>
        <w:tc>
          <w:tcPr>
            <w:tcW w:w="688" w:type="pct"/>
            <w:hideMark/>
          </w:tcPr>
          <w:p w14:paraId="744DB53D" w14:textId="77777777" w:rsidR="003311BF" w:rsidRPr="003311BF" w:rsidRDefault="003311BF" w:rsidP="00236F00">
            <w:pPr>
              <w:jc w:val="center"/>
              <w:rPr>
                <w:noProof/>
                <w:lang w:val="en-US"/>
              </w:rPr>
            </w:pPr>
            <w:r w:rsidRPr="003311BF">
              <w:rPr>
                <w:noProof/>
                <w:lang w:val="en-US"/>
              </w:rPr>
              <w:t>4–7</w:t>
            </w:r>
          </w:p>
        </w:tc>
        <w:tc>
          <w:tcPr>
            <w:tcW w:w="638" w:type="pct"/>
            <w:hideMark/>
          </w:tcPr>
          <w:p w14:paraId="642ED8EC" w14:textId="77777777" w:rsidR="003311BF" w:rsidRPr="003311BF" w:rsidRDefault="003311BF" w:rsidP="00236F00">
            <w:pPr>
              <w:jc w:val="center"/>
              <w:rPr>
                <w:noProof/>
                <w:lang w:val="en-US"/>
              </w:rPr>
            </w:pPr>
            <w:r w:rsidRPr="003311BF">
              <w:rPr>
                <w:noProof/>
                <w:lang w:val="en-US"/>
              </w:rPr>
              <w:t>15–17</w:t>
            </w:r>
          </w:p>
        </w:tc>
        <w:tc>
          <w:tcPr>
            <w:tcW w:w="2637" w:type="pct"/>
            <w:hideMark/>
          </w:tcPr>
          <w:p w14:paraId="7444C7FF" w14:textId="77777777" w:rsidR="003311BF" w:rsidRPr="003311BF" w:rsidRDefault="003311BF" w:rsidP="00236F00">
            <w:pPr>
              <w:jc w:val="both"/>
              <w:rPr>
                <w:noProof/>
                <w:lang w:val="en-US"/>
              </w:rPr>
            </w:pPr>
            <w:r w:rsidRPr="003311BF">
              <w:rPr>
                <w:noProof/>
                <w:lang w:val="en-US"/>
              </w:rPr>
              <w:t>Participation in one official competition and one national competition and/or participation in two international competitions</w:t>
            </w:r>
          </w:p>
        </w:tc>
      </w:tr>
      <w:tr w:rsidR="003311BF" w:rsidRPr="003311BF" w14:paraId="00372666" w14:textId="77777777" w:rsidTr="00236F00">
        <w:tc>
          <w:tcPr>
            <w:tcW w:w="337" w:type="pct"/>
            <w:hideMark/>
          </w:tcPr>
          <w:p w14:paraId="20B9C6A6" w14:textId="77777777" w:rsidR="003311BF" w:rsidRPr="003311BF" w:rsidRDefault="003311BF" w:rsidP="00236F00">
            <w:pPr>
              <w:jc w:val="center"/>
              <w:rPr>
                <w:noProof/>
                <w:lang w:val="en-US"/>
              </w:rPr>
            </w:pPr>
            <w:r w:rsidRPr="003311BF">
              <w:rPr>
                <w:noProof/>
                <w:lang w:val="en-US"/>
              </w:rPr>
              <w:t>11.</w:t>
            </w:r>
          </w:p>
        </w:tc>
        <w:tc>
          <w:tcPr>
            <w:tcW w:w="700" w:type="pct"/>
            <w:hideMark/>
          </w:tcPr>
          <w:p w14:paraId="1206A394" w14:textId="77777777" w:rsidR="003311BF" w:rsidRPr="003311BF" w:rsidRDefault="003311BF" w:rsidP="00236F00">
            <w:pPr>
              <w:jc w:val="center"/>
              <w:rPr>
                <w:noProof/>
                <w:lang w:val="en-US"/>
              </w:rPr>
            </w:pPr>
            <w:r w:rsidRPr="003311BF">
              <w:rPr>
                <w:noProof/>
                <w:lang w:val="en-US"/>
              </w:rPr>
              <w:t>SMP-3</w:t>
            </w:r>
          </w:p>
        </w:tc>
        <w:tc>
          <w:tcPr>
            <w:tcW w:w="688" w:type="pct"/>
            <w:hideMark/>
          </w:tcPr>
          <w:p w14:paraId="23BE0D01" w14:textId="77777777" w:rsidR="003311BF" w:rsidRPr="003311BF" w:rsidRDefault="003311BF" w:rsidP="00236F00">
            <w:pPr>
              <w:jc w:val="center"/>
              <w:rPr>
                <w:noProof/>
                <w:lang w:val="en-US"/>
              </w:rPr>
            </w:pPr>
            <w:r w:rsidRPr="003311BF">
              <w:rPr>
                <w:noProof/>
                <w:lang w:val="en-US"/>
              </w:rPr>
              <w:t>3–5</w:t>
            </w:r>
          </w:p>
        </w:tc>
        <w:tc>
          <w:tcPr>
            <w:tcW w:w="638" w:type="pct"/>
            <w:hideMark/>
          </w:tcPr>
          <w:p w14:paraId="4D05A798" w14:textId="77777777" w:rsidR="003311BF" w:rsidRPr="003311BF" w:rsidRDefault="003311BF" w:rsidP="00236F00">
            <w:pPr>
              <w:jc w:val="center"/>
              <w:rPr>
                <w:noProof/>
                <w:lang w:val="en-US"/>
              </w:rPr>
            </w:pPr>
            <w:r w:rsidRPr="003311BF">
              <w:rPr>
                <w:noProof/>
                <w:lang w:val="en-US"/>
              </w:rPr>
              <w:t>16–18</w:t>
            </w:r>
          </w:p>
        </w:tc>
        <w:tc>
          <w:tcPr>
            <w:tcW w:w="2637" w:type="pct"/>
            <w:hideMark/>
          </w:tcPr>
          <w:p w14:paraId="6CFB4FF4" w14:textId="77777777" w:rsidR="003311BF" w:rsidRPr="003311BF" w:rsidRDefault="003311BF" w:rsidP="00236F00">
            <w:pPr>
              <w:jc w:val="both"/>
              <w:rPr>
                <w:noProof/>
                <w:lang w:val="en-US"/>
              </w:rPr>
            </w:pPr>
            <w:r w:rsidRPr="003311BF">
              <w:rPr>
                <w:noProof/>
                <w:lang w:val="en-US"/>
              </w:rPr>
              <w:t>Participation in one official competition and one national competition and/or participation in two international competitions. The group includes a candidate or participant of the Latvian national team</w:t>
            </w:r>
          </w:p>
        </w:tc>
      </w:tr>
      <w:tr w:rsidR="003311BF" w:rsidRPr="003311BF" w14:paraId="0EBDD863" w14:textId="77777777" w:rsidTr="00236F00">
        <w:tc>
          <w:tcPr>
            <w:tcW w:w="337" w:type="pct"/>
            <w:hideMark/>
          </w:tcPr>
          <w:p w14:paraId="5EC8DA1D" w14:textId="77777777" w:rsidR="003311BF" w:rsidRPr="003311BF" w:rsidRDefault="003311BF" w:rsidP="00236F00">
            <w:pPr>
              <w:jc w:val="center"/>
              <w:rPr>
                <w:noProof/>
                <w:lang w:val="en-US"/>
              </w:rPr>
            </w:pPr>
            <w:r w:rsidRPr="003311BF">
              <w:rPr>
                <w:noProof/>
                <w:lang w:val="en-US"/>
              </w:rPr>
              <w:t>12.</w:t>
            </w:r>
          </w:p>
        </w:tc>
        <w:tc>
          <w:tcPr>
            <w:tcW w:w="700" w:type="pct"/>
            <w:hideMark/>
          </w:tcPr>
          <w:p w14:paraId="5A647A2E" w14:textId="77777777" w:rsidR="003311BF" w:rsidRPr="003311BF" w:rsidRDefault="003311BF" w:rsidP="00236F00">
            <w:pPr>
              <w:jc w:val="center"/>
              <w:rPr>
                <w:noProof/>
                <w:lang w:val="en-US"/>
              </w:rPr>
            </w:pPr>
            <w:r w:rsidRPr="003311BF">
              <w:rPr>
                <w:noProof/>
                <w:lang w:val="en-US"/>
              </w:rPr>
              <w:t>ASM</w:t>
            </w:r>
          </w:p>
        </w:tc>
        <w:tc>
          <w:tcPr>
            <w:tcW w:w="688" w:type="pct"/>
            <w:hideMark/>
          </w:tcPr>
          <w:p w14:paraId="5BB0114C" w14:textId="77777777" w:rsidR="003311BF" w:rsidRPr="003311BF" w:rsidRDefault="003311BF" w:rsidP="00236F00">
            <w:pPr>
              <w:jc w:val="center"/>
              <w:rPr>
                <w:noProof/>
                <w:lang w:val="en-US"/>
              </w:rPr>
            </w:pPr>
            <w:r w:rsidRPr="003311BF">
              <w:rPr>
                <w:noProof/>
                <w:lang w:val="en-US"/>
              </w:rPr>
              <w:t>2–4</w:t>
            </w:r>
          </w:p>
        </w:tc>
        <w:tc>
          <w:tcPr>
            <w:tcW w:w="638" w:type="pct"/>
            <w:hideMark/>
          </w:tcPr>
          <w:p w14:paraId="0C94819B" w14:textId="77777777" w:rsidR="003311BF" w:rsidRPr="003311BF" w:rsidRDefault="003311BF" w:rsidP="00236F00">
            <w:pPr>
              <w:jc w:val="center"/>
              <w:rPr>
                <w:noProof/>
                <w:lang w:val="en-US"/>
              </w:rPr>
            </w:pPr>
            <w:r w:rsidRPr="003311BF">
              <w:rPr>
                <w:noProof/>
                <w:lang w:val="en-US"/>
              </w:rPr>
              <w:t>17–19</w:t>
            </w:r>
          </w:p>
        </w:tc>
        <w:tc>
          <w:tcPr>
            <w:tcW w:w="2637" w:type="pct"/>
            <w:hideMark/>
          </w:tcPr>
          <w:p w14:paraId="383CC77D" w14:textId="77777777" w:rsidR="003311BF" w:rsidRPr="003311BF" w:rsidRDefault="003311BF" w:rsidP="00236F00">
            <w:pPr>
              <w:jc w:val="both"/>
              <w:rPr>
                <w:noProof/>
                <w:lang w:val="en-US"/>
              </w:rPr>
            </w:pPr>
            <w:r w:rsidRPr="003311BF">
              <w:rPr>
                <w:noProof/>
                <w:lang w:val="en-US"/>
              </w:rPr>
              <w:t>Participation in one official competition and one national competition and/or participation in two international competitions. The group includes a candidate or participant of the Latvian national team</w:t>
            </w:r>
          </w:p>
        </w:tc>
      </w:tr>
    </w:tbl>
    <w:p w14:paraId="2422F681" w14:textId="77777777" w:rsidR="003311BF" w:rsidRPr="003311BF" w:rsidRDefault="003311BF" w:rsidP="003311BF">
      <w:pPr>
        <w:jc w:val="both"/>
        <w:rPr>
          <w:rFonts w:eastAsia="Times New Roman" w:cs="Times New Roman"/>
          <w:noProof/>
          <w:szCs w:val="24"/>
          <w:lang w:val="en-US" w:eastAsia="lv-LV"/>
        </w:rPr>
      </w:pPr>
    </w:p>
    <w:p w14:paraId="6C57709A" w14:textId="77777777" w:rsidR="003311BF" w:rsidRPr="003311BF" w:rsidRDefault="003311BF" w:rsidP="003311BF">
      <w:pPr>
        <w:ind w:firstLine="709"/>
        <w:jc w:val="both"/>
        <w:rPr>
          <w:rFonts w:eastAsia="Times New Roman" w:cs="Times New Roman"/>
          <w:noProof/>
          <w:szCs w:val="24"/>
          <w:lang w:val="en-US"/>
        </w:rPr>
      </w:pPr>
      <w:r w:rsidRPr="003311BF">
        <w:rPr>
          <w:noProof/>
          <w:lang w:val="en-US"/>
        </w:rPr>
        <w:t>2.29. swimming</w:t>
      </w:r>
      <w:r w:rsidRPr="003311BF">
        <w:rPr>
          <w:noProof/>
          <w:vertAlign w:val="superscript"/>
          <w:lang w:val="en-US"/>
        </w:rPr>
        <w:t>1, 2, 3, 4</w:t>
      </w:r>
    </w:p>
    <w:p w14:paraId="7187B78F"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384"/>
        <w:gridCol w:w="1171"/>
        <w:gridCol w:w="1102"/>
        <w:gridCol w:w="4994"/>
      </w:tblGrid>
      <w:tr w:rsidR="003311BF" w:rsidRPr="003311BF" w14:paraId="1906FD3D" w14:textId="77777777" w:rsidTr="00236F00">
        <w:tc>
          <w:tcPr>
            <w:tcW w:w="226" w:type="pct"/>
            <w:vMerge w:val="restart"/>
            <w:vAlign w:val="center"/>
            <w:hideMark/>
          </w:tcPr>
          <w:p w14:paraId="7E99CD46" w14:textId="77777777" w:rsidR="003311BF" w:rsidRPr="003311BF" w:rsidRDefault="003311BF" w:rsidP="00236F00">
            <w:pPr>
              <w:jc w:val="center"/>
              <w:rPr>
                <w:noProof/>
                <w:lang w:val="en-US"/>
              </w:rPr>
            </w:pPr>
            <w:r w:rsidRPr="003311BF">
              <w:rPr>
                <w:noProof/>
                <w:lang w:val="en-US"/>
              </w:rPr>
              <w:t>No.</w:t>
            </w:r>
          </w:p>
        </w:tc>
        <w:tc>
          <w:tcPr>
            <w:tcW w:w="764" w:type="pct"/>
            <w:vMerge w:val="restart"/>
            <w:vAlign w:val="center"/>
            <w:hideMark/>
          </w:tcPr>
          <w:p w14:paraId="6D64FF06" w14:textId="77777777" w:rsidR="003311BF" w:rsidRPr="003311BF" w:rsidRDefault="003311BF" w:rsidP="00236F00">
            <w:pPr>
              <w:jc w:val="center"/>
              <w:rPr>
                <w:noProof/>
                <w:lang w:val="en-US"/>
              </w:rPr>
            </w:pPr>
            <w:r w:rsidRPr="003311BF">
              <w:rPr>
                <w:noProof/>
                <w:lang w:val="en-US"/>
              </w:rPr>
              <w:t>Group qualification</w:t>
            </w:r>
          </w:p>
        </w:tc>
        <w:tc>
          <w:tcPr>
            <w:tcW w:w="1254" w:type="pct"/>
            <w:gridSpan w:val="2"/>
            <w:vAlign w:val="center"/>
            <w:hideMark/>
          </w:tcPr>
          <w:p w14:paraId="5698681D" w14:textId="77777777" w:rsidR="003311BF" w:rsidRPr="003311BF" w:rsidRDefault="003311BF" w:rsidP="00236F00">
            <w:pPr>
              <w:jc w:val="center"/>
              <w:rPr>
                <w:noProof/>
                <w:lang w:val="en-US"/>
              </w:rPr>
            </w:pPr>
            <w:r w:rsidRPr="003311BF">
              <w:rPr>
                <w:noProof/>
                <w:lang w:val="en-US"/>
              </w:rPr>
              <w:t>Conditions</w:t>
            </w:r>
          </w:p>
        </w:tc>
        <w:tc>
          <w:tcPr>
            <w:tcW w:w="2756" w:type="pct"/>
            <w:vMerge w:val="restart"/>
            <w:vAlign w:val="center"/>
            <w:hideMark/>
          </w:tcPr>
          <w:p w14:paraId="2FDEFFC5"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42E6F9BF" w14:textId="77777777" w:rsidTr="00236F00">
        <w:tc>
          <w:tcPr>
            <w:tcW w:w="226" w:type="pct"/>
            <w:vMerge/>
            <w:hideMark/>
          </w:tcPr>
          <w:p w14:paraId="3C2DCA61" w14:textId="77777777" w:rsidR="003311BF" w:rsidRPr="003311BF" w:rsidRDefault="003311BF" w:rsidP="00236F00">
            <w:pPr>
              <w:jc w:val="center"/>
              <w:rPr>
                <w:rFonts w:eastAsia="Times New Roman" w:cs="Times New Roman"/>
                <w:noProof/>
                <w:szCs w:val="24"/>
                <w:lang w:val="en-US" w:eastAsia="lv-LV"/>
              </w:rPr>
            </w:pPr>
          </w:p>
        </w:tc>
        <w:tc>
          <w:tcPr>
            <w:tcW w:w="764" w:type="pct"/>
            <w:vMerge/>
            <w:hideMark/>
          </w:tcPr>
          <w:p w14:paraId="43B9AE13" w14:textId="77777777" w:rsidR="003311BF" w:rsidRPr="003311BF" w:rsidRDefault="003311BF" w:rsidP="00236F00">
            <w:pPr>
              <w:jc w:val="center"/>
              <w:rPr>
                <w:rFonts w:eastAsia="Times New Roman" w:cs="Times New Roman"/>
                <w:noProof/>
                <w:szCs w:val="24"/>
                <w:lang w:val="en-US" w:eastAsia="lv-LV"/>
              </w:rPr>
            </w:pPr>
          </w:p>
        </w:tc>
        <w:tc>
          <w:tcPr>
            <w:tcW w:w="646" w:type="pct"/>
            <w:vAlign w:val="center"/>
            <w:hideMark/>
          </w:tcPr>
          <w:p w14:paraId="4557E9A4" w14:textId="77777777" w:rsidR="003311BF" w:rsidRPr="003311BF" w:rsidRDefault="003311BF" w:rsidP="00236F00">
            <w:pPr>
              <w:jc w:val="center"/>
              <w:rPr>
                <w:noProof/>
                <w:lang w:val="en-US"/>
              </w:rPr>
            </w:pPr>
            <w:r w:rsidRPr="003311BF">
              <w:rPr>
                <w:noProof/>
                <w:lang w:val="en-US"/>
              </w:rPr>
              <w:t>number of educatees</w:t>
            </w:r>
          </w:p>
        </w:tc>
        <w:tc>
          <w:tcPr>
            <w:tcW w:w="608" w:type="pct"/>
            <w:vAlign w:val="center"/>
            <w:hideMark/>
          </w:tcPr>
          <w:p w14:paraId="58AB1124" w14:textId="77777777" w:rsidR="003311BF" w:rsidRPr="003311BF" w:rsidRDefault="003311BF" w:rsidP="00236F00">
            <w:pPr>
              <w:jc w:val="center"/>
              <w:rPr>
                <w:noProof/>
                <w:lang w:val="en-US"/>
              </w:rPr>
            </w:pPr>
            <w:r w:rsidRPr="003311BF">
              <w:rPr>
                <w:noProof/>
                <w:lang w:val="en-US"/>
              </w:rPr>
              <w:t>age of educatees</w:t>
            </w:r>
          </w:p>
        </w:tc>
        <w:tc>
          <w:tcPr>
            <w:tcW w:w="2756" w:type="pct"/>
            <w:vMerge/>
            <w:hideMark/>
          </w:tcPr>
          <w:p w14:paraId="35BD86BE"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357CA8FE" w14:textId="77777777" w:rsidTr="00236F00">
        <w:tc>
          <w:tcPr>
            <w:tcW w:w="226" w:type="pct"/>
            <w:hideMark/>
          </w:tcPr>
          <w:p w14:paraId="3207DC3E" w14:textId="77777777" w:rsidR="003311BF" w:rsidRPr="003311BF" w:rsidRDefault="003311BF" w:rsidP="00236F00">
            <w:pPr>
              <w:jc w:val="center"/>
              <w:rPr>
                <w:noProof/>
                <w:lang w:val="en-US"/>
              </w:rPr>
            </w:pPr>
            <w:r w:rsidRPr="003311BF">
              <w:rPr>
                <w:noProof/>
                <w:lang w:val="en-US"/>
              </w:rPr>
              <w:t>1.</w:t>
            </w:r>
          </w:p>
        </w:tc>
        <w:tc>
          <w:tcPr>
            <w:tcW w:w="764" w:type="pct"/>
            <w:hideMark/>
          </w:tcPr>
          <w:p w14:paraId="729917C7" w14:textId="77777777" w:rsidR="003311BF" w:rsidRPr="003311BF" w:rsidRDefault="003311BF" w:rsidP="00236F00">
            <w:pPr>
              <w:jc w:val="center"/>
              <w:rPr>
                <w:noProof/>
                <w:lang w:val="en-US"/>
              </w:rPr>
            </w:pPr>
            <w:r w:rsidRPr="003311BF">
              <w:rPr>
                <w:noProof/>
                <w:lang w:val="en-US"/>
              </w:rPr>
              <w:t>SSG</w:t>
            </w:r>
          </w:p>
        </w:tc>
        <w:tc>
          <w:tcPr>
            <w:tcW w:w="646" w:type="pct"/>
            <w:hideMark/>
          </w:tcPr>
          <w:p w14:paraId="763224A7" w14:textId="77777777" w:rsidR="003311BF" w:rsidRPr="003311BF" w:rsidRDefault="003311BF" w:rsidP="00236F00">
            <w:pPr>
              <w:jc w:val="center"/>
              <w:rPr>
                <w:noProof/>
                <w:lang w:val="en-US"/>
              </w:rPr>
            </w:pPr>
            <w:r w:rsidRPr="003311BF">
              <w:rPr>
                <w:noProof/>
                <w:lang w:val="en-US"/>
              </w:rPr>
              <w:t>10–16</w:t>
            </w:r>
          </w:p>
        </w:tc>
        <w:tc>
          <w:tcPr>
            <w:tcW w:w="608" w:type="pct"/>
            <w:hideMark/>
          </w:tcPr>
          <w:p w14:paraId="7CB50224" w14:textId="77777777" w:rsidR="003311BF" w:rsidRPr="003311BF" w:rsidRDefault="003311BF" w:rsidP="00236F00">
            <w:pPr>
              <w:jc w:val="center"/>
              <w:rPr>
                <w:noProof/>
                <w:lang w:val="en-US"/>
              </w:rPr>
            </w:pPr>
            <w:r w:rsidRPr="003311BF">
              <w:rPr>
                <w:noProof/>
                <w:lang w:val="en-US"/>
              </w:rPr>
              <w:t>6–8</w:t>
            </w:r>
          </w:p>
        </w:tc>
        <w:tc>
          <w:tcPr>
            <w:tcW w:w="2756" w:type="pct"/>
            <w:hideMark/>
          </w:tcPr>
          <w:p w14:paraId="47201970"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61880676" w14:textId="77777777" w:rsidTr="00236F00">
        <w:tc>
          <w:tcPr>
            <w:tcW w:w="226" w:type="pct"/>
            <w:hideMark/>
          </w:tcPr>
          <w:p w14:paraId="0A6BE0CF" w14:textId="77777777" w:rsidR="003311BF" w:rsidRPr="003311BF" w:rsidRDefault="003311BF" w:rsidP="00236F00">
            <w:pPr>
              <w:jc w:val="center"/>
              <w:rPr>
                <w:noProof/>
                <w:lang w:val="en-US"/>
              </w:rPr>
            </w:pPr>
            <w:r w:rsidRPr="003311BF">
              <w:rPr>
                <w:noProof/>
                <w:lang w:val="en-US"/>
              </w:rPr>
              <w:t>2.</w:t>
            </w:r>
          </w:p>
        </w:tc>
        <w:tc>
          <w:tcPr>
            <w:tcW w:w="764" w:type="pct"/>
            <w:hideMark/>
          </w:tcPr>
          <w:p w14:paraId="679C1214" w14:textId="77777777" w:rsidR="003311BF" w:rsidRPr="003311BF" w:rsidRDefault="003311BF" w:rsidP="00236F00">
            <w:pPr>
              <w:jc w:val="center"/>
              <w:rPr>
                <w:noProof/>
                <w:lang w:val="en-US"/>
              </w:rPr>
            </w:pPr>
            <w:r w:rsidRPr="003311BF">
              <w:rPr>
                <w:noProof/>
                <w:lang w:val="en-US"/>
              </w:rPr>
              <w:t>MT-1</w:t>
            </w:r>
          </w:p>
        </w:tc>
        <w:tc>
          <w:tcPr>
            <w:tcW w:w="646" w:type="pct"/>
            <w:hideMark/>
          </w:tcPr>
          <w:p w14:paraId="696E81E6" w14:textId="77777777" w:rsidR="003311BF" w:rsidRPr="003311BF" w:rsidRDefault="003311BF" w:rsidP="00236F00">
            <w:pPr>
              <w:jc w:val="center"/>
              <w:rPr>
                <w:noProof/>
                <w:lang w:val="en-US"/>
              </w:rPr>
            </w:pPr>
            <w:r w:rsidRPr="003311BF">
              <w:rPr>
                <w:noProof/>
                <w:lang w:val="en-US"/>
              </w:rPr>
              <w:t>10–16</w:t>
            </w:r>
          </w:p>
        </w:tc>
        <w:tc>
          <w:tcPr>
            <w:tcW w:w="608" w:type="pct"/>
            <w:hideMark/>
          </w:tcPr>
          <w:p w14:paraId="4F7A3F54" w14:textId="77777777" w:rsidR="003311BF" w:rsidRPr="003311BF" w:rsidRDefault="003311BF" w:rsidP="00236F00">
            <w:pPr>
              <w:jc w:val="center"/>
              <w:rPr>
                <w:noProof/>
                <w:lang w:val="en-US"/>
              </w:rPr>
            </w:pPr>
            <w:r w:rsidRPr="003311BF">
              <w:rPr>
                <w:noProof/>
                <w:lang w:val="en-US"/>
              </w:rPr>
              <w:t>7–9</w:t>
            </w:r>
          </w:p>
        </w:tc>
        <w:tc>
          <w:tcPr>
            <w:tcW w:w="2756" w:type="pct"/>
            <w:hideMark/>
          </w:tcPr>
          <w:p w14:paraId="1FDC4D23"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F270867" w14:textId="77777777" w:rsidTr="00236F00">
        <w:tc>
          <w:tcPr>
            <w:tcW w:w="226" w:type="pct"/>
            <w:hideMark/>
          </w:tcPr>
          <w:p w14:paraId="3A6CD966" w14:textId="77777777" w:rsidR="003311BF" w:rsidRPr="003311BF" w:rsidRDefault="003311BF" w:rsidP="00236F00">
            <w:pPr>
              <w:jc w:val="center"/>
              <w:rPr>
                <w:noProof/>
                <w:lang w:val="en-US"/>
              </w:rPr>
            </w:pPr>
            <w:r w:rsidRPr="003311BF">
              <w:rPr>
                <w:noProof/>
                <w:lang w:val="en-US"/>
              </w:rPr>
              <w:t>3.</w:t>
            </w:r>
          </w:p>
        </w:tc>
        <w:tc>
          <w:tcPr>
            <w:tcW w:w="764" w:type="pct"/>
            <w:hideMark/>
          </w:tcPr>
          <w:p w14:paraId="7CDCF38B" w14:textId="77777777" w:rsidR="003311BF" w:rsidRPr="003311BF" w:rsidRDefault="003311BF" w:rsidP="00236F00">
            <w:pPr>
              <w:jc w:val="center"/>
              <w:rPr>
                <w:noProof/>
                <w:lang w:val="en-US"/>
              </w:rPr>
            </w:pPr>
            <w:r w:rsidRPr="003311BF">
              <w:rPr>
                <w:noProof/>
                <w:lang w:val="en-US"/>
              </w:rPr>
              <w:t>MT-2</w:t>
            </w:r>
          </w:p>
        </w:tc>
        <w:tc>
          <w:tcPr>
            <w:tcW w:w="646" w:type="pct"/>
            <w:hideMark/>
          </w:tcPr>
          <w:p w14:paraId="4378255D" w14:textId="77777777" w:rsidR="003311BF" w:rsidRPr="003311BF" w:rsidRDefault="003311BF" w:rsidP="00236F00">
            <w:pPr>
              <w:jc w:val="center"/>
              <w:rPr>
                <w:noProof/>
                <w:lang w:val="en-US"/>
              </w:rPr>
            </w:pPr>
            <w:r w:rsidRPr="003311BF">
              <w:rPr>
                <w:noProof/>
                <w:lang w:val="en-US"/>
              </w:rPr>
              <w:t>10–16</w:t>
            </w:r>
          </w:p>
        </w:tc>
        <w:tc>
          <w:tcPr>
            <w:tcW w:w="608" w:type="pct"/>
            <w:hideMark/>
          </w:tcPr>
          <w:p w14:paraId="733E4303" w14:textId="77777777" w:rsidR="003311BF" w:rsidRPr="003311BF" w:rsidRDefault="003311BF" w:rsidP="00236F00">
            <w:pPr>
              <w:jc w:val="center"/>
              <w:rPr>
                <w:noProof/>
                <w:lang w:val="en-US"/>
              </w:rPr>
            </w:pPr>
            <w:r w:rsidRPr="003311BF">
              <w:rPr>
                <w:noProof/>
                <w:lang w:val="en-US"/>
              </w:rPr>
              <w:t>8–10</w:t>
            </w:r>
          </w:p>
        </w:tc>
        <w:tc>
          <w:tcPr>
            <w:tcW w:w="2756" w:type="pct"/>
            <w:hideMark/>
          </w:tcPr>
          <w:p w14:paraId="369DCF50"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D5EFCEB" w14:textId="77777777" w:rsidTr="00236F00">
        <w:tc>
          <w:tcPr>
            <w:tcW w:w="226" w:type="pct"/>
            <w:hideMark/>
          </w:tcPr>
          <w:p w14:paraId="777A372C" w14:textId="77777777" w:rsidR="003311BF" w:rsidRPr="003311BF" w:rsidRDefault="003311BF" w:rsidP="00236F00">
            <w:pPr>
              <w:jc w:val="center"/>
              <w:rPr>
                <w:noProof/>
                <w:lang w:val="en-US"/>
              </w:rPr>
            </w:pPr>
            <w:r w:rsidRPr="003311BF">
              <w:rPr>
                <w:noProof/>
                <w:lang w:val="en-US"/>
              </w:rPr>
              <w:t>4.</w:t>
            </w:r>
          </w:p>
        </w:tc>
        <w:tc>
          <w:tcPr>
            <w:tcW w:w="764" w:type="pct"/>
            <w:hideMark/>
          </w:tcPr>
          <w:p w14:paraId="26A3986F" w14:textId="77777777" w:rsidR="003311BF" w:rsidRPr="003311BF" w:rsidRDefault="003311BF" w:rsidP="00236F00">
            <w:pPr>
              <w:jc w:val="center"/>
              <w:rPr>
                <w:noProof/>
                <w:lang w:val="en-US"/>
              </w:rPr>
            </w:pPr>
            <w:r w:rsidRPr="003311BF">
              <w:rPr>
                <w:noProof/>
                <w:lang w:val="en-US"/>
              </w:rPr>
              <w:t>MT-3</w:t>
            </w:r>
          </w:p>
        </w:tc>
        <w:tc>
          <w:tcPr>
            <w:tcW w:w="646" w:type="pct"/>
            <w:hideMark/>
          </w:tcPr>
          <w:p w14:paraId="6D1BA121" w14:textId="77777777" w:rsidR="003311BF" w:rsidRPr="003311BF" w:rsidRDefault="003311BF" w:rsidP="00236F00">
            <w:pPr>
              <w:jc w:val="center"/>
              <w:rPr>
                <w:noProof/>
                <w:lang w:val="en-US"/>
              </w:rPr>
            </w:pPr>
            <w:r w:rsidRPr="003311BF">
              <w:rPr>
                <w:noProof/>
                <w:lang w:val="en-US"/>
              </w:rPr>
              <w:t>8–13</w:t>
            </w:r>
          </w:p>
        </w:tc>
        <w:tc>
          <w:tcPr>
            <w:tcW w:w="608" w:type="pct"/>
            <w:hideMark/>
          </w:tcPr>
          <w:p w14:paraId="580161C7" w14:textId="77777777" w:rsidR="003311BF" w:rsidRPr="003311BF" w:rsidRDefault="003311BF" w:rsidP="00236F00">
            <w:pPr>
              <w:jc w:val="center"/>
              <w:rPr>
                <w:noProof/>
                <w:lang w:val="en-US"/>
              </w:rPr>
            </w:pPr>
            <w:r w:rsidRPr="003311BF">
              <w:rPr>
                <w:noProof/>
                <w:lang w:val="en-US"/>
              </w:rPr>
              <w:t>9–11</w:t>
            </w:r>
          </w:p>
        </w:tc>
        <w:tc>
          <w:tcPr>
            <w:tcW w:w="2756" w:type="pct"/>
            <w:hideMark/>
          </w:tcPr>
          <w:p w14:paraId="4810F39F" w14:textId="77777777" w:rsidR="003311BF" w:rsidRPr="003311BF" w:rsidRDefault="003311BF" w:rsidP="00236F00">
            <w:pPr>
              <w:jc w:val="both"/>
              <w:rPr>
                <w:noProof/>
                <w:lang w:val="en-US"/>
              </w:rPr>
            </w:pPr>
            <w:r w:rsidRPr="003311BF">
              <w:rPr>
                <w:noProof/>
                <w:lang w:val="en-US"/>
              </w:rPr>
              <w:t>Participation in two official competitions, the minimum number of educatees in the group are able to swim a 200 m distance, including 50 m backstroke, and the meeting of qualifying standards</w:t>
            </w:r>
          </w:p>
        </w:tc>
      </w:tr>
      <w:tr w:rsidR="003311BF" w:rsidRPr="003311BF" w14:paraId="0C8F28A5" w14:textId="77777777" w:rsidTr="00236F00">
        <w:tc>
          <w:tcPr>
            <w:tcW w:w="226" w:type="pct"/>
            <w:hideMark/>
          </w:tcPr>
          <w:p w14:paraId="50199B43" w14:textId="77777777" w:rsidR="003311BF" w:rsidRPr="003311BF" w:rsidRDefault="003311BF" w:rsidP="00236F00">
            <w:pPr>
              <w:jc w:val="center"/>
              <w:rPr>
                <w:noProof/>
                <w:lang w:val="en-US"/>
              </w:rPr>
            </w:pPr>
            <w:r w:rsidRPr="003311BF">
              <w:rPr>
                <w:noProof/>
                <w:lang w:val="en-US"/>
              </w:rPr>
              <w:t>5.</w:t>
            </w:r>
          </w:p>
        </w:tc>
        <w:tc>
          <w:tcPr>
            <w:tcW w:w="764" w:type="pct"/>
            <w:hideMark/>
          </w:tcPr>
          <w:p w14:paraId="016635A8" w14:textId="77777777" w:rsidR="003311BF" w:rsidRPr="003311BF" w:rsidRDefault="003311BF" w:rsidP="00236F00">
            <w:pPr>
              <w:jc w:val="center"/>
              <w:rPr>
                <w:noProof/>
                <w:lang w:val="en-US"/>
              </w:rPr>
            </w:pPr>
            <w:r w:rsidRPr="003311BF">
              <w:rPr>
                <w:noProof/>
                <w:lang w:val="en-US"/>
              </w:rPr>
              <w:t>MT-4</w:t>
            </w:r>
          </w:p>
        </w:tc>
        <w:tc>
          <w:tcPr>
            <w:tcW w:w="646" w:type="pct"/>
            <w:hideMark/>
          </w:tcPr>
          <w:p w14:paraId="4925191D" w14:textId="77777777" w:rsidR="003311BF" w:rsidRPr="003311BF" w:rsidRDefault="003311BF" w:rsidP="00236F00">
            <w:pPr>
              <w:jc w:val="center"/>
              <w:rPr>
                <w:noProof/>
                <w:lang w:val="en-US"/>
              </w:rPr>
            </w:pPr>
            <w:r w:rsidRPr="003311BF">
              <w:rPr>
                <w:noProof/>
                <w:lang w:val="en-US"/>
              </w:rPr>
              <w:t>8–13</w:t>
            </w:r>
          </w:p>
        </w:tc>
        <w:tc>
          <w:tcPr>
            <w:tcW w:w="608" w:type="pct"/>
            <w:hideMark/>
          </w:tcPr>
          <w:p w14:paraId="2F415863" w14:textId="77777777" w:rsidR="003311BF" w:rsidRPr="003311BF" w:rsidRDefault="003311BF" w:rsidP="00236F00">
            <w:pPr>
              <w:jc w:val="center"/>
              <w:rPr>
                <w:noProof/>
                <w:lang w:val="en-US"/>
              </w:rPr>
            </w:pPr>
            <w:r w:rsidRPr="003311BF">
              <w:rPr>
                <w:noProof/>
                <w:lang w:val="en-US"/>
              </w:rPr>
              <w:t>10–12</w:t>
            </w:r>
          </w:p>
        </w:tc>
        <w:tc>
          <w:tcPr>
            <w:tcW w:w="2756" w:type="pct"/>
            <w:hideMark/>
          </w:tcPr>
          <w:p w14:paraId="78E88DA7" w14:textId="77777777" w:rsidR="003311BF" w:rsidRPr="003311BF" w:rsidRDefault="003311BF" w:rsidP="00236F00">
            <w:pPr>
              <w:jc w:val="both"/>
              <w:rPr>
                <w:noProof/>
                <w:lang w:val="en-US"/>
              </w:rPr>
            </w:pPr>
            <w:r w:rsidRPr="003311BF">
              <w:rPr>
                <w:noProof/>
                <w:lang w:val="en-US"/>
              </w:rPr>
              <w:t>Participation in two official competitions and one national competition, the minimum number of educatees in the group are able to swim a 400 m distance, including 100 m backstroke, and the meeting of qualifying standards</w:t>
            </w:r>
          </w:p>
        </w:tc>
      </w:tr>
      <w:tr w:rsidR="003311BF" w:rsidRPr="003311BF" w14:paraId="581C71F0" w14:textId="77777777" w:rsidTr="00236F00">
        <w:tc>
          <w:tcPr>
            <w:tcW w:w="226" w:type="pct"/>
            <w:hideMark/>
          </w:tcPr>
          <w:p w14:paraId="6B1707D9" w14:textId="77777777" w:rsidR="003311BF" w:rsidRPr="003311BF" w:rsidRDefault="003311BF" w:rsidP="00236F00">
            <w:pPr>
              <w:jc w:val="center"/>
              <w:rPr>
                <w:noProof/>
                <w:lang w:val="en-US"/>
              </w:rPr>
            </w:pPr>
            <w:r w:rsidRPr="003311BF">
              <w:rPr>
                <w:noProof/>
                <w:lang w:val="en-US"/>
              </w:rPr>
              <w:t>6.</w:t>
            </w:r>
          </w:p>
        </w:tc>
        <w:tc>
          <w:tcPr>
            <w:tcW w:w="764" w:type="pct"/>
            <w:hideMark/>
          </w:tcPr>
          <w:p w14:paraId="6D94FBBA" w14:textId="77777777" w:rsidR="003311BF" w:rsidRPr="003311BF" w:rsidRDefault="003311BF" w:rsidP="00236F00">
            <w:pPr>
              <w:jc w:val="center"/>
              <w:rPr>
                <w:noProof/>
                <w:lang w:val="en-US"/>
              </w:rPr>
            </w:pPr>
            <w:r w:rsidRPr="003311BF">
              <w:rPr>
                <w:noProof/>
                <w:lang w:val="en-US"/>
              </w:rPr>
              <w:t>MT-5</w:t>
            </w:r>
          </w:p>
        </w:tc>
        <w:tc>
          <w:tcPr>
            <w:tcW w:w="646" w:type="pct"/>
            <w:hideMark/>
          </w:tcPr>
          <w:p w14:paraId="0789FDFE" w14:textId="77777777" w:rsidR="003311BF" w:rsidRPr="003311BF" w:rsidRDefault="003311BF" w:rsidP="00236F00">
            <w:pPr>
              <w:jc w:val="center"/>
              <w:rPr>
                <w:noProof/>
                <w:lang w:val="en-US"/>
              </w:rPr>
            </w:pPr>
            <w:r w:rsidRPr="003311BF">
              <w:rPr>
                <w:noProof/>
                <w:lang w:val="en-US"/>
              </w:rPr>
              <w:t>8–13</w:t>
            </w:r>
          </w:p>
        </w:tc>
        <w:tc>
          <w:tcPr>
            <w:tcW w:w="608" w:type="pct"/>
            <w:hideMark/>
          </w:tcPr>
          <w:p w14:paraId="53E1B0A5" w14:textId="77777777" w:rsidR="003311BF" w:rsidRPr="003311BF" w:rsidRDefault="003311BF" w:rsidP="00236F00">
            <w:pPr>
              <w:jc w:val="center"/>
              <w:rPr>
                <w:noProof/>
                <w:lang w:val="en-US"/>
              </w:rPr>
            </w:pPr>
            <w:r w:rsidRPr="003311BF">
              <w:rPr>
                <w:noProof/>
                <w:lang w:val="en-US"/>
              </w:rPr>
              <w:t>11–13</w:t>
            </w:r>
          </w:p>
        </w:tc>
        <w:tc>
          <w:tcPr>
            <w:tcW w:w="2756" w:type="pct"/>
            <w:hideMark/>
          </w:tcPr>
          <w:p w14:paraId="14428CB3" w14:textId="77777777" w:rsidR="003311BF" w:rsidRPr="003311BF" w:rsidRDefault="003311BF" w:rsidP="00236F00">
            <w:pPr>
              <w:jc w:val="both"/>
              <w:rPr>
                <w:noProof/>
                <w:lang w:val="en-US"/>
              </w:rPr>
            </w:pPr>
            <w:r w:rsidRPr="003311BF">
              <w:rPr>
                <w:noProof/>
                <w:lang w:val="en-US"/>
              </w:rPr>
              <w:t>Participation in four official competitions and one national competition, and the minimum number of educatees in the group have accomplished sports class IV, and the meeting of qualifying standards</w:t>
            </w:r>
          </w:p>
        </w:tc>
      </w:tr>
      <w:tr w:rsidR="003311BF" w:rsidRPr="003311BF" w14:paraId="5A5916A9" w14:textId="77777777" w:rsidTr="00236F00">
        <w:tc>
          <w:tcPr>
            <w:tcW w:w="226" w:type="pct"/>
            <w:hideMark/>
          </w:tcPr>
          <w:p w14:paraId="564BE5E5" w14:textId="77777777" w:rsidR="003311BF" w:rsidRPr="003311BF" w:rsidRDefault="003311BF" w:rsidP="00236F00">
            <w:pPr>
              <w:keepNext/>
              <w:keepLines/>
              <w:jc w:val="center"/>
              <w:rPr>
                <w:noProof/>
                <w:lang w:val="en-US"/>
              </w:rPr>
            </w:pPr>
            <w:r w:rsidRPr="003311BF">
              <w:rPr>
                <w:noProof/>
                <w:lang w:val="en-US"/>
              </w:rPr>
              <w:t>7.</w:t>
            </w:r>
          </w:p>
        </w:tc>
        <w:tc>
          <w:tcPr>
            <w:tcW w:w="764" w:type="pct"/>
            <w:hideMark/>
          </w:tcPr>
          <w:p w14:paraId="38BF56A3" w14:textId="77777777" w:rsidR="003311BF" w:rsidRPr="003311BF" w:rsidRDefault="003311BF" w:rsidP="00236F00">
            <w:pPr>
              <w:keepNext/>
              <w:keepLines/>
              <w:jc w:val="center"/>
              <w:rPr>
                <w:noProof/>
                <w:lang w:val="en-US"/>
              </w:rPr>
            </w:pPr>
            <w:r w:rsidRPr="003311BF">
              <w:rPr>
                <w:noProof/>
                <w:lang w:val="en-US"/>
              </w:rPr>
              <w:t>MT-6</w:t>
            </w:r>
          </w:p>
        </w:tc>
        <w:tc>
          <w:tcPr>
            <w:tcW w:w="646" w:type="pct"/>
            <w:hideMark/>
          </w:tcPr>
          <w:p w14:paraId="1F6B79E4" w14:textId="77777777" w:rsidR="003311BF" w:rsidRPr="003311BF" w:rsidRDefault="003311BF" w:rsidP="00236F00">
            <w:pPr>
              <w:keepNext/>
              <w:keepLines/>
              <w:jc w:val="center"/>
              <w:rPr>
                <w:noProof/>
                <w:lang w:val="en-US"/>
              </w:rPr>
            </w:pPr>
            <w:r w:rsidRPr="003311BF">
              <w:rPr>
                <w:noProof/>
                <w:lang w:val="en-US"/>
              </w:rPr>
              <w:t>6–10</w:t>
            </w:r>
          </w:p>
        </w:tc>
        <w:tc>
          <w:tcPr>
            <w:tcW w:w="608" w:type="pct"/>
            <w:hideMark/>
          </w:tcPr>
          <w:p w14:paraId="792FEF06" w14:textId="77777777" w:rsidR="003311BF" w:rsidRPr="003311BF" w:rsidRDefault="003311BF" w:rsidP="00236F00">
            <w:pPr>
              <w:keepNext/>
              <w:keepLines/>
              <w:jc w:val="center"/>
              <w:rPr>
                <w:noProof/>
                <w:lang w:val="en-US"/>
              </w:rPr>
            </w:pPr>
            <w:r w:rsidRPr="003311BF">
              <w:rPr>
                <w:noProof/>
                <w:lang w:val="en-US"/>
              </w:rPr>
              <w:t>12–14</w:t>
            </w:r>
          </w:p>
        </w:tc>
        <w:tc>
          <w:tcPr>
            <w:tcW w:w="2756" w:type="pct"/>
            <w:hideMark/>
          </w:tcPr>
          <w:p w14:paraId="3EF1B928" w14:textId="77777777" w:rsidR="003311BF" w:rsidRPr="003311BF" w:rsidRDefault="003311BF" w:rsidP="00236F00">
            <w:pPr>
              <w:keepNext/>
              <w:keepLines/>
              <w:jc w:val="both"/>
              <w:rPr>
                <w:noProof/>
                <w:lang w:val="en-US"/>
              </w:rPr>
            </w:pPr>
            <w:r w:rsidRPr="003311BF">
              <w:rPr>
                <w:noProof/>
                <w:lang w:val="en-US"/>
              </w:rPr>
              <w:t>Participation in four official competitions and two national competitions, and the minimum number of educatees in the group have accomplished sports class III, and the meeting of qualifying standards</w:t>
            </w:r>
          </w:p>
        </w:tc>
      </w:tr>
      <w:tr w:rsidR="003311BF" w:rsidRPr="003311BF" w14:paraId="1DCA99AE" w14:textId="77777777" w:rsidTr="00236F00">
        <w:tc>
          <w:tcPr>
            <w:tcW w:w="226" w:type="pct"/>
            <w:hideMark/>
          </w:tcPr>
          <w:p w14:paraId="26C73726" w14:textId="77777777" w:rsidR="003311BF" w:rsidRPr="003311BF" w:rsidRDefault="003311BF" w:rsidP="00236F00">
            <w:pPr>
              <w:jc w:val="center"/>
              <w:rPr>
                <w:noProof/>
                <w:lang w:val="en-US"/>
              </w:rPr>
            </w:pPr>
            <w:r w:rsidRPr="003311BF">
              <w:rPr>
                <w:noProof/>
                <w:lang w:val="en-US"/>
              </w:rPr>
              <w:t>8.</w:t>
            </w:r>
          </w:p>
        </w:tc>
        <w:tc>
          <w:tcPr>
            <w:tcW w:w="764" w:type="pct"/>
            <w:hideMark/>
          </w:tcPr>
          <w:p w14:paraId="439B79E8" w14:textId="77777777" w:rsidR="003311BF" w:rsidRPr="003311BF" w:rsidRDefault="003311BF" w:rsidP="00236F00">
            <w:pPr>
              <w:jc w:val="center"/>
              <w:rPr>
                <w:noProof/>
                <w:lang w:val="en-US"/>
              </w:rPr>
            </w:pPr>
            <w:r w:rsidRPr="003311BF">
              <w:rPr>
                <w:noProof/>
                <w:lang w:val="en-US"/>
              </w:rPr>
              <w:t>MT-7</w:t>
            </w:r>
          </w:p>
        </w:tc>
        <w:tc>
          <w:tcPr>
            <w:tcW w:w="646" w:type="pct"/>
            <w:hideMark/>
          </w:tcPr>
          <w:p w14:paraId="3EA08F99" w14:textId="77777777" w:rsidR="003311BF" w:rsidRPr="003311BF" w:rsidRDefault="003311BF" w:rsidP="00236F00">
            <w:pPr>
              <w:jc w:val="center"/>
              <w:rPr>
                <w:noProof/>
                <w:lang w:val="en-US"/>
              </w:rPr>
            </w:pPr>
            <w:r w:rsidRPr="003311BF">
              <w:rPr>
                <w:noProof/>
                <w:lang w:val="en-US"/>
              </w:rPr>
              <w:t>6–10</w:t>
            </w:r>
          </w:p>
        </w:tc>
        <w:tc>
          <w:tcPr>
            <w:tcW w:w="608" w:type="pct"/>
            <w:hideMark/>
          </w:tcPr>
          <w:p w14:paraId="30B1C403" w14:textId="77777777" w:rsidR="003311BF" w:rsidRPr="003311BF" w:rsidRDefault="003311BF" w:rsidP="00236F00">
            <w:pPr>
              <w:jc w:val="center"/>
              <w:rPr>
                <w:noProof/>
                <w:lang w:val="en-US"/>
              </w:rPr>
            </w:pPr>
            <w:r w:rsidRPr="003311BF">
              <w:rPr>
                <w:noProof/>
                <w:lang w:val="en-US"/>
              </w:rPr>
              <w:t>13–15</w:t>
            </w:r>
          </w:p>
        </w:tc>
        <w:tc>
          <w:tcPr>
            <w:tcW w:w="2756" w:type="pct"/>
            <w:hideMark/>
          </w:tcPr>
          <w:p w14:paraId="2EB9825B" w14:textId="77777777" w:rsidR="003311BF" w:rsidRPr="003311BF" w:rsidRDefault="003311BF" w:rsidP="00236F00">
            <w:pPr>
              <w:jc w:val="both"/>
              <w:rPr>
                <w:noProof/>
                <w:lang w:val="en-US"/>
              </w:rPr>
            </w:pPr>
            <w:r w:rsidRPr="003311BF">
              <w:rPr>
                <w:noProof/>
                <w:lang w:val="en-US"/>
              </w:rPr>
              <w:t>Participation in six national competitions and the minimum number of educatees in the group have accomplished sports class II, and the meeting of qualifying standards</w:t>
            </w:r>
          </w:p>
        </w:tc>
      </w:tr>
      <w:tr w:rsidR="003311BF" w:rsidRPr="003311BF" w14:paraId="7D3051BC" w14:textId="77777777" w:rsidTr="00236F00">
        <w:tc>
          <w:tcPr>
            <w:tcW w:w="226" w:type="pct"/>
            <w:hideMark/>
          </w:tcPr>
          <w:p w14:paraId="007659AB" w14:textId="77777777" w:rsidR="003311BF" w:rsidRPr="003311BF" w:rsidRDefault="003311BF" w:rsidP="00236F00">
            <w:pPr>
              <w:jc w:val="center"/>
              <w:rPr>
                <w:noProof/>
                <w:lang w:val="en-US"/>
              </w:rPr>
            </w:pPr>
            <w:r w:rsidRPr="003311BF">
              <w:rPr>
                <w:noProof/>
                <w:lang w:val="en-US"/>
              </w:rPr>
              <w:t>9.</w:t>
            </w:r>
          </w:p>
        </w:tc>
        <w:tc>
          <w:tcPr>
            <w:tcW w:w="764" w:type="pct"/>
            <w:hideMark/>
          </w:tcPr>
          <w:p w14:paraId="575AA41A" w14:textId="77777777" w:rsidR="003311BF" w:rsidRPr="003311BF" w:rsidRDefault="003311BF" w:rsidP="00236F00">
            <w:pPr>
              <w:jc w:val="center"/>
              <w:rPr>
                <w:noProof/>
                <w:lang w:val="en-US"/>
              </w:rPr>
            </w:pPr>
            <w:r w:rsidRPr="003311BF">
              <w:rPr>
                <w:noProof/>
                <w:lang w:val="en-US"/>
              </w:rPr>
              <w:t>SMP-1</w:t>
            </w:r>
          </w:p>
        </w:tc>
        <w:tc>
          <w:tcPr>
            <w:tcW w:w="646" w:type="pct"/>
            <w:hideMark/>
          </w:tcPr>
          <w:p w14:paraId="4B564F04" w14:textId="77777777" w:rsidR="003311BF" w:rsidRPr="003311BF" w:rsidRDefault="003311BF" w:rsidP="00236F00">
            <w:pPr>
              <w:jc w:val="center"/>
              <w:rPr>
                <w:noProof/>
                <w:lang w:val="en-US"/>
              </w:rPr>
            </w:pPr>
            <w:r w:rsidRPr="003311BF">
              <w:rPr>
                <w:noProof/>
                <w:lang w:val="en-US"/>
              </w:rPr>
              <w:t>4–7</w:t>
            </w:r>
          </w:p>
        </w:tc>
        <w:tc>
          <w:tcPr>
            <w:tcW w:w="608" w:type="pct"/>
            <w:hideMark/>
          </w:tcPr>
          <w:p w14:paraId="49221C07" w14:textId="77777777" w:rsidR="003311BF" w:rsidRPr="003311BF" w:rsidRDefault="003311BF" w:rsidP="00236F00">
            <w:pPr>
              <w:jc w:val="center"/>
              <w:rPr>
                <w:noProof/>
                <w:lang w:val="en-US"/>
              </w:rPr>
            </w:pPr>
            <w:r w:rsidRPr="003311BF">
              <w:rPr>
                <w:noProof/>
                <w:lang w:val="en-US"/>
              </w:rPr>
              <w:t>14–16</w:t>
            </w:r>
          </w:p>
        </w:tc>
        <w:tc>
          <w:tcPr>
            <w:tcW w:w="2756" w:type="pct"/>
            <w:hideMark/>
          </w:tcPr>
          <w:p w14:paraId="3C9A0EA3" w14:textId="77777777" w:rsidR="003311BF" w:rsidRPr="003311BF" w:rsidRDefault="003311BF" w:rsidP="00236F00">
            <w:pPr>
              <w:jc w:val="both"/>
              <w:rPr>
                <w:noProof/>
                <w:lang w:val="en-US"/>
              </w:rPr>
            </w:pPr>
            <w:r w:rsidRPr="003311BF">
              <w:rPr>
                <w:noProof/>
                <w:lang w:val="en-US"/>
              </w:rPr>
              <w:t>Participation in six national competitions and two international competitions, and the minimum number of educatees in the group have accomplished sports class II</w:t>
            </w:r>
          </w:p>
        </w:tc>
      </w:tr>
      <w:tr w:rsidR="003311BF" w:rsidRPr="003311BF" w14:paraId="7B60B24F" w14:textId="77777777" w:rsidTr="00236F00">
        <w:tc>
          <w:tcPr>
            <w:tcW w:w="226" w:type="pct"/>
            <w:hideMark/>
          </w:tcPr>
          <w:p w14:paraId="41BCA749" w14:textId="77777777" w:rsidR="003311BF" w:rsidRPr="003311BF" w:rsidRDefault="003311BF" w:rsidP="00236F00">
            <w:pPr>
              <w:jc w:val="center"/>
              <w:rPr>
                <w:noProof/>
                <w:lang w:val="en-US"/>
              </w:rPr>
            </w:pPr>
            <w:r w:rsidRPr="003311BF">
              <w:rPr>
                <w:noProof/>
                <w:lang w:val="en-US"/>
              </w:rPr>
              <w:t>10.</w:t>
            </w:r>
          </w:p>
        </w:tc>
        <w:tc>
          <w:tcPr>
            <w:tcW w:w="764" w:type="pct"/>
            <w:hideMark/>
          </w:tcPr>
          <w:p w14:paraId="7D6A7D73" w14:textId="77777777" w:rsidR="003311BF" w:rsidRPr="003311BF" w:rsidRDefault="003311BF" w:rsidP="00236F00">
            <w:pPr>
              <w:jc w:val="center"/>
              <w:rPr>
                <w:noProof/>
                <w:lang w:val="en-US"/>
              </w:rPr>
            </w:pPr>
            <w:r w:rsidRPr="003311BF">
              <w:rPr>
                <w:noProof/>
                <w:lang w:val="en-US"/>
              </w:rPr>
              <w:t>SMP-2</w:t>
            </w:r>
          </w:p>
        </w:tc>
        <w:tc>
          <w:tcPr>
            <w:tcW w:w="646" w:type="pct"/>
            <w:hideMark/>
          </w:tcPr>
          <w:p w14:paraId="795B8E20" w14:textId="77777777" w:rsidR="003311BF" w:rsidRPr="003311BF" w:rsidRDefault="003311BF" w:rsidP="00236F00">
            <w:pPr>
              <w:jc w:val="center"/>
              <w:rPr>
                <w:noProof/>
                <w:lang w:val="en-US"/>
              </w:rPr>
            </w:pPr>
            <w:r w:rsidRPr="003311BF">
              <w:rPr>
                <w:noProof/>
                <w:lang w:val="en-US"/>
              </w:rPr>
              <w:t>4–7</w:t>
            </w:r>
          </w:p>
        </w:tc>
        <w:tc>
          <w:tcPr>
            <w:tcW w:w="608" w:type="pct"/>
            <w:hideMark/>
          </w:tcPr>
          <w:p w14:paraId="48684A73" w14:textId="77777777" w:rsidR="003311BF" w:rsidRPr="003311BF" w:rsidRDefault="003311BF" w:rsidP="00236F00">
            <w:pPr>
              <w:jc w:val="center"/>
              <w:rPr>
                <w:noProof/>
                <w:lang w:val="en-US"/>
              </w:rPr>
            </w:pPr>
            <w:r w:rsidRPr="003311BF">
              <w:rPr>
                <w:noProof/>
                <w:lang w:val="en-US"/>
              </w:rPr>
              <w:t>15–17</w:t>
            </w:r>
          </w:p>
        </w:tc>
        <w:tc>
          <w:tcPr>
            <w:tcW w:w="2756" w:type="pct"/>
            <w:hideMark/>
          </w:tcPr>
          <w:p w14:paraId="63FCFC1C" w14:textId="77777777" w:rsidR="003311BF" w:rsidRPr="003311BF" w:rsidRDefault="003311BF" w:rsidP="00236F00">
            <w:pPr>
              <w:jc w:val="both"/>
              <w:rPr>
                <w:noProof/>
                <w:lang w:val="en-US"/>
              </w:rPr>
            </w:pPr>
            <w:r w:rsidRPr="003311BF">
              <w:rPr>
                <w:noProof/>
                <w:lang w:val="en-US"/>
              </w:rPr>
              <w:t>Participation in six national competitions and two international competitions, and the minimum number of educatees in the group have accomplished sports class I</w:t>
            </w:r>
          </w:p>
        </w:tc>
      </w:tr>
      <w:tr w:rsidR="003311BF" w:rsidRPr="003311BF" w14:paraId="59679E1F" w14:textId="77777777" w:rsidTr="00236F00">
        <w:tc>
          <w:tcPr>
            <w:tcW w:w="226" w:type="pct"/>
            <w:hideMark/>
          </w:tcPr>
          <w:p w14:paraId="47A56F5E" w14:textId="77777777" w:rsidR="003311BF" w:rsidRPr="003311BF" w:rsidRDefault="003311BF" w:rsidP="00236F00">
            <w:pPr>
              <w:jc w:val="center"/>
              <w:rPr>
                <w:noProof/>
                <w:lang w:val="en-US"/>
              </w:rPr>
            </w:pPr>
            <w:r w:rsidRPr="003311BF">
              <w:rPr>
                <w:noProof/>
                <w:lang w:val="en-US"/>
              </w:rPr>
              <w:t>11.</w:t>
            </w:r>
          </w:p>
        </w:tc>
        <w:tc>
          <w:tcPr>
            <w:tcW w:w="764" w:type="pct"/>
            <w:hideMark/>
          </w:tcPr>
          <w:p w14:paraId="30AE4DEE" w14:textId="77777777" w:rsidR="003311BF" w:rsidRPr="003311BF" w:rsidRDefault="003311BF" w:rsidP="00236F00">
            <w:pPr>
              <w:jc w:val="center"/>
              <w:rPr>
                <w:noProof/>
                <w:lang w:val="en-US"/>
              </w:rPr>
            </w:pPr>
            <w:r w:rsidRPr="003311BF">
              <w:rPr>
                <w:noProof/>
                <w:lang w:val="en-US"/>
              </w:rPr>
              <w:t>SMP-3</w:t>
            </w:r>
          </w:p>
        </w:tc>
        <w:tc>
          <w:tcPr>
            <w:tcW w:w="646" w:type="pct"/>
            <w:hideMark/>
          </w:tcPr>
          <w:p w14:paraId="29F062B4" w14:textId="77777777" w:rsidR="003311BF" w:rsidRPr="003311BF" w:rsidRDefault="003311BF" w:rsidP="00236F00">
            <w:pPr>
              <w:jc w:val="center"/>
              <w:rPr>
                <w:noProof/>
                <w:lang w:val="en-US"/>
              </w:rPr>
            </w:pPr>
            <w:r w:rsidRPr="003311BF">
              <w:rPr>
                <w:noProof/>
                <w:lang w:val="en-US"/>
              </w:rPr>
              <w:t>3–5</w:t>
            </w:r>
          </w:p>
        </w:tc>
        <w:tc>
          <w:tcPr>
            <w:tcW w:w="608" w:type="pct"/>
            <w:hideMark/>
          </w:tcPr>
          <w:p w14:paraId="0607528F" w14:textId="77777777" w:rsidR="003311BF" w:rsidRPr="003311BF" w:rsidRDefault="003311BF" w:rsidP="00236F00">
            <w:pPr>
              <w:jc w:val="center"/>
              <w:rPr>
                <w:noProof/>
                <w:lang w:val="en-US"/>
              </w:rPr>
            </w:pPr>
            <w:r w:rsidRPr="003311BF">
              <w:rPr>
                <w:noProof/>
                <w:lang w:val="en-US"/>
              </w:rPr>
              <w:t>16–18</w:t>
            </w:r>
          </w:p>
        </w:tc>
        <w:tc>
          <w:tcPr>
            <w:tcW w:w="2756" w:type="pct"/>
            <w:hideMark/>
          </w:tcPr>
          <w:p w14:paraId="61F6F025" w14:textId="77777777" w:rsidR="003311BF" w:rsidRPr="003311BF" w:rsidRDefault="003311BF" w:rsidP="00236F00">
            <w:pPr>
              <w:jc w:val="both"/>
              <w:rPr>
                <w:noProof/>
                <w:lang w:val="en-US"/>
              </w:rPr>
            </w:pPr>
            <w:r w:rsidRPr="003311BF">
              <w:rPr>
                <w:noProof/>
                <w:lang w:val="en-US"/>
              </w:rPr>
              <w:t>The minimum number of educatees in the group have fulfilled the SMK norm. Participation in six national competitions and three international competitions. The group includes a candidate or participant of the Latvian national team</w:t>
            </w:r>
          </w:p>
        </w:tc>
      </w:tr>
      <w:tr w:rsidR="003311BF" w:rsidRPr="003311BF" w14:paraId="3D85BE73" w14:textId="77777777" w:rsidTr="00236F00">
        <w:tc>
          <w:tcPr>
            <w:tcW w:w="226" w:type="pct"/>
            <w:hideMark/>
          </w:tcPr>
          <w:p w14:paraId="7729ED91" w14:textId="77777777" w:rsidR="003311BF" w:rsidRPr="003311BF" w:rsidRDefault="003311BF" w:rsidP="00236F00">
            <w:pPr>
              <w:jc w:val="center"/>
              <w:rPr>
                <w:noProof/>
                <w:lang w:val="en-US"/>
              </w:rPr>
            </w:pPr>
            <w:r w:rsidRPr="003311BF">
              <w:rPr>
                <w:noProof/>
                <w:lang w:val="en-US"/>
              </w:rPr>
              <w:t>12.</w:t>
            </w:r>
          </w:p>
        </w:tc>
        <w:tc>
          <w:tcPr>
            <w:tcW w:w="764" w:type="pct"/>
            <w:hideMark/>
          </w:tcPr>
          <w:p w14:paraId="1E8BB981" w14:textId="77777777" w:rsidR="003311BF" w:rsidRPr="003311BF" w:rsidRDefault="003311BF" w:rsidP="00236F00">
            <w:pPr>
              <w:jc w:val="center"/>
              <w:rPr>
                <w:noProof/>
                <w:lang w:val="en-US"/>
              </w:rPr>
            </w:pPr>
            <w:r w:rsidRPr="003311BF">
              <w:rPr>
                <w:noProof/>
                <w:lang w:val="en-US"/>
              </w:rPr>
              <w:t>ASM</w:t>
            </w:r>
          </w:p>
        </w:tc>
        <w:tc>
          <w:tcPr>
            <w:tcW w:w="646" w:type="pct"/>
            <w:hideMark/>
          </w:tcPr>
          <w:p w14:paraId="71585E01" w14:textId="77777777" w:rsidR="003311BF" w:rsidRPr="003311BF" w:rsidRDefault="003311BF" w:rsidP="00236F00">
            <w:pPr>
              <w:jc w:val="center"/>
              <w:rPr>
                <w:noProof/>
                <w:lang w:val="en-US"/>
              </w:rPr>
            </w:pPr>
            <w:r w:rsidRPr="003311BF">
              <w:rPr>
                <w:noProof/>
                <w:lang w:val="en-US"/>
              </w:rPr>
              <w:t>2–4</w:t>
            </w:r>
          </w:p>
        </w:tc>
        <w:tc>
          <w:tcPr>
            <w:tcW w:w="608" w:type="pct"/>
            <w:hideMark/>
          </w:tcPr>
          <w:p w14:paraId="661B4BE4" w14:textId="77777777" w:rsidR="003311BF" w:rsidRPr="003311BF" w:rsidRDefault="003311BF" w:rsidP="00236F00">
            <w:pPr>
              <w:jc w:val="center"/>
              <w:rPr>
                <w:noProof/>
                <w:lang w:val="en-US"/>
              </w:rPr>
            </w:pPr>
            <w:r w:rsidRPr="003311BF">
              <w:rPr>
                <w:noProof/>
                <w:lang w:val="en-US"/>
              </w:rPr>
              <w:t>17–19</w:t>
            </w:r>
          </w:p>
        </w:tc>
        <w:tc>
          <w:tcPr>
            <w:tcW w:w="2756" w:type="pct"/>
            <w:hideMark/>
          </w:tcPr>
          <w:p w14:paraId="403B49A9" w14:textId="77777777" w:rsidR="003311BF" w:rsidRPr="003311BF" w:rsidRDefault="003311BF" w:rsidP="00236F00">
            <w:pPr>
              <w:jc w:val="both"/>
              <w:rPr>
                <w:noProof/>
                <w:lang w:val="en-US"/>
              </w:rPr>
            </w:pPr>
            <w:r w:rsidRPr="003311BF">
              <w:rPr>
                <w:noProof/>
                <w:lang w:val="en-US"/>
              </w:rPr>
              <w:t>The minimum number of educatees in the group have fulfilled the SMK norm. Participation in three international competitions. The group includes a candidate or participant of the Latvian national team</w:t>
            </w:r>
          </w:p>
        </w:tc>
      </w:tr>
    </w:tbl>
    <w:p w14:paraId="4EE80463" w14:textId="77777777" w:rsidR="003311BF" w:rsidRPr="003311BF" w:rsidRDefault="003311BF" w:rsidP="003311BF">
      <w:pPr>
        <w:jc w:val="both"/>
        <w:rPr>
          <w:rFonts w:eastAsia="Times New Roman" w:cs="Times New Roman"/>
          <w:noProof/>
          <w:szCs w:val="24"/>
          <w:lang w:val="en-US" w:eastAsia="lv-LV"/>
        </w:rPr>
      </w:pPr>
    </w:p>
    <w:p w14:paraId="35FD362A" w14:textId="77777777" w:rsidR="003311BF" w:rsidRPr="003311BF" w:rsidRDefault="003311BF" w:rsidP="003311BF">
      <w:pPr>
        <w:jc w:val="both"/>
        <w:rPr>
          <w:noProof/>
          <w:lang w:val="en-US"/>
        </w:rPr>
      </w:pPr>
      <w:r w:rsidRPr="003311BF">
        <w:rPr>
          <w:noProof/>
          <w:lang w:val="en-US"/>
        </w:rPr>
        <w:t>Notes.</w:t>
      </w:r>
    </w:p>
    <w:p w14:paraId="4E13A7D3" w14:textId="77777777" w:rsidR="003311BF" w:rsidRPr="003311BF" w:rsidRDefault="003311BF" w:rsidP="003311BF">
      <w:pPr>
        <w:jc w:val="both"/>
        <w:rPr>
          <w:rFonts w:eastAsia="Times New Roman" w:cs="Times New Roman"/>
          <w:noProof/>
          <w:szCs w:val="24"/>
          <w:lang w:val="en-US"/>
        </w:rPr>
      </w:pPr>
      <w:r w:rsidRPr="003311BF">
        <w:rPr>
          <w:noProof/>
          <w:vertAlign w:val="superscript"/>
          <w:lang w:val="en-US"/>
        </w:rPr>
        <w:t xml:space="preserve">1 </w:t>
      </w:r>
      <w:r w:rsidRPr="003311BF">
        <w:rPr>
          <w:noProof/>
          <w:lang w:val="en-US"/>
        </w:rPr>
        <w:t>The number of educatees in MT-1 and MT-2 groups in one lane in a 25 m swimming pool – 12 educatees; in a 50 m swimming pool – 15 educatees.</w:t>
      </w:r>
    </w:p>
    <w:p w14:paraId="631A16D4" w14:textId="77777777" w:rsidR="003311BF" w:rsidRPr="003311BF" w:rsidRDefault="003311BF" w:rsidP="003311BF">
      <w:pPr>
        <w:jc w:val="both"/>
        <w:rPr>
          <w:rFonts w:eastAsia="Times New Roman" w:cs="Times New Roman"/>
          <w:noProof/>
          <w:szCs w:val="24"/>
          <w:lang w:val="en-US"/>
        </w:rPr>
      </w:pPr>
      <w:r w:rsidRPr="003311BF">
        <w:rPr>
          <w:noProof/>
          <w:vertAlign w:val="superscript"/>
          <w:lang w:val="en-US"/>
        </w:rPr>
        <w:t xml:space="preserve">2 </w:t>
      </w:r>
      <w:r w:rsidRPr="003311BF">
        <w:rPr>
          <w:noProof/>
          <w:lang w:val="en-US"/>
        </w:rPr>
        <w:t>The number of educatees in MT-3 and MT-4 groups in one lane in a 25 m swimming pool – 8–12 educatees; in a 50 m swimming pool – 10–12 educatees.</w:t>
      </w:r>
    </w:p>
    <w:p w14:paraId="7AEAA04C" w14:textId="77777777" w:rsidR="003311BF" w:rsidRPr="003311BF" w:rsidRDefault="003311BF" w:rsidP="003311BF">
      <w:pPr>
        <w:jc w:val="both"/>
        <w:rPr>
          <w:rFonts w:eastAsia="Times New Roman" w:cs="Times New Roman"/>
          <w:noProof/>
          <w:szCs w:val="24"/>
          <w:lang w:val="en-US"/>
        </w:rPr>
      </w:pPr>
      <w:r w:rsidRPr="003311BF">
        <w:rPr>
          <w:noProof/>
          <w:vertAlign w:val="superscript"/>
          <w:lang w:val="en-US"/>
        </w:rPr>
        <w:t xml:space="preserve">3 </w:t>
      </w:r>
      <w:r w:rsidRPr="003311BF">
        <w:rPr>
          <w:noProof/>
          <w:lang w:val="en-US"/>
        </w:rPr>
        <w:t>The number of educatees in MT-5, MT-6, and MT-7 groups in one lane in a 25 m swimming pool – 6–8 educatees; in a 50 m swimming pool – 8–10 educatees.</w:t>
      </w:r>
    </w:p>
    <w:p w14:paraId="16148949" w14:textId="77777777" w:rsidR="003311BF" w:rsidRPr="003311BF" w:rsidRDefault="003311BF" w:rsidP="003311BF">
      <w:pPr>
        <w:jc w:val="both"/>
        <w:rPr>
          <w:rFonts w:eastAsia="Times New Roman" w:cs="Times New Roman"/>
          <w:noProof/>
          <w:szCs w:val="24"/>
          <w:lang w:val="en-US"/>
        </w:rPr>
      </w:pPr>
      <w:r w:rsidRPr="003311BF">
        <w:rPr>
          <w:noProof/>
          <w:vertAlign w:val="superscript"/>
          <w:lang w:val="en-US"/>
        </w:rPr>
        <w:t xml:space="preserve">4 </w:t>
      </w:r>
      <w:r w:rsidRPr="003311BF">
        <w:rPr>
          <w:noProof/>
          <w:lang w:val="en-US"/>
        </w:rPr>
        <w:t>The number of educatees in SMP-1, SMP-2, SMP-3, and ASM groups in one lane in a 25 m swimming pool – 4–5 educatees; in a 50 m swimming pool – 6–7 educatees.</w:t>
      </w:r>
    </w:p>
    <w:p w14:paraId="2CE36ACC" w14:textId="77777777" w:rsidR="003311BF" w:rsidRPr="003311BF" w:rsidRDefault="003311BF" w:rsidP="003311BF">
      <w:pPr>
        <w:jc w:val="both"/>
        <w:rPr>
          <w:rFonts w:eastAsia="Times New Roman" w:cs="Times New Roman"/>
          <w:noProof/>
          <w:szCs w:val="24"/>
          <w:lang w:val="en-US" w:eastAsia="lv-LV"/>
        </w:rPr>
      </w:pPr>
    </w:p>
    <w:p w14:paraId="2B84CD35" w14:textId="77777777" w:rsidR="003311BF" w:rsidRPr="003311BF" w:rsidRDefault="003311BF" w:rsidP="003311BF">
      <w:pPr>
        <w:ind w:firstLine="709"/>
        <w:jc w:val="both"/>
        <w:rPr>
          <w:rFonts w:eastAsia="Times New Roman" w:cs="Times New Roman"/>
          <w:noProof/>
          <w:szCs w:val="24"/>
          <w:lang w:val="en-US"/>
        </w:rPr>
      </w:pPr>
      <w:r w:rsidRPr="003311BF">
        <w:rPr>
          <w:noProof/>
          <w:lang w:val="en-US"/>
        </w:rPr>
        <w:t>2.30. beach volleyball</w:t>
      </w:r>
      <w:r w:rsidRPr="003311BF">
        <w:rPr>
          <w:noProof/>
          <w:vertAlign w:val="superscript"/>
          <w:lang w:val="en-US"/>
        </w:rPr>
        <w:t>1</w:t>
      </w:r>
    </w:p>
    <w:p w14:paraId="20C12D78"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7"/>
        <w:gridCol w:w="1156"/>
        <w:gridCol w:w="4779"/>
      </w:tblGrid>
      <w:tr w:rsidR="003311BF" w:rsidRPr="003311BF" w14:paraId="15FC7139" w14:textId="77777777" w:rsidTr="00236F00">
        <w:tc>
          <w:tcPr>
            <w:tcW w:w="337" w:type="pct"/>
            <w:vMerge w:val="restart"/>
            <w:vAlign w:val="center"/>
            <w:hideMark/>
          </w:tcPr>
          <w:p w14:paraId="2DFA0573"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6BAFD0BC" w14:textId="77777777" w:rsidR="003311BF" w:rsidRPr="003311BF" w:rsidRDefault="003311BF" w:rsidP="00236F00">
            <w:pPr>
              <w:jc w:val="center"/>
              <w:rPr>
                <w:noProof/>
                <w:lang w:val="en-US"/>
              </w:rPr>
            </w:pPr>
            <w:r w:rsidRPr="003311BF">
              <w:rPr>
                <w:noProof/>
                <w:lang w:val="en-US"/>
              </w:rPr>
              <w:t>Group qualification</w:t>
            </w:r>
          </w:p>
        </w:tc>
        <w:tc>
          <w:tcPr>
            <w:tcW w:w="1326" w:type="pct"/>
            <w:gridSpan w:val="2"/>
            <w:vAlign w:val="center"/>
            <w:hideMark/>
          </w:tcPr>
          <w:p w14:paraId="52E7B2D5" w14:textId="77777777" w:rsidR="003311BF" w:rsidRPr="003311BF" w:rsidRDefault="003311BF" w:rsidP="00236F00">
            <w:pPr>
              <w:jc w:val="center"/>
              <w:rPr>
                <w:noProof/>
                <w:lang w:val="en-US"/>
              </w:rPr>
            </w:pPr>
            <w:r w:rsidRPr="003311BF">
              <w:rPr>
                <w:noProof/>
                <w:lang w:val="en-US"/>
              </w:rPr>
              <w:t>Conditions</w:t>
            </w:r>
          </w:p>
        </w:tc>
        <w:tc>
          <w:tcPr>
            <w:tcW w:w="2637" w:type="pct"/>
            <w:vMerge w:val="restart"/>
            <w:vAlign w:val="center"/>
            <w:hideMark/>
          </w:tcPr>
          <w:p w14:paraId="1DC47D02"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70A99E97" w14:textId="77777777" w:rsidTr="00236F00">
        <w:tc>
          <w:tcPr>
            <w:tcW w:w="337" w:type="pct"/>
            <w:vMerge/>
            <w:hideMark/>
          </w:tcPr>
          <w:p w14:paraId="109053BA"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0BE8CD02" w14:textId="77777777" w:rsidR="003311BF" w:rsidRPr="003311BF" w:rsidRDefault="003311BF" w:rsidP="00236F00">
            <w:pPr>
              <w:jc w:val="center"/>
              <w:rPr>
                <w:rFonts w:eastAsia="Times New Roman" w:cs="Times New Roman"/>
                <w:noProof/>
                <w:szCs w:val="24"/>
                <w:lang w:val="en-US" w:eastAsia="lv-LV"/>
              </w:rPr>
            </w:pPr>
          </w:p>
        </w:tc>
        <w:tc>
          <w:tcPr>
            <w:tcW w:w="688" w:type="pct"/>
            <w:vAlign w:val="center"/>
            <w:hideMark/>
          </w:tcPr>
          <w:p w14:paraId="7D0D6F4F" w14:textId="77777777" w:rsidR="003311BF" w:rsidRPr="003311BF" w:rsidRDefault="003311BF" w:rsidP="00236F00">
            <w:pPr>
              <w:jc w:val="center"/>
              <w:rPr>
                <w:noProof/>
                <w:lang w:val="en-US"/>
              </w:rPr>
            </w:pPr>
            <w:r w:rsidRPr="003311BF">
              <w:rPr>
                <w:noProof/>
                <w:lang w:val="en-US"/>
              </w:rPr>
              <w:t>number of educatees</w:t>
            </w:r>
          </w:p>
        </w:tc>
        <w:tc>
          <w:tcPr>
            <w:tcW w:w="638" w:type="pct"/>
            <w:vAlign w:val="center"/>
            <w:hideMark/>
          </w:tcPr>
          <w:p w14:paraId="077422A3" w14:textId="77777777" w:rsidR="003311BF" w:rsidRPr="003311BF" w:rsidRDefault="003311BF" w:rsidP="00236F00">
            <w:pPr>
              <w:jc w:val="center"/>
              <w:rPr>
                <w:noProof/>
                <w:lang w:val="en-US"/>
              </w:rPr>
            </w:pPr>
            <w:r w:rsidRPr="003311BF">
              <w:rPr>
                <w:noProof/>
                <w:lang w:val="en-US"/>
              </w:rPr>
              <w:t>age of educatees</w:t>
            </w:r>
          </w:p>
        </w:tc>
        <w:tc>
          <w:tcPr>
            <w:tcW w:w="2637" w:type="pct"/>
            <w:vMerge/>
            <w:hideMark/>
          </w:tcPr>
          <w:p w14:paraId="0D61814A"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0D5025AE" w14:textId="77777777" w:rsidTr="00236F00">
        <w:tc>
          <w:tcPr>
            <w:tcW w:w="337" w:type="pct"/>
            <w:hideMark/>
          </w:tcPr>
          <w:p w14:paraId="3635F53A" w14:textId="77777777" w:rsidR="003311BF" w:rsidRPr="003311BF" w:rsidRDefault="003311BF" w:rsidP="00236F00">
            <w:pPr>
              <w:jc w:val="center"/>
              <w:rPr>
                <w:noProof/>
                <w:lang w:val="en-US"/>
              </w:rPr>
            </w:pPr>
            <w:r w:rsidRPr="003311BF">
              <w:rPr>
                <w:noProof/>
                <w:lang w:val="en-US"/>
              </w:rPr>
              <w:t>1.</w:t>
            </w:r>
          </w:p>
        </w:tc>
        <w:tc>
          <w:tcPr>
            <w:tcW w:w="700" w:type="pct"/>
            <w:hideMark/>
          </w:tcPr>
          <w:p w14:paraId="4F0D7AFA" w14:textId="77777777" w:rsidR="003311BF" w:rsidRPr="003311BF" w:rsidRDefault="003311BF" w:rsidP="00236F00">
            <w:pPr>
              <w:jc w:val="center"/>
              <w:rPr>
                <w:noProof/>
                <w:lang w:val="en-US"/>
              </w:rPr>
            </w:pPr>
            <w:r w:rsidRPr="003311BF">
              <w:rPr>
                <w:noProof/>
                <w:lang w:val="en-US"/>
              </w:rPr>
              <w:t>SSG</w:t>
            </w:r>
          </w:p>
        </w:tc>
        <w:tc>
          <w:tcPr>
            <w:tcW w:w="688" w:type="pct"/>
            <w:hideMark/>
          </w:tcPr>
          <w:p w14:paraId="5333988B" w14:textId="77777777" w:rsidR="003311BF" w:rsidRPr="003311BF" w:rsidRDefault="003311BF" w:rsidP="00236F00">
            <w:pPr>
              <w:jc w:val="center"/>
              <w:rPr>
                <w:noProof/>
                <w:lang w:val="en-US"/>
              </w:rPr>
            </w:pPr>
            <w:r w:rsidRPr="003311BF">
              <w:rPr>
                <w:noProof/>
                <w:lang w:val="en-US"/>
              </w:rPr>
              <w:t>10–16</w:t>
            </w:r>
          </w:p>
        </w:tc>
        <w:tc>
          <w:tcPr>
            <w:tcW w:w="638" w:type="pct"/>
            <w:hideMark/>
          </w:tcPr>
          <w:p w14:paraId="7D6FF086" w14:textId="77777777" w:rsidR="003311BF" w:rsidRPr="003311BF" w:rsidRDefault="003311BF" w:rsidP="00236F00">
            <w:pPr>
              <w:jc w:val="center"/>
              <w:rPr>
                <w:noProof/>
                <w:lang w:val="en-US"/>
              </w:rPr>
            </w:pPr>
            <w:r w:rsidRPr="003311BF">
              <w:rPr>
                <w:noProof/>
                <w:lang w:val="en-US"/>
              </w:rPr>
              <w:t>7–9</w:t>
            </w:r>
          </w:p>
        </w:tc>
        <w:tc>
          <w:tcPr>
            <w:tcW w:w="2637" w:type="pct"/>
            <w:hideMark/>
          </w:tcPr>
          <w:p w14:paraId="4A6B3153"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212CC57A" w14:textId="77777777" w:rsidTr="00236F00">
        <w:tc>
          <w:tcPr>
            <w:tcW w:w="337" w:type="pct"/>
            <w:hideMark/>
          </w:tcPr>
          <w:p w14:paraId="56C24699" w14:textId="77777777" w:rsidR="003311BF" w:rsidRPr="003311BF" w:rsidRDefault="003311BF" w:rsidP="00236F00">
            <w:pPr>
              <w:jc w:val="center"/>
              <w:rPr>
                <w:noProof/>
                <w:lang w:val="en-US"/>
              </w:rPr>
            </w:pPr>
            <w:r w:rsidRPr="003311BF">
              <w:rPr>
                <w:noProof/>
                <w:lang w:val="en-US"/>
              </w:rPr>
              <w:t>2.</w:t>
            </w:r>
          </w:p>
        </w:tc>
        <w:tc>
          <w:tcPr>
            <w:tcW w:w="700" w:type="pct"/>
            <w:hideMark/>
          </w:tcPr>
          <w:p w14:paraId="761B32DF" w14:textId="77777777" w:rsidR="003311BF" w:rsidRPr="003311BF" w:rsidRDefault="003311BF" w:rsidP="00236F00">
            <w:pPr>
              <w:jc w:val="center"/>
              <w:rPr>
                <w:noProof/>
                <w:lang w:val="en-US"/>
              </w:rPr>
            </w:pPr>
            <w:r w:rsidRPr="003311BF">
              <w:rPr>
                <w:noProof/>
                <w:lang w:val="en-US"/>
              </w:rPr>
              <w:t>MT-1</w:t>
            </w:r>
          </w:p>
        </w:tc>
        <w:tc>
          <w:tcPr>
            <w:tcW w:w="688" w:type="pct"/>
            <w:hideMark/>
          </w:tcPr>
          <w:p w14:paraId="0C7B864F" w14:textId="77777777" w:rsidR="003311BF" w:rsidRPr="003311BF" w:rsidRDefault="003311BF" w:rsidP="00236F00">
            <w:pPr>
              <w:jc w:val="center"/>
              <w:rPr>
                <w:noProof/>
                <w:lang w:val="en-US"/>
              </w:rPr>
            </w:pPr>
            <w:r w:rsidRPr="003311BF">
              <w:rPr>
                <w:noProof/>
                <w:lang w:val="en-US"/>
              </w:rPr>
              <w:t>10–16</w:t>
            </w:r>
          </w:p>
        </w:tc>
        <w:tc>
          <w:tcPr>
            <w:tcW w:w="638" w:type="pct"/>
            <w:hideMark/>
          </w:tcPr>
          <w:p w14:paraId="79DC2A63" w14:textId="77777777" w:rsidR="003311BF" w:rsidRPr="003311BF" w:rsidRDefault="003311BF" w:rsidP="00236F00">
            <w:pPr>
              <w:jc w:val="center"/>
              <w:rPr>
                <w:noProof/>
                <w:lang w:val="en-US"/>
              </w:rPr>
            </w:pPr>
            <w:r w:rsidRPr="003311BF">
              <w:rPr>
                <w:noProof/>
                <w:lang w:val="en-US"/>
              </w:rPr>
              <w:t>8–10</w:t>
            </w:r>
          </w:p>
        </w:tc>
        <w:tc>
          <w:tcPr>
            <w:tcW w:w="2637" w:type="pct"/>
            <w:hideMark/>
          </w:tcPr>
          <w:p w14:paraId="0E52FFD2"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EF9749F" w14:textId="77777777" w:rsidTr="00236F00">
        <w:tc>
          <w:tcPr>
            <w:tcW w:w="337" w:type="pct"/>
            <w:hideMark/>
          </w:tcPr>
          <w:p w14:paraId="4DA096E9" w14:textId="77777777" w:rsidR="003311BF" w:rsidRPr="003311BF" w:rsidRDefault="003311BF" w:rsidP="00236F00">
            <w:pPr>
              <w:jc w:val="center"/>
              <w:rPr>
                <w:noProof/>
                <w:lang w:val="en-US"/>
              </w:rPr>
            </w:pPr>
            <w:r w:rsidRPr="003311BF">
              <w:rPr>
                <w:noProof/>
                <w:lang w:val="en-US"/>
              </w:rPr>
              <w:t>3.</w:t>
            </w:r>
          </w:p>
        </w:tc>
        <w:tc>
          <w:tcPr>
            <w:tcW w:w="700" w:type="pct"/>
            <w:hideMark/>
          </w:tcPr>
          <w:p w14:paraId="24CA4E53" w14:textId="77777777" w:rsidR="003311BF" w:rsidRPr="003311BF" w:rsidRDefault="003311BF" w:rsidP="00236F00">
            <w:pPr>
              <w:jc w:val="center"/>
              <w:rPr>
                <w:noProof/>
                <w:lang w:val="en-US"/>
              </w:rPr>
            </w:pPr>
            <w:r w:rsidRPr="003311BF">
              <w:rPr>
                <w:noProof/>
                <w:lang w:val="en-US"/>
              </w:rPr>
              <w:t>MT-2</w:t>
            </w:r>
          </w:p>
        </w:tc>
        <w:tc>
          <w:tcPr>
            <w:tcW w:w="688" w:type="pct"/>
            <w:hideMark/>
          </w:tcPr>
          <w:p w14:paraId="002B8C4A" w14:textId="77777777" w:rsidR="003311BF" w:rsidRPr="003311BF" w:rsidRDefault="003311BF" w:rsidP="00236F00">
            <w:pPr>
              <w:jc w:val="center"/>
              <w:rPr>
                <w:noProof/>
                <w:lang w:val="en-US"/>
              </w:rPr>
            </w:pPr>
            <w:r w:rsidRPr="003311BF">
              <w:rPr>
                <w:noProof/>
                <w:lang w:val="en-US"/>
              </w:rPr>
              <w:t>10–16</w:t>
            </w:r>
          </w:p>
        </w:tc>
        <w:tc>
          <w:tcPr>
            <w:tcW w:w="638" w:type="pct"/>
            <w:hideMark/>
          </w:tcPr>
          <w:p w14:paraId="21B1A6F6" w14:textId="77777777" w:rsidR="003311BF" w:rsidRPr="003311BF" w:rsidRDefault="003311BF" w:rsidP="00236F00">
            <w:pPr>
              <w:jc w:val="center"/>
              <w:rPr>
                <w:noProof/>
                <w:lang w:val="en-US"/>
              </w:rPr>
            </w:pPr>
            <w:r w:rsidRPr="003311BF">
              <w:rPr>
                <w:noProof/>
                <w:lang w:val="en-US"/>
              </w:rPr>
              <w:t>9–11</w:t>
            </w:r>
          </w:p>
        </w:tc>
        <w:tc>
          <w:tcPr>
            <w:tcW w:w="2637" w:type="pct"/>
            <w:hideMark/>
          </w:tcPr>
          <w:p w14:paraId="375EE810"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0F955053" w14:textId="77777777" w:rsidTr="00236F00">
        <w:tc>
          <w:tcPr>
            <w:tcW w:w="337" w:type="pct"/>
            <w:hideMark/>
          </w:tcPr>
          <w:p w14:paraId="52FBC430" w14:textId="77777777" w:rsidR="003311BF" w:rsidRPr="003311BF" w:rsidRDefault="003311BF" w:rsidP="00236F00">
            <w:pPr>
              <w:jc w:val="center"/>
              <w:rPr>
                <w:noProof/>
                <w:lang w:val="en-US"/>
              </w:rPr>
            </w:pPr>
            <w:r w:rsidRPr="003311BF">
              <w:rPr>
                <w:noProof/>
                <w:lang w:val="en-US"/>
              </w:rPr>
              <w:t>4.</w:t>
            </w:r>
          </w:p>
        </w:tc>
        <w:tc>
          <w:tcPr>
            <w:tcW w:w="700" w:type="pct"/>
            <w:hideMark/>
          </w:tcPr>
          <w:p w14:paraId="1FA249C5" w14:textId="77777777" w:rsidR="003311BF" w:rsidRPr="003311BF" w:rsidRDefault="003311BF" w:rsidP="00236F00">
            <w:pPr>
              <w:jc w:val="center"/>
              <w:rPr>
                <w:noProof/>
                <w:lang w:val="en-US"/>
              </w:rPr>
            </w:pPr>
            <w:r w:rsidRPr="003311BF">
              <w:rPr>
                <w:noProof/>
                <w:lang w:val="en-US"/>
              </w:rPr>
              <w:t>MT-3</w:t>
            </w:r>
          </w:p>
        </w:tc>
        <w:tc>
          <w:tcPr>
            <w:tcW w:w="688" w:type="pct"/>
            <w:hideMark/>
          </w:tcPr>
          <w:p w14:paraId="2FF4C65C" w14:textId="77777777" w:rsidR="003311BF" w:rsidRPr="003311BF" w:rsidRDefault="003311BF" w:rsidP="00236F00">
            <w:pPr>
              <w:jc w:val="center"/>
              <w:rPr>
                <w:noProof/>
                <w:lang w:val="en-US"/>
              </w:rPr>
            </w:pPr>
            <w:r w:rsidRPr="003311BF">
              <w:rPr>
                <w:noProof/>
                <w:lang w:val="en-US"/>
              </w:rPr>
              <w:t>10–16</w:t>
            </w:r>
          </w:p>
        </w:tc>
        <w:tc>
          <w:tcPr>
            <w:tcW w:w="638" w:type="pct"/>
            <w:hideMark/>
          </w:tcPr>
          <w:p w14:paraId="5C6A8F50" w14:textId="77777777" w:rsidR="003311BF" w:rsidRPr="003311BF" w:rsidRDefault="003311BF" w:rsidP="00236F00">
            <w:pPr>
              <w:jc w:val="center"/>
              <w:rPr>
                <w:noProof/>
                <w:lang w:val="en-US"/>
              </w:rPr>
            </w:pPr>
            <w:r w:rsidRPr="003311BF">
              <w:rPr>
                <w:noProof/>
                <w:lang w:val="en-US"/>
              </w:rPr>
              <w:t>10–12</w:t>
            </w:r>
          </w:p>
        </w:tc>
        <w:tc>
          <w:tcPr>
            <w:tcW w:w="2637" w:type="pct"/>
            <w:hideMark/>
          </w:tcPr>
          <w:p w14:paraId="7F08CC5F" w14:textId="77777777" w:rsidR="003311BF" w:rsidRPr="003311BF" w:rsidRDefault="003311BF" w:rsidP="00236F00">
            <w:pPr>
              <w:jc w:val="both"/>
              <w:rPr>
                <w:noProof/>
                <w:lang w:val="en-US"/>
              </w:rPr>
            </w:pPr>
            <w:r w:rsidRPr="003311BF">
              <w:rPr>
                <w:noProof/>
                <w:lang w:val="en-US"/>
              </w:rPr>
              <w:t>Participation in at least 12 games in official, national, or international competitions and the meeting of qualifying standards</w:t>
            </w:r>
          </w:p>
        </w:tc>
      </w:tr>
      <w:tr w:rsidR="003311BF" w:rsidRPr="003311BF" w14:paraId="6A7B3FA1" w14:textId="77777777" w:rsidTr="00236F00">
        <w:tc>
          <w:tcPr>
            <w:tcW w:w="337" w:type="pct"/>
            <w:hideMark/>
          </w:tcPr>
          <w:p w14:paraId="6E3744B6" w14:textId="77777777" w:rsidR="003311BF" w:rsidRPr="003311BF" w:rsidRDefault="003311BF" w:rsidP="00236F00">
            <w:pPr>
              <w:keepNext/>
              <w:keepLines/>
              <w:jc w:val="center"/>
              <w:rPr>
                <w:noProof/>
                <w:lang w:val="en-US"/>
              </w:rPr>
            </w:pPr>
            <w:r w:rsidRPr="003311BF">
              <w:rPr>
                <w:noProof/>
                <w:lang w:val="en-US"/>
              </w:rPr>
              <w:t>5.</w:t>
            </w:r>
          </w:p>
        </w:tc>
        <w:tc>
          <w:tcPr>
            <w:tcW w:w="700" w:type="pct"/>
            <w:hideMark/>
          </w:tcPr>
          <w:p w14:paraId="5953DBAC" w14:textId="77777777" w:rsidR="003311BF" w:rsidRPr="003311BF" w:rsidRDefault="003311BF" w:rsidP="00236F00">
            <w:pPr>
              <w:keepNext/>
              <w:keepLines/>
              <w:jc w:val="center"/>
              <w:rPr>
                <w:noProof/>
                <w:lang w:val="en-US"/>
              </w:rPr>
            </w:pPr>
            <w:r w:rsidRPr="003311BF">
              <w:rPr>
                <w:noProof/>
                <w:lang w:val="en-US"/>
              </w:rPr>
              <w:t>MT-4</w:t>
            </w:r>
          </w:p>
        </w:tc>
        <w:tc>
          <w:tcPr>
            <w:tcW w:w="688" w:type="pct"/>
            <w:hideMark/>
          </w:tcPr>
          <w:p w14:paraId="011F4282" w14:textId="77777777" w:rsidR="003311BF" w:rsidRPr="003311BF" w:rsidRDefault="003311BF" w:rsidP="00236F00">
            <w:pPr>
              <w:keepNext/>
              <w:keepLines/>
              <w:jc w:val="center"/>
              <w:rPr>
                <w:noProof/>
                <w:lang w:val="en-US"/>
              </w:rPr>
            </w:pPr>
            <w:r w:rsidRPr="003311BF">
              <w:rPr>
                <w:noProof/>
                <w:lang w:val="en-US"/>
              </w:rPr>
              <w:t>8–14</w:t>
            </w:r>
          </w:p>
        </w:tc>
        <w:tc>
          <w:tcPr>
            <w:tcW w:w="638" w:type="pct"/>
            <w:hideMark/>
          </w:tcPr>
          <w:p w14:paraId="274733B8" w14:textId="77777777" w:rsidR="003311BF" w:rsidRPr="003311BF" w:rsidRDefault="003311BF" w:rsidP="00236F00">
            <w:pPr>
              <w:keepNext/>
              <w:keepLines/>
              <w:jc w:val="center"/>
              <w:rPr>
                <w:noProof/>
                <w:lang w:val="en-US"/>
              </w:rPr>
            </w:pPr>
            <w:r w:rsidRPr="003311BF">
              <w:rPr>
                <w:noProof/>
                <w:lang w:val="en-US"/>
              </w:rPr>
              <w:t>11–13</w:t>
            </w:r>
          </w:p>
        </w:tc>
        <w:tc>
          <w:tcPr>
            <w:tcW w:w="2637" w:type="pct"/>
            <w:hideMark/>
          </w:tcPr>
          <w:p w14:paraId="7197E00D" w14:textId="77777777" w:rsidR="003311BF" w:rsidRPr="003311BF" w:rsidRDefault="003311BF" w:rsidP="00236F00">
            <w:pPr>
              <w:keepNext/>
              <w:keepLines/>
              <w:jc w:val="both"/>
              <w:rPr>
                <w:noProof/>
                <w:lang w:val="en-US"/>
              </w:rPr>
            </w:pPr>
            <w:r w:rsidRPr="003311BF">
              <w:rPr>
                <w:noProof/>
                <w:lang w:val="en-US"/>
              </w:rPr>
              <w:t>Participation in at least 16 games in official, national, or international competitions and the meeting of qualifying standards</w:t>
            </w:r>
          </w:p>
        </w:tc>
      </w:tr>
      <w:tr w:rsidR="003311BF" w:rsidRPr="003311BF" w14:paraId="0D338B13" w14:textId="77777777" w:rsidTr="00236F00">
        <w:tc>
          <w:tcPr>
            <w:tcW w:w="337" w:type="pct"/>
            <w:hideMark/>
          </w:tcPr>
          <w:p w14:paraId="1544F11C" w14:textId="77777777" w:rsidR="003311BF" w:rsidRPr="003311BF" w:rsidRDefault="003311BF" w:rsidP="00236F00">
            <w:pPr>
              <w:jc w:val="center"/>
              <w:rPr>
                <w:noProof/>
                <w:lang w:val="en-US"/>
              </w:rPr>
            </w:pPr>
            <w:r w:rsidRPr="003311BF">
              <w:rPr>
                <w:noProof/>
                <w:lang w:val="en-US"/>
              </w:rPr>
              <w:t>6.</w:t>
            </w:r>
          </w:p>
        </w:tc>
        <w:tc>
          <w:tcPr>
            <w:tcW w:w="700" w:type="pct"/>
            <w:hideMark/>
          </w:tcPr>
          <w:p w14:paraId="10E28F0C" w14:textId="77777777" w:rsidR="003311BF" w:rsidRPr="003311BF" w:rsidRDefault="003311BF" w:rsidP="00236F00">
            <w:pPr>
              <w:jc w:val="center"/>
              <w:rPr>
                <w:noProof/>
                <w:lang w:val="en-US"/>
              </w:rPr>
            </w:pPr>
            <w:r w:rsidRPr="003311BF">
              <w:rPr>
                <w:noProof/>
                <w:lang w:val="en-US"/>
              </w:rPr>
              <w:t>MT-5</w:t>
            </w:r>
          </w:p>
        </w:tc>
        <w:tc>
          <w:tcPr>
            <w:tcW w:w="688" w:type="pct"/>
            <w:hideMark/>
          </w:tcPr>
          <w:p w14:paraId="5E968AF6" w14:textId="77777777" w:rsidR="003311BF" w:rsidRPr="003311BF" w:rsidRDefault="003311BF" w:rsidP="00236F00">
            <w:pPr>
              <w:jc w:val="center"/>
              <w:rPr>
                <w:noProof/>
                <w:lang w:val="en-US"/>
              </w:rPr>
            </w:pPr>
            <w:r w:rsidRPr="003311BF">
              <w:rPr>
                <w:noProof/>
                <w:lang w:val="en-US"/>
              </w:rPr>
              <w:t>8–14</w:t>
            </w:r>
          </w:p>
        </w:tc>
        <w:tc>
          <w:tcPr>
            <w:tcW w:w="638" w:type="pct"/>
            <w:hideMark/>
          </w:tcPr>
          <w:p w14:paraId="505DE3C5" w14:textId="77777777" w:rsidR="003311BF" w:rsidRPr="003311BF" w:rsidRDefault="003311BF" w:rsidP="00236F00">
            <w:pPr>
              <w:jc w:val="center"/>
              <w:rPr>
                <w:noProof/>
                <w:lang w:val="en-US"/>
              </w:rPr>
            </w:pPr>
            <w:r w:rsidRPr="003311BF">
              <w:rPr>
                <w:noProof/>
                <w:lang w:val="en-US"/>
              </w:rPr>
              <w:t>12–14</w:t>
            </w:r>
          </w:p>
        </w:tc>
        <w:tc>
          <w:tcPr>
            <w:tcW w:w="2637" w:type="pct"/>
            <w:hideMark/>
          </w:tcPr>
          <w:p w14:paraId="3CF7E5B1" w14:textId="77777777" w:rsidR="003311BF" w:rsidRPr="003311BF" w:rsidRDefault="003311BF" w:rsidP="00236F00">
            <w:pPr>
              <w:jc w:val="both"/>
              <w:rPr>
                <w:noProof/>
                <w:lang w:val="en-US"/>
              </w:rPr>
            </w:pPr>
            <w:r w:rsidRPr="003311BF">
              <w:rPr>
                <w:noProof/>
                <w:lang w:val="en-US"/>
              </w:rPr>
              <w:t>Participation in the Latvian Youth Championship and other official, national, or international competitions, at least 20 games in total, and the meeting of qualifying standards</w:t>
            </w:r>
          </w:p>
        </w:tc>
      </w:tr>
      <w:tr w:rsidR="003311BF" w:rsidRPr="003311BF" w14:paraId="01ECA841" w14:textId="77777777" w:rsidTr="00236F00">
        <w:tc>
          <w:tcPr>
            <w:tcW w:w="337" w:type="pct"/>
            <w:hideMark/>
          </w:tcPr>
          <w:p w14:paraId="0D6B0E3B" w14:textId="77777777" w:rsidR="003311BF" w:rsidRPr="003311BF" w:rsidRDefault="003311BF" w:rsidP="00236F00">
            <w:pPr>
              <w:jc w:val="center"/>
              <w:rPr>
                <w:noProof/>
                <w:lang w:val="en-US"/>
              </w:rPr>
            </w:pPr>
            <w:r w:rsidRPr="003311BF">
              <w:rPr>
                <w:noProof/>
                <w:lang w:val="en-US"/>
              </w:rPr>
              <w:t>7.</w:t>
            </w:r>
          </w:p>
        </w:tc>
        <w:tc>
          <w:tcPr>
            <w:tcW w:w="700" w:type="pct"/>
            <w:hideMark/>
          </w:tcPr>
          <w:p w14:paraId="5F0D94FF" w14:textId="77777777" w:rsidR="003311BF" w:rsidRPr="003311BF" w:rsidRDefault="003311BF" w:rsidP="00236F00">
            <w:pPr>
              <w:jc w:val="center"/>
              <w:rPr>
                <w:noProof/>
                <w:lang w:val="en-US"/>
              </w:rPr>
            </w:pPr>
            <w:r w:rsidRPr="003311BF">
              <w:rPr>
                <w:noProof/>
                <w:lang w:val="en-US"/>
              </w:rPr>
              <w:t>MT-6</w:t>
            </w:r>
          </w:p>
        </w:tc>
        <w:tc>
          <w:tcPr>
            <w:tcW w:w="688" w:type="pct"/>
            <w:hideMark/>
          </w:tcPr>
          <w:p w14:paraId="2719D0E2" w14:textId="77777777" w:rsidR="003311BF" w:rsidRPr="003311BF" w:rsidRDefault="003311BF" w:rsidP="00236F00">
            <w:pPr>
              <w:jc w:val="center"/>
              <w:rPr>
                <w:noProof/>
                <w:lang w:val="en-US"/>
              </w:rPr>
            </w:pPr>
            <w:r w:rsidRPr="003311BF">
              <w:rPr>
                <w:noProof/>
                <w:lang w:val="en-US"/>
              </w:rPr>
              <w:t>8–14</w:t>
            </w:r>
          </w:p>
        </w:tc>
        <w:tc>
          <w:tcPr>
            <w:tcW w:w="638" w:type="pct"/>
            <w:hideMark/>
          </w:tcPr>
          <w:p w14:paraId="246F2434" w14:textId="77777777" w:rsidR="003311BF" w:rsidRPr="003311BF" w:rsidRDefault="003311BF" w:rsidP="00236F00">
            <w:pPr>
              <w:jc w:val="center"/>
              <w:rPr>
                <w:noProof/>
                <w:lang w:val="en-US"/>
              </w:rPr>
            </w:pPr>
            <w:r w:rsidRPr="003311BF">
              <w:rPr>
                <w:noProof/>
                <w:lang w:val="en-US"/>
              </w:rPr>
              <w:t>13–15</w:t>
            </w:r>
          </w:p>
        </w:tc>
        <w:tc>
          <w:tcPr>
            <w:tcW w:w="2637" w:type="pct"/>
            <w:hideMark/>
          </w:tcPr>
          <w:p w14:paraId="56CC97E9" w14:textId="77777777" w:rsidR="003311BF" w:rsidRPr="003311BF" w:rsidRDefault="003311BF" w:rsidP="00236F00">
            <w:pPr>
              <w:jc w:val="both"/>
              <w:rPr>
                <w:noProof/>
                <w:lang w:val="en-US"/>
              </w:rPr>
            </w:pPr>
            <w:r w:rsidRPr="003311BF">
              <w:rPr>
                <w:noProof/>
                <w:lang w:val="en-US"/>
              </w:rPr>
              <w:t>Participation in the Latvian Youth Championship and other official, national, or international competitions, at least 20 games in total, and the meeting of qualifying standards</w:t>
            </w:r>
          </w:p>
        </w:tc>
      </w:tr>
      <w:tr w:rsidR="003311BF" w:rsidRPr="003311BF" w14:paraId="013BB759" w14:textId="77777777" w:rsidTr="00236F00">
        <w:tc>
          <w:tcPr>
            <w:tcW w:w="337" w:type="pct"/>
            <w:hideMark/>
          </w:tcPr>
          <w:p w14:paraId="6EFF7A96" w14:textId="77777777" w:rsidR="003311BF" w:rsidRPr="003311BF" w:rsidRDefault="003311BF" w:rsidP="00236F00">
            <w:pPr>
              <w:jc w:val="center"/>
              <w:rPr>
                <w:noProof/>
                <w:lang w:val="en-US"/>
              </w:rPr>
            </w:pPr>
            <w:r w:rsidRPr="003311BF">
              <w:rPr>
                <w:noProof/>
                <w:lang w:val="en-US"/>
              </w:rPr>
              <w:t>8.</w:t>
            </w:r>
          </w:p>
        </w:tc>
        <w:tc>
          <w:tcPr>
            <w:tcW w:w="700" w:type="pct"/>
            <w:hideMark/>
          </w:tcPr>
          <w:p w14:paraId="5A0EB671" w14:textId="77777777" w:rsidR="003311BF" w:rsidRPr="003311BF" w:rsidRDefault="003311BF" w:rsidP="00236F00">
            <w:pPr>
              <w:jc w:val="center"/>
              <w:rPr>
                <w:noProof/>
                <w:lang w:val="en-US"/>
              </w:rPr>
            </w:pPr>
            <w:r w:rsidRPr="003311BF">
              <w:rPr>
                <w:noProof/>
                <w:lang w:val="en-US"/>
              </w:rPr>
              <w:t>MT-7</w:t>
            </w:r>
          </w:p>
        </w:tc>
        <w:tc>
          <w:tcPr>
            <w:tcW w:w="688" w:type="pct"/>
            <w:hideMark/>
          </w:tcPr>
          <w:p w14:paraId="0179F7D4" w14:textId="77777777" w:rsidR="003311BF" w:rsidRPr="003311BF" w:rsidRDefault="003311BF" w:rsidP="00236F00">
            <w:pPr>
              <w:jc w:val="center"/>
              <w:rPr>
                <w:noProof/>
                <w:lang w:val="en-US"/>
              </w:rPr>
            </w:pPr>
            <w:r w:rsidRPr="003311BF">
              <w:rPr>
                <w:noProof/>
                <w:lang w:val="en-US"/>
              </w:rPr>
              <w:t>6–12</w:t>
            </w:r>
          </w:p>
        </w:tc>
        <w:tc>
          <w:tcPr>
            <w:tcW w:w="638" w:type="pct"/>
            <w:hideMark/>
          </w:tcPr>
          <w:p w14:paraId="3F252D46" w14:textId="77777777" w:rsidR="003311BF" w:rsidRPr="003311BF" w:rsidRDefault="003311BF" w:rsidP="00236F00">
            <w:pPr>
              <w:jc w:val="center"/>
              <w:rPr>
                <w:noProof/>
                <w:lang w:val="en-US"/>
              </w:rPr>
            </w:pPr>
            <w:r w:rsidRPr="003311BF">
              <w:rPr>
                <w:noProof/>
                <w:lang w:val="en-US"/>
              </w:rPr>
              <w:t>14–16</w:t>
            </w:r>
          </w:p>
        </w:tc>
        <w:tc>
          <w:tcPr>
            <w:tcW w:w="2637" w:type="pct"/>
            <w:hideMark/>
          </w:tcPr>
          <w:p w14:paraId="1046A52F" w14:textId="77777777" w:rsidR="003311BF" w:rsidRPr="003311BF" w:rsidRDefault="003311BF" w:rsidP="00236F00">
            <w:pPr>
              <w:jc w:val="both"/>
              <w:rPr>
                <w:noProof/>
                <w:lang w:val="en-US"/>
              </w:rPr>
            </w:pPr>
            <w:r w:rsidRPr="003311BF">
              <w:rPr>
                <w:noProof/>
                <w:lang w:val="en-US"/>
              </w:rPr>
              <w:t>Participation in the Latvian Youth Championship and other official, national, or international competitions, at least 20 games in total, and the meeting of qualifying standards</w:t>
            </w:r>
          </w:p>
        </w:tc>
      </w:tr>
      <w:tr w:rsidR="003311BF" w:rsidRPr="003311BF" w14:paraId="592D5C82" w14:textId="77777777" w:rsidTr="00236F00">
        <w:tc>
          <w:tcPr>
            <w:tcW w:w="337" w:type="pct"/>
            <w:hideMark/>
          </w:tcPr>
          <w:p w14:paraId="6AF57871" w14:textId="77777777" w:rsidR="003311BF" w:rsidRPr="003311BF" w:rsidRDefault="003311BF" w:rsidP="00236F00">
            <w:pPr>
              <w:jc w:val="center"/>
              <w:rPr>
                <w:noProof/>
                <w:lang w:val="en-US"/>
              </w:rPr>
            </w:pPr>
            <w:r w:rsidRPr="003311BF">
              <w:rPr>
                <w:noProof/>
                <w:lang w:val="en-US"/>
              </w:rPr>
              <w:t>9.</w:t>
            </w:r>
          </w:p>
        </w:tc>
        <w:tc>
          <w:tcPr>
            <w:tcW w:w="700" w:type="pct"/>
            <w:hideMark/>
          </w:tcPr>
          <w:p w14:paraId="661A8036" w14:textId="77777777" w:rsidR="003311BF" w:rsidRPr="003311BF" w:rsidRDefault="003311BF" w:rsidP="00236F00">
            <w:pPr>
              <w:jc w:val="center"/>
              <w:rPr>
                <w:noProof/>
                <w:lang w:val="en-US"/>
              </w:rPr>
            </w:pPr>
            <w:r w:rsidRPr="003311BF">
              <w:rPr>
                <w:noProof/>
                <w:lang w:val="en-US"/>
              </w:rPr>
              <w:t>SMP-1</w:t>
            </w:r>
          </w:p>
        </w:tc>
        <w:tc>
          <w:tcPr>
            <w:tcW w:w="688" w:type="pct"/>
            <w:hideMark/>
          </w:tcPr>
          <w:p w14:paraId="21B5720F" w14:textId="77777777" w:rsidR="003311BF" w:rsidRPr="003311BF" w:rsidRDefault="003311BF" w:rsidP="00236F00">
            <w:pPr>
              <w:jc w:val="center"/>
              <w:rPr>
                <w:noProof/>
                <w:lang w:val="en-US"/>
              </w:rPr>
            </w:pPr>
            <w:r w:rsidRPr="003311BF">
              <w:rPr>
                <w:noProof/>
                <w:lang w:val="en-US"/>
              </w:rPr>
              <w:t>6–12</w:t>
            </w:r>
          </w:p>
        </w:tc>
        <w:tc>
          <w:tcPr>
            <w:tcW w:w="638" w:type="pct"/>
            <w:hideMark/>
          </w:tcPr>
          <w:p w14:paraId="48E56624" w14:textId="77777777" w:rsidR="003311BF" w:rsidRPr="003311BF" w:rsidRDefault="003311BF" w:rsidP="00236F00">
            <w:pPr>
              <w:jc w:val="center"/>
              <w:rPr>
                <w:noProof/>
                <w:lang w:val="en-US"/>
              </w:rPr>
            </w:pPr>
            <w:r w:rsidRPr="003311BF">
              <w:rPr>
                <w:noProof/>
                <w:lang w:val="en-US"/>
              </w:rPr>
              <w:t>15–17</w:t>
            </w:r>
          </w:p>
        </w:tc>
        <w:tc>
          <w:tcPr>
            <w:tcW w:w="2637" w:type="pct"/>
            <w:hideMark/>
          </w:tcPr>
          <w:p w14:paraId="238C51DD" w14:textId="77777777" w:rsidR="003311BF" w:rsidRPr="003311BF" w:rsidRDefault="003311BF" w:rsidP="00236F00">
            <w:pPr>
              <w:jc w:val="both"/>
              <w:rPr>
                <w:noProof/>
                <w:lang w:val="en-US"/>
              </w:rPr>
            </w:pPr>
            <w:r w:rsidRPr="003311BF">
              <w:rPr>
                <w:noProof/>
                <w:lang w:val="en-US"/>
              </w:rPr>
              <w:t>Participation in the Latvian Youth Championship and other official, national, or international competitions, at least 24 games in total</w:t>
            </w:r>
          </w:p>
        </w:tc>
      </w:tr>
      <w:tr w:rsidR="003311BF" w:rsidRPr="003311BF" w14:paraId="02B996B0" w14:textId="77777777" w:rsidTr="00236F00">
        <w:tc>
          <w:tcPr>
            <w:tcW w:w="337" w:type="pct"/>
            <w:hideMark/>
          </w:tcPr>
          <w:p w14:paraId="3C42BD2B" w14:textId="77777777" w:rsidR="003311BF" w:rsidRPr="003311BF" w:rsidRDefault="003311BF" w:rsidP="00236F00">
            <w:pPr>
              <w:jc w:val="center"/>
              <w:rPr>
                <w:noProof/>
                <w:lang w:val="en-US"/>
              </w:rPr>
            </w:pPr>
            <w:r w:rsidRPr="003311BF">
              <w:rPr>
                <w:noProof/>
                <w:lang w:val="en-US"/>
              </w:rPr>
              <w:t>10.</w:t>
            </w:r>
          </w:p>
        </w:tc>
        <w:tc>
          <w:tcPr>
            <w:tcW w:w="700" w:type="pct"/>
            <w:hideMark/>
          </w:tcPr>
          <w:p w14:paraId="67600192" w14:textId="77777777" w:rsidR="003311BF" w:rsidRPr="003311BF" w:rsidRDefault="003311BF" w:rsidP="00236F00">
            <w:pPr>
              <w:jc w:val="center"/>
              <w:rPr>
                <w:noProof/>
                <w:lang w:val="en-US"/>
              </w:rPr>
            </w:pPr>
            <w:r w:rsidRPr="003311BF">
              <w:rPr>
                <w:noProof/>
                <w:lang w:val="en-US"/>
              </w:rPr>
              <w:t>SMP-2</w:t>
            </w:r>
          </w:p>
        </w:tc>
        <w:tc>
          <w:tcPr>
            <w:tcW w:w="688" w:type="pct"/>
            <w:hideMark/>
          </w:tcPr>
          <w:p w14:paraId="69292DE8" w14:textId="77777777" w:rsidR="003311BF" w:rsidRPr="003311BF" w:rsidRDefault="003311BF" w:rsidP="00236F00">
            <w:pPr>
              <w:jc w:val="center"/>
              <w:rPr>
                <w:noProof/>
                <w:lang w:val="en-US"/>
              </w:rPr>
            </w:pPr>
            <w:r w:rsidRPr="003311BF">
              <w:rPr>
                <w:noProof/>
                <w:lang w:val="en-US"/>
              </w:rPr>
              <w:t>6–12</w:t>
            </w:r>
          </w:p>
        </w:tc>
        <w:tc>
          <w:tcPr>
            <w:tcW w:w="638" w:type="pct"/>
            <w:hideMark/>
          </w:tcPr>
          <w:p w14:paraId="6BD2FE63" w14:textId="77777777" w:rsidR="003311BF" w:rsidRPr="003311BF" w:rsidRDefault="003311BF" w:rsidP="00236F00">
            <w:pPr>
              <w:jc w:val="center"/>
              <w:rPr>
                <w:noProof/>
                <w:lang w:val="en-US"/>
              </w:rPr>
            </w:pPr>
            <w:r w:rsidRPr="003311BF">
              <w:rPr>
                <w:noProof/>
                <w:lang w:val="en-US"/>
              </w:rPr>
              <w:t>16–18</w:t>
            </w:r>
          </w:p>
        </w:tc>
        <w:tc>
          <w:tcPr>
            <w:tcW w:w="2637" w:type="pct"/>
            <w:hideMark/>
          </w:tcPr>
          <w:p w14:paraId="18760564" w14:textId="77777777" w:rsidR="003311BF" w:rsidRPr="003311BF" w:rsidRDefault="003311BF" w:rsidP="00236F00">
            <w:pPr>
              <w:jc w:val="both"/>
              <w:rPr>
                <w:noProof/>
                <w:lang w:val="en-US"/>
              </w:rPr>
            </w:pPr>
            <w:r w:rsidRPr="003311BF">
              <w:rPr>
                <w:noProof/>
                <w:lang w:val="en-US"/>
              </w:rPr>
              <w:t>Participation in the Latvian Youth Championship or adult championship and other official, national, or international competitions, at least 24 games in total</w:t>
            </w:r>
          </w:p>
        </w:tc>
      </w:tr>
      <w:tr w:rsidR="003311BF" w:rsidRPr="003311BF" w14:paraId="13CD57B7" w14:textId="77777777" w:rsidTr="00236F00">
        <w:tc>
          <w:tcPr>
            <w:tcW w:w="337" w:type="pct"/>
            <w:hideMark/>
          </w:tcPr>
          <w:p w14:paraId="24D68ABF" w14:textId="77777777" w:rsidR="003311BF" w:rsidRPr="003311BF" w:rsidRDefault="003311BF" w:rsidP="00236F00">
            <w:pPr>
              <w:jc w:val="center"/>
              <w:rPr>
                <w:noProof/>
                <w:lang w:val="en-US"/>
              </w:rPr>
            </w:pPr>
            <w:r w:rsidRPr="003311BF">
              <w:rPr>
                <w:noProof/>
                <w:lang w:val="en-US"/>
              </w:rPr>
              <w:t>11.</w:t>
            </w:r>
          </w:p>
        </w:tc>
        <w:tc>
          <w:tcPr>
            <w:tcW w:w="700" w:type="pct"/>
            <w:hideMark/>
          </w:tcPr>
          <w:p w14:paraId="55958CB1" w14:textId="77777777" w:rsidR="003311BF" w:rsidRPr="003311BF" w:rsidRDefault="003311BF" w:rsidP="00236F00">
            <w:pPr>
              <w:jc w:val="center"/>
              <w:rPr>
                <w:noProof/>
                <w:lang w:val="en-US"/>
              </w:rPr>
            </w:pPr>
            <w:r w:rsidRPr="003311BF">
              <w:rPr>
                <w:noProof/>
                <w:lang w:val="en-US"/>
              </w:rPr>
              <w:t>SMP-3</w:t>
            </w:r>
          </w:p>
        </w:tc>
        <w:tc>
          <w:tcPr>
            <w:tcW w:w="688" w:type="pct"/>
            <w:hideMark/>
          </w:tcPr>
          <w:p w14:paraId="654341D5" w14:textId="77777777" w:rsidR="003311BF" w:rsidRPr="003311BF" w:rsidRDefault="003311BF" w:rsidP="00236F00">
            <w:pPr>
              <w:jc w:val="center"/>
              <w:rPr>
                <w:noProof/>
                <w:lang w:val="en-US"/>
              </w:rPr>
            </w:pPr>
            <w:r w:rsidRPr="003311BF">
              <w:rPr>
                <w:noProof/>
                <w:lang w:val="en-US"/>
              </w:rPr>
              <w:t>4–8</w:t>
            </w:r>
          </w:p>
        </w:tc>
        <w:tc>
          <w:tcPr>
            <w:tcW w:w="638" w:type="pct"/>
            <w:hideMark/>
          </w:tcPr>
          <w:p w14:paraId="604178EB" w14:textId="77777777" w:rsidR="003311BF" w:rsidRPr="003311BF" w:rsidRDefault="003311BF" w:rsidP="00236F00">
            <w:pPr>
              <w:jc w:val="center"/>
              <w:rPr>
                <w:noProof/>
                <w:lang w:val="en-US"/>
              </w:rPr>
            </w:pPr>
            <w:r w:rsidRPr="003311BF">
              <w:rPr>
                <w:noProof/>
                <w:lang w:val="en-US"/>
              </w:rPr>
              <w:t>17–19</w:t>
            </w:r>
          </w:p>
        </w:tc>
        <w:tc>
          <w:tcPr>
            <w:tcW w:w="2637" w:type="pct"/>
            <w:hideMark/>
          </w:tcPr>
          <w:p w14:paraId="4AC8C8D4" w14:textId="77777777" w:rsidR="003311BF" w:rsidRPr="003311BF" w:rsidRDefault="003311BF" w:rsidP="00236F00">
            <w:pPr>
              <w:jc w:val="both"/>
              <w:rPr>
                <w:noProof/>
                <w:lang w:val="en-US"/>
              </w:rPr>
            </w:pPr>
            <w:r w:rsidRPr="003311BF">
              <w:rPr>
                <w:noProof/>
                <w:lang w:val="en-US"/>
              </w:rPr>
              <w:t>Participation in the Latvian Youth Championship or adult championship and other official, national, or international competitions, at least 24 games in total</w:t>
            </w:r>
          </w:p>
        </w:tc>
      </w:tr>
      <w:tr w:rsidR="003311BF" w:rsidRPr="003311BF" w14:paraId="53BB3046" w14:textId="77777777" w:rsidTr="00236F00">
        <w:tc>
          <w:tcPr>
            <w:tcW w:w="337" w:type="pct"/>
            <w:hideMark/>
          </w:tcPr>
          <w:p w14:paraId="47AAD422" w14:textId="77777777" w:rsidR="003311BF" w:rsidRPr="003311BF" w:rsidRDefault="003311BF" w:rsidP="00236F00">
            <w:pPr>
              <w:jc w:val="center"/>
              <w:rPr>
                <w:noProof/>
                <w:lang w:val="en-US"/>
              </w:rPr>
            </w:pPr>
            <w:r w:rsidRPr="003311BF">
              <w:rPr>
                <w:noProof/>
                <w:lang w:val="en-US"/>
              </w:rPr>
              <w:t>12.</w:t>
            </w:r>
          </w:p>
        </w:tc>
        <w:tc>
          <w:tcPr>
            <w:tcW w:w="700" w:type="pct"/>
            <w:hideMark/>
          </w:tcPr>
          <w:p w14:paraId="7F98EF38" w14:textId="77777777" w:rsidR="003311BF" w:rsidRPr="003311BF" w:rsidRDefault="003311BF" w:rsidP="00236F00">
            <w:pPr>
              <w:jc w:val="center"/>
              <w:rPr>
                <w:noProof/>
                <w:lang w:val="en-US"/>
              </w:rPr>
            </w:pPr>
            <w:r w:rsidRPr="003311BF">
              <w:rPr>
                <w:noProof/>
                <w:lang w:val="en-US"/>
              </w:rPr>
              <w:t>ASM</w:t>
            </w:r>
          </w:p>
        </w:tc>
        <w:tc>
          <w:tcPr>
            <w:tcW w:w="688" w:type="pct"/>
            <w:hideMark/>
          </w:tcPr>
          <w:p w14:paraId="291E3380" w14:textId="77777777" w:rsidR="003311BF" w:rsidRPr="003311BF" w:rsidRDefault="003311BF" w:rsidP="00236F00">
            <w:pPr>
              <w:jc w:val="center"/>
              <w:rPr>
                <w:noProof/>
                <w:lang w:val="en-US"/>
              </w:rPr>
            </w:pPr>
            <w:r w:rsidRPr="003311BF">
              <w:rPr>
                <w:noProof/>
                <w:lang w:val="en-US"/>
              </w:rPr>
              <w:t>4–8</w:t>
            </w:r>
          </w:p>
        </w:tc>
        <w:tc>
          <w:tcPr>
            <w:tcW w:w="638" w:type="pct"/>
            <w:hideMark/>
          </w:tcPr>
          <w:p w14:paraId="06AA8E98" w14:textId="77777777" w:rsidR="003311BF" w:rsidRPr="003311BF" w:rsidRDefault="003311BF" w:rsidP="00236F00">
            <w:pPr>
              <w:jc w:val="center"/>
              <w:rPr>
                <w:noProof/>
                <w:lang w:val="en-US"/>
              </w:rPr>
            </w:pPr>
            <w:r w:rsidRPr="003311BF">
              <w:rPr>
                <w:noProof/>
                <w:lang w:val="en-US"/>
              </w:rPr>
              <w:t>18–20</w:t>
            </w:r>
          </w:p>
        </w:tc>
        <w:tc>
          <w:tcPr>
            <w:tcW w:w="2637" w:type="pct"/>
            <w:hideMark/>
          </w:tcPr>
          <w:p w14:paraId="582D0F92" w14:textId="77777777" w:rsidR="003311BF" w:rsidRPr="003311BF" w:rsidRDefault="003311BF" w:rsidP="00236F00">
            <w:pPr>
              <w:jc w:val="both"/>
              <w:rPr>
                <w:noProof/>
                <w:lang w:val="en-US"/>
              </w:rPr>
            </w:pPr>
            <w:r w:rsidRPr="003311BF">
              <w:rPr>
                <w:noProof/>
                <w:lang w:val="en-US"/>
              </w:rPr>
              <w:t>Participation in the Latvian Youth Championship or adult championship and other official, national, or international competitions, at least 26 games in total</w:t>
            </w:r>
          </w:p>
        </w:tc>
      </w:tr>
    </w:tbl>
    <w:p w14:paraId="4F37DE45" w14:textId="77777777" w:rsidR="003311BF" w:rsidRPr="003311BF" w:rsidRDefault="003311BF" w:rsidP="003311BF">
      <w:pPr>
        <w:jc w:val="both"/>
        <w:rPr>
          <w:rFonts w:eastAsia="Times New Roman" w:cs="Times New Roman"/>
          <w:noProof/>
          <w:szCs w:val="24"/>
          <w:lang w:val="en-US" w:eastAsia="lv-LV"/>
        </w:rPr>
      </w:pPr>
    </w:p>
    <w:p w14:paraId="2D56EC09" w14:textId="77777777" w:rsidR="003311BF" w:rsidRPr="003311BF" w:rsidRDefault="003311BF" w:rsidP="003311BF">
      <w:pPr>
        <w:jc w:val="both"/>
        <w:rPr>
          <w:rFonts w:eastAsia="Times New Roman" w:cs="Times New Roman"/>
          <w:noProof/>
          <w:szCs w:val="24"/>
          <w:lang w:val="en-US"/>
        </w:rPr>
      </w:pPr>
      <w:r w:rsidRPr="003311BF">
        <w:rPr>
          <w:noProof/>
          <w:lang w:val="en-US"/>
        </w:rPr>
        <w:t xml:space="preserve">Note. </w:t>
      </w:r>
      <w:r w:rsidRPr="003311BF">
        <w:rPr>
          <w:noProof/>
          <w:vertAlign w:val="superscript"/>
          <w:lang w:val="en-US"/>
        </w:rPr>
        <w:t xml:space="preserve">1 </w:t>
      </w:r>
      <w:r w:rsidRPr="003311BF">
        <w:rPr>
          <w:noProof/>
          <w:lang w:val="en-US"/>
        </w:rPr>
        <w:t>Mixed SSG and MT-1 groups (girls and boys) may be formed.</w:t>
      </w:r>
    </w:p>
    <w:p w14:paraId="7AA9EF7B" w14:textId="77777777" w:rsidR="003311BF" w:rsidRPr="003311BF" w:rsidRDefault="003311BF" w:rsidP="003311BF">
      <w:pPr>
        <w:jc w:val="both"/>
        <w:rPr>
          <w:rFonts w:eastAsia="Times New Roman" w:cs="Times New Roman"/>
          <w:noProof/>
          <w:szCs w:val="24"/>
          <w:lang w:val="en-US" w:eastAsia="lv-LV"/>
        </w:rPr>
      </w:pPr>
    </w:p>
    <w:p w14:paraId="64553632" w14:textId="77777777" w:rsidR="003311BF" w:rsidRPr="003311BF" w:rsidRDefault="003311BF" w:rsidP="003311BF">
      <w:pPr>
        <w:ind w:firstLine="709"/>
        <w:jc w:val="both"/>
        <w:rPr>
          <w:rFonts w:eastAsia="Times New Roman" w:cs="Times New Roman"/>
          <w:noProof/>
          <w:szCs w:val="24"/>
          <w:lang w:val="en-US"/>
        </w:rPr>
      </w:pPr>
      <w:r w:rsidRPr="003311BF">
        <w:rPr>
          <w:noProof/>
          <w:lang w:val="en-US"/>
        </w:rPr>
        <w:t>2.31. rugby</w:t>
      </w:r>
      <w:r w:rsidRPr="003311BF">
        <w:rPr>
          <w:noProof/>
          <w:vertAlign w:val="superscript"/>
          <w:lang w:val="en-US"/>
        </w:rPr>
        <w:t>1</w:t>
      </w:r>
    </w:p>
    <w:p w14:paraId="340D0763"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383"/>
        <w:gridCol w:w="1165"/>
        <w:gridCol w:w="1100"/>
        <w:gridCol w:w="5003"/>
      </w:tblGrid>
      <w:tr w:rsidR="003311BF" w:rsidRPr="003311BF" w14:paraId="12A57C1E" w14:textId="77777777" w:rsidTr="00236F00">
        <w:tc>
          <w:tcPr>
            <w:tcW w:w="226" w:type="pct"/>
            <w:vMerge w:val="restart"/>
            <w:vAlign w:val="center"/>
            <w:hideMark/>
          </w:tcPr>
          <w:p w14:paraId="72E13807" w14:textId="77777777" w:rsidR="003311BF" w:rsidRPr="003311BF" w:rsidRDefault="003311BF" w:rsidP="00236F00">
            <w:pPr>
              <w:jc w:val="center"/>
              <w:rPr>
                <w:noProof/>
                <w:lang w:val="en-US"/>
              </w:rPr>
            </w:pPr>
            <w:r w:rsidRPr="003311BF">
              <w:rPr>
                <w:noProof/>
                <w:lang w:val="en-US"/>
              </w:rPr>
              <w:t>No.</w:t>
            </w:r>
          </w:p>
        </w:tc>
        <w:tc>
          <w:tcPr>
            <w:tcW w:w="763" w:type="pct"/>
            <w:vMerge w:val="restart"/>
            <w:vAlign w:val="center"/>
            <w:hideMark/>
          </w:tcPr>
          <w:p w14:paraId="452F674B" w14:textId="77777777" w:rsidR="003311BF" w:rsidRPr="003311BF" w:rsidRDefault="003311BF" w:rsidP="00236F00">
            <w:pPr>
              <w:jc w:val="center"/>
              <w:rPr>
                <w:noProof/>
                <w:lang w:val="en-US"/>
              </w:rPr>
            </w:pPr>
            <w:r w:rsidRPr="003311BF">
              <w:rPr>
                <w:noProof/>
                <w:lang w:val="en-US"/>
              </w:rPr>
              <w:t>Group qualification</w:t>
            </w:r>
          </w:p>
        </w:tc>
        <w:tc>
          <w:tcPr>
            <w:tcW w:w="1250" w:type="pct"/>
            <w:gridSpan w:val="2"/>
            <w:vAlign w:val="center"/>
            <w:hideMark/>
          </w:tcPr>
          <w:p w14:paraId="469A80BD" w14:textId="77777777" w:rsidR="003311BF" w:rsidRPr="003311BF" w:rsidRDefault="003311BF" w:rsidP="00236F00">
            <w:pPr>
              <w:jc w:val="center"/>
              <w:rPr>
                <w:noProof/>
                <w:lang w:val="en-US"/>
              </w:rPr>
            </w:pPr>
            <w:r w:rsidRPr="003311BF">
              <w:rPr>
                <w:noProof/>
                <w:lang w:val="en-US"/>
              </w:rPr>
              <w:t>Conditions</w:t>
            </w:r>
          </w:p>
        </w:tc>
        <w:tc>
          <w:tcPr>
            <w:tcW w:w="2761" w:type="pct"/>
            <w:vMerge w:val="restart"/>
            <w:vAlign w:val="center"/>
            <w:hideMark/>
          </w:tcPr>
          <w:p w14:paraId="304999FE"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63634C1A" w14:textId="77777777" w:rsidTr="00236F00">
        <w:tc>
          <w:tcPr>
            <w:tcW w:w="226" w:type="pct"/>
            <w:vMerge/>
            <w:hideMark/>
          </w:tcPr>
          <w:p w14:paraId="71975261" w14:textId="77777777" w:rsidR="003311BF" w:rsidRPr="003311BF" w:rsidRDefault="003311BF" w:rsidP="00236F00">
            <w:pPr>
              <w:jc w:val="center"/>
              <w:rPr>
                <w:rFonts w:eastAsia="Times New Roman" w:cs="Times New Roman"/>
                <w:noProof/>
                <w:szCs w:val="24"/>
                <w:lang w:val="en-US" w:eastAsia="lv-LV"/>
              </w:rPr>
            </w:pPr>
          </w:p>
        </w:tc>
        <w:tc>
          <w:tcPr>
            <w:tcW w:w="763" w:type="pct"/>
            <w:vMerge/>
            <w:hideMark/>
          </w:tcPr>
          <w:p w14:paraId="55403804" w14:textId="77777777" w:rsidR="003311BF" w:rsidRPr="003311BF" w:rsidRDefault="003311BF" w:rsidP="00236F00">
            <w:pPr>
              <w:jc w:val="center"/>
              <w:rPr>
                <w:rFonts w:eastAsia="Times New Roman" w:cs="Times New Roman"/>
                <w:noProof/>
                <w:szCs w:val="24"/>
                <w:lang w:val="en-US" w:eastAsia="lv-LV"/>
              </w:rPr>
            </w:pPr>
          </w:p>
        </w:tc>
        <w:tc>
          <w:tcPr>
            <w:tcW w:w="643" w:type="pct"/>
            <w:vAlign w:val="center"/>
            <w:hideMark/>
          </w:tcPr>
          <w:p w14:paraId="1BB1D722" w14:textId="77777777" w:rsidR="003311BF" w:rsidRPr="003311BF" w:rsidRDefault="003311BF" w:rsidP="00236F00">
            <w:pPr>
              <w:jc w:val="center"/>
              <w:rPr>
                <w:noProof/>
                <w:lang w:val="en-US"/>
              </w:rPr>
            </w:pPr>
            <w:r w:rsidRPr="003311BF">
              <w:rPr>
                <w:noProof/>
                <w:lang w:val="en-US"/>
              </w:rPr>
              <w:t>number of educatees</w:t>
            </w:r>
          </w:p>
        </w:tc>
        <w:tc>
          <w:tcPr>
            <w:tcW w:w="606" w:type="pct"/>
            <w:vAlign w:val="center"/>
            <w:hideMark/>
          </w:tcPr>
          <w:p w14:paraId="1096F97D" w14:textId="77777777" w:rsidR="003311BF" w:rsidRPr="003311BF" w:rsidRDefault="003311BF" w:rsidP="00236F00">
            <w:pPr>
              <w:jc w:val="center"/>
              <w:rPr>
                <w:noProof/>
                <w:lang w:val="en-US"/>
              </w:rPr>
            </w:pPr>
            <w:r w:rsidRPr="003311BF">
              <w:rPr>
                <w:noProof/>
                <w:lang w:val="en-US"/>
              </w:rPr>
              <w:t>age of educatees</w:t>
            </w:r>
          </w:p>
        </w:tc>
        <w:tc>
          <w:tcPr>
            <w:tcW w:w="2761" w:type="pct"/>
            <w:vMerge/>
            <w:hideMark/>
          </w:tcPr>
          <w:p w14:paraId="0AEDE47D"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3C0ABD74" w14:textId="77777777" w:rsidTr="00236F00">
        <w:tc>
          <w:tcPr>
            <w:tcW w:w="226" w:type="pct"/>
            <w:hideMark/>
          </w:tcPr>
          <w:p w14:paraId="736B603A" w14:textId="77777777" w:rsidR="003311BF" w:rsidRPr="003311BF" w:rsidRDefault="003311BF" w:rsidP="00236F00">
            <w:pPr>
              <w:jc w:val="center"/>
              <w:rPr>
                <w:noProof/>
                <w:lang w:val="en-US"/>
              </w:rPr>
            </w:pPr>
            <w:r w:rsidRPr="003311BF">
              <w:rPr>
                <w:noProof/>
                <w:lang w:val="en-US"/>
              </w:rPr>
              <w:t>1.</w:t>
            </w:r>
          </w:p>
        </w:tc>
        <w:tc>
          <w:tcPr>
            <w:tcW w:w="763" w:type="pct"/>
            <w:hideMark/>
          </w:tcPr>
          <w:p w14:paraId="795788A7" w14:textId="77777777" w:rsidR="003311BF" w:rsidRPr="003311BF" w:rsidRDefault="003311BF" w:rsidP="00236F00">
            <w:pPr>
              <w:jc w:val="center"/>
              <w:rPr>
                <w:noProof/>
                <w:lang w:val="en-US"/>
              </w:rPr>
            </w:pPr>
            <w:r w:rsidRPr="003311BF">
              <w:rPr>
                <w:noProof/>
                <w:lang w:val="en-US"/>
              </w:rPr>
              <w:t>SSG</w:t>
            </w:r>
          </w:p>
        </w:tc>
        <w:tc>
          <w:tcPr>
            <w:tcW w:w="643" w:type="pct"/>
            <w:hideMark/>
          </w:tcPr>
          <w:p w14:paraId="2E226AFA" w14:textId="77777777" w:rsidR="003311BF" w:rsidRPr="003311BF" w:rsidRDefault="003311BF" w:rsidP="00236F00">
            <w:pPr>
              <w:jc w:val="center"/>
              <w:rPr>
                <w:noProof/>
                <w:lang w:val="en-US"/>
              </w:rPr>
            </w:pPr>
            <w:r w:rsidRPr="003311BF">
              <w:rPr>
                <w:noProof/>
                <w:lang w:val="en-US"/>
              </w:rPr>
              <w:t>12–19</w:t>
            </w:r>
          </w:p>
        </w:tc>
        <w:tc>
          <w:tcPr>
            <w:tcW w:w="606" w:type="pct"/>
            <w:hideMark/>
          </w:tcPr>
          <w:p w14:paraId="796EB97B" w14:textId="77777777" w:rsidR="003311BF" w:rsidRPr="003311BF" w:rsidRDefault="003311BF" w:rsidP="00236F00">
            <w:pPr>
              <w:jc w:val="center"/>
              <w:rPr>
                <w:noProof/>
                <w:lang w:val="en-US"/>
              </w:rPr>
            </w:pPr>
            <w:r w:rsidRPr="003311BF">
              <w:rPr>
                <w:noProof/>
                <w:lang w:val="en-US"/>
              </w:rPr>
              <w:t>7–9</w:t>
            </w:r>
          </w:p>
        </w:tc>
        <w:tc>
          <w:tcPr>
            <w:tcW w:w="2761" w:type="pct"/>
            <w:hideMark/>
          </w:tcPr>
          <w:p w14:paraId="27CE9A86"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2F1FD832" w14:textId="77777777" w:rsidTr="00236F00">
        <w:tc>
          <w:tcPr>
            <w:tcW w:w="226" w:type="pct"/>
            <w:hideMark/>
          </w:tcPr>
          <w:p w14:paraId="0312DC84" w14:textId="77777777" w:rsidR="003311BF" w:rsidRPr="003311BF" w:rsidRDefault="003311BF" w:rsidP="00236F00">
            <w:pPr>
              <w:jc w:val="center"/>
              <w:rPr>
                <w:noProof/>
                <w:lang w:val="en-US"/>
              </w:rPr>
            </w:pPr>
            <w:r w:rsidRPr="003311BF">
              <w:rPr>
                <w:noProof/>
                <w:lang w:val="en-US"/>
              </w:rPr>
              <w:t>2.</w:t>
            </w:r>
          </w:p>
        </w:tc>
        <w:tc>
          <w:tcPr>
            <w:tcW w:w="763" w:type="pct"/>
            <w:hideMark/>
          </w:tcPr>
          <w:p w14:paraId="05A27179" w14:textId="77777777" w:rsidR="003311BF" w:rsidRPr="003311BF" w:rsidRDefault="003311BF" w:rsidP="00236F00">
            <w:pPr>
              <w:jc w:val="center"/>
              <w:rPr>
                <w:noProof/>
                <w:lang w:val="en-US"/>
              </w:rPr>
            </w:pPr>
            <w:r w:rsidRPr="003311BF">
              <w:rPr>
                <w:noProof/>
                <w:lang w:val="en-US"/>
              </w:rPr>
              <w:t>MT-1</w:t>
            </w:r>
          </w:p>
        </w:tc>
        <w:tc>
          <w:tcPr>
            <w:tcW w:w="643" w:type="pct"/>
            <w:hideMark/>
          </w:tcPr>
          <w:p w14:paraId="43E7E74E" w14:textId="77777777" w:rsidR="003311BF" w:rsidRPr="003311BF" w:rsidRDefault="003311BF" w:rsidP="00236F00">
            <w:pPr>
              <w:jc w:val="center"/>
              <w:rPr>
                <w:noProof/>
                <w:lang w:val="en-US"/>
              </w:rPr>
            </w:pPr>
            <w:r w:rsidRPr="003311BF">
              <w:rPr>
                <w:noProof/>
                <w:lang w:val="en-US"/>
              </w:rPr>
              <w:t>12–19</w:t>
            </w:r>
          </w:p>
        </w:tc>
        <w:tc>
          <w:tcPr>
            <w:tcW w:w="606" w:type="pct"/>
            <w:hideMark/>
          </w:tcPr>
          <w:p w14:paraId="32A17C96" w14:textId="77777777" w:rsidR="003311BF" w:rsidRPr="003311BF" w:rsidRDefault="003311BF" w:rsidP="00236F00">
            <w:pPr>
              <w:jc w:val="center"/>
              <w:rPr>
                <w:noProof/>
                <w:lang w:val="en-US"/>
              </w:rPr>
            </w:pPr>
            <w:r w:rsidRPr="003311BF">
              <w:rPr>
                <w:noProof/>
                <w:lang w:val="en-US"/>
              </w:rPr>
              <w:t>8–10</w:t>
            </w:r>
          </w:p>
        </w:tc>
        <w:tc>
          <w:tcPr>
            <w:tcW w:w="2761" w:type="pct"/>
            <w:hideMark/>
          </w:tcPr>
          <w:p w14:paraId="78354834"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136C6E8C" w14:textId="77777777" w:rsidTr="00236F00">
        <w:tc>
          <w:tcPr>
            <w:tcW w:w="226" w:type="pct"/>
            <w:hideMark/>
          </w:tcPr>
          <w:p w14:paraId="73B5BFD1" w14:textId="77777777" w:rsidR="003311BF" w:rsidRPr="003311BF" w:rsidRDefault="003311BF" w:rsidP="00236F00">
            <w:pPr>
              <w:jc w:val="center"/>
              <w:rPr>
                <w:noProof/>
                <w:lang w:val="en-US"/>
              </w:rPr>
            </w:pPr>
            <w:r w:rsidRPr="003311BF">
              <w:rPr>
                <w:noProof/>
                <w:lang w:val="en-US"/>
              </w:rPr>
              <w:t>3.</w:t>
            </w:r>
          </w:p>
        </w:tc>
        <w:tc>
          <w:tcPr>
            <w:tcW w:w="763" w:type="pct"/>
            <w:hideMark/>
          </w:tcPr>
          <w:p w14:paraId="1E8CA3F9" w14:textId="77777777" w:rsidR="003311BF" w:rsidRPr="003311BF" w:rsidRDefault="003311BF" w:rsidP="00236F00">
            <w:pPr>
              <w:jc w:val="center"/>
              <w:rPr>
                <w:noProof/>
                <w:lang w:val="en-US"/>
              </w:rPr>
            </w:pPr>
            <w:r w:rsidRPr="003311BF">
              <w:rPr>
                <w:noProof/>
                <w:lang w:val="en-US"/>
              </w:rPr>
              <w:t>MT-2</w:t>
            </w:r>
          </w:p>
        </w:tc>
        <w:tc>
          <w:tcPr>
            <w:tcW w:w="643" w:type="pct"/>
            <w:hideMark/>
          </w:tcPr>
          <w:p w14:paraId="147B426E" w14:textId="77777777" w:rsidR="003311BF" w:rsidRPr="003311BF" w:rsidRDefault="003311BF" w:rsidP="00236F00">
            <w:pPr>
              <w:jc w:val="center"/>
              <w:rPr>
                <w:noProof/>
                <w:lang w:val="en-US"/>
              </w:rPr>
            </w:pPr>
            <w:r w:rsidRPr="003311BF">
              <w:rPr>
                <w:noProof/>
                <w:lang w:val="en-US"/>
              </w:rPr>
              <w:t>10–16</w:t>
            </w:r>
          </w:p>
        </w:tc>
        <w:tc>
          <w:tcPr>
            <w:tcW w:w="606" w:type="pct"/>
            <w:hideMark/>
          </w:tcPr>
          <w:p w14:paraId="57B02790" w14:textId="77777777" w:rsidR="003311BF" w:rsidRPr="003311BF" w:rsidRDefault="003311BF" w:rsidP="00236F00">
            <w:pPr>
              <w:jc w:val="center"/>
              <w:rPr>
                <w:noProof/>
                <w:lang w:val="en-US"/>
              </w:rPr>
            </w:pPr>
            <w:r w:rsidRPr="003311BF">
              <w:rPr>
                <w:noProof/>
                <w:lang w:val="en-US"/>
              </w:rPr>
              <w:t>9–11</w:t>
            </w:r>
          </w:p>
        </w:tc>
        <w:tc>
          <w:tcPr>
            <w:tcW w:w="2761" w:type="pct"/>
            <w:hideMark/>
          </w:tcPr>
          <w:p w14:paraId="1BEAA298"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4DA8E2EA" w14:textId="77777777" w:rsidTr="00236F00">
        <w:tc>
          <w:tcPr>
            <w:tcW w:w="226" w:type="pct"/>
            <w:hideMark/>
          </w:tcPr>
          <w:p w14:paraId="41D9B5B8" w14:textId="77777777" w:rsidR="003311BF" w:rsidRPr="003311BF" w:rsidRDefault="003311BF" w:rsidP="00236F00">
            <w:pPr>
              <w:jc w:val="center"/>
              <w:rPr>
                <w:noProof/>
                <w:lang w:val="en-US"/>
              </w:rPr>
            </w:pPr>
            <w:r w:rsidRPr="003311BF">
              <w:rPr>
                <w:noProof/>
                <w:lang w:val="en-US"/>
              </w:rPr>
              <w:t>4.</w:t>
            </w:r>
          </w:p>
        </w:tc>
        <w:tc>
          <w:tcPr>
            <w:tcW w:w="763" w:type="pct"/>
            <w:hideMark/>
          </w:tcPr>
          <w:p w14:paraId="581D2AE9" w14:textId="77777777" w:rsidR="003311BF" w:rsidRPr="003311BF" w:rsidRDefault="003311BF" w:rsidP="00236F00">
            <w:pPr>
              <w:jc w:val="center"/>
              <w:rPr>
                <w:noProof/>
                <w:lang w:val="en-US"/>
              </w:rPr>
            </w:pPr>
            <w:r w:rsidRPr="003311BF">
              <w:rPr>
                <w:noProof/>
                <w:lang w:val="en-US"/>
              </w:rPr>
              <w:t>MT-3</w:t>
            </w:r>
          </w:p>
        </w:tc>
        <w:tc>
          <w:tcPr>
            <w:tcW w:w="643" w:type="pct"/>
            <w:hideMark/>
          </w:tcPr>
          <w:p w14:paraId="72040907" w14:textId="77777777" w:rsidR="003311BF" w:rsidRPr="003311BF" w:rsidRDefault="003311BF" w:rsidP="00236F00">
            <w:pPr>
              <w:jc w:val="center"/>
              <w:rPr>
                <w:noProof/>
                <w:lang w:val="en-US"/>
              </w:rPr>
            </w:pPr>
            <w:r w:rsidRPr="003311BF">
              <w:rPr>
                <w:noProof/>
                <w:lang w:val="en-US"/>
              </w:rPr>
              <w:t>10–16</w:t>
            </w:r>
          </w:p>
        </w:tc>
        <w:tc>
          <w:tcPr>
            <w:tcW w:w="606" w:type="pct"/>
            <w:hideMark/>
          </w:tcPr>
          <w:p w14:paraId="1FDB5053" w14:textId="77777777" w:rsidR="003311BF" w:rsidRPr="003311BF" w:rsidRDefault="003311BF" w:rsidP="00236F00">
            <w:pPr>
              <w:jc w:val="center"/>
              <w:rPr>
                <w:noProof/>
                <w:lang w:val="en-US"/>
              </w:rPr>
            </w:pPr>
            <w:r w:rsidRPr="003311BF">
              <w:rPr>
                <w:noProof/>
                <w:lang w:val="en-US"/>
              </w:rPr>
              <w:t>10–12</w:t>
            </w:r>
          </w:p>
        </w:tc>
        <w:tc>
          <w:tcPr>
            <w:tcW w:w="2761" w:type="pct"/>
            <w:hideMark/>
          </w:tcPr>
          <w:p w14:paraId="3BA54084" w14:textId="77777777" w:rsidR="003311BF" w:rsidRPr="003311BF" w:rsidRDefault="003311BF" w:rsidP="00236F00">
            <w:pPr>
              <w:jc w:val="both"/>
              <w:rPr>
                <w:noProof/>
                <w:lang w:val="en-US"/>
              </w:rPr>
            </w:pPr>
            <w:r w:rsidRPr="003311BF">
              <w:rPr>
                <w:noProof/>
                <w:lang w:val="en-US"/>
              </w:rPr>
              <w:t>Participation in one official competition or the Latvian championship and the meeting of qualifying standards</w:t>
            </w:r>
          </w:p>
        </w:tc>
      </w:tr>
      <w:tr w:rsidR="003311BF" w:rsidRPr="003311BF" w14:paraId="41744763" w14:textId="77777777" w:rsidTr="00236F00">
        <w:tc>
          <w:tcPr>
            <w:tcW w:w="226" w:type="pct"/>
            <w:hideMark/>
          </w:tcPr>
          <w:p w14:paraId="6316187A" w14:textId="77777777" w:rsidR="003311BF" w:rsidRPr="003311BF" w:rsidRDefault="003311BF" w:rsidP="00236F00">
            <w:pPr>
              <w:jc w:val="center"/>
              <w:rPr>
                <w:noProof/>
                <w:lang w:val="en-US"/>
              </w:rPr>
            </w:pPr>
            <w:r w:rsidRPr="003311BF">
              <w:rPr>
                <w:noProof/>
                <w:lang w:val="en-US"/>
              </w:rPr>
              <w:t>5.</w:t>
            </w:r>
          </w:p>
        </w:tc>
        <w:tc>
          <w:tcPr>
            <w:tcW w:w="763" w:type="pct"/>
            <w:hideMark/>
          </w:tcPr>
          <w:p w14:paraId="61B5E89E" w14:textId="77777777" w:rsidR="003311BF" w:rsidRPr="003311BF" w:rsidRDefault="003311BF" w:rsidP="00236F00">
            <w:pPr>
              <w:jc w:val="center"/>
              <w:rPr>
                <w:noProof/>
                <w:lang w:val="en-US"/>
              </w:rPr>
            </w:pPr>
            <w:r w:rsidRPr="003311BF">
              <w:rPr>
                <w:noProof/>
                <w:lang w:val="en-US"/>
              </w:rPr>
              <w:t>MT-4</w:t>
            </w:r>
          </w:p>
        </w:tc>
        <w:tc>
          <w:tcPr>
            <w:tcW w:w="643" w:type="pct"/>
            <w:hideMark/>
          </w:tcPr>
          <w:p w14:paraId="1AA9EF9C" w14:textId="77777777" w:rsidR="003311BF" w:rsidRPr="003311BF" w:rsidRDefault="003311BF" w:rsidP="00236F00">
            <w:pPr>
              <w:jc w:val="center"/>
              <w:rPr>
                <w:noProof/>
                <w:lang w:val="en-US"/>
              </w:rPr>
            </w:pPr>
            <w:r w:rsidRPr="003311BF">
              <w:rPr>
                <w:noProof/>
                <w:lang w:val="en-US"/>
              </w:rPr>
              <w:t>10–16</w:t>
            </w:r>
          </w:p>
        </w:tc>
        <w:tc>
          <w:tcPr>
            <w:tcW w:w="606" w:type="pct"/>
            <w:hideMark/>
          </w:tcPr>
          <w:p w14:paraId="0459F0F8" w14:textId="77777777" w:rsidR="003311BF" w:rsidRPr="003311BF" w:rsidRDefault="003311BF" w:rsidP="00236F00">
            <w:pPr>
              <w:jc w:val="center"/>
              <w:rPr>
                <w:noProof/>
                <w:lang w:val="en-US"/>
              </w:rPr>
            </w:pPr>
            <w:r w:rsidRPr="003311BF">
              <w:rPr>
                <w:noProof/>
                <w:lang w:val="en-US"/>
              </w:rPr>
              <w:t>11–13</w:t>
            </w:r>
          </w:p>
        </w:tc>
        <w:tc>
          <w:tcPr>
            <w:tcW w:w="2761" w:type="pct"/>
            <w:hideMark/>
          </w:tcPr>
          <w:p w14:paraId="097DFD8A" w14:textId="77777777" w:rsidR="003311BF" w:rsidRPr="003311BF" w:rsidRDefault="003311BF" w:rsidP="00236F00">
            <w:pPr>
              <w:jc w:val="both"/>
              <w:rPr>
                <w:noProof/>
                <w:lang w:val="en-US"/>
              </w:rPr>
            </w:pPr>
            <w:r w:rsidRPr="003311BF">
              <w:rPr>
                <w:noProof/>
                <w:lang w:val="en-US"/>
              </w:rPr>
              <w:t>Participation in one official competition or the Latvian championship and the meeting of qualifying standards</w:t>
            </w:r>
          </w:p>
        </w:tc>
      </w:tr>
      <w:tr w:rsidR="003311BF" w:rsidRPr="003311BF" w14:paraId="735CCAE9" w14:textId="77777777" w:rsidTr="00236F00">
        <w:tc>
          <w:tcPr>
            <w:tcW w:w="226" w:type="pct"/>
            <w:hideMark/>
          </w:tcPr>
          <w:p w14:paraId="24E379E8" w14:textId="77777777" w:rsidR="003311BF" w:rsidRPr="003311BF" w:rsidRDefault="003311BF" w:rsidP="00236F00">
            <w:pPr>
              <w:jc w:val="center"/>
              <w:rPr>
                <w:noProof/>
                <w:lang w:val="en-US"/>
              </w:rPr>
            </w:pPr>
            <w:r w:rsidRPr="003311BF">
              <w:rPr>
                <w:noProof/>
                <w:lang w:val="en-US"/>
              </w:rPr>
              <w:t>6.</w:t>
            </w:r>
          </w:p>
        </w:tc>
        <w:tc>
          <w:tcPr>
            <w:tcW w:w="763" w:type="pct"/>
            <w:hideMark/>
          </w:tcPr>
          <w:p w14:paraId="45C8840F" w14:textId="77777777" w:rsidR="003311BF" w:rsidRPr="003311BF" w:rsidRDefault="003311BF" w:rsidP="00236F00">
            <w:pPr>
              <w:jc w:val="center"/>
              <w:rPr>
                <w:noProof/>
                <w:lang w:val="en-US"/>
              </w:rPr>
            </w:pPr>
            <w:r w:rsidRPr="003311BF">
              <w:rPr>
                <w:noProof/>
                <w:lang w:val="en-US"/>
              </w:rPr>
              <w:t>MT-5</w:t>
            </w:r>
          </w:p>
        </w:tc>
        <w:tc>
          <w:tcPr>
            <w:tcW w:w="643" w:type="pct"/>
            <w:hideMark/>
          </w:tcPr>
          <w:p w14:paraId="387F17EE" w14:textId="77777777" w:rsidR="003311BF" w:rsidRPr="003311BF" w:rsidRDefault="003311BF" w:rsidP="00236F00">
            <w:pPr>
              <w:jc w:val="center"/>
              <w:rPr>
                <w:noProof/>
                <w:lang w:val="en-US"/>
              </w:rPr>
            </w:pPr>
            <w:r w:rsidRPr="003311BF">
              <w:rPr>
                <w:noProof/>
                <w:lang w:val="en-US"/>
              </w:rPr>
              <w:t>10–16</w:t>
            </w:r>
          </w:p>
        </w:tc>
        <w:tc>
          <w:tcPr>
            <w:tcW w:w="606" w:type="pct"/>
            <w:hideMark/>
          </w:tcPr>
          <w:p w14:paraId="7EC5CF30" w14:textId="77777777" w:rsidR="003311BF" w:rsidRPr="003311BF" w:rsidRDefault="003311BF" w:rsidP="00236F00">
            <w:pPr>
              <w:jc w:val="center"/>
              <w:rPr>
                <w:noProof/>
                <w:lang w:val="en-US"/>
              </w:rPr>
            </w:pPr>
            <w:r w:rsidRPr="003311BF">
              <w:rPr>
                <w:noProof/>
                <w:lang w:val="en-US"/>
              </w:rPr>
              <w:t>12–14</w:t>
            </w:r>
          </w:p>
        </w:tc>
        <w:tc>
          <w:tcPr>
            <w:tcW w:w="2761" w:type="pct"/>
            <w:hideMark/>
          </w:tcPr>
          <w:p w14:paraId="05AA5A74" w14:textId="77777777" w:rsidR="003311BF" w:rsidRPr="003311BF" w:rsidRDefault="003311BF" w:rsidP="00236F00">
            <w:pPr>
              <w:jc w:val="both"/>
              <w:rPr>
                <w:noProof/>
                <w:lang w:val="en-US"/>
              </w:rPr>
            </w:pPr>
            <w:r w:rsidRPr="003311BF">
              <w:rPr>
                <w:noProof/>
                <w:lang w:val="en-US"/>
              </w:rPr>
              <w:t>Participation in two official competitions (which can also be two rounds of the Latvian championship) and the Latvian championship and the meeting of qualifying standards</w:t>
            </w:r>
          </w:p>
        </w:tc>
      </w:tr>
      <w:tr w:rsidR="003311BF" w:rsidRPr="003311BF" w14:paraId="23FB9C36" w14:textId="77777777" w:rsidTr="00236F00">
        <w:tc>
          <w:tcPr>
            <w:tcW w:w="226" w:type="pct"/>
            <w:hideMark/>
          </w:tcPr>
          <w:p w14:paraId="49E14461" w14:textId="77777777" w:rsidR="003311BF" w:rsidRPr="003311BF" w:rsidRDefault="003311BF" w:rsidP="00236F00">
            <w:pPr>
              <w:jc w:val="center"/>
              <w:rPr>
                <w:noProof/>
                <w:lang w:val="en-US"/>
              </w:rPr>
            </w:pPr>
            <w:r w:rsidRPr="003311BF">
              <w:rPr>
                <w:noProof/>
                <w:lang w:val="en-US"/>
              </w:rPr>
              <w:t>7.</w:t>
            </w:r>
          </w:p>
        </w:tc>
        <w:tc>
          <w:tcPr>
            <w:tcW w:w="763" w:type="pct"/>
            <w:hideMark/>
          </w:tcPr>
          <w:p w14:paraId="62092144" w14:textId="77777777" w:rsidR="003311BF" w:rsidRPr="003311BF" w:rsidRDefault="003311BF" w:rsidP="00236F00">
            <w:pPr>
              <w:jc w:val="center"/>
              <w:rPr>
                <w:noProof/>
                <w:lang w:val="en-US"/>
              </w:rPr>
            </w:pPr>
            <w:r w:rsidRPr="003311BF">
              <w:rPr>
                <w:noProof/>
                <w:lang w:val="en-US"/>
              </w:rPr>
              <w:t>MT-6</w:t>
            </w:r>
          </w:p>
        </w:tc>
        <w:tc>
          <w:tcPr>
            <w:tcW w:w="643" w:type="pct"/>
            <w:hideMark/>
          </w:tcPr>
          <w:p w14:paraId="134E1A5A" w14:textId="77777777" w:rsidR="003311BF" w:rsidRPr="003311BF" w:rsidRDefault="003311BF" w:rsidP="00236F00">
            <w:pPr>
              <w:jc w:val="center"/>
              <w:rPr>
                <w:noProof/>
                <w:lang w:val="en-US"/>
              </w:rPr>
            </w:pPr>
            <w:r w:rsidRPr="003311BF">
              <w:rPr>
                <w:noProof/>
                <w:lang w:val="en-US"/>
              </w:rPr>
              <w:t>10–16</w:t>
            </w:r>
          </w:p>
        </w:tc>
        <w:tc>
          <w:tcPr>
            <w:tcW w:w="606" w:type="pct"/>
            <w:hideMark/>
          </w:tcPr>
          <w:p w14:paraId="3655B0B5" w14:textId="77777777" w:rsidR="003311BF" w:rsidRPr="003311BF" w:rsidRDefault="003311BF" w:rsidP="00236F00">
            <w:pPr>
              <w:jc w:val="center"/>
              <w:rPr>
                <w:noProof/>
                <w:lang w:val="en-US"/>
              </w:rPr>
            </w:pPr>
            <w:r w:rsidRPr="003311BF">
              <w:rPr>
                <w:noProof/>
                <w:lang w:val="en-US"/>
              </w:rPr>
              <w:t>13–15</w:t>
            </w:r>
          </w:p>
        </w:tc>
        <w:tc>
          <w:tcPr>
            <w:tcW w:w="2761" w:type="pct"/>
            <w:hideMark/>
          </w:tcPr>
          <w:p w14:paraId="1068EA92" w14:textId="77777777" w:rsidR="003311BF" w:rsidRPr="003311BF" w:rsidRDefault="003311BF" w:rsidP="00236F00">
            <w:pPr>
              <w:jc w:val="both"/>
              <w:rPr>
                <w:noProof/>
                <w:lang w:val="en-US"/>
              </w:rPr>
            </w:pPr>
            <w:r w:rsidRPr="003311BF">
              <w:rPr>
                <w:noProof/>
                <w:lang w:val="en-US"/>
              </w:rPr>
              <w:t>Participation in two official competitions (which can also be two rounds of the Latvian championship) and the Latvian championship and the meeting of qualifying standards</w:t>
            </w:r>
          </w:p>
        </w:tc>
      </w:tr>
      <w:tr w:rsidR="003311BF" w:rsidRPr="003311BF" w14:paraId="066D06E1" w14:textId="77777777" w:rsidTr="00236F00">
        <w:tc>
          <w:tcPr>
            <w:tcW w:w="226" w:type="pct"/>
            <w:hideMark/>
          </w:tcPr>
          <w:p w14:paraId="06A48DCD" w14:textId="77777777" w:rsidR="003311BF" w:rsidRPr="003311BF" w:rsidRDefault="003311BF" w:rsidP="00236F00">
            <w:pPr>
              <w:jc w:val="center"/>
              <w:rPr>
                <w:noProof/>
                <w:lang w:val="en-US"/>
              </w:rPr>
            </w:pPr>
            <w:r w:rsidRPr="003311BF">
              <w:rPr>
                <w:noProof/>
                <w:lang w:val="en-US"/>
              </w:rPr>
              <w:t>8.</w:t>
            </w:r>
          </w:p>
        </w:tc>
        <w:tc>
          <w:tcPr>
            <w:tcW w:w="763" w:type="pct"/>
            <w:hideMark/>
          </w:tcPr>
          <w:p w14:paraId="71E09E34" w14:textId="77777777" w:rsidR="003311BF" w:rsidRPr="003311BF" w:rsidRDefault="003311BF" w:rsidP="00236F00">
            <w:pPr>
              <w:jc w:val="center"/>
              <w:rPr>
                <w:noProof/>
                <w:lang w:val="en-US"/>
              </w:rPr>
            </w:pPr>
            <w:r w:rsidRPr="003311BF">
              <w:rPr>
                <w:noProof/>
                <w:lang w:val="en-US"/>
              </w:rPr>
              <w:t>MT-7</w:t>
            </w:r>
          </w:p>
        </w:tc>
        <w:tc>
          <w:tcPr>
            <w:tcW w:w="643" w:type="pct"/>
            <w:hideMark/>
          </w:tcPr>
          <w:p w14:paraId="51221B96" w14:textId="77777777" w:rsidR="003311BF" w:rsidRPr="003311BF" w:rsidRDefault="003311BF" w:rsidP="00236F00">
            <w:pPr>
              <w:jc w:val="center"/>
              <w:rPr>
                <w:noProof/>
                <w:lang w:val="en-US"/>
              </w:rPr>
            </w:pPr>
            <w:r w:rsidRPr="003311BF">
              <w:rPr>
                <w:noProof/>
                <w:lang w:val="en-US"/>
              </w:rPr>
              <w:t>10–16</w:t>
            </w:r>
          </w:p>
        </w:tc>
        <w:tc>
          <w:tcPr>
            <w:tcW w:w="606" w:type="pct"/>
            <w:hideMark/>
          </w:tcPr>
          <w:p w14:paraId="24893C82" w14:textId="77777777" w:rsidR="003311BF" w:rsidRPr="003311BF" w:rsidRDefault="003311BF" w:rsidP="00236F00">
            <w:pPr>
              <w:jc w:val="center"/>
              <w:rPr>
                <w:noProof/>
                <w:lang w:val="en-US"/>
              </w:rPr>
            </w:pPr>
            <w:r w:rsidRPr="003311BF">
              <w:rPr>
                <w:noProof/>
                <w:lang w:val="en-US"/>
              </w:rPr>
              <w:t>14–16</w:t>
            </w:r>
          </w:p>
        </w:tc>
        <w:tc>
          <w:tcPr>
            <w:tcW w:w="2761" w:type="pct"/>
            <w:hideMark/>
          </w:tcPr>
          <w:p w14:paraId="3FE31A19" w14:textId="77777777" w:rsidR="003311BF" w:rsidRPr="003311BF" w:rsidRDefault="003311BF" w:rsidP="00236F00">
            <w:pPr>
              <w:jc w:val="both"/>
              <w:rPr>
                <w:noProof/>
                <w:lang w:val="en-US"/>
              </w:rPr>
            </w:pPr>
            <w:r w:rsidRPr="003311BF">
              <w:rPr>
                <w:noProof/>
                <w:lang w:val="en-US"/>
              </w:rPr>
              <w:t>Participation in two official competitions (which can also be two rounds of the Latvian championship) and the Latvian championship and the meeting of qualifying standards</w:t>
            </w:r>
          </w:p>
        </w:tc>
      </w:tr>
      <w:tr w:rsidR="003311BF" w:rsidRPr="003311BF" w14:paraId="2B9450F4" w14:textId="77777777" w:rsidTr="00236F00">
        <w:tc>
          <w:tcPr>
            <w:tcW w:w="226" w:type="pct"/>
            <w:hideMark/>
          </w:tcPr>
          <w:p w14:paraId="1FAD9864" w14:textId="77777777" w:rsidR="003311BF" w:rsidRPr="003311BF" w:rsidRDefault="003311BF" w:rsidP="00236F00">
            <w:pPr>
              <w:jc w:val="center"/>
              <w:rPr>
                <w:noProof/>
                <w:lang w:val="en-US"/>
              </w:rPr>
            </w:pPr>
            <w:r w:rsidRPr="003311BF">
              <w:rPr>
                <w:noProof/>
                <w:lang w:val="en-US"/>
              </w:rPr>
              <w:t>9.</w:t>
            </w:r>
          </w:p>
        </w:tc>
        <w:tc>
          <w:tcPr>
            <w:tcW w:w="763" w:type="pct"/>
            <w:hideMark/>
          </w:tcPr>
          <w:p w14:paraId="61BC0613" w14:textId="77777777" w:rsidR="003311BF" w:rsidRPr="003311BF" w:rsidRDefault="003311BF" w:rsidP="00236F00">
            <w:pPr>
              <w:jc w:val="center"/>
              <w:rPr>
                <w:noProof/>
                <w:lang w:val="en-US"/>
              </w:rPr>
            </w:pPr>
            <w:r w:rsidRPr="003311BF">
              <w:rPr>
                <w:noProof/>
                <w:lang w:val="en-US"/>
              </w:rPr>
              <w:t>SMP-1</w:t>
            </w:r>
          </w:p>
        </w:tc>
        <w:tc>
          <w:tcPr>
            <w:tcW w:w="643" w:type="pct"/>
            <w:hideMark/>
          </w:tcPr>
          <w:p w14:paraId="0541E744" w14:textId="77777777" w:rsidR="003311BF" w:rsidRPr="003311BF" w:rsidRDefault="003311BF" w:rsidP="00236F00">
            <w:pPr>
              <w:jc w:val="center"/>
              <w:rPr>
                <w:noProof/>
                <w:lang w:val="en-US"/>
              </w:rPr>
            </w:pPr>
            <w:r w:rsidRPr="003311BF">
              <w:rPr>
                <w:noProof/>
                <w:lang w:val="en-US"/>
              </w:rPr>
              <w:t>8–16</w:t>
            </w:r>
          </w:p>
        </w:tc>
        <w:tc>
          <w:tcPr>
            <w:tcW w:w="606" w:type="pct"/>
            <w:hideMark/>
          </w:tcPr>
          <w:p w14:paraId="4C51BF72" w14:textId="77777777" w:rsidR="003311BF" w:rsidRPr="003311BF" w:rsidRDefault="003311BF" w:rsidP="00236F00">
            <w:pPr>
              <w:jc w:val="center"/>
              <w:rPr>
                <w:noProof/>
                <w:lang w:val="en-US"/>
              </w:rPr>
            </w:pPr>
            <w:r w:rsidRPr="003311BF">
              <w:rPr>
                <w:noProof/>
                <w:lang w:val="en-US"/>
              </w:rPr>
              <w:t>15–17</w:t>
            </w:r>
          </w:p>
        </w:tc>
        <w:tc>
          <w:tcPr>
            <w:tcW w:w="2761" w:type="pct"/>
            <w:hideMark/>
          </w:tcPr>
          <w:p w14:paraId="772A448A" w14:textId="77777777" w:rsidR="003311BF" w:rsidRPr="003311BF" w:rsidRDefault="003311BF" w:rsidP="00236F00">
            <w:pPr>
              <w:jc w:val="both"/>
              <w:rPr>
                <w:noProof/>
                <w:lang w:val="en-US"/>
              </w:rPr>
            </w:pPr>
            <w:r w:rsidRPr="003311BF">
              <w:rPr>
                <w:noProof/>
                <w:lang w:val="en-US"/>
              </w:rPr>
              <w:t>Participation in two official competitions (which can also be two rounds of the Latvian championship) and the Latvian championship</w:t>
            </w:r>
          </w:p>
        </w:tc>
      </w:tr>
      <w:tr w:rsidR="003311BF" w:rsidRPr="003311BF" w14:paraId="60154232" w14:textId="77777777" w:rsidTr="00236F00">
        <w:tc>
          <w:tcPr>
            <w:tcW w:w="226" w:type="pct"/>
            <w:hideMark/>
          </w:tcPr>
          <w:p w14:paraId="73F26CFD" w14:textId="77777777" w:rsidR="003311BF" w:rsidRPr="003311BF" w:rsidRDefault="003311BF" w:rsidP="00236F00">
            <w:pPr>
              <w:jc w:val="center"/>
              <w:rPr>
                <w:noProof/>
                <w:lang w:val="en-US"/>
              </w:rPr>
            </w:pPr>
            <w:r w:rsidRPr="003311BF">
              <w:rPr>
                <w:noProof/>
                <w:lang w:val="en-US"/>
              </w:rPr>
              <w:t>10.</w:t>
            </w:r>
          </w:p>
        </w:tc>
        <w:tc>
          <w:tcPr>
            <w:tcW w:w="763" w:type="pct"/>
            <w:hideMark/>
          </w:tcPr>
          <w:p w14:paraId="364C29A3" w14:textId="77777777" w:rsidR="003311BF" w:rsidRPr="003311BF" w:rsidRDefault="003311BF" w:rsidP="00236F00">
            <w:pPr>
              <w:jc w:val="center"/>
              <w:rPr>
                <w:noProof/>
                <w:lang w:val="en-US"/>
              </w:rPr>
            </w:pPr>
            <w:r w:rsidRPr="003311BF">
              <w:rPr>
                <w:noProof/>
                <w:lang w:val="en-US"/>
              </w:rPr>
              <w:t>SMP-2</w:t>
            </w:r>
          </w:p>
        </w:tc>
        <w:tc>
          <w:tcPr>
            <w:tcW w:w="643" w:type="pct"/>
            <w:hideMark/>
          </w:tcPr>
          <w:p w14:paraId="22E61248" w14:textId="77777777" w:rsidR="003311BF" w:rsidRPr="003311BF" w:rsidRDefault="003311BF" w:rsidP="00236F00">
            <w:pPr>
              <w:jc w:val="center"/>
              <w:rPr>
                <w:noProof/>
                <w:lang w:val="en-US"/>
              </w:rPr>
            </w:pPr>
            <w:r w:rsidRPr="003311BF">
              <w:rPr>
                <w:noProof/>
                <w:lang w:val="en-US"/>
              </w:rPr>
              <w:t>8–16</w:t>
            </w:r>
          </w:p>
        </w:tc>
        <w:tc>
          <w:tcPr>
            <w:tcW w:w="606" w:type="pct"/>
            <w:hideMark/>
          </w:tcPr>
          <w:p w14:paraId="6F58133E" w14:textId="77777777" w:rsidR="003311BF" w:rsidRPr="003311BF" w:rsidRDefault="003311BF" w:rsidP="00236F00">
            <w:pPr>
              <w:jc w:val="center"/>
              <w:rPr>
                <w:noProof/>
                <w:lang w:val="en-US"/>
              </w:rPr>
            </w:pPr>
            <w:r w:rsidRPr="003311BF">
              <w:rPr>
                <w:noProof/>
                <w:lang w:val="en-US"/>
              </w:rPr>
              <w:t>16–18</w:t>
            </w:r>
          </w:p>
        </w:tc>
        <w:tc>
          <w:tcPr>
            <w:tcW w:w="2761" w:type="pct"/>
            <w:hideMark/>
          </w:tcPr>
          <w:p w14:paraId="20E72F7B" w14:textId="77777777" w:rsidR="003311BF" w:rsidRPr="003311BF" w:rsidRDefault="003311BF" w:rsidP="00236F00">
            <w:pPr>
              <w:jc w:val="both"/>
              <w:rPr>
                <w:noProof/>
                <w:lang w:val="en-US"/>
              </w:rPr>
            </w:pPr>
            <w:r w:rsidRPr="003311BF">
              <w:rPr>
                <w:noProof/>
                <w:lang w:val="en-US"/>
              </w:rPr>
              <w:t>Participation in two official competitions (which can also be two rounds of the Latvian championship) and the Latvian championship. The group includes a candidate or participant of the Latvian national junior, U-18, or U-20 team</w:t>
            </w:r>
          </w:p>
        </w:tc>
      </w:tr>
      <w:tr w:rsidR="003311BF" w:rsidRPr="003311BF" w14:paraId="3B7E2420" w14:textId="77777777" w:rsidTr="00236F00">
        <w:tc>
          <w:tcPr>
            <w:tcW w:w="226" w:type="pct"/>
            <w:hideMark/>
          </w:tcPr>
          <w:p w14:paraId="2A996111" w14:textId="77777777" w:rsidR="003311BF" w:rsidRPr="003311BF" w:rsidRDefault="003311BF" w:rsidP="00236F00">
            <w:pPr>
              <w:jc w:val="center"/>
              <w:rPr>
                <w:noProof/>
                <w:lang w:val="en-US"/>
              </w:rPr>
            </w:pPr>
            <w:r w:rsidRPr="003311BF">
              <w:rPr>
                <w:noProof/>
                <w:lang w:val="en-US"/>
              </w:rPr>
              <w:t>11.</w:t>
            </w:r>
          </w:p>
        </w:tc>
        <w:tc>
          <w:tcPr>
            <w:tcW w:w="763" w:type="pct"/>
            <w:hideMark/>
          </w:tcPr>
          <w:p w14:paraId="592D880A" w14:textId="77777777" w:rsidR="003311BF" w:rsidRPr="003311BF" w:rsidRDefault="003311BF" w:rsidP="00236F00">
            <w:pPr>
              <w:jc w:val="center"/>
              <w:rPr>
                <w:noProof/>
                <w:lang w:val="en-US"/>
              </w:rPr>
            </w:pPr>
            <w:r w:rsidRPr="003311BF">
              <w:rPr>
                <w:noProof/>
                <w:lang w:val="en-US"/>
              </w:rPr>
              <w:t>SMP-3</w:t>
            </w:r>
          </w:p>
        </w:tc>
        <w:tc>
          <w:tcPr>
            <w:tcW w:w="643" w:type="pct"/>
            <w:hideMark/>
          </w:tcPr>
          <w:p w14:paraId="42C8D0AF" w14:textId="77777777" w:rsidR="003311BF" w:rsidRPr="003311BF" w:rsidRDefault="003311BF" w:rsidP="00236F00">
            <w:pPr>
              <w:jc w:val="center"/>
              <w:rPr>
                <w:noProof/>
                <w:lang w:val="en-US"/>
              </w:rPr>
            </w:pPr>
            <w:r w:rsidRPr="003311BF">
              <w:rPr>
                <w:noProof/>
                <w:lang w:val="en-US"/>
              </w:rPr>
              <w:t>8–16</w:t>
            </w:r>
          </w:p>
        </w:tc>
        <w:tc>
          <w:tcPr>
            <w:tcW w:w="606" w:type="pct"/>
            <w:hideMark/>
          </w:tcPr>
          <w:p w14:paraId="2CFA9661" w14:textId="77777777" w:rsidR="003311BF" w:rsidRPr="003311BF" w:rsidRDefault="003311BF" w:rsidP="00236F00">
            <w:pPr>
              <w:jc w:val="center"/>
              <w:rPr>
                <w:noProof/>
                <w:lang w:val="en-US"/>
              </w:rPr>
            </w:pPr>
            <w:r w:rsidRPr="003311BF">
              <w:rPr>
                <w:noProof/>
                <w:lang w:val="en-US"/>
              </w:rPr>
              <w:t>17–19</w:t>
            </w:r>
          </w:p>
        </w:tc>
        <w:tc>
          <w:tcPr>
            <w:tcW w:w="2761" w:type="pct"/>
            <w:hideMark/>
          </w:tcPr>
          <w:p w14:paraId="2467C1AF" w14:textId="77777777" w:rsidR="003311BF" w:rsidRPr="003311BF" w:rsidRDefault="003311BF" w:rsidP="00236F00">
            <w:pPr>
              <w:jc w:val="both"/>
              <w:rPr>
                <w:noProof/>
                <w:lang w:val="en-US"/>
              </w:rPr>
            </w:pPr>
            <w:r w:rsidRPr="003311BF">
              <w:rPr>
                <w:noProof/>
                <w:lang w:val="en-US"/>
              </w:rPr>
              <w:t>Participation in three official competitions (which can also be three rounds of the Latvian championship) and the Latvian championship. The group includes a candidate or participant of the Latvian national junior, U-18, or U-20 team</w:t>
            </w:r>
          </w:p>
        </w:tc>
      </w:tr>
      <w:tr w:rsidR="003311BF" w:rsidRPr="003311BF" w14:paraId="4B8F198B" w14:textId="77777777" w:rsidTr="00236F00">
        <w:tc>
          <w:tcPr>
            <w:tcW w:w="226" w:type="pct"/>
            <w:hideMark/>
          </w:tcPr>
          <w:p w14:paraId="713CB963" w14:textId="77777777" w:rsidR="003311BF" w:rsidRPr="003311BF" w:rsidRDefault="003311BF" w:rsidP="00236F00">
            <w:pPr>
              <w:jc w:val="center"/>
              <w:rPr>
                <w:noProof/>
                <w:lang w:val="en-US"/>
              </w:rPr>
            </w:pPr>
            <w:r w:rsidRPr="003311BF">
              <w:rPr>
                <w:noProof/>
                <w:lang w:val="en-US"/>
              </w:rPr>
              <w:t>12.</w:t>
            </w:r>
          </w:p>
        </w:tc>
        <w:tc>
          <w:tcPr>
            <w:tcW w:w="763" w:type="pct"/>
            <w:hideMark/>
          </w:tcPr>
          <w:p w14:paraId="41A0FC08" w14:textId="77777777" w:rsidR="003311BF" w:rsidRPr="003311BF" w:rsidRDefault="003311BF" w:rsidP="00236F00">
            <w:pPr>
              <w:jc w:val="center"/>
              <w:rPr>
                <w:noProof/>
                <w:lang w:val="en-US"/>
              </w:rPr>
            </w:pPr>
            <w:r w:rsidRPr="003311BF">
              <w:rPr>
                <w:noProof/>
                <w:lang w:val="en-US"/>
              </w:rPr>
              <w:t>ASM</w:t>
            </w:r>
          </w:p>
        </w:tc>
        <w:tc>
          <w:tcPr>
            <w:tcW w:w="643" w:type="pct"/>
            <w:hideMark/>
          </w:tcPr>
          <w:p w14:paraId="57F19C7E" w14:textId="77777777" w:rsidR="003311BF" w:rsidRPr="003311BF" w:rsidRDefault="003311BF" w:rsidP="00236F00">
            <w:pPr>
              <w:jc w:val="center"/>
              <w:rPr>
                <w:noProof/>
                <w:lang w:val="en-US"/>
              </w:rPr>
            </w:pPr>
            <w:r w:rsidRPr="003311BF">
              <w:rPr>
                <w:noProof/>
                <w:lang w:val="en-US"/>
              </w:rPr>
              <w:t>8–16</w:t>
            </w:r>
          </w:p>
        </w:tc>
        <w:tc>
          <w:tcPr>
            <w:tcW w:w="606" w:type="pct"/>
            <w:hideMark/>
          </w:tcPr>
          <w:p w14:paraId="6B0D6297" w14:textId="77777777" w:rsidR="003311BF" w:rsidRPr="003311BF" w:rsidRDefault="003311BF" w:rsidP="00236F00">
            <w:pPr>
              <w:jc w:val="center"/>
              <w:rPr>
                <w:noProof/>
                <w:lang w:val="en-US"/>
              </w:rPr>
            </w:pPr>
            <w:r w:rsidRPr="003311BF">
              <w:rPr>
                <w:noProof/>
                <w:lang w:val="en-US"/>
              </w:rPr>
              <w:t>18–20</w:t>
            </w:r>
          </w:p>
        </w:tc>
        <w:tc>
          <w:tcPr>
            <w:tcW w:w="2761" w:type="pct"/>
            <w:hideMark/>
          </w:tcPr>
          <w:p w14:paraId="7B8C2C5E" w14:textId="77777777" w:rsidR="003311BF" w:rsidRPr="003311BF" w:rsidRDefault="003311BF" w:rsidP="00236F00">
            <w:pPr>
              <w:jc w:val="both"/>
              <w:rPr>
                <w:noProof/>
                <w:lang w:val="en-US"/>
              </w:rPr>
            </w:pPr>
            <w:r w:rsidRPr="003311BF">
              <w:rPr>
                <w:noProof/>
                <w:lang w:val="en-US"/>
              </w:rPr>
              <w:t>Participation in three official competitions (which can also be three rounds of the Latvian championship) and the Latvian championship. The group includes a candidate or participant of the Latvian national junior, U-18, or U-20 team</w:t>
            </w:r>
          </w:p>
        </w:tc>
      </w:tr>
    </w:tbl>
    <w:p w14:paraId="4BD3CC07" w14:textId="77777777" w:rsidR="003311BF" w:rsidRPr="003311BF" w:rsidRDefault="003311BF" w:rsidP="003311BF">
      <w:pPr>
        <w:jc w:val="both"/>
        <w:rPr>
          <w:rFonts w:eastAsia="Times New Roman" w:cs="Times New Roman"/>
          <w:noProof/>
          <w:szCs w:val="24"/>
          <w:lang w:val="en-US" w:eastAsia="lv-LV"/>
        </w:rPr>
      </w:pPr>
    </w:p>
    <w:p w14:paraId="1746FCEA" w14:textId="77777777" w:rsidR="003311BF" w:rsidRPr="003311BF" w:rsidRDefault="003311BF" w:rsidP="003311BF">
      <w:pPr>
        <w:jc w:val="both"/>
        <w:rPr>
          <w:rFonts w:eastAsia="Times New Roman" w:cs="Times New Roman"/>
          <w:noProof/>
          <w:szCs w:val="24"/>
          <w:lang w:val="en-US"/>
        </w:rPr>
      </w:pPr>
      <w:r w:rsidRPr="003311BF">
        <w:rPr>
          <w:noProof/>
          <w:lang w:val="en-US"/>
        </w:rPr>
        <w:t xml:space="preserve">Note. </w:t>
      </w:r>
      <w:r w:rsidRPr="003311BF">
        <w:rPr>
          <w:noProof/>
          <w:vertAlign w:val="superscript"/>
          <w:lang w:val="en-US"/>
        </w:rPr>
        <w:t xml:space="preserve">1 </w:t>
      </w:r>
      <w:r w:rsidRPr="003311BF">
        <w:rPr>
          <w:noProof/>
          <w:lang w:val="en-US"/>
        </w:rPr>
        <w:t>Mixed SSG, MT-1, MT-2, MT-3, and MT-4 groups (girls and boys) may be formed.</w:t>
      </w:r>
    </w:p>
    <w:p w14:paraId="196164B8" w14:textId="77777777" w:rsidR="003311BF" w:rsidRPr="003311BF" w:rsidRDefault="003311BF" w:rsidP="003311BF">
      <w:pPr>
        <w:jc w:val="both"/>
        <w:rPr>
          <w:rFonts w:eastAsia="Times New Roman" w:cs="Times New Roman"/>
          <w:noProof/>
          <w:szCs w:val="24"/>
          <w:lang w:val="en-US" w:eastAsia="lv-LV"/>
        </w:rPr>
      </w:pPr>
    </w:p>
    <w:p w14:paraId="486193CD" w14:textId="77777777" w:rsidR="003311BF" w:rsidRPr="003311BF" w:rsidRDefault="003311BF" w:rsidP="003311BF">
      <w:pPr>
        <w:ind w:firstLine="709"/>
        <w:jc w:val="both"/>
        <w:rPr>
          <w:rFonts w:eastAsia="Times New Roman" w:cs="Times New Roman"/>
          <w:noProof/>
          <w:szCs w:val="24"/>
          <w:lang w:val="en-US"/>
        </w:rPr>
      </w:pPr>
      <w:r w:rsidRPr="003311BF">
        <w:rPr>
          <w:noProof/>
          <w:lang w:val="en-US"/>
        </w:rPr>
        <w:t>2.32. cycling</w:t>
      </w:r>
      <w:r w:rsidRPr="003311BF">
        <w:rPr>
          <w:noProof/>
          <w:vertAlign w:val="superscript"/>
          <w:lang w:val="en-US"/>
        </w:rPr>
        <w:t>1</w:t>
      </w:r>
    </w:p>
    <w:p w14:paraId="626FF8B6"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29"/>
        <w:gridCol w:w="1269"/>
        <w:gridCol w:w="1259"/>
        <w:gridCol w:w="1171"/>
        <w:gridCol w:w="4833"/>
      </w:tblGrid>
      <w:tr w:rsidR="003311BF" w:rsidRPr="003311BF" w14:paraId="2993B694" w14:textId="77777777" w:rsidTr="00236F00">
        <w:tc>
          <w:tcPr>
            <w:tcW w:w="292" w:type="pct"/>
            <w:vMerge w:val="restart"/>
            <w:vAlign w:val="center"/>
            <w:hideMark/>
          </w:tcPr>
          <w:p w14:paraId="7CA544C4"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6B4C0D8F" w14:textId="77777777" w:rsidR="003311BF" w:rsidRPr="003311BF" w:rsidRDefault="003311BF" w:rsidP="00236F00">
            <w:pPr>
              <w:jc w:val="center"/>
              <w:rPr>
                <w:noProof/>
                <w:lang w:val="en-US"/>
              </w:rPr>
            </w:pPr>
            <w:r w:rsidRPr="003311BF">
              <w:rPr>
                <w:noProof/>
                <w:lang w:val="en-US"/>
              </w:rPr>
              <w:t>Group qualification</w:t>
            </w:r>
          </w:p>
        </w:tc>
        <w:tc>
          <w:tcPr>
            <w:tcW w:w="1341" w:type="pct"/>
            <w:gridSpan w:val="2"/>
            <w:vAlign w:val="center"/>
            <w:hideMark/>
          </w:tcPr>
          <w:p w14:paraId="5FB1189D" w14:textId="77777777" w:rsidR="003311BF" w:rsidRPr="003311BF" w:rsidRDefault="003311BF" w:rsidP="00236F00">
            <w:pPr>
              <w:jc w:val="center"/>
              <w:rPr>
                <w:noProof/>
                <w:lang w:val="en-US"/>
              </w:rPr>
            </w:pPr>
            <w:r w:rsidRPr="003311BF">
              <w:rPr>
                <w:noProof/>
                <w:lang w:val="en-US"/>
              </w:rPr>
              <w:t>Conditions</w:t>
            </w:r>
          </w:p>
        </w:tc>
        <w:tc>
          <w:tcPr>
            <w:tcW w:w="2666" w:type="pct"/>
            <w:vMerge w:val="restart"/>
            <w:vAlign w:val="center"/>
            <w:hideMark/>
          </w:tcPr>
          <w:p w14:paraId="280A2E01"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3FB5D419" w14:textId="77777777" w:rsidTr="00236F00">
        <w:tc>
          <w:tcPr>
            <w:tcW w:w="292" w:type="pct"/>
            <w:vMerge/>
            <w:hideMark/>
          </w:tcPr>
          <w:p w14:paraId="22D019EB"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247F1128" w14:textId="77777777" w:rsidR="003311BF" w:rsidRPr="003311BF" w:rsidRDefault="003311BF" w:rsidP="00236F00">
            <w:pPr>
              <w:jc w:val="center"/>
              <w:rPr>
                <w:rFonts w:eastAsia="Times New Roman" w:cs="Times New Roman"/>
                <w:noProof/>
                <w:szCs w:val="24"/>
                <w:lang w:val="en-US" w:eastAsia="lv-LV"/>
              </w:rPr>
            </w:pPr>
          </w:p>
        </w:tc>
        <w:tc>
          <w:tcPr>
            <w:tcW w:w="695" w:type="pct"/>
            <w:vAlign w:val="center"/>
            <w:hideMark/>
          </w:tcPr>
          <w:p w14:paraId="39C1FBA1" w14:textId="77777777" w:rsidR="003311BF" w:rsidRPr="003311BF" w:rsidRDefault="003311BF" w:rsidP="00236F00">
            <w:pPr>
              <w:jc w:val="center"/>
              <w:rPr>
                <w:noProof/>
                <w:lang w:val="en-US"/>
              </w:rPr>
            </w:pPr>
            <w:r w:rsidRPr="003311BF">
              <w:rPr>
                <w:noProof/>
                <w:lang w:val="en-US"/>
              </w:rPr>
              <w:t>number of educatees</w:t>
            </w:r>
          </w:p>
        </w:tc>
        <w:tc>
          <w:tcPr>
            <w:tcW w:w="646" w:type="pct"/>
            <w:vAlign w:val="center"/>
            <w:hideMark/>
          </w:tcPr>
          <w:p w14:paraId="61DF2FFF" w14:textId="77777777" w:rsidR="003311BF" w:rsidRPr="003311BF" w:rsidRDefault="003311BF" w:rsidP="00236F00">
            <w:pPr>
              <w:jc w:val="center"/>
              <w:rPr>
                <w:noProof/>
                <w:lang w:val="en-US"/>
              </w:rPr>
            </w:pPr>
            <w:r w:rsidRPr="003311BF">
              <w:rPr>
                <w:noProof/>
                <w:lang w:val="en-US"/>
              </w:rPr>
              <w:t>age of educatees</w:t>
            </w:r>
          </w:p>
        </w:tc>
        <w:tc>
          <w:tcPr>
            <w:tcW w:w="2666" w:type="pct"/>
            <w:vMerge/>
            <w:hideMark/>
          </w:tcPr>
          <w:p w14:paraId="4A4121AD"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48C84600" w14:textId="77777777" w:rsidTr="00236F00">
        <w:tc>
          <w:tcPr>
            <w:tcW w:w="292" w:type="pct"/>
            <w:hideMark/>
          </w:tcPr>
          <w:p w14:paraId="3D968C4A" w14:textId="77777777" w:rsidR="003311BF" w:rsidRPr="003311BF" w:rsidRDefault="003311BF" w:rsidP="00236F00">
            <w:pPr>
              <w:jc w:val="center"/>
              <w:rPr>
                <w:noProof/>
                <w:lang w:val="en-US"/>
              </w:rPr>
            </w:pPr>
            <w:r w:rsidRPr="003311BF">
              <w:rPr>
                <w:noProof/>
                <w:lang w:val="en-US"/>
              </w:rPr>
              <w:t>1.</w:t>
            </w:r>
          </w:p>
        </w:tc>
        <w:tc>
          <w:tcPr>
            <w:tcW w:w="700" w:type="pct"/>
            <w:hideMark/>
          </w:tcPr>
          <w:p w14:paraId="5390B81E" w14:textId="77777777" w:rsidR="003311BF" w:rsidRPr="003311BF" w:rsidRDefault="003311BF" w:rsidP="00236F00">
            <w:pPr>
              <w:jc w:val="center"/>
              <w:rPr>
                <w:noProof/>
                <w:lang w:val="en-US"/>
              </w:rPr>
            </w:pPr>
            <w:r w:rsidRPr="003311BF">
              <w:rPr>
                <w:noProof/>
                <w:lang w:val="en-US"/>
              </w:rPr>
              <w:t>SSG</w:t>
            </w:r>
          </w:p>
        </w:tc>
        <w:tc>
          <w:tcPr>
            <w:tcW w:w="695" w:type="pct"/>
            <w:hideMark/>
          </w:tcPr>
          <w:p w14:paraId="71F42A71" w14:textId="77777777" w:rsidR="003311BF" w:rsidRPr="003311BF" w:rsidRDefault="003311BF" w:rsidP="00236F00">
            <w:pPr>
              <w:jc w:val="center"/>
              <w:rPr>
                <w:noProof/>
                <w:lang w:val="en-US"/>
              </w:rPr>
            </w:pPr>
            <w:r w:rsidRPr="003311BF">
              <w:rPr>
                <w:noProof/>
                <w:lang w:val="en-US"/>
              </w:rPr>
              <w:t>8–12</w:t>
            </w:r>
          </w:p>
        </w:tc>
        <w:tc>
          <w:tcPr>
            <w:tcW w:w="646" w:type="pct"/>
            <w:hideMark/>
          </w:tcPr>
          <w:p w14:paraId="3F0D1F32" w14:textId="77777777" w:rsidR="003311BF" w:rsidRPr="003311BF" w:rsidRDefault="003311BF" w:rsidP="00236F00">
            <w:pPr>
              <w:jc w:val="center"/>
              <w:rPr>
                <w:noProof/>
                <w:lang w:val="en-US"/>
              </w:rPr>
            </w:pPr>
            <w:r w:rsidRPr="003311BF">
              <w:rPr>
                <w:noProof/>
                <w:lang w:val="en-US"/>
              </w:rPr>
              <w:t>7–9</w:t>
            </w:r>
          </w:p>
        </w:tc>
        <w:tc>
          <w:tcPr>
            <w:tcW w:w="2666" w:type="pct"/>
            <w:hideMark/>
          </w:tcPr>
          <w:p w14:paraId="75729B99"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6CF620AF" w14:textId="77777777" w:rsidTr="00236F00">
        <w:tc>
          <w:tcPr>
            <w:tcW w:w="292" w:type="pct"/>
            <w:hideMark/>
          </w:tcPr>
          <w:p w14:paraId="46324CEF" w14:textId="77777777" w:rsidR="003311BF" w:rsidRPr="003311BF" w:rsidRDefault="003311BF" w:rsidP="00236F00">
            <w:pPr>
              <w:jc w:val="center"/>
              <w:rPr>
                <w:noProof/>
                <w:lang w:val="en-US"/>
              </w:rPr>
            </w:pPr>
            <w:r w:rsidRPr="003311BF">
              <w:rPr>
                <w:noProof/>
                <w:lang w:val="en-US"/>
              </w:rPr>
              <w:t>2.</w:t>
            </w:r>
          </w:p>
        </w:tc>
        <w:tc>
          <w:tcPr>
            <w:tcW w:w="700" w:type="pct"/>
            <w:hideMark/>
          </w:tcPr>
          <w:p w14:paraId="12BE4BFC" w14:textId="77777777" w:rsidR="003311BF" w:rsidRPr="003311BF" w:rsidRDefault="003311BF" w:rsidP="00236F00">
            <w:pPr>
              <w:jc w:val="center"/>
              <w:rPr>
                <w:noProof/>
                <w:lang w:val="en-US"/>
              </w:rPr>
            </w:pPr>
            <w:r w:rsidRPr="003311BF">
              <w:rPr>
                <w:noProof/>
                <w:lang w:val="en-US"/>
              </w:rPr>
              <w:t>MT-1</w:t>
            </w:r>
          </w:p>
        </w:tc>
        <w:tc>
          <w:tcPr>
            <w:tcW w:w="695" w:type="pct"/>
            <w:hideMark/>
          </w:tcPr>
          <w:p w14:paraId="2975D040" w14:textId="77777777" w:rsidR="003311BF" w:rsidRPr="003311BF" w:rsidRDefault="003311BF" w:rsidP="00236F00">
            <w:pPr>
              <w:jc w:val="center"/>
              <w:rPr>
                <w:noProof/>
                <w:lang w:val="en-US"/>
              </w:rPr>
            </w:pPr>
            <w:r w:rsidRPr="003311BF">
              <w:rPr>
                <w:noProof/>
                <w:lang w:val="en-US"/>
              </w:rPr>
              <w:t>8–12</w:t>
            </w:r>
          </w:p>
        </w:tc>
        <w:tc>
          <w:tcPr>
            <w:tcW w:w="646" w:type="pct"/>
            <w:hideMark/>
          </w:tcPr>
          <w:p w14:paraId="27C2E897" w14:textId="77777777" w:rsidR="003311BF" w:rsidRPr="003311BF" w:rsidRDefault="003311BF" w:rsidP="00236F00">
            <w:pPr>
              <w:jc w:val="center"/>
              <w:rPr>
                <w:noProof/>
                <w:lang w:val="en-US"/>
              </w:rPr>
            </w:pPr>
            <w:r w:rsidRPr="003311BF">
              <w:rPr>
                <w:noProof/>
                <w:lang w:val="en-US"/>
              </w:rPr>
              <w:t>8–10</w:t>
            </w:r>
          </w:p>
        </w:tc>
        <w:tc>
          <w:tcPr>
            <w:tcW w:w="2666" w:type="pct"/>
            <w:hideMark/>
          </w:tcPr>
          <w:p w14:paraId="7B61AB50"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7E984F6" w14:textId="77777777" w:rsidTr="00236F00">
        <w:tc>
          <w:tcPr>
            <w:tcW w:w="292" w:type="pct"/>
            <w:hideMark/>
          </w:tcPr>
          <w:p w14:paraId="3950C6E5" w14:textId="77777777" w:rsidR="003311BF" w:rsidRPr="003311BF" w:rsidRDefault="003311BF" w:rsidP="00236F00">
            <w:pPr>
              <w:jc w:val="center"/>
              <w:rPr>
                <w:noProof/>
                <w:lang w:val="en-US"/>
              </w:rPr>
            </w:pPr>
            <w:r w:rsidRPr="003311BF">
              <w:rPr>
                <w:noProof/>
                <w:lang w:val="en-US"/>
              </w:rPr>
              <w:t>3.</w:t>
            </w:r>
          </w:p>
        </w:tc>
        <w:tc>
          <w:tcPr>
            <w:tcW w:w="700" w:type="pct"/>
            <w:hideMark/>
          </w:tcPr>
          <w:p w14:paraId="6AEB19A1" w14:textId="77777777" w:rsidR="003311BF" w:rsidRPr="003311BF" w:rsidRDefault="003311BF" w:rsidP="00236F00">
            <w:pPr>
              <w:jc w:val="center"/>
              <w:rPr>
                <w:noProof/>
                <w:lang w:val="en-US"/>
              </w:rPr>
            </w:pPr>
            <w:r w:rsidRPr="003311BF">
              <w:rPr>
                <w:noProof/>
                <w:lang w:val="en-US"/>
              </w:rPr>
              <w:t>MT-2</w:t>
            </w:r>
          </w:p>
        </w:tc>
        <w:tc>
          <w:tcPr>
            <w:tcW w:w="695" w:type="pct"/>
            <w:hideMark/>
          </w:tcPr>
          <w:p w14:paraId="5843188B" w14:textId="77777777" w:rsidR="003311BF" w:rsidRPr="003311BF" w:rsidRDefault="003311BF" w:rsidP="00236F00">
            <w:pPr>
              <w:jc w:val="center"/>
              <w:rPr>
                <w:noProof/>
                <w:lang w:val="en-US"/>
              </w:rPr>
            </w:pPr>
            <w:r w:rsidRPr="003311BF">
              <w:rPr>
                <w:noProof/>
                <w:lang w:val="en-US"/>
              </w:rPr>
              <w:t>8–12</w:t>
            </w:r>
          </w:p>
        </w:tc>
        <w:tc>
          <w:tcPr>
            <w:tcW w:w="646" w:type="pct"/>
            <w:hideMark/>
          </w:tcPr>
          <w:p w14:paraId="21116B6F" w14:textId="77777777" w:rsidR="003311BF" w:rsidRPr="003311BF" w:rsidRDefault="003311BF" w:rsidP="00236F00">
            <w:pPr>
              <w:jc w:val="center"/>
              <w:rPr>
                <w:noProof/>
                <w:lang w:val="en-US"/>
              </w:rPr>
            </w:pPr>
            <w:r w:rsidRPr="003311BF">
              <w:rPr>
                <w:noProof/>
                <w:lang w:val="en-US"/>
              </w:rPr>
              <w:t>9–11</w:t>
            </w:r>
          </w:p>
        </w:tc>
        <w:tc>
          <w:tcPr>
            <w:tcW w:w="2666" w:type="pct"/>
            <w:hideMark/>
          </w:tcPr>
          <w:p w14:paraId="34533A1F"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EE7BAC3" w14:textId="77777777" w:rsidTr="00236F00">
        <w:tc>
          <w:tcPr>
            <w:tcW w:w="292" w:type="pct"/>
            <w:hideMark/>
          </w:tcPr>
          <w:p w14:paraId="549EB911" w14:textId="77777777" w:rsidR="003311BF" w:rsidRPr="003311BF" w:rsidRDefault="003311BF" w:rsidP="00236F00">
            <w:pPr>
              <w:jc w:val="center"/>
              <w:rPr>
                <w:noProof/>
                <w:lang w:val="en-US"/>
              </w:rPr>
            </w:pPr>
            <w:r w:rsidRPr="003311BF">
              <w:rPr>
                <w:noProof/>
                <w:lang w:val="en-US"/>
              </w:rPr>
              <w:t>4.</w:t>
            </w:r>
          </w:p>
        </w:tc>
        <w:tc>
          <w:tcPr>
            <w:tcW w:w="700" w:type="pct"/>
            <w:hideMark/>
          </w:tcPr>
          <w:p w14:paraId="682EAA00" w14:textId="77777777" w:rsidR="003311BF" w:rsidRPr="003311BF" w:rsidRDefault="003311BF" w:rsidP="00236F00">
            <w:pPr>
              <w:jc w:val="center"/>
              <w:rPr>
                <w:noProof/>
                <w:lang w:val="en-US"/>
              </w:rPr>
            </w:pPr>
            <w:r w:rsidRPr="003311BF">
              <w:rPr>
                <w:noProof/>
                <w:lang w:val="en-US"/>
              </w:rPr>
              <w:t>MT-3</w:t>
            </w:r>
          </w:p>
        </w:tc>
        <w:tc>
          <w:tcPr>
            <w:tcW w:w="695" w:type="pct"/>
            <w:hideMark/>
          </w:tcPr>
          <w:p w14:paraId="613CA042" w14:textId="77777777" w:rsidR="003311BF" w:rsidRPr="003311BF" w:rsidRDefault="003311BF" w:rsidP="00236F00">
            <w:pPr>
              <w:jc w:val="center"/>
              <w:rPr>
                <w:noProof/>
                <w:lang w:val="en-US"/>
              </w:rPr>
            </w:pPr>
            <w:r w:rsidRPr="003311BF">
              <w:rPr>
                <w:noProof/>
                <w:lang w:val="en-US"/>
              </w:rPr>
              <w:t>7–11</w:t>
            </w:r>
          </w:p>
        </w:tc>
        <w:tc>
          <w:tcPr>
            <w:tcW w:w="646" w:type="pct"/>
            <w:hideMark/>
          </w:tcPr>
          <w:p w14:paraId="6DDCF125" w14:textId="77777777" w:rsidR="003311BF" w:rsidRPr="003311BF" w:rsidRDefault="003311BF" w:rsidP="00236F00">
            <w:pPr>
              <w:jc w:val="center"/>
              <w:rPr>
                <w:noProof/>
                <w:lang w:val="en-US"/>
              </w:rPr>
            </w:pPr>
            <w:r w:rsidRPr="003311BF">
              <w:rPr>
                <w:noProof/>
                <w:lang w:val="en-US"/>
              </w:rPr>
              <w:t>10–12</w:t>
            </w:r>
          </w:p>
        </w:tc>
        <w:tc>
          <w:tcPr>
            <w:tcW w:w="2666" w:type="pct"/>
            <w:hideMark/>
          </w:tcPr>
          <w:p w14:paraId="501C0B3B"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5EAF84E8" w14:textId="77777777" w:rsidTr="00236F00">
        <w:tc>
          <w:tcPr>
            <w:tcW w:w="292" w:type="pct"/>
            <w:hideMark/>
          </w:tcPr>
          <w:p w14:paraId="7AF4ACFE" w14:textId="77777777" w:rsidR="003311BF" w:rsidRPr="003311BF" w:rsidRDefault="003311BF" w:rsidP="00236F00">
            <w:pPr>
              <w:jc w:val="center"/>
              <w:rPr>
                <w:noProof/>
                <w:lang w:val="en-US"/>
              </w:rPr>
            </w:pPr>
            <w:r w:rsidRPr="003311BF">
              <w:rPr>
                <w:noProof/>
                <w:lang w:val="en-US"/>
              </w:rPr>
              <w:t>5.</w:t>
            </w:r>
          </w:p>
        </w:tc>
        <w:tc>
          <w:tcPr>
            <w:tcW w:w="700" w:type="pct"/>
            <w:hideMark/>
          </w:tcPr>
          <w:p w14:paraId="179D8A88" w14:textId="77777777" w:rsidR="003311BF" w:rsidRPr="003311BF" w:rsidRDefault="003311BF" w:rsidP="00236F00">
            <w:pPr>
              <w:jc w:val="center"/>
              <w:rPr>
                <w:noProof/>
                <w:lang w:val="en-US"/>
              </w:rPr>
            </w:pPr>
            <w:r w:rsidRPr="003311BF">
              <w:rPr>
                <w:noProof/>
                <w:lang w:val="en-US"/>
              </w:rPr>
              <w:t>MT-4</w:t>
            </w:r>
          </w:p>
        </w:tc>
        <w:tc>
          <w:tcPr>
            <w:tcW w:w="695" w:type="pct"/>
            <w:hideMark/>
          </w:tcPr>
          <w:p w14:paraId="11D8396F" w14:textId="77777777" w:rsidR="003311BF" w:rsidRPr="003311BF" w:rsidRDefault="003311BF" w:rsidP="00236F00">
            <w:pPr>
              <w:jc w:val="center"/>
              <w:rPr>
                <w:noProof/>
                <w:lang w:val="en-US"/>
              </w:rPr>
            </w:pPr>
            <w:r w:rsidRPr="003311BF">
              <w:rPr>
                <w:noProof/>
                <w:lang w:val="en-US"/>
              </w:rPr>
              <w:t>7–11</w:t>
            </w:r>
          </w:p>
        </w:tc>
        <w:tc>
          <w:tcPr>
            <w:tcW w:w="646" w:type="pct"/>
            <w:hideMark/>
          </w:tcPr>
          <w:p w14:paraId="2F200961" w14:textId="77777777" w:rsidR="003311BF" w:rsidRPr="003311BF" w:rsidRDefault="003311BF" w:rsidP="00236F00">
            <w:pPr>
              <w:jc w:val="center"/>
              <w:rPr>
                <w:noProof/>
                <w:lang w:val="en-US"/>
              </w:rPr>
            </w:pPr>
            <w:r w:rsidRPr="003311BF">
              <w:rPr>
                <w:noProof/>
                <w:lang w:val="en-US"/>
              </w:rPr>
              <w:t>11–13</w:t>
            </w:r>
          </w:p>
        </w:tc>
        <w:tc>
          <w:tcPr>
            <w:tcW w:w="2666" w:type="pct"/>
            <w:hideMark/>
          </w:tcPr>
          <w:p w14:paraId="7B148E99" w14:textId="77777777" w:rsidR="003311BF" w:rsidRPr="003311BF" w:rsidRDefault="003311BF" w:rsidP="00236F00">
            <w:pPr>
              <w:jc w:val="both"/>
              <w:rPr>
                <w:noProof/>
                <w:lang w:val="en-US"/>
              </w:rPr>
            </w:pPr>
            <w:r w:rsidRPr="003311BF">
              <w:rPr>
                <w:noProof/>
                <w:lang w:val="en-US"/>
              </w:rPr>
              <w:t>Participation in four official competitions and the meeting of qualifying standards</w:t>
            </w:r>
          </w:p>
        </w:tc>
      </w:tr>
      <w:tr w:rsidR="003311BF" w:rsidRPr="003311BF" w14:paraId="5EC168E5" w14:textId="77777777" w:rsidTr="00236F00">
        <w:tc>
          <w:tcPr>
            <w:tcW w:w="292" w:type="pct"/>
            <w:hideMark/>
          </w:tcPr>
          <w:p w14:paraId="0E8AA5E8" w14:textId="77777777" w:rsidR="003311BF" w:rsidRPr="003311BF" w:rsidRDefault="003311BF" w:rsidP="00236F00">
            <w:pPr>
              <w:jc w:val="center"/>
              <w:rPr>
                <w:noProof/>
                <w:lang w:val="en-US"/>
              </w:rPr>
            </w:pPr>
            <w:r w:rsidRPr="003311BF">
              <w:rPr>
                <w:noProof/>
                <w:lang w:val="en-US"/>
              </w:rPr>
              <w:t>6.</w:t>
            </w:r>
          </w:p>
        </w:tc>
        <w:tc>
          <w:tcPr>
            <w:tcW w:w="700" w:type="pct"/>
            <w:hideMark/>
          </w:tcPr>
          <w:p w14:paraId="780B5ECA" w14:textId="77777777" w:rsidR="003311BF" w:rsidRPr="003311BF" w:rsidRDefault="003311BF" w:rsidP="00236F00">
            <w:pPr>
              <w:jc w:val="center"/>
              <w:rPr>
                <w:noProof/>
                <w:lang w:val="en-US"/>
              </w:rPr>
            </w:pPr>
            <w:r w:rsidRPr="003311BF">
              <w:rPr>
                <w:noProof/>
                <w:lang w:val="en-US"/>
              </w:rPr>
              <w:t>MT-5</w:t>
            </w:r>
          </w:p>
        </w:tc>
        <w:tc>
          <w:tcPr>
            <w:tcW w:w="695" w:type="pct"/>
            <w:hideMark/>
          </w:tcPr>
          <w:p w14:paraId="67405D59" w14:textId="77777777" w:rsidR="003311BF" w:rsidRPr="003311BF" w:rsidRDefault="003311BF" w:rsidP="00236F00">
            <w:pPr>
              <w:jc w:val="center"/>
              <w:rPr>
                <w:noProof/>
                <w:lang w:val="en-US"/>
              </w:rPr>
            </w:pPr>
            <w:r w:rsidRPr="003311BF">
              <w:rPr>
                <w:noProof/>
                <w:lang w:val="en-US"/>
              </w:rPr>
              <w:t>7–11</w:t>
            </w:r>
          </w:p>
        </w:tc>
        <w:tc>
          <w:tcPr>
            <w:tcW w:w="646" w:type="pct"/>
            <w:hideMark/>
          </w:tcPr>
          <w:p w14:paraId="2B4A03D0" w14:textId="77777777" w:rsidR="003311BF" w:rsidRPr="003311BF" w:rsidRDefault="003311BF" w:rsidP="00236F00">
            <w:pPr>
              <w:jc w:val="center"/>
              <w:rPr>
                <w:noProof/>
                <w:lang w:val="en-US"/>
              </w:rPr>
            </w:pPr>
            <w:r w:rsidRPr="003311BF">
              <w:rPr>
                <w:noProof/>
                <w:lang w:val="en-US"/>
              </w:rPr>
              <w:t>12–14</w:t>
            </w:r>
          </w:p>
        </w:tc>
        <w:tc>
          <w:tcPr>
            <w:tcW w:w="2666" w:type="pct"/>
            <w:hideMark/>
          </w:tcPr>
          <w:p w14:paraId="51810C4B" w14:textId="77777777" w:rsidR="003311BF" w:rsidRPr="003311BF" w:rsidRDefault="003311BF" w:rsidP="00236F00">
            <w:pPr>
              <w:jc w:val="both"/>
              <w:rPr>
                <w:noProof/>
                <w:lang w:val="en-US"/>
              </w:rPr>
            </w:pPr>
            <w:r w:rsidRPr="003311BF">
              <w:rPr>
                <w:noProof/>
                <w:lang w:val="en-US"/>
              </w:rPr>
              <w:t>Participation in five national competitions and the meeting of qualifying standards</w:t>
            </w:r>
          </w:p>
        </w:tc>
      </w:tr>
      <w:tr w:rsidR="003311BF" w:rsidRPr="003311BF" w14:paraId="09A3F043" w14:textId="77777777" w:rsidTr="00236F00">
        <w:tc>
          <w:tcPr>
            <w:tcW w:w="292" w:type="pct"/>
            <w:hideMark/>
          </w:tcPr>
          <w:p w14:paraId="3CE1F641" w14:textId="77777777" w:rsidR="003311BF" w:rsidRPr="003311BF" w:rsidRDefault="003311BF" w:rsidP="00236F00">
            <w:pPr>
              <w:keepNext/>
              <w:keepLines/>
              <w:jc w:val="center"/>
              <w:rPr>
                <w:noProof/>
                <w:lang w:val="en-US"/>
              </w:rPr>
            </w:pPr>
            <w:r w:rsidRPr="003311BF">
              <w:rPr>
                <w:noProof/>
                <w:lang w:val="en-US"/>
              </w:rPr>
              <w:t>7.</w:t>
            </w:r>
          </w:p>
        </w:tc>
        <w:tc>
          <w:tcPr>
            <w:tcW w:w="700" w:type="pct"/>
            <w:hideMark/>
          </w:tcPr>
          <w:p w14:paraId="43B0E604" w14:textId="77777777" w:rsidR="003311BF" w:rsidRPr="003311BF" w:rsidRDefault="003311BF" w:rsidP="00236F00">
            <w:pPr>
              <w:keepNext/>
              <w:keepLines/>
              <w:jc w:val="center"/>
              <w:rPr>
                <w:noProof/>
                <w:lang w:val="en-US"/>
              </w:rPr>
            </w:pPr>
            <w:r w:rsidRPr="003311BF">
              <w:rPr>
                <w:noProof/>
                <w:lang w:val="en-US"/>
              </w:rPr>
              <w:t>MT-6</w:t>
            </w:r>
          </w:p>
        </w:tc>
        <w:tc>
          <w:tcPr>
            <w:tcW w:w="695" w:type="pct"/>
            <w:hideMark/>
          </w:tcPr>
          <w:p w14:paraId="74750F73" w14:textId="77777777" w:rsidR="003311BF" w:rsidRPr="003311BF" w:rsidRDefault="003311BF" w:rsidP="00236F00">
            <w:pPr>
              <w:keepNext/>
              <w:keepLines/>
              <w:jc w:val="center"/>
              <w:rPr>
                <w:noProof/>
                <w:lang w:val="en-US"/>
              </w:rPr>
            </w:pPr>
            <w:r w:rsidRPr="003311BF">
              <w:rPr>
                <w:noProof/>
                <w:lang w:val="en-US"/>
              </w:rPr>
              <w:t>5–8</w:t>
            </w:r>
          </w:p>
        </w:tc>
        <w:tc>
          <w:tcPr>
            <w:tcW w:w="646" w:type="pct"/>
            <w:hideMark/>
          </w:tcPr>
          <w:p w14:paraId="49DEB37A" w14:textId="77777777" w:rsidR="003311BF" w:rsidRPr="003311BF" w:rsidRDefault="003311BF" w:rsidP="00236F00">
            <w:pPr>
              <w:keepNext/>
              <w:keepLines/>
              <w:jc w:val="center"/>
              <w:rPr>
                <w:noProof/>
                <w:lang w:val="en-US"/>
              </w:rPr>
            </w:pPr>
            <w:r w:rsidRPr="003311BF">
              <w:rPr>
                <w:noProof/>
                <w:lang w:val="en-US"/>
              </w:rPr>
              <w:t>13–15</w:t>
            </w:r>
          </w:p>
        </w:tc>
        <w:tc>
          <w:tcPr>
            <w:tcW w:w="2666" w:type="pct"/>
            <w:hideMark/>
          </w:tcPr>
          <w:p w14:paraId="7F981D2B" w14:textId="77777777" w:rsidR="003311BF" w:rsidRPr="003311BF" w:rsidRDefault="003311BF" w:rsidP="00236F00">
            <w:pPr>
              <w:keepNext/>
              <w:keepLines/>
              <w:jc w:val="both"/>
              <w:rPr>
                <w:noProof/>
                <w:lang w:val="en-US"/>
              </w:rPr>
            </w:pPr>
            <w:r w:rsidRPr="003311BF">
              <w:rPr>
                <w:noProof/>
                <w:lang w:val="en-US"/>
              </w:rPr>
              <w:t>Participation in six national competitions and the meeting of qualifying standards</w:t>
            </w:r>
          </w:p>
        </w:tc>
      </w:tr>
      <w:tr w:rsidR="003311BF" w:rsidRPr="003311BF" w14:paraId="077EB12F" w14:textId="77777777" w:rsidTr="00236F00">
        <w:tc>
          <w:tcPr>
            <w:tcW w:w="292" w:type="pct"/>
            <w:hideMark/>
          </w:tcPr>
          <w:p w14:paraId="7144F4B5" w14:textId="77777777" w:rsidR="003311BF" w:rsidRPr="003311BF" w:rsidRDefault="003311BF" w:rsidP="00236F00">
            <w:pPr>
              <w:jc w:val="center"/>
              <w:rPr>
                <w:noProof/>
                <w:lang w:val="en-US"/>
              </w:rPr>
            </w:pPr>
            <w:r w:rsidRPr="003311BF">
              <w:rPr>
                <w:noProof/>
                <w:lang w:val="en-US"/>
              </w:rPr>
              <w:t>8.</w:t>
            </w:r>
          </w:p>
        </w:tc>
        <w:tc>
          <w:tcPr>
            <w:tcW w:w="700" w:type="pct"/>
            <w:hideMark/>
          </w:tcPr>
          <w:p w14:paraId="7D6CB0B2" w14:textId="77777777" w:rsidR="003311BF" w:rsidRPr="003311BF" w:rsidRDefault="003311BF" w:rsidP="00236F00">
            <w:pPr>
              <w:jc w:val="center"/>
              <w:rPr>
                <w:noProof/>
                <w:lang w:val="en-US"/>
              </w:rPr>
            </w:pPr>
            <w:r w:rsidRPr="003311BF">
              <w:rPr>
                <w:noProof/>
                <w:lang w:val="en-US"/>
              </w:rPr>
              <w:t>MT-7</w:t>
            </w:r>
          </w:p>
        </w:tc>
        <w:tc>
          <w:tcPr>
            <w:tcW w:w="695" w:type="pct"/>
            <w:hideMark/>
          </w:tcPr>
          <w:p w14:paraId="4DC3A110" w14:textId="77777777" w:rsidR="003311BF" w:rsidRPr="003311BF" w:rsidRDefault="003311BF" w:rsidP="00236F00">
            <w:pPr>
              <w:jc w:val="center"/>
              <w:rPr>
                <w:noProof/>
                <w:lang w:val="en-US"/>
              </w:rPr>
            </w:pPr>
            <w:r w:rsidRPr="003311BF">
              <w:rPr>
                <w:noProof/>
                <w:lang w:val="en-US"/>
              </w:rPr>
              <w:t>5–8</w:t>
            </w:r>
          </w:p>
        </w:tc>
        <w:tc>
          <w:tcPr>
            <w:tcW w:w="646" w:type="pct"/>
            <w:hideMark/>
          </w:tcPr>
          <w:p w14:paraId="6506BB27" w14:textId="77777777" w:rsidR="003311BF" w:rsidRPr="003311BF" w:rsidRDefault="003311BF" w:rsidP="00236F00">
            <w:pPr>
              <w:jc w:val="center"/>
              <w:rPr>
                <w:noProof/>
                <w:lang w:val="en-US"/>
              </w:rPr>
            </w:pPr>
            <w:r w:rsidRPr="003311BF">
              <w:rPr>
                <w:noProof/>
                <w:lang w:val="en-US"/>
              </w:rPr>
              <w:t>14–16</w:t>
            </w:r>
          </w:p>
        </w:tc>
        <w:tc>
          <w:tcPr>
            <w:tcW w:w="2666" w:type="pct"/>
            <w:hideMark/>
          </w:tcPr>
          <w:p w14:paraId="4E46A6ED" w14:textId="77777777" w:rsidR="003311BF" w:rsidRPr="003311BF" w:rsidRDefault="003311BF" w:rsidP="00236F00">
            <w:pPr>
              <w:jc w:val="both"/>
              <w:rPr>
                <w:noProof/>
                <w:lang w:val="en-US"/>
              </w:rPr>
            </w:pPr>
            <w:r w:rsidRPr="003311BF">
              <w:rPr>
                <w:noProof/>
                <w:lang w:val="en-US"/>
              </w:rPr>
              <w:t>Participation in eight national competitions and the meeting of qualifying standards, or an educatee is a candidate of the Latvian national youth team</w:t>
            </w:r>
          </w:p>
        </w:tc>
      </w:tr>
      <w:tr w:rsidR="003311BF" w:rsidRPr="003311BF" w14:paraId="0E415D80" w14:textId="77777777" w:rsidTr="00236F00">
        <w:tc>
          <w:tcPr>
            <w:tcW w:w="292" w:type="pct"/>
            <w:hideMark/>
          </w:tcPr>
          <w:p w14:paraId="22601ECF" w14:textId="77777777" w:rsidR="003311BF" w:rsidRPr="003311BF" w:rsidRDefault="003311BF" w:rsidP="00236F00">
            <w:pPr>
              <w:jc w:val="center"/>
              <w:rPr>
                <w:noProof/>
                <w:lang w:val="en-US"/>
              </w:rPr>
            </w:pPr>
            <w:r w:rsidRPr="003311BF">
              <w:rPr>
                <w:noProof/>
                <w:lang w:val="en-US"/>
              </w:rPr>
              <w:t>9.</w:t>
            </w:r>
          </w:p>
        </w:tc>
        <w:tc>
          <w:tcPr>
            <w:tcW w:w="700" w:type="pct"/>
            <w:hideMark/>
          </w:tcPr>
          <w:p w14:paraId="5C8AB0A8" w14:textId="77777777" w:rsidR="003311BF" w:rsidRPr="003311BF" w:rsidRDefault="003311BF" w:rsidP="00236F00">
            <w:pPr>
              <w:jc w:val="center"/>
              <w:rPr>
                <w:noProof/>
                <w:lang w:val="en-US"/>
              </w:rPr>
            </w:pPr>
            <w:r w:rsidRPr="003311BF">
              <w:rPr>
                <w:noProof/>
                <w:lang w:val="en-US"/>
              </w:rPr>
              <w:t>SMP-1</w:t>
            </w:r>
          </w:p>
        </w:tc>
        <w:tc>
          <w:tcPr>
            <w:tcW w:w="695" w:type="pct"/>
            <w:hideMark/>
          </w:tcPr>
          <w:p w14:paraId="4FA8057B" w14:textId="77777777" w:rsidR="003311BF" w:rsidRPr="003311BF" w:rsidRDefault="003311BF" w:rsidP="00236F00">
            <w:pPr>
              <w:jc w:val="center"/>
              <w:rPr>
                <w:noProof/>
                <w:lang w:val="en-US"/>
              </w:rPr>
            </w:pPr>
            <w:r w:rsidRPr="003311BF">
              <w:rPr>
                <w:noProof/>
                <w:lang w:val="en-US"/>
              </w:rPr>
              <w:t>3–5</w:t>
            </w:r>
          </w:p>
        </w:tc>
        <w:tc>
          <w:tcPr>
            <w:tcW w:w="646" w:type="pct"/>
            <w:hideMark/>
          </w:tcPr>
          <w:p w14:paraId="7BE72176" w14:textId="77777777" w:rsidR="003311BF" w:rsidRPr="003311BF" w:rsidRDefault="003311BF" w:rsidP="00236F00">
            <w:pPr>
              <w:jc w:val="center"/>
              <w:rPr>
                <w:noProof/>
                <w:lang w:val="en-US"/>
              </w:rPr>
            </w:pPr>
            <w:r w:rsidRPr="003311BF">
              <w:rPr>
                <w:noProof/>
                <w:lang w:val="en-US"/>
              </w:rPr>
              <w:t>15–17</w:t>
            </w:r>
          </w:p>
        </w:tc>
        <w:tc>
          <w:tcPr>
            <w:tcW w:w="2666" w:type="pct"/>
            <w:hideMark/>
          </w:tcPr>
          <w:p w14:paraId="6CFBADA4" w14:textId="77777777" w:rsidR="003311BF" w:rsidRPr="003311BF" w:rsidRDefault="003311BF" w:rsidP="00236F00">
            <w:pPr>
              <w:jc w:val="both"/>
              <w:rPr>
                <w:noProof/>
                <w:lang w:val="en-US"/>
              </w:rPr>
            </w:pPr>
            <w:r w:rsidRPr="003311BF">
              <w:rPr>
                <w:noProof/>
                <w:lang w:val="en-US"/>
              </w:rPr>
              <w:t>Participation in eight national competitions or international competitions or an educatee is a candidate of the Latvian national junior or youth team</w:t>
            </w:r>
          </w:p>
        </w:tc>
      </w:tr>
      <w:tr w:rsidR="003311BF" w:rsidRPr="003311BF" w14:paraId="56F6EB94" w14:textId="77777777" w:rsidTr="00236F00">
        <w:tc>
          <w:tcPr>
            <w:tcW w:w="292" w:type="pct"/>
            <w:hideMark/>
          </w:tcPr>
          <w:p w14:paraId="7CACA0C8" w14:textId="77777777" w:rsidR="003311BF" w:rsidRPr="003311BF" w:rsidRDefault="003311BF" w:rsidP="00236F00">
            <w:pPr>
              <w:jc w:val="center"/>
              <w:rPr>
                <w:noProof/>
                <w:lang w:val="en-US"/>
              </w:rPr>
            </w:pPr>
            <w:r w:rsidRPr="003311BF">
              <w:rPr>
                <w:noProof/>
                <w:lang w:val="en-US"/>
              </w:rPr>
              <w:t>10.</w:t>
            </w:r>
          </w:p>
        </w:tc>
        <w:tc>
          <w:tcPr>
            <w:tcW w:w="700" w:type="pct"/>
            <w:hideMark/>
          </w:tcPr>
          <w:p w14:paraId="05A11C16" w14:textId="77777777" w:rsidR="003311BF" w:rsidRPr="003311BF" w:rsidRDefault="003311BF" w:rsidP="00236F00">
            <w:pPr>
              <w:jc w:val="center"/>
              <w:rPr>
                <w:noProof/>
                <w:lang w:val="en-US"/>
              </w:rPr>
            </w:pPr>
            <w:r w:rsidRPr="003311BF">
              <w:rPr>
                <w:noProof/>
                <w:lang w:val="en-US"/>
              </w:rPr>
              <w:t>SMP-2</w:t>
            </w:r>
          </w:p>
        </w:tc>
        <w:tc>
          <w:tcPr>
            <w:tcW w:w="695" w:type="pct"/>
            <w:hideMark/>
          </w:tcPr>
          <w:p w14:paraId="10BF1C30" w14:textId="77777777" w:rsidR="003311BF" w:rsidRPr="003311BF" w:rsidRDefault="003311BF" w:rsidP="00236F00">
            <w:pPr>
              <w:jc w:val="center"/>
              <w:rPr>
                <w:noProof/>
                <w:lang w:val="en-US"/>
              </w:rPr>
            </w:pPr>
            <w:r w:rsidRPr="003311BF">
              <w:rPr>
                <w:noProof/>
                <w:lang w:val="en-US"/>
              </w:rPr>
              <w:t>3–5</w:t>
            </w:r>
          </w:p>
        </w:tc>
        <w:tc>
          <w:tcPr>
            <w:tcW w:w="646" w:type="pct"/>
            <w:hideMark/>
          </w:tcPr>
          <w:p w14:paraId="0EA906A7" w14:textId="77777777" w:rsidR="003311BF" w:rsidRPr="003311BF" w:rsidRDefault="003311BF" w:rsidP="00236F00">
            <w:pPr>
              <w:jc w:val="center"/>
              <w:rPr>
                <w:noProof/>
                <w:lang w:val="en-US"/>
              </w:rPr>
            </w:pPr>
            <w:r w:rsidRPr="003311BF">
              <w:rPr>
                <w:noProof/>
                <w:lang w:val="en-US"/>
              </w:rPr>
              <w:t>16–18</w:t>
            </w:r>
          </w:p>
        </w:tc>
        <w:tc>
          <w:tcPr>
            <w:tcW w:w="2666" w:type="pct"/>
            <w:hideMark/>
          </w:tcPr>
          <w:p w14:paraId="0570E467" w14:textId="77777777" w:rsidR="003311BF" w:rsidRPr="003311BF" w:rsidRDefault="003311BF" w:rsidP="00236F00">
            <w:pPr>
              <w:jc w:val="both"/>
              <w:rPr>
                <w:noProof/>
                <w:lang w:val="en-US"/>
              </w:rPr>
            </w:pPr>
            <w:r w:rsidRPr="003311BF">
              <w:rPr>
                <w:noProof/>
                <w:lang w:val="en-US"/>
              </w:rPr>
              <w:t>Participation in ten national competitions or international competitions or an educatee is a candidate of the Latvian national junior or youth team</w:t>
            </w:r>
          </w:p>
        </w:tc>
      </w:tr>
      <w:tr w:rsidR="003311BF" w:rsidRPr="003311BF" w14:paraId="7A46DD48" w14:textId="77777777" w:rsidTr="00236F00">
        <w:tc>
          <w:tcPr>
            <w:tcW w:w="292" w:type="pct"/>
            <w:hideMark/>
          </w:tcPr>
          <w:p w14:paraId="59B87464" w14:textId="77777777" w:rsidR="003311BF" w:rsidRPr="003311BF" w:rsidRDefault="003311BF" w:rsidP="00236F00">
            <w:pPr>
              <w:jc w:val="center"/>
              <w:rPr>
                <w:noProof/>
                <w:lang w:val="en-US"/>
              </w:rPr>
            </w:pPr>
            <w:r w:rsidRPr="003311BF">
              <w:rPr>
                <w:noProof/>
                <w:lang w:val="en-US"/>
              </w:rPr>
              <w:t>11.</w:t>
            </w:r>
          </w:p>
        </w:tc>
        <w:tc>
          <w:tcPr>
            <w:tcW w:w="700" w:type="pct"/>
            <w:hideMark/>
          </w:tcPr>
          <w:p w14:paraId="14560230" w14:textId="77777777" w:rsidR="003311BF" w:rsidRPr="003311BF" w:rsidRDefault="003311BF" w:rsidP="00236F00">
            <w:pPr>
              <w:jc w:val="center"/>
              <w:rPr>
                <w:noProof/>
                <w:lang w:val="en-US"/>
              </w:rPr>
            </w:pPr>
            <w:r w:rsidRPr="003311BF">
              <w:rPr>
                <w:noProof/>
                <w:lang w:val="en-US"/>
              </w:rPr>
              <w:t>SMP-3</w:t>
            </w:r>
          </w:p>
        </w:tc>
        <w:tc>
          <w:tcPr>
            <w:tcW w:w="695" w:type="pct"/>
            <w:hideMark/>
          </w:tcPr>
          <w:p w14:paraId="429EA775" w14:textId="77777777" w:rsidR="003311BF" w:rsidRPr="003311BF" w:rsidRDefault="003311BF" w:rsidP="00236F00">
            <w:pPr>
              <w:jc w:val="center"/>
              <w:rPr>
                <w:noProof/>
                <w:lang w:val="en-US"/>
              </w:rPr>
            </w:pPr>
            <w:r w:rsidRPr="003311BF">
              <w:rPr>
                <w:noProof/>
                <w:lang w:val="en-US"/>
              </w:rPr>
              <w:t>3–5</w:t>
            </w:r>
          </w:p>
        </w:tc>
        <w:tc>
          <w:tcPr>
            <w:tcW w:w="646" w:type="pct"/>
            <w:hideMark/>
          </w:tcPr>
          <w:p w14:paraId="5B8AF9EF" w14:textId="77777777" w:rsidR="003311BF" w:rsidRPr="003311BF" w:rsidRDefault="003311BF" w:rsidP="00236F00">
            <w:pPr>
              <w:jc w:val="center"/>
              <w:rPr>
                <w:noProof/>
                <w:lang w:val="en-US"/>
              </w:rPr>
            </w:pPr>
            <w:r w:rsidRPr="003311BF">
              <w:rPr>
                <w:noProof/>
                <w:lang w:val="en-US"/>
              </w:rPr>
              <w:t>17–19</w:t>
            </w:r>
          </w:p>
        </w:tc>
        <w:tc>
          <w:tcPr>
            <w:tcW w:w="2666" w:type="pct"/>
            <w:hideMark/>
          </w:tcPr>
          <w:p w14:paraId="7DA33C22" w14:textId="77777777" w:rsidR="003311BF" w:rsidRPr="003311BF" w:rsidRDefault="003311BF" w:rsidP="00236F00">
            <w:pPr>
              <w:jc w:val="both"/>
              <w:rPr>
                <w:noProof/>
                <w:lang w:val="en-US"/>
              </w:rPr>
            </w:pPr>
            <w:r w:rsidRPr="003311BF">
              <w:rPr>
                <w:noProof/>
                <w:lang w:val="en-US"/>
              </w:rPr>
              <w:t>Participation in ten national or international competitions. Two educatees are candidates or participants of the Latvian national team</w:t>
            </w:r>
          </w:p>
        </w:tc>
      </w:tr>
      <w:tr w:rsidR="003311BF" w:rsidRPr="003311BF" w14:paraId="10C94851" w14:textId="77777777" w:rsidTr="00236F00">
        <w:tc>
          <w:tcPr>
            <w:tcW w:w="292" w:type="pct"/>
            <w:hideMark/>
          </w:tcPr>
          <w:p w14:paraId="0BA419F5" w14:textId="77777777" w:rsidR="003311BF" w:rsidRPr="003311BF" w:rsidRDefault="003311BF" w:rsidP="00236F00">
            <w:pPr>
              <w:jc w:val="center"/>
              <w:rPr>
                <w:noProof/>
                <w:lang w:val="en-US"/>
              </w:rPr>
            </w:pPr>
            <w:r w:rsidRPr="003311BF">
              <w:rPr>
                <w:noProof/>
                <w:lang w:val="en-US"/>
              </w:rPr>
              <w:t>12.</w:t>
            </w:r>
          </w:p>
        </w:tc>
        <w:tc>
          <w:tcPr>
            <w:tcW w:w="700" w:type="pct"/>
            <w:hideMark/>
          </w:tcPr>
          <w:p w14:paraId="318476CA" w14:textId="77777777" w:rsidR="003311BF" w:rsidRPr="003311BF" w:rsidRDefault="003311BF" w:rsidP="00236F00">
            <w:pPr>
              <w:jc w:val="center"/>
              <w:rPr>
                <w:noProof/>
                <w:lang w:val="en-US"/>
              </w:rPr>
            </w:pPr>
            <w:r w:rsidRPr="003311BF">
              <w:rPr>
                <w:noProof/>
                <w:lang w:val="en-US"/>
              </w:rPr>
              <w:t>ASM</w:t>
            </w:r>
          </w:p>
        </w:tc>
        <w:tc>
          <w:tcPr>
            <w:tcW w:w="695" w:type="pct"/>
            <w:hideMark/>
          </w:tcPr>
          <w:p w14:paraId="41CDF25C" w14:textId="77777777" w:rsidR="003311BF" w:rsidRPr="003311BF" w:rsidRDefault="003311BF" w:rsidP="00236F00">
            <w:pPr>
              <w:jc w:val="center"/>
              <w:rPr>
                <w:noProof/>
                <w:lang w:val="en-US"/>
              </w:rPr>
            </w:pPr>
            <w:r w:rsidRPr="003311BF">
              <w:rPr>
                <w:noProof/>
                <w:lang w:val="en-US"/>
              </w:rPr>
              <w:t>2–4</w:t>
            </w:r>
          </w:p>
        </w:tc>
        <w:tc>
          <w:tcPr>
            <w:tcW w:w="646" w:type="pct"/>
            <w:hideMark/>
          </w:tcPr>
          <w:p w14:paraId="14D77822" w14:textId="77777777" w:rsidR="003311BF" w:rsidRPr="003311BF" w:rsidRDefault="003311BF" w:rsidP="00236F00">
            <w:pPr>
              <w:jc w:val="center"/>
              <w:rPr>
                <w:noProof/>
                <w:lang w:val="en-US"/>
              </w:rPr>
            </w:pPr>
            <w:r w:rsidRPr="003311BF">
              <w:rPr>
                <w:noProof/>
                <w:lang w:val="en-US"/>
              </w:rPr>
              <w:t>18–20</w:t>
            </w:r>
          </w:p>
        </w:tc>
        <w:tc>
          <w:tcPr>
            <w:tcW w:w="2666" w:type="pct"/>
            <w:hideMark/>
          </w:tcPr>
          <w:p w14:paraId="2928797C" w14:textId="77777777" w:rsidR="003311BF" w:rsidRPr="003311BF" w:rsidRDefault="003311BF" w:rsidP="00236F00">
            <w:pPr>
              <w:jc w:val="both"/>
              <w:rPr>
                <w:noProof/>
                <w:lang w:val="en-US"/>
              </w:rPr>
            </w:pPr>
            <w:r w:rsidRPr="003311BF">
              <w:rPr>
                <w:noProof/>
                <w:lang w:val="en-US"/>
              </w:rPr>
              <w:t>Participation in twelve national or international competitions. The minimum number of educatees in the group are candidates or participants of the Latvian national team</w:t>
            </w:r>
          </w:p>
        </w:tc>
      </w:tr>
    </w:tbl>
    <w:p w14:paraId="14E7FCBB" w14:textId="77777777" w:rsidR="003311BF" w:rsidRPr="003311BF" w:rsidRDefault="003311BF" w:rsidP="003311BF">
      <w:pPr>
        <w:jc w:val="both"/>
        <w:rPr>
          <w:rFonts w:eastAsia="Times New Roman" w:cs="Times New Roman"/>
          <w:noProof/>
          <w:szCs w:val="24"/>
          <w:lang w:val="en-US" w:eastAsia="lv-LV"/>
        </w:rPr>
      </w:pPr>
    </w:p>
    <w:p w14:paraId="22D75958" w14:textId="77777777" w:rsidR="003311BF" w:rsidRPr="003311BF" w:rsidRDefault="003311BF" w:rsidP="003311BF">
      <w:pPr>
        <w:jc w:val="both"/>
        <w:rPr>
          <w:rFonts w:eastAsia="Times New Roman" w:cs="Times New Roman"/>
          <w:noProof/>
          <w:szCs w:val="24"/>
          <w:lang w:val="en-US"/>
        </w:rPr>
      </w:pPr>
      <w:r w:rsidRPr="003311BF">
        <w:rPr>
          <w:noProof/>
          <w:lang w:val="en-US"/>
        </w:rPr>
        <w:t xml:space="preserve">Note. </w:t>
      </w:r>
      <w:r w:rsidRPr="003311BF">
        <w:rPr>
          <w:noProof/>
          <w:vertAlign w:val="superscript"/>
          <w:lang w:val="en-US"/>
        </w:rPr>
        <w:t>1</w:t>
      </w:r>
      <w:r w:rsidRPr="003311BF">
        <w:rPr>
          <w:noProof/>
          <w:lang w:val="en-US"/>
        </w:rPr>
        <w:t>An educatee over ten years of age is required to hold a cycling licence.</w:t>
      </w:r>
    </w:p>
    <w:p w14:paraId="3A8B3C6B" w14:textId="77777777" w:rsidR="003311BF" w:rsidRPr="003311BF" w:rsidRDefault="003311BF" w:rsidP="003311BF">
      <w:pPr>
        <w:jc w:val="both"/>
        <w:rPr>
          <w:rFonts w:eastAsia="Times New Roman" w:cs="Times New Roman"/>
          <w:noProof/>
          <w:szCs w:val="24"/>
          <w:lang w:val="en-US" w:eastAsia="lv-LV"/>
        </w:rPr>
      </w:pPr>
    </w:p>
    <w:p w14:paraId="0A99983C" w14:textId="77777777" w:rsidR="003311BF" w:rsidRPr="003311BF" w:rsidRDefault="003311BF" w:rsidP="003311BF">
      <w:pPr>
        <w:ind w:firstLine="709"/>
        <w:jc w:val="both"/>
        <w:rPr>
          <w:noProof/>
          <w:lang w:val="en-US"/>
        </w:rPr>
      </w:pPr>
      <w:r w:rsidRPr="003311BF">
        <w:rPr>
          <w:noProof/>
          <w:lang w:val="en-US"/>
        </w:rPr>
        <w:t>2.33. canoeing and canoe sprint</w:t>
      </w:r>
    </w:p>
    <w:p w14:paraId="4171F496"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
        <w:gridCol w:w="1374"/>
        <w:gridCol w:w="1153"/>
        <w:gridCol w:w="1091"/>
        <w:gridCol w:w="5032"/>
      </w:tblGrid>
      <w:tr w:rsidR="003311BF" w:rsidRPr="003311BF" w14:paraId="2305C9AF" w14:textId="77777777" w:rsidTr="00236F00">
        <w:tc>
          <w:tcPr>
            <w:tcW w:w="227" w:type="pct"/>
            <w:vMerge w:val="restart"/>
            <w:vAlign w:val="center"/>
            <w:hideMark/>
          </w:tcPr>
          <w:p w14:paraId="4BC10093" w14:textId="77777777" w:rsidR="003311BF" w:rsidRPr="003311BF" w:rsidRDefault="003311BF" w:rsidP="00236F00">
            <w:pPr>
              <w:jc w:val="center"/>
              <w:rPr>
                <w:noProof/>
                <w:lang w:val="en-US"/>
              </w:rPr>
            </w:pPr>
            <w:r w:rsidRPr="003311BF">
              <w:rPr>
                <w:noProof/>
                <w:lang w:val="en-US"/>
              </w:rPr>
              <w:t>No.</w:t>
            </w:r>
          </w:p>
        </w:tc>
        <w:tc>
          <w:tcPr>
            <w:tcW w:w="758" w:type="pct"/>
            <w:vMerge w:val="restart"/>
            <w:vAlign w:val="center"/>
            <w:hideMark/>
          </w:tcPr>
          <w:p w14:paraId="463FD853" w14:textId="77777777" w:rsidR="003311BF" w:rsidRPr="003311BF" w:rsidRDefault="003311BF" w:rsidP="00236F00">
            <w:pPr>
              <w:jc w:val="center"/>
              <w:rPr>
                <w:noProof/>
                <w:lang w:val="en-US"/>
              </w:rPr>
            </w:pPr>
            <w:r w:rsidRPr="003311BF">
              <w:rPr>
                <w:noProof/>
                <w:lang w:val="en-US"/>
              </w:rPr>
              <w:t>Group qualification</w:t>
            </w:r>
          </w:p>
        </w:tc>
        <w:tc>
          <w:tcPr>
            <w:tcW w:w="1238" w:type="pct"/>
            <w:gridSpan w:val="2"/>
            <w:vAlign w:val="center"/>
            <w:hideMark/>
          </w:tcPr>
          <w:p w14:paraId="1A5AC896" w14:textId="77777777" w:rsidR="003311BF" w:rsidRPr="003311BF" w:rsidRDefault="003311BF" w:rsidP="00236F00">
            <w:pPr>
              <w:jc w:val="center"/>
              <w:rPr>
                <w:noProof/>
                <w:lang w:val="en-US"/>
              </w:rPr>
            </w:pPr>
            <w:r w:rsidRPr="003311BF">
              <w:rPr>
                <w:noProof/>
                <w:lang w:val="en-US"/>
              </w:rPr>
              <w:t>Conditions</w:t>
            </w:r>
          </w:p>
        </w:tc>
        <w:tc>
          <w:tcPr>
            <w:tcW w:w="2777" w:type="pct"/>
            <w:vMerge w:val="restart"/>
            <w:vAlign w:val="center"/>
            <w:hideMark/>
          </w:tcPr>
          <w:p w14:paraId="27CDF391"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0496E74F" w14:textId="77777777" w:rsidTr="00236F00">
        <w:tc>
          <w:tcPr>
            <w:tcW w:w="227" w:type="pct"/>
            <w:vMerge/>
            <w:hideMark/>
          </w:tcPr>
          <w:p w14:paraId="30170768" w14:textId="77777777" w:rsidR="003311BF" w:rsidRPr="003311BF" w:rsidRDefault="003311BF" w:rsidP="00236F00">
            <w:pPr>
              <w:jc w:val="center"/>
              <w:rPr>
                <w:rFonts w:eastAsia="Times New Roman" w:cs="Times New Roman"/>
                <w:noProof/>
                <w:szCs w:val="24"/>
                <w:lang w:val="en-US" w:eastAsia="lv-LV"/>
              </w:rPr>
            </w:pPr>
          </w:p>
        </w:tc>
        <w:tc>
          <w:tcPr>
            <w:tcW w:w="758" w:type="pct"/>
            <w:vMerge/>
            <w:hideMark/>
          </w:tcPr>
          <w:p w14:paraId="7E83E988" w14:textId="77777777" w:rsidR="003311BF" w:rsidRPr="003311BF" w:rsidRDefault="003311BF" w:rsidP="00236F00">
            <w:pPr>
              <w:jc w:val="center"/>
              <w:rPr>
                <w:rFonts w:eastAsia="Times New Roman" w:cs="Times New Roman"/>
                <w:noProof/>
                <w:szCs w:val="24"/>
                <w:lang w:val="en-US" w:eastAsia="lv-LV"/>
              </w:rPr>
            </w:pPr>
          </w:p>
        </w:tc>
        <w:tc>
          <w:tcPr>
            <w:tcW w:w="636" w:type="pct"/>
            <w:vAlign w:val="center"/>
            <w:hideMark/>
          </w:tcPr>
          <w:p w14:paraId="25A314EC" w14:textId="77777777" w:rsidR="003311BF" w:rsidRPr="003311BF" w:rsidRDefault="003311BF" w:rsidP="00236F00">
            <w:pPr>
              <w:jc w:val="center"/>
              <w:rPr>
                <w:noProof/>
                <w:lang w:val="en-US"/>
              </w:rPr>
            </w:pPr>
            <w:r w:rsidRPr="003311BF">
              <w:rPr>
                <w:noProof/>
                <w:lang w:val="en-US"/>
              </w:rPr>
              <w:t>number of educatees</w:t>
            </w:r>
          </w:p>
        </w:tc>
        <w:tc>
          <w:tcPr>
            <w:tcW w:w="602" w:type="pct"/>
            <w:vAlign w:val="center"/>
            <w:hideMark/>
          </w:tcPr>
          <w:p w14:paraId="7C6667CA" w14:textId="77777777" w:rsidR="003311BF" w:rsidRPr="003311BF" w:rsidRDefault="003311BF" w:rsidP="00236F00">
            <w:pPr>
              <w:jc w:val="center"/>
              <w:rPr>
                <w:noProof/>
                <w:lang w:val="en-US"/>
              </w:rPr>
            </w:pPr>
            <w:r w:rsidRPr="003311BF">
              <w:rPr>
                <w:noProof/>
                <w:lang w:val="en-US"/>
              </w:rPr>
              <w:t>age of educatees</w:t>
            </w:r>
          </w:p>
        </w:tc>
        <w:tc>
          <w:tcPr>
            <w:tcW w:w="2777" w:type="pct"/>
            <w:vMerge/>
            <w:hideMark/>
          </w:tcPr>
          <w:p w14:paraId="7FA8AA36"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2E6B65A" w14:textId="77777777" w:rsidTr="00236F00">
        <w:tc>
          <w:tcPr>
            <w:tcW w:w="227" w:type="pct"/>
            <w:hideMark/>
          </w:tcPr>
          <w:p w14:paraId="2C3487C2" w14:textId="77777777" w:rsidR="003311BF" w:rsidRPr="003311BF" w:rsidRDefault="003311BF" w:rsidP="00236F00">
            <w:pPr>
              <w:jc w:val="center"/>
              <w:rPr>
                <w:noProof/>
                <w:lang w:val="en-US"/>
              </w:rPr>
            </w:pPr>
            <w:r w:rsidRPr="003311BF">
              <w:rPr>
                <w:noProof/>
                <w:lang w:val="en-US"/>
              </w:rPr>
              <w:t>1.</w:t>
            </w:r>
          </w:p>
        </w:tc>
        <w:tc>
          <w:tcPr>
            <w:tcW w:w="758" w:type="pct"/>
            <w:hideMark/>
          </w:tcPr>
          <w:p w14:paraId="7648F0F2" w14:textId="77777777" w:rsidR="003311BF" w:rsidRPr="003311BF" w:rsidRDefault="003311BF" w:rsidP="00236F00">
            <w:pPr>
              <w:jc w:val="center"/>
              <w:rPr>
                <w:noProof/>
                <w:lang w:val="en-US"/>
              </w:rPr>
            </w:pPr>
            <w:r w:rsidRPr="003311BF">
              <w:rPr>
                <w:noProof/>
                <w:lang w:val="en-US"/>
              </w:rPr>
              <w:t>SSG</w:t>
            </w:r>
          </w:p>
        </w:tc>
        <w:tc>
          <w:tcPr>
            <w:tcW w:w="636" w:type="pct"/>
            <w:hideMark/>
          </w:tcPr>
          <w:p w14:paraId="67505B17" w14:textId="77777777" w:rsidR="003311BF" w:rsidRPr="003311BF" w:rsidRDefault="003311BF" w:rsidP="00236F00">
            <w:pPr>
              <w:jc w:val="center"/>
              <w:rPr>
                <w:noProof/>
                <w:lang w:val="en-US"/>
              </w:rPr>
            </w:pPr>
            <w:r w:rsidRPr="003311BF">
              <w:rPr>
                <w:noProof/>
                <w:lang w:val="en-US"/>
              </w:rPr>
              <w:t>8–12</w:t>
            </w:r>
          </w:p>
        </w:tc>
        <w:tc>
          <w:tcPr>
            <w:tcW w:w="602" w:type="pct"/>
            <w:hideMark/>
          </w:tcPr>
          <w:p w14:paraId="10C35FD8" w14:textId="77777777" w:rsidR="003311BF" w:rsidRPr="003311BF" w:rsidRDefault="003311BF" w:rsidP="00236F00">
            <w:pPr>
              <w:jc w:val="center"/>
              <w:rPr>
                <w:noProof/>
                <w:lang w:val="en-US"/>
              </w:rPr>
            </w:pPr>
            <w:r w:rsidRPr="003311BF">
              <w:rPr>
                <w:noProof/>
                <w:lang w:val="en-US"/>
              </w:rPr>
              <w:t>7–9</w:t>
            </w:r>
          </w:p>
        </w:tc>
        <w:tc>
          <w:tcPr>
            <w:tcW w:w="2777" w:type="pct"/>
            <w:hideMark/>
          </w:tcPr>
          <w:p w14:paraId="324096D2"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03FCA514" w14:textId="77777777" w:rsidTr="00236F00">
        <w:tc>
          <w:tcPr>
            <w:tcW w:w="227" w:type="pct"/>
            <w:hideMark/>
          </w:tcPr>
          <w:p w14:paraId="17EE8027" w14:textId="77777777" w:rsidR="003311BF" w:rsidRPr="003311BF" w:rsidRDefault="003311BF" w:rsidP="00236F00">
            <w:pPr>
              <w:jc w:val="center"/>
              <w:rPr>
                <w:noProof/>
                <w:lang w:val="en-US"/>
              </w:rPr>
            </w:pPr>
            <w:r w:rsidRPr="003311BF">
              <w:rPr>
                <w:noProof/>
                <w:lang w:val="en-US"/>
              </w:rPr>
              <w:t>2.</w:t>
            </w:r>
          </w:p>
        </w:tc>
        <w:tc>
          <w:tcPr>
            <w:tcW w:w="758" w:type="pct"/>
            <w:hideMark/>
          </w:tcPr>
          <w:p w14:paraId="33B7098C" w14:textId="77777777" w:rsidR="003311BF" w:rsidRPr="003311BF" w:rsidRDefault="003311BF" w:rsidP="00236F00">
            <w:pPr>
              <w:jc w:val="center"/>
              <w:rPr>
                <w:noProof/>
                <w:lang w:val="en-US"/>
              </w:rPr>
            </w:pPr>
            <w:r w:rsidRPr="003311BF">
              <w:rPr>
                <w:noProof/>
                <w:lang w:val="en-US"/>
              </w:rPr>
              <w:t>MT-1</w:t>
            </w:r>
          </w:p>
        </w:tc>
        <w:tc>
          <w:tcPr>
            <w:tcW w:w="636" w:type="pct"/>
            <w:hideMark/>
          </w:tcPr>
          <w:p w14:paraId="0FF60E3D" w14:textId="77777777" w:rsidR="003311BF" w:rsidRPr="003311BF" w:rsidRDefault="003311BF" w:rsidP="00236F00">
            <w:pPr>
              <w:jc w:val="center"/>
              <w:rPr>
                <w:noProof/>
                <w:lang w:val="en-US"/>
              </w:rPr>
            </w:pPr>
            <w:r w:rsidRPr="003311BF">
              <w:rPr>
                <w:noProof/>
                <w:lang w:val="en-US"/>
              </w:rPr>
              <w:t>8–12</w:t>
            </w:r>
          </w:p>
        </w:tc>
        <w:tc>
          <w:tcPr>
            <w:tcW w:w="602" w:type="pct"/>
            <w:hideMark/>
          </w:tcPr>
          <w:p w14:paraId="6D8CED7C" w14:textId="77777777" w:rsidR="003311BF" w:rsidRPr="003311BF" w:rsidRDefault="003311BF" w:rsidP="00236F00">
            <w:pPr>
              <w:jc w:val="center"/>
              <w:rPr>
                <w:noProof/>
                <w:lang w:val="en-US"/>
              </w:rPr>
            </w:pPr>
            <w:r w:rsidRPr="003311BF">
              <w:rPr>
                <w:noProof/>
                <w:lang w:val="en-US"/>
              </w:rPr>
              <w:t>8–10</w:t>
            </w:r>
          </w:p>
        </w:tc>
        <w:tc>
          <w:tcPr>
            <w:tcW w:w="2777" w:type="pct"/>
            <w:hideMark/>
          </w:tcPr>
          <w:p w14:paraId="527F9825"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661EF457" w14:textId="77777777" w:rsidTr="00236F00">
        <w:tc>
          <w:tcPr>
            <w:tcW w:w="227" w:type="pct"/>
            <w:hideMark/>
          </w:tcPr>
          <w:p w14:paraId="0E559762" w14:textId="77777777" w:rsidR="003311BF" w:rsidRPr="003311BF" w:rsidRDefault="003311BF" w:rsidP="00236F00">
            <w:pPr>
              <w:jc w:val="center"/>
              <w:rPr>
                <w:noProof/>
                <w:lang w:val="en-US"/>
              </w:rPr>
            </w:pPr>
            <w:r w:rsidRPr="003311BF">
              <w:rPr>
                <w:noProof/>
                <w:lang w:val="en-US"/>
              </w:rPr>
              <w:t>3.</w:t>
            </w:r>
          </w:p>
        </w:tc>
        <w:tc>
          <w:tcPr>
            <w:tcW w:w="758" w:type="pct"/>
            <w:hideMark/>
          </w:tcPr>
          <w:p w14:paraId="049D370A" w14:textId="77777777" w:rsidR="003311BF" w:rsidRPr="003311BF" w:rsidRDefault="003311BF" w:rsidP="00236F00">
            <w:pPr>
              <w:jc w:val="center"/>
              <w:rPr>
                <w:noProof/>
                <w:lang w:val="en-US"/>
              </w:rPr>
            </w:pPr>
            <w:r w:rsidRPr="003311BF">
              <w:rPr>
                <w:noProof/>
                <w:lang w:val="en-US"/>
              </w:rPr>
              <w:t>MT-2</w:t>
            </w:r>
          </w:p>
        </w:tc>
        <w:tc>
          <w:tcPr>
            <w:tcW w:w="636" w:type="pct"/>
            <w:hideMark/>
          </w:tcPr>
          <w:p w14:paraId="1E552319" w14:textId="77777777" w:rsidR="003311BF" w:rsidRPr="003311BF" w:rsidRDefault="003311BF" w:rsidP="00236F00">
            <w:pPr>
              <w:jc w:val="center"/>
              <w:rPr>
                <w:noProof/>
                <w:lang w:val="en-US"/>
              </w:rPr>
            </w:pPr>
            <w:r w:rsidRPr="003311BF">
              <w:rPr>
                <w:noProof/>
                <w:lang w:val="en-US"/>
              </w:rPr>
              <w:t>8–12</w:t>
            </w:r>
          </w:p>
        </w:tc>
        <w:tc>
          <w:tcPr>
            <w:tcW w:w="602" w:type="pct"/>
            <w:hideMark/>
          </w:tcPr>
          <w:p w14:paraId="43302CDB" w14:textId="77777777" w:rsidR="003311BF" w:rsidRPr="003311BF" w:rsidRDefault="003311BF" w:rsidP="00236F00">
            <w:pPr>
              <w:jc w:val="center"/>
              <w:rPr>
                <w:noProof/>
                <w:lang w:val="en-US"/>
              </w:rPr>
            </w:pPr>
            <w:r w:rsidRPr="003311BF">
              <w:rPr>
                <w:noProof/>
                <w:lang w:val="en-US"/>
              </w:rPr>
              <w:t>9–11</w:t>
            </w:r>
          </w:p>
        </w:tc>
        <w:tc>
          <w:tcPr>
            <w:tcW w:w="2777" w:type="pct"/>
            <w:hideMark/>
          </w:tcPr>
          <w:p w14:paraId="2A359EEF"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616EE55" w14:textId="77777777" w:rsidTr="00236F00">
        <w:tc>
          <w:tcPr>
            <w:tcW w:w="227" w:type="pct"/>
            <w:hideMark/>
          </w:tcPr>
          <w:p w14:paraId="4C908C50" w14:textId="77777777" w:rsidR="003311BF" w:rsidRPr="003311BF" w:rsidRDefault="003311BF" w:rsidP="00236F00">
            <w:pPr>
              <w:jc w:val="center"/>
              <w:rPr>
                <w:noProof/>
                <w:lang w:val="en-US"/>
              </w:rPr>
            </w:pPr>
            <w:r w:rsidRPr="003311BF">
              <w:rPr>
                <w:noProof/>
                <w:lang w:val="en-US"/>
              </w:rPr>
              <w:t>4.</w:t>
            </w:r>
          </w:p>
        </w:tc>
        <w:tc>
          <w:tcPr>
            <w:tcW w:w="758" w:type="pct"/>
            <w:hideMark/>
          </w:tcPr>
          <w:p w14:paraId="6063C9AE" w14:textId="77777777" w:rsidR="003311BF" w:rsidRPr="003311BF" w:rsidRDefault="003311BF" w:rsidP="00236F00">
            <w:pPr>
              <w:jc w:val="center"/>
              <w:rPr>
                <w:noProof/>
                <w:lang w:val="en-US"/>
              </w:rPr>
            </w:pPr>
            <w:r w:rsidRPr="003311BF">
              <w:rPr>
                <w:noProof/>
                <w:lang w:val="en-US"/>
              </w:rPr>
              <w:t>MT-3</w:t>
            </w:r>
          </w:p>
        </w:tc>
        <w:tc>
          <w:tcPr>
            <w:tcW w:w="636" w:type="pct"/>
            <w:hideMark/>
          </w:tcPr>
          <w:p w14:paraId="6F3CF246" w14:textId="77777777" w:rsidR="003311BF" w:rsidRPr="003311BF" w:rsidRDefault="003311BF" w:rsidP="00236F00">
            <w:pPr>
              <w:jc w:val="center"/>
              <w:rPr>
                <w:noProof/>
                <w:lang w:val="en-US"/>
              </w:rPr>
            </w:pPr>
            <w:r w:rsidRPr="003311BF">
              <w:rPr>
                <w:noProof/>
                <w:lang w:val="en-US"/>
              </w:rPr>
              <w:t>7–11</w:t>
            </w:r>
          </w:p>
        </w:tc>
        <w:tc>
          <w:tcPr>
            <w:tcW w:w="602" w:type="pct"/>
            <w:hideMark/>
          </w:tcPr>
          <w:p w14:paraId="10274E03" w14:textId="77777777" w:rsidR="003311BF" w:rsidRPr="003311BF" w:rsidRDefault="003311BF" w:rsidP="00236F00">
            <w:pPr>
              <w:jc w:val="center"/>
              <w:rPr>
                <w:noProof/>
                <w:lang w:val="en-US"/>
              </w:rPr>
            </w:pPr>
            <w:r w:rsidRPr="003311BF">
              <w:rPr>
                <w:noProof/>
                <w:lang w:val="en-US"/>
              </w:rPr>
              <w:t>10–12</w:t>
            </w:r>
          </w:p>
        </w:tc>
        <w:tc>
          <w:tcPr>
            <w:tcW w:w="2777" w:type="pct"/>
            <w:hideMark/>
          </w:tcPr>
          <w:p w14:paraId="4EE86FD4"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4122EFC7" w14:textId="77777777" w:rsidTr="00236F00">
        <w:tc>
          <w:tcPr>
            <w:tcW w:w="227" w:type="pct"/>
            <w:hideMark/>
          </w:tcPr>
          <w:p w14:paraId="78C2164E" w14:textId="77777777" w:rsidR="003311BF" w:rsidRPr="003311BF" w:rsidRDefault="003311BF" w:rsidP="00236F00">
            <w:pPr>
              <w:jc w:val="center"/>
              <w:rPr>
                <w:noProof/>
                <w:lang w:val="en-US"/>
              </w:rPr>
            </w:pPr>
            <w:r w:rsidRPr="003311BF">
              <w:rPr>
                <w:noProof/>
                <w:lang w:val="en-US"/>
              </w:rPr>
              <w:t>5.</w:t>
            </w:r>
          </w:p>
        </w:tc>
        <w:tc>
          <w:tcPr>
            <w:tcW w:w="758" w:type="pct"/>
            <w:hideMark/>
          </w:tcPr>
          <w:p w14:paraId="48DEAFF6" w14:textId="77777777" w:rsidR="003311BF" w:rsidRPr="003311BF" w:rsidRDefault="003311BF" w:rsidP="00236F00">
            <w:pPr>
              <w:jc w:val="center"/>
              <w:rPr>
                <w:noProof/>
                <w:lang w:val="en-US"/>
              </w:rPr>
            </w:pPr>
            <w:r w:rsidRPr="003311BF">
              <w:rPr>
                <w:noProof/>
                <w:lang w:val="en-US"/>
              </w:rPr>
              <w:t>MT-4</w:t>
            </w:r>
          </w:p>
        </w:tc>
        <w:tc>
          <w:tcPr>
            <w:tcW w:w="636" w:type="pct"/>
            <w:hideMark/>
          </w:tcPr>
          <w:p w14:paraId="22115380" w14:textId="77777777" w:rsidR="003311BF" w:rsidRPr="003311BF" w:rsidRDefault="003311BF" w:rsidP="00236F00">
            <w:pPr>
              <w:jc w:val="center"/>
              <w:rPr>
                <w:noProof/>
                <w:lang w:val="en-US"/>
              </w:rPr>
            </w:pPr>
            <w:r w:rsidRPr="003311BF">
              <w:rPr>
                <w:noProof/>
                <w:lang w:val="en-US"/>
              </w:rPr>
              <w:t>7–11</w:t>
            </w:r>
          </w:p>
        </w:tc>
        <w:tc>
          <w:tcPr>
            <w:tcW w:w="602" w:type="pct"/>
            <w:hideMark/>
          </w:tcPr>
          <w:p w14:paraId="0DBD14E5" w14:textId="77777777" w:rsidR="003311BF" w:rsidRPr="003311BF" w:rsidRDefault="003311BF" w:rsidP="00236F00">
            <w:pPr>
              <w:jc w:val="center"/>
              <w:rPr>
                <w:noProof/>
                <w:lang w:val="en-US"/>
              </w:rPr>
            </w:pPr>
            <w:r w:rsidRPr="003311BF">
              <w:rPr>
                <w:noProof/>
                <w:lang w:val="en-US"/>
              </w:rPr>
              <w:t>11–13</w:t>
            </w:r>
          </w:p>
        </w:tc>
        <w:tc>
          <w:tcPr>
            <w:tcW w:w="2777" w:type="pct"/>
            <w:hideMark/>
          </w:tcPr>
          <w:p w14:paraId="29D73BEE" w14:textId="77777777" w:rsidR="003311BF" w:rsidRPr="003311BF" w:rsidRDefault="003311BF" w:rsidP="00236F00">
            <w:pPr>
              <w:jc w:val="both"/>
              <w:rPr>
                <w:noProof/>
                <w:lang w:val="en-US"/>
              </w:rPr>
            </w:pPr>
            <w:r w:rsidRPr="003311BF">
              <w:rPr>
                <w:noProof/>
                <w:lang w:val="en-US"/>
              </w:rPr>
              <w:t>Participation in three official competitions, sports class V accomplished, and the meeting of qualifying standards</w:t>
            </w:r>
          </w:p>
        </w:tc>
      </w:tr>
      <w:tr w:rsidR="003311BF" w:rsidRPr="003311BF" w14:paraId="1EBB73BB" w14:textId="77777777" w:rsidTr="00236F00">
        <w:tc>
          <w:tcPr>
            <w:tcW w:w="227" w:type="pct"/>
            <w:hideMark/>
          </w:tcPr>
          <w:p w14:paraId="745588B8" w14:textId="77777777" w:rsidR="003311BF" w:rsidRPr="003311BF" w:rsidRDefault="003311BF" w:rsidP="00236F00">
            <w:pPr>
              <w:jc w:val="center"/>
              <w:rPr>
                <w:noProof/>
                <w:lang w:val="en-US"/>
              </w:rPr>
            </w:pPr>
            <w:r w:rsidRPr="003311BF">
              <w:rPr>
                <w:noProof/>
                <w:lang w:val="en-US"/>
              </w:rPr>
              <w:t>6.</w:t>
            </w:r>
          </w:p>
        </w:tc>
        <w:tc>
          <w:tcPr>
            <w:tcW w:w="758" w:type="pct"/>
            <w:hideMark/>
          </w:tcPr>
          <w:p w14:paraId="106AFC79" w14:textId="77777777" w:rsidR="003311BF" w:rsidRPr="003311BF" w:rsidRDefault="003311BF" w:rsidP="00236F00">
            <w:pPr>
              <w:jc w:val="center"/>
              <w:rPr>
                <w:noProof/>
                <w:lang w:val="en-US"/>
              </w:rPr>
            </w:pPr>
            <w:r w:rsidRPr="003311BF">
              <w:rPr>
                <w:noProof/>
                <w:lang w:val="en-US"/>
              </w:rPr>
              <w:t>MT-5</w:t>
            </w:r>
          </w:p>
        </w:tc>
        <w:tc>
          <w:tcPr>
            <w:tcW w:w="636" w:type="pct"/>
            <w:hideMark/>
          </w:tcPr>
          <w:p w14:paraId="73646AB9" w14:textId="77777777" w:rsidR="003311BF" w:rsidRPr="003311BF" w:rsidRDefault="003311BF" w:rsidP="00236F00">
            <w:pPr>
              <w:jc w:val="center"/>
              <w:rPr>
                <w:noProof/>
                <w:lang w:val="en-US"/>
              </w:rPr>
            </w:pPr>
            <w:r w:rsidRPr="003311BF">
              <w:rPr>
                <w:noProof/>
                <w:lang w:val="en-US"/>
              </w:rPr>
              <w:t>6–9</w:t>
            </w:r>
          </w:p>
        </w:tc>
        <w:tc>
          <w:tcPr>
            <w:tcW w:w="602" w:type="pct"/>
            <w:hideMark/>
          </w:tcPr>
          <w:p w14:paraId="6E5F20F5" w14:textId="77777777" w:rsidR="003311BF" w:rsidRPr="003311BF" w:rsidRDefault="003311BF" w:rsidP="00236F00">
            <w:pPr>
              <w:jc w:val="center"/>
              <w:rPr>
                <w:noProof/>
                <w:lang w:val="en-US"/>
              </w:rPr>
            </w:pPr>
            <w:r w:rsidRPr="003311BF">
              <w:rPr>
                <w:noProof/>
                <w:lang w:val="en-US"/>
              </w:rPr>
              <w:t>12–14</w:t>
            </w:r>
          </w:p>
        </w:tc>
        <w:tc>
          <w:tcPr>
            <w:tcW w:w="2777" w:type="pct"/>
            <w:hideMark/>
          </w:tcPr>
          <w:p w14:paraId="52804A9E" w14:textId="77777777" w:rsidR="003311BF" w:rsidRPr="003311BF" w:rsidRDefault="003311BF" w:rsidP="00236F00">
            <w:pPr>
              <w:jc w:val="both"/>
              <w:rPr>
                <w:noProof/>
                <w:lang w:val="en-US"/>
              </w:rPr>
            </w:pPr>
            <w:r w:rsidRPr="003311BF">
              <w:rPr>
                <w:noProof/>
                <w:lang w:val="en-US"/>
              </w:rPr>
              <w:t>Participation in three official competitions and one national competition, sports class IV accomplished, and the meeting of qualifying standards</w:t>
            </w:r>
          </w:p>
        </w:tc>
      </w:tr>
      <w:tr w:rsidR="003311BF" w:rsidRPr="003311BF" w14:paraId="09ABF4D5" w14:textId="77777777" w:rsidTr="00236F00">
        <w:tc>
          <w:tcPr>
            <w:tcW w:w="227" w:type="pct"/>
            <w:hideMark/>
          </w:tcPr>
          <w:p w14:paraId="185388BB" w14:textId="77777777" w:rsidR="003311BF" w:rsidRPr="003311BF" w:rsidRDefault="003311BF" w:rsidP="00236F00">
            <w:pPr>
              <w:jc w:val="center"/>
              <w:rPr>
                <w:noProof/>
                <w:lang w:val="en-US"/>
              </w:rPr>
            </w:pPr>
            <w:r w:rsidRPr="003311BF">
              <w:rPr>
                <w:noProof/>
                <w:lang w:val="en-US"/>
              </w:rPr>
              <w:t>7.</w:t>
            </w:r>
          </w:p>
        </w:tc>
        <w:tc>
          <w:tcPr>
            <w:tcW w:w="758" w:type="pct"/>
            <w:hideMark/>
          </w:tcPr>
          <w:p w14:paraId="57B11F76" w14:textId="77777777" w:rsidR="003311BF" w:rsidRPr="003311BF" w:rsidRDefault="003311BF" w:rsidP="00236F00">
            <w:pPr>
              <w:jc w:val="center"/>
              <w:rPr>
                <w:noProof/>
                <w:lang w:val="en-US"/>
              </w:rPr>
            </w:pPr>
            <w:r w:rsidRPr="003311BF">
              <w:rPr>
                <w:noProof/>
                <w:lang w:val="en-US"/>
              </w:rPr>
              <w:t>MT-6</w:t>
            </w:r>
          </w:p>
        </w:tc>
        <w:tc>
          <w:tcPr>
            <w:tcW w:w="636" w:type="pct"/>
            <w:hideMark/>
          </w:tcPr>
          <w:p w14:paraId="4110CE2E" w14:textId="77777777" w:rsidR="003311BF" w:rsidRPr="003311BF" w:rsidRDefault="003311BF" w:rsidP="00236F00">
            <w:pPr>
              <w:jc w:val="center"/>
              <w:rPr>
                <w:noProof/>
                <w:lang w:val="en-US"/>
              </w:rPr>
            </w:pPr>
            <w:r w:rsidRPr="003311BF">
              <w:rPr>
                <w:noProof/>
                <w:lang w:val="en-US"/>
              </w:rPr>
              <w:t>6–9</w:t>
            </w:r>
          </w:p>
        </w:tc>
        <w:tc>
          <w:tcPr>
            <w:tcW w:w="602" w:type="pct"/>
            <w:hideMark/>
          </w:tcPr>
          <w:p w14:paraId="3CC28C29" w14:textId="77777777" w:rsidR="003311BF" w:rsidRPr="003311BF" w:rsidRDefault="003311BF" w:rsidP="00236F00">
            <w:pPr>
              <w:jc w:val="center"/>
              <w:rPr>
                <w:noProof/>
                <w:lang w:val="en-US"/>
              </w:rPr>
            </w:pPr>
            <w:r w:rsidRPr="003311BF">
              <w:rPr>
                <w:noProof/>
                <w:lang w:val="en-US"/>
              </w:rPr>
              <w:t>13–15</w:t>
            </w:r>
          </w:p>
        </w:tc>
        <w:tc>
          <w:tcPr>
            <w:tcW w:w="2777" w:type="pct"/>
            <w:hideMark/>
          </w:tcPr>
          <w:p w14:paraId="0E87C562" w14:textId="77777777" w:rsidR="003311BF" w:rsidRPr="003311BF" w:rsidRDefault="003311BF" w:rsidP="00236F00">
            <w:pPr>
              <w:jc w:val="both"/>
              <w:rPr>
                <w:noProof/>
                <w:lang w:val="en-US"/>
              </w:rPr>
            </w:pPr>
            <w:r w:rsidRPr="003311BF">
              <w:rPr>
                <w:noProof/>
                <w:lang w:val="en-US"/>
              </w:rPr>
              <w:t>Participation in three official competitions and one national competition and the meeting of qualifying standards. Four educatees have accomplished sports class III, two educatees have accomplished sports class IV</w:t>
            </w:r>
          </w:p>
        </w:tc>
      </w:tr>
      <w:tr w:rsidR="003311BF" w:rsidRPr="003311BF" w14:paraId="61219FBE" w14:textId="77777777" w:rsidTr="00236F00">
        <w:tc>
          <w:tcPr>
            <w:tcW w:w="227" w:type="pct"/>
            <w:hideMark/>
          </w:tcPr>
          <w:p w14:paraId="24DC33A5" w14:textId="77777777" w:rsidR="003311BF" w:rsidRPr="003311BF" w:rsidRDefault="003311BF" w:rsidP="00236F00">
            <w:pPr>
              <w:keepNext/>
              <w:keepLines/>
              <w:jc w:val="center"/>
              <w:rPr>
                <w:noProof/>
                <w:lang w:val="en-US"/>
              </w:rPr>
            </w:pPr>
            <w:r w:rsidRPr="003311BF">
              <w:rPr>
                <w:noProof/>
                <w:lang w:val="en-US"/>
              </w:rPr>
              <w:t>8.</w:t>
            </w:r>
          </w:p>
        </w:tc>
        <w:tc>
          <w:tcPr>
            <w:tcW w:w="758" w:type="pct"/>
            <w:hideMark/>
          </w:tcPr>
          <w:p w14:paraId="2EB6177C" w14:textId="77777777" w:rsidR="003311BF" w:rsidRPr="003311BF" w:rsidRDefault="003311BF" w:rsidP="00236F00">
            <w:pPr>
              <w:keepNext/>
              <w:keepLines/>
              <w:jc w:val="center"/>
              <w:rPr>
                <w:noProof/>
                <w:lang w:val="en-US"/>
              </w:rPr>
            </w:pPr>
            <w:r w:rsidRPr="003311BF">
              <w:rPr>
                <w:noProof/>
                <w:lang w:val="en-US"/>
              </w:rPr>
              <w:t>MT-7</w:t>
            </w:r>
          </w:p>
        </w:tc>
        <w:tc>
          <w:tcPr>
            <w:tcW w:w="636" w:type="pct"/>
            <w:hideMark/>
          </w:tcPr>
          <w:p w14:paraId="1AAFC205" w14:textId="77777777" w:rsidR="003311BF" w:rsidRPr="003311BF" w:rsidRDefault="003311BF" w:rsidP="00236F00">
            <w:pPr>
              <w:keepNext/>
              <w:keepLines/>
              <w:jc w:val="center"/>
              <w:rPr>
                <w:noProof/>
                <w:lang w:val="en-US"/>
              </w:rPr>
            </w:pPr>
            <w:r w:rsidRPr="003311BF">
              <w:rPr>
                <w:noProof/>
                <w:lang w:val="en-US"/>
              </w:rPr>
              <w:t>5–8</w:t>
            </w:r>
          </w:p>
        </w:tc>
        <w:tc>
          <w:tcPr>
            <w:tcW w:w="602" w:type="pct"/>
            <w:hideMark/>
          </w:tcPr>
          <w:p w14:paraId="63B308B7" w14:textId="77777777" w:rsidR="003311BF" w:rsidRPr="003311BF" w:rsidRDefault="003311BF" w:rsidP="00236F00">
            <w:pPr>
              <w:keepNext/>
              <w:keepLines/>
              <w:jc w:val="center"/>
              <w:rPr>
                <w:noProof/>
                <w:lang w:val="en-US"/>
              </w:rPr>
            </w:pPr>
            <w:r w:rsidRPr="003311BF">
              <w:rPr>
                <w:noProof/>
                <w:lang w:val="en-US"/>
              </w:rPr>
              <w:t>14–16</w:t>
            </w:r>
          </w:p>
        </w:tc>
        <w:tc>
          <w:tcPr>
            <w:tcW w:w="2777" w:type="pct"/>
            <w:hideMark/>
          </w:tcPr>
          <w:p w14:paraId="66623895" w14:textId="77777777" w:rsidR="003311BF" w:rsidRPr="003311BF" w:rsidRDefault="003311BF" w:rsidP="00236F00">
            <w:pPr>
              <w:keepNext/>
              <w:keepLines/>
              <w:jc w:val="both"/>
              <w:rPr>
                <w:noProof/>
                <w:lang w:val="en-US"/>
              </w:rPr>
            </w:pPr>
            <w:r w:rsidRPr="003311BF">
              <w:rPr>
                <w:noProof/>
                <w:lang w:val="en-US"/>
              </w:rPr>
              <w:t>Participation in three official competitions and two national competitions and the meeting of qualifying standards. Four educatees have accomplished sports class II, two educatees have accomplished sports class III</w:t>
            </w:r>
          </w:p>
        </w:tc>
      </w:tr>
      <w:tr w:rsidR="003311BF" w:rsidRPr="003311BF" w14:paraId="02ACD29A" w14:textId="77777777" w:rsidTr="00236F00">
        <w:tc>
          <w:tcPr>
            <w:tcW w:w="227" w:type="pct"/>
            <w:hideMark/>
          </w:tcPr>
          <w:p w14:paraId="61FA2047" w14:textId="77777777" w:rsidR="003311BF" w:rsidRPr="003311BF" w:rsidRDefault="003311BF" w:rsidP="00236F00">
            <w:pPr>
              <w:jc w:val="center"/>
              <w:rPr>
                <w:noProof/>
                <w:lang w:val="en-US"/>
              </w:rPr>
            </w:pPr>
            <w:r w:rsidRPr="003311BF">
              <w:rPr>
                <w:noProof/>
                <w:lang w:val="en-US"/>
              </w:rPr>
              <w:t>9.</w:t>
            </w:r>
          </w:p>
        </w:tc>
        <w:tc>
          <w:tcPr>
            <w:tcW w:w="758" w:type="pct"/>
            <w:hideMark/>
          </w:tcPr>
          <w:p w14:paraId="53B51EFB" w14:textId="77777777" w:rsidR="003311BF" w:rsidRPr="003311BF" w:rsidRDefault="003311BF" w:rsidP="00236F00">
            <w:pPr>
              <w:jc w:val="center"/>
              <w:rPr>
                <w:noProof/>
                <w:lang w:val="en-US"/>
              </w:rPr>
            </w:pPr>
            <w:r w:rsidRPr="003311BF">
              <w:rPr>
                <w:noProof/>
                <w:lang w:val="en-US"/>
              </w:rPr>
              <w:t>SMP-1</w:t>
            </w:r>
          </w:p>
        </w:tc>
        <w:tc>
          <w:tcPr>
            <w:tcW w:w="636" w:type="pct"/>
            <w:hideMark/>
          </w:tcPr>
          <w:p w14:paraId="66725F32" w14:textId="77777777" w:rsidR="003311BF" w:rsidRPr="003311BF" w:rsidRDefault="003311BF" w:rsidP="00236F00">
            <w:pPr>
              <w:jc w:val="center"/>
              <w:rPr>
                <w:noProof/>
                <w:lang w:val="en-US"/>
              </w:rPr>
            </w:pPr>
            <w:r w:rsidRPr="003311BF">
              <w:rPr>
                <w:noProof/>
                <w:lang w:val="en-US"/>
              </w:rPr>
              <w:t>4–7</w:t>
            </w:r>
          </w:p>
        </w:tc>
        <w:tc>
          <w:tcPr>
            <w:tcW w:w="602" w:type="pct"/>
            <w:hideMark/>
          </w:tcPr>
          <w:p w14:paraId="4CBADD1A" w14:textId="77777777" w:rsidR="003311BF" w:rsidRPr="003311BF" w:rsidRDefault="003311BF" w:rsidP="00236F00">
            <w:pPr>
              <w:jc w:val="center"/>
              <w:rPr>
                <w:noProof/>
                <w:lang w:val="en-US"/>
              </w:rPr>
            </w:pPr>
            <w:r w:rsidRPr="003311BF">
              <w:rPr>
                <w:noProof/>
                <w:lang w:val="en-US"/>
              </w:rPr>
              <w:t>15–17</w:t>
            </w:r>
          </w:p>
        </w:tc>
        <w:tc>
          <w:tcPr>
            <w:tcW w:w="2777" w:type="pct"/>
            <w:hideMark/>
          </w:tcPr>
          <w:p w14:paraId="37C1036A" w14:textId="77777777" w:rsidR="003311BF" w:rsidRPr="003311BF" w:rsidRDefault="003311BF" w:rsidP="00236F00">
            <w:pPr>
              <w:jc w:val="both"/>
              <w:rPr>
                <w:noProof/>
                <w:lang w:val="en-US"/>
              </w:rPr>
            </w:pPr>
            <w:r w:rsidRPr="003311BF">
              <w:rPr>
                <w:noProof/>
                <w:lang w:val="en-US"/>
              </w:rPr>
              <w:t>Participation in three official competitions and two national competitions. Two educatees have accomplished sports class I, and two educatees have accomplished sports class II</w:t>
            </w:r>
          </w:p>
        </w:tc>
      </w:tr>
      <w:tr w:rsidR="003311BF" w:rsidRPr="003311BF" w14:paraId="395DA8A4" w14:textId="77777777" w:rsidTr="00236F00">
        <w:tc>
          <w:tcPr>
            <w:tcW w:w="227" w:type="pct"/>
            <w:hideMark/>
          </w:tcPr>
          <w:p w14:paraId="3B18104C" w14:textId="77777777" w:rsidR="003311BF" w:rsidRPr="003311BF" w:rsidRDefault="003311BF" w:rsidP="00236F00">
            <w:pPr>
              <w:jc w:val="center"/>
              <w:rPr>
                <w:noProof/>
                <w:lang w:val="en-US"/>
              </w:rPr>
            </w:pPr>
            <w:r w:rsidRPr="003311BF">
              <w:rPr>
                <w:noProof/>
                <w:lang w:val="en-US"/>
              </w:rPr>
              <w:t>10.</w:t>
            </w:r>
          </w:p>
        </w:tc>
        <w:tc>
          <w:tcPr>
            <w:tcW w:w="758" w:type="pct"/>
            <w:hideMark/>
          </w:tcPr>
          <w:p w14:paraId="25360FDA" w14:textId="77777777" w:rsidR="003311BF" w:rsidRPr="003311BF" w:rsidRDefault="003311BF" w:rsidP="00236F00">
            <w:pPr>
              <w:jc w:val="center"/>
              <w:rPr>
                <w:noProof/>
                <w:lang w:val="en-US"/>
              </w:rPr>
            </w:pPr>
            <w:r w:rsidRPr="003311BF">
              <w:rPr>
                <w:noProof/>
                <w:lang w:val="en-US"/>
              </w:rPr>
              <w:t>SMP-2</w:t>
            </w:r>
          </w:p>
        </w:tc>
        <w:tc>
          <w:tcPr>
            <w:tcW w:w="636" w:type="pct"/>
            <w:hideMark/>
          </w:tcPr>
          <w:p w14:paraId="260AD951" w14:textId="77777777" w:rsidR="003311BF" w:rsidRPr="003311BF" w:rsidRDefault="003311BF" w:rsidP="00236F00">
            <w:pPr>
              <w:jc w:val="center"/>
              <w:rPr>
                <w:noProof/>
                <w:lang w:val="en-US"/>
              </w:rPr>
            </w:pPr>
            <w:r w:rsidRPr="003311BF">
              <w:rPr>
                <w:noProof/>
                <w:lang w:val="en-US"/>
              </w:rPr>
              <w:t>4–7</w:t>
            </w:r>
          </w:p>
        </w:tc>
        <w:tc>
          <w:tcPr>
            <w:tcW w:w="602" w:type="pct"/>
            <w:hideMark/>
          </w:tcPr>
          <w:p w14:paraId="093FB7F8" w14:textId="77777777" w:rsidR="003311BF" w:rsidRPr="003311BF" w:rsidRDefault="003311BF" w:rsidP="00236F00">
            <w:pPr>
              <w:jc w:val="center"/>
              <w:rPr>
                <w:noProof/>
                <w:lang w:val="en-US"/>
              </w:rPr>
            </w:pPr>
            <w:r w:rsidRPr="003311BF">
              <w:rPr>
                <w:noProof/>
                <w:lang w:val="en-US"/>
              </w:rPr>
              <w:t>16–18</w:t>
            </w:r>
          </w:p>
        </w:tc>
        <w:tc>
          <w:tcPr>
            <w:tcW w:w="2777" w:type="pct"/>
            <w:hideMark/>
          </w:tcPr>
          <w:p w14:paraId="6C8159C4" w14:textId="77777777" w:rsidR="003311BF" w:rsidRPr="003311BF" w:rsidRDefault="003311BF" w:rsidP="00236F00">
            <w:pPr>
              <w:jc w:val="both"/>
              <w:rPr>
                <w:noProof/>
                <w:lang w:val="en-US"/>
              </w:rPr>
            </w:pPr>
            <w:r w:rsidRPr="003311BF">
              <w:rPr>
                <w:noProof/>
                <w:lang w:val="en-US"/>
              </w:rPr>
              <w:t>Participation in two official competitions and three national competitions. One educatee has fulfilled the SMK norm, and two educatees have accomplished sports class I. The group includes one candidate or participant of the national junior or youth team</w:t>
            </w:r>
          </w:p>
        </w:tc>
      </w:tr>
      <w:tr w:rsidR="003311BF" w:rsidRPr="003311BF" w14:paraId="17A8D3F8" w14:textId="77777777" w:rsidTr="00236F00">
        <w:tc>
          <w:tcPr>
            <w:tcW w:w="227" w:type="pct"/>
            <w:hideMark/>
          </w:tcPr>
          <w:p w14:paraId="591B7FE8" w14:textId="77777777" w:rsidR="003311BF" w:rsidRPr="003311BF" w:rsidRDefault="003311BF" w:rsidP="00236F00">
            <w:pPr>
              <w:jc w:val="center"/>
              <w:rPr>
                <w:noProof/>
                <w:lang w:val="en-US"/>
              </w:rPr>
            </w:pPr>
            <w:r w:rsidRPr="003311BF">
              <w:rPr>
                <w:noProof/>
                <w:lang w:val="en-US"/>
              </w:rPr>
              <w:t>11.</w:t>
            </w:r>
          </w:p>
        </w:tc>
        <w:tc>
          <w:tcPr>
            <w:tcW w:w="758" w:type="pct"/>
            <w:hideMark/>
          </w:tcPr>
          <w:p w14:paraId="0F06C971" w14:textId="77777777" w:rsidR="003311BF" w:rsidRPr="003311BF" w:rsidRDefault="003311BF" w:rsidP="00236F00">
            <w:pPr>
              <w:jc w:val="center"/>
              <w:rPr>
                <w:noProof/>
                <w:lang w:val="en-US"/>
              </w:rPr>
            </w:pPr>
            <w:r w:rsidRPr="003311BF">
              <w:rPr>
                <w:noProof/>
                <w:lang w:val="en-US"/>
              </w:rPr>
              <w:t>SMP-3</w:t>
            </w:r>
          </w:p>
        </w:tc>
        <w:tc>
          <w:tcPr>
            <w:tcW w:w="636" w:type="pct"/>
            <w:hideMark/>
          </w:tcPr>
          <w:p w14:paraId="126AA595" w14:textId="77777777" w:rsidR="003311BF" w:rsidRPr="003311BF" w:rsidRDefault="003311BF" w:rsidP="00236F00">
            <w:pPr>
              <w:jc w:val="center"/>
              <w:rPr>
                <w:noProof/>
                <w:lang w:val="en-US"/>
              </w:rPr>
            </w:pPr>
            <w:r w:rsidRPr="003311BF">
              <w:rPr>
                <w:noProof/>
                <w:lang w:val="en-US"/>
              </w:rPr>
              <w:t>3–5</w:t>
            </w:r>
          </w:p>
        </w:tc>
        <w:tc>
          <w:tcPr>
            <w:tcW w:w="602" w:type="pct"/>
            <w:hideMark/>
          </w:tcPr>
          <w:p w14:paraId="205EFB14" w14:textId="77777777" w:rsidR="003311BF" w:rsidRPr="003311BF" w:rsidRDefault="003311BF" w:rsidP="00236F00">
            <w:pPr>
              <w:jc w:val="center"/>
              <w:rPr>
                <w:noProof/>
                <w:lang w:val="en-US"/>
              </w:rPr>
            </w:pPr>
            <w:r w:rsidRPr="003311BF">
              <w:rPr>
                <w:noProof/>
                <w:lang w:val="en-US"/>
              </w:rPr>
              <w:t>17–19</w:t>
            </w:r>
          </w:p>
        </w:tc>
        <w:tc>
          <w:tcPr>
            <w:tcW w:w="2777" w:type="pct"/>
            <w:hideMark/>
          </w:tcPr>
          <w:p w14:paraId="76D2FFB6" w14:textId="77777777" w:rsidR="003311BF" w:rsidRPr="003311BF" w:rsidRDefault="003311BF" w:rsidP="00236F00">
            <w:pPr>
              <w:jc w:val="both"/>
              <w:rPr>
                <w:noProof/>
                <w:lang w:val="en-US"/>
              </w:rPr>
            </w:pPr>
            <w:r w:rsidRPr="003311BF">
              <w:rPr>
                <w:noProof/>
                <w:lang w:val="en-US"/>
              </w:rPr>
              <w:t>In the group, two educatees have fulfilled the SMK norm or one educatee has fulfilled the SM norm. The group includes a candidate or participant of the national adult, junior, or U-23 team</w:t>
            </w:r>
          </w:p>
        </w:tc>
      </w:tr>
      <w:tr w:rsidR="003311BF" w:rsidRPr="003311BF" w14:paraId="53310B0C" w14:textId="77777777" w:rsidTr="00236F00">
        <w:tc>
          <w:tcPr>
            <w:tcW w:w="227" w:type="pct"/>
            <w:hideMark/>
          </w:tcPr>
          <w:p w14:paraId="42D88578" w14:textId="77777777" w:rsidR="003311BF" w:rsidRPr="003311BF" w:rsidRDefault="003311BF" w:rsidP="00236F00">
            <w:pPr>
              <w:jc w:val="center"/>
              <w:rPr>
                <w:noProof/>
                <w:lang w:val="en-US"/>
              </w:rPr>
            </w:pPr>
            <w:r w:rsidRPr="003311BF">
              <w:rPr>
                <w:noProof/>
                <w:lang w:val="en-US"/>
              </w:rPr>
              <w:t>12.</w:t>
            </w:r>
          </w:p>
        </w:tc>
        <w:tc>
          <w:tcPr>
            <w:tcW w:w="758" w:type="pct"/>
            <w:hideMark/>
          </w:tcPr>
          <w:p w14:paraId="0785252A" w14:textId="77777777" w:rsidR="003311BF" w:rsidRPr="003311BF" w:rsidRDefault="003311BF" w:rsidP="00236F00">
            <w:pPr>
              <w:jc w:val="center"/>
              <w:rPr>
                <w:noProof/>
                <w:lang w:val="en-US"/>
              </w:rPr>
            </w:pPr>
            <w:r w:rsidRPr="003311BF">
              <w:rPr>
                <w:noProof/>
                <w:lang w:val="en-US"/>
              </w:rPr>
              <w:t>ASM</w:t>
            </w:r>
          </w:p>
        </w:tc>
        <w:tc>
          <w:tcPr>
            <w:tcW w:w="636" w:type="pct"/>
            <w:hideMark/>
          </w:tcPr>
          <w:p w14:paraId="19EF6432" w14:textId="77777777" w:rsidR="003311BF" w:rsidRPr="003311BF" w:rsidRDefault="003311BF" w:rsidP="00236F00">
            <w:pPr>
              <w:jc w:val="center"/>
              <w:rPr>
                <w:noProof/>
                <w:lang w:val="en-US"/>
              </w:rPr>
            </w:pPr>
            <w:r w:rsidRPr="003311BF">
              <w:rPr>
                <w:noProof/>
                <w:lang w:val="en-US"/>
              </w:rPr>
              <w:t>2–4</w:t>
            </w:r>
          </w:p>
        </w:tc>
        <w:tc>
          <w:tcPr>
            <w:tcW w:w="602" w:type="pct"/>
            <w:hideMark/>
          </w:tcPr>
          <w:p w14:paraId="0FE3A4E3" w14:textId="77777777" w:rsidR="003311BF" w:rsidRPr="003311BF" w:rsidRDefault="003311BF" w:rsidP="00236F00">
            <w:pPr>
              <w:jc w:val="center"/>
              <w:rPr>
                <w:noProof/>
                <w:lang w:val="en-US"/>
              </w:rPr>
            </w:pPr>
            <w:r w:rsidRPr="003311BF">
              <w:rPr>
                <w:noProof/>
                <w:lang w:val="en-US"/>
              </w:rPr>
              <w:t>18–20</w:t>
            </w:r>
          </w:p>
        </w:tc>
        <w:tc>
          <w:tcPr>
            <w:tcW w:w="2777" w:type="pct"/>
            <w:hideMark/>
          </w:tcPr>
          <w:p w14:paraId="2B396053" w14:textId="77777777" w:rsidR="003311BF" w:rsidRPr="003311BF" w:rsidRDefault="003311BF" w:rsidP="00236F00">
            <w:pPr>
              <w:jc w:val="both"/>
              <w:rPr>
                <w:noProof/>
                <w:lang w:val="en-US"/>
              </w:rPr>
            </w:pPr>
            <w:r w:rsidRPr="003311BF">
              <w:rPr>
                <w:noProof/>
                <w:lang w:val="en-US"/>
              </w:rPr>
              <w:t>The minimum number of educatees in the group have fulfilled the SMK norm or one educatee has fulfilled the SM norm. The group includes a candidate or participant of the national adult, junior, or U-23 team</w:t>
            </w:r>
          </w:p>
        </w:tc>
      </w:tr>
    </w:tbl>
    <w:p w14:paraId="1B819C5C" w14:textId="77777777" w:rsidR="003311BF" w:rsidRPr="003311BF" w:rsidRDefault="003311BF" w:rsidP="003311BF">
      <w:pPr>
        <w:jc w:val="both"/>
        <w:rPr>
          <w:rFonts w:eastAsia="Times New Roman" w:cs="Times New Roman"/>
          <w:noProof/>
          <w:szCs w:val="24"/>
          <w:lang w:val="en-US" w:eastAsia="lv-LV"/>
        </w:rPr>
      </w:pPr>
    </w:p>
    <w:p w14:paraId="56583675" w14:textId="77777777" w:rsidR="003311BF" w:rsidRPr="003311BF" w:rsidRDefault="003311BF" w:rsidP="003311BF">
      <w:pPr>
        <w:ind w:firstLine="709"/>
        <w:jc w:val="both"/>
        <w:rPr>
          <w:noProof/>
          <w:lang w:val="en-US"/>
        </w:rPr>
      </w:pPr>
      <w:r w:rsidRPr="003311BF">
        <w:rPr>
          <w:noProof/>
          <w:lang w:val="en-US"/>
        </w:rPr>
        <w:t>2.34. dance sport</w:t>
      </w:r>
    </w:p>
    <w:p w14:paraId="112E19D2"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7"/>
        <w:gridCol w:w="1156"/>
        <w:gridCol w:w="4779"/>
      </w:tblGrid>
      <w:tr w:rsidR="003311BF" w:rsidRPr="003311BF" w14:paraId="48D3C2AA" w14:textId="77777777" w:rsidTr="00236F00">
        <w:tc>
          <w:tcPr>
            <w:tcW w:w="337" w:type="pct"/>
            <w:vMerge w:val="restart"/>
            <w:vAlign w:val="center"/>
            <w:hideMark/>
          </w:tcPr>
          <w:p w14:paraId="30A155AC"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38606CCB" w14:textId="77777777" w:rsidR="003311BF" w:rsidRPr="003311BF" w:rsidRDefault="003311BF" w:rsidP="00236F00">
            <w:pPr>
              <w:jc w:val="center"/>
              <w:rPr>
                <w:noProof/>
                <w:lang w:val="en-US"/>
              </w:rPr>
            </w:pPr>
            <w:r w:rsidRPr="003311BF">
              <w:rPr>
                <w:noProof/>
                <w:lang w:val="en-US"/>
              </w:rPr>
              <w:t>Group qualification</w:t>
            </w:r>
          </w:p>
        </w:tc>
        <w:tc>
          <w:tcPr>
            <w:tcW w:w="1326" w:type="pct"/>
            <w:gridSpan w:val="2"/>
            <w:vAlign w:val="center"/>
            <w:hideMark/>
          </w:tcPr>
          <w:p w14:paraId="663A8242" w14:textId="77777777" w:rsidR="003311BF" w:rsidRPr="003311BF" w:rsidRDefault="003311BF" w:rsidP="00236F00">
            <w:pPr>
              <w:jc w:val="center"/>
              <w:rPr>
                <w:noProof/>
                <w:lang w:val="en-US"/>
              </w:rPr>
            </w:pPr>
            <w:r w:rsidRPr="003311BF">
              <w:rPr>
                <w:noProof/>
                <w:lang w:val="en-US"/>
              </w:rPr>
              <w:t>Conditions</w:t>
            </w:r>
          </w:p>
        </w:tc>
        <w:tc>
          <w:tcPr>
            <w:tcW w:w="2637" w:type="pct"/>
            <w:vMerge w:val="restart"/>
            <w:vAlign w:val="center"/>
            <w:hideMark/>
          </w:tcPr>
          <w:p w14:paraId="6DA407FF"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3FFC0E29" w14:textId="77777777" w:rsidTr="00236F00">
        <w:tc>
          <w:tcPr>
            <w:tcW w:w="337" w:type="pct"/>
            <w:vMerge/>
            <w:hideMark/>
          </w:tcPr>
          <w:p w14:paraId="7EDFC580"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69A8C638" w14:textId="77777777" w:rsidR="003311BF" w:rsidRPr="003311BF" w:rsidRDefault="003311BF" w:rsidP="00236F00">
            <w:pPr>
              <w:jc w:val="center"/>
              <w:rPr>
                <w:rFonts w:eastAsia="Times New Roman" w:cs="Times New Roman"/>
                <w:noProof/>
                <w:szCs w:val="24"/>
                <w:lang w:val="en-US" w:eastAsia="lv-LV"/>
              </w:rPr>
            </w:pPr>
          </w:p>
        </w:tc>
        <w:tc>
          <w:tcPr>
            <w:tcW w:w="688" w:type="pct"/>
            <w:vAlign w:val="center"/>
            <w:hideMark/>
          </w:tcPr>
          <w:p w14:paraId="0AC942F7" w14:textId="77777777" w:rsidR="003311BF" w:rsidRPr="003311BF" w:rsidRDefault="003311BF" w:rsidP="00236F00">
            <w:pPr>
              <w:jc w:val="center"/>
              <w:rPr>
                <w:noProof/>
                <w:lang w:val="en-US"/>
              </w:rPr>
            </w:pPr>
            <w:r w:rsidRPr="003311BF">
              <w:rPr>
                <w:noProof/>
                <w:lang w:val="en-US"/>
              </w:rPr>
              <w:t>number of educatees</w:t>
            </w:r>
          </w:p>
        </w:tc>
        <w:tc>
          <w:tcPr>
            <w:tcW w:w="638" w:type="pct"/>
            <w:vAlign w:val="center"/>
            <w:hideMark/>
          </w:tcPr>
          <w:p w14:paraId="661AB16E" w14:textId="77777777" w:rsidR="003311BF" w:rsidRPr="003311BF" w:rsidRDefault="003311BF" w:rsidP="00236F00">
            <w:pPr>
              <w:jc w:val="center"/>
              <w:rPr>
                <w:noProof/>
                <w:lang w:val="en-US"/>
              </w:rPr>
            </w:pPr>
            <w:r w:rsidRPr="003311BF">
              <w:rPr>
                <w:noProof/>
                <w:lang w:val="en-US"/>
              </w:rPr>
              <w:t>age of educatees</w:t>
            </w:r>
          </w:p>
        </w:tc>
        <w:tc>
          <w:tcPr>
            <w:tcW w:w="2637" w:type="pct"/>
            <w:vMerge/>
            <w:hideMark/>
          </w:tcPr>
          <w:p w14:paraId="2915AF8A"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9DCA026" w14:textId="77777777" w:rsidTr="00236F00">
        <w:tc>
          <w:tcPr>
            <w:tcW w:w="337" w:type="pct"/>
            <w:hideMark/>
          </w:tcPr>
          <w:p w14:paraId="43B80A3E" w14:textId="77777777" w:rsidR="003311BF" w:rsidRPr="003311BF" w:rsidRDefault="003311BF" w:rsidP="00236F00">
            <w:pPr>
              <w:jc w:val="center"/>
              <w:rPr>
                <w:noProof/>
                <w:lang w:val="en-US"/>
              </w:rPr>
            </w:pPr>
            <w:r w:rsidRPr="003311BF">
              <w:rPr>
                <w:noProof/>
                <w:lang w:val="en-US"/>
              </w:rPr>
              <w:t>1.</w:t>
            </w:r>
          </w:p>
        </w:tc>
        <w:tc>
          <w:tcPr>
            <w:tcW w:w="700" w:type="pct"/>
            <w:hideMark/>
          </w:tcPr>
          <w:p w14:paraId="066DD414" w14:textId="77777777" w:rsidR="003311BF" w:rsidRPr="003311BF" w:rsidRDefault="003311BF" w:rsidP="00236F00">
            <w:pPr>
              <w:jc w:val="center"/>
              <w:rPr>
                <w:noProof/>
                <w:lang w:val="en-US"/>
              </w:rPr>
            </w:pPr>
            <w:r w:rsidRPr="003311BF">
              <w:rPr>
                <w:noProof/>
                <w:lang w:val="en-US"/>
              </w:rPr>
              <w:t>SSG</w:t>
            </w:r>
          </w:p>
        </w:tc>
        <w:tc>
          <w:tcPr>
            <w:tcW w:w="688" w:type="pct"/>
            <w:hideMark/>
          </w:tcPr>
          <w:p w14:paraId="3E6DB7CA" w14:textId="77777777" w:rsidR="003311BF" w:rsidRPr="003311BF" w:rsidRDefault="003311BF" w:rsidP="00236F00">
            <w:pPr>
              <w:jc w:val="center"/>
              <w:rPr>
                <w:noProof/>
                <w:lang w:val="en-US"/>
              </w:rPr>
            </w:pPr>
            <w:r w:rsidRPr="003311BF">
              <w:rPr>
                <w:noProof/>
                <w:lang w:val="en-US"/>
              </w:rPr>
              <w:t>12–18</w:t>
            </w:r>
          </w:p>
        </w:tc>
        <w:tc>
          <w:tcPr>
            <w:tcW w:w="638" w:type="pct"/>
            <w:hideMark/>
          </w:tcPr>
          <w:p w14:paraId="1230A6E3" w14:textId="77777777" w:rsidR="003311BF" w:rsidRPr="003311BF" w:rsidRDefault="003311BF" w:rsidP="00236F00">
            <w:pPr>
              <w:jc w:val="center"/>
              <w:rPr>
                <w:noProof/>
                <w:lang w:val="en-US"/>
              </w:rPr>
            </w:pPr>
            <w:r w:rsidRPr="003311BF">
              <w:rPr>
                <w:noProof/>
                <w:lang w:val="en-US"/>
              </w:rPr>
              <w:t>6–8</w:t>
            </w:r>
          </w:p>
        </w:tc>
        <w:tc>
          <w:tcPr>
            <w:tcW w:w="2637" w:type="pct"/>
            <w:hideMark/>
          </w:tcPr>
          <w:p w14:paraId="6F7F1885"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124DEB4A" w14:textId="77777777" w:rsidTr="00236F00">
        <w:tc>
          <w:tcPr>
            <w:tcW w:w="337" w:type="pct"/>
            <w:hideMark/>
          </w:tcPr>
          <w:p w14:paraId="1FF8B922" w14:textId="77777777" w:rsidR="003311BF" w:rsidRPr="003311BF" w:rsidRDefault="003311BF" w:rsidP="00236F00">
            <w:pPr>
              <w:jc w:val="center"/>
              <w:rPr>
                <w:noProof/>
                <w:lang w:val="en-US"/>
              </w:rPr>
            </w:pPr>
            <w:r w:rsidRPr="003311BF">
              <w:rPr>
                <w:noProof/>
                <w:lang w:val="en-US"/>
              </w:rPr>
              <w:t>2.</w:t>
            </w:r>
          </w:p>
        </w:tc>
        <w:tc>
          <w:tcPr>
            <w:tcW w:w="700" w:type="pct"/>
            <w:hideMark/>
          </w:tcPr>
          <w:p w14:paraId="23E31369" w14:textId="77777777" w:rsidR="003311BF" w:rsidRPr="003311BF" w:rsidRDefault="003311BF" w:rsidP="00236F00">
            <w:pPr>
              <w:jc w:val="center"/>
              <w:rPr>
                <w:noProof/>
                <w:lang w:val="en-US"/>
              </w:rPr>
            </w:pPr>
            <w:r w:rsidRPr="003311BF">
              <w:rPr>
                <w:noProof/>
                <w:lang w:val="en-US"/>
              </w:rPr>
              <w:t>MT-1</w:t>
            </w:r>
          </w:p>
        </w:tc>
        <w:tc>
          <w:tcPr>
            <w:tcW w:w="688" w:type="pct"/>
            <w:hideMark/>
          </w:tcPr>
          <w:p w14:paraId="596C769D" w14:textId="77777777" w:rsidR="003311BF" w:rsidRPr="003311BF" w:rsidRDefault="003311BF" w:rsidP="00236F00">
            <w:pPr>
              <w:jc w:val="center"/>
              <w:rPr>
                <w:noProof/>
                <w:lang w:val="en-US"/>
              </w:rPr>
            </w:pPr>
            <w:r w:rsidRPr="003311BF">
              <w:rPr>
                <w:noProof/>
                <w:lang w:val="en-US"/>
              </w:rPr>
              <w:t>12–18</w:t>
            </w:r>
          </w:p>
        </w:tc>
        <w:tc>
          <w:tcPr>
            <w:tcW w:w="638" w:type="pct"/>
            <w:hideMark/>
          </w:tcPr>
          <w:p w14:paraId="310F4C36" w14:textId="77777777" w:rsidR="003311BF" w:rsidRPr="003311BF" w:rsidRDefault="003311BF" w:rsidP="00236F00">
            <w:pPr>
              <w:jc w:val="center"/>
              <w:rPr>
                <w:noProof/>
                <w:lang w:val="en-US"/>
              </w:rPr>
            </w:pPr>
            <w:r w:rsidRPr="003311BF">
              <w:rPr>
                <w:noProof/>
                <w:lang w:val="en-US"/>
              </w:rPr>
              <w:t>7–9</w:t>
            </w:r>
          </w:p>
        </w:tc>
        <w:tc>
          <w:tcPr>
            <w:tcW w:w="2637" w:type="pct"/>
            <w:hideMark/>
          </w:tcPr>
          <w:p w14:paraId="32EB9207"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1228F730" w14:textId="77777777" w:rsidTr="00236F00">
        <w:tc>
          <w:tcPr>
            <w:tcW w:w="337" w:type="pct"/>
            <w:hideMark/>
          </w:tcPr>
          <w:p w14:paraId="52483A11" w14:textId="77777777" w:rsidR="003311BF" w:rsidRPr="003311BF" w:rsidRDefault="003311BF" w:rsidP="00236F00">
            <w:pPr>
              <w:jc w:val="center"/>
              <w:rPr>
                <w:noProof/>
                <w:lang w:val="en-US"/>
              </w:rPr>
            </w:pPr>
            <w:r w:rsidRPr="003311BF">
              <w:rPr>
                <w:noProof/>
                <w:lang w:val="en-US"/>
              </w:rPr>
              <w:t>3.</w:t>
            </w:r>
          </w:p>
        </w:tc>
        <w:tc>
          <w:tcPr>
            <w:tcW w:w="700" w:type="pct"/>
            <w:hideMark/>
          </w:tcPr>
          <w:p w14:paraId="37E88341" w14:textId="77777777" w:rsidR="003311BF" w:rsidRPr="003311BF" w:rsidRDefault="003311BF" w:rsidP="00236F00">
            <w:pPr>
              <w:jc w:val="center"/>
              <w:rPr>
                <w:noProof/>
                <w:lang w:val="en-US"/>
              </w:rPr>
            </w:pPr>
            <w:r w:rsidRPr="003311BF">
              <w:rPr>
                <w:noProof/>
                <w:lang w:val="en-US"/>
              </w:rPr>
              <w:t>MT-2</w:t>
            </w:r>
          </w:p>
        </w:tc>
        <w:tc>
          <w:tcPr>
            <w:tcW w:w="688" w:type="pct"/>
            <w:hideMark/>
          </w:tcPr>
          <w:p w14:paraId="6E002FB9" w14:textId="77777777" w:rsidR="003311BF" w:rsidRPr="003311BF" w:rsidRDefault="003311BF" w:rsidP="00236F00">
            <w:pPr>
              <w:jc w:val="center"/>
              <w:rPr>
                <w:noProof/>
                <w:lang w:val="en-US"/>
              </w:rPr>
            </w:pPr>
            <w:r w:rsidRPr="003311BF">
              <w:rPr>
                <w:noProof/>
                <w:lang w:val="en-US"/>
              </w:rPr>
              <w:t>10–16</w:t>
            </w:r>
          </w:p>
        </w:tc>
        <w:tc>
          <w:tcPr>
            <w:tcW w:w="638" w:type="pct"/>
            <w:hideMark/>
          </w:tcPr>
          <w:p w14:paraId="1833C79E" w14:textId="77777777" w:rsidR="003311BF" w:rsidRPr="003311BF" w:rsidRDefault="003311BF" w:rsidP="00236F00">
            <w:pPr>
              <w:jc w:val="center"/>
              <w:rPr>
                <w:noProof/>
                <w:lang w:val="en-US"/>
              </w:rPr>
            </w:pPr>
            <w:r w:rsidRPr="003311BF">
              <w:rPr>
                <w:noProof/>
                <w:lang w:val="en-US"/>
              </w:rPr>
              <w:t>8–10</w:t>
            </w:r>
          </w:p>
        </w:tc>
        <w:tc>
          <w:tcPr>
            <w:tcW w:w="2637" w:type="pct"/>
            <w:hideMark/>
          </w:tcPr>
          <w:p w14:paraId="157DB22C"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 for the first level of beginner class </w:t>
            </w:r>
          </w:p>
        </w:tc>
      </w:tr>
      <w:tr w:rsidR="003311BF" w:rsidRPr="003311BF" w14:paraId="566E2452" w14:textId="77777777" w:rsidTr="00236F00">
        <w:tc>
          <w:tcPr>
            <w:tcW w:w="337" w:type="pct"/>
            <w:hideMark/>
          </w:tcPr>
          <w:p w14:paraId="489F9E90" w14:textId="77777777" w:rsidR="003311BF" w:rsidRPr="003311BF" w:rsidRDefault="003311BF" w:rsidP="00236F00">
            <w:pPr>
              <w:jc w:val="center"/>
              <w:rPr>
                <w:noProof/>
                <w:lang w:val="en-US"/>
              </w:rPr>
            </w:pPr>
            <w:r w:rsidRPr="003311BF">
              <w:rPr>
                <w:noProof/>
                <w:lang w:val="en-US"/>
              </w:rPr>
              <w:t>4.</w:t>
            </w:r>
          </w:p>
        </w:tc>
        <w:tc>
          <w:tcPr>
            <w:tcW w:w="700" w:type="pct"/>
            <w:hideMark/>
          </w:tcPr>
          <w:p w14:paraId="2E92E802" w14:textId="77777777" w:rsidR="003311BF" w:rsidRPr="003311BF" w:rsidRDefault="003311BF" w:rsidP="00236F00">
            <w:pPr>
              <w:jc w:val="center"/>
              <w:rPr>
                <w:noProof/>
                <w:lang w:val="en-US"/>
              </w:rPr>
            </w:pPr>
            <w:r w:rsidRPr="003311BF">
              <w:rPr>
                <w:noProof/>
                <w:lang w:val="en-US"/>
              </w:rPr>
              <w:t>MT-3</w:t>
            </w:r>
          </w:p>
        </w:tc>
        <w:tc>
          <w:tcPr>
            <w:tcW w:w="688" w:type="pct"/>
            <w:hideMark/>
          </w:tcPr>
          <w:p w14:paraId="54DB6B91" w14:textId="77777777" w:rsidR="003311BF" w:rsidRPr="003311BF" w:rsidRDefault="003311BF" w:rsidP="00236F00">
            <w:pPr>
              <w:jc w:val="center"/>
              <w:rPr>
                <w:noProof/>
                <w:lang w:val="en-US"/>
              </w:rPr>
            </w:pPr>
            <w:r w:rsidRPr="003311BF">
              <w:rPr>
                <w:noProof/>
                <w:lang w:val="en-US"/>
              </w:rPr>
              <w:t>10–16</w:t>
            </w:r>
          </w:p>
        </w:tc>
        <w:tc>
          <w:tcPr>
            <w:tcW w:w="638" w:type="pct"/>
            <w:hideMark/>
          </w:tcPr>
          <w:p w14:paraId="00BA8786" w14:textId="77777777" w:rsidR="003311BF" w:rsidRPr="003311BF" w:rsidRDefault="003311BF" w:rsidP="00236F00">
            <w:pPr>
              <w:jc w:val="center"/>
              <w:rPr>
                <w:noProof/>
                <w:lang w:val="en-US"/>
              </w:rPr>
            </w:pPr>
            <w:r w:rsidRPr="003311BF">
              <w:rPr>
                <w:noProof/>
                <w:lang w:val="en-US"/>
              </w:rPr>
              <w:t>9–11</w:t>
            </w:r>
          </w:p>
        </w:tc>
        <w:tc>
          <w:tcPr>
            <w:tcW w:w="2637" w:type="pct"/>
            <w:hideMark/>
          </w:tcPr>
          <w:p w14:paraId="0EEDDE19" w14:textId="77777777" w:rsidR="003311BF" w:rsidRPr="003311BF" w:rsidRDefault="003311BF" w:rsidP="00236F00">
            <w:pPr>
              <w:jc w:val="both"/>
              <w:rPr>
                <w:noProof/>
                <w:lang w:val="en-US"/>
              </w:rPr>
            </w:pPr>
            <w:r w:rsidRPr="003311BF">
              <w:rPr>
                <w:noProof/>
                <w:lang w:val="en-US"/>
              </w:rPr>
              <w:t>Participation in four official competitions and the meeting of qualifying standards for the second level of beginner class </w:t>
            </w:r>
          </w:p>
        </w:tc>
      </w:tr>
      <w:tr w:rsidR="003311BF" w:rsidRPr="003311BF" w14:paraId="2F2E0049" w14:textId="77777777" w:rsidTr="00236F00">
        <w:tc>
          <w:tcPr>
            <w:tcW w:w="337" w:type="pct"/>
            <w:hideMark/>
          </w:tcPr>
          <w:p w14:paraId="5A744ED1" w14:textId="77777777" w:rsidR="003311BF" w:rsidRPr="003311BF" w:rsidRDefault="003311BF" w:rsidP="00236F00">
            <w:pPr>
              <w:jc w:val="center"/>
              <w:rPr>
                <w:noProof/>
                <w:lang w:val="en-US"/>
              </w:rPr>
            </w:pPr>
            <w:r w:rsidRPr="003311BF">
              <w:rPr>
                <w:noProof/>
                <w:lang w:val="en-US"/>
              </w:rPr>
              <w:t>5.</w:t>
            </w:r>
          </w:p>
        </w:tc>
        <w:tc>
          <w:tcPr>
            <w:tcW w:w="700" w:type="pct"/>
            <w:hideMark/>
          </w:tcPr>
          <w:p w14:paraId="3B00952C" w14:textId="77777777" w:rsidR="003311BF" w:rsidRPr="003311BF" w:rsidRDefault="003311BF" w:rsidP="00236F00">
            <w:pPr>
              <w:jc w:val="center"/>
              <w:rPr>
                <w:noProof/>
                <w:lang w:val="en-US"/>
              </w:rPr>
            </w:pPr>
            <w:r w:rsidRPr="003311BF">
              <w:rPr>
                <w:noProof/>
                <w:lang w:val="en-US"/>
              </w:rPr>
              <w:t>MT-4</w:t>
            </w:r>
          </w:p>
        </w:tc>
        <w:tc>
          <w:tcPr>
            <w:tcW w:w="688" w:type="pct"/>
            <w:hideMark/>
          </w:tcPr>
          <w:p w14:paraId="20678C62" w14:textId="77777777" w:rsidR="003311BF" w:rsidRPr="003311BF" w:rsidRDefault="003311BF" w:rsidP="00236F00">
            <w:pPr>
              <w:jc w:val="center"/>
              <w:rPr>
                <w:noProof/>
                <w:lang w:val="en-US"/>
              </w:rPr>
            </w:pPr>
            <w:r w:rsidRPr="003311BF">
              <w:rPr>
                <w:noProof/>
                <w:lang w:val="en-US"/>
              </w:rPr>
              <w:t>8–12</w:t>
            </w:r>
          </w:p>
        </w:tc>
        <w:tc>
          <w:tcPr>
            <w:tcW w:w="638" w:type="pct"/>
            <w:hideMark/>
          </w:tcPr>
          <w:p w14:paraId="3F814572" w14:textId="77777777" w:rsidR="003311BF" w:rsidRPr="003311BF" w:rsidRDefault="003311BF" w:rsidP="00236F00">
            <w:pPr>
              <w:jc w:val="center"/>
              <w:rPr>
                <w:noProof/>
                <w:lang w:val="en-US"/>
              </w:rPr>
            </w:pPr>
            <w:r w:rsidRPr="003311BF">
              <w:rPr>
                <w:noProof/>
                <w:lang w:val="en-US"/>
              </w:rPr>
              <w:t>10–12</w:t>
            </w:r>
          </w:p>
        </w:tc>
        <w:tc>
          <w:tcPr>
            <w:tcW w:w="2637" w:type="pct"/>
            <w:hideMark/>
          </w:tcPr>
          <w:p w14:paraId="5D5208F1" w14:textId="77777777" w:rsidR="003311BF" w:rsidRPr="003311BF" w:rsidRDefault="003311BF" w:rsidP="00236F00">
            <w:pPr>
              <w:jc w:val="both"/>
              <w:rPr>
                <w:noProof/>
                <w:lang w:val="en-US"/>
              </w:rPr>
            </w:pPr>
            <w:r w:rsidRPr="003311BF">
              <w:rPr>
                <w:noProof/>
                <w:lang w:val="en-US"/>
              </w:rPr>
              <w:t>Participation in six official competitions and the meeting of qualifying standards for the third level of beginner class </w:t>
            </w:r>
          </w:p>
        </w:tc>
      </w:tr>
      <w:tr w:rsidR="003311BF" w:rsidRPr="003311BF" w14:paraId="4A9F06DC" w14:textId="77777777" w:rsidTr="00236F00">
        <w:tc>
          <w:tcPr>
            <w:tcW w:w="337" w:type="pct"/>
            <w:hideMark/>
          </w:tcPr>
          <w:p w14:paraId="12CDB83B" w14:textId="77777777" w:rsidR="003311BF" w:rsidRPr="003311BF" w:rsidRDefault="003311BF" w:rsidP="00236F00">
            <w:pPr>
              <w:jc w:val="center"/>
              <w:rPr>
                <w:noProof/>
                <w:lang w:val="en-US"/>
              </w:rPr>
            </w:pPr>
            <w:r w:rsidRPr="003311BF">
              <w:rPr>
                <w:noProof/>
                <w:lang w:val="en-US"/>
              </w:rPr>
              <w:t>6.</w:t>
            </w:r>
          </w:p>
        </w:tc>
        <w:tc>
          <w:tcPr>
            <w:tcW w:w="700" w:type="pct"/>
            <w:hideMark/>
          </w:tcPr>
          <w:p w14:paraId="79215C63" w14:textId="77777777" w:rsidR="003311BF" w:rsidRPr="003311BF" w:rsidRDefault="003311BF" w:rsidP="00236F00">
            <w:pPr>
              <w:jc w:val="center"/>
              <w:rPr>
                <w:noProof/>
                <w:lang w:val="en-US"/>
              </w:rPr>
            </w:pPr>
            <w:r w:rsidRPr="003311BF">
              <w:rPr>
                <w:noProof/>
                <w:lang w:val="en-US"/>
              </w:rPr>
              <w:t>MT-5</w:t>
            </w:r>
          </w:p>
        </w:tc>
        <w:tc>
          <w:tcPr>
            <w:tcW w:w="688" w:type="pct"/>
            <w:hideMark/>
          </w:tcPr>
          <w:p w14:paraId="0FE24192" w14:textId="77777777" w:rsidR="003311BF" w:rsidRPr="003311BF" w:rsidRDefault="003311BF" w:rsidP="00236F00">
            <w:pPr>
              <w:jc w:val="center"/>
              <w:rPr>
                <w:noProof/>
                <w:lang w:val="en-US"/>
              </w:rPr>
            </w:pPr>
            <w:r w:rsidRPr="003311BF">
              <w:rPr>
                <w:noProof/>
                <w:lang w:val="en-US"/>
              </w:rPr>
              <w:t>8–12</w:t>
            </w:r>
          </w:p>
        </w:tc>
        <w:tc>
          <w:tcPr>
            <w:tcW w:w="638" w:type="pct"/>
            <w:hideMark/>
          </w:tcPr>
          <w:p w14:paraId="75FA3E66" w14:textId="77777777" w:rsidR="003311BF" w:rsidRPr="003311BF" w:rsidRDefault="003311BF" w:rsidP="00236F00">
            <w:pPr>
              <w:jc w:val="center"/>
              <w:rPr>
                <w:noProof/>
                <w:lang w:val="en-US"/>
              </w:rPr>
            </w:pPr>
            <w:r w:rsidRPr="003311BF">
              <w:rPr>
                <w:noProof/>
                <w:lang w:val="en-US"/>
              </w:rPr>
              <w:t>11–13</w:t>
            </w:r>
          </w:p>
        </w:tc>
        <w:tc>
          <w:tcPr>
            <w:tcW w:w="2637" w:type="pct"/>
            <w:hideMark/>
          </w:tcPr>
          <w:p w14:paraId="1C38D062" w14:textId="77777777" w:rsidR="003311BF" w:rsidRPr="003311BF" w:rsidRDefault="003311BF" w:rsidP="00236F00">
            <w:pPr>
              <w:jc w:val="both"/>
              <w:rPr>
                <w:noProof/>
                <w:lang w:val="en-US"/>
              </w:rPr>
            </w:pPr>
            <w:r w:rsidRPr="003311BF">
              <w:rPr>
                <w:noProof/>
                <w:lang w:val="en-US"/>
              </w:rPr>
              <w:t>Participation in eight national competitions, classes E4 and E6 accomplished, and the meeting of qualifying standards</w:t>
            </w:r>
          </w:p>
        </w:tc>
      </w:tr>
      <w:tr w:rsidR="003311BF" w:rsidRPr="003311BF" w14:paraId="41A32DFA" w14:textId="77777777" w:rsidTr="00236F00">
        <w:tc>
          <w:tcPr>
            <w:tcW w:w="337" w:type="pct"/>
            <w:hideMark/>
          </w:tcPr>
          <w:p w14:paraId="51D6F5CB" w14:textId="77777777" w:rsidR="003311BF" w:rsidRPr="003311BF" w:rsidRDefault="003311BF" w:rsidP="00236F00">
            <w:pPr>
              <w:jc w:val="center"/>
              <w:rPr>
                <w:noProof/>
                <w:lang w:val="en-US"/>
              </w:rPr>
            </w:pPr>
            <w:r w:rsidRPr="003311BF">
              <w:rPr>
                <w:noProof/>
                <w:lang w:val="en-US"/>
              </w:rPr>
              <w:t>7.</w:t>
            </w:r>
          </w:p>
        </w:tc>
        <w:tc>
          <w:tcPr>
            <w:tcW w:w="700" w:type="pct"/>
            <w:hideMark/>
          </w:tcPr>
          <w:p w14:paraId="3EA05EB6" w14:textId="77777777" w:rsidR="003311BF" w:rsidRPr="003311BF" w:rsidRDefault="003311BF" w:rsidP="00236F00">
            <w:pPr>
              <w:jc w:val="center"/>
              <w:rPr>
                <w:noProof/>
                <w:lang w:val="en-US"/>
              </w:rPr>
            </w:pPr>
            <w:r w:rsidRPr="003311BF">
              <w:rPr>
                <w:noProof/>
                <w:lang w:val="en-US"/>
              </w:rPr>
              <w:t>MT-6</w:t>
            </w:r>
          </w:p>
        </w:tc>
        <w:tc>
          <w:tcPr>
            <w:tcW w:w="688" w:type="pct"/>
            <w:hideMark/>
          </w:tcPr>
          <w:p w14:paraId="295E5086" w14:textId="77777777" w:rsidR="003311BF" w:rsidRPr="003311BF" w:rsidRDefault="003311BF" w:rsidP="00236F00">
            <w:pPr>
              <w:jc w:val="center"/>
              <w:rPr>
                <w:noProof/>
                <w:lang w:val="en-US"/>
              </w:rPr>
            </w:pPr>
            <w:r w:rsidRPr="003311BF">
              <w:rPr>
                <w:noProof/>
                <w:lang w:val="en-US"/>
              </w:rPr>
              <w:t>6–10</w:t>
            </w:r>
          </w:p>
        </w:tc>
        <w:tc>
          <w:tcPr>
            <w:tcW w:w="638" w:type="pct"/>
            <w:hideMark/>
          </w:tcPr>
          <w:p w14:paraId="2243E771" w14:textId="77777777" w:rsidR="003311BF" w:rsidRPr="003311BF" w:rsidRDefault="003311BF" w:rsidP="00236F00">
            <w:pPr>
              <w:jc w:val="center"/>
              <w:rPr>
                <w:noProof/>
                <w:lang w:val="en-US"/>
              </w:rPr>
            </w:pPr>
            <w:r w:rsidRPr="003311BF">
              <w:rPr>
                <w:noProof/>
                <w:lang w:val="en-US"/>
              </w:rPr>
              <w:t>12–14</w:t>
            </w:r>
          </w:p>
        </w:tc>
        <w:tc>
          <w:tcPr>
            <w:tcW w:w="2637" w:type="pct"/>
            <w:hideMark/>
          </w:tcPr>
          <w:p w14:paraId="2212ADD3" w14:textId="77777777" w:rsidR="003311BF" w:rsidRPr="003311BF" w:rsidRDefault="003311BF" w:rsidP="00236F00">
            <w:pPr>
              <w:jc w:val="both"/>
              <w:rPr>
                <w:noProof/>
                <w:lang w:val="en-US"/>
              </w:rPr>
            </w:pPr>
            <w:r w:rsidRPr="003311BF">
              <w:rPr>
                <w:noProof/>
                <w:lang w:val="en-US"/>
              </w:rPr>
              <w:t>Participation in eight national competitions, classes E6 and D accomplished, and the meeting of qualifying standards</w:t>
            </w:r>
          </w:p>
        </w:tc>
      </w:tr>
      <w:tr w:rsidR="003311BF" w:rsidRPr="003311BF" w14:paraId="21069457" w14:textId="77777777" w:rsidTr="00236F00">
        <w:tc>
          <w:tcPr>
            <w:tcW w:w="337" w:type="pct"/>
            <w:hideMark/>
          </w:tcPr>
          <w:p w14:paraId="2C279DBF" w14:textId="77777777" w:rsidR="003311BF" w:rsidRPr="003311BF" w:rsidRDefault="003311BF" w:rsidP="00236F00">
            <w:pPr>
              <w:jc w:val="center"/>
              <w:rPr>
                <w:noProof/>
                <w:lang w:val="en-US"/>
              </w:rPr>
            </w:pPr>
            <w:r w:rsidRPr="003311BF">
              <w:rPr>
                <w:noProof/>
                <w:lang w:val="en-US"/>
              </w:rPr>
              <w:t>8.</w:t>
            </w:r>
          </w:p>
        </w:tc>
        <w:tc>
          <w:tcPr>
            <w:tcW w:w="700" w:type="pct"/>
            <w:hideMark/>
          </w:tcPr>
          <w:p w14:paraId="06DB7EA2" w14:textId="77777777" w:rsidR="003311BF" w:rsidRPr="003311BF" w:rsidRDefault="003311BF" w:rsidP="00236F00">
            <w:pPr>
              <w:jc w:val="center"/>
              <w:rPr>
                <w:noProof/>
                <w:lang w:val="en-US"/>
              </w:rPr>
            </w:pPr>
            <w:r w:rsidRPr="003311BF">
              <w:rPr>
                <w:noProof/>
                <w:lang w:val="en-US"/>
              </w:rPr>
              <w:t>MT-7</w:t>
            </w:r>
          </w:p>
        </w:tc>
        <w:tc>
          <w:tcPr>
            <w:tcW w:w="688" w:type="pct"/>
            <w:hideMark/>
          </w:tcPr>
          <w:p w14:paraId="2D95C2F4" w14:textId="77777777" w:rsidR="003311BF" w:rsidRPr="003311BF" w:rsidRDefault="003311BF" w:rsidP="00236F00">
            <w:pPr>
              <w:jc w:val="center"/>
              <w:rPr>
                <w:noProof/>
                <w:lang w:val="en-US"/>
              </w:rPr>
            </w:pPr>
            <w:r w:rsidRPr="003311BF">
              <w:rPr>
                <w:noProof/>
                <w:lang w:val="en-US"/>
              </w:rPr>
              <w:t>6–10</w:t>
            </w:r>
          </w:p>
        </w:tc>
        <w:tc>
          <w:tcPr>
            <w:tcW w:w="638" w:type="pct"/>
            <w:hideMark/>
          </w:tcPr>
          <w:p w14:paraId="6564C3A9" w14:textId="77777777" w:rsidR="003311BF" w:rsidRPr="003311BF" w:rsidRDefault="003311BF" w:rsidP="00236F00">
            <w:pPr>
              <w:jc w:val="center"/>
              <w:rPr>
                <w:noProof/>
                <w:lang w:val="en-US"/>
              </w:rPr>
            </w:pPr>
            <w:r w:rsidRPr="003311BF">
              <w:rPr>
                <w:noProof/>
                <w:lang w:val="en-US"/>
              </w:rPr>
              <w:t>13–15</w:t>
            </w:r>
          </w:p>
        </w:tc>
        <w:tc>
          <w:tcPr>
            <w:tcW w:w="2637" w:type="pct"/>
            <w:hideMark/>
          </w:tcPr>
          <w:p w14:paraId="65B30D00" w14:textId="77777777" w:rsidR="003311BF" w:rsidRPr="003311BF" w:rsidRDefault="003311BF" w:rsidP="00236F00">
            <w:pPr>
              <w:jc w:val="both"/>
              <w:rPr>
                <w:noProof/>
                <w:lang w:val="en-US"/>
              </w:rPr>
            </w:pPr>
            <w:r w:rsidRPr="003311BF">
              <w:rPr>
                <w:noProof/>
                <w:lang w:val="en-US"/>
              </w:rPr>
              <w:t>Participation in ten national competitions, classes E6 and D accomplished, and the meeting of qualifying standards</w:t>
            </w:r>
          </w:p>
        </w:tc>
      </w:tr>
      <w:tr w:rsidR="003311BF" w:rsidRPr="003311BF" w14:paraId="781AF233" w14:textId="77777777" w:rsidTr="00236F00">
        <w:tc>
          <w:tcPr>
            <w:tcW w:w="337" w:type="pct"/>
            <w:hideMark/>
          </w:tcPr>
          <w:p w14:paraId="14759132" w14:textId="77777777" w:rsidR="003311BF" w:rsidRPr="003311BF" w:rsidRDefault="003311BF" w:rsidP="00236F00">
            <w:pPr>
              <w:jc w:val="center"/>
              <w:rPr>
                <w:noProof/>
                <w:lang w:val="en-US"/>
              </w:rPr>
            </w:pPr>
            <w:r w:rsidRPr="003311BF">
              <w:rPr>
                <w:noProof/>
                <w:lang w:val="en-US"/>
              </w:rPr>
              <w:t>9.</w:t>
            </w:r>
          </w:p>
        </w:tc>
        <w:tc>
          <w:tcPr>
            <w:tcW w:w="700" w:type="pct"/>
            <w:hideMark/>
          </w:tcPr>
          <w:p w14:paraId="7D4FD87E" w14:textId="77777777" w:rsidR="003311BF" w:rsidRPr="003311BF" w:rsidRDefault="003311BF" w:rsidP="00236F00">
            <w:pPr>
              <w:jc w:val="center"/>
              <w:rPr>
                <w:noProof/>
                <w:lang w:val="en-US"/>
              </w:rPr>
            </w:pPr>
            <w:r w:rsidRPr="003311BF">
              <w:rPr>
                <w:noProof/>
                <w:lang w:val="en-US"/>
              </w:rPr>
              <w:t>SMP-1</w:t>
            </w:r>
          </w:p>
        </w:tc>
        <w:tc>
          <w:tcPr>
            <w:tcW w:w="688" w:type="pct"/>
            <w:hideMark/>
          </w:tcPr>
          <w:p w14:paraId="7B3155DA" w14:textId="77777777" w:rsidR="003311BF" w:rsidRPr="003311BF" w:rsidRDefault="003311BF" w:rsidP="00236F00">
            <w:pPr>
              <w:jc w:val="center"/>
              <w:rPr>
                <w:noProof/>
                <w:lang w:val="en-US"/>
              </w:rPr>
            </w:pPr>
            <w:r w:rsidRPr="003311BF">
              <w:rPr>
                <w:noProof/>
                <w:lang w:val="en-US"/>
              </w:rPr>
              <w:t>4–8</w:t>
            </w:r>
          </w:p>
        </w:tc>
        <w:tc>
          <w:tcPr>
            <w:tcW w:w="638" w:type="pct"/>
            <w:hideMark/>
          </w:tcPr>
          <w:p w14:paraId="2EB7849B" w14:textId="77777777" w:rsidR="003311BF" w:rsidRPr="003311BF" w:rsidRDefault="003311BF" w:rsidP="00236F00">
            <w:pPr>
              <w:jc w:val="center"/>
              <w:rPr>
                <w:noProof/>
                <w:lang w:val="en-US"/>
              </w:rPr>
            </w:pPr>
            <w:r w:rsidRPr="003311BF">
              <w:rPr>
                <w:noProof/>
                <w:lang w:val="en-US"/>
              </w:rPr>
              <w:t>14–16</w:t>
            </w:r>
          </w:p>
        </w:tc>
        <w:tc>
          <w:tcPr>
            <w:tcW w:w="2637" w:type="pct"/>
            <w:hideMark/>
          </w:tcPr>
          <w:p w14:paraId="51670440" w14:textId="77777777" w:rsidR="003311BF" w:rsidRPr="003311BF" w:rsidRDefault="003311BF" w:rsidP="00236F00">
            <w:pPr>
              <w:jc w:val="both"/>
              <w:rPr>
                <w:noProof/>
                <w:lang w:val="en-US"/>
              </w:rPr>
            </w:pPr>
            <w:r w:rsidRPr="003311BF">
              <w:rPr>
                <w:noProof/>
                <w:lang w:val="en-US"/>
              </w:rPr>
              <w:t>Participation in ten national competitions, classes D and C accomplished</w:t>
            </w:r>
          </w:p>
        </w:tc>
      </w:tr>
      <w:tr w:rsidR="003311BF" w:rsidRPr="003311BF" w14:paraId="435949E4" w14:textId="77777777" w:rsidTr="00236F00">
        <w:tc>
          <w:tcPr>
            <w:tcW w:w="337" w:type="pct"/>
            <w:hideMark/>
          </w:tcPr>
          <w:p w14:paraId="3CCA7E65" w14:textId="77777777" w:rsidR="003311BF" w:rsidRPr="003311BF" w:rsidRDefault="003311BF" w:rsidP="00236F00">
            <w:pPr>
              <w:jc w:val="center"/>
              <w:rPr>
                <w:noProof/>
                <w:lang w:val="en-US"/>
              </w:rPr>
            </w:pPr>
            <w:r w:rsidRPr="003311BF">
              <w:rPr>
                <w:noProof/>
                <w:lang w:val="en-US"/>
              </w:rPr>
              <w:t>10.</w:t>
            </w:r>
          </w:p>
        </w:tc>
        <w:tc>
          <w:tcPr>
            <w:tcW w:w="700" w:type="pct"/>
            <w:hideMark/>
          </w:tcPr>
          <w:p w14:paraId="3F5FC9E0" w14:textId="77777777" w:rsidR="003311BF" w:rsidRPr="003311BF" w:rsidRDefault="003311BF" w:rsidP="00236F00">
            <w:pPr>
              <w:jc w:val="center"/>
              <w:rPr>
                <w:noProof/>
                <w:lang w:val="en-US"/>
              </w:rPr>
            </w:pPr>
            <w:r w:rsidRPr="003311BF">
              <w:rPr>
                <w:noProof/>
                <w:lang w:val="en-US"/>
              </w:rPr>
              <w:t>SMP-2</w:t>
            </w:r>
          </w:p>
        </w:tc>
        <w:tc>
          <w:tcPr>
            <w:tcW w:w="688" w:type="pct"/>
            <w:hideMark/>
          </w:tcPr>
          <w:p w14:paraId="58D06067" w14:textId="77777777" w:rsidR="003311BF" w:rsidRPr="003311BF" w:rsidRDefault="003311BF" w:rsidP="00236F00">
            <w:pPr>
              <w:jc w:val="center"/>
              <w:rPr>
                <w:noProof/>
                <w:lang w:val="en-US"/>
              </w:rPr>
            </w:pPr>
            <w:r w:rsidRPr="003311BF">
              <w:rPr>
                <w:noProof/>
                <w:lang w:val="en-US"/>
              </w:rPr>
              <w:t>4–8</w:t>
            </w:r>
          </w:p>
        </w:tc>
        <w:tc>
          <w:tcPr>
            <w:tcW w:w="638" w:type="pct"/>
            <w:hideMark/>
          </w:tcPr>
          <w:p w14:paraId="4D0F3AF1" w14:textId="77777777" w:rsidR="003311BF" w:rsidRPr="003311BF" w:rsidRDefault="003311BF" w:rsidP="00236F00">
            <w:pPr>
              <w:jc w:val="center"/>
              <w:rPr>
                <w:noProof/>
                <w:lang w:val="en-US"/>
              </w:rPr>
            </w:pPr>
            <w:r w:rsidRPr="003311BF">
              <w:rPr>
                <w:noProof/>
                <w:lang w:val="en-US"/>
              </w:rPr>
              <w:t>15–17</w:t>
            </w:r>
          </w:p>
        </w:tc>
        <w:tc>
          <w:tcPr>
            <w:tcW w:w="2637" w:type="pct"/>
            <w:hideMark/>
          </w:tcPr>
          <w:p w14:paraId="5C54FC20" w14:textId="77777777" w:rsidR="003311BF" w:rsidRPr="003311BF" w:rsidRDefault="003311BF" w:rsidP="00236F00">
            <w:pPr>
              <w:jc w:val="both"/>
              <w:rPr>
                <w:noProof/>
                <w:lang w:val="en-US"/>
              </w:rPr>
            </w:pPr>
            <w:r w:rsidRPr="003311BF">
              <w:rPr>
                <w:noProof/>
                <w:lang w:val="en-US"/>
              </w:rPr>
              <w:t>Participation in 12 official competitions, classes D and C accomplished</w:t>
            </w:r>
          </w:p>
        </w:tc>
      </w:tr>
      <w:tr w:rsidR="003311BF" w:rsidRPr="003311BF" w14:paraId="7AF93F38" w14:textId="77777777" w:rsidTr="00236F00">
        <w:tc>
          <w:tcPr>
            <w:tcW w:w="337" w:type="pct"/>
            <w:hideMark/>
          </w:tcPr>
          <w:p w14:paraId="537489BE" w14:textId="77777777" w:rsidR="003311BF" w:rsidRPr="003311BF" w:rsidRDefault="003311BF" w:rsidP="00236F00">
            <w:pPr>
              <w:jc w:val="center"/>
              <w:rPr>
                <w:noProof/>
                <w:lang w:val="en-US"/>
              </w:rPr>
            </w:pPr>
            <w:r w:rsidRPr="003311BF">
              <w:rPr>
                <w:noProof/>
                <w:lang w:val="en-US"/>
              </w:rPr>
              <w:t>11.</w:t>
            </w:r>
          </w:p>
        </w:tc>
        <w:tc>
          <w:tcPr>
            <w:tcW w:w="700" w:type="pct"/>
            <w:hideMark/>
          </w:tcPr>
          <w:p w14:paraId="38D516AA" w14:textId="77777777" w:rsidR="003311BF" w:rsidRPr="003311BF" w:rsidRDefault="003311BF" w:rsidP="00236F00">
            <w:pPr>
              <w:jc w:val="center"/>
              <w:rPr>
                <w:noProof/>
                <w:lang w:val="en-US"/>
              </w:rPr>
            </w:pPr>
            <w:r w:rsidRPr="003311BF">
              <w:rPr>
                <w:noProof/>
                <w:lang w:val="en-US"/>
              </w:rPr>
              <w:t>SMP-3</w:t>
            </w:r>
          </w:p>
        </w:tc>
        <w:tc>
          <w:tcPr>
            <w:tcW w:w="688" w:type="pct"/>
            <w:hideMark/>
          </w:tcPr>
          <w:p w14:paraId="61D34D06" w14:textId="77777777" w:rsidR="003311BF" w:rsidRPr="003311BF" w:rsidRDefault="003311BF" w:rsidP="00236F00">
            <w:pPr>
              <w:jc w:val="center"/>
              <w:rPr>
                <w:noProof/>
                <w:lang w:val="en-US"/>
              </w:rPr>
            </w:pPr>
            <w:r w:rsidRPr="003311BF">
              <w:rPr>
                <w:noProof/>
                <w:lang w:val="en-US"/>
              </w:rPr>
              <w:t>4–8</w:t>
            </w:r>
          </w:p>
        </w:tc>
        <w:tc>
          <w:tcPr>
            <w:tcW w:w="638" w:type="pct"/>
            <w:hideMark/>
          </w:tcPr>
          <w:p w14:paraId="023ED426" w14:textId="77777777" w:rsidR="003311BF" w:rsidRPr="003311BF" w:rsidRDefault="003311BF" w:rsidP="00236F00">
            <w:pPr>
              <w:jc w:val="center"/>
              <w:rPr>
                <w:noProof/>
                <w:lang w:val="en-US"/>
              </w:rPr>
            </w:pPr>
            <w:r w:rsidRPr="003311BF">
              <w:rPr>
                <w:noProof/>
                <w:lang w:val="en-US"/>
              </w:rPr>
              <w:t>16–18</w:t>
            </w:r>
          </w:p>
        </w:tc>
        <w:tc>
          <w:tcPr>
            <w:tcW w:w="2637" w:type="pct"/>
            <w:hideMark/>
          </w:tcPr>
          <w:p w14:paraId="3F5D57AC" w14:textId="77777777" w:rsidR="003311BF" w:rsidRPr="003311BF" w:rsidRDefault="003311BF" w:rsidP="00236F00">
            <w:pPr>
              <w:jc w:val="both"/>
              <w:rPr>
                <w:noProof/>
                <w:lang w:val="en-US"/>
              </w:rPr>
            </w:pPr>
            <w:r w:rsidRPr="003311BF">
              <w:rPr>
                <w:noProof/>
                <w:lang w:val="en-US"/>
              </w:rPr>
              <w:t>Participation in 14 official competitions, classes C and B accomplished</w:t>
            </w:r>
          </w:p>
        </w:tc>
      </w:tr>
      <w:tr w:rsidR="003311BF" w:rsidRPr="003311BF" w14:paraId="7DF65F07" w14:textId="77777777" w:rsidTr="00236F00">
        <w:tc>
          <w:tcPr>
            <w:tcW w:w="337" w:type="pct"/>
            <w:hideMark/>
          </w:tcPr>
          <w:p w14:paraId="46FB411A" w14:textId="77777777" w:rsidR="003311BF" w:rsidRPr="003311BF" w:rsidRDefault="003311BF" w:rsidP="00236F00">
            <w:pPr>
              <w:jc w:val="center"/>
              <w:rPr>
                <w:noProof/>
                <w:lang w:val="en-US"/>
              </w:rPr>
            </w:pPr>
            <w:r w:rsidRPr="003311BF">
              <w:rPr>
                <w:noProof/>
                <w:lang w:val="en-US"/>
              </w:rPr>
              <w:t>12.</w:t>
            </w:r>
          </w:p>
        </w:tc>
        <w:tc>
          <w:tcPr>
            <w:tcW w:w="700" w:type="pct"/>
            <w:hideMark/>
          </w:tcPr>
          <w:p w14:paraId="2FFD62BB" w14:textId="77777777" w:rsidR="003311BF" w:rsidRPr="003311BF" w:rsidRDefault="003311BF" w:rsidP="00236F00">
            <w:pPr>
              <w:jc w:val="center"/>
              <w:rPr>
                <w:noProof/>
                <w:lang w:val="en-US"/>
              </w:rPr>
            </w:pPr>
            <w:r w:rsidRPr="003311BF">
              <w:rPr>
                <w:noProof/>
                <w:lang w:val="en-US"/>
              </w:rPr>
              <w:t>ASM</w:t>
            </w:r>
          </w:p>
        </w:tc>
        <w:tc>
          <w:tcPr>
            <w:tcW w:w="688" w:type="pct"/>
            <w:hideMark/>
          </w:tcPr>
          <w:p w14:paraId="26C16312" w14:textId="77777777" w:rsidR="003311BF" w:rsidRPr="003311BF" w:rsidRDefault="003311BF" w:rsidP="00236F00">
            <w:pPr>
              <w:jc w:val="center"/>
              <w:rPr>
                <w:noProof/>
                <w:lang w:val="en-US"/>
              </w:rPr>
            </w:pPr>
            <w:r w:rsidRPr="003311BF">
              <w:rPr>
                <w:noProof/>
                <w:lang w:val="en-US"/>
              </w:rPr>
              <w:t>2–4</w:t>
            </w:r>
          </w:p>
        </w:tc>
        <w:tc>
          <w:tcPr>
            <w:tcW w:w="638" w:type="pct"/>
            <w:hideMark/>
          </w:tcPr>
          <w:p w14:paraId="640279C9" w14:textId="77777777" w:rsidR="003311BF" w:rsidRPr="003311BF" w:rsidRDefault="003311BF" w:rsidP="00236F00">
            <w:pPr>
              <w:jc w:val="center"/>
              <w:rPr>
                <w:noProof/>
                <w:lang w:val="en-US"/>
              </w:rPr>
            </w:pPr>
            <w:r w:rsidRPr="003311BF">
              <w:rPr>
                <w:noProof/>
                <w:lang w:val="en-US"/>
              </w:rPr>
              <w:t>17–19</w:t>
            </w:r>
          </w:p>
        </w:tc>
        <w:tc>
          <w:tcPr>
            <w:tcW w:w="2637" w:type="pct"/>
            <w:hideMark/>
          </w:tcPr>
          <w:p w14:paraId="4E070277" w14:textId="77777777" w:rsidR="003311BF" w:rsidRPr="003311BF" w:rsidRDefault="003311BF" w:rsidP="00236F00">
            <w:pPr>
              <w:jc w:val="both"/>
              <w:rPr>
                <w:noProof/>
                <w:lang w:val="en-US"/>
              </w:rPr>
            </w:pPr>
            <w:r w:rsidRPr="003311BF">
              <w:rPr>
                <w:noProof/>
                <w:lang w:val="en-US"/>
              </w:rPr>
              <w:t>Educatees of the group have accomplished class B, A, or S. The group includes a candidate or participant of the Latvian national team</w:t>
            </w:r>
          </w:p>
        </w:tc>
      </w:tr>
    </w:tbl>
    <w:p w14:paraId="6FA87A8A" w14:textId="77777777" w:rsidR="003311BF" w:rsidRPr="003311BF" w:rsidRDefault="003311BF" w:rsidP="003311BF">
      <w:pPr>
        <w:jc w:val="both"/>
        <w:rPr>
          <w:rFonts w:eastAsia="Times New Roman" w:cs="Times New Roman"/>
          <w:noProof/>
          <w:szCs w:val="24"/>
          <w:lang w:val="en-US" w:eastAsia="lv-LV"/>
        </w:rPr>
      </w:pPr>
    </w:p>
    <w:p w14:paraId="2D71E8A9" w14:textId="77777777" w:rsidR="003311BF" w:rsidRPr="003311BF" w:rsidRDefault="003311BF" w:rsidP="003311BF">
      <w:pPr>
        <w:ind w:firstLine="709"/>
        <w:jc w:val="both"/>
        <w:rPr>
          <w:noProof/>
          <w:lang w:val="en-US"/>
        </w:rPr>
      </w:pPr>
      <w:r w:rsidRPr="003311BF">
        <w:rPr>
          <w:noProof/>
          <w:lang w:val="en-US"/>
        </w:rPr>
        <w:t>2.35. artistic gymnastics</w:t>
      </w:r>
    </w:p>
    <w:p w14:paraId="05F75DDC"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422"/>
        <w:gridCol w:w="1229"/>
        <w:gridCol w:w="1138"/>
        <w:gridCol w:w="4862"/>
      </w:tblGrid>
      <w:tr w:rsidR="003311BF" w:rsidRPr="003311BF" w14:paraId="39FB4C81" w14:textId="77777777" w:rsidTr="00236F00">
        <w:tc>
          <w:tcPr>
            <w:tcW w:w="226" w:type="pct"/>
            <w:vMerge w:val="restart"/>
            <w:vAlign w:val="center"/>
            <w:hideMark/>
          </w:tcPr>
          <w:p w14:paraId="7DD878D1" w14:textId="77777777" w:rsidR="003311BF" w:rsidRPr="003311BF" w:rsidRDefault="003311BF" w:rsidP="00236F00">
            <w:pPr>
              <w:jc w:val="center"/>
              <w:rPr>
                <w:noProof/>
                <w:lang w:val="en-US"/>
              </w:rPr>
            </w:pPr>
            <w:r w:rsidRPr="003311BF">
              <w:rPr>
                <w:noProof/>
                <w:lang w:val="en-US"/>
              </w:rPr>
              <w:t>No.</w:t>
            </w:r>
          </w:p>
        </w:tc>
        <w:tc>
          <w:tcPr>
            <w:tcW w:w="785" w:type="pct"/>
            <w:vMerge w:val="restart"/>
            <w:vAlign w:val="center"/>
            <w:hideMark/>
          </w:tcPr>
          <w:p w14:paraId="749FD718" w14:textId="77777777" w:rsidR="003311BF" w:rsidRPr="003311BF" w:rsidRDefault="003311BF" w:rsidP="00236F00">
            <w:pPr>
              <w:jc w:val="center"/>
              <w:rPr>
                <w:noProof/>
                <w:lang w:val="en-US"/>
              </w:rPr>
            </w:pPr>
            <w:r w:rsidRPr="003311BF">
              <w:rPr>
                <w:noProof/>
                <w:lang w:val="en-US"/>
              </w:rPr>
              <w:t>Group qualification</w:t>
            </w:r>
          </w:p>
        </w:tc>
        <w:tc>
          <w:tcPr>
            <w:tcW w:w="1306" w:type="pct"/>
            <w:gridSpan w:val="2"/>
            <w:vAlign w:val="center"/>
            <w:hideMark/>
          </w:tcPr>
          <w:p w14:paraId="330BA696" w14:textId="77777777" w:rsidR="003311BF" w:rsidRPr="003311BF" w:rsidRDefault="003311BF" w:rsidP="00236F00">
            <w:pPr>
              <w:jc w:val="center"/>
              <w:rPr>
                <w:noProof/>
                <w:lang w:val="en-US"/>
              </w:rPr>
            </w:pPr>
            <w:r w:rsidRPr="003311BF">
              <w:rPr>
                <w:noProof/>
                <w:lang w:val="en-US"/>
              </w:rPr>
              <w:t>Conditions</w:t>
            </w:r>
          </w:p>
        </w:tc>
        <w:tc>
          <w:tcPr>
            <w:tcW w:w="2682" w:type="pct"/>
            <w:vMerge w:val="restart"/>
            <w:vAlign w:val="center"/>
            <w:hideMark/>
          </w:tcPr>
          <w:p w14:paraId="61028D80"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5898FB0D" w14:textId="77777777" w:rsidTr="00236F00">
        <w:tc>
          <w:tcPr>
            <w:tcW w:w="226" w:type="pct"/>
            <w:vMerge/>
            <w:hideMark/>
          </w:tcPr>
          <w:p w14:paraId="78B2C501" w14:textId="77777777" w:rsidR="003311BF" w:rsidRPr="003311BF" w:rsidRDefault="003311BF" w:rsidP="00236F00">
            <w:pPr>
              <w:jc w:val="center"/>
              <w:rPr>
                <w:rFonts w:eastAsia="Times New Roman" w:cs="Times New Roman"/>
                <w:noProof/>
                <w:szCs w:val="24"/>
                <w:lang w:val="en-US" w:eastAsia="lv-LV"/>
              </w:rPr>
            </w:pPr>
          </w:p>
        </w:tc>
        <w:tc>
          <w:tcPr>
            <w:tcW w:w="785" w:type="pct"/>
            <w:vMerge/>
            <w:hideMark/>
          </w:tcPr>
          <w:p w14:paraId="7D3CB6E3" w14:textId="77777777" w:rsidR="003311BF" w:rsidRPr="003311BF" w:rsidRDefault="003311BF" w:rsidP="00236F00">
            <w:pPr>
              <w:jc w:val="center"/>
              <w:rPr>
                <w:rFonts w:eastAsia="Times New Roman" w:cs="Times New Roman"/>
                <w:noProof/>
                <w:szCs w:val="24"/>
                <w:lang w:val="en-US" w:eastAsia="lv-LV"/>
              </w:rPr>
            </w:pPr>
          </w:p>
        </w:tc>
        <w:tc>
          <w:tcPr>
            <w:tcW w:w="678" w:type="pct"/>
            <w:vAlign w:val="center"/>
            <w:hideMark/>
          </w:tcPr>
          <w:p w14:paraId="1D4128AA" w14:textId="77777777" w:rsidR="003311BF" w:rsidRPr="003311BF" w:rsidRDefault="003311BF" w:rsidP="00236F00">
            <w:pPr>
              <w:jc w:val="center"/>
              <w:rPr>
                <w:noProof/>
                <w:lang w:val="en-US"/>
              </w:rPr>
            </w:pPr>
            <w:r w:rsidRPr="003311BF">
              <w:rPr>
                <w:noProof/>
                <w:lang w:val="en-US"/>
              </w:rPr>
              <w:t>number of educatees</w:t>
            </w:r>
          </w:p>
        </w:tc>
        <w:tc>
          <w:tcPr>
            <w:tcW w:w="628" w:type="pct"/>
            <w:vAlign w:val="center"/>
            <w:hideMark/>
          </w:tcPr>
          <w:p w14:paraId="67C1C185" w14:textId="77777777" w:rsidR="003311BF" w:rsidRPr="003311BF" w:rsidRDefault="003311BF" w:rsidP="00236F00">
            <w:pPr>
              <w:jc w:val="center"/>
              <w:rPr>
                <w:noProof/>
                <w:lang w:val="en-US"/>
              </w:rPr>
            </w:pPr>
            <w:r w:rsidRPr="003311BF">
              <w:rPr>
                <w:noProof/>
                <w:lang w:val="en-US"/>
              </w:rPr>
              <w:t>age of educatees</w:t>
            </w:r>
          </w:p>
        </w:tc>
        <w:tc>
          <w:tcPr>
            <w:tcW w:w="2682" w:type="pct"/>
            <w:vMerge/>
            <w:hideMark/>
          </w:tcPr>
          <w:p w14:paraId="0F29FB43"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0479A5F4" w14:textId="77777777" w:rsidTr="00236F00">
        <w:tc>
          <w:tcPr>
            <w:tcW w:w="226" w:type="pct"/>
            <w:hideMark/>
          </w:tcPr>
          <w:p w14:paraId="7FE40706" w14:textId="77777777" w:rsidR="003311BF" w:rsidRPr="003311BF" w:rsidRDefault="003311BF" w:rsidP="00236F00">
            <w:pPr>
              <w:jc w:val="center"/>
              <w:rPr>
                <w:noProof/>
                <w:lang w:val="en-US"/>
              </w:rPr>
            </w:pPr>
            <w:r w:rsidRPr="003311BF">
              <w:rPr>
                <w:noProof/>
                <w:lang w:val="en-US"/>
              </w:rPr>
              <w:t>1.</w:t>
            </w:r>
          </w:p>
        </w:tc>
        <w:tc>
          <w:tcPr>
            <w:tcW w:w="785" w:type="pct"/>
            <w:hideMark/>
          </w:tcPr>
          <w:p w14:paraId="69EE6132" w14:textId="77777777" w:rsidR="003311BF" w:rsidRPr="003311BF" w:rsidRDefault="003311BF" w:rsidP="00236F00">
            <w:pPr>
              <w:jc w:val="center"/>
              <w:rPr>
                <w:noProof/>
                <w:lang w:val="en-US"/>
              </w:rPr>
            </w:pPr>
            <w:r w:rsidRPr="003311BF">
              <w:rPr>
                <w:noProof/>
                <w:lang w:val="en-US"/>
              </w:rPr>
              <w:t>SSG</w:t>
            </w:r>
          </w:p>
        </w:tc>
        <w:tc>
          <w:tcPr>
            <w:tcW w:w="678" w:type="pct"/>
            <w:hideMark/>
          </w:tcPr>
          <w:p w14:paraId="7913AA48" w14:textId="77777777" w:rsidR="003311BF" w:rsidRPr="003311BF" w:rsidRDefault="003311BF" w:rsidP="00236F00">
            <w:pPr>
              <w:jc w:val="center"/>
              <w:rPr>
                <w:noProof/>
                <w:lang w:val="en-US"/>
              </w:rPr>
            </w:pPr>
            <w:r w:rsidRPr="003311BF">
              <w:rPr>
                <w:noProof/>
                <w:lang w:val="en-US"/>
              </w:rPr>
              <w:t>10–15</w:t>
            </w:r>
          </w:p>
        </w:tc>
        <w:tc>
          <w:tcPr>
            <w:tcW w:w="628" w:type="pct"/>
            <w:hideMark/>
          </w:tcPr>
          <w:p w14:paraId="02787450" w14:textId="77777777" w:rsidR="003311BF" w:rsidRPr="003311BF" w:rsidRDefault="003311BF" w:rsidP="00236F00">
            <w:pPr>
              <w:jc w:val="center"/>
              <w:rPr>
                <w:noProof/>
                <w:lang w:val="en-US"/>
              </w:rPr>
            </w:pPr>
            <w:r w:rsidRPr="003311BF">
              <w:rPr>
                <w:noProof/>
                <w:lang w:val="en-US"/>
              </w:rPr>
              <w:t>6–8</w:t>
            </w:r>
          </w:p>
        </w:tc>
        <w:tc>
          <w:tcPr>
            <w:tcW w:w="2682" w:type="pct"/>
            <w:hideMark/>
          </w:tcPr>
          <w:p w14:paraId="6212C0C1"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E8CFB2C" w14:textId="77777777" w:rsidTr="00236F00">
        <w:tc>
          <w:tcPr>
            <w:tcW w:w="226" w:type="pct"/>
            <w:hideMark/>
          </w:tcPr>
          <w:p w14:paraId="49E03318" w14:textId="77777777" w:rsidR="003311BF" w:rsidRPr="003311BF" w:rsidRDefault="003311BF" w:rsidP="00236F00">
            <w:pPr>
              <w:jc w:val="center"/>
              <w:rPr>
                <w:noProof/>
                <w:lang w:val="en-US"/>
              </w:rPr>
            </w:pPr>
            <w:r w:rsidRPr="003311BF">
              <w:rPr>
                <w:noProof/>
                <w:lang w:val="en-US"/>
              </w:rPr>
              <w:t>2.</w:t>
            </w:r>
          </w:p>
        </w:tc>
        <w:tc>
          <w:tcPr>
            <w:tcW w:w="785" w:type="pct"/>
            <w:hideMark/>
          </w:tcPr>
          <w:p w14:paraId="3914F510" w14:textId="77777777" w:rsidR="003311BF" w:rsidRPr="003311BF" w:rsidRDefault="003311BF" w:rsidP="00236F00">
            <w:pPr>
              <w:jc w:val="center"/>
              <w:rPr>
                <w:noProof/>
                <w:lang w:val="en-US"/>
              </w:rPr>
            </w:pPr>
            <w:r w:rsidRPr="003311BF">
              <w:rPr>
                <w:noProof/>
                <w:lang w:val="en-US"/>
              </w:rPr>
              <w:t>MT-1</w:t>
            </w:r>
          </w:p>
        </w:tc>
        <w:tc>
          <w:tcPr>
            <w:tcW w:w="678" w:type="pct"/>
            <w:hideMark/>
          </w:tcPr>
          <w:p w14:paraId="740A3C61" w14:textId="77777777" w:rsidR="003311BF" w:rsidRPr="003311BF" w:rsidRDefault="003311BF" w:rsidP="00236F00">
            <w:pPr>
              <w:jc w:val="center"/>
              <w:rPr>
                <w:noProof/>
                <w:lang w:val="en-US"/>
              </w:rPr>
            </w:pPr>
            <w:r w:rsidRPr="003311BF">
              <w:rPr>
                <w:noProof/>
                <w:lang w:val="en-US"/>
              </w:rPr>
              <w:t>10–15</w:t>
            </w:r>
          </w:p>
        </w:tc>
        <w:tc>
          <w:tcPr>
            <w:tcW w:w="628" w:type="pct"/>
            <w:hideMark/>
          </w:tcPr>
          <w:p w14:paraId="47BB3FB6" w14:textId="77777777" w:rsidR="003311BF" w:rsidRPr="003311BF" w:rsidRDefault="003311BF" w:rsidP="00236F00">
            <w:pPr>
              <w:jc w:val="center"/>
              <w:rPr>
                <w:noProof/>
                <w:lang w:val="en-US"/>
              </w:rPr>
            </w:pPr>
            <w:r w:rsidRPr="003311BF">
              <w:rPr>
                <w:noProof/>
                <w:lang w:val="en-US"/>
              </w:rPr>
              <w:t>7–9</w:t>
            </w:r>
          </w:p>
        </w:tc>
        <w:tc>
          <w:tcPr>
            <w:tcW w:w="2682" w:type="pct"/>
            <w:hideMark/>
          </w:tcPr>
          <w:p w14:paraId="7588074D"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5E889A1" w14:textId="77777777" w:rsidTr="00236F00">
        <w:tc>
          <w:tcPr>
            <w:tcW w:w="226" w:type="pct"/>
            <w:hideMark/>
          </w:tcPr>
          <w:p w14:paraId="018CBDE6" w14:textId="77777777" w:rsidR="003311BF" w:rsidRPr="003311BF" w:rsidRDefault="003311BF" w:rsidP="00236F00">
            <w:pPr>
              <w:jc w:val="center"/>
              <w:rPr>
                <w:noProof/>
                <w:lang w:val="en-US"/>
              </w:rPr>
            </w:pPr>
            <w:r w:rsidRPr="003311BF">
              <w:rPr>
                <w:noProof/>
                <w:lang w:val="en-US"/>
              </w:rPr>
              <w:t>3.</w:t>
            </w:r>
          </w:p>
        </w:tc>
        <w:tc>
          <w:tcPr>
            <w:tcW w:w="785" w:type="pct"/>
            <w:hideMark/>
          </w:tcPr>
          <w:p w14:paraId="0F5DDE39" w14:textId="77777777" w:rsidR="003311BF" w:rsidRPr="003311BF" w:rsidRDefault="003311BF" w:rsidP="00236F00">
            <w:pPr>
              <w:jc w:val="center"/>
              <w:rPr>
                <w:noProof/>
                <w:lang w:val="en-US"/>
              </w:rPr>
            </w:pPr>
            <w:r w:rsidRPr="003311BF">
              <w:rPr>
                <w:noProof/>
                <w:lang w:val="en-US"/>
              </w:rPr>
              <w:t>MT-2</w:t>
            </w:r>
          </w:p>
        </w:tc>
        <w:tc>
          <w:tcPr>
            <w:tcW w:w="678" w:type="pct"/>
            <w:hideMark/>
          </w:tcPr>
          <w:p w14:paraId="1F22F6FE" w14:textId="77777777" w:rsidR="003311BF" w:rsidRPr="003311BF" w:rsidRDefault="003311BF" w:rsidP="00236F00">
            <w:pPr>
              <w:jc w:val="center"/>
              <w:rPr>
                <w:noProof/>
                <w:lang w:val="en-US"/>
              </w:rPr>
            </w:pPr>
            <w:r w:rsidRPr="003311BF">
              <w:rPr>
                <w:noProof/>
                <w:lang w:val="en-US"/>
              </w:rPr>
              <w:t>8–12</w:t>
            </w:r>
          </w:p>
        </w:tc>
        <w:tc>
          <w:tcPr>
            <w:tcW w:w="628" w:type="pct"/>
            <w:hideMark/>
          </w:tcPr>
          <w:p w14:paraId="1B6A3BCA" w14:textId="77777777" w:rsidR="003311BF" w:rsidRPr="003311BF" w:rsidRDefault="003311BF" w:rsidP="00236F00">
            <w:pPr>
              <w:jc w:val="center"/>
              <w:rPr>
                <w:noProof/>
                <w:lang w:val="en-US"/>
              </w:rPr>
            </w:pPr>
            <w:r w:rsidRPr="003311BF">
              <w:rPr>
                <w:noProof/>
                <w:lang w:val="en-US"/>
              </w:rPr>
              <w:t>8–10</w:t>
            </w:r>
          </w:p>
        </w:tc>
        <w:tc>
          <w:tcPr>
            <w:tcW w:w="2682" w:type="pct"/>
            <w:hideMark/>
          </w:tcPr>
          <w:p w14:paraId="5584777B" w14:textId="77777777" w:rsidR="003311BF" w:rsidRPr="003311BF" w:rsidRDefault="003311BF" w:rsidP="00236F00">
            <w:pPr>
              <w:jc w:val="both"/>
              <w:rPr>
                <w:noProof/>
                <w:lang w:val="en-US"/>
              </w:rPr>
            </w:pPr>
            <w:r w:rsidRPr="003311BF">
              <w:rPr>
                <w:noProof/>
                <w:lang w:val="en-US"/>
              </w:rPr>
              <w:t>Educatees are competing in sports class 1, participation in one official competition, and the meeting of qualifying standards</w:t>
            </w:r>
          </w:p>
        </w:tc>
      </w:tr>
      <w:tr w:rsidR="003311BF" w:rsidRPr="003311BF" w14:paraId="6A510E85" w14:textId="77777777" w:rsidTr="00236F00">
        <w:tc>
          <w:tcPr>
            <w:tcW w:w="226" w:type="pct"/>
            <w:hideMark/>
          </w:tcPr>
          <w:p w14:paraId="54F4C2D9" w14:textId="77777777" w:rsidR="003311BF" w:rsidRPr="003311BF" w:rsidRDefault="003311BF" w:rsidP="00236F00">
            <w:pPr>
              <w:jc w:val="center"/>
              <w:rPr>
                <w:noProof/>
                <w:lang w:val="en-US"/>
              </w:rPr>
            </w:pPr>
            <w:r w:rsidRPr="003311BF">
              <w:rPr>
                <w:noProof/>
                <w:lang w:val="en-US"/>
              </w:rPr>
              <w:t>4.</w:t>
            </w:r>
          </w:p>
        </w:tc>
        <w:tc>
          <w:tcPr>
            <w:tcW w:w="785" w:type="pct"/>
            <w:hideMark/>
          </w:tcPr>
          <w:p w14:paraId="4CE3E51C" w14:textId="77777777" w:rsidR="003311BF" w:rsidRPr="003311BF" w:rsidRDefault="003311BF" w:rsidP="00236F00">
            <w:pPr>
              <w:jc w:val="center"/>
              <w:rPr>
                <w:noProof/>
                <w:lang w:val="en-US"/>
              </w:rPr>
            </w:pPr>
            <w:r w:rsidRPr="003311BF">
              <w:rPr>
                <w:noProof/>
                <w:lang w:val="en-US"/>
              </w:rPr>
              <w:t>MT-3</w:t>
            </w:r>
          </w:p>
        </w:tc>
        <w:tc>
          <w:tcPr>
            <w:tcW w:w="678" w:type="pct"/>
            <w:hideMark/>
          </w:tcPr>
          <w:p w14:paraId="5DD93AB0" w14:textId="77777777" w:rsidR="003311BF" w:rsidRPr="003311BF" w:rsidRDefault="003311BF" w:rsidP="00236F00">
            <w:pPr>
              <w:jc w:val="center"/>
              <w:rPr>
                <w:noProof/>
                <w:lang w:val="en-US"/>
              </w:rPr>
            </w:pPr>
            <w:r w:rsidRPr="003311BF">
              <w:rPr>
                <w:noProof/>
                <w:lang w:val="en-US"/>
              </w:rPr>
              <w:t>8–12</w:t>
            </w:r>
          </w:p>
        </w:tc>
        <w:tc>
          <w:tcPr>
            <w:tcW w:w="628" w:type="pct"/>
            <w:hideMark/>
          </w:tcPr>
          <w:p w14:paraId="71AD51C5" w14:textId="77777777" w:rsidR="003311BF" w:rsidRPr="003311BF" w:rsidRDefault="003311BF" w:rsidP="00236F00">
            <w:pPr>
              <w:jc w:val="center"/>
              <w:rPr>
                <w:noProof/>
                <w:lang w:val="en-US"/>
              </w:rPr>
            </w:pPr>
            <w:r w:rsidRPr="003311BF">
              <w:rPr>
                <w:noProof/>
                <w:lang w:val="en-US"/>
              </w:rPr>
              <w:t>9–11</w:t>
            </w:r>
          </w:p>
        </w:tc>
        <w:tc>
          <w:tcPr>
            <w:tcW w:w="2682" w:type="pct"/>
            <w:hideMark/>
          </w:tcPr>
          <w:p w14:paraId="2126D89F" w14:textId="77777777" w:rsidR="003311BF" w:rsidRPr="003311BF" w:rsidRDefault="003311BF" w:rsidP="00236F00">
            <w:pPr>
              <w:jc w:val="both"/>
              <w:rPr>
                <w:noProof/>
                <w:lang w:val="en-US"/>
              </w:rPr>
            </w:pPr>
            <w:r w:rsidRPr="003311BF">
              <w:rPr>
                <w:noProof/>
                <w:lang w:val="en-US"/>
              </w:rPr>
              <w:t>Educatees are competing in sports class 1, participation in two official competitions, and the meeting of qualifying standards</w:t>
            </w:r>
          </w:p>
        </w:tc>
      </w:tr>
      <w:tr w:rsidR="003311BF" w:rsidRPr="003311BF" w14:paraId="2857A4B7" w14:textId="77777777" w:rsidTr="00236F00">
        <w:tc>
          <w:tcPr>
            <w:tcW w:w="226" w:type="pct"/>
            <w:hideMark/>
          </w:tcPr>
          <w:p w14:paraId="42A6FE73" w14:textId="77777777" w:rsidR="003311BF" w:rsidRPr="003311BF" w:rsidRDefault="003311BF" w:rsidP="00236F00">
            <w:pPr>
              <w:jc w:val="center"/>
              <w:rPr>
                <w:noProof/>
                <w:lang w:val="en-US"/>
              </w:rPr>
            </w:pPr>
            <w:r w:rsidRPr="003311BF">
              <w:rPr>
                <w:noProof/>
                <w:lang w:val="en-US"/>
              </w:rPr>
              <w:t>5.</w:t>
            </w:r>
          </w:p>
        </w:tc>
        <w:tc>
          <w:tcPr>
            <w:tcW w:w="785" w:type="pct"/>
            <w:hideMark/>
          </w:tcPr>
          <w:p w14:paraId="1B7C5E77" w14:textId="77777777" w:rsidR="003311BF" w:rsidRPr="003311BF" w:rsidRDefault="003311BF" w:rsidP="00236F00">
            <w:pPr>
              <w:jc w:val="center"/>
              <w:rPr>
                <w:noProof/>
                <w:lang w:val="en-US"/>
              </w:rPr>
            </w:pPr>
            <w:r w:rsidRPr="003311BF">
              <w:rPr>
                <w:noProof/>
                <w:lang w:val="en-US"/>
              </w:rPr>
              <w:t>MT-4</w:t>
            </w:r>
          </w:p>
        </w:tc>
        <w:tc>
          <w:tcPr>
            <w:tcW w:w="678" w:type="pct"/>
            <w:hideMark/>
          </w:tcPr>
          <w:p w14:paraId="0D40C929" w14:textId="77777777" w:rsidR="003311BF" w:rsidRPr="003311BF" w:rsidRDefault="003311BF" w:rsidP="00236F00">
            <w:pPr>
              <w:jc w:val="center"/>
              <w:rPr>
                <w:noProof/>
                <w:lang w:val="en-US"/>
              </w:rPr>
            </w:pPr>
            <w:r w:rsidRPr="003311BF">
              <w:rPr>
                <w:noProof/>
                <w:lang w:val="en-US"/>
              </w:rPr>
              <w:t>7–11</w:t>
            </w:r>
          </w:p>
        </w:tc>
        <w:tc>
          <w:tcPr>
            <w:tcW w:w="628" w:type="pct"/>
            <w:hideMark/>
          </w:tcPr>
          <w:p w14:paraId="0971D9C7" w14:textId="77777777" w:rsidR="003311BF" w:rsidRPr="003311BF" w:rsidRDefault="003311BF" w:rsidP="00236F00">
            <w:pPr>
              <w:jc w:val="center"/>
              <w:rPr>
                <w:noProof/>
                <w:lang w:val="en-US"/>
              </w:rPr>
            </w:pPr>
            <w:r w:rsidRPr="003311BF">
              <w:rPr>
                <w:noProof/>
                <w:lang w:val="en-US"/>
              </w:rPr>
              <w:t>10–12</w:t>
            </w:r>
          </w:p>
        </w:tc>
        <w:tc>
          <w:tcPr>
            <w:tcW w:w="2682" w:type="pct"/>
            <w:hideMark/>
          </w:tcPr>
          <w:p w14:paraId="6FBC5D63" w14:textId="77777777" w:rsidR="003311BF" w:rsidRPr="003311BF" w:rsidRDefault="003311BF" w:rsidP="00236F00">
            <w:pPr>
              <w:jc w:val="both"/>
              <w:rPr>
                <w:noProof/>
                <w:lang w:val="en-US"/>
              </w:rPr>
            </w:pPr>
            <w:r w:rsidRPr="003311BF">
              <w:rPr>
                <w:noProof/>
                <w:lang w:val="en-US"/>
              </w:rPr>
              <w:t>Educatees have accomplished sports class 1 or are competing in sports class 2, participation in two official competitions, and the meeting of qualifying standards</w:t>
            </w:r>
          </w:p>
        </w:tc>
      </w:tr>
      <w:tr w:rsidR="003311BF" w:rsidRPr="003311BF" w14:paraId="1F7151C9" w14:textId="77777777" w:rsidTr="00236F00">
        <w:tc>
          <w:tcPr>
            <w:tcW w:w="226" w:type="pct"/>
            <w:hideMark/>
          </w:tcPr>
          <w:p w14:paraId="4556BCCC" w14:textId="77777777" w:rsidR="003311BF" w:rsidRPr="003311BF" w:rsidRDefault="003311BF" w:rsidP="00236F00">
            <w:pPr>
              <w:jc w:val="center"/>
              <w:rPr>
                <w:noProof/>
                <w:lang w:val="en-US"/>
              </w:rPr>
            </w:pPr>
            <w:r w:rsidRPr="003311BF">
              <w:rPr>
                <w:noProof/>
                <w:lang w:val="en-US"/>
              </w:rPr>
              <w:t>6.</w:t>
            </w:r>
          </w:p>
        </w:tc>
        <w:tc>
          <w:tcPr>
            <w:tcW w:w="785" w:type="pct"/>
            <w:hideMark/>
          </w:tcPr>
          <w:p w14:paraId="2B95C06B" w14:textId="77777777" w:rsidR="003311BF" w:rsidRPr="003311BF" w:rsidRDefault="003311BF" w:rsidP="00236F00">
            <w:pPr>
              <w:jc w:val="center"/>
              <w:rPr>
                <w:noProof/>
                <w:lang w:val="en-US"/>
              </w:rPr>
            </w:pPr>
            <w:r w:rsidRPr="003311BF">
              <w:rPr>
                <w:noProof/>
                <w:lang w:val="en-US"/>
              </w:rPr>
              <w:t>MT-5</w:t>
            </w:r>
          </w:p>
        </w:tc>
        <w:tc>
          <w:tcPr>
            <w:tcW w:w="678" w:type="pct"/>
            <w:hideMark/>
          </w:tcPr>
          <w:p w14:paraId="2B038856" w14:textId="77777777" w:rsidR="003311BF" w:rsidRPr="003311BF" w:rsidRDefault="003311BF" w:rsidP="00236F00">
            <w:pPr>
              <w:jc w:val="center"/>
              <w:rPr>
                <w:noProof/>
                <w:lang w:val="en-US"/>
              </w:rPr>
            </w:pPr>
            <w:r w:rsidRPr="003311BF">
              <w:rPr>
                <w:noProof/>
                <w:lang w:val="en-US"/>
              </w:rPr>
              <w:t>7–11</w:t>
            </w:r>
          </w:p>
        </w:tc>
        <w:tc>
          <w:tcPr>
            <w:tcW w:w="628" w:type="pct"/>
            <w:hideMark/>
          </w:tcPr>
          <w:p w14:paraId="41921F50" w14:textId="77777777" w:rsidR="003311BF" w:rsidRPr="003311BF" w:rsidRDefault="003311BF" w:rsidP="00236F00">
            <w:pPr>
              <w:jc w:val="center"/>
              <w:rPr>
                <w:noProof/>
                <w:lang w:val="en-US"/>
              </w:rPr>
            </w:pPr>
            <w:r w:rsidRPr="003311BF">
              <w:rPr>
                <w:noProof/>
                <w:lang w:val="en-US"/>
              </w:rPr>
              <w:t>11–13</w:t>
            </w:r>
          </w:p>
        </w:tc>
        <w:tc>
          <w:tcPr>
            <w:tcW w:w="2682" w:type="pct"/>
            <w:hideMark/>
          </w:tcPr>
          <w:p w14:paraId="1DC81243" w14:textId="77777777" w:rsidR="003311BF" w:rsidRPr="003311BF" w:rsidRDefault="003311BF" w:rsidP="00236F00">
            <w:pPr>
              <w:jc w:val="both"/>
              <w:rPr>
                <w:noProof/>
                <w:lang w:val="en-US"/>
              </w:rPr>
            </w:pPr>
            <w:r w:rsidRPr="003311BF">
              <w:rPr>
                <w:noProof/>
                <w:lang w:val="en-US"/>
              </w:rPr>
              <w:t>Educatees have accomplished sports class 2 or are competing sports class 3, participation in three official competitions, and the meeting of qualifying standards</w:t>
            </w:r>
          </w:p>
        </w:tc>
      </w:tr>
      <w:tr w:rsidR="003311BF" w:rsidRPr="003311BF" w14:paraId="1599B034" w14:textId="77777777" w:rsidTr="00236F00">
        <w:tc>
          <w:tcPr>
            <w:tcW w:w="226" w:type="pct"/>
            <w:hideMark/>
          </w:tcPr>
          <w:p w14:paraId="595B3D65" w14:textId="77777777" w:rsidR="003311BF" w:rsidRPr="003311BF" w:rsidRDefault="003311BF" w:rsidP="00236F00">
            <w:pPr>
              <w:jc w:val="center"/>
              <w:rPr>
                <w:noProof/>
                <w:lang w:val="en-US"/>
              </w:rPr>
            </w:pPr>
            <w:r w:rsidRPr="003311BF">
              <w:rPr>
                <w:noProof/>
                <w:lang w:val="en-US"/>
              </w:rPr>
              <w:t>7.</w:t>
            </w:r>
          </w:p>
        </w:tc>
        <w:tc>
          <w:tcPr>
            <w:tcW w:w="785" w:type="pct"/>
            <w:hideMark/>
          </w:tcPr>
          <w:p w14:paraId="1C4F406F" w14:textId="77777777" w:rsidR="003311BF" w:rsidRPr="003311BF" w:rsidRDefault="003311BF" w:rsidP="00236F00">
            <w:pPr>
              <w:jc w:val="center"/>
              <w:rPr>
                <w:noProof/>
                <w:lang w:val="en-US"/>
              </w:rPr>
            </w:pPr>
            <w:r w:rsidRPr="003311BF">
              <w:rPr>
                <w:noProof/>
                <w:lang w:val="en-US"/>
              </w:rPr>
              <w:t>MT-6</w:t>
            </w:r>
          </w:p>
        </w:tc>
        <w:tc>
          <w:tcPr>
            <w:tcW w:w="678" w:type="pct"/>
            <w:hideMark/>
          </w:tcPr>
          <w:p w14:paraId="276795A7" w14:textId="77777777" w:rsidR="003311BF" w:rsidRPr="003311BF" w:rsidRDefault="003311BF" w:rsidP="00236F00">
            <w:pPr>
              <w:jc w:val="center"/>
              <w:rPr>
                <w:noProof/>
                <w:lang w:val="en-US"/>
              </w:rPr>
            </w:pPr>
            <w:r w:rsidRPr="003311BF">
              <w:rPr>
                <w:noProof/>
                <w:lang w:val="en-US"/>
              </w:rPr>
              <w:t>6–9</w:t>
            </w:r>
          </w:p>
        </w:tc>
        <w:tc>
          <w:tcPr>
            <w:tcW w:w="628" w:type="pct"/>
            <w:hideMark/>
          </w:tcPr>
          <w:p w14:paraId="4BE4EB67" w14:textId="77777777" w:rsidR="003311BF" w:rsidRPr="003311BF" w:rsidRDefault="003311BF" w:rsidP="00236F00">
            <w:pPr>
              <w:jc w:val="center"/>
              <w:rPr>
                <w:noProof/>
                <w:lang w:val="en-US"/>
              </w:rPr>
            </w:pPr>
            <w:r w:rsidRPr="003311BF">
              <w:rPr>
                <w:noProof/>
                <w:lang w:val="en-US"/>
              </w:rPr>
              <w:t>12–14</w:t>
            </w:r>
          </w:p>
        </w:tc>
        <w:tc>
          <w:tcPr>
            <w:tcW w:w="2682" w:type="pct"/>
            <w:hideMark/>
          </w:tcPr>
          <w:p w14:paraId="2827B00D" w14:textId="77777777" w:rsidR="003311BF" w:rsidRPr="003311BF" w:rsidRDefault="003311BF" w:rsidP="00236F00">
            <w:pPr>
              <w:jc w:val="both"/>
              <w:rPr>
                <w:noProof/>
                <w:lang w:val="en-US"/>
              </w:rPr>
            </w:pPr>
            <w:r w:rsidRPr="003311BF">
              <w:rPr>
                <w:noProof/>
                <w:lang w:val="en-US"/>
              </w:rPr>
              <w:t>Educatees have accomplished sports class 3 or competing in sports class 4, participation in three national competitions, and the meeting of qualifying standards</w:t>
            </w:r>
          </w:p>
        </w:tc>
      </w:tr>
      <w:tr w:rsidR="003311BF" w:rsidRPr="003311BF" w14:paraId="137B98D3" w14:textId="77777777" w:rsidTr="00236F00">
        <w:tc>
          <w:tcPr>
            <w:tcW w:w="226" w:type="pct"/>
            <w:hideMark/>
          </w:tcPr>
          <w:p w14:paraId="44096753" w14:textId="77777777" w:rsidR="003311BF" w:rsidRPr="003311BF" w:rsidRDefault="003311BF" w:rsidP="00236F00">
            <w:pPr>
              <w:jc w:val="center"/>
              <w:rPr>
                <w:noProof/>
                <w:lang w:val="en-US"/>
              </w:rPr>
            </w:pPr>
            <w:r w:rsidRPr="003311BF">
              <w:rPr>
                <w:noProof/>
                <w:lang w:val="en-US"/>
              </w:rPr>
              <w:t>8.</w:t>
            </w:r>
          </w:p>
        </w:tc>
        <w:tc>
          <w:tcPr>
            <w:tcW w:w="785" w:type="pct"/>
            <w:hideMark/>
          </w:tcPr>
          <w:p w14:paraId="37CDA9FA" w14:textId="77777777" w:rsidR="003311BF" w:rsidRPr="003311BF" w:rsidRDefault="003311BF" w:rsidP="00236F00">
            <w:pPr>
              <w:jc w:val="center"/>
              <w:rPr>
                <w:noProof/>
                <w:lang w:val="en-US"/>
              </w:rPr>
            </w:pPr>
            <w:r w:rsidRPr="003311BF">
              <w:rPr>
                <w:noProof/>
                <w:lang w:val="en-US"/>
              </w:rPr>
              <w:t>MT-7</w:t>
            </w:r>
          </w:p>
        </w:tc>
        <w:tc>
          <w:tcPr>
            <w:tcW w:w="678" w:type="pct"/>
            <w:hideMark/>
          </w:tcPr>
          <w:p w14:paraId="67FEB8F4" w14:textId="77777777" w:rsidR="003311BF" w:rsidRPr="003311BF" w:rsidRDefault="003311BF" w:rsidP="00236F00">
            <w:pPr>
              <w:jc w:val="center"/>
              <w:rPr>
                <w:noProof/>
                <w:lang w:val="en-US"/>
              </w:rPr>
            </w:pPr>
            <w:r w:rsidRPr="003311BF">
              <w:rPr>
                <w:noProof/>
                <w:lang w:val="en-US"/>
              </w:rPr>
              <w:t>6–9</w:t>
            </w:r>
          </w:p>
        </w:tc>
        <w:tc>
          <w:tcPr>
            <w:tcW w:w="628" w:type="pct"/>
            <w:hideMark/>
          </w:tcPr>
          <w:p w14:paraId="320A6061" w14:textId="77777777" w:rsidR="003311BF" w:rsidRPr="003311BF" w:rsidRDefault="003311BF" w:rsidP="00236F00">
            <w:pPr>
              <w:jc w:val="center"/>
              <w:rPr>
                <w:noProof/>
                <w:lang w:val="en-US"/>
              </w:rPr>
            </w:pPr>
            <w:r w:rsidRPr="003311BF">
              <w:rPr>
                <w:noProof/>
                <w:lang w:val="en-US"/>
              </w:rPr>
              <w:t>13–15</w:t>
            </w:r>
          </w:p>
        </w:tc>
        <w:tc>
          <w:tcPr>
            <w:tcW w:w="2682" w:type="pct"/>
            <w:hideMark/>
          </w:tcPr>
          <w:p w14:paraId="532026C1" w14:textId="77777777" w:rsidR="003311BF" w:rsidRPr="003311BF" w:rsidRDefault="003311BF" w:rsidP="00236F00">
            <w:pPr>
              <w:jc w:val="both"/>
              <w:rPr>
                <w:noProof/>
                <w:lang w:val="en-US"/>
              </w:rPr>
            </w:pPr>
            <w:r w:rsidRPr="003311BF">
              <w:rPr>
                <w:noProof/>
                <w:lang w:val="en-US"/>
              </w:rPr>
              <w:t>Educatees have accomplished sports class 4 or competing in sports class 5, participation in three national competitions, and the meeting of qualifying standards</w:t>
            </w:r>
          </w:p>
        </w:tc>
      </w:tr>
      <w:tr w:rsidR="003311BF" w:rsidRPr="003311BF" w14:paraId="0923851E" w14:textId="77777777" w:rsidTr="00236F00">
        <w:tc>
          <w:tcPr>
            <w:tcW w:w="226" w:type="pct"/>
            <w:hideMark/>
          </w:tcPr>
          <w:p w14:paraId="07A2A0E9" w14:textId="77777777" w:rsidR="003311BF" w:rsidRPr="003311BF" w:rsidRDefault="003311BF" w:rsidP="00236F00">
            <w:pPr>
              <w:jc w:val="center"/>
              <w:rPr>
                <w:noProof/>
                <w:lang w:val="en-US"/>
              </w:rPr>
            </w:pPr>
            <w:r w:rsidRPr="003311BF">
              <w:rPr>
                <w:noProof/>
                <w:lang w:val="en-US"/>
              </w:rPr>
              <w:t>9.</w:t>
            </w:r>
          </w:p>
        </w:tc>
        <w:tc>
          <w:tcPr>
            <w:tcW w:w="785" w:type="pct"/>
            <w:hideMark/>
          </w:tcPr>
          <w:p w14:paraId="0503BE59" w14:textId="77777777" w:rsidR="003311BF" w:rsidRPr="003311BF" w:rsidRDefault="003311BF" w:rsidP="00236F00">
            <w:pPr>
              <w:jc w:val="center"/>
              <w:rPr>
                <w:noProof/>
                <w:lang w:val="en-US"/>
              </w:rPr>
            </w:pPr>
            <w:r w:rsidRPr="003311BF">
              <w:rPr>
                <w:noProof/>
                <w:lang w:val="en-US"/>
              </w:rPr>
              <w:t>SMP-1</w:t>
            </w:r>
          </w:p>
        </w:tc>
        <w:tc>
          <w:tcPr>
            <w:tcW w:w="678" w:type="pct"/>
            <w:hideMark/>
          </w:tcPr>
          <w:p w14:paraId="7BAA1C8B" w14:textId="77777777" w:rsidR="003311BF" w:rsidRPr="003311BF" w:rsidRDefault="003311BF" w:rsidP="00236F00">
            <w:pPr>
              <w:jc w:val="center"/>
              <w:rPr>
                <w:noProof/>
                <w:lang w:val="en-US"/>
              </w:rPr>
            </w:pPr>
            <w:r w:rsidRPr="003311BF">
              <w:rPr>
                <w:noProof/>
                <w:lang w:val="en-US"/>
              </w:rPr>
              <w:t>5–9</w:t>
            </w:r>
          </w:p>
        </w:tc>
        <w:tc>
          <w:tcPr>
            <w:tcW w:w="628" w:type="pct"/>
            <w:hideMark/>
          </w:tcPr>
          <w:p w14:paraId="4815F3E3" w14:textId="77777777" w:rsidR="003311BF" w:rsidRPr="003311BF" w:rsidRDefault="003311BF" w:rsidP="00236F00">
            <w:pPr>
              <w:jc w:val="center"/>
              <w:rPr>
                <w:noProof/>
                <w:lang w:val="en-US"/>
              </w:rPr>
            </w:pPr>
            <w:r w:rsidRPr="003311BF">
              <w:rPr>
                <w:noProof/>
                <w:lang w:val="en-US"/>
              </w:rPr>
              <w:t>14–16</w:t>
            </w:r>
          </w:p>
        </w:tc>
        <w:tc>
          <w:tcPr>
            <w:tcW w:w="2682" w:type="pct"/>
            <w:hideMark/>
          </w:tcPr>
          <w:p w14:paraId="0D3A1AD1" w14:textId="77777777" w:rsidR="003311BF" w:rsidRPr="003311BF" w:rsidRDefault="003311BF" w:rsidP="00236F00">
            <w:pPr>
              <w:jc w:val="both"/>
              <w:rPr>
                <w:noProof/>
                <w:lang w:val="en-US"/>
              </w:rPr>
            </w:pPr>
            <w:r w:rsidRPr="003311BF">
              <w:rPr>
                <w:noProof/>
                <w:lang w:val="en-US"/>
              </w:rPr>
              <w:t>Educatees have accomplished sports class 5 or participate in the FIG optional programme, participation in three national competitions</w:t>
            </w:r>
          </w:p>
        </w:tc>
      </w:tr>
      <w:tr w:rsidR="003311BF" w:rsidRPr="003311BF" w14:paraId="79A5BD91" w14:textId="77777777" w:rsidTr="00236F00">
        <w:tc>
          <w:tcPr>
            <w:tcW w:w="226" w:type="pct"/>
            <w:hideMark/>
          </w:tcPr>
          <w:p w14:paraId="32B6846D" w14:textId="77777777" w:rsidR="003311BF" w:rsidRPr="003311BF" w:rsidRDefault="003311BF" w:rsidP="00236F00">
            <w:pPr>
              <w:jc w:val="center"/>
              <w:rPr>
                <w:noProof/>
                <w:lang w:val="en-US"/>
              </w:rPr>
            </w:pPr>
            <w:r w:rsidRPr="003311BF">
              <w:rPr>
                <w:noProof/>
                <w:lang w:val="en-US"/>
              </w:rPr>
              <w:t>10.</w:t>
            </w:r>
          </w:p>
        </w:tc>
        <w:tc>
          <w:tcPr>
            <w:tcW w:w="785" w:type="pct"/>
            <w:hideMark/>
          </w:tcPr>
          <w:p w14:paraId="1F0309BD" w14:textId="77777777" w:rsidR="003311BF" w:rsidRPr="003311BF" w:rsidRDefault="003311BF" w:rsidP="00236F00">
            <w:pPr>
              <w:jc w:val="center"/>
              <w:rPr>
                <w:noProof/>
                <w:lang w:val="en-US"/>
              </w:rPr>
            </w:pPr>
            <w:r w:rsidRPr="003311BF">
              <w:rPr>
                <w:noProof/>
                <w:lang w:val="en-US"/>
              </w:rPr>
              <w:t>SMP-2</w:t>
            </w:r>
          </w:p>
        </w:tc>
        <w:tc>
          <w:tcPr>
            <w:tcW w:w="678" w:type="pct"/>
            <w:hideMark/>
          </w:tcPr>
          <w:p w14:paraId="52995DB8" w14:textId="77777777" w:rsidR="003311BF" w:rsidRPr="003311BF" w:rsidRDefault="003311BF" w:rsidP="00236F00">
            <w:pPr>
              <w:jc w:val="center"/>
              <w:rPr>
                <w:noProof/>
                <w:lang w:val="en-US"/>
              </w:rPr>
            </w:pPr>
            <w:r w:rsidRPr="003311BF">
              <w:rPr>
                <w:noProof/>
                <w:lang w:val="en-US"/>
              </w:rPr>
              <w:t>4–7</w:t>
            </w:r>
          </w:p>
        </w:tc>
        <w:tc>
          <w:tcPr>
            <w:tcW w:w="628" w:type="pct"/>
            <w:hideMark/>
          </w:tcPr>
          <w:p w14:paraId="60AD2F50" w14:textId="77777777" w:rsidR="003311BF" w:rsidRPr="003311BF" w:rsidRDefault="003311BF" w:rsidP="00236F00">
            <w:pPr>
              <w:jc w:val="center"/>
              <w:rPr>
                <w:noProof/>
                <w:lang w:val="en-US"/>
              </w:rPr>
            </w:pPr>
            <w:r w:rsidRPr="003311BF">
              <w:rPr>
                <w:noProof/>
                <w:lang w:val="en-US"/>
              </w:rPr>
              <w:t>15–17</w:t>
            </w:r>
          </w:p>
        </w:tc>
        <w:tc>
          <w:tcPr>
            <w:tcW w:w="2682" w:type="pct"/>
            <w:hideMark/>
          </w:tcPr>
          <w:p w14:paraId="6EFCF73C" w14:textId="77777777" w:rsidR="003311BF" w:rsidRPr="003311BF" w:rsidRDefault="003311BF" w:rsidP="00236F00">
            <w:pPr>
              <w:jc w:val="both"/>
              <w:rPr>
                <w:noProof/>
                <w:lang w:val="en-US"/>
              </w:rPr>
            </w:pPr>
            <w:r w:rsidRPr="003311BF">
              <w:rPr>
                <w:noProof/>
                <w:lang w:val="en-US"/>
              </w:rPr>
              <w:t>Educatees have accomplished sports class 6 or participate in the FIG optional programme, participation in three national competitions</w:t>
            </w:r>
          </w:p>
        </w:tc>
      </w:tr>
      <w:tr w:rsidR="003311BF" w:rsidRPr="003311BF" w14:paraId="2D0F8114" w14:textId="77777777" w:rsidTr="00236F00">
        <w:tc>
          <w:tcPr>
            <w:tcW w:w="226" w:type="pct"/>
            <w:hideMark/>
          </w:tcPr>
          <w:p w14:paraId="66665EC8" w14:textId="77777777" w:rsidR="003311BF" w:rsidRPr="003311BF" w:rsidRDefault="003311BF" w:rsidP="00236F00">
            <w:pPr>
              <w:keepNext/>
              <w:keepLines/>
              <w:jc w:val="center"/>
              <w:rPr>
                <w:noProof/>
                <w:lang w:val="en-US"/>
              </w:rPr>
            </w:pPr>
            <w:r w:rsidRPr="003311BF">
              <w:rPr>
                <w:noProof/>
                <w:lang w:val="en-US"/>
              </w:rPr>
              <w:t>11.</w:t>
            </w:r>
          </w:p>
        </w:tc>
        <w:tc>
          <w:tcPr>
            <w:tcW w:w="785" w:type="pct"/>
            <w:hideMark/>
          </w:tcPr>
          <w:p w14:paraId="004F0949" w14:textId="77777777" w:rsidR="003311BF" w:rsidRPr="003311BF" w:rsidRDefault="003311BF" w:rsidP="00236F00">
            <w:pPr>
              <w:keepNext/>
              <w:keepLines/>
              <w:jc w:val="center"/>
              <w:rPr>
                <w:noProof/>
                <w:lang w:val="en-US"/>
              </w:rPr>
            </w:pPr>
            <w:r w:rsidRPr="003311BF">
              <w:rPr>
                <w:noProof/>
                <w:lang w:val="en-US"/>
              </w:rPr>
              <w:t>SMP-3</w:t>
            </w:r>
          </w:p>
        </w:tc>
        <w:tc>
          <w:tcPr>
            <w:tcW w:w="678" w:type="pct"/>
            <w:hideMark/>
          </w:tcPr>
          <w:p w14:paraId="7323D4D6" w14:textId="77777777" w:rsidR="003311BF" w:rsidRPr="003311BF" w:rsidRDefault="003311BF" w:rsidP="00236F00">
            <w:pPr>
              <w:keepNext/>
              <w:keepLines/>
              <w:jc w:val="center"/>
              <w:rPr>
                <w:noProof/>
                <w:lang w:val="en-US"/>
              </w:rPr>
            </w:pPr>
            <w:r w:rsidRPr="003311BF">
              <w:rPr>
                <w:noProof/>
                <w:lang w:val="en-US"/>
              </w:rPr>
              <w:t>3–5</w:t>
            </w:r>
          </w:p>
        </w:tc>
        <w:tc>
          <w:tcPr>
            <w:tcW w:w="628" w:type="pct"/>
            <w:hideMark/>
          </w:tcPr>
          <w:p w14:paraId="40A91319" w14:textId="77777777" w:rsidR="003311BF" w:rsidRPr="003311BF" w:rsidRDefault="003311BF" w:rsidP="00236F00">
            <w:pPr>
              <w:keepNext/>
              <w:keepLines/>
              <w:jc w:val="center"/>
              <w:rPr>
                <w:noProof/>
                <w:lang w:val="en-US"/>
              </w:rPr>
            </w:pPr>
            <w:r w:rsidRPr="003311BF">
              <w:rPr>
                <w:noProof/>
                <w:lang w:val="en-US"/>
              </w:rPr>
              <w:t>16–18</w:t>
            </w:r>
          </w:p>
        </w:tc>
        <w:tc>
          <w:tcPr>
            <w:tcW w:w="2682" w:type="pct"/>
            <w:hideMark/>
          </w:tcPr>
          <w:p w14:paraId="314E89F6" w14:textId="77777777" w:rsidR="003311BF" w:rsidRPr="003311BF" w:rsidRDefault="003311BF" w:rsidP="00236F00">
            <w:pPr>
              <w:keepNext/>
              <w:keepLines/>
              <w:jc w:val="both"/>
              <w:rPr>
                <w:noProof/>
                <w:lang w:val="en-US"/>
              </w:rPr>
            </w:pPr>
            <w:r w:rsidRPr="003311BF">
              <w:rPr>
                <w:noProof/>
                <w:lang w:val="en-US"/>
              </w:rPr>
              <w:t>Educatees participate in the FIG optional programme, participation in three national competitions. The group includes a candidate or participant of the Latvian national team</w:t>
            </w:r>
          </w:p>
        </w:tc>
      </w:tr>
      <w:tr w:rsidR="003311BF" w:rsidRPr="003311BF" w14:paraId="2B0F1A77" w14:textId="77777777" w:rsidTr="00236F00">
        <w:tc>
          <w:tcPr>
            <w:tcW w:w="226" w:type="pct"/>
            <w:hideMark/>
          </w:tcPr>
          <w:p w14:paraId="46D7A685" w14:textId="77777777" w:rsidR="003311BF" w:rsidRPr="003311BF" w:rsidRDefault="003311BF" w:rsidP="00236F00">
            <w:pPr>
              <w:jc w:val="center"/>
              <w:rPr>
                <w:noProof/>
                <w:lang w:val="en-US"/>
              </w:rPr>
            </w:pPr>
            <w:r w:rsidRPr="003311BF">
              <w:rPr>
                <w:noProof/>
                <w:lang w:val="en-US"/>
              </w:rPr>
              <w:t>12.</w:t>
            </w:r>
          </w:p>
        </w:tc>
        <w:tc>
          <w:tcPr>
            <w:tcW w:w="785" w:type="pct"/>
            <w:hideMark/>
          </w:tcPr>
          <w:p w14:paraId="5A1C1661" w14:textId="77777777" w:rsidR="003311BF" w:rsidRPr="003311BF" w:rsidRDefault="003311BF" w:rsidP="00236F00">
            <w:pPr>
              <w:jc w:val="center"/>
              <w:rPr>
                <w:noProof/>
                <w:lang w:val="en-US"/>
              </w:rPr>
            </w:pPr>
            <w:r w:rsidRPr="003311BF">
              <w:rPr>
                <w:noProof/>
                <w:lang w:val="en-US"/>
              </w:rPr>
              <w:t>ASM</w:t>
            </w:r>
          </w:p>
        </w:tc>
        <w:tc>
          <w:tcPr>
            <w:tcW w:w="678" w:type="pct"/>
            <w:hideMark/>
          </w:tcPr>
          <w:p w14:paraId="02936DD2" w14:textId="77777777" w:rsidR="003311BF" w:rsidRPr="003311BF" w:rsidRDefault="003311BF" w:rsidP="00236F00">
            <w:pPr>
              <w:jc w:val="center"/>
              <w:rPr>
                <w:noProof/>
                <w:lang w:val="en-US"/>
              </w:rPr>
            </w:pPr>
            <w:r w:rsidRPr="003311BF">
              <w:rPr>
                <w:noProof/>
                <w:lang w:val="en-US"/>
              </w:rPr>
              <w:t>2–4</w:t>
            </w:r>
          </w:p>
        </w:tc>
        <w:tc>
          <w:tcPr>
            <w:tcW w:w="628" w:type="pct"/>
            <w:hideMark/>
          </w:tcPr>
          <w:p w14:paraId="6CE8B7F3" w14:textId="77777777" w:rsidR="003311BF" w:rsidRPr="003311BF" w:rsidRDefault="003311BF" w:rsidP="00236F00">
            <w:pPr>
              <w:jc w:val="center"/>
              <w:rPr>
                <w:noProof/>
                <w:lang w:val="en-US"/>
              </w:rPr>
            </w:pPr>
            <w:r w:rsidRPr="003311BF">
              <w:rPr>
                <w:noProof/>
                <w:lang w:val="en-US"/>
              </w:rPr>
              <w:t>17–19</w:t>
            </w:r>
          </w:p>
        </w:tc>
        <w:tc>
          <w:tcPr>
            <w:tcW w:w="2682" w:type="pct"/>
            <w:hideMark/>
          </w:tcPr>
          <w:p w14:paraId="36E5DAFE" w14:textId="77777777" w:rsidR="003311BF" w:rsidRPr="003311BF" w:rsidRDefault="003311BF" w:rsidP="00236F00">
            <w:pPr>
              <w:jc w:val="both"/>
              <w:rPr>
                <w:noProof/>
                <w:lang w:val="en-US"/>
              </w:rPr>
            </w:pPr>
            <w:r w:rsidRPr="003311BF">
              <w:rPr>
                <w:noProof/>
                <w:lang w:val="en-US"/>
              </w:rPr>
              <w:t>Educatees participate in the FIG optional programme, participation in three national competitions. The group includes a candidate or participant of the Latvian national team</w:t>
            </w:r>
          </w:p>
        </w:tc>
      </w:tr>
    </w:tbl>
    <w:p w14:paraId="7D77190C" w14:textId="77777777" w:rsidR="003311BF" w:rsidRPr="003311BF" w:rsidRDefault="003311BF" w:rsidP="003311BF">
      <w:pPr>
        <w:jc w:val="both"/>
        <w:rPr>
          <w:rFonts w:eastAsia="Times New Roman" w:cs="Times New Roman"/>
          <w:noProof/>
          <w:szCs w:val="24"/>
          <w:lang w:val="en-US" w:eastAsia="lv-LV"/>
        </w:rPr>
      </w:pPr>
    </w:p>
    <w:p w14:paraId="5D08EF0C" w14:textId="77777777" w:rsidR="003311BF" w:rsidRPr="003311BF" w:rsidRDefault="003311BF" w:rsidP="003311BF">
      <w:pPr>
        <w:ind w:firstLine="709"/>
        <w:jc w:val="both"/>
        <w:rPr>
          <w:rFonts w:eastAsia="Times New Roman" w:cs="Times New Roman"/>
          <w:noProof/>
          <w:szCs w:val="24"/>
          <w:lang w:val="en-US"/>
        </w:rPr>
      </w:pPr>
      <w:r w:rsidRPr="003311BF">
        <w:rPr>
          <w:noProof/>
          <w:lang w:val="en-US"/>
        </w:rPr>
        <w:t>2.36. weightlifting</w:t>
      </w:r>
      <w:r w:rsidRPr="003311BF">
        <w:rPr>
          <w:noProof/>
          <w:vertAlign w:val="superscript"/>
          <w:lang w:val="en-US"/>
        </w:rPr>
        <w:t>1</w:t>
      </w:r>
    </w:p>
    <w:p w14:paraId="3AC78BC8"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7"/>
        <w:gridCol w:w="1156"/>
        <w:gridCol w:w="4779"/>
      </w:tblGrid>
      <w:tr w:rsidR="003311BF" w:rsidRPr="003311BF" w14:paraId="3BC3797B" w14:textId="77777777" w:rsidTr="00236F00">
        <w:tc>
          <w:tcPr>
            <w:tcW w:w="337" w:type="pct"/>
            <w:vMerge w:val="restart"/>
            <w:vAlign w:val="center"/>
            <w:hideMark/>
          </w:tcPr>
          <w:p w14:paraId="144A4B21"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0130F1CE" w14:textId="77777777" w:rsidR="003311BF" w:rsidRPr="003311BF" w:rsidRDefault="003311BF" w:rsidP="00236F00">
            <w:pPr>
              <w:jc w:val="center"/>
              <w:rPr>
                <w:noProof/>
                <w:lang w:val="en-US"/>
              </w:rPr>
            </w:pPr>
            <w:r w:rsidRPr="003311BF">
              <w:rPr>
                <w:noProof/>
                <w:lang w:val="en-US"/>
              </w:rPr>
              <w:t>Group qualification</w:t>
            </w:r>
          </w:p>
        </w:tc>
        <w:tc>
          <w:tcPr>
            <w:tcW w:w="1326" w:type="pct"/>
            <w:gridSpan w:val="2"/>
            <w:vAlign w:val="center"/>
            <w:hideMark/>
          </w:tcPr>
          <w:p w14:paraId="4DB923E2" w14:textId="77777777" w:rsidR="003311BF" w:rsidRPr="003311BF" w:rsidRDefault="003311BF" w:rsidP="00236F00">
            <w:pPr>
              <w:jc w:val="center"/>
              <w:rPr>
                <w:noProof/>
                <w:lang w:val="en-US"/>
              </w:rPr>
            </w:pPr>
            <w:r w:rsidRPr="003311BF">
              <w:rPr>
                <w:noProof/>
                <w:lang w:val="en-US"/>
              </w:rPr>
              <w:t>Conditions</w:t>
            </w:r>
          </w:p>
        </w:tc>
        <w:tc>
          <w:tcPr>
            <w:tcW w:w="2637" w:type="pct"/>
            <w:vMerge w:val="restart"/>
            <w:vAlign w:val="center"/>
            <w:hideMark/>
          </w:tcPr>
          <w:p w14:paraId="52A269D9"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723C8F2F" w14:textId="77777777" w:rsidTr="00236F00">
        <w:tc>
          <w:tcPr>
            <w:tcW w:w="337" w:type="pct"/>
            <w:vMerge/>
            <w:hideMark/>
          </w:tcPr>
          <w:p w14:paraId="551840BE"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1E78A9CB" w14:textId="77777777" w:rsidR="003311BF" w:rsidRPr="003311BF" w:rsidRDefault="003311BF" w:rsidP="00236F00">
            <w:pPr>
              <w:jc w:val="center"/>
              <w:rPr>
                <w:rFonts w:eastAsia="Times New Roman" w:cs="Times New Roman"/>
                <w:noProof/>
                <w:szCs w:val="24"/>
                <w:lang w:val="en-US" w:eastAsia="lv-LV"/>
              </w:rPr>
            </w:pPr>
          </w:p>
        </w:tc>
        <w:tc>
          <w:tcPr>
            <w:tcW w:w="688" w:type="pct"/>
            <w:vAlign w:val="center"/>
            <w:hideMark/>
          </w:tcPr>
          <w:p w14:paraId="16169263" w14:textId="77777777" w:rsidR="003311BF" w:rsidRPr="003311BF" w:rsidRDefault="003311BF" w:rsidP="00236F00">
            <w:pPr>
              <w:jc w:val="center"/>
              <w:rPr>
                <w:noProof/>
                <w:lang w:val="en-US"/>
              </w:rPr>
            </w:pPr>
            <w:r w:rsidRPr="003311BF">
              <w:rPr>
                <w:noProof/>
                <w:lang w:val="en-US"/>
              </w:rPr>
              <w:t>number of educatees</w:t>
            </w:r>
          </w:p>
        </w:tc>
        <w:tc>
          <w:tcPr>
            <w:tcW w:w="638" w:type="pct"/>
            <w:vAlign w:val="center"/>
            <w:hideMark/>
          </w:tcPr>
          <w:p w14:paraId="7AFA97EF" w14:textId="77777777" w:rsidR="003311BF" w:rsidRPr="003311BF" w:rsidRDefault="003311BF" w:rsidP="00236F00">
            <w:pPr>
              <w:jc w:val="center"/>
              <w:rPr>
                <w:noProof/>
                <w:lang w:val="en-US"/>
              </w:rPr>
            </w:pPr>
            <w:r w:rsidRPr="003311BF">
              <w:rPr>
                <w:noProof/>
                <w:lang w:val="en-US"/>
              </w:rPr>
              <w:t>age of educatees</w:t>
            </w:r>
          </w:p>
        </w:tc>
        <w:tc>
          <w:tcPr>
            <w:tcW w:w="2637" w:type="pct"/>
            <w:vMerge/>
            <w:hideMark/>
          </w:tcPr>
          <w:p w14:paraId="7AA39FF6"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2001890F" w14:textId="77777777" w:rsidTr="00236F00">
        <w:tc>
          <w:tcPr>
            <w:tcW w:w="337" w:type="pct"/>
            <w:hideMark/>
          </w:tcPr>
          <w:p w14:paraId="184DF0CB" w14:textId="77777777" w:rsidR="003311BF" w:rsidRPr="003311BF" w:rsidRDefault="003311BF" w:rsidP="00236F00">
            <w:pPr>
              <w:jc w:val="center"/>
              <w:rPr>
                <w:noProof/>
                <w:lang w:val="en-US"/>
              </w:rPr>
            </w:pPr>
            <w:r w:rsidRPr="003311BF">
              <w:rPr>
                <w:noProof/>
                <w:lang w:val="en-US"/>
              </w:rPr>
              <w:t>1.</w:t>
            </w:r>
          </w:p>
        </w:tc>
        <w:tc>
          <w:tcPr>
            <w:tcW w:w="700" w:type="pct"/>
            <w:hideMark/>
          </w:tcPr>
          <w:p w14:paraId="011B52D3" w14:textId="77777777" w:rsidR="003311BF" w:rsidRPr="003311BF" w:rsidRDefault="003311BF" w:rsidP="00236F00">
            <w:pPr>
              <w:jc w:val="center"/>
              <w:rPr>
                <w:noProof/>
                <w:lang w:val="en-US"/>
              </w:rPr>
            </w:pPr>
            <w:r w:rsidRPr="003311BF">
              <w:rPr>
                <w:noProof/>
                <w:lang w:val="en-US"/>
              </w:rPr>
              <w:t>SSG</w:t>
            </w:r>
          </w:p>
        </w:tc>
        <w:tc>
          <w:tcPr>
            <w:tcW w:w="688" w:type="pct"/>
            <w:hideMark/>
          </w:tcPr>
          <w:p w14:paraId="1045092D" w14:textId="77777777" w:rsidR="003311BF" w:rsidRPr="003311BF" w:rsidRDefault="003311BF" w:rsidP="00236F00">
            <w:pPr>
              <w:jc w:val="center"/>
              <w:rPr>
                <w:noProof/>
                <w:lang w:val="en-US"/>
              </w:rPr>
            </w:pPr>
            <w:r w:rsidRPr="003311BF">
              <w:rPr>
                <w:noProof/>
                <w:lang w:val="en-US"/>
              </w:rPr>
              <w:t>8–12</w:t>
            </w:r>
          </w:p>
        </w:tc>
        <w:tc>
          <w:tcPr>
            <w:tcW w:w="638" w:type="pct"/>
            <w:hideMark/>
          </w:tcPr>
          <w:p w14:paraId="437DB061" w14:textId="77777777" w:rsidR="003311BF" w:rsidRPr="003311BF" w:rsidRDefault="003311BF" w:rsidP="00236F00">
            <w:pPr>
              <w:jc w:val="center"/>
              <w:rPr>
                <w:noProof/>
                <w:lang w:val="en-US"/>
              </w:rPr>
            </w:pPr>
            <w:r w:rsidRPr="003311BF">
              <w:rPr>
                <w:noProof/>
                <w:lang w:val="en-US"/>
              </w:rPr>
              <w:t>8–10</w:t>
            </w:r>
          </w:p>
        </w:tc>
        <w:tc>
          <w:tcPr>
            <w:tcW w:w="2637" w:type="pct"/>
            <w:hideMark/>
          </w:tcPr>
          <w:p w14:paraId="47E464F3"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63DE6421" w14:textId="77777777" w:rsidTr="00236F00">
        <w:tc>
          <w:tcPr>
            <w:tcW w:w="337" w:type="pct"/>
            <w:hideMark/>
          </w:tcPr>
          <w:p w14:paraId="75F3C290" w14:textId="77777777" w:rsidR="003311BF" w:rsidRPr="003311BF" w:rsidRDefault="003311BF" w:rsidP="00236F00">
            <w:pPr>
              <w:jc w:val="center"/>
              <w:rPr>
                <w:noProof/>
                <w:lang w:val="en-US"/>
              </w:rPr>
            </w:pPr>
            <w:r w:rsidRPr="003311BF">
              <w:rPr>
                <w:noProof/>
                <w:lang w:val="en-US"/>
              </w:rPr>
              <w:t>2.</w:t>
            </w:r>
          </w:p>
        </w:tc>
        <w:tc>
          <w:tcPr>
            <w:tcW w:w="700" w:type="pct"/>
            <w:hideMark/>
          </w:tcPr>
          <w:p w14:paraId="237BFE68" w14:textId="77777777" w:rsidR="003311BF" w:rsidRPr="003311BF" w:rsidRDefault="003311BF" w:rsidP="00236F00">
            <w:pPr>
              <w:jc w:val="center"/>
              <w:rPr>
                <w:noProof/>
                <w:lang w:val="en-US"/>
              </w:rPr>
            </w:pPr>
            <w:r w:rsidRPr="003311BF">
              <w:rPr>
                <w:noProof/>
                <w:lang w:val="en-US"/>
              </w:rPr>
              <w:t>MT-1</w:t>
            </w:r>
          </w:p>
        </w:tc>
        <w:tc>
          <w:tcPr>
            <w:tcW w:w="688" w:type="pct"/>
            <w:hideMark/>
          </w:tcPr>
          <w:p w14:paraId="66DBAB6E" w14:textId="77777777" w:rsidR="003311BF" w:rsidRPr="003311BF" w:rsidRDefault="003311BF" w:rsidP="00236F00">
            <w:pPr>
              <w:jc w:val="center"/>
              <w:rPr>
                <w:noProof/>
                <w:lang w:val="en-US"/>
              </w:rPr>
            </w:pPr>
            <w:r w:rsidRPr="003311BF">
              <w:rPr>
                <w:noProof/>
                <w:lang w:val="en-US"/>
              </w:rPr>
              <w:t>8–12</w:t>
            </w:r>
          </w:p>
        </w:tc>
        <w:tc>
          <w:tcPr>
            <w:tcW w:w="638" w:type="pct"/>
            <w:hideMark/>
          </w:tcPr>
          <w:p w14:paraId="144C7806" w14:textId="77777777" w:rsidR="003311BF" w:rsidRPr="003311BF" w:rsidRDefault="003311BF" w:rsidP="00236F00">
            <w:pPr>
              <w:jc w:val="center"/>
              <w:rPr>
                <w:noProof/>
                <w:lang w:val="en-US"/>
              </w:rPr>
            </w:pPr>
            <w:r w:rsidRPr="003311BF">
              <w:rPr>
                <w:noProof/>
                <w:lang w:val="en-US"/>
              </w:rPr>
              <w:t>9–11</w:t>
            </w:r>
          </w:p>
        </w:tc>
        <w:tc>
          <w:tcPr>
            <w:tcW w:w="2637" w:type="pct"/>
            <w:hideMark/>
          </w:tcPr>
          <w:p w14:paraId="54A54895"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A8CCABB" w14:textId="77777777" w:rsidTr="00236F00">
        <w:tc>
          <w:tcPr>
            <w:tcW w:w="337" w:type="pct"/>
            <w:hideMark/>
          </w:tcPr>
          <w:p w14:paraId="65B42452" w14:textId="77777777" w:rsidR="003311BF" w:rsidRPr="003311BF" w:rsidRDefault="003311BF" w:rsidP="00236F00">
            <w:pPr>
              <w:jc w:val="center"/>
              <w:rPr>
                <w:noProof/>
                <w:lang w:val="en-US"/>
              </w:rPr>
            </w:pPr>
            <w:r w:rsidRPr="003311BF">
              <w:rPr>
                <w:noProof/>
                <w:lang w:val="en-US"/>
              </w:rPr>
              <w:t>3.</w:t>
            </w:r>
          </w:p>
        </w:tc>
        <w:tc>
          <w:tcPr>
            <w:tcW w:w="700" w:type="pct"/>
            <w:hideMark/>
          </w:tcPr>
          <w:p w14:paraId="4AE251ED" w14:textId="77777777" w:rsidR="003311BF" w:rsidRPr="003311BF" w:rsidRDefault="003311BF" w:rsidP="00236F00">
            <w:pPr>
              <w:jc w:val="center"/>
              <w:rPr>
                <w:noProof/>
                <w:lang w:val="en-US"/>
              </w:rPr>
            </w:pPr>
            <w:r w:rsidRPr="003311BF">
              <w:rPr>
                <w:noProof/>
                <w:lang w:val="en-US"/>
              </w:rPr>
              <w:t>MT-2</w:t>
            </w:r>
          </w:p>
        </w:tc>
        <w:tc>
          <w:tcPr>
            <w:tcW w:w="688" w:type="pct"/>
            <w:hideMark/>
          </w:tcPr>
          <w:p w14:paraId="676DDFC4" w14:textId="77777777" w:rsidR="003311BF" w:rsidRPr="003311BF" w:rsidRDefault="003311BF" w:rsidP="00236F00">
            <w:pPr>
              <w:jc w:val="center"/>
              <w:rPr>
                <w:noProof/>
                <w:lang w:val="en-US"/>
              </w:rPr>
            </w:pPr>
            <w:r w:rsidRPr="003311BF">
              <w:rPr>
                <w:noProof/>
                <w:lang w:val="en-US"/>
              </w:rPr>
              <w:t>7–11</w:t>
            </w:r>
          </w:p>
        </w:tc>
        <w:tc>
          <w:tcPr>
            <w:tcW w:w="638" w:type="pct"/>
            <w:hideMark/>
          </w:tcPr>
          <w:p w14:paraId="7D2E46E7" w14:textId="77777777" w:rsidR="003311BF" w:rsidRPr="003311BF" w:rsidRDefault="003311BF" w:rsidP="00236F00">
            <w:pPr>
              <w:jc w:val="center"/>
              <w:rPr>
                <w:noProof/>
                <w:lang w:val="en-US"/>
              </w:rPr>
            </w:pPr>
            <w:r w:rsidRPr="003311BF">
              <w:rPr>
                <w:noProof/>
                <w:lang w:val="en-US"/>
              </w:rPr>
              <w:t>10–12</w:t>
            </w:r>
          </w:p>
        </w:tc>
        <w:tc>
          <w:tcPr>
            <w:tcW w:w="2637" w:type="pct"/>
            <w:hideMark/>
          </w:tcPr>
          <w:p w14:paraId="736310EA"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6FB3FB16" w14:textId="77777777" w:rsidTr="00236F00">
        <w:tc>
          <w:tcPr>
            <w:tcW w:w="337" w:type="pct"/>
            <w:hideMark/>
          </w:tcPr>
          <w:p w14:paraId="464A4D29" w14:textId="77777777" w:rsidR="003311BF" w:rsidRPr="003311BF" w:rsidRDefault="003311BF" w:rsidP="00236F00">
            <w:pPr>
              <w:jc w:val="center"/>
              <w:rPr>
                <w:noProof/>
                <w:lang w:val="en-US"/>
              </w:rPr>
            </w:pPr>
            <w:r w:rsidRPr="003311BF">
              <w:rPr>
                <w:noProof/>
                <w:lang w:val="en-US"/>
              </w:rPr>
              <w:t>4.</w:t>
            </w:r>
          </w:p>
        </w:tc>
        <w:tc>
          <w:tcPr>
            <w:tcW w:w="700" w:type="pct"/>
            <w:hideMark/>
          </w:tcPr>
          <w:p w14:paraId="2B7F06F2" w14:textId="77777777" w:rsidR="003311BF" w:rsidRPr="003311BF" w:rsidRDefault="003311BF" w:rsidP="00236F00">
            <w:pPr>
              <w:jc w:val="center"/>
              <w:rPr>
                <w:noProof/>
                <w:lang w:val="en-US"/>
              </w:rPr>
            </w:pPr>
            <w:r w:rsidRPr="003311BF">
              <w:rPr>
                <w:noProof/>
                <w:lang w:val="en-US"/>
              </w:rPr>
              <w:t>MT-3</w:t>
            </w:r>
          </w:p>
        </w:tc>
        <w:tc>
          <w:tcPr>
            <w:tcW w:w="688" w:type="pct"/>
            <w:hideMark/>
          </w:tcPr>
          <w:p w14:paraId="433A3EB7" w14:textId="77777777" w:rsidR="003311BF" w:rsidRPr="003311BF" w:rsidRDefault="003311BF" w:rsidP="00236F00">
            <w:pPr>
              <w:jc w:val="center"/>
              <w:rPr>
                <w:noProof/>
                <w:lang w:val="en-US"/>
              </w:rPr>
            </w:pPr>
            <w:r w:rsidRPr="003311BF">
              <w:rPr>
                <w:noProof/>
                <w:lang w:val="en-US"/>
              </w:rPr>
              <w:t>7–11</w:t>
            </w:r>
          </w:p>
        </w:tc>
        <w:tc>
          <w:tcPr>
            <w:tcW w:w="638" w:type="pct"/>
            <w:hideMark/>
          </w:tcPr>
          <w:p w14:paraId="2C84D34A" w14:textId="77777777" w:rsidR="003311BF" w:rsidRPr="003311BF" w:rsidRDefault="003311BF" w:rsidP="00236F00">
            <w:pPr>
              <w:jc w:val="center"/>
              <w:rPr>
                <w:noProof/>
                <w:lang w:val="en-US"/>
              </w:rPr>
            </w:pPr>
            <w:r w:rsidRPr="003311BF">
              <w:rPr>
                <w:noProof/>
                <w:lang w:val="en-US"/>
              </w:rPr>
              <w:t>11–13</w:t>
            </w:r>
          </w:p>
        </w:tc>
        <w:tc>
          <w:tcPr>
            <w:tcW w:w="2637" w:type="pct"/>
            <w:hideMark/>
          </w:tcPr>
          <w:p w14:paraId="7EAA8B6E" w14:textId="77777777" w:rsidR="003311BF" w:rsidRPr="003311BF" w:rsidRDefault="003311BF" w:rsidP="00236F00">
            <w:pPr>
              <w:jc w:val="both"/>
              <w:rPr>
                <w:noProof/>
                <w:lang w:val="en-US"/>
              </w:rPr>
            </w:pPr>
            <w:r w:rsidRPr="003311BF">
              <w:rPr>
                <w:noProof/>
                <w:lang w:val="en-US"/>
              </w:rPr>
              <w:t>Participation in one official competition and one national competition and the meeting of qualifying standards</w:t>
            </w:r>
          </w:p>
        </w:tc>
      </w:tr>
      <w:tr w:rsidR="003311BF" w:rsidRPr="003311BF" w14:paraId="61A62C3E" w14:textId="77777777" w:rsidTr="00236F00">
        <w:tc>
          <w:tcPr>
            <w:tcW w:w="337" w:type="pct"/>
            <w:hideMark/>
          </w:tcPr>
          <w:p w14:paraId="66B46C35" w14:textId="77777777" w:rsidR="003311BF" w:rsidRPr="003311BF" w:rsidRDefault="003311BF" w:rsidP="00236F00">
            <w:pPr>
              <w:jc w:val="center"/>
              <w:rPr>
                <w:noProof/>
                <w:lang w:val="en-US"/>
              </w:rPr>
            </w:pPr>
            <w:r w:rsidRPr="003311BF">
              <w:rPr>
                <w:noProof/>
                <w:lang w:val="en-US"/>
              </w:rPr>
              <w:t>5.</w:t>
            </w:r>
          </w:p>
        </w:tc>
        <w:tc>
          <w:tcPr>
            <w:tcW w:w="700" w:type="pct"/>
            <w:hideMark/>
          </w:tcPr>
          <w:p w14:paraId="32A818C7" w14:textId="77777777" w:rsidR="003311BF" w:rsidRPr="003311BF" w:rsidRDefault="003311BF" w:rsidP="00236F00">
            <w:pPr>
              <w:jc w:val="center"/>
              <w:rPr>
                <w:noProof/>
                <w:lang w:val="en-US"/>
              </w:rPr>
            </w:pPr>
            <w:r w:rsidRPr="003311BF">
              <w:rPr>
                <w:noProof/>
                <w:lang w:val="en-US"/>
              </w:rPr>
              <w:t>MT-4</w:t>
            </w:r>
          </w:p>
        </w:tc>
        <w:tc>
          <w:tcPr>
            <w:tcW w:w="688" w:type="pct"/>
            <w:hideMark/>
          </w:tcPr>
          <w:p w14:paraId="75CB56DE" w14:textId="77777777" w:rsidR="003311BF" w:rsidRPr="003311BF" w:rsidRDefault="003311BF" w:rsidP="00236F00">
            <w:pPr>
              <w:jc w:val="center"/>
              <w:rPr>
                <w:noProof/>
                <w:lang w:val="en-US"/>
              </w:rPr>
            </w:pPr>
            <w:r w:rsidRPr="003311BF">
              <w:rPr>
                <w:noProof/>
                <w:lang w:val="en-US"/>
              </w:rPr>
              <w:t>6–9</w:t>
            </w:r>
          </w:p>
        </w:tc>
        <w:tc>
          <w:tcPr>
            <w:tcW w:w="638" w:type="pct"/>
            <w:hideMark/>
          </w:tcPr>
          <w:p w14:paraId="14D074EB" w14:textId="77777777" w:rsidR="003311BF" w:rsidRPr="003311BF" w:rsidRDefault="003311BF" w:rsidP="00236F00">
            <w:pPr>
              <w:jc w:val="center"/>
              <w:rPr>
                <w:noProof/>
                <w:lang w:val="en-US"/>
              </w:rPr>
            </w:pPr>
            <w:r w:rsidRPr="003311BF">
              <w:rPr>
                <w:noProof/>
                <w:lang w:val="en-US"/>
              </w:rPr>
              <w:t>12–14</w:t>
            </w:r>
          </w:p>
        </w:tc>
        <w:tc>
          <w:tcPr>
            <w:tcW w:w="2637" w:type="pct"/>
            <w:hideMark/>
          </w:tcPr>
          <w:p w14:paraId="1C220F00" w14:textId="77777777" w:rsidR="003311BF" w:rsidRPr="003311BF" w:rsidRDefault="003311BF" w:rsidP="00236F00">
            <w:pPr>
              <w:jc w:val="both"/>
              <w:rPr>
                <w:noProof/>
                <w:lang w:val="en-US"/>
              </w:rPr>
            </w:pPr>
            <w:r w:rsidRPr="003311BF">
              <w:rPr>
                <w:noProof/>
                <w:lang w:val="en-US"/>
              </w:rPr>
              <w:t>Participation in two official competitions and one national competition and the meeting of qualifying standards</w:t>
            </w:r>
          </w:p>
        </w:tc>
      </w:tr>
      <w:tr w:rsidR="003311BF" w:rsidRPr="003311BF" w14:paraId="5D38FFD0" w14:textId="77777777" w:rsidTr="00236F00">
        <w:tc>
          <w:tcPr>
            <w:tcW w:w="337" w:type="pct"/>
            <w:hideMark/>
          </w:tcPr>
          <w:p w14:paraId="3EFC3E09" w14:textId="77777777" w:rsidR="003311BF" w:rsidRPr="003311BF" w:rsidRDefault="003311BF" w:rsidP="00236F00">
            <w:pPr>
              <w:jc w:val="center"/>
              <w:rPr>
                <w:noProof/>
                <w:lang w:val="en-US"/>
              </w:rPr>
            </w:pPr>
            <w:r w:rsidRPr="003311BF">
              <w:rPr>
                <w:noProof/>
                <w:lang w:val="en-US"/>
              </w:rPr>
              <w:t>6.</w:t>
            </w:r>
          </w:p>
        </w:tc>
        <w:tc>
          <w:tcPr>
            <w:tcW w:w="700" w:type="pct"/>
            <w:hideMark/>
          </w:tcPr>
          <w:p w14:paraId="6DE4AE3E" w14:textId="77777777" w:rsidR="003311BF" w:rsidRPr="003311BF" w:rsidRDefault="003311BF" w:rsidP="00236F00">
            <w:pPr>
              <w:jc w:val="center"/>
              <w:rPr>
                <w:noProof/>
                <w:lang w:val="en-US"/>
              </w:rPr>
            </w:pPr>
            <w:r w:rsidRPr="003311BF">
              <w:rPr>
                <w:noProof/>
                <w:lang w:val="en-US"/>
              </w:rPr>
              <w:t>MT-5</w:t>
            </w:r>
          </w:p>
        </w:tc>
        <w:tc>
          <w:tcPr>
            <w:tcW w:w="688" w:type="pct"/>
            <w:hideMark/>
          </w:tcPr>
          <w:p w14:paraId="78FD6B98" w14:textId="77777777" w:rsidR="003311BF" w:rsidRPr="003311BF" w:rsidRDefault="003311BF" w:rsidP="00236F00">
            <w:pPr>
              <w:jc w:val="center"/>
              <w:rPr>
                <w:noProof/>
                <w:lang w:val="en-US"/>
              </w:rPr>
            </w:pPr>
            <w:r w:rsidRPr="003311BF">
              <w:rPr>
                <w:noProof/>
                <w:lang w:val="en-US"/>
              </w:rPr>
              <w:t>6–9</w:t>
            </w:r>
          </w:p>
        </w:tc>
        <w:tc>
          <w:tcPr>
            <w:tcW w:w="638" w:type="pct"/>
            <w:hideMark/>
          </w:tcPr>
          <w:p w14:paraId="2D1595CA" w14:textId="77777777" w:rsidR="003311BF" w:rsidRPr="003311BF" w:rsidRDefault="003311BF" w:rsidP="00236F00">
            <w:pPr>
              <w:jc w:val="center"/>
              <w:rPr>
                <w:noProof/>
                <w:lang w:val="en-US"/>
              </w:rPr>
            </w:pPr>
            <w:r w:rsidRPr="003311BF">
              <w:rPr>
                <w:noProof/>
                <w:lang w:val="en-US"/>
              </w:rPr>
              <w:t>13–15</w:t>
            </w:r>
          </w:p>
        </w:tc>
        <w:tc>
          <w:tcPr>
            <w:tcW w:w="2637" w:type="pct"/>
            <w:hideMark/>
          </w:tcPr>
          <w:p w14:paraId="30202BB1" w14:textId="77777777" w:rsidR="003311BF" w:rsidRPr="003311BF" w:rsidRDefault="003311BF" w:rsidP="00236F00">
            <w:pPr>
              <w:jc w:val="both"/>
              <w:rPr>
                <w:noProof/>
                <w:lang w:val="en-US"/>
              </w:rPr>
            </w:pPr>
            <w:r w:rsidRPr="003311BF">
              <w:rPr>
                <w:noProof/>
                <w:lang w:val="en-US"/>
              </w:rPr>
              <w:t>Participation in three official competitions and one national competition and the meeting of qualifying standards</w:t>
            </w:r>
          </w:p>
        </w:tc>
      </w:tr>
      <w:tr w:rsidR="003311BF" w:rsidRPr="003311BF" w14:paraId="2DB8948F" w14:textId="77777777" w:rsidTr="00236F00">
        <w:tc>
          <w:tcPr>
            <w:tcW w:w="337" w:type="pct"/>
            <w:hideMark/>
          </w:tcPr>
          <w:p w14:paraId="6EBAB895" w14:textId="77777777" w:rsidR="003311BF" w:rsidRPr="003311BF" w:rsidRDefault="003311BF" w:rsidP="00236F00">
            <w:pPr>
              <w:jc w:val="center"/>
              <w:rPr>
                <w:noProof/>
                <w:lang w:val="en-US"/>
              </w:rPr>
            </w:pPr>
            <w:r w:rsidRPr="003311BF">
              <w:rPr>
                <w:noProof/>
                <w:lang w:val="en-US"/>
              </w:rPr>
              <w:t>7.</w:t>
            </w:r>
          </w:p>
        </w:tc>
        <w:tc>
          <w:tcPr>
            <w:tcW w:w="700" w:type="pct"/>
            <w:hideMark/>
          </w:tcPr>
          <w:p w14:paraId="0C482D29" w14:textId="77777777" w:rsidR="003311BF" w:rsidRPr="003311BF" w:rsidRDefault="003311BF" w:rsidP="00236F00">
            <w:pPr>
              <w:jc w:val="center"/>
              <w:rPr>
                <w:noProof/>
                <w:lang w:val="en-US"/>
              </w:rPr>
            </w:pPr>
            <w:r w:rsidRPr="003311BF">
              <w:rPr>
                <w:noProof/>
                <w:lang w:val="en-US"/>
              </w:rPr>
              <w:t>MT-6</w:t>
            </w:r>
          </w:p>
        </w:tc>
        <w:tc>
          <w:tcPr>
            <w:tcW w:w="688" w:type="pct"/>
            <w:hideMark/>
          </w:tcPr>
          <w:p w14:paraId="47F92947" w14:textId="77777777" w:rsidR="003311BF" w:rsidRPr="003311BF" w:rsidRDefault="003311BF" w:rsidP="00236F00">
            <w:pPr>
              <w:jc w:val="center"/>
              <w:rPr>
                <w:noProof/>
                <w:lang w:val="en-US"/>
              </w:rPr>
            </w:pPr>
            <w:r w:rsidRPr="003311BF">
              <w:rPr>
                <w:noProof/>
                <w:lang w:val="en-US"/>
              </w:rPr>
              <w:t>5–8</w:t>
            </w:r>
          </w:p>
        </w:tc>
        <w:tc>
          <w:tcPr>
            <w:tcW w:w="638" w:type="pct"/>
            <w:hideMark/>
          </w:tcPr>
          <w:p w14:paraId="3CB16927" w14:textId="77777777" w:rsidR="003311BF" w:rsidRPr="003311BF" w:rsidRDefault="003311BF" w:rsidP="00236F00">
            <w:pPr>
              <w:jc w:val="center"/>
              <w:rPr>
                <w:noProof/>
                <w:lang w:val="en-US"/>
              </w:rPr>
            </w:pPr>
            <w:r w:rsidRPr="003311BF">
              <w:rPr>
                <w:noProof/>
                <w:lang w:val="en-US"/>
              </w:rPr>
              <w:t>14–16</w:t>
            </w:r>
          </w:p>
        </w:tc>
        <w:tc>
          <w:tcPr>
            <w:tcW w:w="2637" w:type="pct"/>
            <w:hideMark/>
          </w:tcPr>
          <w:p w14:paraId="7D1BC745" w14:textId="77777777" w:rsidR="003311BF" w:rsidRPr="003311BF" w:rsidRDefault="003311BF" w:rsidP="00236F00">
            <w:pPr>
              <w:jc w:val="both"/>
              <w:rPr>
                <w:noProof/>
                <w:lang w:val="en-US"/>
              </w:rPr>
            </w:pPr>
            <w:r w:rsidRPr="003311BF">
              <w:rPr>
                <w:noProof/>
                <w:lang w:val="en-US"/>
              </w:rPr>
              <w:t>Participation in four official competitions and two national competitions and the meeting of qualifying standards</w:t>
            </w:r>
          </w:p>
        </w:tc>
      </w:tr>
      <w:tr w:rsidR="003311BF" w:rsidRPr="003311BF" w14:paraId="74B694B7" w14:textId="77777777" w:rsidTr="00236F00">
        <w:tc>
          <w:tcPr>
            <w:tcW w:w="337" w:type="pct"/>
            <w:hideMark/>
          </w:tcPr>
          <w:p w14:paraId="1D27FA68" w14:textId="77777777" w:rsidR="003311BF" w:rsidRPr="003311BF" w:rsidRDefault="003311BF" w:rsidP="00236F00">
            <w:pPr>
              <w:jc w:val="center"/>
              <w:rPr>
                <w:noProof/>
                <w:lang w:val="en-US"/>
              </w:rPr>
            </w:pPr>
            <w:r w:rsidRPr="003311BF">
              <w:rPr>
                <w:noProof/>
                <w:lang w:val="en-US"/>
              </w:rPr>
              <w:t>8.</w:t>
            </w:r>
          </w:p>
        </w:tc>
        <w:tc>
          <w:tcPr>
            <w:tcW w:w="700" w:type="pct"/>
            <w:hideMark/>
          </w:tcPr>
          <w:p w14:paraId="21BE340F" w14:textId="77777777" w:rsidR="003311BF" w:rsidRPr="003311BF" w:rsidRDefault="003311BF" w:rsidP="00236F00">
            <w:pPr>
              <w:jc w:val="center"/>
              <w:rPr>
                <w:noProof/>
                <w:lang w:val="en-US"/>
              </w:rPr>
            </w:pPr>
            <w:r w:rsidRPr="003311BF">
              <w:rPr>
                <w:noProof/>
                <w:lang w:val="en-US"/>
              </w:rPr>
              <w:t>MT-7</w:t>
            </w:r>
          </w:p>
        </w:tc>
        <w:tc>
          <w:tcPr>
            <w:tcW w:w="688" w:type="pct"/>
            <w:hideMark/>
          </w:tcPr>
          <w:p w14:paraId="18DFF9D8" w14:textId="77777777" w:rsidR="003311BF" w:rsidRPr="003311BF" w:rsidRDefault="003311BF" w:rsidP="00236F00">
            <w:pPr>
              <w:jc w:val="center"/>
              <w:rPr>
                <w:noProof/>
                <w:lang w:val="en-US"/>
              </w:rPr>
            </w:pPr>
            <w:r w:rsidRPr="003311BF">
              <w:rPr>
                <w:noProof/>
                <w:lang w:val="en-US"/>
              </w:rPr>
              <w:t>5–8</w:t>
            </w:r>
          </w:p>
        </w:tc>
        <w:tc>
          <w:tcPr>
            <w:tcW w:w="638" w:type="pct"/>
            <w:hideMark/>
          </w:tcPr>
          <w:p w14:paraId="63809780" w14:textId="77777777" w:rsidR="003311BF" w:rsidRPr="003311BF" w:rsidRDefault="003311BF" w:rsidP="00236F00">
            <w:pPr>
              <w:jc w:val="center"/>
              <w:rPr>
                <w:noProof/>
                <w:lang w:val="en-US"/>
              </w:rPr>
            </w:pPr>
            <w:r w:rsidRPr="003311BF">
              <w:rPr>
                <w:noProof/>
                <w:lang w:val="en-US"/>
              </w:rPr>
              <w:t>15–17</w:t>
            </w:r>
          </w:p>
        </w:tc>
        <w:tc>
          <w:tcPr>
            <w:tcW w:w="2637" w:type="pct"/>
            <w:hideMark/>
          </w:tcPr>
          <w:p w14:paraId="57410701" w14:textId="77777777" w:rsidR="003311BF" w:rsidRPr="003311BF" w:rsidRDefault="003311BF" w:rsidP="00236F00">
            <w:pPr>
              <w:jc w:val="both"/>
              <w:rPr>
                <w:noProof/>
                <w:lang w:val="en-US"/>
              </w:rPr>
            </w:pPr>
            <w:r w:rsidRPr="003311BF">
              <w:rPr>
                <w:noProof/>
                <w:lang w:val="en-US"/>
              </w:rPr>
              <w:t>Participation in four official competitions and two national competitions and the meeting of qualifying standards, or an educatee has accomplished sports class III</w:t>
            </w:r>
          </w:p>
        </w:tc>
      </w:tr>
      <w:tr w:rsidR="003311BF" w:rsidRPr="003311BF" w14:paraId="3AB10B76" w14:textId="77777777" w:rsidTr="00236F00">
        <w:tc>
          <w:tcPr>
            <w:tcW w:w="337" w:type="pct"/>
            <w:hideMark/>
          </w:tcPr>
          <w:p w14:paraId="1B742B24" w14:textId="77777777" w:rsidR="003311BF" w:rsidRPr="003311BF" w:rsidRDefault="003311BF" w:rsidP="00236F00">
            <w:pPr>
              <w:jc w:val="center"/>
              <w:rPr>
                <w:noProof/>
                <w:lang w:val="en-US"/>
              </w:rPr>
            </w:pPr>
            <w:r w:rsidRPr="003311BF">
              <w:rPr>
                <w:noProof/>
                <w:lang w:val="en-US"/>
              </w:rPr>
              <w:t>9.</w:t>
            </w:r>
          </w:p>
        </w:tc>
        <w:tc>
          <w:tcPr>
            <w:tcW w:w="700" w:type="pct"/>
            <w:hideMark/>
          </w:tcPr>
          <w:p w14:paraId="52A7C4E4" w14:textId="77777777" w:rsidR="003311BF" w:rsidRPr="003311BF" w:rsidRDefault="003311BF" w:rsidP="00236F00">
            <w:pPr>
              <w:jc w:val="center"/>
              <w:rPr>
                <w:noProof/>
                <w:lang w:val="en-US"/>
              </w:rPr>
            </w:pPr>
            <w:r w:rsidRPr="003311BF">
              <w:rPr>
                <w:noProof/>
                <w:lang w:val="en-US"/>
              </w:rPr>
              <w:t>SMP-1</w:t>
            </w:r>
          </w:p>
        </w:tc>
        <w:tc>
          <w:tcPr>
            <w:tcW w:w="688" w:type="pct"/>
            <w:hideMark/>
          </w:tcPr>
          <w:p w14:paraId="09393D3E" w14:textId="77777777" w:rsidR="003311BF" w:rsidRPr="003311BF" w:rsidRDefault="003311BF" w:rsidP="00236F00">
            <w:pPr>
              <w:jc w:val="center"/>
              <w:rPr>
                <w:noProof/>
                <w:lang w:val="en-US"/>
              </w:rPr>
            </w:pPr>
            <w:r w:rsidRPr="003311BF">
              <w:rPr>
                <w:noProof/>
                <w:lang w:val="en-US"/>
              </w:rPr>
              <w:t>4–7</w:t>
            </w:r>
          </w:p>
        </w:tc>
        <w:tc>
          <w:tcPr>
            <w:tcW w:w="638" w:type="pct"/>
            <w:hideMark/>
          </w:tcPr>
          <w:p w14:paraId="73EF21E7" w14:textId="77777777" w:rsidR="003311BF" w:rsidRPr="003311BF" w:rsidRDefault="003311BF" w:rsidP="00236F00">
            <w:pPr>
              <w:jc w:val="center"/>
              <w:rPr>
                <w:noProof/>
                <w:lang w:val="en-US"/>
              </w:rPr>
            </w:pPr>
            <w:r w:rsidRPr="003311BF">
              <w:rPr>
                <w:noProof/>
                <w:lang w:val="en-US"/>
              </w:rPr>
              <w:t>16–18</w:t>
            </w:r>
          </w:p>
        </w:tc>
        <w:tc>
          <w:tcPr>
            <w:tcW w:w="2637" w:type="pct"/>
            <w:hideMark/>
          </w:tcPr>
          <w:p w14:paraId="37F48578" w14:textId="77777777" w:rsidR="003311BF" w:rsidRPr="003311BF" w:rsidRDefault="003311BF" w:rsidP="00236F00">
            <w:pPr>
              <w:jc w:val="both"/>
              <w:rPr>
                <w:noProof/>
                <w:lang w:val="en-US"/>
              </w:rPr>
            </w:pPr>
            <w:r w:rsidRPr="003311BF">
              <w:rPr>
                <w:noProof/>
                <w:lang w:val="en-US"/>
              </w:rPr>
              <w:t>Educatees ranking number 1–3 in national competitions in the relevant age group/weight class or an educatee has accomplished sports class II</w:t>
            </w:r>
          </w:p>
        </w:tc>
      </w:tr>
      <w:tr w:rsidR="003311BF" w:rsidRPr="003311BF" w14:paraId="2CD6C1A2" w14:textId="77777777" w:rsidTr="00236F00">
        <w:tc>
          <w:tcPr>
            <w:tcW w:w="337" w:type="pct"/>
            <w:hideMark/>
          </w:tcPr>
          <w:p w14:paraId="3511708E" w14:textId="77777777" w:rsidR="003311BF" w:rsidRPr="003311BF" w:rsidRDefault="003311BF" w:rsidP="00236F00">
            <w:pPr>
              <w:jc w:val="center"/>
              <w:rPr>
                <w:noProof/>
                <w:lang w:val="en-US"/>
              </w:rPr>
            </w:pPr>
            <w:r w:rsidRPr="003311BF">
              <w:rPr>
                <w:noProof/>
                <w:lang w:val="en-US"/>
              </w:rPr>
              <w:t>10.</w:t>
            </w:r>
          </w:p>
        </w:tc>
        <w:tc>
          <w:tcPr>
            <w:tcW w:w="700" w:type="pct"/>
            <w:hideMark/>
          </w:tcPr>
          <w:p w14:paraId="7917C462" w14:textId="77777777" w:rsidR="003311BF" w:rsidRPr="003311BF" w:rsidRDefault="003311BF" w:rsidP="00236F00">
            <w:pPr>
              <w:jc w:val="center"/>
              <w:rPr>
                <w:noProof/>
                <w:lang w:val="en-US"/>
              </w:rPr>
            </w:pPr>
            <w:r w:rsidRPr="003311BF">
              <w:rPr>
                <w:noProof/>
                <w:lang w:val="en-US"/>
              </w:rPr>
              <w:t>SMP-2</w:t>
            </w:r>
          </w:p>
        </w:tc>
        <w:tc>
          <w:tcPr>
            <w:tcW w:w="688" w:type="pct"/>
            <w:hideMark/>
          </w:tcPr>
          <w:p w14:paraId="1FD5EAC6" w14:textId="77777777" w:rsidR="003311BF" w:rsidRPr="003311BF" w:rsidRDefault="003311BF" w:rsidP="00236F00">
            <w:pPr>
              <w:jc w:val="center"/>
              <w:rPr>
                <w:noProof/>
                <w:lang w:val="en-US"/>
              </w:rPr>
            </w:pPr>
            <w:r w:rsidRPr="003311BF">
              <w:rPr>
                <w:noProof/>
                <w:lang w:val="en-US"/>
              </w:rPr>
              <w:t>3–5</w:t>
            </w:r>
          </w:p>
        </w:tc>
        <w:tc>
          <w:tcPr>
            <w:tcW w:w="638" w:type="pct"/>
            <w:hideMark/>
          </w:tcPr>
          <w:p w14:paraId="6C9C7B7A" w14:textId="77777777" w:rsidR="003311BF" w:rsidRPr="003311BF" w:rsidRDefault="003311BF" w:rsidP="00236F00">
            <w:pPr>
              <w:jc w:val="center"/>
              <w:rPr>
                <w:noProof/>
                <w:lang w:val="en-US"/>
              </w:rPr>
            </w:pPr>
            <w:r w:rsidRPr="003311BF">
              <w:rPr>
                <w:noProof/>
                <w:lang w:val="en-US"/>
              </w:rPr>
              <w:t>17–19</w:t>
            </w:r>
          </w:p>
        </w:tc>
        <w:tc>
          <w:tcPr>
            <w:tcW w:w="2637" w:type="pct"/>
            <w:hideMark/>
          </w:tcPr>
          <w:p w14:paraId="4A39F773" w14:textId="77777777" w:rsidR="003311BF" w:rsidRPr="003311BF" w:rsidRDefault="003311BF" w:rsidP="00236F00">
            <w:pPr>
              <w:jc w:val="both"/>
              <w:rPr>
                <w:noProof/>
                <w:lang w:val="en-US"/>
              </w:rPr>
            </w:pPr>
            <w:r w:rsidRPr="003311BF">
              <w:rPr>
                <w:noProof/>
                <w:lang w:val="en-US"/>
              </w:rPr>
              <w:t>Educatees ranking number 1–3 in national competitions in the relevant age group/weight class or an educatee has accomplished sports class I</w:t>
            </w:r>
          </w:p>
        </w:tc>
      </w:tr>
      <w:tr w:rsidR="003311BF" w:rsidRPr="003311BF" w14:paraId="382DA8C9" w14:textId="77777777" w:rsidTr="00236F00">
        <w:tc>
          <w:tcPr>
            <w:tcW w:w="337" w:type="pct"/>
            <w:hideMark/>
          </w:tcPr>
          <w:p w14:paraId="45CF28EF" w14:textId="77777777" w:rsidR="003311BF" w:rsidRPr="003311BF" w:rsidRDefault="003311BF" w:rsidP="00236F00">
            <w:pPr>
              <w:jc w:val="center"/>
              <w:rPr>
                <w:noProof/>
                <w:lang w:val="en-US"/>
              </w:rPr>
            </w:pPr>
            <w:r w:rsidRPr="003311BF">
              <w:rPr>
                <w:noProof/>
                <w:lang w:val="en-US"/>
              </w:rPr>
              <w:t>11.</w:t>
            </w:r>
          </w:p>
        </w:tc>
        <w:tc>
          <w:tcPr>
            <w:tcW w:w="700" w:type="pct"/>
            <w:hideMark/>
          </w:tcPr>
          <w:p w14:paraId="376244CC" w14:textId="77777777" w:rsidR="003311BF" w:rsidRPr="003311BF" w:rsidRDefault="003311BF" w:rsidP="00236F00">
            <w:pPr>
              <w:jc w:val="center"/>
              <w:rPr>
                <w:noProof/>
                <w:lang w:val="en-US"/>
              </w:rPr>
            </w:pPr>
            <w:r w:rsidRPr="003311BF">
              <w:rPr>
                <w:noProof/>
                <w:lang w:val="en-US"/>
              </w:rPr>
              <w:t>SMP-3</w:t>
            </w:r>
          </w:p>
        </w:tc>
        <w:tc>
          <w:tcPr>
            <w:tcW w:w="688" w:type="pct"/>
            <w:hideMark/>
          </w:tcPr>
          <w:p w14:paraId="4FF61622" w14:textId="77777777" w:rsidR="003311BF" w:rsidRPr="003311BF" w:rsidRDefault="003311BF" w:rsidP="00236F00">
            <w:pPr>
              <w:jc w:val="center"/>
              <w:rPr>
                <w:noProof/>
                <w:lang w:val="en-US"/>
              </w:rPr>
            </w:pPr>
            <w:r w:rsidRPr="003311BF">
              <w:rPr>
                <w:noProof/>
                <w:lang w:val="en-US"/>
              </w:rPr>
              <w:t>3–5</w:t>
            </w:r>
          </w:p>
        </w:tc>
        <w:tc>
          <w:tcPr>
            <w:tcW w:w="638" w:type="pct"/>
            <w:hideMark/>
          </w:tcPr>
          <w:p w14:paraId="2EBBEFE4" w14:textId="77777777" w:rsidR="003311BF" w:rsidRPr="003311BF" w:rsidRDefault="003311BF" w:rsidP="00236F00">
            <w:pPr>
              <w:jc w:val="center"/>
              <w:rPr>
                <w:noProof/>
                <w:lang w:val="en-US"/>
              </w:rPr>
            </w:pPr>
            <w:r w:rsidRPr="003311BF">
              <w:rPr>
                <w:noProof/>
                <w:lang w:val="en-US"/>
              </w:rPr>
              <w:t>18–20</w:t>
            </w:r>
          </w:p>
        </w:tc>
        <w:tc>
          <w:tcPr>
            <w:tcW w:w="2637" w:type="pct"/>
            <w:hideMark/>
          </w:tcPr>
          <w:p w14:paraId="7AEED9FD" w14:textId="77777777" w:rsidR="003311BF" w:rsidRPr="003311BF" w:rsidRDefault="003311BF" w:rsidP="00236F00">
            <w:pPr>
              <w:jc w:val="both"/>
              <w:rPr>
                <w:noProof/>
                <w:lang w:val="en-US"/>
              </w:rPr>
            </w:pPr>
            <w:r w:rsidRPr="003311BF">
              <w:rPr>
                <w:noProof/>
                <w:lang w:val="en-US"/>
              </w:rPr>
              <w:t>Educatees ranking number 1–3 in national competitions in the relevant age group/weight class or an educatee has fulfilled the SMK norm</w:t>
            </w:r>
          </w:p>
        </w:tc>
      </w:tr>
      <w:tr w:rsidR="003311BF" w:rsidRPr="003311BF" w14:paraId="3D9B1324" w14:textId="77777777" w:rsidTr="00236F00">
        <w:tc>
          <w:tcPr>
            <w:tcW w:w="337" w:type="pct"/>
            <w:hideMark/>
          </w:tcPr>
          <w:p w14:paraId="4AB0F3D2" w14:textId="77777777" w:rsidR="003311BF" w:rsidRPr="003311BF" w:rsidRDefault="003311BF" w:rsidP="00236F00">
            <w:pPr>
              <w:jc w:val="center"/>
              <w:rPr>
                <w:noProof/>
                <w:lang w:val="en-US"/>
              </w:rPr>
            </w:pPr>
            <w:r w:rsidRPr="003311BF">
              <w:rPr>
                <w:noProof/>
                <w:lang w:val="en-US"/>
              </w:rPr>
              <w:t>12.</w:t>
            </w:r>
          </w:p>
        </w:tc>
        <w:tc>
          <w:tcPr>
            <w:tcW w:w="700" w:type="pct"/>
            <w:hideMark/>
          </w:tcPr>
          <w:p w14:paraId="0186A01A" w14:textId="77777777" w:rsidR="003311BF" w:rsidRPr="003311BF" w:rsidRDefault="003311BF" w:rsidP="00236F00">
            <w:pPr>
              <w:jc w:val="center"/>
              <w:rPr>
                <w:noProof/>
                <w:lang w:val="en-US"/>
              </w:rPr>
            </w:pPr>
            <w:r w:rsidRPr="003311BF">
              <w:rPr>
                <w:noProof/>
                <w:lang w:val="en-US"/>
              </w:rPr>
              <w:t>ASM</w:t>
            </w:r>
          </w:p>
        </w:tc>
        <w:tc>
          <w:tcPr>
            <w:tcW w:w="688" w:type="pct"/>
            <w:hideMark/>
          </w:tcPr>
          <w:p w14:paraId="24B8ACA3" w14:textId="77777777" w:rsidR="003311BF" w:rsidRPr="003311BF" w:rsidRDefault="003311BF" w:rsidP="00236F00">
            <w:pPr>
              <w:jc w:val="center"/>
              <w:rPr>
                <w:noProof/>
                <w:lang w:val="en-US"/>
              </w:rPr>
            </w:pPr>
            <w:r w:rsidRPr="003311BF">
              <w:rPr>
                <w:noProof/>
                <w:lang w:val="en-US"/>
              </w:rPr>
              <w:t>2–4</w:t>
            </w:r>
          </w:p>
        </w:tc>
        <w:tc>
          <w:tcPr>
            <w:tcW w:w="638" w:type="pct"/>
            <w:hideMark/>
          </w:tcPr>
          <w:p w14:paraId="5BC39C9E" w14:textId="77777777" w:rsidR="003311BF" w:rsidRPr="003311BF" w:rsidRDefault="003311BF" w:rsidP="00236F00">
            <w:pPr>
              <w:jc w:val="center"/>
              <w:rPr>
                <w:noProof/>
                <w:lang w:val="en-US"/>
              </w:rPr>
            </w:pPr>
            <w:r w:rsidRPr="003311BF">
              <w:rPr>
                <w:noProof/>
                <w:lang w:val="en-US"/>
              </w:rPr>
              <w:t>19–21</w:t>
            </w:r>
          </w:p>
        </w:tc>
        <w:tc>
          <w:tcPr>
            <w:tcW w:w="2637" w:type="pct"/>
            <w:hideMark/>
          </w:tcPr>
          <w:p w14:paraId="7A5C2F9A" w14:textId="77777777" w:rsidR="003311BF" w:rsidRPr="003311BF" w:rsidRDefault="003311BF" w:rsidP="00236F00">
            <w:pPr>
              <w:jc w:val="both"/>
              <w:rPr>
                <w:noProof/>
                <w:lang w:val="en-US"/>
              </w:rPr>
            </w:pPr>
            <w:r w:rsidRPr="003311BF">
              <w:rPr>
                <w:noProof/>
                <w:lang w:val="en-US"/>
              </w:rPr>
              <w:t>An educatee has fulfilled the SM norm. The group includes a candidate or participant of the Latvian national team</w:t>
            </w:r>
          </w:p>
        </w:tc>
      </w:tr>
    </w:tbl>
    <w:p w14:paraId="013A3103" w14:textId="77777777" w:rsidR="003311BF" w:rsidRPr="003311BF" w:rsidRDefault="003311BF" w:rsidP="003311BF">
      <w:pPr>
        <w:jc w:val="both"/>
        <w:rPr>
          <w:rFonts w:eastAsia="Times New Roman" w:cs="Times New Roman"/>
          <w:noProof/>
          <w:szCs w:val="24"/>
          <w:lang w:val="en-US" w:eastAsia="lv-LV"/>
        </w:rPr>
      </w:pPr>
    </w:p>
    <w:p w14:paraId="3076E6E7" w14:textId="77777777" w:rsidR="003311BF" w:rsidRPr="003311BF" w:rsidRDefault="003311BF" w:rsidP="003311BF">
      <w:pPr>
        <w:jc w:val="both"/>
        <w:rPr>
          <w:rFonts w:eastAsia="Times New Roman" w:cs="Times New Roman"/>
          <w:noProof/>
          <w:szCs w:val="24"/>
          <w:lang w:val="en-US"/>
        </w:rPr>
      </w:pPr>
      <w:r w:rsidRPr="003311BF">
        <w:rPr>
          <w:noProof/>
          <w:lang w:val="en-US"/>
        </w:rPr>
        <w:t xml:space="preserve">Note. </w:t>
      </w:r>
      <w:r w:rsidRPr="003311BF">
        <w:rPr>
          <w:noProof/>
          <w:vertAlign w:val="superscript"/>
          <w:lang w:val="en-US"/>
        </w:rPr>
        <w:t xml:space="preserve">1 </w:t>
      </w:r>
      <w:r w:rsidRPr="003311BF">
        <w:rPr>
          <w:noProof/>
          <w:lang w:val="en-US"/>
        </w:rPr>
        <w:t>The minimum age of educatees for weightlifting specialisation is eight years.</w:t>
      </w:r>
    </w:p>
    <w:p w14:paraId="5C850934" w14:textId="77777777" w:rsidR="003311BF" w:rsidRPr="003311BF" w:rsidRDefault="003311BF" w:rsidP="003311BF">
      <w:pPr>
        <w:jc w:val="both"/>
        <w:rPr>
          <w:rFonts w:eastAsia="Times New Roman" w:cs="Times New Roman"/>
          <w:noProof/>
          <w:szCs w:val="24"/>
          <w:lang w:val="en-US" w:eastAsia="lv-LV"/>
        </w:rPr>
      </w:pPr>
    </w:p>
    <w:p w14:paraId="76BEFAB3" w14:textId="77777777" w:rsidR="003311BF" w:rsidRPr="003311BF" w:rsidRDefault="003311BF" w:rsidP="003311BF">
      <w:pPr>
        <w:ind w:firstLine="709"/>
        <w:jc w:val="both"/>
        <w:rPr>
          <w:noProof/>
          <w:lang w:val="en-US"/>
        </w:rPr>
      </w:pPr>
      <w:r w:rsidRPr="003311BF">
        <w:rPr>
          <w:noProof/>
          <w:lang w:val="en-US"/>
        </w:rPr>
        <w:t>2.37. chess</w:t>
      </w:r>
    </w:p>
    <w:p w14:paraId="17A48F47"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461"/>
        <w:gridCol w:w="1288"/>
        <w:gridCol w:w="1174"/>
        <w:gridCol w:w="4728"/>
      </w:tblGrid>
      <w:tr w:rsidR="003311BF" w:rsidRPr="003311BF" w14:paraId="23715BC7" w14:textId="77777777" w:rsidTr="00236F00">
        <w:tc>
          <w:tcPr>
            <w:tcW w:w="226" w:type="pct"/>
            <w:vMerge w:val="restart"/>
            <w:vAlign w:val="center"/>
            <w:hideMark/>
          </w:tcPr>
          <w:p w14:paraId="1F196026" w14:textId="77777777" w:rsidR="003311BF" w:rsidRPr="003311BF" w:rsidRDefault="003311BF" w:rsidP="00236F00">
            <w:pPr>
              <w:jc w:val="center"/>
              <w:rPr>
                <w:noProof/>
                <w:lang w:val="en-US"/>
              </w:rPr>
            </w:pPr>
            <w:r w:rsidRPr="003311BF">
              <w:rPr>
                <w:noProof/>
                <w:lang w:val="en-US"/>
              </w:rPr>
              <w:t>No.</w:t>
            </w:r>
          </w:p>
        </w:tc>
        <w:tc>
          <w:tcPr>
            <w:tcW w:w="806" w:type="pct"/>
            <w:vMerge w:val="restart"/>
            <w:vAlign w:val="center"/>
            <w:hideMark/>
          </w:tcPr>
          <w:p w14:paraId="2B8A64FA" w14:textId="77777777" w:rsidR="003311BF" w:rsidRPr="003311BF" w:rsidRDefault="003311BF" w:rsidP="00236F00">
            <w:pPr>
              <w:jc w:val="center"/>
              <w:rPr>
                <w:noProof/>
                <w:lang w:val="en-US"/>
              </w:rPr>
            </w:pPr>
            <w:r w:rsidRPr="003311BF">
              <w:rPr>
                <w:noProof/>
                <w:lang w:val="en-US"/>
              </w:rPr>
              <w:t>Group qualification</w:t>
            </w:r>
          </w:p>
        </w:tc>
        <w:tc>
          <w:tcPr>
            <w:tcW w:w="1359" w:type="pct"/>
            <w:gridSpan w:val="2"/>
            <w:vAlign w:val="center"/>
            <w:hideMark/>
          </w:tcPr>
          <w:p w14:paraId="7750961F" w14:textId="77777777" w:rsidR="003311BF" w:rsidRPr="003311BF" w:rsidRDefault="003311BF" w:rsidP="00236F00">
            <w:pPr>
              <w:jc w:val="center"/>
              <w:rPr>
                <w:noProof/>
                <w:lang w:val="en-US"/>
              </w:rPr>
            </w:pPr>
            <w:r w:rsidRPr="003311BF">
              <w:rPr>
                <w:noProof/>
                <w:lang w:val="en-US"/>
              </w:rPr>
              <w:t>Conditions</w:t>
            </w:r>
          </w:p>
        </w:tc>
        <w:tc>
          <w:tcPr>
            <w:tcW w:w="2610" w:type="pct"/>
            <w:vMerge w:val="restart"/>
            <w:vAlign w:val="center"/>
            <w:hideMark/>
          </w:tcPr>
          <w:p w14:paraId="699C1227"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420BDCEF" w14:textId="77777777" w:rsidTr="00236F00">
        <w:tc>
          <w:tcPr>
            <w:tcW w:w="226" w:type="pct"/>
            <w:vMerge/>
            <w:hideMark/>
          </w:tcPr>
          <w:p w14:paraId="4EDAB390" w14:textId="77777777" w:rsidR="003311BF" w:rsidRPr="003311BF" w:rsidRDefault="003311BF" w:rsidP="00236F00">
            <w:pPr>
              <w:jc w:val="center"/>
              <w:rPr>
                <w:rFonts w:eastAsia="Times New Roman" w:cs="Times New Roman"/>
                <w:noProof/>
                <w:szCs w:val="24"/>
                <w:lang w:val="en-US" w:eastAsia="lv-LV"/>
              </w:rPr>
            </w:pPr>
          </w:p>
        </w:tc>
        <w:tc>
          <w:tcPr>
            <w:tcW w:w="806" w:type="pct"/>
            <w:vMerge/>
            <w:hideMark/>
          </w:tcPr>
          <w:p w14:paraId="37278616" w14:textId="77777777" w:rsidR="003311BF" w:rsidRPr="003311BF" w:rsidRDefault="003311BF" w:rsidP="00236F00">
            <w:pPr>
              <w:jc w:val="center"/>
              <w:rPr>
                <w:rFonts w:eastAsia="Times New Roman" w:cs="Times New Roman"/>
                <w:noProof/>
                <w:szCs w:val="24"/>
                <w:lang w:val="en-US" w:eastAsia="lv-LV"/>
              </w:rPr>
            </w:pPr>
          </w:p>
        </w:tc>
        <w:tc>
          <w:tcPr>
            <w:tcW w:w="711" w:type="pct"/>
            <w:vAlign w:val="center"/>
            <w:hideMark/>
          </w:tcPr>
          <w:p w14:paraId="024FCD9E" w14:textId="77777777" w:rsidR="003311BF" w:rsidRPr="003311BF" w:rsidRDefault="003311BF" w:rsidP="00236F00">
            <w:pPr>
              <w:jc w:val="center"/>
              <w:rPr>
                <w:noProof/>
                <w:lang w:val="en-US"/>
              </w:rPr>
            </w:pPr>
            <w:r w:rsidRPr="003311BF">
              <w:rPr>
                <w:noProof/>
                <w:lang w:val="en-US"/>
              </w:rPr>
              <w:t>number of educatees</w:t>
            </w:r>
          </w:p>
        </w:tc>
        <w:tc>
          <w:tcPr>
            <w:tcW w:w="648" w:type="pct"/>
            <w:vAlign w:val="center"/>
            <w:hideMark/>
          </w:tcPr>
          <w:p w14:paraId="4A8FCEC9" w14:textId="77777777" w:rsidR="003311BF" w:rsidRPr="003311BF" w:rsidRDefault="003311BF" w:rsidP="00236F00">
            <w:pPr>
              <w:jc w:val="center"/>
              <w:rPr>
                <w:noProof/>
                <w:lang w:val="en-US"/>
              </w:rPr>
            </w:pPr>
            <w:r w:rsidRPr="003311BF">
              <w:rPr>
                <w:noProof/>
                <w:lang w:val="en-US"/>
              </w:rPr>
              <w:t>age of educatees</w:t>
            </w:r>
          </w:p>
        </w:tc>
        <w:tc>
          <w:tcPr>
            <w:tcW w:w="2610" w:type="pct"/>
            <w:vMerge/>
            <w:hideMark/>
          </w:tcPr>
          <w:p w14:paraId="09FCCB31"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03ABC989" w14:textId="77777777" w:rsidTr="00236F00">
        <w:tc>
          <w:tcPr>
            <w:tcW w:w="226" w:type="pct"/>
            <w:hideMark/>
          </w:tcPr>
          <w:p w14:paraId="5C279743" w14:textId="77777777" w:rsidR="003311BF" w:rsidRPr="003311BF" w:rsidRDefault="003311BF" w:rsidP="00236F00">
            <w:pPr>
              <w:jc w:val="center"/>
              <w:rPr>
                <w:noProof/>
                <w:lang w:val="en-US"/>
              </w:rPr>
            </w:pPr>
            <w:r w:rsidRPr="003311BF">
              <w:rPr>
                <w:noProof/>
                <w:lang w:val="en-US"/>
              </w:rPr>
              <w:t>1.</w:t>
            </w:r>
          </w:p>
        </w:tc>
        <w:tc>
          <w:tcPr>
            <w:tcW w:w="806" w:type="pct"/>
            <w:hideMark/>
          </w:tcPr>
          <w:p w14:paraId="75E2C864" w14:textId="77777777" w:rsidR="003311BF" w:rsidRPr="003311BF" w:rsidRDefault="003311BF" w:rsidP="00236F00">
            <w:pPr>
              <w:jc w:val="center"/>
              <w:rPr>
                <w:noProof/>
                <w:lang w:val="en-US"/>
              </w:rPr>
            </w:pPr>
            <w:r w:rsidRPr="003311BF">
              <w:rPr>
                <w:noProof/>
                <w:lang w:val="en-US"/>
              </w:rPr>
              <w:t>SSG</w:t>
            </w:r>
          </w:p>
        </w:tc>
        <w:tc>
          <w:tcPr>
            <w:tcW w:w="711" w:type="pct"/>
            <w:hideMark/>
          </w:tcPr>
          <w:p w14:paraId="182EA97A" w14:textId="77777777" w:rsidR="003311BF" w:rsidRPr="003311BF" w:rsidRDefault="003311BF" w:rsidP="00236F00">
            <w:pPr>
              <w:jc w:val="center"/>
              <w:rPr>
                <w:noProof/>
                <w:lang w:val="en-US"/>
              </w:rPr>
            </w:pPr>
            <w:r w:rsidRPr="003311BF">
              <w:rPr>
                <w:noProof/>
                <w:lang w:val="en-US"/>
              </w:rPr>
              <w:t>10–16</w:t>
            </w:r>
          </w:p>
        </w:tc>
        <w:tc>
          <w:tcPr>
            <w:tcW w:w="648" w:type="pct"/>
            <w:hideMark/>
          </w:tcPr>
          <w:p w14:paraId="51287E9E" w14:textId="77777777" w:rsidR="003311BF" w:rsidRPr="003311BF" w:rsidRDefault="003311BF" w:rsidP="00236F00">
            <w:pPr>
              <w:jc w:val="center"/>
              <w:rPr>
                <w:noProof/>
                <w:lang w:val="en-US"/>
              </w:rPr>
            </w:pPr>
            <w:r w:rsidRPr="003311BF">
              <w:rPr>
                <w:noProof/>
                <w:lang w:val="en-US"/>
              </w:rPr>
              <w:t>6–8</w:t>
            </w:r>
          </w:p>
        </w:tc>
        <w:tc>
          <w:tcPr>
            <w:tcW w:w="2610" w:type="pct"/>
            <w:hideMark/>
          </w:tcPr>
          <w:p w14:paraId="198E5050"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8C15876" w14:textId="77777777" w:rsidTr="00236F00">
        <w:tc>
          <w:tcPr>
            <w:tcW w:w="226" w:type="pct"/>
            <w:hideMark/>
          </w:tcPr>
          <w:p w14:paraId="705F3048" w14:textId="77777777" w:rsidR="003311BF" w:rsidRPr="003311BF" w:rsidRDefault="003311BF" w:rsidP="00236F00">
            <w:pPr>
              <w:jc w:val="center"/>
              <w:rPr>
                <w:noProof/>
                <w:lang w:val="en-US"/>
              </w:rPr>
            </w:pPr>
            <w:r w:rsidRPr="003311BF">
              <w:rPr>
                <w:noProof/>
                <w:lang w:val="en-US"/>
              </w:rPr>
              <w:t>2.</w:t>
            </w:r>
          </w:p>
        </w:tc>
        <w:tc>
          <w:tcPr>
            <w:tcW w:w="806" w:type="pct"/>
            <w:hideMark/>
          </w:tcPr>
          <w:p w14:paraId="0ECC3E1C" w14:textId="77777777" w:rsidR="003311BF" w:rsidRPr="003311BF" w:rsidRDefault="003311BF" w:rsidP="00236F00">
            <w:pPr>
              <w:jc w:val="center"/>
              <w:rPr>
                <w:noProof/>
                <w:lang w:val="en-US"/>
              </w:rPr>
            </w:pPr>
            <w:r w:rsidRPr="003311BF">
              <w:rPr>
                <w:noProof/>
                <w:lang w:val="en-US"/>
              </w:rPr>
              <w:t>MT-1</w:t>
            </w:r>
          </w:p>
        </w:tc>
        <w:tc>
          <w:tcPr>
            <w:tcW w:w="711" w:type="pct"/>
            <w:hideMark/>
          </w:tcPr>
          <w:p w14:paraId="4C7766B4" w14:textId="77777777" w:rsidR="003311BF" w:rsidRPr="003311BF" w:rsidRDefault="003311BF" w:rsidP="00236F00">
            <w:pPr>
              <w:jc w:val="center"/>
              <w:rPr>
                <w:noProof/>
                <w:lang w:val="en-US"/>
              </w:rPr>
            </w:pPr>
            <w:r w:rsidRPr="003311BF">
              <w:rPr>
                <w:noProof/>
                <w:lang w:val="en-US"/>
              </w:rPr>
              <w:t>10–16</w:t>
            </w:r>
          </w:p>
        </w:tc>
        <w:tc>
          <w:tcPr>
            <w:tcW w:w="648" w:type="pct"/>
            <w:hideMark/>
          </w:tcPr>
          <w:p w14:paraId="1BABD984" w14:textId="77777777" w:rsidR="003311BF" w:rsidRPr="003311BF" w:rsidRDefault="003311BF" w:rsidP="00236F00">
            <w:pPr>
              <w:jc w:val="center"/>
              <w:rPr>
                <w:noProof/>
                <w:lang w:val="en-US"/>
              </w:rPr>
            </w:pPr>
            <w:r w:rsidRPr="003311BF">
              <w:rPr>
                <w:noProof/>
                <w:lang w:val="en-US"/>
              </w:rPr>
              <w:t>7–9</w:t>
            </w:r>
          </w:p>
        </w:tc>
        <w:tc>
          <w:tcPr>
            <w:tcW w:w="2610" w:type="pct"/>
            <w:hideMark/>
          </w:tcPr>
          <w:p w14:paraId="2AC4536D"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0208F982" w14:textId="77777777" w:rsidTr="00236F00">
        <w:tc>
          <w:tcPr>
            <w:tcW w:w="226" w:type="pct"/>
            <w:hideMark/>
          </w:tcPr>
          <w:p w14:paraId="3C6B74DE" w14:textId="77777777" w:rsidR="003311BF" w:rsidRPr="003311BF" w:rsidRDefault="003311BF" w:rsidP="00236F00">
            <w:pPr>
              <w:jc w:val="center"/>
              <w:rPr>
                <w:noProof/>
                <w:lang w:val="en-US"/>
              </w:rPr>
            </w:pPr>
            <w:r w:rsidRPr="003311BF">
              <w:rPr>
                <w:noProof/>
                <w:lang w:val="en-US"/>
              </w:rPr>
              <w:t>3.</w:t>
            </w:r>
          </w:p>
        </w:tc>
        <w:tc>
          <w:tcPr>
            <w:tcW w:w="806" w:type="pct"/>
            <w:hideMark/>
          </w:tcPr>
          <w:p w14:paraId="016F45DD" w14:textId="77777777" w:rsidR="003311BF" w:rsidRPr="003311BF" w:rsidRDefault="003311BF" w:rsidP="00236F00">
            <w:pPr>
              <w:jc w:val="center"/>
              <w:rPr>
                <w:noProof/>
                <w:lang w:val="en-US"/>
              </w:rPr>
            </w:pPr>
            <w:r w:rsidRPr="003311BF">
              <w:rPr>
                <w:noProof/>
                <w:lang w:val="en-US"/>
              </w:rPr>
              <w:t>MT-2</w:t>
            </w:r>
          </w:p>
        </w:tc>
        <w:tc>
          <w:tcPr>
            <w:tcW w:w="711" w:type="pct"/>
            <w:hideMark/>
          </w:tcPr>
          <w:p w14:paraId="24D7E144" w14:textId="77777777" w:rsidR="003311BF" w:rsidRPr="003311BF" w:rsidRDefault="003311BF" w:rsidP="00236F00">
            <w:pPr>
              <w:jc w:val="center"/>
              <w:rPr>
                <w:noProof/>
                <w:lang w:val="en-US"/>
              </w:rPr>
            </w:pPr>
            <w:r w:rsidRPr="003311BF">
              <w:rPr>
                <w:noProof/>
                <w:lang w:val="en-US"/>
              </w:rPr>
              <w:t>10–16</w:t>
            </w:r>
          </w:p>
        </w:tc>
        <w:tc>
          <w:tcPr>
            <w:tcW w:w="648" w:type="pct"/>
            <w:hideMark/>
          </w:tcPr>
          <w:p w14:paraId="08E9A71A" w14:textId="77777777" w:rsidR="003311BF" w:rsidRPr="003311BF" w:rsidRDefault="003311BF" w:rsidP="00236F00">
            <w:pPr>
              <w:jc w:val="center"/>
              <w:rPr>
                <w:noProof/>
                <w:lang w:val="en-US"/>
              </w:rPr>
            </w:pPr>
            <w:r w:rsidRPr="003311BF">
              <w:rPr>
                <w:noProof/>
                <w:lang w:val="en-US"/>
              </w:rPr>
              <w:t>8–10</w:t>
            </w:r>
          </w:p>
        </w:tc>
        <w:tc>
          <w:tcPr>
            <w:tcW w:w="2610" w:type="pct"/>
            <w:hideMark/>
          </w:tcPr>
          <w:p w14:paraId="06BC54AC"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7E80562" w14:textId="77777777" w:rsidTr="00236F00">
        <w:tc>
          <w:tcPr>
            <w:tcW w:w="226" w:type="pct"/>
            <w:hideMark/>
          </w:tcPr>
          <w:p w14:paraId="2D588FBC" w14:textId="77777777" w:rsidR="003311BF" w:rsidRPr="003311BF" w:rsidRDefault="003311BF" w:rsidP="00236F00">
            <w:pPr>
              <w:jc w:val="center"/>
              <w:rPr>
                <w:noProof/>
                <w:lang w:val="en-US"/>
              </w:rPr>
            </w:pPr>
            <w:r w:rsidRPr="003311BF">
              <w:rPr>
                <w:noProof/>
                <w:lang w:val="en-US"/>
              </w:rPr>
              <w:t>4.</w:t>
            </w:r>
          </w:p>
        </w:tc>
        <w:tc>
          <w:tcPr>
            <w:tcW w:w="806" w:type="pct"/>
            <w:hideMark/>
          </w:tcPr>
          <w:p w14:paraId="398EF488" w14:textId="77777777" w:rsidR="003311BF" w:rsidRPr="003311BF" w:rsidRDefault="003311BF" w:rsidP="00236F00">
            <w:pPr>
              <w:jc w:val="center"/>
              <w:rPr>
                <w:noProof/>
                <w:lang w:val="en-US"/>
              </w:rPr>
            </w:pPr>
            <w:r w:rsidRPr="003311BF">
              <w:rPr>
                <w:noProof/>
                <w:lang w:val="en-US"/>
              </w:rPr>
              <w:t>MT-3</w:t>
            </w:r>
          </w:p>
        </w:tc>
        <w:tc>
          <w:tcPr>
            <w:tcW w:w="711" w:type="pct"/>
            <w:hideMark/>
          </w:tcPr>
          <w:p w14:paraId="3C47D458" w14:textId="77777777" w:rsidR="003311BF" w:rsidRPr="003311BF" w:rsidRDefault="003311BF" w:rsidP="00236F00">
            <w:pPr>
              <w:jc w:val="center"/>
              <w:rPr>
                <w:noProof/>
                <w:lang w:val="en-US"/>
              </w:rPr>
            </w:pPr>
            <w:r w:rsidRPr="003311BF">
              <w:rPr>
                <w:noProof/>
                <w:lang w:val="en-US"/>
              </w:rPr>
              <w:t>8–13</w:t>
            </w:r>
          </w:p>
        </w:tc>
        <w:tc>
          <w:tcPr>
            <w:tcW w:w="648" w:type="pct"/>
            <w:hideMark/>
          </w:tcPr>
          <w:p w14:paraId="2AAA0857" w14:textId="77777777" w:rsidR="003311BF" w:rsidRPr="003311BF" w:rsidRDefault="003311BF" w:rsidP="00236F00">
            <w:pPr>
              <w:jc w:val="center"/>
              <w:rPr>
                <w:noProof/>
                <w:lang w:val="en-US"/>
              </w:rPr>
            </w:pPr>
            <w:r w:rsidRPr="003311BF">
              <w:rPr>
                <w:noProof/>
                <w:lang w:val="en-US"/>
              </w:rPr>
              <w:t>9–11</w:t>
            </w:r>
          </w:p>
        </w:tc>
        <w:tc>
          <w:tcPr>
            <w:tcW w:w="2610" w:type="pct"/>
            <w:hideMark/>
          </w:tcPr>
          <w:p w14:paraId="580EB950" w14:textId="77777777" w:rsidR="003311BF" w:rsidRPr="003311BF" w:rsidRDefault="003311BF" w:rsidP="00236F00">
            <w:pPr>
              <w:jc w:val="both"/>
              <w:rPr>
                <w:noProof/>
                <w:lang w:val="en-US"/>
              </w:rPr>
            </w:pPr>
            <w:r w:rsidRPr="003311BF">
              <w:rPr>
                <w:noProof/>
                <w:lang w:val="en-US"/>
              </w:rPr>
              <w:t>Participation in one official, national, or international competition</w:t>
            </w:r>
          </w:p>
        </w:tc>
      </w:tr>
      <w:tr w:rsidR="003311BF" w:rsidRPr="003311BF" w14:paraId="2A1D945E" w14:textId="77777777" w:rsidTr="00236F00">
        <w:tc>
          <w:tcPr>
            <w:tcW w:w="226" w:type="pct"/>
            <w:hideMark/>
          </w:tcPr>
          <w:p w14:paraId="2B2359D8" w14:textId="77777777" w:rsidR="003311BF" w:rsidRPr="003311BF" w:rsidRDefault="003311BF" w:rsidP="00236F00">
            <w:pPr>
              <w:jc w:val="center"/>
              <w:rPr>
                <w:noProof/>
                <w:lang w:val="en-US"/>
              </w:rPr>
            </w:pPr>
            <w:r w:rsidRPr="003311BF">
              <w:rPr>
                <w:noProof/>
                <w:lang w:val="en-US"/>
              </w:rPr>
              <w:t>5.</w:t>
            </w:r>
          </w:p>
        </w:tc>
        <w:tc>
          <w:tcPr>
            <w:tcW w:w="806" w:type="pct"/>
            <w:hideMark/>
          </w:tcPr>
          <w:p w14:paraId="063A73C3" w14:textId="77777777" w:rsidR="003311BF" w:rsidRPr="003311BF" w:rsidRDefault="003311BF" w:rsidP="00236F00">
            <w:pPr>
              <w:jc w:val="center"/>
              <w:rPr>
                <w:noProof/>
                <w:lang w:val="en-US"/>
              </w:rPr>
            </w:pPr>
            <w:r w:rsidRPr="003311BF">
              <w:rPr>
                <w:noProof/>
                <w:lang w:val="en-US"/>
              </w:rPr>
              <w:t>MT-4</w:t>
            </w:r>
          </w:p>
        </w:tc>
        <w:tc>
          <w:tcPr>
            <w:tcW w:w="711" w:type="pct"/>
            <w:hideMark/>
          </w:tcPr>
          <w:p w14:paraId="0B77AD7A" w14:textId="77777777" w:rsidR="003311BF" w:rsidRPr="003311BF" w:rsidRDefault="003311BF" w:rsidP="00236F00">
            <w:pPr>
              <w:jc w:val="center"/>
              <w:rPr>
                <w:noProof/>
                <w:lang w:val="en-US"/>
              </w:rPr>
            </w:pPr>
            <w:r w:rsidRPr="003311BF">
              <w:rPr>
                <w:noProof/>
                <w:lang w:val="en-US"/>
              </w:rPr>
              <w:t>8–13</w:t>
            </w:r>
          </w:p>
        </w:tc>
        <w:tc>
          <w:tcPr>
            <w:tcW w:w="648" w:type="pct"/>
            <w:hideMark/>
          </w:tcPr>
          <w:p w14:paraId="0946C630" w14:textId="77777777" w:rsidR="003311BF" w:rsidRPr="003311BF" w:rsidRDefault="003311BF" w:rsidP="00236F00">
            <w:pPr>
              <w:jc w:val="center"/>
              <w:rPr>
                <w:noProof/>
                <w:lang w:val="en-US"/>
              </w:rPr>
            </w:pPr>
            <w:r w:rsidRPr="003311BF">
              <w:rPr>
                <w:noProof/>
                <w:lang w:val="en-US"/>
              </w:rPr>
              <w:t>10–12</w:t>
            </w:r>
          </w:p>
        </w:tc>
        <w:tc>
          <w:tcPr>
            <w:tcW w:w="2610" w:type="pct"/>
            <w:hideMark/>
          </w:tcPr>
          <w:p w14:paraId="7B2DE0FF" w14:textId="77777777" w:rsidR="003311BF" w:rsidRPr="003311BF" w:rsidRDefault="003311BF" w:rsidP="00236F00">
            <w:pPr>
              <w:jc w:val="both"/>
              <w:rPr>
                <w:noProof/>
                <w:lang w:val="en-US"/>
              </w:rPr>
            </w:pPr>
            <w:r w:rsidRPr="003311BF">
              <w:rPr>
                <w:noProof/>
                <w:lang w:val="en-US"/>
              </w:rPr>
              <w:t>Participation in one official competition and one national competition and sports class IV accomplished</w:t>
            </w:r>
          </w:p>
        </w:tc>
      </w:tr>
      <w:tr w:rsidR="003311BF" w:rsidRPr="003311BF" w14:paraId="381833F5" w14:textId="77777777" w:rsidTr="00236F00">
        <w:tc>
          <w:tcPr>
            <w:tcW w:w="226" w:type="pct"/>
            <w:hideMark/>
          </w:tcPr>
          <w:p w14:paraId="4BD1AC32" w14:textId="77777777" w:rsidR="003311BF" w:rsidRPr="003311BF" w:rsidRDefault="003311BF" w:rsidP="00236F00">
            <w:pPr>
              <w:jc w:val="center"/>
              <w:rPr>
                <w:noProof/>
                <w:lang w:val="en-US"/>
              </w:rPr>
            </w:pPr>
            <w:r w:rsidRPr="003311BF">
              <w:rPr>
                <w:noProof/>
                <w:lang w:val="en-US"/>
              </w:rPr>
              <w:t>6.</w:t>
            </w:r>
          </w:p>
        </w:tc>
        <w:tc>
          <w:tcPr>
            <w:tcW w:w="806" w:type="pct"/>
            <w:hideMark/>
          </w:tcPr>
          <w:p w14:paraId="45C7D008" w14:textId="77777777" w:rsidR="003311BF" w:rsidRPr="003311BF" w:rsidRDefault="003311BF" w:rsidP="00236F00">
            <w:pPr>
              <w:jc w:val="center"/>
              <w:rPr>
                <w:noProof/>
                <w:lang w:val="en-US"/>
              </w:rPr>
            </w:pPr>
            <w:r w:rsidRPr="003311BF">
              <w:rPr>
                <w:noProof/>
                <w:lang w:val="en-US"/>
              </w:rPr>
              <w:t>MT-5</w:t>
            </w:r>
          </w:p>
        </w:tc>
        <w:tc>
          <w:tcPr>
            <w:tcW w:w="711" w:type="pct"/>
            <w:hideMark/>
          </w:tcPr>
          <w:p w14:paraId="1D84A2E4" w14:textId="77777777" w:rsidR="003311BF" w:rsidRPr="003311BF" w:rsidRDefault="003311BF" w:rsidP="00236F00">
            <w:pPr>
              <w:jc w:val="center"/>
              <w:rPr>
                <w:noProof/>
                <w:lang w:val="en-US"/>
              </w:rPr>
            </w:pPr>
            <w:r w:rsidRPr="003311BF">
              <w:rPr>
                <w:noProof/>
                <w:lang w:val="en-US"/>
              </w:rPr>
              <w:t>8–13</w:t>
            </w:r>
          </w:p>
        </w:tc>
        <w:tc>
          <w:tcPr>
            <w:tcW w:w="648" w:type="pct"/>
            <w:hideMark/>
          </w:tcPr>
          <w:p w14:paraId="0469D275" w14:textId="77777777" w:rsidR="003311BF" w:rsidRPr="003311BF" w:rsidRDefault="003311BF" w:rsidP="00236F00">
            <w:pPr>
              <w:jc w:val="center"/>
              <w:rPr>
                <w:noProof/>
                <w:lang w:val="en-US"/>
              </w:rPr>
            </w:pPr>
            <w:r w:rsidRPr="003311BF">
              <w:rPr>
                <w:noProof/>
                <w:lang w:val="en-US"/>
              </w:rPr>
              <w:t>11–13</w:t>
            </w:r>
          </w:p>
        </w:tc>
        <w:tc>
          <w:tcPr>
            <w:tcW w:w="2610" w:type="pct"/>
            <w:hideMark/>
          </w:tcPr>
          <w:p w14:paraId="6ABB8CDF" w14:textId="77777777" w:rsidR="003311BF" w:rsidRPr="003311BF" w:rsidRDefault="003311BF" w:rsidP="00236F00">
            <w:pPr>
              <w:jc w:val="both"/>
              <w:rPr>
                <w:noProof/>
                <w:lang w:val="en-US"/>
              </w:rPr>
            </w:pPr>
            <w:r w:rsidRPr="003311BF">
              <w:rPr>
                <w:noProof/>
                <w:lang w:val="en-US"/>
              </w:rPr>
              <w:t>Participation in two official and one national or international competition and sports class III accomplished</w:t>
            </w:r>
          </w:p>
        </w:tc>
      </w:tr>
      <w:tr w:rsidR="003311BF" w:rsidRPr="003311BF" w14:paraId="23CCC4EC" w14:textId="77777777" w:rsidTr="00236F00">
        <w:tc>
          <w:tcPr>
            <w:tcW w:w="226" w:type="pct"/>
            <w:hideMark/>
          </w:tcPr>
          <w:p w14:paraId="138E1BE4" w14:textId="77777777" w:rsidR="003311BF" w:rsidRPr="003311BF" w:rsidRDefault="003311BF" w:rsidP="00236F00">
            <w:pPr>
              <w:jc w:val="center"/>
              <w:rPr>
                <w:noProof/>
                <w:lang w:val="en-US"/>
              </w:rPr>
            </w:pPr>
            <w:r w:rsidRPr="003311BF">
              <w:rPr>
                <w:noProof/>
                <w:lang w:val="en-US"/>
              </w:rPr>
              <w:t>7.</w:t>
            </w:r>
          </w:p>
        </w:tc>
        <w:tc>
          <w:tcPr>
            <w:tcW w:w="806" w:type="pct"/>
            <w:hideMark/>
          </w:tcPr>
          <w:p w14:paraId="4DD0C428" w14:textId="77777777" w:rsidR="003311BF" w:rsidRPr="003311BF" w:rsidRDefault="003311BF" w:rsidP="00236F00">
            <w:pPr>
              <w:jc w:val="center"/>
              <w:rPr>
                <w:noProof/>
                <w:lang w:val="en-US"/>
              </w:rPr>
            </w:pPr>
            <w:r w:rsidRPr="003311BF">
              <w:rPr>
                <w:noProof/>
                <w:lang w:val="en-US"/>
              </w:rPr>
              <w:t>MT-6</w:t>
            </w:r>
          </w:p>
        </w:tc>
        <w:tc>
          <w:tcPr>
            <w:tcW w:w="711" w:type="pct"/>
            <w:hideMark/>
          </w:tcPr>
          <w:p w14:paraId="5D021390" w14:textId="77777777" w:rsidR="003311BF" w:rsidRPr="003311BF" w:rsidRDefault="003311BF" w:rsidP="00236F00">
            <w:pPr>
              <w:jc w:val="center"/>
              <w:rPr>
                <w:noProof/>
                <w:lang w:val="en-US"/>
              </w:rPr>
            </w:pPr>
            <w:r w:rsidRPr="003311BF">
              <w:rPr>
                <w:noProof/>
                <w:lang w:val="en-US"/>
              </w:rPr>
              <w:t>6–10</w:t>
            </w:r>
          </w:p>
        </w:tc>
        <w:tc>
          <w:tcPr>
            <w:tcW w:w="648" w:type="pct"/>
            <w:hideMark/>
          </w:tcPr>
          <w:p w14:paraId="33B55DC5" w14:textId="77777777" w:rsidR="003311BF" w:rsidRPr="003311BF" w:rsidRDefault="003311BF" w:rsidP="00236F00">
            <w:pPr>
              <w:jc w:val="center"/>
              <w:rPr>
                <w:noProof/>
                <w:lang w:val="en-US"/>
              </w:rPr>
            </w:pPr>
            <w:r w:rsidRPr="003311BF">
              <w:rPr>
                <w:noProof/>
                <w:lang w:val="en-US"/>
              </w:rPr>
              <w:t>12–14</w:t>
            </w:r>
          </w:p>
        </w:tc>
        <w:tc>
          <w:tcPr>
            <w:tcW w:w="2610" w:type="pct"/>
            <w:hideMark/>
          </w:tcPr>
          <w:p w14:paraId="4FDB1BF7" w14:textId="77777777" w:rsidR="003311BF" w:rsidRPr="003311BF" w:rsidRDefault="003311BF" w:rsidP="00236F00">
            <w:pPr>
              <w:jc w:val="both"/>
              <w:rPr>
                <w:noProof/>
                <w:lang w:val="en-US"/>
              </w:rPr>
            </w:pPr>
            <w:r w:rsidRPr="003311BF">
              <w:rPr>
                <w:noProof/>
                <w:lang w:val="en-US"/>
              </w:rPr>
              <w:t>Participation in two official and one national or international competition and sports class II accomplished</w:t>
            </w:r>
          </w:p>
        </w:tc>
      </w:tr>
      <w:tr w:rsidR="003311BF" w:rsidRPr="003311BF" w14:paraId="76A97122" w14:textId="77777777" w:rsidTr="00236F00">
        <w:tc>
          <w:tcPr>
            <w:tcW w:w="226" w:type="pct"/>
            <w:hideMark/>
          </w:tcPr>
          <w:p w14:paraId="01AB64AF" w14:textId="77777777" w:rsidR="003311BF" w:rsidRPr="003311BF" w:rsidRDefault="003311BF" w:rsidP="00236F00">
            <w:pPr>
              <w:jc w:val="center"/>
              <w:rPr>
                <w:noProof/>
                <w:lang w:val="en-US"/>
              </w:rPr>
            </w:pPr>
            <w:r w:rsidRPr="003311BF">
              <w:rPr>
                <w:noProof/>
                <w:lang w:val="en-US"/>
              </w:rPr>
              <w:t>8.</w:t>
            </w:r>
          </w:p>
        </w:tc>
        <w:tc>
          <w:tcPr>
            <w:tcW w:w="806" w:type="pct"/>
            <w:hideMark/>
          </w:tcPr>
          <w:p w14:paraId="274243F9" w14:textId="77777777" w:rsidR="003311BF" w:rsidRPr="003311BF" w:rsidRDefault="003311BF" w:rsidP="00236F00">
            <w:pPr>
              <w:jc w:val="center"/>
              <w:rPr>
                <w:noProof/>
                <w:lang w:val="en-US"/>
              </w:rPr>
            </w:pPr>
            <w:r w:rsidRPr="003311BF">
              <w:rPr>
                <w:noProof/>
                <w:lang w:val="en-US"/>
              </w:rPr>
              <w:t>MT-7</w:t>
            </w:r>
          </w:p>
        </w:tc>
        <w:tc>
          <w:tcPr>
            <w:tcW w:w="711" w:type="pct"/>
            <w:hideMark/>
          </w:tcPr>
          <w:p w14:paraId="34367C5B" w14:textId="77777777" w:rsidR="003311BF" w:rsidRPr="003311BF" w:rsidRDefault="003311BF" w:rsidP="00236F00">
            <w:pPr>
              <w:jc w:val="center"/>
              <w:rPr>
                <w:noProof/>
                <w:lang w:val="en-US"/>
              </w:rPr>
            </w:pPr>
            <w:r w:rsidRPr="003311BF">
              <w:rPr>
                <w:noProof/>
                <w:lang w:val="en-US"/>
              </w:rPr>
              <w:t>6–10</w:t>
            </w:r>
          </w:p>
        </w:tc>
        <w:tc>
          <w:tcPr>
            <w:tcW w:w="648" w:type="pct"/>
            <w:hideMark/>
          </w:tcPr>
          <w:p w14:paraId="294D71D2" w14:textId="77777777" w:rsidR="003311BF" w:rsidRPr="003311BF" w:rsidRDefault="003311BF" w:rsidP="00236F00">
            <w:pPr>
              <w:jc w:val="center"/>
              <w:rPr>
                <w:noProof/>
                <w:lang w:val="en-US"/>
              </w:rPr>
            </w:pPr>
            <w:r w:rsidRPr="003311BF">
              <w:rPr>
                <w:noProof/>
                <w:lang w:val="en-US"/>
              </w:rPr>
              <w:t>13–15</w:t>
            </w:r>
          </w:p>
        </w:tc>
        <w:tc>
          <w:tcPr>
            <w:tcW w:w="2610" w:type="pct"/>
            <w:hideMark/>
          </w:tcPr>
          <w:p w14:paraId="1B145910" w14:textId="77777777" w:rsidR="003311BF" w:rsidRPr="003311BF" w:rsidRDefault="003311BF" w:rsidP="00236F00">
            <w:pPr>
              <w:jc w:val="both"/>
              <w:rPr>
                <w:noProof/>
                <w:lang w:val="en-US"/>
              </w:rPr>
            </w:pPr>
            <w:r w:rsidRPr="003311BF">
              <w:rPr>
                <w:noProof/>
                <w:lang w:val="en-US"/>
              </w:rPr>
              <w:t>Participation in three official competitions and one national or international competition or sports class I accomplished</w:t>
            </w:r>
          </w:p>
        </w:tc>
      </w:tr>
      <w:tr w:rsidR="003311BF" w:rsidRPr="003311BF" w14:paraId="75817357" w14:textId="77777777" w:rsidTr="00236F00">
        <w:tc>
          <w:tcPr>
            <w:tcW w:w="226" w:type="pct"/>
            <w:hideMark/>
          </w:tcPr>
          <w:p w14:paraId="5D6619A4" w14:textId="77777777" w:rsidR="003311BF" w:rsidRPr="003311BF" w:rsidRDefault="003311BF" w:rsidP="00236F00">
            <w:pPr>
              <w:jc w:val="center"/>
              <w:rPr>
                <w:noProof/>
                <w:lang w:val="en-US"/>
              </w:rPr>
            </w:pPr>
            <w:r w:rsidRPr="003311BF">
              <w:rPr>
                <w:noProof/>
                <w:lang w:val="en-US"/>
              </w:rPr>
              <w:t>9.</w:t>
            </w:r>
          </w:p>
        </w:tc>
        <w:tc>
          <w:tcPr>
            <w:tcW w:w="806" w:type="pct"/>
            <w:hideMark/>
          </w:tcPr>
          <w:p w14:paraId="30F27ED2" w14:textId="77777777" w:rsidR="003311BF" w:rsidRPr="003311BF" w:rsidRDefault="003311BF" w:rsidP="00236F00">
            <w:pPr>
              <w:jc w:val="center"/>
              <w:rPr>
                <w:noProof/>
                <w:lang w:val="en-US"/>
              </w:rPr>
            </w:pPr>
            <w:r w:rsidRPr="003311BF">
              <w:rPr>
                <w:noProof/>
                <w:lang w:val="en-US"/>
              </w:rPr>
              <w:t>SMP-1</w:t>
            </w:r>
          </w:p>
        </w:tc>
        <w:tc>
          <w:tcPr>
            <w:tcW w:w="711" w:type="pct"/>
            <w:hideMark/>
          </w:tcPr>
          <w:p w14:paraId="61F81AC0" w14:textId="77777777" w:rsidR="003311BF" w:rsidRPr="003311BF" w:rsidRDefault="003311BF" w:rsidP="00236F00">
            <w:pPr>
              <w:jc w:val="center"/>
              <w:rPr>
                <w:noProof/>
                <w:lang w:val="en-US"/>
              </w:rPr>
            </w:pPr>
            <w:r w:rsidRPr="003311BF">
              <w:rPr>
                <w:noProof/>
                <w:lang w:val="en-US"/>
              </w:rPr>
              <w:t>4–7</w:t>
            </w:r>
          </w:p>
        </w:tc>
        <w:tc>
          <w:tcPr>
            <w:tcW w:w="648" w:type="pct"/>
            <w:hideMark/>
          </w:tcPr>
          <w:p w14:paraId="06271723" w14:textId="77777777" w:rsidR="003311BF" w:rsidRPr="003311BF" w:rsidRDefault="003311BF" w:rsidP="00236F00">
            <w:pPr>
              <w:jc w:val="center"/>
              <w:rPr>
                <w:noProof/>
                <w:lang w:val="en-US"/>
              </w:rPr>
            </w:pPr>
            <w:r w:rsidRPr="003311BF">
              <w:rPr>
                <w:noProof/>
                <w:lang w:val="en-US"/>
              </w:rPr>
              <w:t>14–16</w:t>
            </w:r>
          </w:p>
        </w:tc>
        <w:tc>
          <w:tcPr>
            <w:tcW w:w="2610" w:type="pct"/>
            <w:hideMark/>
          </w:tcPr>
          <w:p w14:paraId="24AF55F6" w14:textId="77777777" w:rsidR="003311BF" w:rsidRPr="003311BF" w:rsidRDefault="003311BF" w:rsidP="00236F00">
            <w:pPr>
              <w:jc w:val="both"/>
              <w:rPr>
                <w:noProof/>
                <w:lang w:val="en-US"/>
              </w:rPr>
            </w:pPr>
            <w:r w:rsidRPr="003311BF">
              <w:rPr>
                <w:noProof/>
                <w:lang w:val="en-US"/>
              </w:rPr>
              <w:t>Participation in two official and two national or international competitions or sports class I accomplished</w:t>
            </w:r>
          </w:p>
        </w:tc>
      </w:tr>
      <w:tr w:rsidR="003311BF" w:rsidRPr="003311BF" w14:paraId="6EC99E6F" w14:textId="77777777" w:rsidTr="00236F00">
        <w:tc>
          <w:tcPr>
            <w:tcW w:w="226" w:type="pct"/>
            <w:hideMark/>
          </w:tcPr>
          <w:p w14:paraId="0232BA8F" w14:textId="77777777" w:rsidR="003311BF" w:rsidRPr="003311BF" w:rsidRDefault="003311BF" w:rsidP="00236F00">
            <w:pPr>
              <w:jc w:val="center"/>
              <w:rPr>
                <w:noProof/>
                <w:lang w:val="en-US"/>
              </w:rPr>
            </w:pPr>
            <w:r w:rsidRPr="003311BF">
              <w:rPr>
                <w:noProof/>
                <w:lang w:val="en-US"/>
              </w:rPr>
              <w:t>10.</w:t>
            </w:r>
          </w:p>
        </w:tc>
        <w:tc>
          <w:tcPr>
            <w:tcW w:w="806" w:type="pct"/>
            <w:hideMark/>
          </w:tcPr>
          <w:p w14:paraId="6F2BAD6E" w14:textId="77777777" w:rsidR="003311BF" w:rsidRPr="003311BF" w:rsidRDefault="003311BF" w:rsidP="00236F00">
            <w:pPr>
              <w:jc w:val="center"/>
              <w:rPr>
                <w:noProof/>
                <w:lang w:val="en-US"/>
              </w:rPr>
            </w:pPr>
            <w:r w:rsidRPr="003311BF">
              <w:rPr>
                <w:noProof/>
                <w:lang w:val="en-US"/>
              </w:rPr>
              <w:t>SMP-2</w:t>
            </w:r>
          </w:p>
        </w:tc>
        <w:tc>
          <w:tcPr>
            <w:tcW w:w="711" w:type="pct"/>
            <w:hideMark/>
          </w:tcPr>
          <w:p w14:paraId="79A9389D" w14:textId="77777777" w:rsidR="003311BF" w:rsidRPr="003311BF" w:rsidRDefault="003311BF" w:rsidP="00236F00">
            <w:pPr>
              <w:jc w:val="center"/>
              <w:rPr>
                <w:noProof/>
                <w:lang w:val="en-US"/>
              </w:rPr>
            </w:pPr>
            <w:r w:rsidRPr="003311BF">
              <w:rPr>
                <w:noProof/>
                <w:lang w:val="en-US"/>
              </w:rPr>
              <w:t>4–7</w:t>
            </w:r>
          </w:p>
        </w:tc>
        <w:tc>
          <w:tcPr>
            <w:tcW w:w="648" w:type="pct"/>
            <w:hideMark/>
          </w:tcPr>
          <w:p w14:paraId="6BEDE647" w14:textId="77777777" w:rsidR="003311BF" w:rsidRPr="003311BF" w:rsidRDefault="003311BF" w:rsidP="00236F00">
            <w:pPr>
              <w:jc w:val="center"/>
              <w:rPr>
                <w:noProof/>
                <w:lang w:val="en-US"/>
              </w:rPr>
            </w:pPr>
            <w:r w:rsidRPr="003311BF">
              <w:rPr>
                <w:noProof/>
                <w:lang w:val="en-US"/>
              </w:rPr>
              <w:t>15–17</w:t>
            </w:r>
          </w:p>
        </w:tc>
        <w:tc>
          <w:tcPr>
            <w:tcW w:w="2610" w:type="pct"/>
            <w:hideMark/>
          </w:tcPr>
          <w:p w14:paraId="20A82CC1" w14:textId="77777777" w:rsidR="003311BF" w:rsidRPr="003311BF" w:rsidRDefault="003311BF" w:rsidP="00236F00">
            <w:pPr>
              <w:jc w:val="both"/>
              <w:rPr>
                <w:noProof/>
                <w:lang w:val="en-US"/>
              </w:rPr>
            </w:pPr>
            <w:r w:rsidRPr="003311BF">
              <w:rPr>
                <w:noProof/>
                <w:lang w:val="en-US"/>
              </w:rPr>
              <w:t>Participation in two official and two national or international competitions and sports class I accomplished, and one MK point obtained</w:t>
            </w:r>
          </w:p>
        </w:tc>
      </w:tr>
      <w:tr w:rsidR="003311BF" w:rsidRPr="003311BF" w14:paraId="3A756FDD" w14:textId="77777777" w:rsidTr="00236F00">
        <w:tc>
          <w:tcPr>
            <w:tcW w:w="226" w:type="pct"/>
            <w:hideMark/>
          </w:tcPr>
          <w:p w14:paraId="47CFFC9D" w14:textId="77777777" w:rsidR="003311BF" w:rsidRPr="003311BF" w:rsidRDefault="003311BF" w:rsidP="00236F00">
            <w:pPr>
              <w:jc w:val="center"/>
              <w:rPr>
                <w:noProof/>
                <w:lang w:val="en-US"/>
              </w:rPr>
            </w:pPr>
            <w:r w:rsidRPr="003311BF">
              <w:rPr>
                <w:noProof/>
                <w:lang w:val="en-US"/>
              </w:rPr>
              <w:t>11.</w:t>
            </w:r>
          </w:p>
        </w:tc>
        <w:tc>
          <w:tcPr>
            <w:tcW w:w="806" w:type="pct"/>
            <w:hideMark/>
          </w:tcPr>
          <w:p w14:paraId="111AE948" w14:textId="77777777" w:rsidR="003311BF" w:rsidRPr="003311BF" w:rsidRDefault="003311BF" w:rsidP="00236F00">
            <w:pPr>
              <w:jc w:val="center"/>
              <w:rPr>
                <w:noProof/>
                <w:lang w:val="en-US"/>
              </w:rPr>
            </w:pPr>
            <w:r w:rsidRPr="003311BF">
              <w:rPr>
                <w:noProof/>
                <w:lang w:val="en-US"/>
              </w:rPr>
              <w:t>SMP-3</w:t>
            </w:r>
          </w:p>
        </w:tc>
        <w:tc>
          <w:tcPr>
            <w:tcW w:w="711" w:type="pct"/>
            <w:hideMark/>
          </w:tcPr>
          <w:p w14:paraId="50742541" w14:textId="77777777" w:rsidR="003311BF" w:rsidRPr="003311BF" w:rsidRDefault="003311BF" w:rsidP="00236F00">
            <w:pPr>
              <w:jc w:val="center"/>
              <w:rPr>
                <w:noProof/>
                <w:lang w:val="en-US"/>
              </w:rPr>
            </w:pPr>
            <w:r w:rsidRPr="003311BF">
              <w:rPr>
                <w:noProof/>
                <w:lang w:val="en-US"/>
              </w:rPr>
              <w:t>3–5</w:t>
            </w:r>
          </w:p>
        </w:tc>
        <w:tc>
          <w:tcPr>
            <w:tcW w:w="648" w:type="pct"/>
            <w:hideMark/>
          </w:tcPr>
          <w:p w14:paraId="12C60E00" w14:textId="77777777" w:rsidR="003311BF" w:rsidRPr="003311BF" w:rsidRDefault="003311BF" w:rsidP="00236F00">
            <w:pPr>
              <w:jc w:val="center"/>
              <w:rPr>
                <w:noProof/>
                <w:lang w:val="en-US"/>
              </w:rPr>
            </w:pPr>
            <w:r w:rsidRPr="003311BF">
              <w:rPr>
                <w:noProof/>
                <w:lang w:val="en-US"/>
              </w:rPr>
              <w:t>16–18</w:t>
            </w:r>
          </w:p>
        </w:tc>
        <w:tc>
          <w:tcPr>
            <w:tcW w:w="2610" w:type="pct"/>
            <w:hideMark/>
          </w:tcPr>
          <w:p w14:paraId="5313D23E" w14:textId="77777777" w:rsidR="003311BF" w:rsidRPr="003311BF" w:rsidRDefault="003311BF" w:rsidP="00236F00">
            <w:pPr>
              <w:jc w:val="both"/>
              <w:rPr>
                <w:noProof/>
                <w:lang w:val="en-US"/>
              </w:rPr>
            </w:pPr>
            <w:r w:rsidRPr="003311BF">
              <w:rPr>
                <w:noProof/>
                <w:lang w:val="en-US"/>
              </w:rPr>
              <w:t>Participation in three official competitions and two national or international competitions and one MK point obtained</w:t>
            </w:r>
          </w:p>
        </w:tc>
      </w:tr>
      <w:tr w:rsidR="003311BF" w:rsidRPr="003311BF" w14:paraId="5AE6626A" w14:textId="77777777" w:rsidTr="00236F00">
        <w:tc>
          <w:tcPr>
            <w:tcW w:w="226" w:type="pct"/>
            <w:hideMark/>
          </w:tcPr>
          <w:p w14:paraId="465134DF" w14:textId="77777777" w:rsidR="003311BF" w:rsidRPr="003311BF" w:rsidRDefault="003311BF" w:rsidP="00236F00">
            <w:pPr>
              <w:jc w:val="center"/>
              <w:rPr>
                <w:noProof/>
                <w:lang w:val="en-US"/>
              </w:rPr>
            </w:pPr>
            <w:r w:rsidRPr="003311BF">
              <w:rPr>
                <w:noProof/>
                <w:lang w:val="en-US"/>
              </w:rPr>
              <w:t>12.</w:t>
            </w:r>
          </w:p>
        </w:tc>
        <w:tc>
          <w:tcPr>
            <w:tcW w:w="806" w:type="pct"/>
            <w:hideMark/>
          </w:tcPr>
          <w:p w14:paraId="346622B5" w14:textId="77777777" w:rsidR="003311BF" w:rsidRPr="003311BF" w:rsidRDefault="003311BF" w:rsidP="00236F00">
            <w:pPr>
              <w:jc w:val="center"/>
              <w:rPr>
                <w:noProof/>
                <w:lang w:val="en-US"/>
              </w:rPr>
            </w:pPr>
            <w:r w:rsidRPr="003311BF">
              <w:rPr>
                <w:noProof/>
                <w:lang w:val="en-US"/>
              </w:rPr>
              <w:t>ASM</w:t>
            </w:r>
          </w:p>
        </w:tc>
        <w:tc>
          <w:tcPr>
            <w:tcW w:w="711" w:type="pct"/>
            <w:hideMark/>
          </w:tcPr>
          <w:p w14:paraId="4D4E4F79" w14:textId="77777777" w:rsidR="003311BF" w:rsidRPr="003311BF" w:rsidRDefault="003311BF" w:rsidP="00236F00">
            <w:pPr>
              <w:jc w:val="center"/>
              <w:rPr>
                <w:noProof/>
                <w:lang w:val="en-US"/>
              </w:rPr>
            </w:pPr>
            <w:r w:rsidRPr="003311BF">
              <w:rPr>
                <w:noProof/>
                <w:lang w:val="en-US"/>
              </w:rPr>
              <w:t>2–4</w:t>
            </w:r>
          </w:p>
        </w:tc>
        <w:tc>
          <w:tcPr>
            <w:tcW w:w="648" w:type="pct"/>
            <w:hideMark/>
          </w:tcPr>
          <w:p w14:paraId="504BA701" w14:textId="77777777" w:rsidR="003311BF" w:rsidRPr="003311BF" w:rsidRDefault="003311BF" w:rsidP="00236F00">
            <w:pPr>
              <w:jc w:val="center"/>
              <w:rPr>
                <w:noProof/>
                <w:lang w:val="en-US"/>
              </w:rPr>
            </w:pPr>
            <w:r w:rsidRPr="003311BF">
              <w:rPr>
                <w:noProof/>
                <w:lang w:val="en-US"/>
              </w:rPr>
              <w:t>17–19</w:t>
            </w:r>
          </w:p>
        </w:tc>
        <w:tc>
          <w:tcPr>
            <w:tcW w:w="2610" w:type="pct"/>
            <w:hideMark/>
          </w:tcPr>
          <w:p w14:paraId="0152A73C" w14:textId="77777777" w:rsidR="003311BF" w:rsidRPr="003311BF" w:rsidRDefault="003311BF" w:rsidP="00236F00">
            <w:pPr>
              <w:jc w:val="both"/>
              <w:rPr>
                <w:noProof/>
                <w:lang w:val="en-US"/>
              </w:rPr>
            </w:pPr>
            <w:r w:rsidRPr="003311BF">
              <w:rPr>
                <w:noProof/>
                <w:lang w:val="en-US"/>
              </w:rPr>
              <w:t>An educatee is a candidate or participant of the Latvian national youth or adult team or two MK points obtained, or MK title granted</w:t>
            </w:r>
          </w:p>
        </w:tc>
      </w:tr>
    </w:tbl>
    <w:p w14:paraId="535A707F" w14:textId="77777777" w:rsidR="003311BF" w:rsidRPr="003311BF" w:rsidRDefault="003311BF" w:rsidP="003311BF">
      <w:pPr>
        <w:jc w:val="both"/>
        <w:rPr>
          <w:rFonts w:eastAsia="Times New Roman" w:cs="Times New Roman"/>
          <w:noProof/>
          <w:szCs w:val="24"/>
          <w:lang w:val="en-US" w:eastAsia="lv-LV"/>
        </w:rPr>
      </w:pPr>
    </w:p>
    <w:p w14:paraId="4F9AA455" w14:textId="77777777" w:rsidR="003311BF" w:rsidRPr="003311BF" w:rsidRDefault="003311BF" w:rsidP="003311BF">
      <w:pPr>
        <w:ind w:firstLine="709"/>
        <w:jc w:val="both"/>
        <w:rPr>
          <w:noProof/>
          <w:lang w:val="en-US"/>
        </w:rPr>
      </w:pPr>
      <w:r w:rsidRPr="003311BF">
        <w:rPr>
          <w:noProof/>
          <w:lang w:val="en-US"/>
        </w:rPr>
        <w:t>2.38. short track speed skating</w:t>
      </w:r>
    </w:p>
    <w:p w14:paraId="7A9F35CE"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7"/>
        <w:gridCol w:w="1156"/>
        <w:gridCol w:w="4779"/>
      </w:tblGrid>
      <w:tr w:rsidR="003311BF" w:rsidRPr="003311BF" w14:paraId="68DCEFE8" w14:textId="77777777" w:rsidTr="00236F00">
        <w:tc>
          <w:tcPr>
            <w:tcW w:w="337" w:type="pct"/>
            <w:vMerge w:val="restart"/>
            <w:vAlign w:val="center"/>
            <w:hideMark/>
          </w:tcPr>
          <w:p w14:paraId="48E01360"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5754274F" w14:textId="77777777" w:rsidR="003311BF" w:rsidRPr="003311BF" w:rsidRDefault="003311BF" w:rsidP="00236F00">
            <w:pPr>
              <w:jc w:val="center"/>
              <w:rPr>
                <w:noProof/>
                <w:lang w:val="en-US"/>
              </w:rPr>
            </w:pPr>
            <w:r w:rsidRPr="003311BF">
              <w:rPr>
                <w:noProof/>
                <w:lang w:val="en-US"/>
              </w:rPr>
              <w:t>Group qualification</w:t>
            </w:r>
          </w:p>
        </w:tc>
        <w:tc>
          <w:tcPr>
            <w:tcW w:w="1326" w:type="pct"/>
            <w:gridSpan w:val="2"/>
            <w:vAlign w:val="center"/>
            <w:hideMark/>
          </w:tcPr>
          <w:p w14:paraId="5274EEF2" w14:textId="77777777" w:rsidR="003311BF" w:rsidRPr="003311BF" w:rsidRDefault="003311BF" w:rsidP="00236F00">
            <w:pPr>
              <w:jc w:val="center"/>
              <w:rPr>
                <w:noProof/>
                <w:lang w:val="en-US"/>
              </w:rPr>
            </w:pPr>
            <w:r w:rsidRPr="003311BF">
              <w:rPr>
                <w:noProof/>
                <w:lang w:val="en-US"/>
              </w:rPr>
              <w:t>Conditions</w:t>
            </w:r>
          </w:p>
        </w:tc>
        <w:tc>
          <w:tcPr>
            <w:tcW w:w="2637" w:type="pct"/>
            <w:vMerge w:val="restart"/>
            <w:vAlign w:val="center"/>
            <w:hideMark/>
          </w:tcPr>
          <w:p w14:paraId="6AFF8D4F"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18546442" w14:textId="77777777" w:rsidTr="00236F00">
        <w:tc>
          <w:tcPr>
            <w:tcW w:w="337" w:type="pct"/>
            <w:vMerge/>
            <w:hideMark/>
          </w:tcPr>
          <w:p w14:paraId="7EEC79CF"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5109F4EE" w14:textId="77777777" w:rsidR="003311BF" w:rsidRPr="003311BF" w:rsidRDefault="003311BF" w:rsidP="00236F00">
            <w:pPr>
              <w:jc w:val="center"/>
              <w:rPr>
                <w:rFonts w:eastAsia="Times New Roman" w:cs="Times New Roman"/>
                <w:noProof/>
                <w:szCs w:val="24"/>
                <w:lang w:val="en-US" w:eastAsia="lv-LV"/>
              </w:rPr>
            </w:pPr>
          </w:p>
        </w:tc>
        <w:tc>
          <w:tcPr>
            <w:tcW w:w="688" w:type="pct"/>
            <w:vAlign w:val="center"/>
            <w:hideMark/>
          </w:tcPr>
          <w:p w14:paraId="06063CAF" w14:textId="77777777" w:rsidR="003311BF" w:rsidRPr="003311BF" w:rsidRDefault="003311BF" w:rsidP="00236F00">
            <w:pPr>
              <w:jc w:val="center"/>
              <w:rPr>
                <w:noProof/>
                <w:lang w:val="en-US"/>
              </w:rPr>
            </w:pPr>
            <w:r w:rsidRPr="003311BF">
              <w:rPr>
                <w:noProof/>
                <w:lang w:val="en-US"/>
              </w:rPr>
              <w:t>number of educatees</w:t>
            </w:r>
          </w:p>
        </w:tc>
        <w:tc>
          <w:tcPr>
            <w:tcW w:w="638" w:type="pct"/>
            <w:vAlign w:val="center"/>
            <w:hideMark/>
          </w:tcPr>
          <w:p w14:paraId="3852C078" w14:textId="77777777" w:rsidR="003311BF" w:rsidRPr="003311BF" w:rsidRDefault="003311BF" w:rsidP="00236F00">
            <w:pPr>
              <w:jc w:val="center"/>
              <w:rPr>
                <w:noProof/>
                <w:lang w:val="en-US"/>
              </w:rPr>
            </w:pPr>
            <w:r w:rsidRPr="003311BF">
              <w:rPr>
                <w:noProof/>
                <w:lang w:val="en-US"/>
              </w:rPr>
              <w:t>age of educatees</w:t>
            </w:r>
          </w:p>
        </w:tc>
        <w:tc>
          <w:tcPr>
            <w:tcW w:w="2637" w:type="pct"/>
            <w:vMerge/>
            <w:hideMark/>
          </w:tcPr>
          <w:p w14:paraId="59AE8C97"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013E9C12" w14:textId="77777777" w:rsidTr="00236F00">
        <w:tc>
          <w:tcPr>
            <w:tcW w:w="337" w:type="pct"/>
            <w:hideMark/>
          </w:tcPr>
          <w:p w14:paraId="789704ED" w14:textId="77777777" w:rsidR="003311BF" w:rsidRPr="003311BF" w:rsidRDefault="003311BF" w:rsidP="00236F00">
            <w:pPr>
              <w:jc w:val="center"/>
              <w:rPr>
                <w:noProof/>
                <w:lang w:val="en-US"/>
              </w:rPr>
            </w:pPr>
            <w:r w:rsidRPr="003311BF">
              <w:rPr>
                <w:noProof/>
                <w:lang w:val="en-US"/>
              </w:rPr>
              <w:t>1.</w:t>
            </w:r>
          </w:p>
        </w:tc>
        <w:tc>
          <w:tcPr>
            <w:tcW w:w="700" w:type="pct"/>
            <w:hideMark/>
          </w:tcPr>
          <w:p w14:paraId="54A4E6D7" w14:textId="77777777" w:rsidR="003311BF" w:rsidRPr="003311BF" w:rsidRDefault="003311BF" w:rsidP="00236F00">
            <w:pPr>
              <w:jc w:val="center"/>
              <w:rPr>
                <w:noProof/>
                <w:lang w:val="en-US"/>
              </w:rPr>
            </w:pPr>
            <w:r w:rsidRPr="003311BF">
              <w:rPr>
                <w:noProof/>
                <w:lang w:val="en-US"/>
              </w:rPr>
              <w:t>SSG</w:t>
            </w:r>
          </w:p>
        </w:tc>
        <w:tc>
          <w:tcPr>
            <w:tcW w:w="688" w:type="pct"/>
            <w:hideMark/>
          </w:tcPr>
          <w:p w14:paraId="5538B1ED" w14:textId="77777777" w:rsidR="003311BF" w:rsidRPr="003311BF" w:rsidRDefault="003311BF" w:rsidP="00236F00">
            <w:pPr>
              <w:jc w:val="center"/>
              <w:rPr>
                <w:noProof/>
                <w:lang w:val="en-US"/>
              </w:rPr>
            </w:pPr>
            <w:r w:rsidRPr="003311BF">
              <w:rPr>
                <w:noProof/>
                <w:lang w:val="en-US"/>
              </w:rPr>
              <w:t>10–15</w:t>
            </w:r>
          </w:p>
        </w:tc>
        <w:tc>
          <w:tcPr>
            <w:tcW w:w="638" w:type="pct"/>
            <w:hideMark/>
          </w:tcPr>
          <w:p w14:paraId="7B0EB98B" w14:textId="77777777" w:rsidR="003311BF" w:rsidRPr="003311BF" w:rsidRDefault="003311BF" w:rsidP="00236F00">
            <w:pPr>
              <w:jc w:val="center"/>
              <w:rPr>
                <w:noProof/>
                <w:lang w:val="en-US"/>
              </w:rPr>
            </w:pPr>
            <w:r w:rsidRPr="003311BF">
              <w:rPr>
                <w:noProof/>
                <w:lang w:val="en-US"/>
              </w:rPr>
              <w:t>6–8</w:t>
            </w:r>
          </w:p>
        </w:tc>
        <w:tc>
          <w:tcPr>
            <w:tcW w:w="2637" w:type="pct"/>
            <w:hideMark/>
          </w:tcPr>
          <w:p w14:paraId="7EF111A3"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AC8C22B" w14:textId="77777777" w:rsidTr="00236F00">
        <w:tc>
          <w:tcPr>
            <w:tcW w:w="337" w:type="pct"/>
            <w:hideMark/>
          </w:tcPr>
          <w:p w14:paraId="59F609C5" w14:textId="77777777" w:rsidR="003311BF" w:rsidRPr="003311BF" w:rsidRDefault="003311BF" w:rsidP="00236F00">
            <w:pPr>
              <w:jc w:val="center"/>
              <w:rPr>
                <w:noProof/>
                <w:lang w:val="en-US"/>
              </w:rPr>
            </w:pPr>
            <w:r w:rsidRPr="003311BF">
              <w:rPr>
                <w:noProof/>
                <w:lang w:val="en-US"/>
              </w:rPr>
              <w:t>2.</w:t>
            </w:r>
          </w:p>
        </w:tc>
        <w:tc>
          <w:tcPr>
            <w:tcW w:w="700" w:type="pct"/>
            <w:hideMark/>
          </w:tcPr>
          <w:p w14:paraId="4EE1C35A" w14:textId="77777777" w:rsidR="003311BF" w:rsidRPr="003311BF" w:rsidRDefault="003311BF" w:rsidP="00236F00">
            <w:pPr>
              <w:jc w:val="center"/>
              <w:rPr>
                <w:noProof/>
                <w:lang w:val="en-US"/>
              </w:rPr>
            </w:pPr>
            <w:r w:rsidRPr="003311BF">
              <w:rPr>
                <w:noProof/>
                <w:lang w:val="en-US"/>
              </w:rPr>
              <w:t>MT-1</w:t>
            </w:r>
          </w:p>
        </w:tc>
        <w:tc>
          <w:tcPr>
            <w:tcW w:w="688" w:type="pct"/>
            <w:hideMark/>
          </w:tcPr>
          <w:p w14:paraId="46103181" w14:textId="77777777" w:rsidR="003311BF" w:rsidRPr="003311BF" w:rsidRDefault="003311BF" w:rsidP="00236F00">
            <w:pPr>
              <w:jc w:val="center"/>
              <w:rPr>
                <w:noProof/>
                <w:lang w:val="en-US"/>
              </w:rPr>
            </w:pPr>
            <w:r w:rsidRPr="003311BF">
              <w:rPr>
                <w:noProof/>
                <w:lang w:val="en-US"/>
              </w:rPr>
              <w:t>10–15</w:t>
            </w:r>
          </w:p>
        </w:tc>
        <w:tc>
          <w:tcPr>
            <w:tcW w:w="638" w:type="pct"/>
            <w:hideMark/>
          </w:tcPr>
          <w:p w14:paraId="76480B96" w14:textId="77777777" w:rsidR="003311BF" w:rsidRPr="003311BF" w:rsidRDefault="003311BF" w:rsidP="00236F00">
            <w:pPr>
              <w:jc w:val="center"/>
              <w:rPr>
                <w:noProof/>
                <w:lang w:val="en-US"/>
              </w:rPr>
            </w:pPr>
            <w:r w:rsidRPr="003311BF">
              <w:rPr>
                <w:noProof/>
                <w:lang w:val="en-US"/>
              </w:rPr>
              <w:t>7–9</w:t>
            </w:r>
          </w:p>
        </w:tc>
        <w:tc>
          <w:tcPr>
            <w:tcW w:w="2637" w:type="pct"/>
            <w:hideMark/>
          </w:tcPr>
          <w:p w14:paraId="44F15EA5"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A0E693F" w14:textId="77777777" w:rsidTr="00236F00">
        <w:tc>
          <w:tcPr>
            <w:tcW w:w="337" w:type="pct"/>
            <w:hideMark/>
          </w:tcPr>
          <w:p w14:paraId="02CDF0D9" w14:textId="77777777" w:rsidR="003311BF" w:rsidRPr="003311BF" w:rsidRDefault="003311BF" w:rsidP="00236F00">
            <w:pPr>
              <w:jc w:val="center"/>
              <w:rPr>
                <w:noProof/>
                <w:lang w:val="en-US"/>
              </w:rPr>
            </w:pPr>
            <w:r w:rsidRPr="003311BF">
              <w:rPr>
                <w:noProof/>
                <w:lang w:val="en-US"/>
              </w:rPr>
              <w:t>3.</w:t>
            </w:r>
          </w:p>
        </w:tc>
        <w:tc>
          <w:tcPr>
            <w:tcW w:w="700" w:type="pct"/>
            <w:hideMark/>
          </w:tcPr>
          <w:p w14:paraId="319D66CF" w14:textId="77777777" w:rsidR="003311BF" w:rsidRPr="003311BF" w:rsidRDefault="003311BF" w:rsidP="00236F00">
            <w:pPr>
              <w:jc w:val="center"/>
              <w:rPr>
                <w:noProof/>
                <w:lang w:val="en-US"/>
              </w:rPr>
            </w:pPr>
            <w:r w:rsidRPr="003311BF">
              <w:rPr>
                <w:noProof/>
                <w:lang w:val="en-US"/>
              </w:rPr>
              <w:t>MT-2</w:t>
            </w:r>
          </w:p>
        </w:tc>
        <w:tc>
          <w:tcPr>
            <w:tcW w:w="688" w:type="pct"/>
            <w:hideMark/>
          </w:tcPr>
          <w:p w14:paraId="7E7DF2F5" w14:textId="77777777" w:rsidR="003311BF" w:rsidRPr="003311BF" w:rsidRDefault="003311BF" w:rsidP="00236F00">
            <w:pPr>
              <w:jc w:val="center"/>
              <w:rPr>
                <w:noProof/>
                <w:lang w:val="en-US"/>
              </w:rPr>
            </w:pPr>
            <w:r w:rsidRPr="003311BF">
              <w:rPr>
                <w:noProof/>
                <w:lang w:val="en-US"/>
              </w:rPr>
              <w:t>10–15</w:t>
            </w:r>
          </w:p>
        </w:tc>
        <w:tc>
          <w:tcPr>
            <w:tcW w:w="638" w:type="pct"/>
            <w:hideMark/>
          </w:tcPr>
          <w:p w14:paraId="40DE9717" w14:textId="77777777" w:rsidR="003311BF" w:rsidRPr="003311BF" w:rsidRDefault="003311BF" w:rsidP="00236F00">
            <w:pPr>
              <w:jc w:val="center"/>
              <w:rPr>
                <w:noProof/>
                <w:lang w:val="en-US"/>
              </w:rPr>
            </w:pPr>
            <w:r w:rsidRPr="003311BF">
              <w:rPr>
                <w:noProof/>
                <w:lang w:val="en-US"/>
              </w:rPr>
              <w:t>8–10</w:t>
            </w:r>
          </w:p>
        </w:tc>
        <w:tc>
          <w:tcPr>
            <w:tcW w:w="2637" w:type="pct"/>
            <w:hideMark/>
          </w:tcPr>
          <w:p w14:paraId="36573163"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2F82B020" w14:textId="77777777" w:rsidTr="00236F00">
        <w:tc>
          <w:tcPr>
            <w:tcW w:w="337" w:type="pct"/>
            <w:hideMark/>
          </w:tcPr>
          <w:p w14:paraId="25E87E44" w14:textId="77777777" w:rsidR="003311BF" w:rsidRPr="003311BF" w:rsidRDefault="003311BF" w:rsidP="00236F00">
            <w:pPr>
              <w:keepNext/>
              <w:keepLines/>
              <w:jc w:val="center"/>
              <w:rPr>
                <w:noProof/>
                <w:lang w:val="en-US"/>
              </w:rPr>
            </w:pPr>
            <w:r w:rsidRPr="003311BF">
              <w:rPr>
                <w:noProof/>
                <w:lang w:val="en-US"/>
              </w:rPr>
              <w:t>4.</w:t>
            </w:r>
          </w:p>
        </w:tc>
        <w:tc>
          <w:tcPr>
            <w:tcW w:w="700" w:type="pct"/>
            <w:hideMark/>
          </w:tcPr>
          <w:p w14:paraId="6340AB27" w14:textId="77777777" w:rsidR="003311BF" w:rsidRPr="003311BF" w:rsidRDefault="003311BF" w:rsidP="00236F00">
            <w:pPr>
              <w:keepNext/>
              <w:keepLines/>
              <w:jc w:val="center"/>
              <w:rPr>
                <w:noProof/>
                <w:lang w:val="en-US"/>
              </w:rPr>
            </w:pPr>
            <w:r w:rsidRPr="003311BF">
              <w:rPr>
                <w:noProof/>
                <w:lang w:val="en-US"/>
              </w:rPr>
              <w:t>MT-3</w:t>
            </w:r>
          </w:p>
        </w:tc>
        <w:tc>
          <w:tcPr>
            <w:tcW w:w="688" w:type="pct"/>
            <w:hideMark/>
          </w:tcPr>
          <w:p w14:paraId="42F2D6B4" w14:textId="77777777" w:rsidR="003311BF" w:rsidRPr="003311BF" w:rsidRDefault="003311BF" w:rsidP="00236F00">
            <w:pPr>
              <w:keepNext/>
              <w:keepLines/>
              <w:jc w:val="center"/>
              <w:rPr>
                <w:noProof/>
                <w:lang w:val="en-US"/>
              </w:rPr>
            </w:pPr>
            <w:r w:rsidRPr="003311BF">
              <w:rPr>
                <w:noProof/>
                <w:lang w:val="en-US"/>
              </w:rPr>
              <w:t>8–12</w:t>
            </w:r>
          </w:p>
        </w:tc>
        <w:tc>
          <w:tcPr>
            <w:tcW w:w="638" w:type="pct"/>
            <w:hideMark/>
          </w:tcPr>
          <w:p w14:paraId="79238191" w14:textId="77777777" w:rsidR="003311BF" w:rsidRPr="003311BF" w:rsidRDefault="003311BF" w:rsidP="00236F00">
            <w:pPr>
              <w:keepNext/>
              <w:keepLines/>
              <w:jc w:val="center"/>
              <w:rPr>
                <w:noProof/>
                <w:lang w:val="en-US"/>
              </w:rPr>
            </w:pPr>
            <w:r w:rsidRPr="003311BF">
              <w:rPr>
                <w:noProof/>
                <w:lang w:val="en-US"/>
              </w:rPr>
              <w:t>9–11</w:t>
            </w:r>
          </w:p>
        </w:tc>
        <w:tc>
          <w:tcPr>
            <w:tcW w:w="2637" w:type="pct"/>
            <w:hideMark/>
          </w:tcPr>
          <w:p w14:paraId="622E9122" w14:textId="77777777" w:rsidR="003311BF" w:rsidRPr="003311BF" w:rsidRDefault="003311BF" w:rsidP="00236F00">
            <w:pPr>
              <w:keepNext/>
              <w:keepLines/>
              <w:jc w:val="both"/>
              <w:rPr>
                <w:noProof/>
                <w:lang w:val="en-US"/>
              </w:rPr>
            </w:pPr>
            <w:r w:rsidRPr="003311BF">
              <w:rPr>
                <w:noProof/>
                <w:lang w:val="en-US"/>
              </w:rPr>
              <w:t>Participation in three official competitions or one national competition and the meeting of qualifying standards </w:t>
            </w:r>
          </w:p>
        </w:tc>
      </w:tr>
      <w:tr w:rsidR="003311BF" w:rsidRPr="003311BF" w14:paraId="59B306F0" w14:textId="77777777" w:rsidTr="00236F00">
        <w:tc>
          <w:tcPr>
            <w:tcW w:w="337" w:type="pct"/>
            <w:hideMark/>
          </w:tcPr>
          <w:p w14:paraId="43AB8F3F" w14:textId="77777777" w:rsidR="003311BF" w:rsidRPr="003311BF" w:rsidRDefault="003311BF" w:rsidP="00236F00">
            <w:pPr>
              <w:jc w:val="center"/>
              <w:rPr>
                <w:noProof/>
                <w:lang w:val="en-US"/>
              </w:rPr>
            </w:pPr>
            <w:r w:rsidRPr="003311BF">
              <w:rPr>
                <w:noProof/>
                <w:lang w:val="en-US"/>
              </w:rPr>
              <w:t>5.</w:t>
            </w:r>
          </w:p>
        </w:tc>
        <w:tc>
          <w:tcPr>
            <w:tcW w:w="700" w:type="pct"/>
            <w:hideMark/>
          </w:tcPr>
          <w:p w14:paraId="27A332A3" w14:textId="77777777" w:rsidR="003311BF" w:rsidRPr="003311BF" w:rsidRDefault="003311BF" w:rsidP="00236F00">
            <w:pPr>
              <w:jc w:val="center"/>
              <w:rPr>
                <w:noProof/>
                <w:lang w:val="en-US"/>
              </w:rPr>
            </w:pPr>
            <w:r w:rsidRPr="003311BF">
              <w:rPr>
                <w:noProof/>
                <w:lang w:val="en-US"/>
              </w:rPr>
              <w:t>MT-4</w:t>
            </w:r>
          </w:p>
        </w:tc>
        <w:tc>
          <w:tcPr>
            <w:tcW w:w="688" w:type="pct"/>
            <w:hideMark/>
          </w:tcPr>
          <w:p w14:paraId="3ADA6D62" w14:textId="77777777" w:rsidR="003311BF" w:rsidRPr="003311BF" w:rsidRDefault="003311BF" w:rsidP="00236F00">
            <w:pPr>
              <w:jc w:val="center"/>
              <w:rPr>
                <w:noProof/>
                <w:lang w:val="en-US"/>
              </w:rPr>
            </w:pPr>
            <w:r w:rsidRPr="003311BF">
              <w:rPr>
                <w:noProof/>
                <w:lang w:val="en-US"/>
              </w:rPr>
              <w:t>8–12</w:t>
            </w:r>
          </w:p>
        </w:tc>
        <w:tc>
          <w:tcPr>
            <w:tcW w:w="638" w:type="pct"/>
            <w:hideMark/>
          </w:tcPr>
          <w:p w14:paraId="68A31E18" w14:textId="77777777" w:rsidR="003311BF" w:rsidRPr="003311BF" w:rsidRDefault="003311BF" w:rsidP="00236F00">
            <w:pPr>
              <w:jc w:val="center"/>
              <w:rPr>
                <w:noProof/>
                <w:lang w:val="en-US"/>
              </w:rPr>
            </w:pPr>
            <w:r w:rsidRPr="003311BF">
              <w:rPr>
                <w:noProof/>
                <w:lang w:val="en-US"/>
              </w:rPr>
              <w:t>10–12</w:t>
            </w:r>
          </w:p>
        </w:tc>
        <w:tc>
          <w:tcPr>
            <w:tcW w:w="2637" w:type="pct"/>
            <w:hideMark/>
          </w:tcPr>
          <w:p w14:paraId="54C66239" w14:textId="77777777" w:rsidR="003311BF" w:rsidRPr="003311BF" w:rsidRDefault="003311BF" w:rsidP="00236F00">
            <w:pPr>
              <w:jc w:val="both"/>
              <w:rPr>
                <w:noProof/>
                <w:lang w:val="en-US"/>
              </w:rPr>
            </w:pPr>
            <w:r w:rsidRPr="003311BF">
              <w:rPr>
                <w:noProof/>
                <w:lang w:val="en-US"/>
              </w:rPr>
              <w:t>Participation in three official competitions or one national competition and the meeting of qualifying standards </w:t>
            </w:r>
          </w:p>
        </w:tc>
      </w:tr>
      <w:tr w:rsidR="003311BF" w:rsidRPr="003311BF" w14:paraId="04EFB55F" w14:textId="77777777" w:rsidTr="00236F00">
        <w:tc>
          <w:tcPr>
            <w:tcW w:w="337" w:type="pct"/>
            <w:hideMark/>
          </w:tcPr>
          <w:p w14:paraId="441E040C" w14:textId="77777777" w:rsidR="003311BF" w:rsidRPr="003311BF" w:rsidRDefault="003311BF" w:rsidP="00236F00">
            <w:pPr>
              <w:jc w:val="center"/>
              <w:rPr>
                <w:noProof/>
                <w:lang w:val="en-US"/>
              </w:rPr>
            </w:pPr>
            <w:r w:rsidRPr="003311BF">
              <w:rPr>
                <w:noProof/>
                <w:lang w:val="en-US"/>
              </w:rPr>
              <w:t>6.</w:t>
            </w:r>
          </w:p>
        </w:tc>
        <w:tc>
          <w:tcPr>
            <w:tcW w:w="700" w:type="pct"/>
            <w:hideMark/>
          </w:tcPr>
          <w:p w14:paraId="4E8E188D" w14:textId="77777777" w:rsidR="003311BF" w:rsidRPr="003311BF" w:rsidRDefault="003311BF" w:rsidP="00236F00">
            <w:pPr>
              <w:jc w:val="center"/>
              <w:rPr>
                <w:noProof/>
                <w:lang w:val="en-US"/>
              </w:rPr>
            </w:pPr>
            <w:r w:rsidRPr="003311BF">
              <w:rPr>
                <w:noProof/>
                <w:lang w:val="en-US"/>
              </w:rPr>
              <w:t>MT-5</w:t>
            </w:r>
          </w:p>
        </w:tc>
        <w:tc>
          <w:tcPr>
            <w:tcW w:w="688" w:type="pct"/>
            <w:hideMark/>
          </w:tcPr>
          <w:p w14:paraId="3C50AB0B" w14:textId="77777777" w:rsidR="003311BF" w:rsidRPr="003311BF" w:rsidRDefault="003311BF" w:rsidP="00236F00">
            <w:pPr>
              <w:jc w:val="center"/>
              <w:rPr>
                <w:noProof/>
                <w:lang w:val="en-US"/>
              </w:rPr>
            </w:pPr>
            <w:r w:rsidRPr="003311BF">
              <w:rPr>
                <w:noProof/>
                <w:lang w:val="en-US"/>
              </w:rPr>
              <w:t>8–12</w:t>
            </w:r>
          </w:p>
        </w:tc>
        <w:tc>
          <w:tcPr>
            <w:tcW w:w="638" w:type="pct"/>
            <w:hideMark/>
          </w:tcPr>
          <w:p w14:paraId="7DBEAC52" w14:textId="77777777" w:rsidR="003311BF" w:rsidRPr="003311BF" w:rsidRDefault="003311BF" w:rsidP="00236F00">
            <w:pPr>
              <w:jc w:val="center"/>
              <w:rPr>
                <w:noProof/>
                <w:lang w:val="en-US"/>
              </w:rPr>
            </w:pPr>
            <w:r w:rsidRPr="003311BF">
              <w:rPr>
                <w:noProof/>
                <w:lang w:val="en-US"/>
              </w:rPr>
              <w:t>11–13</w:t>
            </w:r>
          </w:p>
        </w:tc>
        <w:tc>
          <w:tcPr>
            <w:tcW w:w="2637" w:type="pct"/>
            <w:hideMark/>
          </w:tcPr>
          <w:p w14:paraId="16E5B223" w14:textId="77777777" w:rsidR="003311BF" w:rsidRPr="003311BF" w:rsidRDefault="003311BF" w:rsidP="00236F00">
            <w:pPr>
              <w:jc w:val="both"/>
              <w:rPr>
                <w:noProof/>
                <w:lang w:val="en-US"/>
              </w:rPr>
            </w:pPr>
            <w:r w:rsidRPr="003311BF">
              <w:rPr>
                <w:noProof/>
                <w:lang w:val="en-US"/>
              </w:rPr>
              <w:t>Participation in three official competitions and one national competition and the meeting of qualifying standards </w:t>
            </w:r>
          </w:p>
        </w:tc>
      </w:tr>
      <w:tr w:rsidR="003311BF" w:rsidRPr="003311BF" w14:paraId="161E9D35" w14:textId="77777777" w:rsidTr="00236F00">
        <w:tc>
          <w:tcPr>
            <w:tcW w:w="337" w:type="pct"/>
            <w:hideMark/>
          </w:tcPr>
          <w:p w14:paraId="7B0DAA04" w14:textId="77777777" w:rsidR="003311BF" w:rsidRPr="003311BF" w:rsidRDefault="003311BF" w:rsidP="00236F00">
            <w:pPr>
              <w:jc w:val="center"/>
              <w:rPr>
                <w:noProof/>
                <w:lang w:val="en-US"/>
              </w:rPr>
            </w:pPr>
            <w:r w:rsidRPr="003311BF">
              <w:rPr>
                <w:noProof/>
                <w:lang w:val="en-US"/>
              </w:rPr>
              <w:t>7.</w:t>
            </w:r>
          </w:p>
        </w:tc>
        <w:tc>
          <w:tcPr>
            <w:tcW w:w="700" w:type="pct"/>
            <w:hideMark/>
          </w:tcPr>
          <w:p w14:paraId="5640579C" w14:textId="77777777" w:rsidR="003311BF" w:rsidRPr="003311BF" w:rsidRDefault="003311BF" w:rsidP="00236F00">
            <w:pPr>
              <w:jc w:val="center"/>
              <w:rPr>
                <w:noProof/>
                <w:lang w:val="en-US"/>
              </w:rPr>
            </w:pPr>
            <w:r w:rsidRPr="003311BF">
              <w:rPr>
                <w:noProof/>
                <w:lang w:val="en-US"/>
              </w:rPr>
              <w:t>MT-6</w:t>
            </w:r>
          </w:p>
        </w:tc>
        <w:tc>
          <w:tcPr>
            <w:tcW w:w="688" w:type="pct"/>
            <w:hideMark/>
          </w:tcPr>
          <w:p w14:paraId="7D6DD4C2" w14:textId="77777777" w:rsidR="003311BF" w:rsidRPr="003311BF" w:rsidRDefault="003311BF" w:rsidP="00236F00">
            <w:pPr>
              <w:jc w:val="center"/>
              <w:rPr>
                <w:noProof/>
                <w:lang w:val="en-US"/>
              </w:rPr>
            </w:pPr>
            <w:r w:rsidRPr="003311BF">
              <w:rPr>
                <w:noProof/>
                <w:lang w:val="en-US"/>
              </w:rPr>
              <w:t>7–11</w:t>
            </w:r>
          </w:p>
        </w:tc>
        <w:tc>
          <w:tcPr>
            <w:tcW w:w="638" w:type="pct"/>
            <w:hideMark/>
          </w:tcPr>
          <w:p w14:paraId="7988158D" w14:textId="77777777" w:rsidR="003311BF" w:rsidRPr="003311BF" w:rsidRDefault="003311BF" w:rsidP="00236F00">
            <w:pPr>
              <w:jc w:val="center"/>
              <w:rPr>
                <w:noProof/>
                <w:lang w:val="en-US"/>
              </w:rPr>
            </w:pPr>
            <w:r w:rsidRPr="003311BF">
              <w:rPr>
                <w:noProof/>
                <w:lang w:val="en-US"/>
              </w:rPr>
              <w:t>12–14</w:t>
            </w:r>
          </w:p>
        </w:tc>
        <w:tc>
          <w:tcPr>
            <w:tcW w:w="2637" w:type="pct"/>
            <w:hideMark/>
          </w:tcPr>
          <w:p w14:paraId="74AFC4D2" w14:textId="77777777" w:rsidR="003311BF" w:rsidRPr="003311BF" w:rsidRDefault="003311BF" w:rsidP="00236F00">
            <w:pPr>
              <w:jc w:val="both"/>
              <w:rPr>
                <w:noProof/>
                <w:lang w:val="en-US"/>
              </w:rPr>
            </w:pPr>
            <w:r w:rsidRPr="003311BF">
              <w:rPr>
                <w:noProof/>
                <w:lang w:val="en-US"/>
              </w:rPr>
              <w:t>Participation in four official competitions and one national competition, and the meeting of qualifying standards </w:t>
            </w:r>
          </w:p>
        </w:tc>
      </w:tr>
      <w:tr w:rsidR="003311BF" w:rsidRPr="003311BF" w14:paraId="7A4B63F2" w14:textId="77777777" w:rsidTr="00236F00">
        <w:tc>
          <w:tcPr>
            <w:tcW w:w="337" w:type="pct"/>
            <w:hideMark/>
          </w:tcPr>
          <w:p w14:paraId="2F81C9E7" w14:textId="77777777" w:rsidR="003311BF" w:rsidRPr="003311BF" w:rsidRDefault="003311BF" w:rsidP="00236F00">
            <w:pPr>
              <w:jc w:val="center"/>
              <w:rPr>
                <w:noProof/>
                <w:lang w:val="en-US"/>
              </w:rPr>
            </w:pPr>
            <w:r w:rsidRPr="003311BF">
              <w:rPr>
                <w:noProof/>
                <w:lang w:val="en-US"/>
              </w:rPr>
              <w:t>8.</w:t>
            </w:r>
          </w:p>
        </w:tc>
        <w:tc>
          <w:tcPr>
            <w:tcW w:w="700" w:type="pct"/>
            <w:hideMark/>
          </w:tcPr>
          <w:p w14:paraId="212B7FFB" w14:textId="77777777" w:rsidR="003311BF" w:rsidRPr="003311BF" w:rsidRDefault="003311BF" w:rsidP="00236F00">
            <w:pPr>
              <w:jc w:val="center"/>
              <w:rPr>
                <w:noProof/>
                <w:lang w:val="en-US"/>
              </w:rPr>
            </w:pPr>
            <w:r w:rsidRPr="003311BF">
              <w:rPr>
                <w:noProof/>
                <w:lang w:val="en-US"/>
              </w:rPr>
              <w:t>MT-7</w:t>
            </w:r>
          </w:p>
        </w:tc>
        <w:tc>
          <w:tcPr>
            <w:tcW w:w="688" w:type="pct"/>
            <w:hideMark/>
          </w:tcPr>
          <w:p w14:paraId="1CD98A97" w14:textId="77777777" w:rsidR="003311BF" w:rsidRPr="003311BF" w:rsidRDefault="003311BF" w:rsidP="00236F00">
            <w:pPr>
              <w:jc w:val="center"/>
              <w:rPr>
                <w:noProof/>
                <w:lang w:val="en-US"/>
              </w:rPr>
            </w:pPr>
            <w:r w:rsidRPr="003311BF">
              <w:rPr>
                <w:noProof/>
                <w:lang w:val="en-US"/>
              </w:rPr>
              <w:t>6–9</w:t>
            </w:r>
          </w:p>
        </w:tc>
        <w:tc>
          <w:tcPr>
            <w:tcW w:w="638" w:type="pct"/>
            <w:hideMark/>
          </w:tcPr>
          <w:p w14:paraId="60A6847E" w14:textId="77777777" w:rsidR="003311BF" w:rsidRPr="003311BF" w:rsidRDefault="003311BF" w:rsidP="00236F00">
            <w:pPr>
              <w:jc w:val="center"/>
              <w:rPr>
                <w:noProof/>
                <w:lang w:val="en-US"/>
              </w:rPr>
            </w:pPr>
            <w:r w:rsidRPr="003311BF">
              <w:rPr>
                <w:noProof/>
                <w:lang w:val="en-US"/>
              </w:rPr>
              <w:t>13–15</w:t>
            </w:r>
          </w:p>
        </w:tc>
        <w:tc>
          <w:tcPr>
            <w:tcW w:w="2637" w:type="pct"/>
            <w:hideMark/>
          </w:tcPr>
          <w:p w14:paraId="6F35B41B" w14:textId="77777777" w:rsidR="003311BF" w:rsidRPr="003311BF" w:rsidRDefault="003311BF" w:rsidP="00236F00">
            <w:pPr>
              <w:jc w:val="both"/>
              <w:rPr>
                <w:noProof/>
                <w:lang w:val="en-US"/>
              </w:rPr>
            </w:pPr>
            <w:r w:rsidRPr="003311BF">
              <w:rPr>
                <w:noProof/>
                <w:lang w:val="en-US"/>
              </w:rPr>
              <w:t>Participation in four official competitions and one national competition, and the meeting of qualifying standards </w:t>
            </w:r>
          </w:p>
        </w:tc>
      </w:tr>
      <w:tr w:rsidR="003311BF" w:rsidRPr="003311BF" w14:paraId="2D22ECDB" w14:textId="77777777" w:rsidTr="00236F00">
        <w:tc>
          <w:tcPr>
            <w:tcW w:w="337" w:type="pct"/>
            <w:hideMark/>
          </w:tcPr>
          <w:p w14:paraId="394629BC" w14:textId="77777777" w:rsidR="003311BF" w:rsidRPr="003311BF" w:rsidRDefault="003311BF" w:rsidP="00236F00">
            <w:pPr>
              <w:jc w:val="center"/>
              <w:rPr>
                <w:noProof/>
                <w:lang w:val="en-US"/>
              </w:rPr>
            </w:pPr>
            <w:r w:rsidRPr="003311BF">
              <w:rPr>
                <w:noProof/>
                <w:lang w:val="en-US"/>
              </w:rPr>
              <w:t>9.</w:t>
            </w:r>
          </w:p>
        </w:tc>
        <w:tc>
          <w:tcPr>
            <w:tcW w:w="700" w:type="pct"/>
            <w:hideMark/>
          </w:tcPr>
          <w:p w14:paraId="53BBDDA6" w14:textId="77777777" w:rsidR="003311BF" w:rsidRPr="003311BF" w:rsidRDefault="003311BF" w:rsidP="00236F00">
            <w:pPr>
              <w:jc w:val="center"/>
              <w:rPr>
                <w:noProof/>
                <w:lang w:val="en-US"/>
              </w:rPr>
            </w:pPr>
            <w:r w:rsidRPr="003311BF">
              <w:rPr>
                <w:noProof/>
                <w:lang w:val="en-US"/>
              </w:rPr>
              <w:t>SMP-1</w:t>
            </w:r>
          </w:p>
        </w:tc>
        <w:tc>
          <w:tcPr>
            <w:tcW w:w="688" w:type="pct"/>
            <w:hideMark/>
          </w:tcPr>
          <w:p w14:paraId="693306AA" w14:textId="77777777" w:rsidR="003311BF" w:rsidRPr="003311BF" w:rsidRDefault="003311BF" w:rsidP="00236F00">
            <w:pPr>
              <w:jc w:val="center"/>
              <w:rPr>
                <w:noProof/>
                <w:lang w:val="en-US"/>
              </w:rPr>
            </w:pPr>
            <w:r w:rsidRPr="003311BF">
              <w:rPr>
                <w:noProof/>
                <w:lang w:val="en-US"/>
              </w:rPr>
              <w:t>5–9</w:t>
            </w:r>
          </w:p>
        </w:tc>
        <w:tc>
          <w:tcPr>
            <w:tcW w:w="638" w:type="pct"/>
            <w:hideMark/>
          </w:tcPr>
          <w:p w14:paraId="65938E08" w14:textId="77777777" w:rsidR="003311BF" w:rsidRPr="003311BF" w:rsidRDefault="003311BF" w:rsidP="00236F00">
            <w:pPr>
              <w:jc w:val="center"/>
              <w:rPr>
                <w:noProof/>
                <w:lang w:val="en-US"/>
              </w:rPr>
            </w:pPr>
            <w:r w:rsidRPr="003311BF">
              <w:rPr>
                <w:noProof/>
                <w:lang w:val="en-US"/>
              </w:rPr>
              <w:t>14–16</w:t>
            </w:r>
          </w:p>
        </w:tc>
        <w:tc>
          <w:tcPr>
            <w:tcW w:w="2637" w:type="pct"/>
            <w:hideMark/>
          </w:tcPr>
          <w:p w14:paraId="68BCC6C9" w14:textId="77777777" w:rsidR="003311BF" w:rsidRPr="003311BF" w:rsidRDefault="003311BF" w:rsidP="00236F00">
            <w:pPr>
              <w:jc w:val="both"/>
              <w:rPr>
                <w:noProof/>
                <w:lang w:val="en-US"/>
              </w:rPr>
            </w:pPr>
            <w:r w:rsidRPr="003311BF">
              <w:rPr>
                <w:noProof/>
                <w:lang w:val="en-US"/>
              </w:rPr>
              <w:t>Participation in five official competitions and one national competition. The group includes a participant of the Latvian junior team or a candidate or participant of the Latvian national adult team</w:t>
            </w:r>
          </w:p>
        </w:tc>
      </w:tr>
      <w:tr w:rsidR="003311BF" w:rsidRPr="003311BF" w14:paraId="26966017" w14:textId="77777777" w:rsidTr="00236F00">
        <w:tc>
          <w:tcPr>
            <w:tcW w:w="337" w:type="pct"/>
            <w:hideMark/>
          </w:tcPr>
          <w:p w14:paraId="2FE54D40" w14:textId="77777777" w:rsidR="003311BF" w:rsidRPr="003311BF" w:rsidRDefault="003311BF" w:rsidP="00236F00">
            <w:pPr>
              <w:jc w:val="center"/>
              <w:rPr>
                <w:noProof/>
                <w:lang w:val="en-US"/>
              </w:rPr>
            </w:pPr>
            <w:r w:rsidRPr="003311BF">
              <w:rPr>
                <w:noProof/>
                <w:lang w:val="en-US"/>
              </w:rPr>
              <w:t>10.</w:t>
            </w:r>
          </w:p>
        </w:tc>
        <w:tc>
          <w:tcPr>
            <w:tcW w:w="700" w:type="pct"/>
            <w:hideMark/>
          </w:tcPr>
          <w:p w14:paraId="0AD152DD" w14:textId="77777777" w:rsidR="003311BF" w:rsidRPr="003311BF" w:rsidRDefault="003311BF" w:rsidP="00236F00">
            <w:pPr>
              <w:jc w:val="center"/>
              <w:rPr>
                <w:noProof/>
                <w:lang w:val="en-US"/>
              </w:rPr>
            </w:pPr>
            <w:r w:rsidRPr="003311BF">
              <w:rPr>
                <w:noProof/>
                <w:lang w:val="en-US"/>
              </w:rPr>
              <w:t>SMP-2</w:t>
            </w:r>
          </w:p>
        </w:tc>
        <w:tc>
          <w:tcPr>
            <w:tcW w:w="688" w:type="pct"/>
            <w:hideMark/>
          </w:tcPr>
          <w:p w14:paraId="1B64AE1F" w14:textId="77777777" w:rsidR="003311BF" w:rsidRPr="003311BF" w:rsidRDefault="003311BF" w:rsidP="00236F00">
            <w:pPr>
              <w:jc w:val="center"/>
              <w:rPr>
                <w:noProof/>
                <w:lang w:val="en-US"/>
              </w:rPr>
            </w:pPr>
            <w:r w:rsidRPr="003311BF">
              <w:rPr>
                <w:noProof/>
                <w:lang w:val="en-US"/>
              </w:rPr>
              <w:t>4–7</w:t>
            </w:r>
          </w:p>
        </w:tc>
        <w:tc>
          <w:tcPr>
            <w:tcW w:w="638" w:type="pct"/>
            <w:hideMark/>
          </w:tcPr>
          <w:p w14:paraId="007899D5" w14:textId="77777777" w:rsidR="003311BF" w:rsidRPr="003311BF" w:rsidRDefault="003311BF" w:rsidP="00236F00">
            <w:pPr>
              <w:jc w:val="center"/>
              <w:rPr>
                <w:noProof/>
                <w:lang w:val="en-US"/>
              </w:rPr>
            </w:pPr>
            <w:r w:rsidRPr="003311BF">
              <w:rPr>
                <w:noProof/>
                <w:lang w:val="en-US"/>
              </w:rPr>
              <w:t>15–17</w:t>
            </w:r>
          </w:p>
        </w:tc>
        <w:tc>
          <w:tcPr>
            <w:tcW w:w="2637" w:type="pct"/>
            <w:hideMark/>
          </w:tcPr>
          <w:p w14:paraId="2DB22731" w14:textId="77777777" w:rsidR="003311BF" w:rsidRPr="003311BF" w:rsidRDefault="003311BF" w:rsidP="00236F00">
            <w:pPr>
              <w:jc w:val="both"/>
              <w:rPr>
                <w:noProof/>
                <w:lang w:val="en-US"/>
              </w:rPr>
            </w:pPr>
            <w:r w:rsidRPr="003311BF">
              <w:rPr>
                <w:noProof/>
                <w:lang w:val="en-US"/>
              </w:rPr>
              <w:t>Participation in five official competitions and one national competition. The group includes a participant of the Latvian junior team or a candidate or participant of the Latvian national adult team</w:t>
            </w:r>
          </w:p>
        </w:tc>
      </w:tr>
      <w:tr w:rsidR="003311BF" w:rsidRPr="003311BF" w14:paraId="38F971CF" w14:textId="77777777" w:rsidTr="00236F00">
        <w:tc>
          <w:tcPr>
            <w:tcW w:w="337" w:type="pct"/>
            <w:hideMark/>
          </w:tcPr>
          <w:p w14:paraId="71F116CD" w14:textId="77777777" w:rsidR="003311BF" w:rsidRPr="003311BF" w:rsidRDefault="003311BF" w:rsidP="00236F00">
            <w:pPr>
              <w:jc w:val="center"/>
              <w:rPr>
                <w:noProof/>
                <w:lang w:val="en-US"/>
              </w:rPr>
            </w:pPr>
            <w:r w:rsidRPr="003311BF">
              <w:rPr>
                <w:noProof/>
                <w:lang w:val="en-US"/>
              </w:rPr>
              <w:t>11.</w:t>
            </w:r>
          </w:p>
        </w:tc>
        <w:tc>
          <w:tcPr>
            <w:tcW w:w="700" w:type="pct"/>
            <w:hideMark/>
          </w:tcPr>
          <w:p w14:paraId="4904A0C2" w14:textId="77777777" w:rsidR="003311BF" w:rsidRPr="003311BF" w:rsidRDefault="003311BF" w:rsidP="00236F00">
            <w:pPr>
              <w:jc w:val="center"/>
              <w:rPr>
                <w:noProof/>
                <w:lang w:val="en-US"/>
              </w:rPr>
            </w:pPr>
            <w:r w:rsidRPr="003311BF">
              <w:rPr>
                <w:noProof/>
                <w:lang w:val="en-US"/>
              </w:rPr>
              <w:t>SMP-3</w:t>
            </w:r>
          </w:p>
        </w:tc>
        <w:tc>
          <w:tcPr>
            <w:tcW w:w="688" w:type="pct"/>
            <w:hideMark/>
          </w:tcPr>
          <w:p w14:paraId="51981275" w14:textId="77777777" w:rsidR="003311BF" w:rsidRPr="003311BF" w:rsidRDefault="003311BF" w:rsidP="00236F00">
            <w:pPr>
              <w:jc w:val="center"/>
              <w:rPr>
                <w:noProof/>
                <w:lang w:val="en-US"/>
              </w:rPr>
            </w:pPr>
            <w:r w:rsidRPr="003311BF">
              <w:rPr>
                <w:noProof/>
                <w:lang w:val="en-US"/>
              </w:rPr>
              <w:t>3–5</w:t>
            </w:r>
          </w:p>
        </w:tc>
        <w:tc>
          <w:tcPr>
            <w:tcW w:w="638" w:type="pct"/>
            <w:hideMark/>
          </w:tcPr>
          <w:p w14:paraId="5209067E" w14:textId="77777777" w:rsidR="003311BF" w:rsidRPr="003311BF" w:rsidRDefault="003311BF" w:rsidP="00236F00">
            <w:pPr>
              <w:jc w:val="center"/>
              <w:rPr>
                <w:noProof/>
                <w:lang w:val="en-US"/>
              </w:rPr>
            </w:pPr>
            <w:r w:rsidRPr="003311BF">
              <w:rPr>
                <w:noProof/>
                <w:lang w:val="en-US"/>
              </w:rPr>
              <w:t>16–18</w:t>
            </w:r>
          </w:p>
        </w:tc>
        <w:tc>
          <w:tcPr>
            <w:tcW w:w="2637" w:type="pct"/>
            <w:hideMark/>
          </w:tcPr>
          <w:p w14:paraId="3F4AF082" w14:textId="77777777" w:rsidR="003311BF" w:rsidRPr="003311BF" w:rsidRDefault="003311BF" w:rsidP="00236F00">
            <w:pPr>
              <w:jc w:val="both"/>
              <w:rPr>
                <w:noProof/>
                <w:lang w:val="en-US"/>
              </w:rPr>
            </w:pPr>
            <w:r w:rsidRPr="003311BF">
              <w:rPr>
                <w:noProof/>
                <w:lang w:val="en-US"/>
              </w:rPr>
              <w:t>Participation in five official competitions and one national competition. The group includes a participant of the Latvian junior team or a candidate or participant of the Latvian national adult team</w:t>
            </w:r>
          </w:p>
        </w:tc>
      </w:tr>
      <w:tr w:rsidR="003311BF" w:rsidRPr="003311BF" w14:paraId="164EEF37" w14:textId="77777777" w:rsidTr="00236F00">
        <w:tc>
          <w:tcPr>
            <w:tcW w:w="337" w:type="pct"/>
            <w:hideMark/>
          </w:tcPr>
          <w:p w14:paraId="548FF015" w14:textId="77777777" w:rsidR="003311BF" w:rsidRPr="003311BF" w:rsidRDefault="003311BF" w:rsidP="00236F00">
            <w:pPr>
              <w:jc w:val="center"/>
              <w:rPr>
                <w:noProof/>
                <w:lang w:val="en-US"/>
              </w:rPr>
            </w:pPr>
            <w:r w:rsidRPr="003311BF">
              <w:rPr>
                <w:noProof/>
                <w:lang w:val="en-US"/>
              </w:rPr>
              <w:t>12.</w:t>
            </w:r>
          </w:p>
        </w:tc>
        <w:tc>
          <w:tcPr>
            <w:tcW w:w="700" w:type="pct"/>
            <w:hideMark/>
          </w:tcPr>
          <w:p w14:paraId="30FA4653" w14:textId="77777777" w:rsidR="003311BF" w:rsidRPr="003311BF" w:rsidRDefault="003311BF" w:rsidP="00236F00">
            <w:pPr>
              <w:jc w:val="center"/>
              <w:rPr>
                <w:noProof/>
                <w:lang w:val="en-US"/>
              </w:rPr>
            </w:pPr>
            <w:r w:rsidRPr="003311BF">
              <w:rPr>
                <w:noProof/>
                <w:lang w:val="en-US"/>
              </w:rPr>
              <w:t>ASM</w:t>
            </w:r>
          </w:p>
        </w:tc>
        <w:tc>
          <w:tcPr>
            <w:tcW w:w="688" w:type="pct"/>
            <w:hideMark/>
          </w:tcPr>
          <w:p w14:paraId="0C6898D3" w14:textId="77777777" w:rsidR="003311BF" w:rsidRPr="003311BF" w:rsidRDefault="003311BF" w:rsidP="00236F00">
            <w:pPr>
              <w:jc w:val="center"/>
              <w:rPr>
                <w:noProof/>
                <w:lang w:val="en-US"/>
              </w:rPr>
            </w:pPr>
            <w:r w:rsidRPr="003311BF">
              <w:rPr>
                <w:noProof/>
                <w:lang w:val="en-US"/>
              </w:rPr>
              <w:t>2–4</w:t>
            </w:r>
          </w:p>
        </w:tc>
        <w:tc>
          <w:tcPr>
            <w:tcW w:w="638" w:type="pct"/>
            <w:hideMark/>
          </w:tcPr>
          <w:p w14:paraId="23BB92BF" w14:textId="77777777" w:rsidR="003311BF" w:rsidRPr="003311BF" w:rsidRDefault="003311BF" w:rsidP="00236F00">
            <w:pPr>
              <w:jc w:val="center"/>
              <w:rPr>
                <w:noProof/>
                <w:lang w:val="en-US"/>
              </w:rPr>
            </w:pPr>
            <w:r w:rsidRPr="003311BF">
              <w:rPr>
                <w:noProof/>
                <w:lang w:val="en-US"/>
              </w:rPr>
              <w:t>17–19</w:t>
            </w:r>
          </w:p>
        </w:tc>
        <w:tc>
          <w:tcPr>
            <w:tcW w:w="2637" w:type="pct"/>
            <w:hideMark/>
          </w:tcPr>
          <w:p w14:paraId="6DF976C9" w14:textId="77777777" w:rsidR="003311BF" w:rsidRPr="003311BF" w:rsidRDefault="003311BF" w:rsidP="00236F00">
            <w:pPr>
              <w:jc w:val="both"/>
              <w:rPr>
                <w:noProof/>
                <w:lang w:val="en-US"/>
              </w:rPr>
            </w:pPr>
            <w:r w:rsidRPr="003311BF">
              <w:rPr>
                <w:noProof/>
                <w:lang w:val="en-US"/>
              </w:rPr>
              <w:t>The group includes a candidate or participant of the Latvian national team</w:t>
            </w:r>
          </w:p>
        </w:tc>
      </w:tr>
    </w:tbl>
    <w:p w14:paraId="6D3BBD8F" w14:textId="77777777" w:rsidR="003311BF" w:rsidRPr="003311BF" w:rsidRDefault="003311BF" w:rsidP="003311BF">
      <w:pPr>
        <w:jc w:val="both"/>
        <w:rPr>
          <w:rFonts w:eastAsia="Times New Roman" w:cs="Times New Roman"/>
          <w:noProof/>
          <w:szCs w:val="24"/>
          <w:lang w:val="en-US" w:eastAsia="lv-LV"/>
        </w:rPr>
      </w:pPr>
    </w:p>
    <w:p w14:paraId="27E41A13" w14:textId="77777777" w:rsidR="003311BF" w:rsidRPr="003311BF" w:rsidRDefault="003311BF" w:rsidP="003311BF">
      <w:pPr>
        <w:ind w:firstLine="709"/>
        <w:jc w:val="both"/>
        <w:rPr>
          <w:rFonts w:eastAsia="Times New Roman" w:cs="Times New Roman"/>
          <w:noProof/>
          <w:szCs w:val="24"/>
          <w:lang w:val="en-US"/>
        </w:rPr>
      </w:pPr>
      <w:r w:rsidRPr="003311BF">
        <w:rPr>
          <w:noProof/>
          <w:lang w:val="en-US"/>
        </w:rPr>
        <w:t>2.39. futsal</w:t>
      </w:r>
      <w:r w:rsidRPr="003311BF">
        <w:rPr>
          <w:noProof/>
          <w:vertAlign w:val="superscript"/>
          <w:lang w:val="en-US"/>
        </w:rPr>
        <w:t>1</w:t>
      </w:r>
    </w:p>
    <w:p w14:paraId="74C91FF1"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7"/>
        <w:gridCol w:w="1156"/>
        <w:gridCol w:w="4779"/>
      </w:tblGrid>
      <w:tr w:rsidR="003311BF" w:rsidRPr="003311BF" w14:paraId="56BA674C" w14:textId="77777777" w:rsidTr="00236F00">
        <w:tc>
          <w:tcPr>
            <w:tcW w:w="337" w:type="pct"/>
            <w:vMerge w:val="restart"/>
            <w:vAlign w:val="center"/>
            <w:hideMark/>
          </w:tcPr>
          <w:p w14:paraId="62DB66F8"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160A3334" w14:textId="77777777" w:rsidR="003311BF" w:rsidRPr="003311BF" w:rsidRDefault="003311BF" w:rsidP="00236F00">
            <w:pPr>
              <w:jc w:val="center"/>
              <w:rPr>
                <w:noProof/>
                <w:lang w:val="en-US"/>
              </w:rPr>
            </w:pPr>
            <w:r w:rsidRPr="003311BF">
              <w:rPr>
                <w:noProof/>
                <w:lang w:val="en-US"/>
              </w:rPr>
              <w:t>Group qualification</w:t>
            </w:r>
          </w:p>
        </w:tc>
        <w:tc>
          <w:tcPr>
            <w:tcW w:w="1326" w:type="pct"/>
            <w:gridSpan w:val="2"/>
            <w:vAlign w:val="center"/>
            <w:hideMark/>
          </w:tcPr>
          <w:p w14:paraId="205B1614" w14:textId="77777777" w:rsidR="003311BF" w:rsidRPr="003311BF" w:rsidRDefault="003311BF" w:rsidP="00236F00">
            <w:pPr>
              <w:jc w:val="center"/>
              <w:rPr>
                <w:noProof/>
                <w:lang w:val="en-US"/>
              </w:rPr>
            </w:pPr>
            <w:r w:rsidRPr="003311BF">
              <w:rPr>
                <w:noProof/>
                <w:lang w:val="en-US"/>
              </w:rPr>
              <w:t>Conditions</w:t>
            </w:r>
          </w:p>
        </w:tc>
        <w:tc>
          <w:tcPr>
            <w:tcW w:w="2637" w:type="pct"/>
            <w:vMerge w:val="restart"/>
            <w:vAlign w:val="center"/>
            <w:hideMark/>
          </w:tcPr>
          <w:p w14:paraId="616ABBFB"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0C6AA176" w14:textId="77777777" w:rsidTr="00236F00">
        <w:tc>
          <w:tcPr>
            <w:tcW w:w="337" w:type="pct"/>
            <w:vMerge/>
            <w:hideMark/>
          </w:tcPr>
          <w:p w14:paraId="4819A3A7"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1AA81DBB" w14:textId="77777777" w:rsidR="003311BF" w:rsidRPr="003311BF" w:rsidRDefault="003311BF" w:rsidP="00236F00">
            <w:pPr>
              <w:jc w:val="center"/>
              <w:rPr>
                <w:rFonts w:eastAsia="Times New Roman" w:cs="Times New Roman"/>
                <w:noProof/>
                <w:szCs w:val="24"/>
                <w:lang w:val="en-US" w:eastAsia="lv-LV"/>
              </w:rPr>
            </w:pPr>
          </w:p>
        </w:tc>
        <w:tc>
          <w:tcPr>
            <w:tcW w:w="688" w:type="pct"/>
            <w:vAlign w:val="center"/>
            <w:hideMark/>
          </w:tcPr>
          <w:p w14:paraId="3E893D2A" w14:textId="77777777" w:rsidR="003311BF" w:rsidRPr="003311BF" w:rsidRDefault="003311BF" w:rsidP="00236F00">
            <w:pPr>
              <w:jc w:val="center"/>
              <w:rPr>
                <w:noProof/>
                <w:lang w:val="en-US"/>
              </w:rPr>
            </w:pPr>
            <w:r w:rsidRPr="003311BF">
              <w:rPr>
                <w:noProof/>
                <w:lang w:val="en-US"/>
              </w:rPr>
              <w:t>number of educatees</w:t>
            </w:r>
          </w:p>
        </w:tc>
        <w:tc>
          <w:tcPr>
            <w:tcW w:w="638" w:type="pct"/>
            <w:vAlign w:val="center"/>
            <w:hideMark/>
          </w:tcPr>
          <w:p w14:paraId="31FC50DF" w14:textId="77777777" w:rsidR="003311BF" w:rsidRPr="003311BF" w:rsidRDefault="003311BF" w:rsidP="00236F00">
            <w:pPr>
              <w:jc w:val="center"/>
              <w:rPr>
                <w:noProof/>
                <w:lang w:val="en-US"/>
              </w:rPr>
            </w:pPr>
            <w:r w:rsidRPr="003311BF">
              <w:rPr>
                <w:noProof/>
                <w:lang w:val="en-US"/>
              </w:rPr>
              <w:t>age of educatees</w:t>
            </w:r>
          </w:p>
        </w:tc>
        <w:tc>
          <w:tcPr>
            <w:tcW w:w="2637" w:type="pct"/>
            <w:vMerge/>
            <w:hideMark/>
          </w:tcPr>
          <w:p w14:paraId="37B741F8"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2BB30AA" w14:textId="77777777" w:rsidTr="00236F00">
        <w:tc>
          <w:tcPr>
            <w:tcW w:w="337" w:type="pct"/>
            <w:hideMark/>
          </w:tcPr>
          <w:p w14:paraId="71C0E197" w14:textId="77777777" w:rsidR="003311BF" w:rsidRPr="003311BF" w:rsidRDefault="003311BF" w:rsidP="00236F00">
            <w:pPr>
              <w:jc w:val="center"/>
              <w:rPr>
                <w:noProof/>
                <w:lang w:val="en-US"/>
              </w:rPr>
            </w:pPr>
            <w:r w:rsidRPr="003311BF">
              <w:rPr>
                <w:noProof/>
                <w:lang w:val="en-US"/>
              </w:rPr>
              <w:t>1.</w:t>
            </w:r>
          </w:p>
        </w:tc>
        <w:tc>
          <w:tcPr>
            <w:tcW w:w="700" w:type="pct"/>
            <w:hideMark/>
          </w:tcPr>
          <w:p w14:paraId="0F9B40C4" w14:textId="77777777" w:rsidR="003311BF" w:rsidRPr="003311BF" w:rsidRDefault="003311BF" w:rsidP="00236F00">
            <w:pPr>
              <w:jc w:val="center"/>
              <w:rPr>
                <w:noProof/>
                <w:lang w:val="en-US"/>
              </w:rPr>
            </w:pPr>
            <w:r w:rsidRPr="003311BF">
              <w:rPr>
                <w:noProof/>
                <w:lang w:val="en-US"/>
              </w:rPr>
              <w:t>SSG</w:t>
            </w:r>
          </w:p>
        </w:tc>
        <w:tc>
          <w:tcPr>
            <w:tcW w:w="688" w:type="pct"/>
            <w:hideMark/>
          </w:tcPr>
          <w:p w14:paraId="521049B0" w14:textId="77777777" w:rsidR="003311BF" w:rsidRPr="003311BF" w:rsidRDefault="003311BF" w:rsidP="00236F00">
            <w:pPr>
              <w:jc w:val="center"/>
              <w:rPr>
                <w:noProof/>
                <w:lang w:val="en-US"/>
              </w:rPr>
            </w:pPr>
            <w:r w:rsidRPr="003311BF">
              <w:rPr>
                <w:noProof/>
                <w:lang w:val="en-US"/>
              </w:rPr>
              <w:t>12–19</w:t>
            </w:r>
          </w:p>
        </w:tc>
        <w:tc>
          <w:tcPr>
            <w:tcW w:w="638" w:type="pct"/>
            <w:hideMark/>
          </w:tcPr>
          <w:p w14:paraId="55E7BE67" w14:textId="77777777" w:rsidR="003311BF" w:rsidRPr="003311BF" w:rsidRDefault="003311BF" w:rsidP="00236F00">
            <w:pPr>
              <w:jc w:val="center"/>
              <w:rPr>
                <w:noProof/>
                <w:lang w:val="en-US"/>
              </w:rPr>
            </w:pPr>
            <w:r w:rsidRPr="003311BF">
              <w:rPr>
                <w:noProof/>
                <w:lang w:val="en-US"/>
              </w:rPr>
              <w:t>6–8</w:t>
            </w:r>
          </w:p>
        </w:tc>
        <w:tc>
          <w:tcPr>
            <w:tcW w:w="2637" w:type="pct"/>
            <w:hideMark/>
          </w:tcPr>
          <w:p w14:paraId="36804A9D"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6C101F4" w14:textId="77777777" w:rsidTr="00236F00">
        <w:tc>
          <w:tcPr>
            <w:tcW w:w="337" w:type="pct"/>
            <w:hideMark/>
          </w:tcPr>
          <w:p w14:paraId="1246DC7A" w14:textId="77777777" w:rsidR="003311BF" w:rsidRPr="003311BF" w:rsidRDefault="003311BF" w:rsidP="00236F00">
            <w:pPr>
              <w:jc w:val="center"/>
              <w:rPr>
                <w:noProof/>
                <w:lang w:val="en-US"/>
              </w:rPr>
            </w:pPr>
            <w:r w:rsidRPr="003311BF">
              <w:rPr>
                <w:noProof/>
                <w:lang w:val="en-US"/>
              </w:rPr>
              <w:t>2.</w:t>
            </w:r>
          </w:p>
        </w:tc>
        <w:tc>
          <w:tcPr>
            <w:tcW w:w="700" w:type="pct"/>
            <w:hideMark/>
          </w:tcPr>
          <w:p w14:paraId="4384EB65" w14:textId="77777777" w:rsidR="003311BF" w:rsidRPr="003311BF" w:rsidRDefault="003311BF" w:rsidP="00236F00">
            <w:pPr>
              <w:jc w:val="center"/>
              <w:rPr>
                <w:noProof/>
                <w:lang w:val="en-US"/>
              </w:rPr>
            </w:pPr>
            <w:r w:rsidRPr="003311BF">
              <w:rPr>
                <w:noProof/>
                <w:lang w:val="en-US"/>
              </w:rPr>
              <w:t>MT-1</w:t>
            </w:r>
          </w:p>
        </w:tc>
        <w:tc>
          <w:tcPr>
            <w:tcW w:w="688" w:type="pct"/>
            <w:hideMark/>
          </w:tcPr>
          <w:p w14:paraId="5D474892" w14:textId="77777777" w:rsidR="003311BF" w:rsidRPr="003311BF" w:rsidRDefault="003311BF" w:rsidP="00236F00">
            <w:pPr>
              <w:jc w:val="center"/>
              <w:rPr>
                <w:noProof/>
                <w:lang w:val="en-US"/>
              </w:rPr>
            </w:pPr>
            <w:r w:rsidRPr="003311BF">
              <w:rPr>
                <w:noProof/>
                <w:lang w:val="en-US"/>
              </w:rPr>
              <w:t>12–19</w:t>
            </w:r>
          </w:p>
        </w:tc>
        <w:tc>
          <w:tcPr>
            <w:tcW w:w="638" w:type="pct"/>
            <w:hideMark/>
          </w:tcPr>
          <w:p w14:paraId="12B802CD" w14:textId="77777777" w:rsidR="003311BF" w:rsidRPr="003311BF" w:rsidRDefault="003311BF" w:rsidP="00236F00">
            <w:pPr>
              <w:jc w:val="center"/>
              <w:rPr>
                <w:noProof/>
                <w:lang w:val="en-US"/>
              </w:rPr>
            </w:pPr>
            <w:r w:rsidRPr="003311BF">
              <w:rPr>
                <w:noProof/>
                <w:lang w:val="en-US"/>
              </w:rPr>
              <w:t>7–9</w:t>
            </w:r>
          </w:p>
        </w:tc>
        <w:tc>
          <w:tcPr>
            <w:tcW w:w="2637" w:type="pct"/>
            <w:hideMark/>
          </w:tcPr>
          <w:p w14:paraId="38502C51"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122F608B" w14:textId="77777777" w:rsidTr="00236F00">
        <w:tc>
          <w:tcPr>
            <w:tcW w:w="337" w:type="pct"/>
            <w:hideMark/>
          </w:tcPr>
          <w:p w14:paraId="6574E85F" w14:textId="77777777" w:rsidR="003311BF" w:rsidRPr="003311BF" w:rsidRDefault="003311BF" w:rsidP="00236F00">
            <w:pPr>
              <w:jc w:val="center"/>
              <w:rPr>
                <w:noProof/>
                <w:lang w:val="en-US"/>
              </w:rPr>
            </w:pPr>
            <w:r w:rsidRPr="003311BF">
              <w:rPr>
                <w:noProof/>
                <w:lang w:val="en-US"/>
              </w:rPr>
              <w:t>3.</w:t>
            </w:r>
          </w:p>
        </w:tc>
        <w:tc>
          <w:tcPr>
            <w:tcW w:w="700" w:type="pct"/>
            <w:hideMark/>
          </w:tcPr>
          <w:p w14:paraId="510372BB" w14:textId="77777777" w:rsidR="003311BF" w:rsidRPr="003311BF" w:rsidRDefault="003311BF" w:rsidP="00236F00">
            <w:pPr>
              <w:jc w:val="center"/>
              <w:rPr>
                <w:noProof/>
                <w:lang w:val="en-US"/>
              </w:rPr>
            </w:pPr>
            <w:r w:rsidRPr="003311BF">
              <w:rPr>
                <w:noProof/>
                <w:lang w:val="en-US"/>
              </w:rPr>
              <w:t>MT-2</w:t>
            </w:r>
          </w:p>
        </w:tc>
        <w:tc>
          <w:tcPr>
            <w:tcW w:w="688" w:type="pct"/>
            <w:hideMark/>
          </w:tcPr>
          <w:p w14:paraId="0C555132" w14:textId="77777777" w:rsidR="003311BF" w:rsidRPr="003311BF" w:rsidRDefault="003311BF" w:rsidP="00236F00">
            <w:pPr>
              <w:jc w:val="center"/>
              <w:rPr>
                <w:noProof/>
                <w:lang w:val="en-US"/>
              </w:rPr>
            </w:pPr>
            <w:r w:rsidRPr="003311BF">
              <w:rPr>
                <w:noProof/>
                <w:lang w:val="en-US"/>
              </w:rPr>
              <w:t>12–19</w:t>
            </w:r>
          </w:p>
        </w:tc>
        <w:tc>
          <w:tcPr>
            <w:tcW w:w="638" w:type="pct"/>
            <w:hideMark/>
          </w:tcPr>
          <w:p w14:paraId="401895CC" w14:textId="77777777" w:rsidR="003311BF" w:rsidRPr="003311BF" w:rsidRDefault="003311BF" w:rsidP="00236F00">
            <w:pPr>
              <w:jc w:val="center"/>
              <w:rPr>
                <w:noProof/>
                <w:lang w:val="en-US"/>
              </w:rPr>
            </w:pPr>
            <w:r w:rsidRPr="003311BF">
              <w:rPr>
                <w:noProof/>
                <w:lang w:val="en-US"/>
              </w:rPr>
              <w:t>8–10</w:t>
            </w:r>
          </w:p>
        </w:tc>
        <w:tc>
          <w:tcPr>
            <w:tcW w:w="2637" w:type="pct"/>
            <w:hideMark/>
          </w:tcPr>
          <w:p w14:paraId="0A379A84" w14:textId="77777777" w:rsidR="003311BF" w:rsidRPr="003311BF" w:rsidRDefault="003311BF" w:rsidP="00236F00">
            <w:pPr>
              <w:jc w:val="both"/>
              <w:rPr>
                <w:noProof/>
                <w:lang w:val="en-US"/>
              </w:rPr>
            </w:pPr>
            <w:r w:rsidRPr="003311BF">
              <w:rPr>
                <w:noProof/>
                <w:lang w:val="en-US"/>
              </w:rPr>
              <w:t>Participation in one official competition which is included in the register of the LFF youth tournaments, including competitions organised by the LFF regional football centres, and/or the meeting of qualifying standards</w:t>
            </w:r>
          </w:p>
        </w:tc>
      </w:tr>
      <w:tr w:rsidR="003311BF" w:rsidRPr="003311BF" w14:paraId="4B92FD6C" w14:textId="77777777" w:rsidTr="00236F00">
        <w:tc>
          <w:tcPr>
            <w:tcW w:w="337" w:type="pct"/>
            <w:hideMark/>
          </w:tcPr>
          <w:p w14:paraId="3E977CE1" w14:textId="77777777" w:rsidR="003311BF" w:rsidRPr="003311BF" w:rsidRDefault="003311BF" w:rsidP="00236F00">
            <w:pPr>
              <w:jc w:val="center"/>
              <w:rPr>
                <w:noProof/>
                <w:lang w:val="en-US"/>
              </w:rPr>
            </w:pPr>
            <w:r w:rsidRPr="003311BF">
              <w:rPr>
                <w:noProof/>
                <w:lang w:val="en-US"/>
              </w:rPr>
              <w:t>4.</w:t>
            </w:r>
          </w:p>
        </w:tc>
        <w:tc>
          <w:tcPr>
            <w:tcW w:w="700" w:type="pct"/>
            <w:hideMark/>
          </w:tcPr>
          <w:p w14:paraId="549E890C" w14:textId="77777777" w:rsidR="003311BF" w:rsidRPr="003311BF" w:rsidRDefault="003311BF" w:rsidP="00236F00">
            <w:pPr>
              <w:jc w:val="center"/>
              <w:rPr>
                <w:noProof/>
                <w:lang w:val="en-US"/>
              </w:rPr>
            </w:pPr>
            <w:r w:rsidRPr="003311BF">
              <w:rPr>
                <w:noProof/>
                <w:lang w:val="en-US"/>
              </w:rPr>
              <w:t>MT-3</w:t>
            </w:r>
          </w:p>
        </w:tc>
        <w:tc>
          <w:tcPr>
            <w:tcW w:w="688" w:type="pct"/>
            <w:hideMark/>
          </w:tcPr>
          <w:p w14:paraId="60FC6BDF" w14:textId="77777777" w:rsidR="003311BF" w:rsidRPr="003311BF" w:rsidRDefault="003311BF" w:rsidP="00236F00">
            <w:pPr>
              <w:jc w:val="center"/>
              <w:rPr>
                <w:noProof/>
                <w:lang w:val="en-US"/>
              </w:rPr>
            </w:pPr>
            <w:r w:rsidRPr="003311BF">
              <w:rPr>
                <w:noProof/>
                <w:lang w:val="en-US"/>
              </w:rPr>
              <w:t>11–18</w:t>
            </w:r>
          </w:p>
        </w:tc>
        <w:tc>
          <w:tcPr>
            <w:tcW w:w="638" w:type="pct"/>
            <w:hideMark/>
          </w:tcPr>
          <w:p w14:paraId="4EC33409" w14:textId="77777777" w:rsidR="003311BF" w:rsidRPr="003311BF" w:rsidRDefault="003311BF" w:rsidP="00236F00">
            <w:pPr>
              <w:jc w:val="center"/>
              <w:rPr>
                <w:noProof/>
                <w:lang w:val="en-US"/>
              </w:rPr>
            </w:pPr>
            <w:r w:rsidRPr="003311BF">
              <w:rPr>
                <w:noProof/>
                <w:lang w:val="en-US"/>
              </w:rPr>
              <w:t>9–11</w:t>
            </w:r>
          </w:p>
        </w:tc>
        <w:tc>
          <w:tcPr>
            <w:tcW w:w="2637" w:type="pct"/>
            <w:hideMark/>
          </w:tcPr>
          <w:p w14:paraId="31B017EF" w14:textId="77777777" w:rsidR="003311BF" w:rsidRPr="003311BF" w:rsidRDefault="003311BF" w:rsidP="00236F00">
            <w:pPr>
              <w:jc w:val="both"/>
              <w:rPr>
                <w:noProof/>
                <w:lang w:val="en-US"/>
              </w:rPr>
            </w:pPr>
            <w:r w:rsidRPr="003311BF">
              <w:rPr>
                <w:noProof/>
                <w:lang w:val="en-US"/>
              </w:rPr>
              <w:t>Participation in one official futsal competition included in the register of the LFF youth tournaments, including competitions organised by the LFF regional football centres, and the meeting of qualifying standards</w:t>
            </w:r>
          </w:p>
        </w:tc>
      </w:tr>
      <w:tr w:rsidR="003311BF" w:rsidRPr="003311BF" w14:paraId="083024DC" w14:textId="77777777" w:rsidTr="00236F00">
        <w:tc>
          <w:tcPr>
            <w:tcW w:w="337" w:type="pct"/>
            <w:hideMark/>
          </w:tcPr>
          <w:p w14:paraId="6110EAA7" w14:textId="77777777" w:rsidR="003311BF" w:rsidRPr="003311BF" w:rsidRDefault="003311BF" w:rsidP="00236F00">
            <w:pPr>
              <w:jc w:val="center"/>
              <w:rPr>
                <w:noProof/>
                <w:lang w:val="en-US"/>
              </w:rPr>
            </w:pPr>
            <w:r w:rsidRPr="003311BF">
              <w:rPr>
                <w:noProof/>
                <w:lang w:val="en-US"/>
              </w:rPr>
              <w:t>5.</w:t>
            </w:r>
          </w:p>
        </w:tc>
        <w:tc>
          <w:tcPr>
            <w:tcW w:w="700" w:type="pct"/>
            <w:hideMark/>
          </w:tcPr>
          <w:p w14:paraId="61070160" w14:textId="77777777" w:rsidR="003311BF" w:rsidRPr="003311BF" w:rsidRDefault="003311BF" w:rsidP="00236F00">
            <w:pPr>
              <w:jc w:val="center"/>
              <w:rPr>
                <w:noProof/>
                <w:lang w:val="en-US"/>
              </w:rPr>
            </w:pPr>
            <w:r w:rsidRPr="003311BF">
              <w:rPr>
                <w:noProof/>
                <w:lang w:val="en-US"/>
              </w:rPr>
              <w:t>MT-4</w:t>
            </w:r>
          </w:p>
        </w:tc>
        <w:tc>
          <w:tcPr>
            <w:tcW w:w="688" w:type="pct"/>
            <w:hideMark/>
          </w:tcPr>
          <w:p w14:paraId="64CCB19D" w14:textId="77777777" w:rsidR="003311BF" w:rsidRPr="003311BF" w:rsidRDefault="003311BF" w:rsidP="00236F00">
            <w:pPr>
              <w:jc w:val="center"/>
              <w:rPr>
                <w:noProof/>
                <w:lang w:val="en-US"/>
              </w:rPr>
            </w:pPr>
            <w:r w:rsidRPr="003311BF">
              <w:rPr>
                <w:noProof/>
                <w:lang w:val="en-US"/>
              </w:rPr>
              <w:t>10–16</w:t>
            </w:r>
          </w:p>
        </w:tc>
        <w:tc>
          <w:tcPr>
            <w:tcW w:w="638" w:type="pct"/>
            <w:hideMark/>
          </w:tcPr>
          <w:p w14:paraId="1BC6C9E6" w14:textId="77777777" w:rsidR="003311BF" w:rsidRPr="003311BF" w:rsidRDefault="003311BF" w:rsidP="00236F00">
            <w:pPr>
              <w:jc w:val="center"/>
              <w:rPr>
                <w:noProof/>
                <w:lang w:val="en-US"/>
              </w:rPr>
            </w:pPr>
            <w:r w:rsidRPr="003311BF">
              <w:rPr>
                <w:noProof/>
                <w:lang w:val="en-US"/>
              </w:rPr>
              <w:t>10–12</w:t>
            </w:r>
          </w:p>
        </w:tc>
        <w:tc>
          <w:tcPr>
            <w:tcW w:w="2637" w:type="pct"/>
            <w:hideMark/>
          </w:tcPr>
          <w:p w14:paraId="343C4BAE" w14:textId="77777777" w:rsidR="003311BF" w:rsidRPr="003311BF" w:rsidRDefault="003311BF" w:rsidP="00236F00">
            <w:pPr>
              <w:jc w:val="both"/>
              <w:rPr>
                <w:noProof/>
                <w:lang w:val="en-US"/>
              </w:rPr>
            </w:pPr>
            <w:r w:rsidRPr="003311BF">
              <w:rPr>
                <w:noProof/>
                <w:lang w:val="en-US"/>
              </w:rPr>
              <w:t>Participation in one official futsal competition included in the register of the LFF youth tournaments, including competitions organised by the LFF regional football centres, and the meeting of qualifying standards</w:t>
            </w:r>
          </w:p>
        </w:tc>
      </w:tr>
      <w:tr w:rsidR="003311BF" w:rsidRPr="003311BF" w14:paraId="334AD6D7" w14:textId="77777777" w:rsidTr="00236F00">
        <w:tc>
          <w:tcPr>
            <w:tcW w:w="337" w:type="pct"/>
            <w:hideMark/>
          </w:tcPr>
          <w:p w14:paraId="3A02CCCF" w14:textId="77777777" w:rsidR="003311BF" w:rsidRPr="003311BF" w:rsidRDefault="003311BF" w:rsidP="00236F00">
            <w:pPr>
              <w:jc w:val="center"/>
              <w:rPr>
                <w:noProof/>
                <w:lang w:val="en-US"/>
              </w:rPr>
            </w:pPr>
            <w:r w:rsidRPr="003311BF">
              <w:rPr>
                <w:noProof/>
                <w:lang w:val="en-US"/>
              </w:rPr>
              <w:t>6.</w:t>
            </w:r>
          </w:p>
        </w:tc>
        <w:tc>
          <w:tcPr>
            <w:tcW w:w="700" w:type="pct"/>
            <w:hideMark/>
          </w:tcPr>
          <w:p w14:paraId="18780694" w14:textId="77777777" w:rsidR="003311BF" w:rsidRPr="003311BF" w:rsidRDefault="003311BF" w:rsidP="00236F00">
            <w:pPr>
              <w:jc w:val="center"/>
              <w:rPr>
                <w:noProof/>
                <w:lang w:val="en-US"/>
              </w:rPr>
            </w:pPr>
            <w:r w:rsidRPr="003311BF">
              <w:rPr>
                <w:noProof/>
                <w:lang w:val="en-US"/>
              </w:rPr>
              <w:t>MT-5</w:t>
            </w:r>
          </w:p>
        </w:tc>
        <w:tc>
          <w:tcPr>
            <w:tcW w:w="688" w:type="pct"/>
            <w:hideMark/>
          </w:tcPr>
          <w:p w14:paraId="4FA12C63" w14:textId="77777777" w:rsidR="003311BF" w:rsidRPr="003311BF" w:rsidRDefault="003311BF" w:rsidP="00236F00">
            <w:pPr>
              <w:jc w:val="center"/>
              <w:rPr>
                <w:noProof/>
                <w:lang w:val="en-US"/>
              </w:rPr>
            </w:pPr>
            <w:r w:rsidRPr="003311BF">
              <w:rPr>
                <w:noProof/>
                <w:lang w:val="en-US"/>
              </w:rPr>
              <w:t>10–16</w:t>
            </w:r>
          </w:p>
        </w:tc>
        <w:tc>
          <w:tcPr>
            <w:tcW w:w="638" w:type="pct"/>
            <w:hideMark/>
          </w:tcPr>
          <w:p w14:paraId="7530BCE2" w14:textId="77777777" w:rsidR="003311BF" w:rsidRPr="003311BF" w:rsidRDefault="003311BF" w:rsidP="00236F00">
            <w:pPr>
              <w:jc w:val="center"/>
              <w:rPr>
                <w:noProof/>
                <w:lang w:val="en-US"/>
              </w:rPr>
            </w:pPr>
            <w:r w:rsidRPr="003311BF">
              <w:rPr>
                <w:noProof/>
                <w:lang w:val="en-US"/>
              </w:rPr>
              <w:t>11–13</w:t>
            </w:r>
          </w:p>
        </w:tc>
        <w:tc>
          <w:tcPr>
            <w:tcW w:w="2637" w:type="pct"/>
            <w:hideMark/>
          </w:tcPr>
          <w:p w14:paraId="69CB3205" w14:textId="77777777" w:rsidR="003311BF" w:rsidRPr="003311BF" w:rsidRDefault="003311BF" w:rsidP="00236F00">
            <w:pPr>
              <w:jc w:val="both"/>
              <w:rPr>
                <w:noProof/>
                <w:lang w:val="en-US"/>
              </w:rPr>
            </w:pPr>
            <w:r w:rsidRPr="003311BF">
              <w:rPr>
                <w:noProof/>
                <w:lang w:val="en-US"/>
              </w:rPr>
              <w:t>Participation in one official futsal competition which is included in the register of the LFF youth tournaments, including competitions organised by the LFF regional football centres or the Latvian Youth Futsal Championship, and the meeting of qualifying standards</w:t>
            </w:r>
          </w:p>
        </w:tc>
      </w:tr>
      <w:tr w:rsidR="003311BF" w:rsidRPr="003311BF" w14:paraId="0820CB32" w14:textId="77777777" w:rsidTr="00236F00">
        <w:tc>
          <w:tcPr>
            <w:tcW w:w="337" w:type="pct"/>
            <w:hideMark/>
          </w:tcPr>
          <w:p w14:paraId="5920B498" w14:textId="77777777" w:rsidR="003311BF" w:rsidRPr="003311BF" w:rsidRDefault="003311BF" w:rsidP="00236F00">
            <w:pPr>
              <w:jc w:val="center"/>
              <w:rPr>
                <w:noProof/>
                <w:lang w:val="en-US"/>
              </w:rPr>
            </w:pPr>
            <w:r w:rsidRPr="003311BF">
              <w:rPr>
                <w:noProof/>
                <w:lang w:val="en-US"/>
              </w:rPr>
              <w:t>7.</w:t>
            </w:r>
          </w:p>
        </w:tc>
        <w:tc>
          <w:tcPr>
            <w:tcW w:w="700" w:type="pct"/>
            <w:hideMark/>
          </w:tcPr>
          <w:p w14:paraId="56BD17CA" w14:textId="77777777" w:rsidR="003311BF" w:rsidRPr="003311BF" w:rsidRDefault="003311BF" w:rsidP="00236F00">
            <w:pPr>
              <w:jc w:val="center"/>
              <w:rPr>
                <w:noProof/>
                <w:lang w:val="en-US"/>
              </w:rPr>
            </w:pPr>
            <w:r w:rsidRPr="003311BF">
              <w:rPr>
                <w:noProof/>
                <w:lang w:val="en-US"/>
              </w:rPr>
              <w:t>MT-6</w:t>
            </w:r>
          </w:p>
        </w:tc>
        <w:tc>
          <w:tcPr>
            <w:tcW w:w="688" w:type="pct"/>
            <w:hideMark/>
          </w:tcPr>
          <w:p w14:paraId="2F4681CA" w14:textId="77777777" w:rsidR="003311BF" w:rsidRPr="003311BF" w:rsidRDefault="003311BF" w:rsidP="00236F00">
            <w:pPr>
              <w:jc w:val="center"/>
              <w:rPr>
                <w:noProof/>
                <w:lang w:val="en-US"/>
              </w:rPr>
            </w:pPr>
            <w:r w:rsidRPr="003311BF">
              <w:rPr>
                <w:noProof/>
                <w:lang w:val="en-US"/>
              </w:rPr>
              <w:t>8–13</w:t>
            </w:r>
          </w:p>
        </w:tc>
        <w:tc>
          <w:tcPr>
            <w:tcW w:w="638" w:type="pct"/>
            <w:hideMark/>
          </w:tcPr>
          <w:p w14:paraId="3EEE0151" w14:textId="77777777" w:rsidR="003311BF" w:rsidRPr="003311BF" w:rsidRDefault="003311BF" w:rsidP="00236F00">
            <w:pPr>
              <w:jc w:val="center"/>
              <w:rPr>
                <w:noProof/>
                <w:lang w:val="en-US"/>
              </w:rPr>
            </w:pPr>
            <w:r w:rsidRPr="003311BF">
              <w:rPr>
                <w:noProof/>
                <w:lang w:val="en-US"/>
              </w:rPr>
              <w:t>12–14</w:t>
            </w:r>
          </w:p>
        </w:tc>
        <w:tc>
          <w:tcPr>
            <w:tcW w:w="2637" w:type="pct"/>
            <w:hideMark/>
          </w:tcPr>
          <w:p w14:paraId="4BB55F96" w14:textId="77777777" w:rsidR="003311BF" w:rsidRPr="003311BF" w:rsidRDefault="003311BF" w:rsidP="00236F00">
            <w:pPr>
              <w:jc w:val="both"/>
              <w:rPr>
                <w:noProof/>
                <w:lang w:val="en-US"/>
              </w:rPr>
            </w:pPr>
            <w:r w:rsidRPr="003311BF">
              <w:rPr>
                <w:noProof/>
                <w:lang w:val="en-US"/>
              </w:rPr>
              <w:t>Participation in one official futsal competition which is included in the register of the LFF youth tournaments, including competitions organised by the LFF regional football centres or the Latvian Youth Futsal Championship, and the meeting of qualifying standards</w:t>
            </w:r>
          </w:p>
        </w:tc>
      </w:tr>
      <w:tr w:rsidR="003311BF" w:rsidRPr="003311BF" w14:paraId="4F97409E" w14:textId="77777777" w:rsidTr="00236F00">
        <w:tc>
          <w:tcPr>
            <w:tcW w:w="337" w:type="pct"/>
            <w:hideMark/>
          </w:tcPr>
          <w:p w14:paraId="6D1FFE80" w14:textId="77777777" w:rsidR="003311BF" w:rsidRPr="003311BF" w:rsidRDefault="003311BF" w:rsidP="00236F00">
            <w:pPr>
              <w:jc w:val="center"/>
              <w:rPr>
                <w:noProof/>
                <w:lang w:val="en-US"/>
              </w:rPr>
            </w:pPr>
            <w:r w:rsidRPr="003311BF">
              <w:rPr>
                <w:noProof/>
                <w:lang w:val="en-US"/>
              </w:rPr>
              <w:t>8.</w:t>
            </w:r>
          </w:p>
        </w:tc>
        <w:tc>
          <w:tcPr>
            <w:tcW w:w="700" w:type="pct"/>
            <w:hideMark/>
          </w:tcPr>
          <w:p w14:paraId="7F735D52" w14:textId="77777777" w:rsidR="003311BF" w:rsidRPr="003311BF" w:rsidRDefault="003311BF" w:rsidP="00236F00">
            <w:pPr>
              <w:jc w:val="center"/>
              <w:rPr>
                <w:noProof/>
                <w:lang w:val="en-US"/>
              </w:rPr>
            </w:pPr>
            <w:r w:rsidRPr="003311BF">
              <w:rPr>
                <w:noProof/>
                <w:lang w:val="en-US"/>
              </w:rPr>
              <w:t>MT-7</w:t>
            </w:r>
          </w:p>
        </w:tc>
        <w:tc>
          <w:tcPr>
            <w:tcW w:w="688" w:type="pct"/>
            <w:hideMark/>
          </w:tcPr>
          <w:p w14:paraId="07D0177E" w14:textId="77777777" w:rsidR="003311BF" w:rsidRPr="003311BF" w:rsidRDefault="003311BF" w:rsidP="00236F00">
            <w:pPr>
              <w:jc w:val="center"/>
              <w:rPr>
                <w:noProof/>
                <w:lang w:val="en-US"/>
              </w:rPr>
            </w:pPr>
            <w:r w:rsidRPr="003311BF">
              <w:rPr>
                <w:noProof/>
                <w:lang w:val="en-US"/>
              </w:rPr>
              <w:t>8–13</w:t>
            </w:r>
          </w:p>
        </w:tc>
        <w:tc>
          <w:tcPr>
            <w:tcW w:w="638" w:type="pct"/>
            <w:hideMark/>
          </w:tcPr>
          <w:p w14:paraId="5521E442" w14:textId="77777777" w:rsidR="003311BF" w:rsidRPr="003311BF" w:rsidRDefault="003311BF" w:rsidP="00236F00">
            <w:pPr>
              <w:jc w:val="center"/>
              <w:rPr>
                <w:noProof/>
                <w:lang w:val="en-US"/>
              </w:rPr>
            </w:pPr>
            <w:r w:rsidRPr="003311BF">
              <w:rPr>
                <w:noProof/>
                <w:lang w:val="en-US"/>
              </w:rPr>
              <w:t>13–15</w:t>
            </w:r>
          </w:p>
        </w:tc>
        <w:tc>
          <w:tcPr>
            <w:tcW w:w="2637" w:type="pct"/>
            <w:hideMark/>
          </w:tcPr>
          <w:p w14:paraId="103EAD9E" w14:textId="77777777" w:rsidR="003311BF" w:rsidRPr="003311BF" w:rsidRDefault="003311BF" w:rsidP="00236F00">
            <w:pPr>
              <w:jc w:val="both"/>
              <w:rPr>
                <w:noProof/>
                <w:lang w:val="en-US"/>
              </w:rPr>
            </w:pPr>
            <w:r w:rsidRPr="003311BF">
              <w:rPr>
                <w:noProof/>
                <w:lang w:val="en-US"/>
              </w:rPr>
              <w:t>Participation in the Latvian Youth Futsal Championship and the meeting of qualifying standards</w:t>
            </w:r>
          </w:p>
        </w:tc>
      </w:tr>
      <w:tr w:rsidR="003311BF" w:rsidRPr="003311BF" w14:paraId="2A958D4D" w14:textId="77777777" w:rsidTr="00236F00">
        <w:tc>
          <w:tcPr>
            <w:tcW w:w="337" w:type="pct"/>
            <w:hideMark/>
          </w:tcPr>
          <w:p w14:paraId="7896CC68" w14:textId="77777777" w:rsidR="003311BF" w:rsidRPr="003311BF" w:rsidRDefault="003311BF" w:rsidP="00236F00">
            <w:pPr>
              <w:jc w:val="center"/>
              <w:rPr>
                <w:noProof/>
                <w:lang w:val="en-US"/>
              </w:rPr>
            </w:pPr>
            <w:r w:rsidRPr="003311BF">
              <w:rPr>
                <w:noProof/>
                <w:lang w:val="en-US"/>
              </w:rPr>
              <w:t>9.</w:t>
            </w:r>
          </w:p>
        </w:tc>
        <w:tc>
          <w:tcPr>
            <w:tcW w:w="700" w:type="pct"/>
            <w:hideMark/>
          </w:tcPr>
          <w:p w14:paraId="4C2C97E8" w14:textId="77777777" w:rsidR="003311BF" w:rsidRPr="003311BF" w:rsidRDefault="003311BF" w:rsidP="00236F00">
            <w:pPr>
              <w:jc w:val="center"/>
              <w:rPr>
                <w:noProof/>
                <w:lang w:val="en-US"/>
              </w:rPr>
            </w:pPr>
            <w:r w:rsidRPr="003311BF">
              <w:rPr>
                <w:noProof/>
                <w:lang w:val="en-US"/>
              </w:rPr>
              <w:t>SMP-1</w:t>
            </w:r>
          </w:p>
        </w:tc>
        <w:tc>
          <w:tcPr>
            <w:tcW w:w="688" w:type="pct"/>
            <w:hideMark/>
          </w:tcPr>
          <w:p w14:paraId="65CC8F4C" w14:textId="77777777" w:rsidR="003311BF" w:rsidRPr="003311BF" w:rsidRDefault="003311BF" w:rsidP="00236F00">
            <w:pPr>
              <w:jc w:val="center"/>
              <w:rPr>
                <w:noProof/>
                <w:lang w:val="en-US"/>
              </w:rPr>
            </w:pPr>
            <w:r w:rsidRPr="003311BF">
              <w:rPr>
                <w:noProof/>
                <w:lang w:val="en-US"/>
              </w:rPr>
              <w:t>6–12</w:t>
            </w:r>
          </w:p>
        </w:tc>
        <w:tc>
          <w:tcPr>
            <w:tcW w:w="638" w:type="pct"/>
            <w:hideMark/>
          </w:tcPr>
          <w:p w14:paraId="73A245A6" w14:textId="77777777" w:rsidR="003311BF" w:rsidRPr="003311BF" w:rsidRDefault="003311BF" w:rsidP="00236F00">
            <w:pPr>
              <w:jc w:val="center"/>
              <w:rPr>
                <w:noProof/>
                <w:lang w:val="en-US"/>
              </w:rPr>
            </w:pPr>
            <w:r w:rsidRPr="003311BF">
              <w:rPr>
                <w:noProof/>
                <w:lang w:val="en-US"/>
              </w:rPr>
              <w:t>14–16</w:t>
            </w:r>
          </w:p>
        </w:tc>
        <w:tc>
          <w:tcPr>
            <w:tcW w:w="2637" w:type="pct"/>
            <w:hideMark/>
          </w:tcPr>
          <w:p w14:paraId="3356F8DA" w14:textId="77777777" w:rsidR="003311BF" w:rsidRPr="003311BF" w:rsidRDefault="003311BF" w:rsidP="00236F00">
            <w:pPr>
              <w:jc w:val="both"/>
              <w:rPr>
                <w:noProof/>
                <w:lang w:val="en-US"/>
              </w:rPr>
            </w:pPr>
            <w:r w:rsidRPr="003311BF">
              <w:rPr>
                <w:noProof/>
                <w:lang w:val="en-US"/>
              </w:rPr>
              <w:t>Participation in the Latvian Youth Futsal Championship or participation of an educatee in a futsal championship of the first or higher league</w:t>
            </w:r>
          </w:p>
        </w:tc>
      </w:tr>
      <w:tr w:rsidR="003311BF" w:rsidRPr="003311BF" w14:paraId="2EAE0DB1" w14:textId="77777777" w:rsidTr="00236F00">
        <w:tc>
          <w:tcPr>
            <w:tcW w:w="337" w:type="pct"/>
            <w:hideMark/>
          </w:tcPr>
          <w:p w14:paraId="465A8F1A" w14:textId="77777777" w:rsidR="003311BF" w:rsidRPr="003311BF" w:rsidRDefault="003311BF" w:rsidP="00236F00">
            <w:pPr>
              <w:jc w:val="center"/>
              <w:rPr>
                <w:noProof/>
                <w:lang w:val="en-US"/>
              </w:rPr>
            </w:pPr>
            <w:r w:rsidRPr="003311BF">
              <w:rPr>
                <w:noProof/>
                <w:lang w:val="en-US"/>
              </w:rPr>
              <w:t>10.</w:t>
            </w:r>
          </w:p>
        </w:tc>
        <w:tc>
          <w:tcPr>
            <w:tcW w:w="700" w:type="pct"/>
            <w:hideMark/>
          </w:tcPr>
          <w:p w14:paraId="1B30A0E7" w14:textId="77777777" w:rsidR="003311BF" w:rsidRPr="003311BF" w:rsidRDefault="003311BF" w:rsidP="00236F00">
            <w:pPr>
              <w:jc w:val="center"/>
              <w:rPr>
                <w:noProof/>
                <w:lang w:val="en-US"/>
              </w:rPr>
            </w:pPr>
            <w:r w:rsidRPr="003311BF">
              <w:rPr>
                <w:noProof/>
                <w:lang w:val="en-US"/>
              </w:rPr>
              <w:t>SMP-2</w:t>
            </w:r>
          </w:p>
        </w:tc>
        <w:tc>
          <w:tcPr>
            <w:tcW w:w="688" w:type="pct"/>
            <w:hideMark/>
          </w:tcPr>
          <w:p w14:paraId="33998A32" w14:textId="77777777" w:rsidR="003311BF" w:rsidRPr="003311BF" w:rsidRDefault="003311BF" w:rsidP="00236F00">
            <w:pPr>
              <w:jc w:val="center"/>
              <w:rPr>
                <w:noProof/>
                <w:lang w:val="en-US"/>
              </w:rPr>
            </w:pPr>
            <w:r w:rsidRPr="003311BF">
              <w:rPr>
                <w:noProof/>
                <w:lang w:val="en-US"/>
              </w:rPr>
              <w:t>6–12</w:t>
            </w:r>
          </w:p>
        </w:tc>
        <w:tc>
          <w:tcPr>
            <w:tcW w:w="638" w:type="pct"/>
            <w:hideMark/>
          </w:tcPr>
          <w:p w14:paraId="2457768F" w14:textId="77777777" w:rsidR="003311BF" w:rsidRPr="003311BF" w:rsidRDefault="003311BF" w:rsidP="00236F00">
            <w:pPr>
              <w:jc w:val="center"/>
              <w:rPr>
                <w:noProof/>
                <w:lang w:val="en-US"/>
              </w:rPr>
            </w:pPr>
            <w:r w:rsidRPr="003311BF">
              <w:rPr>
                <w:noProof/>
                <w:lang w:val="en-US"/>
              </w:rPr>
              <w:t>15–17</w:t>
            </w:r>
          </w:p>
        </w:tc>
        <w:tc>
          <w:tcPr>
            <w:tcW w:w="2637" w:type="pct"/>
            <w:hideMark/>
          </w:tcPr>
          <w:p w14:paraId="4A6C0FFC" w14:textId="77777777" w:rsidR="003311BF" w:rsidRPr="003311BF" w:rsidRDefault="003311BF" w:rsidP="00236F00">
            <w:pPr>
              <w:jc w:val="both"/>
              <w:rPr>
                <w:noProof/>
                <w:lang w:val="en-US"/>
              </w:rPr>
            </w:pPr>
            <w:r w:rsidRPr="003311BF">
              <w:rPr>
                <w:noProof/>
                <w:lang w:val="en-US"/>
              </w:rPr>
              <w:t>Participation in the Latvian Youth Futsal Championship or participation of an educatee in a futsal championship of the first or higher league</w:t>
            </w:r>
          </w:p>
        </w:tc>
      </w:tr>
      <w:tr w:rsidR="003311BF" w:rsidRPr="003311BF" w14:paraId="40A9EC39" w14:textId="77777777" w:rsidTr="00236F00">
        <w:tc>
          <w:tcPr>
            <w:tcW w:w="337" w:type="pct"/>
            <w:hideMark/>
          </w:tcPr>
          <w:p w14:paraId="664FFC4A" w14:textId="77777777" w:rsidR="003311BF" w:rsidRPr="003311BF" w:rsidRDefault="003311BF" w:rsidP="00236F00">
            <w:pPr>
              <w:jc w:val="center"/>
              <w:rPr>
                <w:noProof/>
                <w:lang w:val="en-US"/>
              </w:rPr>
            </w:pPr>
            <w:r w:rsidRPr="003311BF">
              <w:rPr>
                <w:noProof/>
                <w:lang w:val="en-US"/>
              </w:rPr>
              <w:t>11.</w:t>
            </w:r>
          </w:p>
        </w:tc>
        <w:tc>
          <w:tcPr>
            <w:tcW w:w="700" w:type="pct"/>
            <w:hideMark/>
          </w:tcPr>
          <w:p w14:paraId="258E9D8B" w14:textId="77777777" w:rsidR="003311BF" w:rsidRPr="003311BF" w:rsidRDefault="003311BF" w:rsidP="00236F00">
            <w:pPr>
              <w:jc w:val="center"/>
              <w:rPr>
                <w:noProof/>
                <w:lang w:val="en-US"/>
              </w:rPr>
            </w:pPr>
            <w:r w:rsidRPr="003311BF">
              <w:rPr>
                <w:noProof/>
                <w:lang w:val="en-US"/>
              </w:rPr>
              <w:t>SMP-3</w:t>
            </w:r>
          </w:p>
        </w:tc>
        <w:tc>
          <w:tcPr>
            <w:tcW w:w="688" w:type="pct"/>
            <w:hideMark/>
          </w:tcPr>
          <w:p w14:paraId="6B3E9E3B" w14:textId="77777777" w:rsidR="003311BF" w:rsidRPr="003311BF" w:rsidRDefault="003311BF" w:rsidP="00236F00">
            <w:pPr>
              <w:jc w:val="center"/>
              <w:rPr>
                <w:noProof/>
                <w:lang w:val="en-US"/>
              </w:rPr>
            </w:pPr>
            <w:r w:rsidRPr="003311BF">
              <w:rPr>
                <w:noProof/>
                <w:lang w:val="en-US"/>
              </w:rPr>
              <w:t>6–12</w:t>
            </w:r>
          </w:p>
        </w:tc>
        <w:tc>
          <w:tcPr>
            <w:tcW w:w="638" w:type="pct"/>
            <w:hideMark/>
          </w:tcPr>
          <w:p w14:paraId="5C493B3D" w14:textId="77777777" w:rsidR="003311BF" w:rsidRPr="003311BF" w:rsidRDefault="003311BF" w:rsidP="00236F00">
            <w:pPr>
              <w:jc w:val="center"/>
              <w:rPr>
                <w:noProof/>
                <w:lang w:val="en-US"/>
              </w:rPr>
            </w:pPr>
            <w:r w:rsidRPr="003311BF">
              <w:rPr>
                <w:noProof/>
                <w:lang w:val="en-US"/>
              </w:rPr>
              <w:t>16–18</w:t>
            </w:r>
          </w:p>
        </w:tc>
        <w:tc>
          <w:tcPr>
            <w:tcW w:w="2637" w:type="pct"/>
            <w:hideMark/>
          </w:tcPr>
          <w:p w14:paraId="00726C1B" w14:textId="77777777" w:rsidR="003311BF" w:rsidRPr="003311BF" w:rsidRDefault="003311BF" w:rsidP="00236F00">
            <w:pPr>
              <w:jc w:val="both"/>
              <w:rPr>
                <w:noProof/>
                <w:lang w:val="en-US"/>
              </w:rPr>
            </w:pPr>
            <w:r w:rsidRPr="003311BF">
              <w:rPr>
                <w:noProof/>
                <w:lang w:val="en-US"/>
              </w:rPr>
              <w:t>Participation in the Latvian Youth Futsal Championship or participation of an educatee in a futsal championship of the first or higher league. The group includes a candidate or participant of the Latvian national adult or youth futsal team</w:t>
            </w:r>
          </w:p>
        </w:tc>
      </w:tr>
      <w:tr w:rsidR="003311BF" w:rsidRPr="003311BF" w14:paraId="245ABAC9" w14:textId="77777777" w:rsidTr="00236F00">
        <w:tc>
          <w:tcPr>
            <w:tcW w:w="337" w:type="pct"/>
            <w:hideMark/>
          </w:tcPr>
          <w:p w14:paraId="51D82B30" w14:textId="77777777" w:rsidR="003311BF" w:rsidRPr="003311BF" w:rsidRDefault="003311BF" w:rsidP="00236F00">
            <w:pPr>
              <w:jc w:val="center"/>
              <w:rPr>
                <w:noProof/>
                <w:lang w:val="en-US"/>
              </w:rPr>
            </w:pPr>
            <w:r w:rsidRPr="003311BF">
              <w:rPr>
                <w:noProof/>
                <w:lang w:val="en-US"/>
              </w:rPr>
              <w:t>12.</w:t>
            </w:r>
          </w:p>
        </w:tc>
        <w:tc>
          <w:tcPr>
            <w:tcW w:w="700" w:type="pct"/>
            <w:hideMark/>
          </w:tcPr>
          <w:p w14:paraId="6CFDA5A1" w14:textId="77777777" w:rsidR="003311BF" w:rsidRPr="003311BF" w:rsidRDefault="003311BF" w:rsidP="00236F00">
            <w:pPr>
              <w:jc w:val="center"/>
              <w:rPr>
                <w:noProof/>
                <w:lang w:val="en-US"/>
              </w:rPr>
            </w:pPr>
            <w:r w:rsidRPr="003311BF">
              <w:rPr>
                <w:noProof/>
                <w:lang w:val="en-US"/>
              </w:rPr>
              <w:t>ASM</w:t>
            </w:r>
          </w:p>
        </w:tc>
        <w:tc>
          <w:tcPr>
            <w:tcW w:w="688" w:type="pct"/>
            <w:hideMark/>
          </w:tcPr>
          <w:p w14:paraId="59C7FF7B" w14:textId="77777777" w:rsidR="003311BF" w:rsidRPr="003311BF" w:rsidRDefault="003311BF" w:rsidP="00236F00">
            <w:pPr>
              <w:jc w:val="center"/>
              <w:rPr>
                <w:noProof/>
                <w:lang w:val="en-US"/>
              </w:rPr>
            </w:pPr>
            <w:r w:rsidRPr="003311BF">
              <w:rPr>
                <w:noProof/>
                <w:lang w:val="en-US"/>
              </w:rPr>
              <w:t>6–12</w:t>
            </w:r>
          </w:p>
        </w:tc>
        <w:tc>
          <w:tcPr>
            <w:tcW w:w="638" w:type="pct"/>
            <w:hideMark/>
          </w:tcPr>
          <w:p w14:paraId="68A10466" w14:textId="77777777" w:rsidR="003311BF" w:rsidRPr="003311BF" w:rsidRDefault="003311BF" w:rsidP="00236F00">
            <w:pPr>
              <w:jc w:val="center"/>
              <w:rPr>
                <w:noProof/>
                <w:lang w:val="en-US"/>
              </w:rPr>
            </w:pPr>
            <w:r w:rsidRPr="003311BF">
              <w:rPr>
                <w:noProof/>
                <w:lang w:val="en-US"/>
              </w:rPr>
              <w:t>17–19</w:t>
            </w:r>
          </w:p>
        </w:tc>
        <w:tc>
          <w:tcPr>
            <w:tcW w:w="2637" w:type="pct"/>
            <w:hideMark/>
          </w:tcPr>
          <w:p w14:paraId="04329A6B" w14:textId="77777777" w:rsidR="003311BF" w:rsidRPr="003311BF" w:rsidRDefault="003311BF" w:rsidP="00236F00">
            <w:pPr>
              <w:jc w:val="both"/>
              <w:rPr>
                <w:noProof/>
                <w:lang w:val="en-US"/>
              </w:rPr>
            </w:pPr>
            <w:r w:rsidRPr="003311BF">
              <w:rPr>
                <w:noProof/>
                <w:lang w:val="en-US"/>
              </w:rPr>
              <w:t>Participation in the Latvian Youth Futsal Championship or participation of an educatee in a futsal championship of the first or higher league. The group includes a candidate or participant of the Latvian national adult or youth futsal team</w:t>
            </w:r>
          </w:p>
        </w:tc>
      </w:tr>
    </w:tbl>
    <w:p w14:paraId="47BC8889" w14:textId="77777777" w:rsidR="003311BF" w:rsidRPr="003311BF" w:rsidRDefault="003311BF" w:rsidP="003311BF">
      <w:pPr>
        <w:jc w:val="both"/>
        <w:rPr>
          <w:rFonts w:eastAsia="Times New Roman" w:cs="Times New Roman"/>
          <w:noProof/>
          <w:szCs w:val="24"/>
          <w:lang w:val="en-US" w:eastAsia="lv-LV"/>
        </w:rPr>
      </w:pPr>
    </w:p>
    <w:p w14:paraId="26CECF9B" w14:textId="77777777" w:rsidR="003311BF" w:rsidRPr="003311BF" w:rsidRDefault="003311BF" w:rsidP="003311BF">
      <w:pPr>
        <w:jc w:val="both"/>
        <w:rPr>
          <w:rFonts w:eastAsia="Times New Roman" w:cs="Times New Roman"/>
          <w:noProof/>
          <w:szCs w:val="24"/>
          <w:lang w:val="en-US"/>
        </w:rPr>
      </w:pPr>
      <w:r w:rsidRPr="003311BF">
        <w:rPr>
          <w:noProof/>
          <w:lang w:val="en-US"/>
        </w:rPr>
        <w:t>Note.</w:t>
      </w:r>
      <w:r w:rsidRPr="003311BF">
        <w:rPr>
          <w:noProof/>
          <w:vertAlign w:val="superscript"/>
          <w:lang w:val="en-US"/>
        </w:rPr>
        <w:t xml:space="preserve">1 </w:t>
      </w:r>
      <w:r w:rsidRPr="003311BF">
        <w:rPr>
          <w:noProof/>
          <w:lang w:val="en-US"/>
        </w:rPr>
        <w:t>In order to ensure comprehensive physical preparedness of children, mixed SSG, MT-1, MT-2, MT-3, and MT-4 groups (girls and boys) may be formed.</w:t>
      </w:r>
    </w:p>
    <w:p w14:paraId="66FF2CFF" w14:textId="77777777" w:rsidR="003311BF" w:rsidRPr="003311BF" w:rsidRDefault="003311BF" w:rsidP="003311BF">
      <w:pPr>
        <w:jc w:val="both"/>
        <w:rPr>
          <w:rFonts w:eastAsia="Times New Roman" w:cs="Times New Roman"/>
          <w:noProof/>
          <w:szCs w:val="24"/>
          <w:lang w:val="en-US" w:eastAsia="lv-LV"/>
        </w:rPr>
      </w:pPr>
    </w:p>
    <w:p w14:paraId="666E1B9C" w14:textId="77777777" w:rsidR="003311BF" w:rsidRPr="003311BF" w:rsidRDefault="003311BF" w:rsidP="003311BF">
      <w:pPr>
        <w:keepNext/>
        <w:keepLines/>
        <w:ind w:firstLine="709"/>
        <w:jc w:val="both"/>
        <w:rPr>
          <w:noProof/>
          <w:lang w:val="en-US"/>
        </w:rPr>
      </w:pPr>
      <w:r w:rsidRPr="003311BF">
        <w:rPr>
          <w:noProof/>
          <w:lang w:val="en-US"/>
        </w:rPr>
        <w:t>2.40. tennis</w:t>
      </w:r>
    </w:p>
    <w:p w14:paraId="29261BDF" w14:textId="77777777" w:rsidR="003311BF" w:rsidRPr="003311BF" w:rsidRDefault="003311BF" w:rsidP="003311BF">
      <w:pPr>
        <w:keepNext/>
        <w:keepLines/>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
        <w:gridCol w:w="1352"/>
        <w:gridCol w:w="1118"/>
        <w:gridCol w:w="1071"/>
        <w:gridCol w:w="5109"/>
      </w:tblGrid>
      <w:tr w:rsidR="003311BF" w:rsidRPr="003311BF" w14:paraId="6879DF4E" w14:textId="77777777" w:rsidTr="00236F00">
        <w:tc>
          <w:tcPr>
            <w:tcW w:w="227" w:type="pct"/>
            <w:vMerge w:val="restart"/>
            <w:vAlign w:val="center"/>
            <w:hideMark/>
          </w:tcPr>
          <w:p w14:paraId="3607F894" w14:textId="77777777" w:rsidR="003311BF" w:rsidRPr="003311BF" w:rsidRDefault="003311BF" w:rsidP="00236F00">
            <w:pPr>
              <w:keepNext/>
              <w:keepLines/>
              <w:jc w:val="center"/>
              <w:rPr>
                <w:noProof/>
                <w:lang w:val="en-US"/>
              </w:rPr>
            </w:pPr>
            <w:r w:rsidRPr="003311BF">
              <w:rPr>
                <w:noProof/>
                <w:lang w:val="en-US"/>
              </w:rPr>
              <w:t>No.</w:t>
            </w:r>
          </w:p>
        </w:tc>
        <w:tc>
          <w:tcPr>
            <w:tcW w:w="746" w:type="pct"/>
            <w:vMerge w:val="restart"/>
            <w:vAlign w:val="center"/>
            <w:hideMark/>
          </w:tcPr>
          <w:p w14:paraId="6AD812F1" w14:textId="77777777" w:rsidR="003311BF" w:rsidRPr="003311BF" w:rsidRDefault="003311BF" w:rsidP="00236F00">
            <w:pPr>
              <w:keepNext/>
              <w:keepLines/>
              <w:jc w:val="center"/>
              <w:rPr>
                <w:noProof/>
                <w:lang w:val="en-US"/>
              </w:rPr>
            </w:pPr>
            <w:r w:rsidRPr="003311BF">
              <w:rPr>
                <w:noProof/>
                <w:lang w:val="en-US"/>
              </w:rPr>
              <w:t>Group qualification</w:t>
            </w:r>
          </w:p>
        </w:tc>
        <w:tc>
          <w:tcPr>
            <w:tcW w:w="1208" w:type="pct"/>
            <w:gridSpan w:val="2"/>
            <w:vAlign w:val="center"/>
            <w:hideMark/>
          </w:tcPr>
          <w:p w14:paraId="7E5B84D5" w14:textId="77777777" w:rsidR="003311BF" w:rsidRPr="003311BF" w:rsidRDefault="003311BF" w:rsidP="00236F00">
            <w:pPr>
              <w:keepNext/>
              <w:keepLines/>
              <w:jc w:val="center"/>
              <w:rPr>
                <w:noProof/>
                <w:lang w:val="en-US"/>
              </w:rPr>
            </w:pPr>
            <w:r w:rsidRPr="003311BF">
              <w:rPr>
                <w:noProof/>
                <w:lang w:val="en-US"/>
              </w:rPr>
              <w:t>Conditions</w:t>
            </w:r>
          </w:p>
        </w:tc>
        <w:tc>
          <w:tcPr>
            <w:tcW w:w="2819" w:type="pct"/>
            <w:vMerge w:val="restart"/>
            <w:vAlign w:val="center"/>
            <w:hideMark/>
          </w:tcPr>
          <w:p w14:paraId="1803E521" w14:textId="77777777" w:rsidR="003311BF" w:rsidRPr="003311BF" w:rsidRDefault="003311BF" w:rsidP="00236F00">
            <w:pPr>
              <w:keepNext/>
              <w:keepLines/>
              <w:jc w:val="center"/>
              <w:rPr>
                <w:noProof/>
                <w:lang w:val="en-US"/>
              </w:rPr>
            </w:pPr>
            <w:r w:rsidRPr="003311BF">
              <w:rPr>
                <w:noProof/>
                <w:lang w:val="en-US"/>
              </w:rPr>
              <w:t>Performance criteria at the end of the academic year</w:t>
            </w:r>
          </w:p>
        </w:tc>
      </w:tr>
      <w:tr w:rsidR="003311BF" w:rsidRPr="003311BF" w14:paraId="35ECEFBF" w14:textId="77777777" w:rsidTr="00236F00">
        <w:tc>
          <w:tcPr>
            <w:tcW w:w="227" w:type="pct"/>
            <w:vMerge/>
            <w:hideMark/>
          </w:tcPr>
          <w:p w14:paraId="267895A5" w14:textId="77777777" w:rsidR="003311BF" w:rsidRPr="003311BF" w:rsidRDefault="003311BF" w:rsidP="00236F00">
            <w:pPr>
              <w:keepNext/>
              <w:keepLines/>
              <w:jc w:val="center"/>
              <w:rPr>
                <w:rFonts w:eastAsia="Times New Roman" w:cs="Times New Roman"/>
                <w:noProof/>
                <w:szCs w:val="24"/>
                <w:lang w:val="en-US" w:eastAsia="lv-LV"/>
              </w:rPr>
            </w:pPr>
          </w:p>
        </w:tc>
        <w:tc>
          <w:tcPr>
            <w:tcW w:w="746" w:type="pct"/>
            <w:vMerge/>
            <w:hideMark/>
          </w:tcPr>
          <w:p w14:paraId="7B119A67" w14:textId="77777777" w:rsidR="003311BF" w:rsidRPr="003311BF" w:rsidRDefault="003311BF" w:rsidP="00236F00">
            <w:pPr>
              <w:keepNext/>
              <w:keepLines/>
              <w:jc w:val="center"/>
              <w:rPr>
                <w:rFonts w:eastAsia="Times New Roman" w:cs="Times New Roman"/>
                <w:noProof/>
                <w:szCs w:val="24"/>
                <w:lang w:val="en-US" w:eastAsia="lv-LV"/>
              </w:rPr>
            </w:pPr>
          </w:p>
        </w:tc>
        <w:tc>
          <w:tcPr>
            <w:tcW w:w="617" w:type="pct"/>
            <w:vAlign w:val="center"/>
            <w:hideMark/>
          </w:tcPr>
          <w:p w14:paraId="6D5D5BD9" w14:textId="77777777" w:rsidR="003311BF" w:rsidRPr="003311BF" w:rsidRDefault="003311BF" w:rsidP="00236F00">
            <w:pPr>
              <w:keepNext/>
              <w:keepLines/>
              <w:jc w:val="center"/>
              <w:rPr>
                <w:noProof/>
                <w:lang w:val="en-US"/>
              </w:rPr>
            </w:pPr>
            <w:r w:rsidRPr="003311BF">
              <w:rPr>
                <w:noProof/>
                <w:lang w:val="en-US"/>
              </w:rPr>
              <w:t>number of educatees</w:t>
            </w:r>
          </w:p>
        </w:tc>
        <w:tc>
          <w:tcPr>
            <w:tcW w:w="590" w:type="pct"/>
            <w:vAlign w:val="center"/>
            <w:hideMark/>
          </w:tcPr>
          <w:p w14:paraId="31998C8B" w14:textId="77777777" w:rsidR="003311BF" w:rsidRPr="003311BF" w:rsidRDefault="003311BF" w:rsidP="00236F00">
            <w:pPr>
              <w:keepNext/>
              <w:keepLines/>
              <w:jc w:val="center"/>
              <w:rPr>
                <w:noProof/>
                <w:lang w:val="en-US"/>
              </w:rPr>
            </w:pPr>
            <w:r w:rsidRPr="003311BF">
              <w:rPr>
                <w:noProof/>
                <w:lang w:val="en-US"/>
              </w:rPr>
              <w:t>age of educatees</w:t>
            </w:r>
          </w:p>
        </w:tc>
        <w:tc>
          <w:tcPr>
            <w:tcW w:w="2819" w:type="pct"/>
            <w:vMerge/>
            <w:hideMark/>
          </w:tcPr>
          <w:p w14:paraId="6AB17BF2" w14:textId="77777777" w:rsidR="003311BF" w:rsidRPr="003311BF" w:rsidRDefault="003311BF" w:rsidP="00236F00">
            <w:pPr>
              <w:keepNext/>
              <w:keepLines/>
              <w:jc w:val="both"/>
              <w:rPr>
                <w:rFonts w:eastAsia="Times New Roman" w:cs="Times New Roman"/>
                <w:noProof/>
                <w:szCs w:val="24"/>
                <w:lang w:val="en-US" w:eastAsia="lv-LV"/>
              </w:rPr>
            </w:pPr>
          </w:p>
        </w:tc>
      </w:tr>
      <w:tr w:rsidR="003311BF" w:rsidRPr="003311BF" w14:paraId="096F5F3A" w14:textId="77777777" w:rsidTr="00236F00">
        <w:tc>
          <w:tcPr>
            <w:tcW w:w="227" w:type="pct"/>
            <w:hideMark/>
          </w:tcPr>
          <w:p w14:paraId="5DB63D63" w14:textId="77777777" w:rsidR="003311BF" w:rsidRPr="003311BF" w:rsidRDefault="003311BF" w:rsidP="00236F00">
            <w:pPr>
              <w:keepNext/>
              <w:keepLines/>
              <w:jc w:val="center"/>
              <w:rPr>
                <w:noProof/>
                <w:lang w:val="en-US"/>
              </w:rPr>
            </w:pPr>
            <w:r w:rsidRPr="003311BF">
              <w:rPr>
                <w:noProof/>
                <w:lang w:val="en-US"/>
              </w:rPr>
              <w:t>1.</w:t>
            </w:r>
          </w:p>
        </w:tc>
        <w:tc>
          <w:tcPr>
            <w:tcW w:w="746" w:type="pct"/>
            <w:hideMark/>
          </w:tcPr>
          <w:p w14:paraId="335DF85A" w14:textId="77777777" w:rsidR="003311BF" w:rsidRPr="003311BF" w:rsidRDefault="003311BF" w:rsidP="00236F00">
            <w:pPr>
              <w:keepNext/>
              <w:keepLines/>
              <w:jc w:val="center"/>
              <w:rPr>
                <w:noProof/>
                <w:lang w:val="en-US"/>
              </w:rPr>
            </w:pPr>
            <w:r w:rsidRPr="003311BF">
              <w:rPr>
                <w:noProof/>
                <w:lang w:val="en-US"/>
              </w:rPr>
              <w:t>SSG</w:t>
            </w:r>
          </w:p>
        </w:tc>
        <w:tc>
          <w:tcPr>
            <w:tcW w:w="617" w:type="pct"/>
            <w:hideMark/>
          </w:tcPr>
          <w:p w14:paraId="370D5210" w14:textId="77777777" w:rsidR="003311BF" w:rsidRPr="003311BF" w:rsidRDefault="003311BF" w:rsidP="00236F00">
            <w:pPr>
              <w:keepNext/>
              <w:keepLines/>
              <w:jc w:val="center"/>
              <w:rPr>
                <w:noProof/>
                <w:lang w:val="en-US"/>
              </w:rPr>
            </w:pPr>
            <w:r w:rsidRPr="003311BF">
              <w:rPr>
                <w:noProof/>
                <w:lang w:val="en-US"/>
              </w:rPr>
              <w:t>8–13</w:t>
            </w:r>
          </w:p>
        </w:tc>
        <w:tc>
          <w:tcPr>
            <w:tcW w:w="590" w:type="pct"/>
            <w:hideMark/>
          </w:tcPr>
          <w:p w14:paraId="15120097" w14:textId="77777777" w:rsidR="003311BF" w:rsidRPr="003311BF" w:rsidRDefault="003311BF" w:rsidP="00236F00">
            <w:pPr>
              <w:keepNext/>
              <w:keepLines/>
              <w:jc w:val="center"/>
              <w:rPr>
                <w:noProof/>
                <w:lang w:val="en-US"/>
              </w:rPr>
            </w:pPr>
            <w:r w:rsidRPr="003311BF">
              <w:rPr>
                <w:noProof/>
                <w:lang w:val="en-US"/>
              </w:rPr>
              <w:t>6–8</w:t>
            </w:r>
          </w:p>
        </w:tc>
        <w:tc>
          <w:tcPr>
            <w:tcW w:w="2819" w:type="pct"/>
            <w:hideMark/>
          </w:tcPr>
          <w:p w14:paraId="6EAD4CFC" w14:textId="77777777" w:rsidR="003311BF" w:rsidRPr="003311BF" w:rsidRDefault="003311BF" w:rsidP="00236F00">
            <w:pPr>
              <w:keepNext/>
              <w:keepLines/>
              <w:jc w:val="both"/>
              <w:rPr>
                <w:noProof/>
                <w:lang w:val="en-US"/>
              </w:rPr>
            </w:pPr>
            <w:r w:rsidRPr="003311BF">
              <w:rPr>
                <w:noProof/>
                <w:lang w:val="en-US"/>
              </w:rPr>
              <w:t>The meeting of qualifying standards</w:t>
            </w:r>
          </w:p>
        </w:tc>
      </w:tr>
      <w:tr w:rsidR="003311BF" w:rsidRPr="003311BF" w14:paraId="76AE20E9" w14:textId="77777777" w:rsidTr="00236F00">
        <w:tc>
          <w:tcPr>
            <w:tcW w:w="227" w:type="pct"/>
            <w:hideMark/>
          </w:tcPr>
          <w:p w14:paraId="10A4FB55" w14:textId="77777777" w:rsidR="003311BF" w:rsidRPr="003311BF" w:rsidRDefault="003311BF" w:rsidP="00236F00">
            <w:pPr>
              <w:keepNext/>
              <w:keepLines/>
              <w:jc w:val="center"/>
              <w:rPr>
                <w:noProof/>
                <w:lang w:val="en-US"/>
              </w:rPr>
            </w:pPr>
            <w:r w:rsidRPr="003311BF">
              <w:rPr>
                <w:noProof/>
                <w:lang w:val="en-US"/>
              </w:rPr>
              <w:t>2.</w:t>
            </w:r>
          </w:p>
        </w:tc>
        <w:tc>
          <w:tcPr>
            <w:tcW w:w="746" w:type="pct"/>
            <w:hideMark/>
          </w:tcPr>
          <w:p w14:paraId="244A9564" w14:textId="77777777" w:rsidR="003311BF" w:rsidRPr="003311BF" w:rsidRDefault="003311BF" w:rsidP="00236F00">
            <w:pPr>
              <w:keepNext/>
              <w:keepLines/>
              <w:jc w:val="center"/>
              <w:rPr>
                <w:noProof/>
                <w:lang w:val="en-US"/>
              </w:rPr>
            </w:pPr>
            <w:r w:rsidRPr="003311BF">
              <w:rPr>
                <w:noProof/>
                <w:lang w:val="en-US"/>
              </w:rPr>
              <w:t>MT-1</w:t>
            </w:r>
          </w:p>
        </w:tc>
        <w:tc>
          <w:tcPr>
            <w:tcW w:w="617" w:type="pct"/>
            <w:hideMark/>
          </w:tcPr>
          <w:p w14:paraId="5C51E8EE" w14:textId="77777777" w:rsidR="003311BF" w:rsidRPr="003311BF" w:rsidRDefault="003311BF" w:rsidP="00236F00">
            <w:pPr>
              <w:keepNext/>
              <w:keepLines/>
              <w:jc w:val="center"/>
              <w:rPr>
                <w:noProof/>
                <w:lang w:val="en-US"/>
              </w:rPr>
            </w:pPr>
            <w:r w:rsidRPr="003311BF">
              <w:rPr>
                <w:noProof/>
                <w:lang w:val="en-US"/>
              </w:rPr>
              <w:t>8–13</w:t>
            </w:r>
          </w:p>
        </w:tc>
        <w:tc>
          <w:tcPr>
            <w:tcW w:w="590" w:type="pct"/>
            <w:hideMark/>
          </w:tcPr>
          <w:p w14:paraId="4D61D6DD" w14:textId="77777777" w:rsidR="003311BF" w:rsidRPr="003311BF" w:rsidRDefault="003311BF" w:rsidP="00236F00">
            <w:pPr>
              <w:keepNext/>
              <w:keepLines/>
              <w:jc w:val="center"/>
              <w:rPr>
                <w:noProof/>
                <w:lang w:val="en-US"/>
              </w:rPr>
            </w:pPr>
            <w:r w:rsidRPr="003311BF">
              <w:rPr>
                <w:noProof/>
                <w:lang w:val="en-US"/>
              </w:rPr>
              <w:t>7–9</w:t>
            </w:r>
          </w:p>
        </w:tc>
        <w:tc>
          <w:tcPr>
            <w:tcW w:w="2819" w:type="pct"/>
            <w:hideMark/>
          </w:tcPr>
          <w:p w14:paraId="3D7CC569" w14:textId="77777777" w:rsidR="003311BF" w:rsidRPr="003311BF" w:rsidRDefault="003311BF" w:rsidP="00236F00">
            <w:pPr>
              <w:keepNext/>
              <w:keepLines/>
              <w:jc w:val="both"/>
              <w:rPr>
                <w:noProof/>
                <w:lang w:val="en-US"/>
              </w:rPr>
            </w:pPr>
            <w:r w:rsidRPr="003311BF">
              <w:rPr>
                <w:noProof/>
                <w:lang w:val="en-US"/>
              </w:rPr>
              <w:t>The meeting of qualifying standards</w:t>
            </w:r>
          </w:p>
        </w:tc>
      </w:tr>
      <w:tr w:rsidR="003311BF" w:rsidRPr="003311BF" w14:paraId="687DA1B6" w14:textId="77777777" w:rsidTr="00236F00">
        <w:tc>
          <w:tcPr>
            <w:tcW w:w="227" w:type="pct"/>
            <w:hideMark/>
          </w:tcPr>
          <w:p w14:paraId="11318DB3" w14:textId="77777777" w:rsidR="003311BF" w:rsidRPr="003311BF" w:rsidRDefault="003311BF" w:rsidP="00236F00">
            <w:pPr>
              <w:jc w:val="center"/>
              <w:rPr>
                <w:noProof/>
                <w:lang w:val="en-US"/>
              </w:rPr>
            </w:pPr>
            <w:r w:rsidRPr="003311BF">
              <w:rPr>
                <w:noProof/>
                <w:lang w:val="en-US"/>
              </w:rPr>
              <w:t>3.</w:t>
            </w:r>
          </w:p>
        </w:tc>
        <w:tc>
          <w:tcPr>
            <w:tcW w:w="746" w:type="pct"/>
            <w:hideMark/>
          </w:tcPr>
          <w:p w14:paraId="3515B3AA" w14:textId="77777777" w:rsidR="003311BF" w:rsidRPr="003311BF" w:rsidRDefault="003311BF" w:rsidP="00236F00">
            <w:pPr>
              <w:jc w:val="center"/>
              <w:rPr>
                <w:noProof/>
                <w:lang w:val="en-US"/>
              </w:rPr>
            </w:pPr>
            <w:r w:rsidRPr="003311BF">
              <w:rPr>
                <w:noProof/>
                <w:lang w:val="en-US"/>
              </w:rPr>
              <w:t>MT-2</w:t>
            </w:r>
          </w:p>
        </w:tc>
        <w:tc>
          <w:tcPr>
            <w:tcW w:w="617" w:type="pct"/>
            <w:hideMark/>
          </w:tcPr>
          <w:p w14:paraId="1C9A5DF9" w14:textId="77777777" w:rsidR="003311BF" w:rsidRPr="003311BF" w:rsidRDefault="003311BF" w:rsidP="00236F00">
            <w:pPr>
              <w:jc w:val="center"/>
              <w:rPr>
                <w:noProof/>
                <w:lang w:val="en-US"/>
              </w:rPr>
            </w:pPr>
            <w:r w:rsidRPr="003311BF">
              <w:rPr>
                <w:noProof/>
                <w:lang w:val="en-US"/>
              </w:rPr>
              <w:t>8–13</w:t>
            </w:r>
          </w:p>
        </w:tc>
        <w:tc>
          <w:tcPr>
            <w:tcW w:w="590" w:type="pct"/>
            <w:hideMark/>
          </w:tcPr>
          <w:p w14:paraId="6913CB6F" w14:textId="77777777" w:rsidR="003311BF" w:rsidRPr="003311BF" w:rsidRDefault="003311BF" w:rsidP="00236F00">
            <w:pPr>
              <w:jc w:val="center"/>
              <w:rPr>
                <w:noProof/>
                <w:lang w:val="en-US"/>
              </w:rPr>
            </w:pPr>
            <w:r w:rsidRPr="003311BF">
              <w:rPr>
                <w:noProof/>
                <w:lang w:val="en-US"/>
              </w:rPr>
              <w:t>8–10</w:t>
            </w:r>
          </w:p>
        </w:tc>
        <w:tc>
          <w:tcPr>
            <w:tcW w:w="2819" w:type="pct"/>
            <w:hideMark/>
          </w:tcPr>
          <w:p w14:paraId="37704115"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013D663F" w14:textId="77777777" w:rsidTr="00236F00">
        <w:tc>
          <w:tcPr>
            <w:tcW w:w="227" w:type="pct"/>
            <w:hideMark/>
          </w:tcPr>
          <w:p w14:paraId="36B1B037" w14:textId="77777777" w:rsidR="003311BF" w:rsidRPr="003311BF" w:rsidRDefault="003311BF" w:rsidP="00236F00">
            <w:pPr>
              <w:jc w:val="center"/>
              <w:rPr>
                <w:noProof/>
                <w:lang w:val="en-US"/>
              </w:rPr>
            </w:pPr>
            <w:r w:rsidRPr="003311BF">
              <w:rPr>
                <w:noProof/>
                <w:lang w:val="en-US"/>
              </w:rPr>
              <w:t>4.</w:t>
            </w:r>
          </w:p>
        </w:tc>
        <w:tc>
          <w:tcPr>
            <w:tcW w:w="746" w:type="pct"/>
            <w:hideMark/>
          </w:tcPr>
          <w:p w14:paraId="59C1F370" w14:textId="77777777" w:rsidR="003311BF" w:rsidRPr="003311BF" w:rsidRDefault="003311BF" w:rsidP="00236F00">
            <w:pPr>
              <w:jc w:val="center"/>
              <w:rPr>
                <w:noProof/>
                <w:lang w:val="en-US"/>
              </w:rPr>
            </w:pPr>
            <w:r w:rsidRPr="003311BF">
              <w:rPr>
                <w:noProof/>
                <w:lang w:val="en-US"/>
              </w:rPr>
              <w:t>MT-3</w:t>
            </w:r>
          </w:p>
        </w:tc>
        <w:tc>
          <w:tcPr>
            <w:tcW w:w="617" w:type="pct"/>
            <w:hideMark/>
          </w:tcPr>
          <w:p w14:paraId="00A4F824" w14:textId="77777777" w:rsidR="003311BF" w:rsidRPr="003311BF" w:rsidRDefault="003311BF" w:rsidP="00236F00">
            <w:pPr>
              <w:jc w:val="center"/>
              <w:rPr>
                <w:noProof/>
                <w:lang w:val="en-US"/>
              </w:rPr>
            </w:pPr>
            <w:r w:rsidRPr="003311BF">
              <w:rPr>
                <w:noProof/>
                <w:lang w:val="en-US"/>
              </w:rPr>
              <w:t>7–11</w:t>
            </w:r>
          </w:p>
        </w:tc>
        <w:tc>
          <w:tcPr>
            <w:tcW w:w="590" w:type="pct"/>
            <w:hideMark/>
          </w:tcPr>
          <w:p w14:paraId="53D0387F" w14:textId="77777777" w:rsidR="003311BF" w:rsidRPr="003311BF" w:rsidRDefault="003311BF" w:rsidP="00236F00">
            <w:pPr>
              <w:jc w:val="center"/>
              <w:rPr>
                <w:noProof/>
                <w:lang w:val="en-US"/>
              </w:rPr>
            </w:pPr>
            <w:r w:rsidRPr="003311BF">
              <w:rPr>
                <w:noProof/>
                <w:lang w:val="en-US"/>
              </w:rPr>
              <w:t>9–11</w:t>
            </w:r>
          </w:p>
        </w:tc>
        <w:tc>
          <w:tcPr>
            <w:tcW w:w="2819" w:type="pct"/>
            <w:hideMark/>
          </w:tcPr>
          <w:p w14:paraId="76143B8C" w14:textId="77777777" w:rsidR="003311BF" w:rsidRPr="003311BF" w:rsidRDefault="003311BF" w:rsidP="00236F00">
            <w:pPr>
              <w:jc w:val="both"/>
              <w:rPr>
                <w:noProof/>
                <w:lang w:val="en-US"/>
              </w:rPr>
            </w:pPr>
            <w:r w:rsidRPr="003311BF">
              <w:rPr>
                <w:noProof/>
                <w:lang w:val="en-US"/>
              </w:rPr>
              <w:t>Participation in two official and one national competition, and the meeting of qualifying standards</w:t>
            </w:r>
          </w:p>
        </w:tc>
      </w:tr>
      <w:tr w:rsidR="003311BF" w:rsidRPr="003311BF" w14:paraId="406DC31F" w14:textId="77777777" w:rsidTr="00236F00">
        <w:tc>
          <w:tcPr>
            <w:tcW w:w="227" w:type="pct"/>
            <w:hideMark/>
          </w:tcPr>
          <w:p w14:paraId="2B882015" w14:textId="77777777" w:rsidR="003311BF" w:rsidRPr="003311BF" w:rsidRDefault="003311BF" w:rsidP="00236F00">
            <w:pPr>
              <w:jc w:val="center"/>
              <w:rPr>
                <w:noProof/>
                <w:lang w:val="en-US"/>
              </w:rPr>
            </w:pPr>
            <w:r w:rsidRPr="003311BF">
              <w:rPr>
                <w:noProof/>
                <w:lang w:val="en-US"/>
              </w:rPr>
              <w:t>5.</w:t>
            </w:r>
          </w:p>
        </w:tc>
        <w:tc>
          <w:tcPr>
            <w:tcW w:w="746" w:type="pct"/>
            <w:hideMark/>
          </w:tcPr>
          <w:p w14:paraId="20438B04" w14:textId="77777777" w:rsidR="003311BF" w:rsidRPr="003311BF" w:rsidRDefault="003311BF" w:rsidP="00236F00">
            <w:pPr>
              <w:jc w:val="center"/>
              <w:rPr>
                <w:noProof/>
                <w:lang w:val="en-US"/>
              </w:rPr>
            </w:pPr>
            <w:r w:rsidRPr="003311BF">
              <w:rPr>
                <w:noProof/>
                <w:lang w:val="en-US"/>
              </w:rPr>
              <w:t>MT-4</w:t>
            </w:r>
          </w:p>
        </w:tc>
        <w:tc>
          <w:tcPr>
            <w:tcW w:w="617" w:type="pct"/>
            <w:hideMark/>
          </w:tcPr>
          <w:p w14:paraId="5A38DF12" w14:textId="77777777" w:rsidR="003311BF" w:rsidRPr="003311BF" w:rsidRDefault="003311BF" w:rsidP="00236F00">
            <w:pPr>
              <w:jc w:val="center"/>
              <w:rPr>
                <w:noProof/>
                <w:lang w:val="en-US"/>
              </w:rPr>
            </w:pPr>
            <w:r w:rsidRPr="003311BF">
              <w:rPr>
                <w:noProof/>
                <w:lang w:val="en-US"/>
              </w:rPr>
              <w:t>7–11</w:t>
            </w:r>
          </w:p>
        </w:tc>
        <w:tc>
          <w:tcPr>
            <w:tcW w:w="590" w:type="pct"/>
            <w:hideMark/>
          </w:tcPr>
          <w:p w14:paraId="52D2AA17" w14:textId="77777777" w:rsidR="003311BF" w:rsidRPr="003311BF" w:rsidRDefault="003311BF" w:rsidP="00236F00">
            <w:pPr>
              <w:jc w:val="center"/>
              <w:rPr>
                <w:noProof/>
                <w:lang w:val="en-US"/>
              </w:rPr>
            </w:pPr>
            <w:r w:rsidRPr="003311BF">
              <w:rPr>
                <w:noProof/>
                <w:lang w:val="en-US"/>
              </w:rPr>
              <w:t>10–12</w:t>
            </w:r>
          </w:p>
        </w:tc>
        <w:tc>
          <w:tcPr>
            <w:tcW w:w="2819" w:type="pct"/>
            <w:hideMark/>
          </w:tcPr>
          <w:p w14:paraId="76D40FC4" w14:textId="77777777" w:rsidR="003311BF" w:rsidRPr="003311BF" w:rsidRDefault="003311BF" w:rsidP="00236F00">
            <w:pPr>
              <w:jc w:val="both"/>
              <w:rPr>
                <w:noProof/>
                <w:lang w:val="en-US"/>
              </w:rPr>
            </w:pPr>
            <w:r w:rsidRPr="003311BF">
              <w:rPr>
                <w:noProof/>
                <w:lang w:val="en-US"/>
              </w:rPr>
              <w:t>Participation in three national competitions and the meeting of qualifying standards</w:t>
            </w:r>
          </w:p>
        </w:tc>
      </w:tr>
      <w:tr w:rsidR="003311BF" w:rsidRPr="003311BF" w14:paraId="156637CD" w14:textId="77777777" w:rsidTr="00236F00">
        <w:tc>
          <w:tcPr>
            <w:tcW w:w="227" w:type="pct"/>
            <w:hideMark/>
          </w:tcPr>
          <w:p w14:paraId="4DE34BE9" w14:textId="77777777" w:rsidR="003311BF" w:rsidRPr="003311BF" w:rsidRDefault="003311BF" w:rsidP="00236F00">
            <w:pPr>
              <w:jc w:val="center"/>
              <w:rPr>
                <w:noProof/>
                <w:lang w:val="en-US"/>
              </w:rPr>
            </w:pPr>
            <w:r w:rsidRPr="003311BF">
              <w:rPr>
                <w:noProof/>
                <w:lang w:val="en-US"/>
              </w:rPr>
              <w:t>6.</w:t>
            </w:r>
          </w:p>
        </w:tc>
        <w:tc>
          <w:tcPr>
            <w:tcW w:w="746" w:type="pct"/>
            <w:hideMark/>
          </w:tcPr>
          <w:p w14:paraId="23E406B5" w14:textId="77777777" w:rsidR="003311BF" w:rsidRPr="003311BF" w:rsidRDefault="003311BF" w:rsidP="00236F00">
            <w:pPr>
              <w:jc w:val="center"/>
              <w:rPr>
                <w:noProof/>
                <w:lang w:val="en-US"/>
              </w:rPr>
            </w:pPr>
            <w:r w:rsidRPr="003311BF">
              <w:rPr>
                <w:noProof/>
                <w:lang w:val="en-US"/>
              </w:rPr>
              <w:t>MT-5</w:t>
            </w:r>
          </w:p>
        </w:tc>
        <w:tc>
          <w:tcPr>
            <w:tcW w:w="617" w:type="pct"/>
            <w:hideMark/>
          </w:tcPr>
          <w:p w14:paraId="7DE21827" w14:textId="77777777" w:rsidR="003311BF" w:rsidRPr="003311BF" w:rsidRDefault="003311BF" w:rsidP="00236F00">
            <w:pPr>
              <w:jc w:val="center"/>
              <w:rPr>
                <w:noProof/>
                <w:lang w:val="en-US"/>
              </w:rPr>
            </w:pPr>
            <w:r w:rsidRPr="003311BF">
              <w:rPr>
                <w:noProof/>
                <w:lang w:val="en-US"/>
              </w:rPr>
              <w:t>6–10</w:t>
            </w:r>
          </w:p>
        </w:tc>
        <w:tc>
          <w:tcPr>
            <w:tcW w:w="590" w:type="pct"/>
            <w:hideMark/>
          </w:tcPr>
          <w:p w14:paraId="65C59E88" w14:textId="77777777" w:rsidR="003311BF" w:rsidRPr="003311BF" w:rsidRDefault="003311BF" w:rsidP="00236F00">
            <w:pPr>
              <w:jc w:val="center"/>
              <w:rPr>
                <w:noProof/>
                <w:lang w:val="en-US"/>
              </w:rPr>
            </w:pPr>
            <w:r w:rsidRPr="003311BF">
              <w:rPr>
                <w:noProof/>
                <w:lang w:val="en-US"/>
              </w:rPr>
              <w:t>11–13</w:t>
            </w:r>
          </w:p>
        </w:tc>
        <w:tc>
          <w:tcPr>
            <w:tcW w:w="2819" w:type="pct"/>
            <w:hideMark/>
          </w:tcPr>
          <w:p w14:paraId="695FA5BD" w14:textId="77777777" w:rsidR="003311BF" w:rsidRPr="003311BF" w:rsidRDefault="003311BF" w:rsidP="00236F00">
            <w:pPr>
              <w:jc w:val="both"/>
              <w:rPr>
                <w:noProof/>
                <w:lang w:val="en-US"/>
              </w:rPr>
            </w:pPr>
            <w:r w:rsidRPr="003311BF">
              <w:rPr>
                <w:noProof/>
                <w:lang w:val="en-US"/>
              </w:rPr>
              <w:t>Participation in four national competitions and the meeting of qualifying standards</w:t>
            </w:r>
          </w:p>
        </w:tc>
      </w:tr>
      <w:tr w:rsidR="003311BF" w:rsidRPr="003311BF" w14:paraId="4FB75FF6" w14:textId="77777777" w:rsidTr="00236F00">
        <w:tc>
          <w:tcPr>
            <w:tcW w:w="227" w:type="pct"/>
            <w:hideMark/>
          </w:tcPr>
          <w:p w14:paraId="0D777BC8" w14:textId="77777777" w:rsidR="003311BF" w:rsidRPr="003311BF" w:rsidRDefault="003311BF" w:rsidP="00236F00">
            <w:pPr>
              <w:jc w:val="center"/>
              <w:rPr>
                <w:noProof/>
                <w:lang w:val="en-US"/>
              </w:rPr>
            </w:pPr>
            <w:r w:rsidRPr="003311BF">
              <w:rPr>
                <w:noProof/>
                <w:lang w:val="en-US"/>
              </w:rPr>
              <w:t>7.</w:t>
            </w:r>
          </w:p>
        </w:tc>
        <w:tc>
          <w:tcPr>
            <w:tcW w:w="746" w:type="pct"/>
            <w:hideMark/>
          </w:tcPr>
          <w:p w14:paraId="3BD465FF" w14:textId="77777777" w:rsidR="003311BF" w:rsidRPr="003311BF" w:rsidRDefault="003311BF" w:rsidP="00236F00">
            <w:pPr>
              <w:jc w:val="center"/>
              <w:rPr>
                <w:noProof/>
                <w:lang w:val="en-US"/>
              </w:rPr>
            </w:pPr>
            <w:r w:rsidRPr="003311BF">
              <w:rPr>
                <w:noProof/>
                <w:lang w:val="en-US"/>
              </w:rPr>
              <w:t>MT-6</w:t>
            </w:r>
          </w:p>
        </w:tc>
        <w:tc>
          <w:tcPr>
            <w:tcW w:w="617" w:type="pct"/>
            <w:hideMark/>
          </w:tcPr>
          <w:p w14:paraId="5E59C645" w14:textId="77777777" w:rsidR="003311BF" w:rsidRPr="003311BF" w:rsidRDefault="003311BF" w:rsidP="00236F00">
            <w:pPr>
              <w:jc w:val="center"/>
              <w:rPr>
                <w:noProof/>
                <w:lang w:val="en-US"/>
              </w:rPr>
            </w:pPr>
            <w:r w:rsidRPr="003311BF">
              <w:rPr>
                <w:noProof/>
                <w:lang w:val="en-US"/>
              </w:rPr>
              <w:t>6–10</w:t>
            </w:r>
          </w:p>
        </w:tc>
        <w:tc>
          <w:tcPr>
            <w:tcW w:w="590" w:type="pct"/>
            <w:hideMark/>
          </w:tcPr>
          <w:p w14:paraId="35182EB7" w14:textId="77777777" w:rsidR="003311BF" w:rsidRPr="003311BF" w:rsidRDefault="003311BF" w:rsidP="00236F00">
            <w:pPr>
              <w:jc w:val="center"/>
              <w:rPr>
                <w:noProof/>
                <w:lang w:val="en-US"/>
              </w:rPr>
            </w:pPr>
            <w:r w:rsidRPr="003311BF">
              <w:rPr>
                <w:noProof/>
                <w:lang w:val="en-US"/>
              </w:rPr>
              <w:t>12–14</w:t>
            </w:r>
          </w:p>
        </w:tc>
        <w:tc>
          <w:tcPr>
            <w:tcW w:w="2819" w:type="pct"/>
            <w:hideMark/>
          </w:tcPr>
          <w:p w14:paraId="7BC500A9" w14:textId="77777777" w:rsidR="003311BF" w:rsidRPr="003311BF" w:rsidRDefault="003311BF" w:rsidP="00236F00">
            <w:pPr>
              <w:jc w:val="both"/>
              <w:rPr>
                <w:noProof/>
                <w:lang w:val="en-US"/>
              </w:rPr>
            </w:pPr>
            <w:r w:rsidRPr="003311BF">
              <w:rPr>
                <w:noProof/>
                <w:lang w:val="en-US"/>
              </w:rPr>
              <w:t>Participation in five national competitions and educatees have entered the Latvian tennis ranking, and the meeting of qualifying standards</w:t>
            </w:r>
          </w:p>
        </w:tc>
      </w:tr>
      <w:tr w:rsidR="003311BF" w:rsidRPr="003311BF" w14:paraId="17835BAD" w14:textId="77777777" w:rsidTr="00236F00">
        <w:tc>
          <w:tcPr>
            <w:tcW w:w="227" w:type="pct"/>
            <w:hideMark/>
          </w:tcPr>
          <w:p w14:paraId="48E930EA" w14:textId="77777777" w:rsidR="003311BF" w:rsidRPr="003311BF" w:rsidRDefault="003311BF" w:rsidP="00236F00">
            <w:pPr>
              <w:jc w:val="center"/>
              <w:rPr>
                <w:noProof/>
                <w:lang w:val="en-US"/>
              </w:rPr>
            </w:pPr>
            <w:r w:rsidRPr="003311BF">
              <w:rPr>
                <w:noProof/>
                <w:lang w:val="en-US"/>
              </w:rPr>
              <w:t>8.</w:t>
            </w:r>
          </w:p>
        </w:tc>
        <w:tc>
          <w:tcPr>
            <w:tcW w:w="746" w:type="pct"/>
            <w:hideMark/>
          </w:tcPr>
          <w:p w14:paraId="350664F7" w14:textId="77777777" w:rsidR="003311BF" w:rsidRPr="003311BF" w:rsidRDefault="003311BF" w:rsidP="00236F00">
            <w:pPr>
              <w:jc w:val="center"/>
              <w:rPr>
                <w:noProof/>
                <w:lang w:val="en-US"/>
              </w:rPr>
            </w:pPr>
            <w:r w:rsidRPr="003311BF">
              <w:rPr>
                <w:noProof/>
                <w:lang w:val="en-US"/>
              </w:rPr>
              <w:t>MT-7</w:t>
            </w:r>
          </w:p>
        </w:tc>
        <w:tc>
          <w:tcPr>
            <w:tcW w:w="617" w:type="pct"/>
            <w:hideMark/>
          </w:tcPr>
          <w:p w14:paraId="515C170B" w14:textId="77777777" w:rsidR="003311BF" w:rsidRPr="003311BF" w:rsidRDefault="003311BF" w:rsidP="00236F00">
            <w:pPr>
              <w:jc w:val="center"/>
              <w:rPr>
                <w:noProof/>
                <w:lang w:val="en-US"/>
              </w:rPr>
            </w:pPr>
            <w:r w:rsidRPr="003311BF">
              <w:rPr>
                <w:noProof/>
                <w:lang w:val="en-US"/>
              </w:rPr>
              <w:t>5–8</w:t>
            </w:r>
          </w:p>
        </w:tc>
        <w:tc>
          <w:tcPr>
            <w:tcW w:w="590" w:type="pct"/>
            <w:hideMark/>
          </w:tcPr>
          <w:p w14:paraId="54ECED7E" w14:textId="77777777" w:rsidR="003311BF" w:rsidRPr="003311BF" w:rsidRDefault="003311BF" w:rsidP="00236F00">
            <w:pPr>
              <w:jc w:val="center"/>
              <w:rPr>
                <w:noProof/>
                <w:lang w:val="en-US"/>
              </w:rPr>
            </w:pPr>
            <w:r w:rsidRPr="003311BF">
              <w:rPr>
                <w:noProof/>
                <w:lang w:val="en-US"/>
              </w:rPr>
              <w:t>13–15</w:t>
            </w:r>
          </w:p>
        </w:tc>
        <w:tc>
          <w:tcPr>
            <w:tcW w:w="2819" w:type="pct"/>
            <w:hideMark/>
          </w:tcPr>
          <w:p w14:paraId="205FD537" w14:textId="77777777" w:rsidR="003311BF" w:rsidRPr="003311BF" w:rsidRDefault="003311BF" w:rsidP="00236F00">
            <w:pPr>
              <w:jc w:val="both"/>
              <w:rPr>
                <w:noProof/>
                <w:lang w:val="en-US"/>
              </w:rPr>
            </w:pPr>
            <w:r w:rsidRPr="003311BF">
              <w:rPr>
                <w:noProof/>
                <w:lang w:val="en-US"/>
              </w:rPr>
              <w:t>Educatees ranking number 1–60 in the Latvian tennis ranking and the meeting of qualifying standards or an educatee is a candidate or participant of the Latvian national team of the relevant age</w:t>
            </w:r>
          </w:p>
        </w:tc>
      </w:tr>
      <w:tr w:rsidR="003311BF" w:rsidRPr="003311BF" w14:paraId="606C3869" w14:textId="77777777" w:rsidTr="00236F00">
        <w:tc>
          <w:tcPr>
            <w:tcW w:w="227" w:type="pct"/>
            <w:hideMark/>
          </w:tcPr>
          <w:p w14:paraId="2560B445" w14:textId="77777777" w:rsidR="003311BF" w:rsidRPr="003311BF" w:rsidRDefault="003311BF" w:rsidP="00236F00">
            <w:pPr>
              <w:jc w:val="center"/>
              <w:rPr>
                <w:noProof/>
                <w:lang w:val="en-US"/>
              </w:rPr>
            </w:pPr>
            <w:r w:rsidRPr="003311BF">
              <w:rPr>
                <w:noProof/>
                <w:lang w:val="en-US"/>
              </w:rPr>
              <w:t>9.</w:t>
            </w:r>
          </w:p>
        </w:tc>
        <w:tc>
          <w:tcPr>
            <w:tcW w:w="746" w:type="pct"/>
            <w:hideMark/>
          </w:tcPr>
          <w:p w14:paraId="09F08C4B" w14:textId="77777777" w:rsidR="003311BF" w:rsidRPr="003311BF" w:rsidRDefault="003311BF" w:rsidP="00236F00">
            <w:pPr>
              <w:jc w:val="center"/>
              <w:rPr>
                <w:noProof/>
                <w:lang w:val="en-US"/>
              </w:rPr>
            </w:pPr>
            <w:r w:rsidRPr="003311BF">
              <w:rPr>
                <w:noProof/>
                <w:lang w:val="en-US"/>
              </w:rPr>
              <w:t>SMP-1</w:t>
            </w:r>
          </w:p>
        </w:tc>
        <w:tc>
          <w:tcPr>
            <w:tcW w:w="617" w:type="pct"/>
            <w:hideMark/>
          </w:tcPr>
          <w:p w14:paraId="6C42C8D3" w14:textId="77777777" w:rsidR="003311BF" w:rsidRPr="003311BF" w:rsidRDefault="003311BF" w:rsidP="00236F00">
            <w:pPr>
              <w:jc w:val="center"/>
              <w:rPr>
                <w:noProof/>
                <w:lang w:val="en-US"/>
              </w:rPr>
            </w:pPr>
            <w:r w:rsidRPr="003311BF">
              <w:rPr>
                <w:noProof/>
                <w:lang w:val="en-US"/>
              </w:rPr>
              <w:t>4–7</w:t>
            </w:r>
          </w:p>
        </w:tc>
        <w:tc>
          <w:tcPr>
            <w:tcW w:w="590" w:type="pct"/>
            <w:hideMark/>
          </w:tcPr>
          <w:p w14:paraId="591F2D9A" w14:textId="77777777" w:rsidR="003311BF" w:rsidRPr="003311BF" w:rsidRDefault="003311BF" w:rsidP="00236F00">
            <w:pPr>
              <w:jc w:val="center"/>
              <w:rPr>
                <w:noProof/>
                <w:lang w:val="en-US"/>
              </w:rPr>
            </w:pPr>
            <w:r w:rsidRPr="003311BF">
              <w:rPr>
                <w:noProof/>
                <w:lang w:val="en-US"/>
              </w:rPr>
              <w:t>14–16</w:t>
            </w:r>
          </w:p>
        </w:tc>
        <w:tc>
          <w:tcPr>
            <w:tcW w:w="2819" w:type="pct"/>
            <w:hideMark/>
          </w:tcPr>
          <w:p w14:paraId="1C255CF7" w14:textId="77777777" w:rsidR="003311BF" w:rsidRPr="003311BF" w:rsidRDefault="003311BF" w:rsidP="00236F00">
            <w:pPr>
              <w:jc w:val="both"/>
              <w:rPr>
                <w:noProof/>
                <w:lang w:val="en-US"/>
              </w:rPr>
            </w:pPr>
            <w:r w:rsidRPr="003311BF">
              <w:rPr>
                <w:noProof/>
                <w:lang w:val="en-US"/>
              </w:rPr>
              <w:t>Educatees ranking number 1–50 in the Latvian tennis ranking or participation in international competitions organised by Tennis Europe, or an educatee is a candidate or participant of the Latvian national team of the relevant age</w:t>
            </w:r>
          </w:p>
        </w:tc>
      </w:tr>
      <w:tr w:rsidR="003311BF" w:rsidRPr="003311BF" w14:paraId="0976F423" w14:textId="77777777" w:rsidTr="00236F00">
        <w:tc>
          <w:tcPr>
            <w:tcW w:w="227" w:type="pct"/>
            <w:hideMark/>
          </w:tcPr>
          <w:p w14:paraId="32BCF554" w14:textId="77777777" w:rsidR="003311BF" w:rsidRPr="003311BF" w:rsidRDefault="003311BF" w:rsidP="00236F00">
            <w:pPr>
              <w:jc w:val="center"/>
              <w:rPr>
                <w:noProof/>
                <w:lang w:val="en-US"/>
              </w:rPr>
            </w:pPr>
            <w:r w:rsidRPr="003311BF">
              <w:rPr>
                <w:noProof/>
                <w:lang w:val="en-US"/>
              </w:rPr>
              <w:t>10.</w:t>
            </w:r>
          </w:p>
        </w:tc>
        <w:tc>
          <w:tcPr>
            <w:tcW w:w="746" w:type="pct"/>
            <w:hideMark/>
          </w:tcPr>
          <w:p w14:paraId="161C618C" w14:textId="77777777" w:rsidR="003311BF" w:rsidRPr="003311BF" w:rsidRDefault="003311BF" w:rsidP="00236F00">
            <w:pPr>
              <w:jc w:val="center"/>
              <w:rPr>
                <w:noProof/>
                <w:lang w:val="en-US"/>
              </w:rPr>
            </w:pPr>
            <w:r w:rsidRPr="003311BF">
              <w:rPr>
                <w:noProof/>
                <w:lang w:val="en-US"/>
              </w:rPr>
              <w:t>SMP-2</w:t>
            </w:r>
          </w:p>
        </w:tc>
        <w:tc>
          <w:tcPr>
            <w:tcW w:w="617" w:type="pct"/>
            <w:hideMark/>
          </w:tcPr>
          <w:p w14:paraId="59D6FD04" w14:textId="77777777" w:rsidR="003311BF" w:rsidRPr="003311BF" w:rsidRDefault="003311BF" w:rsidP="00236F00">
            <w:pPr>
              <w:jc w:val="center"/>
              <w:rPr>
                <w:noProof/>
                <w:lang w:val="en-US"/>
              </w:rPr>
            </w:pPr>
            <w:r w:rsidRPr="003311BF">
              <w:rPr>
                <w:noProof/>
                <w:lang w:val="en-US"/>
              </w:rPr>
              <w:t>4–7</w:t>
            </w:r>
          </w:p>
        </w:tc>
        <w:tc>
          <w:tcPr>
            <w:tcW w:w="590" w:type="pct"/>
            <w:hideMark/>
          </w:tcPr>
          <w:p w14:paraId="27B57565" w14:textId="77777777" w:rsidR="003311BF" w:rsidRPr="003311BF" w:rsidRDefault="003311BF" w:rsidP="00236F00">
            <w:pPr>
              <w:jc w:val="center"/>
              <w:rPr>
                <w:noProof/>
                <w:lang w:val="en-US"/>
              </w:rPr>
            </w:pPr>
            <w:r w:rsidRPr="003311BF">
              <w:rPr>
                <w:noProof/>
                <w:lang w:val="en-US"/>
              </w:rPr>
              <w:t>15–17</w:t>
            </w:r>
          </w:p>
        </w:tc>
        <w:tc>
          <w:tcPr>
            <w:tcW w:w="2819" w:type="pct"/>
            <w:hideMark/>
          </w:tcPr>
          <w:p w14:paraId="77656F97" w14:textId="77777777" w:rsidR="003311BF" w:rsidRPr="003311BF" w:rsidRDefault="003311BF" w:rsidP="00236F00">
            <w:pPr>
              <w:jc w:val="both"/>
              <w:rPr>
                <w:noProof/>
                <w:lang w:val="en-US"/>
              </w:rPr>
            </w:pPr>
            <w:r w:rsidRPr="003311BF">
              <w:rPr>
                <w:noProof/>
                <w:lang w:val="en-US"/>
              </w:rPr>
              <w:t>Educatees ranking number 1–40 in the Latvian tennis ranking or participation in international competitions organised by Tennis Europe, or an educatee is a candidate or participant of the Latvian national team of the relevant age</w:t>
            </w:r>
          </w:p>
        </w:tc>
      </w:tr>
      <w:tr w:rsidR="003311BF" w:rsidRPr="003311BF" w14:paraId="799CCDDD" w14:textId="77777777" w:rsidTr="00236F00">
        <w:tc>
          <w:tcPr>
            <w:tcW w:w="227" w:type="pct"/>
            <w:hideMark/>
          </w:tcPr>
          <w:p w14:paraId="338094FE" w14:textId="77777777" w:rsidR="003311BF" w:rsidRPr="003311BF" w:rsidRDefault="003311BF" w:rsidP="00236F00">
            <w:pPr>
              <w:jc w:val="center"/>
              <w:rPr>
                <w:noProof/>
                <w:lang w:val="en-US"/>
              </w:rPr>
            </w:pPr>
            <w:r w:rsidRPr="003311BF">
              <w:rPr>
                <w:noProof/>
                <w:lang w:val="en-US"/>
              </w:rPr>
              <w:t>11.</w:t>
            </w:r>
          </w:p>
        </w:tc>
        <w:tc>
          <w:tcPr>
            <w:tcW w:w="746" w:type="pct"/>
            <w:hideMark/>
          </w:tcPr>
          <w:p w14:paraId="66E0A98A" w14:textId="77777777" w:rsidR="003311BF" w:rsidRPr="003311BF" w:rsidRDefault="003311BF" w:rsidP="00236F00">
            <w:pPr>
              <w:jc w:val="center"/>
              <w:rPr>
                <w:noProof/>
                <w:lang w:val="en-US"/>
              </w:rPr>
            </w:pPr>
            <w:r w:rsidRPr="003311BF">
              <w:rPr>
                <w:noProof/>
                <w:lang w:val="en-US"/>
              </w:rPr>
              <w:t>SMP-3</w:t>
            </w:r>
          </w:p>
        </w:tc>
        <w:tc>
          <w:tcPr>
            <w:tcW w:w="617" w:type="pct"/>
            <w:hideMark/>
          </w:tcPr>
          <w:p w14:paraId="53D50818" w14:textId="77777777" w:rsidR="003311BF" w:rsidRPr="003311BF" w:rsidRDefault="003311BF" w:rsidP="00236F00">
            <w:pPr>
              <w:jc w:val="center"/>
              <w:rPr>
                <w:noProof/>
                <w:lang w:val="en-US"/>
              </w:rPr>
            </w:pPr>
            <w:r w:rsidRPr="003311BF">
              <w:rPr>
                <w:noProof/>
                <w:lang w:val="en-US"/>
              </w:rPr>
              <w:t>3–6</w:t>
            </w:r>
          </w:p>
        </w:tc>
        <w:tc>
          <w:tcPr>
            <w:tcW w:w="590" w:type="pct"/>
            <w:hideMark/>
          </w:tcPr>
          <w:p w14:paraId="2EA46F50" w14:textId="77777777" w:rsidR="003311BF" w:rsidRPr="003311BF" w:rsidRDefault="003311BF" w:rsidP="00236F00">
            <w:pPr>
              <w:jc w:val="center"/>
              <w:rPr>
                <w:noProof/>
                <w:lang w:val="en-US"/>
              </w:rPr>
            </w:pPr>
            <w:r w:rsidRPr="003311BF">
              <w:rPr>
                <w:noProof/>
                <w:lang w:val="en-US"/>
              </w:rPr>
              <w:t>16–18</w:t>
            </w:r>
          </w:p>
        </w:tc>
        <w:tc>
          <w:tcPr>
            <w:tcW w:w="2819" w:type="pct"/>
            <w:hideMark/>
          </w:tcPr>
          <w:p w14:paraId="754F2DCB" w14:textId="77777777" w:rsidR="003311BF" w:rsidRPr="003311BF" w:rsidRDefault="003311BF" w:rsidP="00236F00">
            <w:pPr>
              <w:jc w:val="both"/>
              <w:rPr>
                <w:noProof/>
                <w:lang w:val="en-US"/>
              </w:rPr>
            </w:pPr>
            <w:r w:rsidRPr="003311BF">
              <w:rPr>
                <w:noProof/>
                <w:lang w:val="en-US"/>
              </w:rPr>
              <w:t>Educatees ranking number 1–30 in the Latvian tennis ranking or participation in international competitions organised by Tennis Europe, or participation in the ITF World Tennis tour junior competitions or the Women’s Tennis Association (WTA) competitions, or the Association of Tennis Professionals (ATP) competitions, or an educatee is a candidate or participant of the Latvian national team of the relevant age</w:t>
            </w:r>
          </w:p>
        </w:tc>
      </w:tr>
      <w:tr w:rsidR="003311BF" w:rsidRPr="003311BF" w14:paraId="33EBDBD6" w14:textId="77777777" w:rsidTr="00236F00">
        <w:tc>
          <w:tcPr>
            <w:tcW w:w="227" w:type="pct"/>
            <w:hideMark/>
          </w:tcPr>
          <w:p w14:paraId="0F9280B6" w14:textId="77777777" w:rsidR="003311BF" w:rsidRPr="003311BF" w:rsidRDefault="003311BF" w:rsidP="00236F00">
            <w:pPr>
              <w:jc w:val="center"/>
              <w:rPr>
                <w:noProof/>
                <w:lang w:val="en-US"/>
              </w:rPr>
            </w:pPr>
            <w:r w:rsidRPr="003311BF">
              <w:rPr>
                <w:noProof/>
                <w:lang w:val="en-US"/>
              </w:rPr>
              <w:t>12.</w:t>
            </w:r>
          </w:p>
        </w:tc>
        <w:tc>
          <w:tcPr>
            <w:tcW w:w="746" w:type="pct"/>
            <w:hideMark/>
          </w:tcPr>
          <w:p w14:paraId="02608F7A" w14:textId="77777777" w:rsidR="003311BF" w:rsidRPr="003311BF" w:rsidRDefault="003311BF" w:rsidP="00236F00">
            <w:pPr>
              <w:jc w:val="center"/>
              <w:rPr>
                <w:noProof/>
                <w:lang w:val="en-US"/>
              </w:rPr>
            </w:pPr>
            <w:r w:rsidRPr="003311BF">
              <w:rPr>
                <w:noProof/>
                <w:lang w:val="en-US"/>
              </w:rPr>
              <w:t>ASM</w:t>
            </w:r>
          </w:p>
        </w:tc>
        <w:tc>
          <w:tcPr>
            <w:tcW w:w="617" w:type="pct"/>
            <w:hideMark/>
          </w:tcPr>
          <w:p w14:paraId="4D6CE820" w14:textId="77777777" w:rsidR="003311BF" w:rsidRPr="003311BF" w:rsidRDefault="003311BF" w:rsidP="00236F00">
            <w:pPr>
              <w:jc w:val="center"/>
              <w:rPr>
                <w:noProof/>
                <w:lang w:val="en-US"/>
              </w:rPr>
            </w:pPr>
            <w:r w:rsidRPr="003311BF">
              <w:rPr>
                <w:noProof/>
                <w:lang w:val="en-US"/>
              </w:rPr>
              <w:t>2–4</w:t>
            </w:r>
          </w:p>
        </w:tc>
        <w:tc>
          <w:tcPr>
            <w:tcW w:w="590" w:type="pct"/>
            <w:hideMark/>
          </w:tcPr>
          <w:p w14:paraId="6612054B" w14:textId="77777777" w:rsidR="003311BF" w:rsidRPr="003311BF" w:rsidRDefault="003311BF" w:rsidP="00236F00">
            <w:pPr>
              <w:jc w:val="center"/>
              <w:rPr>
                <w:noProof/>
                <w:lang w:val="en-US"/>
              </w:rPr>
            </w:pPr>
            <w:r w:rsidRPr="003311BF">
              <w:rPr>
                <w:noProof/>
                <w:lang w:val="en-US"/>
              </w:rPr>
              <w:t>17–19</w:t>
            </w:r>
          </w:p>
        </w:tc>
        <w:tc>
          <w:tcPr>
            <w:tcW w:w="2819" w:type="pct"/>
            <w:hideMark/>
          </w:tcPr>
          <w:p w14:paraId="5C61EDC7" w14:textId="77777777" w:rsidR="003311BF" w:rsidRPr="003311BF" w:rsidRDefault="003311BF" w:rsidP="00236F00">
            <w:pPr>
              <w:jc w:val="both"/>
              <w:rPr>
                <w:noProof/>
                <w:lang w:val="en-US"/>
              </w:rPr>
            </w:pPr>
            <w:r w:rsidRPr="003311BF">
              <w:rPr>
                <w:noProof/>
                <w:lang w:val="en-US"/>
              </w:rPr>
              <w:t>Educatees ranking number 1–20 in the Latvian tennis ranking or participation in the ITF World Tennis tour junior competitions or the Women’s Tennis Association (WTA) competitions, or the Association of Tennis Professionals (ATP) competitions, or an educatee is a candidate or participant of the Latvian national team of the relevant age</w:t>
            </w:r>
          </w:p>
        </w:tc>
      </w:tr>
    </w:tbl>
    <w:p w14:paraId="7A5D73D6" w14:textId="77777777" w:rsidR="003311BF" w:rsidRPr="003311BF" w:rsidRDefault="003311BF" w:rsidP="003311BF">
      <w:pPr>
        <w:jc w:val="both"/>
        <w:rPr>
          <w:rFonts w:eastAsia="Times New Roman" w:cs="Times New Roman"/>
          <w:noProof/>
          <w:szCs w:val="24"/>
          <w:lang w:val="en-US" w:eastAsia="lv-LV"/>
        </w:rPr>
      </w:pPr>
    </w:p>
    <w:p w14:paraId="6E31C370" w14:textId="77777777" w:rsidR="003311BF" w:rsidRPr="003311BF" w:rsidRDefault="003311BF" w:rsidP="003311BF">
      <w:pPr>
        <w:ind w:firstLine="709"/>
        <w:jc w:val="both"/>
        <w:rPr>
          <w:rFonts w:eastAsia="Times New Roman" w:cs="Times New Roman"/>
          <w:noProof/>
          <w:szCs w:val="24"/>
          <w:lang w:val="en-US"/>
        </w:rPr>
      </w:pPr>
      <w:r w:rsidRPr="003311BF">
        <w:rPr>
          <w:noProof/>
          <w:lang w:val="en-US"/>
        </w:rPr>
        <w:t>2.41. triathlon</w:t>
      </w:r>
      <w:r w:rsidRPr="003311BF">
        <w:rPr>
          <w:noProof/>
          <w:vertAlign w:val="superscript"/>
          <w:lang w:val="en-US"/>
        </w:rPr>
        <w:t>1, 2</w:t>
      </w:r>
    </w:p>
    <w:p w14:paraId="062392B5"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7"/>
        <w:gridCol w:w="1156"/>
        <w:gridCol w:w="4779"/>
      </w:tblGrid>
      <w:tr w:rsidR="003311BF" w:rsidRPr="003311BF" w14:paraId="070D42EC" w14:textId="77777777" w:rsidTr="00236F00">
        <w:tc>
          <w:tcPr>
            <w:tcW w:w="337" w:type="pct"/>
            <w:vMerge w:val="restart"/>
            <w:vAlign w:val="center"/>
            <w:hideMark/>
          </w:tcPr>
          <w:p w14:paraId="1DBFD657"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638E7E00" w14:textId="77777777" w:rsidR="003311BF" w:rsidRPr="003311BF" w:rsidRDefault="003311BF" w:rsidP="00236F00">
            <w:pPr>
              <w:jc w:val="center"/>
              <w:rPr>
                <w:noProof/>
                <w:lang w:val="en-US"/>
              </w:rPr>
            </w:pPr>
            <w:r w:rsidRPr="003311BF">
              <w:rPr>
                <w:noProof/>
                <w:lang w:val="en-US"/>
              </w:rPr>
              <w:t>Group qualification</w:t>
            </w:r>
          </w:p>
        </w:tc>
        <w:tc>
          <w:tcPr>
            <w:tcW w:w="1326" w:type="pct"/>
            <w:gridSpan w:val="2"/>
            <w:vAlign w:val="center"/>
            <w:hideMark/>
          </w:tcPr>
          <w:p w14:paraId="6C84C141" w14:textId="77777777" w:rsidR="003311BF" w:rsidRPr="003311BF" w:rsidRDefault="003311BF" w:rsidP="00236F00">
            <w:pPr>
              <w:jc w:val="center"/>
              <w:rPr>
                <w:noProof/>
                <w:lang w:val="en-US"/>
              </w:rPr>
            </w:pPr>
            <w:r w:rsidRPr="003311BF">
              <w:rPr>
                <w:noProof/>
                <w:lang w:val="en-US"/>
              </w:rPr>
              <w:t>Conditions</w:t>
            </w:r>
          </w:p>
        </w:tc>
        <w:tc>
          <w:tcPr>
            <w:tcW w:w="2637" w:type="pct"/>
            <w:vMerge w:val="restart"/>
            <w:vAlign w:val="center"/>
            <w:hideMark/>
          </w:tcPr>
          <w:p w14:paraId="3BF6D319"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20E80C79" w14:textId="77777777" w:rsidTr="00236F00">
        <w:tc>
          <w:tcPr>
            <w:tcW w:w="337" w:type="pct"/>
            <w:vMerge/>
            <w:hideMark/>
          </w:tcPr>
          <w:p w14:paraId="22CD0D3C"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2F8184CC" w14:textId="77777777" w:rsidR="003311BF" w:rsidRPr="003311BF" w:rsidRDefault="003311BF" w:rsidP="00236F00">
            <w:pPr>
              <w:jc w:val="center"/>
              <w:rPr>
                <w:rFonts w:eastAsia="Times New Roman" w:cs="Times New Roman"/>
                <w:noProof/>
                <w:szCs w:val="24"/>
                <w:lang w:val="en-US" w:eastAsia="lv-LV"/>
              </w:rPr>
            </w:pPr>
          </w:p>
        </w:tc>
        <w:tc>
          <w:tcPr>
            <w:tcW w:w="688" w:type="pct"/>
            <w:vAlign w:val="center"/>
            <w:hideMark/>
          </w:tcPr>
          <w:p w14:paraId="16D06353" w14:textId="77777777" w:rsidR="003311BF" w:rsidRPr="003311BF" w:rsidRDefault="003311BF" w:rsidP="00236F00">
            <w:pPr>
              <w:jc w:val="center"/>
              <w:rPr>
                <w:noProof/>
                <w:lang w:val="en-US"/>
              </w:rPr>
            </w:pPr>
            <w:r w:rsidRPr="003311BF">
              <w:rPr>
                <w:noProof/>
                <w:lang w:val="en-US"/>
              </w:rPr>
              <w:t>number of educatees</w:t>
            </w:r>
          </w:p>
        </w:tc>
        <w:tc>
          <w:tcPr>
            <w:tcW w:w="638" w:type="pct"/>
            <w:vAlign w:val="center"/>
            <w:hideMark/>
          </w:tcPr>
          <w:p w14:paraId="537F1921" w14:textId="77777777" w:rsidR="003311BF" w:rsidRPr="003311BF" w:rsidRDefault="003311BF" w:rsidP="00236F00">
            <w:pPr>
              <w:jc w:val="center"/>
              <w:rPr>
                <w:noProof/>
                <w:lang w:val="en-US"/>
              </w:rPr>
            </w:pPr>
            <w:r w:rsidRPr="003311BF">
              <w:rPr>
                <w:noProof/>
                <w:lang w:val="en-US"/>
              </w:rPr>
              <w:t>age of educatees</w:t>
            </w:r>
          </w:p>
        </w:tc>
        <w:tc>
          <w:tcPr>
            <w:tcW w:w="2637" w:type="pct"/>
            <w:vMerge/>
            <w:hideMark/>
          </w:tcPr>
          <w:p w14:paraId="4DF3E6BF"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286355E0" w14:textId="77777777" w:rsidTr="00236F00">
        <w:tc>
          <w:tcPr>
            <w:tcW w:w="337" w:type="pct"/>
            <w:hideMark/>
          </w:tcPr>
          <w:p w14:paraId="013344B2" w14:textId="77777777" w:rsidR="003311BF" w:rsidRPr="003311BF" w:rsidRDefault="003311BF" w:rsidP="00236F00">
            <w:pPr>
              <w:jc w:val="center"/>
              <w:rPr>
                <w:noProof/>
                <w:lang w:val="en-US"/>
              </w:rPr>
            </w:pPr>
            <w:r w:rsidRPr="003311BF">
              <w:rPr>
                <w:noProof/>
                <w:lang w:val="en-US"/>
              </w:rPr>
              <w:t>1.</w:t>
            </w:r>
          </w:p>
        </w:tc>
        <w:tc>
          <w:tcPr>
            <w:tcW w:w="700" w:type="pct"/>
            <w:hideMark/>
          </w:tcPr>
          <w:p w14:paraId="26DEFFC3" w14:textId="77777777" w:rsidR="003311BF" w:rsidRPr="003311BF" w:rsidRDefault="003311BF" w:rsidP="00236F00">
            <w:pPr>
              <w:jc w:val="center"/>
              <w:rPr>
                <w:noProof/>
                <w:lang w:val="en-US"/>
              </w:rPr>
            </w:pPr>
            <w:r w:rsidRPr="003311BF">
              <w:rPr>
                <w:noProof/>
                <w:lang w:val="en-US"/>
              </w:rPr>
              <w:t>SSG</w:t>
            </w:r>
          </w:p>
        </w:tc>
        <w:tc>
          <w:tcPr>
            <w:tcW w:w="688" w:type="pct"/>
            <w:hideMark/>
          </w:tcPr>
          <w:p w14:paraId="54069DED" w14:textId="77777777" w:rsidR="003311BF" w:rsidRPr="003311BF" w:rsidRDefault="003311BF" w:rsidP="00236F00">
            <w:pPr>
              <w:jc w:val="center"/>
              <w:rPr>
                <w:noProof/>
                <w:lang w:val="en-US"/>
              </w:rPr>
            </w:pPr>
            <w:r w:rsidRPr="003311BF">
              <w:rPr>
                <w:noProof/>
                <w:lang w:val="en-US"/>
              </w:rPr>
              <w:t>10–15</w:t>
            </w:r>
          </w:p>
        </w:tc>
        <w:tc>
          <w:tcPr>
            <w:tcW w:w="638" w:type="pct"/>
            <w:hideMark/>
          </w:tcPr>
          <w:p w14:paraId="1CE57A62" w14:textId="77777777" w:rsidR="003311BF" w:rsidRPr="003311BF" w:rsidRDefault="003311BF" w:rsidP="00236F00">
            <w:pPr>
              <w:jc w:val="center"/>
              <w:rPr>
                <w:noProof/>
                <w:lang w:val="en-US"/>
              </w:rPr>
            </w:pPr>
            <w:r w:rsidRPr="003311BF">
              <w:rPr>
                <w:noProof/>
                <w:lang w:val="en-US"/>
              </w:rPr>
              <w:t>7–9</w:t>
            </w:r>
          </w:p>
        </w:tc>
        <w:tc>
          <w:tcPr>
            <w:tcW w:w="2637" w:type="pct"/>
            <w:hideMark/>
          </w:tcPr>
          <w:p w14:paraId="2A94C557"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1A4DC85D" w14:textId="77777777" w:rsidTr="00236F00">
        <w:tc>
          <w:tcPr>
            <w:tcW w:w="337" w:type="pct"/>
            <w:hideMark/>
          </w:tcPr>
          <w:p w14:paraId="05E23FDB" w14:textId="77777777" w:rsidR="003311BF" w:rsidRPr="003311BF" w:rsidRDefault="003311BF" w:rsidP="00236F00">
            <w:pPr>
              <w:jc w:val="center"/>
              <w:rPr>
                <w:noProof/>
                <w:lang w:val="en-US"/>
              </w:rPr>
            </w:pPr>
            <w:r w:rsidRPr="003311BF">
              <w:rPr>
                <w:noProof/>
                <w:lang w:val="en-US"/>
              </w:rPr>
              <w:t>2.</w:t>
            </w:r>
          </w:p>
        </w:tc>
        <w:tc>
          <w:tcPr>
            <w:tcW w:w="700" w:type="pct"/>
            <w:hideMark/>
          </w:tcPr>
          <w:p w14:paraId="53B860FD" w14:textId="77777777" w:rsidR="003311BF" w:rsidRPr="003311BF" w:rsidRDefault="003311BF" w:rsidP="00236F00">
            <w:pPr>
              <w:jc w:val="center"/>
              <w:rPr>
                <w:noProof/>
                <w:lang w:val="en-US"/>
              </w:rPr>
            </w:pPr>
            <w:r w:rsidRPr="003311BF">
              <w:rPr>
                <w:noProof/>
                <w:lang w:val="en-US"/>
              </w:rPr>
              <w:t>MT-1</w:t>
            </w:r>
          </w:p>
        </w:tc>
        <w:tc>
          <w:tcPr>
            <w:tcW w:w="688" w:type="pct"/>
            <w:hideMark/>
          </w:tcPr>
          <w:p w14:paraId="636DBF19" w14:textId="77777777" w:rsidR="003311BF" w:rsidRPr="003311BF" w:rsidRDefault="003311BF" w:rsidP="00236F00">
            <w:pPr>
              <w:jc w:val="center"/>
              <w:rPr>
                <w:noProof/>
                <w:lang w:val="en-US"/>
              </w:rPr>
            </w:pPr>
            <w:r w:rsidRPr="003311BF">
              <w:rPr>
                <w:noProof/>
                <w:lang w:val="en-US"/>
              </w:rPr>
              <w:t>10–15</w:t>
            </w:r>
          </w:p>
        </w:tc>
        <w:tc>
          <w:tcPr>
            <w:tcW w:w="638" w:type="pct"/>
            <w:hideMark/>
          </w:tcPr>
          <w:p w14:paraId="0448FF39" w14:textId="77777777" w:rsidR="003311BF" w:rsidRPr="003311BF" w:rsidRDefault="003311BF" w:rsidP="00236F00">
            <w:pPr>
              <w:jc w:val="center"/>
              <w:rPr>
                <w:noProof/>
                <w:lang w:val="en-US"/>
              </w:rPr>
            </w:pPr>
            <w:r w:rsidRPr="003311BF">
              <w:rPr>
                <w:noProof/>
                <w:lang w:val="en-US"/>
              </w:rPr>
              <w:t>8–10</w:t>
            </w:r>
          </w:p>
        </w:tc>
        <w:tc>
          <w:tcPr>
            <w:tcW w:w="2637" w:type="pct"/>
            <w:hideMark/>
          </w:tcPr>
          <w:p w14:paraId="7F73D8B6"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55EFD599" w14:textId="77777777" w:rsidTr="00236F00">
        <w:tc>
          <w:tcPr>
            <w:tcW w:w="337" w:type="pct"/>
            <w:hideMark/>
          </w:tcPr>
          <w:p w14:paraId="350C5035" w14:textId="77777777" w:rsidR="003311BF" w:rsidRPr="003311BF" w:rsidRDefault="003311BF" w:rsidP="00236F00">
            <w:pPr>
              <w:jc w:val="center"/>
              <w:rPr>
                <w:noProof/>
                <w:lang w:val="en-US"/>
              </w:rPr>
            </w:pPr>
            <w:r w:rsidRPr="003311BF">
              <w:rPr>
                <w:noProof/>
                <w:lang w:val="en-US"/>
              </w:rPr>
              <w:t>3.</w:t>
            </w:r>
          </w:p>
        </w:tc>
        <w:tc>
          <w:tcPr>
            <w:tcW w:w="700" w:type="pct"/>
            <w:hideMark/>
          </w:tcPr>
          <w:p w14:paraId="346DD27A" w14:textId="77777777" w:rsidR="003311BF" w:rsidRPr="003311BF" w:rsidRDefault="003311BF" w:rsidP="00236F00">
            <w:pPr>
              <w:jc w:val="center"/>
              <w:rPr>
                <w:noProof/>
                <w:lang w:val="en-US"/>
              </w:rPr>
            </w:pPr>
            <w:r w:rsidRPr="003311BF">
              <w:rPr>
                <w:noProof/>
                <w:lang w:val="en-US"/>
              </w:rPr>
              <w:t>MT-2</w:t>
            </w:r>
          </w:p>
        </w:tc>
        <w:tc>
          <w:tcPr>
            <w:tcW w:w="688" w:type="pct"/>
            <w:hideMark/>
          </w:tcPr>
          <w:p w14:paraId="74306843" w14:textId="77777777" w:rsidR="003311BF" w:rsidRPr="003311BF" w:rsidRDefault="003311BF" w:rsidP="00236F00">
            <w:pPr>
              <w:jc w:val="center"/>
              <w:rPr>
                <w:noProof/>
                <w:lang w:val="en-US"/>
              </w:rPr>
            </w:pPr>
            <w:r w:rsidRPr="003311BF">
              <w:rPr>
                <w:noProof/>
                <w:lang w:val="en-US"/>
              </w:rPr>
              <w:t>8–12</w:t>
            </w:r>
          </w:p>
        </w:tc>
        <w:tc>
          <w:tcPr>
            <w:tcW w:w="638" w:type="pct"/>
            <w:hideMark/>
          </w:tcPr>
          <w:p w14:paraId="001CB94C" w14:textId="77777777" w:rsidR="003311BF" w:rsidRPr="003311BF" w:rsidRDefault="003311BF" w:rsidP="00236F00">
            <w:pPr>
              <w:jc w:val="center"/>
              <w:rPr>
                <w:noProof/>
                <w:lang w:val="en-US"/>
              </w:rPr>
            </w:pPr>
            <w:r w:rsidRPr="003311BF">
              <w:rPr>
                <w:noProof/>
                <w:lang w:val="en-US"/>
              </w:rPr>
              <w:t>9–11</w:t>
            </w:r>
          </w:p>
        </w:tc>
        <w:tc>
          <w:tcPr>
            <w:tcW w:w="2637" w:type="pct"/>
            <w:hideMark/>
          </w:tcPr>
          <w:p w14:paraId="68FD3BE6"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29B03B9A" w14:textId="77777777" w:rsidTr="00236F00">
        <w:tc>
          <w:tcPr>
            <w:tcW w:w="337" w:type="pct"/>
            <w:hideMark/>
          </w:tcPr>
          <w:p w14:paraId="6CE23E26" w14:textId="77777777" w:rsidR="003311BF" w:rsidRPr="003311BF" w:rsidRDefault="003311BF" w:rsidP="00236F00">
            <w:pPr>
              <w:jc w:val="center"/>
              <w:rPr>
                <w:noProof/>
                <w:lang w:val="en-US"/>
              </w:rPr>
            </w:pPr>
            <w:r w:rsidRPr="003311BF">
              <w:rPr>
                <w:noProof/>
                <w:lang w:val="en-US"/>
              </w:rPr>
              <w:t>4.</w:t>
            </w:r>
          </w:p>
        </w:tc>
        <w:tc>
          <w:tcPr>
            <w:tcW w:w="700" w:type="pct"/>
            <w:hideMark/>
          </w:tcPr>
          <w:p w14:paraId="3E772367" w14:textId="77777777" w:rsidR="003311BF" w:rsidRPr="003311BF" w:rsidRDefault="003311BF" w:rsidP="00236F00">
            <w:pPr>
              <w:jc w:val="center"/>
              <w:rPr>
                <w:noProof/>
                <w:lang w:val="en-US"/>
              </w:rPr>
            </w:pPr>
            <w:r w:rsidRPr="003311BF">
              <w:rPr>
                <w:noProof/>
                <w:lang w:val="en-US"/>
              </w:rPr>
              <w:t>MT-3</w:t>
            </w:r>
          </w:p>
        </w:tc>
        <w:tc>
          <w:tcPr>
            <w:tcW w:w="688" w:type="pct"/>
            <w:hideMark/>
          </w:tcPr>
          <w:p w14:paraId="7B95F9F6" w14:textId="77777777" w:rsidR="003311BF" w:rsidRPr="003311BF" w:rsidRDefault="003311BF" w:rsidP="00236F00">
            <w:pPr>
              <w:jc w:val="center"/>
              <w:rPr>
                <w:noProof/>
                <w:lang w:val="en-US"/>
              </w:rPr>
            </w:pPr>
            <w:r w:rsidRPr="003311BF">
              <w:rPr>
                <w:noProof/>
                <w:lang w:val="en-US"/>
              </w:rPr>
              <w:t>8–12</w:t>
            </w:r>
          </w:p>
        </w:tc>
        <w:tc>
          <w:tcPr>
            <w:tcW w:w="638" w:type="pct"/>
            <w:hideMark/>
          </w:tcPr>
          <w:p w14:paraId="43A34083" w14:textId="77777777" w:rsidR="003311BF" w:rsidRPr="003311BF" w:rsidRDefault="003311BF" w:rsidP="00236F00">
            <w:pPr>
              <w:jc w:val="center"/>
              <w:rPr>
                <w:noProof/>
                <w:lang w:val="en-US"/>
              </w:rPr>
            </w:pPr>
            <w:r w:rsidRPr="003311BF">
              <w:rPr>
                <w:noProof/>
                <w:lang w:val="en-US"/>
              </w:rPr>
              <w:t>10–12</w:t>
            </w:r>
          </w:p>
        </w:tc>
        <w:tc>
          <w:tcPr>
            <w:tcW w:w="2637" w:type="pct"/>
            <w:hideMark/>
          </w:tcPr>
          <w:p w14:paraId="68EEBC07" w14:textId="77777777" w:rsidR="003311BF" w:rsidRPr="003311BF" w:rsidRDefault="003311BF" w:rsidP="00236F00">
            <w:pPr>
              <w:jc w:val="both"/>
              <w:rPr>
                <w:noProof/>
                <w:lang w:val="en-US"/>
              </w:rPr>
            </w:pPr>
            <w:r w:rsidRPr="003311BF">
              <w:rPr>
                <w:noProof/>
                <w:lang w:val="en-US"/>
              </w:rPr>
              <w:t>Participation in four official competitions and one national competition, and the meeting of qualifying standards</w:t>
            </w:r>
          </w:p>
        </w:tc>
      </w:tr>
      <w:tr w:rsidR="003311BF" w:rsidRPr="003311BF" w14:paraId="4ED9FDD1" w14:textId="77777777" w:rsidTr="00236F00">
        <w:tc>
          <w:tcPr>
            <w:tcW w:w="337" w:type="pct"/>
            <w:hideMark/>
          </w:tcPr>
          <w:p w14:paraId="68EB3B5D" w14:textId="77777777" w:rsidR="003311BF" w:rsidRPr="003311BF" w:rsidRDefault="003311BF" w:rsidP="00236F00">
            <w:pPr>
              <w:jc w:val="center"/>
              <w:rPr>
                <w:noProof/>
                <w:lang w:val="en-US"/>
              </w:rPr>
            </w:pPr>
            <w:r w:rsidRPr="003311BF">
              <w:rPr>
                <w:noProof/>
                <w:lang w:val="en-US"/>
              </w:rPr>
              <w:t>5.</w:t>
            </w:r>
          </w:p>
        </w:tc>
        <w:tc>
          <w:tcPr>
            <w:tcW w:w="700" w:type="pct"/>
            <w:hideMark/>
          </w:tcPr>
          <w:p w14:paraId="2351565F" w14:textId="77777777" w:rsidR="003311BF" w:rsidRPr="003311BF" w:rsidRDefault="003311BF" w:rsidP="00236F00">
            <w:pPr>
              <w:jc w:val="center"/>
              <w:rPr>
                <w:noProof/>
                <w:lang w:val="en-US"/>
              </w:rPr>
            </w:pPr>
            <w:r w:rsidRPr="003311BF">
              <w:rPr>
                <w:noProof/>
                <w:lang w:val="en-US"/>
              </w:rPr>
              <w:t>MT-4</w:t>
            </w:r>
          </w:p>
        </w:tc>
        <w:tc>
          <w:tcPr>
            <w:tcW w:w="688" w:type="pct"/>
            <w:hideMark/>
          </w:tcPr>
          <w:p w14:paraId="026B5075" w14:textId="77777777" w:rsidR="003311BF" w:rsidRPr="003311BF" w:rsidRDefault="003311BF" w:rsidP="00236F00">
            <w:pPr>
              <w:jc w:val="center"/>
              <w:rPr>
                <w:noProof/>
                <w:lang w:val="en-US"/>
              </w:rPr>
            </w:pPr>
            <w:r w:rsidRPr="003311BF">
              <w:rPr>
                <w:noProof/>
                <w:lang w:val="en-US"/>
              </w:rPr>
              <w:t>8–12</w:t>
            </w:r>
          </w:p>
        </w:tc>
        <w:tc>
          <w:tcPr>
            <w:tcW w:w="638" w:type="pct"/>
            <w:hideMark/>
          </w:tcPr>
          <w:p w14:paraId="69FA5917" w14:textId="77777777" w:rsidR="003311BF" w:rsidRPr="003311BF" w:rsidRDefault="003311BF" w:rsidP="00236F00">
            <w:pPr>
              <w:jc w:val="center"/>
              <w:rPr>
                <w:noProof/>
                <w:lang w:val="en-US"/>
              </w:rPr>
            </w:pPr>
            <w:r w:rsidRPr="003311BF">
              <w:rPr>
                <w:noProof/>
                <w:lang w:val="en-US"/>
              </w:rPr>
              <w:t>11–13</w:t>
            </w:r>
          </w:p>
        </w:tc>
        <w:tc>
          <w:tcPr>
            <w:tcW w:w="2637" w:type="pct"/>
            <w:hideMark/>
          </w:tcPr>
          <w:p w14:paraId="4438B73A" w14:textId="77777777" w:rsidR="003311BF" w:rsidRPr="003311BF" w:rsidRDefault="003311BF" w:rsidP="00236F00">
            <w:pPr>
              <w:jc w:val="both"/>
              <w:rPr>
                <w:noProof/>
                <w:lang w:val="en-US"/>
              </w:rPr>
            </w:pPr>
            <w:r w:rsidRPr="003311BF">
              <w:rPr>
                <w:noProof/>
                <w:lang w:val="en-US"/>
              </w:rPr>
              <w:t>Participation in five official competitions and two national competitions and the meeting of qualifying standards</w:t>
            </w:r>
          </w:p>
        </w:tc>
      </w:tr>
      <w:tr w:rsidR="003311BF" w:rsidRPr="003311BF" w14:paraId="5536DB78" w14:textId="77777777" w:rsidTr="00236F00">
        <w:tc>
          <w:tcPr>
            <w:tcW w:w="337" w:type="pct"/>
            <w:hideMark/>
          </w:tcPr>
          <w:p w14:paraId="1BEB1B49" w14:textId="77777777" w:rsidR="003311BF" w:rsidRPr="003311BF" w:rsidRDefault="003311BF" w:rsidP="00236F00">
            <w:pPr>
              <w:jc w:val="center"/>
              <w:rPr>
                <w:noProof/>
                <w:lang w:val="en-US"/>
              </w:rPr>
            </w:pPr>
            <w:r w:rsidRPr="003311BF">
              <w:rPr>
                <w:noProof/>
                <w:lang w:val="en-US"/>
              </w:rPr>
              <w:t>6.</w:t>
            </w:r>
          </w:p>
        </w:tc>
        <w:tc>
          <w:tcPr>
            <w:tcW w:w="700" w:type="pct"/>
            <w:hideMark/>
          </w:tcPr>
          <w:p w14:paraId="258289A0" w14:textId="77777777" w:rsidR="003311BF" w:rsidRPr="003311BF" w:rsidRDefault="003311BF" w:rsidP="00236F00">
            <w:pPr>
              <w:jc w:val="center"/>
              <w:rPr>
                <w:noProof/>
                <w:lang w:val="en-US"/>
              </w:rPr>
            </w:pPr>
            <w:r w:rsidRPr="003311BF">
              <w:rPr>
                <w:noProof/>
                <w:lang w:val="en-US"/>
              </w:rPr>
              <w:t>MT-5</w:t>
            </w:r>
          </w:p>
        </w:tc>
        <w:tc>
          <w:tcPr>
            <w:tcW w:w="688" w:type="pct"/>
            <w:hideMark/>
          </w:tcPr>
          <w:p w14:paraId="1BE68B41" w14:textId="77777777" w:rsidR="003311BF" w:rsidRPr="003311BF" w:rsidRDefault="003311BF" w:rsidP="00236F00">
            <w:pPr>
              <w:jc w:val="center"/>
              <w:rPr>
                <w:noProof/>
                <w:lang w:val="en-US"/>
              </w:rPr>
            </w:pPr>
            <w:r w:rsidRPr="003311BF">
              <w:rPr>
                <w:noProof/>
                <w:lang w:val="en-US"/>
              </w:rPr>
              <w:t>6–9</w:t>
            </w:r>
          </w:p>
        </w:tc>
        <w:tc>
          <w:tcPr>
            <w:tcW w:w="638" w:type="pct"/>
            <w:hideMark/>
          </w:tcPr>
          <w:p w14:paraId="76790511" w14:textId="77777777" w:rsidR="003311BF" w:rsidRPr="003311BF" w:rsidRDefault="003311BF" w:rsidP="00236F00">
            <w:pPr>
              <w:jc w:val="center"/>
              <w:rPr>
                <w:noProof/>
                <w:lang w:val="en-US"/>
              </w:rPr>
            </w:pPr>
            <w:r w:rsidRPr="003311BF">
              <w:rPr>
                <w:noProof/>
                <w:lang w:val="en-US"/>
              </w:rPr>
              <w:t>12–14</w:t>
            </w:r>
          </w:p>
        </w:tc>
        <w:tc>
          <w:tcPr>
            <w:tcW w:w="2637" w:type="pct"/>
            <w:hideMark/>
          </w:tcPr>
          <w:p w14:paraId="1BC44FD2" w14:textId="77777777" w:rsidR="003311BF" w:rsidRPr="003311BF" w:rsidRDefault="003311BF" w:rsidP="00236F00">
            <w:pPr>
              <w:jc w:val="both"/>
              <w:rPr>
                <w:noProof/>
                <w:lang w:val="en-US"/>
              </w:rPr>
            </w:pPr>
            <w:r w:rsidRPr="003311BF">
              <w:rPr>
                <w:noProof/>
                <w:lang w:val="en-US"/>
              </w:rPr>
              <w:t>Participation in five official competitions, two national competitions, and one international competition and the meeting of qualifying standards</w:t>
            </w:r>
          </w:p>
        </w:tc>
      </w:tr>
      <w:tr w:rsidR="003311BF" w:rsidRPr="003311BF" w14:paraId="57710297" w14:textId="77777777" w:rsidTr="00236F00">
        <w:tc>
          <w:tcPr>
            <w:tcW w:w="337" w:type="pct"/>
            <w:hideMark/>
          </w:tcPr>
          <w:p w14:paraId="348E5C91" w14:textId="77777777" w:rsidR="003311BF" w:rsidRPr="003311BF" w:rsidRDefault="003311BF" w:rsidP="00236F00">
            <w:pPr>
              <w:jc w:val="center"/>
              <w:rPr>
                <w:noProof/>
                <w:lang w:val="en-US"/>
              </w:rPr>
            </w:pPr>
            <w:r w:rsidRPr="003311BF">
              <w:rPr>
                <w:noProof/>
                <w:lang w:val="en-US"/>
              </w:rPr>
              <w:t>7.</w:t>
            </w:r>
          </w:p>
        </w:tc>
        <w:tc>
          <w:tcPr>
            <w:tcW w:w="700" w:type="pct"/>
            <w:hideMark/>
          </w:tcPr>
          <w:p w14:paraId="5481F593" w14:textId="77777777" w:rsidR="003311BF" w:rsidRPr="003311BF" w:rsidRDefault="003311BF" w:rsidP="00236F00">
            <w:pPr>
              <w:jc w:val="center"/>
              <w:rPr>
                <w:noProof/>
                <w:lang w:val="en-US"/>
              </w:rPr>
            </w:pPr>
            <w:r w:rsidRPr="003311BF">
              <w:rPr>
                <w:noProof/>
                <w:lang w:val="en-US"/>
              </w:rPr>
              <w:t>MT-6</w:t>
            </w:r>
          </w:p>
        </w:tc>
        <w:tc>
          <w:tcPr>
            <w:tcW w:w="688" w:type="pct"/>
            <w:hideMark/>
          </w:tcPr>
          <w:p w14:paraId="18B6EC82" w14:textId="77777777" w:rsidR="003311BF" w:rsidRPr="003311BF" w:rsidRDefault="003311BF" w:rsidP="00236F00">
            <w:pPr>
              <w:jc w:val="center"/>
              <w:rPr>
                <w:noProof/>
                <w:lang w:val="en-US"/>
              </w:rPr>
            </w:pPr>
            <w:r w:rsidRPr="003311BF">
              <w:rPr>
                <w:noProof/>
                <w:lang w:val="en-US"/>
              </w:rPr>
              <w:t>6–9</w:t>
            </w:r>
          </w:p>
        </w:tc>
        <w:tc>
          <w:tcPr>
            <w:tcW w:w="638" w:type="pct"/>
            <w:hideMark/>
          </w:tcPr>
          <w:p w14:paraId="3C9C047A" w14:textId="77777777" w:rsidR="003311BF" w:rsidRPr="003311BF" w:rsidRDefault="003311BF" w:rsidP="00236F00">
            <w:pPr>
              <w:jc w:val="center"/>
              <w:rPr>
                <w:noProof/>
                <w:lang w:val="en-US"/>
              </w:rPr>
            </w:pPr>
            <w:r w:rsidRPr="003311BF">
              <w:rPr>
                <w:noProof/>
                <w:lang w:val="en-US"/>
              </w:rPr>
              <w:t>13–15</w:t>
            </w:r>
          </w:p>
        </w:tc>
        <w:tc>
          <w:tcPr>
            <w:tcW w:w="2637" w:type="pct"/>
            <w:hideMark/>
          </w:tcPr>
          <w:p w14:paraId="4864A093" w14:textId="77777777" w:rsidR="003311BF" w:rsidRPr="003311BF" w:rsidRDefault="003311BF" w:rsidP="00236F00">
            <w:pPr>
              <w:jc w:val="both"/>
              <w:rPr>
                <w:noProof/>
                <w:lang w:val="en-US"/>
              </w:rPr>
            </w:pPr>
            <w:r w:rsidRPr="003311BF">
              <w:rPr>
                <w:noProof/>
                <w:lang w:val="en-US"/>
              </w:rPr>
              <w:t>Participation in six official competitions, two national competitions, and one international competition and the meeting of qualifying standards</w:t>
            </w:r>
          </w:p>
        </w:tc>
      </w:tr>
      <w:tr w:rsidR="003311BF" w:rsidRPr="003311BF" w14:paraId="3B8CE9F4" w14:textId="77777777" w:rsidTr="00236F00">
        <w:tc>
          <w:tcPr>
            <w:tcW w:w="337" w:type="pct"/>
            <w:hideMark/>
          </w:tcPr>
          <w:p w14:paraId="257D36DF" w14:textId="77777777" w:rsidR="003311BF" w:rsidRPr="003311BF" w:rsidRDefault="003311BF" w:rsidP="00236F00">
            <w:pPr>
              <w:jc w:val="center"/>
              <w:rPr>
                <w:noProof/>
                <w:lang w:val="en-US"/>
              </w:rPr>
            </w:pPr>
            <w:r w:rsidRPr="003311BF">
              <w:rPr>
                <w:noProof/>
                <w:lang w:val="en-US"/>
              </w:rPr>
              <w:t>8.</w:t>
            </w:r>
          </w:p>
        </w:tc>
        <w:tc>
          <w:tcPr>
            <w:tcW w:w="700" w:type="pct"/>
            <w:hideMark/>
          </w:tcPr>
          <w:p w14:paraId="4FAEBE96" w14:textId="77777777" w:rsidR="003311BF" w:rsidRPr="003311BF" w:rsidRDefault="003311BF" w:rsidP="00236F00">
            <w:pPr>
              <w:jc w:val="center"/>
              <w:rPr>
                <w:noProof/>
                <w:lang w:val="en-US"/>
              </w:rPr>
            </w:pPr>
            <w:r w:rsidRPr="003311BF">
              <w:rPr>
                <w:noProof/>
                <w:lang w:val="en-US"/>
              </w:rPr>
              <w:t>MT-7</w:t>
            </w:r>
          </w:p>
        </w:tc>
        <w:tc>
          <w:tcPr>
            <w:tcW w:w="688" w:type="pct"/>
            <w:hideMark/>
          </w:tcPr>
          <w:p w14:paraId="7DD25575" w14:textId="77777777" w:rsidR="003311BF" w:rsidRPr="003311BF" w:rsidRDefault="003311BF" w:rsidP="00236F00">
            <w:pPr>
              <w:jc w:val="center"/>
              <w:rPr>
                <w:noProof/>
                <w:lang w:val="en-US"/>
              </w:rPr>
            </w:pPr>
            <w:r w:rsidRPr="003311BF">
              <w:rPr>
                <w:noProof/>
                <w:lang w:val="en-US"/>
              </w:rPr>
              <w:t>6–9</w:t>
            </w:r>
          </w:p>
        </w:tc>
        <w:tc>
          <w:tcPr>
            <w:tcW w:w="638" w:type="pct"/>
            <w:hideMark/>
          </w:tcPr>
          <w:p w14:paraId="092568F6" w14:textId="77777777" w:rsidR="003311BF" w:rsidRPr="003311BF" w:rsidRDefault="003311BF" w:rsidP="00236F00">
            <w:pPr>
              <w:jc w:val="center"/>
              <w:rPr>
                <w:noProof/>
                <w:lang w:val="en-US"/>
              </w:rPr>
            </w:pPr>
            <w:r w:rsidRPr="003311BF">
              <w:rPr>
                <w:noProof/>
                <w:lang w:val="en-US"/>
              </w:rPr>
              <w:t>14–16</w:t>
            </w:r>
          </w:p>
        </w:tc>
        <w:tc>
          <w:tcPr>
            <w:tcW w:w="2637" w:type="pct"/>
            <w:hideMark/>
          </w:tcPr>
          <w:p w14:paraId="7B3857CA" w14:textId="77777777" w:rsidR="003311BF" w:rsidRPr="003311BF" w:rsidRDefault="003311BF" w:rsidP="00236F00">
            <w:pPr>
              <w:jc w:val="both"/>
              <w:rPr>
                <w:noProof/>
                <w:lang w:val="en-US"/>
              </w:rPr>
            </w:pPr>
            <w:r w:rsidRPr="003311BF">
              <w:rPr>
                <w:noProof/>
                <w:lang w:val="en-US"/>
              </w:rPr>
              <w:t>Participation in six official competitions, two national competitions, and one international competition and the meeting of qualifying standards</w:t>
            </w:r>
          </w:p>
        </w:tc>
      </w:tr>
      <w:tr w:rsidR="003311BF" w:rsidRPr="003311BF" w14:paraId="30651418" w14:textId="77777777" w:rsidTr="00236F00">
        <w:tc>
          <w:tcPr>
            <w:tcW w:w="337" w:type="pct"/>
            <w:hideMark/>
          </w:tcPr>
          <w:p w14:paraId="27F7FC00" w14:textId="77777777" w:rsidR="003311BF" w:rsidRPr="003311BF" w:rsidRDefault="003311BF" w:rsidP="00236F00">
            <w:pPr>
              <w:jc w:val="center"/>
              <w:rPr>
                <w:noProof/>
                <w:lang w:val="en-US"/>
              </w:rPr>
            </w:pPr>
            <w:r w:rsidRPr="003311BF">
              <w:rPr>
                <w:noProof/>
                <w:lang w:val="en-US"/>
              </w:rPr>
              <w:t>9.</w:t>
            </w:r>
          </w:p>
        </w:tc>
        <w:tc>
          <w:tcPr>
            <w:tcW w:w="700" w:type="pct"/>
            <w:hideMark/>
          </w:tcPr>
          <w:p w14:paraId="6F8B54FA" w14:textId="77777777" w:rsidR="003311BF" w:rsidRPr="003311BF" w:rsidRDefault="003311BF" w:rsidP="00236F00">
            <w:pPr>
              <w:jc w:val="center"/>
              <w:rPr>
                <w:noProof/>
                <w:lang w:val="en-US"/>
              </w:rPr>
            </w:pPr>
            <w:r w:rsidRPr="003311BF">
              <w:rPr>
                <w:noProof/>
                <w:lang w:val="en-US"/>
              </w:rPr>
              <w:t>SMP-1</w:t>
            </w:r>
          </w:p>
        </w:tc>
        <w:tc>
          <w:tcPr>
            <w:tcW w:w="688" w:type="pct"/>
            <w:hideMark/>
          </w:tcPr>
          <w:p w14:paraId="4F47F7E0" w14:textId="77777777" w:rsidR="003311BF" w:rsidRPr="003311BF" w:rsidRDefault="003311BF" w:rsidP="00236F00">
            <w:pPr>
              <w:jc w:val="center"/>
              <w:rPr>
                <w:noProof/>
                <w:lang w:val="en-US"/>
              </w:rPr>
            </w:pPr>
            <w:r w:rsidRPr="003311BF">
              <w:rPr>
                <w:noProof/>
                <w:lang w:val="en-US"/>
              </w:rPr>
              <w:t>4–7</w:t>
            </w:r>
          </w:p>
        </w:tc>
        <w:tc>
          <w:tcPr>
            <w:tcW w:w="638" w:type="pct"/>
            <w:hideMark/>
          </w:tcPr>
          <w:p w14:paraId="16FD2C5C" w14:textId="77777777" w:rsidR="003311BF" w:rsidRPr="003311BF" w:rsidRDefault="003311BF" w:rsidP="00236F00">
            <w:pPr>
              <w:jc w:val="center"/>
              <w:rPr>
                <w:noProof/>
                <w:lang w:val="en-US"/>
              </w:rPr>
            </w:pPr>
            <w:r w:rsidRPr="003311BF">
              <w:rPr>
                <w:noProof/>
                <w:lang w:val="en-US"/>
              </w:rPr>
              <w:t>15–17</w:t>
            </w:r>
          </w:p>
        </w:tc>
        <w:tc>
          <w:tcPr>
            <w:tcW w:w="2637" w:type="pct"/>
            <w:hideMark/>
          </w:tcPr>
          <w:p w14:paraId="099B930D" w14:textId="77777777" w:rsidR="003311BF" w:rsidRPr="003311BF" w:rsidRDefault="003311BF" w:rsidP="00236F00">
            <w:pPr>
              <w:jc w:val="both"/>
              <w:rPr>
                <w:noProof/>
                <w:lang w:val="en-US"/>
              </w:rPr>
            </w:pPr>
            <w:r w:rsidRPr="003311BF">
              <w:rPr>
                <w:noProof/>
                <w:lang w:val="en-US"/>
              </w:rPr>
              <w:t>Participation in official competitions in cycling, swimming, triathlon, three starts, and participation in national or international competitions, two starts in triathlon, or an educatee is a candidate or participant of the Latvian national youth or junior team</w:t>
            </w:r>
          </w:p>
        </w:tc>
      </w:tr>
      <w:tr w:rsidR="003311BF" w:rsidRPr="003311BF" w14:paraId="3B5ED070" w14:textId="77777777" w:rsidTr="00236F00">
        <w:tc>
          <w:tcPr>
            <w:tcW w:w="337" w:type="pct"/>
            <w:hideMark/>
          </w:tcPr>
          <w:p w14:paraId="30C0A34D" w14:textId="77777777" w:rsidR="003311BF" w:rsidRPr="003311BF" w:rsidRDefault="003311BF" w:rsidP="00236F00">
            <w:pPr>
              <w:jc w:val="center"/>
              <w:rPr>
                <w:noProof/>
                <w:lang w:val="en-US"/>
              </w:rPr>
            </w:pPr>
            <w:r w:rsidRPr="003311BF">
              <w:rPr>
                <w:noProof/>
                <w:lang w:val="en-US"/>
              </w:rPr>
              <w:t>10.</w:t>
            </w:r>
          </w:p>
        </w:tc>
        <w:tc>
          <w:tcPr>
            <w:tcW w:w="700" w:type="pct"/>
            <w:hideMark/>
          </w:tcPr>
          <w:p w14:paraId="69459EDB" w14:textId="77777777" w:rsidR="003311BF" w:rsidRPr="003311BF" w:rsidRDefault="003311BF" w:rsidP="00236F00">
            <w:pPr>
              <w:jc w:val="center"/>
              <w:rPr>
                <w:noProof/>
                <w:lang w:val="en-US"/>
              </w:rPr>
            </w:pPr>
            <w:r w:rsidRPr="003311BF">
              <w:rPr>
                <w:noProof/>
                <w:lang w:val="en-US"/>
              </w:rPr>
              <w:t>SMP-2</w:t>
            </w:r>
          </w:p>
        </w:tc>
        <w:tc>
          <w:tcPr>
            <w:tcW w:w="688" w:type="pct"/>
            <w:hideMark/>
          </w:tcPr>
          <w:p w14:paraId="2EEC2841" w14:textId="77777777" w:rsidR="003311BF" w:rsidRPr="003311BF" w:rsidRDefault="003311BF" w:rsidP="00236F00">
            <w:pPr>
              <w:jc w:val="center"/>
              <w:rPr>
                <w:noProof/>
                <w:lang w:val="en-US"/>
              </w:rPr>
            </w:pPr>
            <w:r w:rsidRPr="003311BF">
              <w:rPr>
                <w:noProof/>
                <w:lang w:val="en-US"/>
              </w:rPr>
              <w:t>4–7</w:t>
            </w:r>
          </w:p>
        </w:tc>
        <w:tc>
          <w:tcPr>
            <w:tcW w:w="638" w:type="pct"/>
            <w:hideMark/>
          </w:tcPr>
          <w:p w14:paraId="34D10048" w14:textId="77777777" w:rsidR="003311BF" w:rsidRPr="003311BF" w:rsidRDefault="003311BF" w:rsidP="00236F00">
            <w:pPr>
              <w:jc w:val="center"/>
              <w:rPr>
                <w:noProof/>
                <w:lang w:val="en-US"/>
              </w:rPr>
            </w:pPr>
            <w:r w:rsidRPr="003311BF">
              <w:rPr>
                <w:noProof/>
                <w:lang w:val="en-US"/>
              </w:rPr>
              <w:t>16–18</w:t>
            </w:r>
          </w:p>
        </w:tc>
        <w:tc>
          <w:tcPr>
            <w:tcW w:w="2637" w:type="pct"/>
            <w:hideMark/>
          </w:tcPr>
          <w:p w14:paraId="5104AC9C" w14:textId="77777777" w:rsidR="003311BF" w:rsidRPr="003311BF" w:rsidRDefault="003311BF" w:rsidP="00236F00">
            <w:pPr>
              <w:jc w:val="both"/>
              <w:rPr>
                <w:noProof/>
                <w:lang w:val="en-US"/>
              </w:rPr>
            </w:pPr>
            <w:r w:rsidRPr="003311BF">
              <w:rPr>
                <w:noProof/>
                <w:lang w:val="en-US"/>
              </w:rPr>
              <w:t>Participation in official competitions in cycling, swimming, triathlon, two starts, and participation in national or international competitions, three starts in triathlon, or an educatee is a candidate or participant of the Latvian national adult or junior team. One educatee ranking number 1–10 in national competitions</w:t>
            </w:r>
          </w:p>
        </w:tc>
      </w:tr>
      <w:tr w:rsidR="003311BF" w:rsidRPr="003311BF" w14:paraId="7C78007A" w14:textId="77777777" w:rsidTr="00236F00">
        <w:tc>
          <w:tcPr>
            <w:tcW w:w="337" w:type="pct"/>
            <w:hideMark/>
          </w:tcPr>
          <w:p w14:paraId="3F6F2484" w14:textId="77777777" w:rsidR="003311BF" w:rsidRPr="003311BF" w:rsidRDefault="003311BF" w:rsidP="00236F00">
            <w:pPr>
              <w:jc w:val="center"/>
              <w:rPr>
                <w:noProof/>
                <w:lang w:val="en-US"/>
              </w:rPr>
            </w:pPr>
            <w:r w:rsidRPr="003311BF">
              <w:rPr>
                <w:noProof/>
                <w:lang w:val="en-US"/>
              </w:rPr>
              <w:t>11.</w:t>
            </w:r>
          </w:p>
        </w:tc>
        <w:tc>
          <w:tcPr>
            <w:tcW w:w="700" w:type="pct"/>
            <w:hideMark/>
          </w:tcPr>
          <w:p w14:paraId="25D8AEE7" w14:textId="77777777" w:rsidR="003311BF" w:rsidRPr="003311BF" w:rsidRDefault="003311BF" w:rsidP="00236F00">
            <w:pPr>
              <w:jc w:val="center"/>
              <w:rPr>
                <w:noProof/>
                <w:lang w:val="en-US"/>
              </w:rPr>
            </w:pPr>
            <w:r w:rsidRPr="003311BF">
              <w:rPr>
                <w:noProof/>
                <w:lang w:val="en-US"/>
              </w:rPr>
              <w:t>SMP-3</w:t>
            </w:r>
          </w:p>
        </w:tc>
        <w:tc>
          <w:tcPr>
            <w:tcW w:w="688" w:type="pct"/>
            <w:hideMark/>
          </w:tcPr>
          <w:p w14:paraId="04BA8A52" w14:textId="77777777" w:rsidR="003311BF" w:rsidRPr="003311BF" w:rsidRDefault="003311BF" w:rsidP="00236F00">
            <w:pPr>
              <w:jc w:val="center"/>
              <w:rPr>
                <w:noProof/>
                <w:lang w:val="en-US"/>
              </w:rPr>
            </w:pPr>
            <w:r w:rsidRPr="003311BF">
              <w:rPr>
                <w:noProof/>
                <w:lang w:val="en-US"/>
              </w:rPr>
              <w:t>4–7</w:t>
            </w:r>
          </w:p>
        </w:tc>
        <w:tc>
          <w:tcPr>
            <w:tcW w:w="638" w:type="pct"/>
            <w:hideMark/>
          </w:tcPr>
          <w:p w14:paraId="03591A53" w14:textId="77777777" w:rsidR="003311BF" w:rsidRPr="003311BF" w:rsidRDefault="003311BF" w:rsidP="00236F00">
            <w:pPr>
              <w:jc w:val="center"/>
              <w:rPr>
                <w:noProof/>
                <w:lang w:val="en-US"/>
              </w:rPr>
            </w:pPr>
            <w:r w:rsidRPr="003311BF">
              <w:rPr>
                <w:noProof/>
                <w:lang w:val="en-US"/>
              </w:rPr>
              <w:t>17–19</w:t>
            </w:r>
          </w:p>
        </w:tc>
        <w:tc>
          <w:tcPr>
            <w:tcW w:w="2637" w:type="pct"/>
            <w:hideMark/>
          </w:tcPr>
          <w:p w14:paraId="0C538DEA" w14:textId="77777777" w:rsidR="003311BF" w:rsidRPr="003311BF" w:rsidRDefault="003311BF" w:rsidP="00236F00">
            <w:pPr>
              <w:jc w:val="both"/>
              <w:rPr>
                <w:noProof/>
                <w:lang w:val="en-US"/>
              </w:rPr>
            </w:pPr>
            <w:r w:rsidRPr="003311BF">
              <w:rPr>
                <w:noProof/>
                <w:lang w:val="en-US"/>
              </w:rPr>
              <w:t>Participation in official competitions in cycling, swimming, triathlon, two starts, and participation in national or international competitions, four starts in triathlon, or an educatee is a candidate or participant of the Latvian national adult or junior team. One educatee ranking number 1–6 in national competitions</w:t>
            </w:r>
          </w:p>
        </w:tc>
      </w:tr>
      <w:tr w:rsidR="003311BF" w:rsidRPr="003311BF" w14:paraId="77F81233" w14:textId="77777777" w:rsidTr="00236F00">
        <w:tc>
          <w:tcPr>
            <w:tcW w:w="337" w:type="pct"/>
            <w:hideMark/>
          </w:tcPr>
          <w:p w14:paraId="22B74A8C" w14:textId="77777777" w:rsidR="003311BF" w:rsidRPr="003311BF" w:rsidRDefault="003311BF" w:rsidP="00236F00">
            <w:pPr>
              <w:keepNext/>
              <w:keepLines/>
              <w:jc w:val="center"/>
              <w:rPr>
                <w:noProof/>
                <w:lang w:val="en-US"/>
              </w:rPr>
            </w:pPr>
            <w:r w:rsidRPr="003311BF">
              <w:rPr>
                <w:noProof/>
                <w:lang w:val="en-US"/>
              </w:rPr>
              <w:t>12.</w:t>
            </w:r>
          </w:p>
        </w:tc>
        <w:tc>
          <w:tcPr>
            <w:tcW w:w="700" w:type="pct"/>
            <w:hideMark/>
          </w:tcPr>
          <w:p w14:paraId="6CB3AB02" w14:textId="77777777" w:rsidR="003311BF" w:rsidRPr="003311BF" w:rsidRDefault="003311BF" w:rsidP="00236F00">
            <w:pPr>
              <w:keepNext/>
              <w:keepLines/>
              <w:jc w:val="center"/>
              <w:rPr>
                <w:noProof/>
                <w:lang w:val="en-US"/>
              </w:rPr>
            </w:pPr>
            <w:r w:rsidRPr="003311BF">
              <w:rPr>
                <w:noProof/>
                <w:lang w:val="en-US"/>
              </w:rPr>
              <w:t>ASM</w:t>
            </w:r>
          </w:p>
        </w:tc>
        <w:tc>
          <w:tcPr>
            <w:tcW w:w="688" w:type="pct"/>
            <w:hideMark/>
          </w:tcPr>
          <w:p w14:paraId="43B456E0" w14:textId="77777777" w:rsidR="003311BF" w:rsidRPr="003311BF" w:rsidRDefault="003311BF" w:rsidP="00236F00">
            <w:pPr>
              <w:keepNext/>
              <w:keepLines/>
              <w:jc w:val="center"/>
              <w:rPr>
                <w:noProof/>
                <w:lang w:val="en-US"/>
              </w:rPr>
            </w:pPr>
            <w:r w:rsidRPr="003311BF">
              <w:rPr>
                <w:noProof/>
                <w:lang w:val="en-US"/>
              </w:rPr>
              <w:t>2–4</w:t>
            </w:r>
          </w:p>
        </w:tc>
        <w:tc>
          <w:tcPr>
            <w:tcW w:w="638" w:type="pct"/>
            <w:hideMark/>
          </w:tcPr>
          <w:p w14:paraId="78759F9F" w14:textId="77777777" w:rsidR="003311BF" w:rsidRPr="003311BF" w:rsidRDefault="003311BF" w:rsidP="00236F00">
            <w:pPr>
              <w:keepNext/>
              <w:keepLines/>
              <w:jc w:val="center"/>
              <w:rPr>
                <w:noProof/>
                <w:lang w:val="en-US"/>
              </w:rPr>
            </w:pPr>
            <w:r w:rsidRPr="003311BF">
              <w:rPr>
                <w:noProof/>
                <w:lang w:val="en-US"/>
              </w:rPr>
              <w:t>18–20</w:t>
            </w:r>
          </w:p>
        </w:tc>
        <w:tc>
          <w:tcPr>
            <w:tcW w:w="2637" w:type="pct"/>
            <w:hideMark/>
          </w:tcPr>
          <w:p w14:paraId="53798535" w14:textId="77777777" w:rsidR="003311BF" w:rsidRPr="003311BF" w:rsidRDefault="003311BF" w:rsidP="00236F00">
            <w:pPr>
              <w:keepNext/>
              <w:keepLines/>
              <w:jc w:val="both"/>
              <w:rPr>
                <w:noProof/>
                <w:lang w:val="en-US"/>
              </w:rPr>
            </w:pPr>
            <w:r w:rsidRPr="003311BF">
              <w:rPr>
                <w:noProof/>
                <w:lang w:val="en-US"/>
              </w:rPr>
              <w:t>Participation in official competitions in cycling, swimming, triathlon, two starts, and participation in national or international competitions, five starts in triathlon, or an educatee is a candidate or participant of the Latvian national adult or junior team. One educatee ranking number 1–6 in national competitions</w:t>
            </w:r>
          </w:p>
        </w:tc>
      </w:tr>
    </w:tbl>
    <w:p w14:paraId="02DF2777" w14:textId="77777777" w:rsidR="003311BF" w:rsidRPr="003311BF" w:rsidRDefault="003311BF" w:rsidP="003311BF">
      <w:pPr>
        <w:jc w:val="both"/>
        <w:rPr>
          <w:rFonts w:eastAsia="Times New Roman" w:cs="Times New Roman"/>
          <w:noProof/>
          <w:szCs w:val="24"/>
          <w:lang w:val="en-US" w:eastAsia="lv-LV"/>
        </w:rPr>
      </w:pPr>
    </w:p>
    <w:p w14:paraId="45F9BA4D" w14:textId="77777777" w:rsidR="003311BF" w:rsidRPr="003311BF" w:rsidRDefault="003311BF" w:rsidP="003311BF">
      <w:pPr>
        <w:jc w:val="both"/>
        <w:rPr>
          <w:noProof/>
          <w:lang w:val="en-US"/>
        </w:rPr>
      </w:pPr>
      <w:r w:rsidRPr="003311BF">
        <w:rPr>
          <w:noProof/>
          <w:lang w:val="en-US"/>
        </w:rPr>
        <w:t>Notes.</w:t>
      </w:r>
    </w:p>
    <w:p w14:paraId="186CED0D" w14:textId="77777777" w:rsidR="003311BF" w:rsidRPr="003311BF" w:rsidRDefault="003311BF" w:rsidP="003311BF">
      <w:pPr>
        <w:jc w:val="both"/>
        <w:rPr>
          <w:rFonts w:eastAsia="Times New Roman" w:cs="Times New Roman"/>
          <w:noProof/>
          <w:szCs w:val="24"/>
          <w:lang w:val="en-US"/>
        </w:rPr>
      </w:pPr>
      <w:r w:rsidRPr="003311BF">
        <w:rPr>
          <w:noProof/>
          <w:vertAlign w:val="superscript"/>
          <w:lang w:val="en-US"/>
        </w:rPr>
        <w:t xml:space="preserve">1 </w:t>
      </w:r>
      <w:r w:rsidRPr="003311BF">
        <w:rPr>
          <w:noProof/>
          <w:lang w:val="en-US"/>
        </w:rPr>
        <w:t>The maximum number of educatees in one lane of a 25 m swimming pool – 12 educatees.</w:t>
      </w:r>
    </w:p>
    <w:p w14:paraId="25CEC45F" w14:textId="77777777" w:rsidR="003311BF" w:rsidRPr="003311BF" w:rsidRDefault="003311BF" w:rsidP="003311BF">
      <w:pPr>
        <w:jc w:val="both"/>
        <w:rPr>
          <w:rFonts w:eastAsia="Times New Roman" w:cs="Times New Roman"/>
          <w:noProof/>
          <w:szCs w:val="24"/>
          <w:lang w:val="en-US"/>
        </w:rPr>
      </w:pPr>
      <w:r w:rsidRPr="003311BF">
        <w:rPr>
          <w:noProof/>
          <w:vertAlign w:val="superscript"/>
          <w:lang w:val="en-US"/>
        </w:rPr>
        <w:t xml:space="preserve">2 </w:t>
      </w:r>
      <w:r w:rsidRPr="003311BF">
        <w:rPr>
          <w:noProof/>
          <w:lang w:val="en-US"/>
        </w:rPr>
        <w:t>An educatee over ten years of age is required to hold a cycling licence.</w:t>
      </w:r>
    </w:p>
    <w:p w14:paraId="08503048" w14:textId="77777777" w:rsidR="003311BF" w:rsidRPr="003311BF" w:rsidRDefault="003311BF" w:rsidP="003311BF">
      <w:pPr>
        <w:jc w:val="both"/>
        <w:rPr>
          <w:rFonts w:eastAsia="Times New Roman" w:cs="Times New Roman"/>
          <w:noProof/>
          <w:szCs w:val="24"/>
          <w:lang w:val="en-US" w:eastAsia="lv-LV"/>
        </w:rPr>
      </w:pPr>
    </w:p>
    <w:p w14:paraId="0758DD60" w14:textId="77777777" w:rsidR="003311BF" w:rsidRPr="003311BF" w:rsidRDefault="003311BF" w:rsidP="003311BF">
      <w:pPr>
        <w:ind w:firstLine="709"/>
        <w:jc w:val="both"/>
        <w:rPr>
          <w:rFonts w:eastAsia="Times New Roman" w:cs="Times New Roman"/>
          <w:noProof/>
          <w:szCs w:val="24"/>
          <w:vertAlign w:val="superscript"/>
          <w:lang w:val="en-US"/>
        </w:rPr>
      </w:pPr>
      <w:r w:rsidRPr="003311BF">
        <w:rPr>
          <w:noProof/>
          <w:lang w:val="en-US"/>
        </w:rPr>
        <w:t>2.42. water polo</w:t>
      </w:r>
      <w:r w:rsidRPr="003311BF">
        <w:rPr>
          <w:noProof/>
          <w:vertAlign w:val="superscript"/>
          <w:lang w:val="en-US"/>
        </w:rPr>
        <w:t>1, 2, 3, 4</w:t>
      </w:r>
    </w:p>
    <w:p w14:paraId="77316D96"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
        <w:gridCol w:w="1410"/>
        <w:gridCol w:w="1209"/>
        <w:gridCol w:w="1125"/>
        <w:gridCol w:w="4906"/>
      </w:tblGrid>
      <w:tr w:rsidR="003311BF" w:rsidRPr="003311BF" w14:paraId="5D28FB9F" w14:textId="77777777" w:rsidTr="00236F00">
        <w:tc>
          <w:tcPr>
            <w:tcW w:w="227" w:type="pct"/>
            <w:vMerge w:val="restart"/>
            <w:vAlign w:val="center"/>
            <w:hideMark/>
          </w:tcPr>
          <w:p w14:paraId="3E45F8CC" w14:textId="77777777" w:rsidR="003311BF" w:rsidRPr="003311BF" w:rsidRDefault="003311BF" w:rsidP="00236F00">
            <w:pPr>
              <w:jc w:val="center"/>
              <w:rPr>
                <w:noProof/>
                <w:lang w:val="en-US"/>
              </w:rPr>
            </w:pPr>
            <w:r w:rsidRPr="003311BF">
              <w:rPr>
                <w:noProof/>
                <w:lang w:val="en-US"/>
              </w:rPr>
              <w:t>No.</w:t>
            </w:r>
          </w:p>
        </w:tc>
        <w:tc>
          <w:tcPr>
            <w:tcW w:w="778" w:type="pct"/>
            <w:vMerge w:val="restart"/>
            <w:vAlign w:val="center"/>
            <w:hideMark/>
          </w:tcPr>
          <w:p w14:paraId="1D6673C4" w14:textId="77777777" w:rsidR="003311BF" w:rsidRPr="003311BF" w:rsidRDefault="003311BF" w:rsidP="00236F00">
            <w:pPr>
              <w:jc w:val="center"/>
              <w:rPr>
                <w:noProof/>
                <w:lang w:val="en-US"/>
              </w:rPr>
            </w:pPr>
            <w:r w:rsidRPr="003311BF">
              <w:rPr>
                <w:noProof/>
                <w:lang w:val="en-US"/>
              </w:rPr>
              <w:t>Group qualification</w:t>
            </w:r>
          </w:p>
        </w:tc>
        <w:tc>
          <w:tcPr>
            <w:tcW w:w="1287" w:type="pct"/>
            <w:gridSpan w:val="2"/>
            <w:vAlign w:val="center"/>
            <w:hideMark/>
          </w:tcPr>
          <w:p w14:paraId="7E73EEE1" w14:textId="77777777" w:rsidR="003311BF" w:rsidRPr="003311BF" w:rsidRDefault="003311BF" w:rsidP="00236F00">
            <w:pPr>
              <w:jc w:val="center"/>
              <w:rPr>
                <w:noProof/>
                <w:lang w:val="en-US"/>
              </w:rPr>
            </w:pPr>
            <w:r w:rsidRPr="003311BF">
              <w:rPr>
                <w:noProof/>
                <w:lang w:val="en-US"/>
              </w:rPr>
              <w:t>Conditions</w:t>
            </w:r>
          </w:p>
        </w:tc>
        <w:tc>
          <w:tcPr>
            <w:tcW w:w="2708" w:type="pct"/>
            <w:vMerge w:val="restart"/>
            <w:vAlign w:val="center"/>
            <w:hideMark/>
          </w:tcPr>
          <w:p w14:paraId="40A03549" w14:textId="77777777" w:rsidR="003311BF" w:rsidRPr="003311BF" w:rsidRDefault="003311BF" w:rsidP="00236F00">
            <w:pPr>
              <w:jc w:val="center"/>
              <w:rPr>
                <w:noProof/>
                <w:lang w:val="en-US"/>
              </w:rPr>
            </w:pPr>
            <w:r w:rsidRPr="003311BF">
              <w:rPr>
                <w:noProof/>
                <w:lang w:val="en-US"/>
              </w:rPr>
              <w:t>Performance criteria</w:t>
            </w:r>
          </w:p>
        </w:tc>
      </w:tr>
      <w:tr w:rsidR="003311BF" w:rsidRPr="003311BF" w14:paraId="5DD643CB" w14:textId="77777777" w:rsidTr="00236F00">
        <w:tc>
          <w:tcPr>
            <w:tcW w:w="227" w:type="pct"/>
            <w:vMerge/>
            <w:hideMark/>
          </w:tcPr>
          <w:p w14:paraId="0849F542" w14:textId="77777777" w:rsidR="003311BF" w:rsidRPr="003311BF" w:rsidRDefault="003311BF" w:rsidP="00236F00">
            <w:pPr>
              <w:jc w:val="center"/>
              <w:rPr>
                <w:rFonts w:eastAsia="Times New Roman" w:cs="Times New Roman"/>
                <w:noProof/>
                <w:szCs w:val="24"/>
                <w:lang w:val="en-US" w:eastAsia="lv-LV"/>
              </w:rPr>
            </w:pPr>
          </w:p>
        </w:tc>
        <w:tc>
          <w:tcPr>
            <w:tcW w:w="778" w:type="pct"/>
            <w:vMerge/>
            <w:hideMark/>
          </w:tcPr>
          <w:p w14:paraId="18528712" w14:textId="77777777" w:rsidR="003311BF" w:rsidRPr="003311BF" w:rsidRDefault="003311BF" w:rsidP="00236F00">
            <w:pPr>
              <w:jc w:val="center"/>
              <w:rPr>
                <w:rFonts w:eastAsia="Times New Roman" w:cs="Times New Roman"/>
                <w:noProof/>
                <w:szCs w:val="24"/>
                <w:lang w:val="en-US" w:eastAsia="lv-LV"/>
              </w:rPr>
            </w:pPr>
          </w:p>
        </w:tc>
        <w:tc>
          <w:tcPr>
            <w:tcW w:w="667" w:type="pct"/>
            <w:vAlign w:val="center"/>
            <w:hideMark/>
          </w:tcPr>
          <w:p w14:paraId="311489D1" w14:textId="77777777" w:rsidR="003311BF" w:rsidRPr="003311BF" w:rsidRDefault="003311BF" w:rsidP="00236F00">
            <w:pPr>
              <w:jc w:val="center"/>
              <w:rPr>
                <w:noProof/>
                <w:lang w:val="en-US"/>
              </w:rPr>
            </w:pPr>
            <w:r w:rsidRPr="003311BF">
              <w:rPr>
                <w:noProof/>
                <w:lang w:val="en-US"/>
              </w:rPr>
              <w:t>number of educatees</w:t>
            </w:r>
          </w:p>
        </w:tc>
        <w:tc>
          <w:tcPr>
            <w:tcW w:w="621" w:type="pct"/>
            <w:vAlign w:val="center"/>
            <w:hideMark/>
          </w:tcPr>
          <w:p w14:paraId="7BF7ED51" w14:textId="77777777" w:rsidR="003311BF" w:rsidRPr="003311BF" w:rsidRDefault="003311BF" w:rsidP="00236F00">
            <w:pPr>
              <w:jc w:val="center"/>
              <w:rPr>
                <w:noProof/>
                <w:lang w:val="en-US"/>
              </w:rPr>
            </w:pPr>
            <w:r w:rsidRPr="003311BF">
              <w:rPr>
                <w:noProof/>
                <w:lang w:val="en-US"/>
              </w:rPr>
              <w:t>age of educatees</w:t>
            </w:r>
          </w:p>
        </w:tc>
        <w:tc>
          <w:tcPr>
            <w:tcW w:w="2708" w:type="pct"/>
            <w:vMerge/>
            <w:hideMark/>
          </w:tcPr>
          <w:p w14:paraId="715826D2"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690284C" w14:textId="77777777" w:rsidTr="00236F00">
        <w:tc>
          <w:tcPr>
            <w:tcW w:w="227" w:type="pct"/>
            <w:hideMark/>
          </w:tcPr>
          <w:p w14:paraId="7FF3A62C" w14:textId="77777777" w:rsidR="003311BF" w:rsidRPr="003311BF" w:rsidRDefault="003311BF" w:rsidP="00236F00">
            <w:pPr>
              <w:jc w:val="center"/>
              <w:rPr>
                <w:noProof/>
                <w:lang w:val="en-US"/>
              </w:rPr>
            </w:pPr>
            <w:r w:rsidRPr="003311BF">
              <w:rPr>
                <w:noProof/>
                <w:lang w:val="en-US"/>
              </w:rPr>
              <w:t>1.</w:t>
            </w:r>
          </w:p>
        </w:tc>
        <w:tc>
          <w:tcPr>
            <w:tcW w:w="778" w:type="pct"/>
            <w:hideMark/>
          </w:tcPr>
          <w:p w14:paraId="413AE79C" w14:textId="77777777" w:rsidR="003311BF" w:rsidRPr="003311BF" w:rsidRDefault="003311BF" w:rsidP="00236F00">
            <w:pPr>
              <w:jc w:val="center"/>
              <w:rPr>
                <w:noProof/>
                <w:lang w:val="en-US"/>
              </w:rPr>
            </w:pPr>
            <w:r w:rsidRPr="003311BF">
              <w:rPr>
                <w:noProof/>
                <w:lang w:val="en-US"/>
              </w:rPr>
              <w:t>SSG</w:t>
            </w:r>
          </w:p>
        </w:tc>
        <w:tc>
          <w:tcPr>
            <w:tcW w:w="667" w:type="pct"/>
            <w:hideMark/>
          </w:tcPr>
          <w:p w14:paraId="0BD42ECE" w14:textId="77777777" w:rsidR="003311BF" w:rsidRPr="003311BF" w:rsidRDefault="003311BF" w:rsidP="00236F00">
            <w:pPr>
              <w:jc w:val="center"/>
              <w:rPr>
                <w:noProof/>
                <w:lang w:val="en-US"/>
              </w:rPr>
            </w:pPr>
            <w:r w:rsidRPr="003311BF">
              <w:rPr>
                <w:noProof/>
                <w:lang w:val="en-US"/>
              </w:rPr>
              <w:t>10–16</w:t>
            </w:r>
          </w:p>
        </w:tc>
        <w:tc>
          <w:tcPr>
            <w:tcW w:w="621" w:type="pct"/>
            <w:hideMark/>
          </w:tcPr>
          <w:p w14:paraId="66145439" w14:textId="77777777" w:rsidR="003311BF" w:rsidRPr="003311BF" w:rsidRDefault="003311BF" w:rsidP="00236F00">
            <w:pPr>
              <w:jc w:val="center"/>
              <w:rPr>
                <w:noProof/>
                <w:lang w:val="en-US"/>
              </w:rPr>
            </w:pPr>
            <w:r w:rsidRPr="003311BF">
              <w:rPr>
                <w:noProof/>
                <w:lang w:val="en-US"/>
              </w:rPr>
              <w:t>6–8</w:t>
            </w:r>
          </w:p>
        </w:tc>
        <w:tc>
          <w:tcPr>
            <w:tcW w:w="2708" w:type="pct"/>
            <w:hideMark/>
          </w:tcPr>
          <w:p w14:paraId="34F0022C" w14:textId="77777777" w:rsidR="003311BF" w:rsidRPr="003311BF" w:rsidRDefault="003311BF" w:rsidP="00236F00">
            <w:pPr>
              <w:jc w:val="both"/>
              <w:rPr>
                <w:noProof/>
                <w:lang w:val="en-US"/>
              </w:rPr>
            </w:pPr>
            <w:r w:rsidRPr="003311BF">
              <w:rPr>
                <w:noProof/>
                <w:lang w:val="en-US"/>
              </w:rPr>
              <w:t>None</w:t>
            </w:r>
          </w:p>
        </w:tc>
      </w:tr>
      <w:tr w:rsidR="003311BF" w:rsidRPr="003311BF" w14:paraId="168023BF" w14:textId="77777777" w:rsidTr="00236F00">
        <w:tc>
          <w:tcPr>
            <w:tcW w:w="227" w:type="pct"/>
            <w:hideMark/>
          </w:tcPr>
          <w:p w14:paraId="1366F568" w14:textId="77777777" w:rsidR="003311BF" w:rsidRPr="003311BF" w:rsidRDefault="003311BF" w:rsidP="00236F00">
            <w:pPr>
              <w:jc w:val="center"/>
              <w:rPr>
                <w:noProof/>
                <w:lang w:val="en-US"/>
              </w:rPr>
            </w:pPr>
            <w:r w:rsidRPr="003311BF">
              <w:rPr>
                <w:noProof/>
                <w:lang w:val="en-US"/>
              </w:rPr>
              <w:t>2.</w:t>
            </w:r>
          </w:p>
        </w:tc>
        <w:tc>
          <w:tcPr>
            <w:tcW w:w="778" w:type="pct"/>
            <w:hideMark/>
          </w:tcPr>
          <w:p w14:paraId="6FE14BC1" w14:textId="77777777" w:rsidR="003311BF" w:rsidRPr="003311BF" w:rsidRDefault="003311BF" w:rsidP="00236F00">
            <w:pPr>
              <w:jc w:val="center"/>
              <w:rPr>
                <w:noProof/>
                <w:lang w:val="en-US"/>
              </w:rPr>
            </w:pPr>
            <w:r w:rsidRPr="003311BF">
              <w:rPr>
                <w:noProof/>
                <w:lang w:val="en-US"/>
              </w:rPr>
              <w:t>MT-1</w:t>
            </w:r>
          </w:p>
        </w:tc>
        <w:tc>
          <w:tcPr>
            <w:tcW w:w="667" w:type="pct"/>
            <w:hideMark/>
          </w:tcPr>
          <w:p w14:paraId="31241510" w14:textId="77777777" w:rsidR="003311BF" w:rsidRPr="003311BF" w:rsidRDefault="003311BF" w:rsidP="00236F00">
            <w:pPr>
              <w:jc w:val="center"/>
              <w:rPr>
                <w:noProof/>
                <w:lang w:val="en-US"/>
              </w:rPr>
            </w:pPr>
            <w:r w:rsidRPr="003311BF">
              <w:rPr>
                <w:noProof/>
                <w:lang w:val="en-US"/>
              </w:rPr>
              <w:t>10–16</w:t>
            </w:r>
          </w:p>
        </w:tc>
        <w:tc>
          <w:tcPr>
            <w:tcW w:w="621" w:type="pct"/>
            <w:hideMark/>
          </w:tcPr>
          <w:p w14:paraId="5048DAA8" w14:textId="77777777" w:rsidR="003311BF" w:rsidRPr="003311BF" w:rsidRDefault="003311BF" w:rsidP="00236F00">
            <w:pPr>
              <w:jc w:val="center"/>
              <w:rPr>
                <w:noProof/>
                <w:lang w:val="en-US"/>
              </w:rPr>
            </w:pPr>
            <w:r w:rsidRPr="003311BF">
              <w:rPr>
                <w:noProof/>
                <w:lang w:val="en-US"/>
              </w:rPr>
              <w:t>7–9</w:t>
            </w:r>
          </w:p>
        </w:tc>
        <w:tc>
          <w:tcPr>
            <w:tcW w:w="2708" w:type="pct"/>
            <w:hideMark/>
          </w:tcPr>
          <w:p w14:paraId="15F942B0"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7C00F967" w14:textId="77777777" w:rsidTr="00236F00">
        <w:tc>
          <w:tcPr>
            <w:tcW w:w="227" w:type="pct"/>
            <w:hideMark/>
          </w:tcPr>
          <w:p w14:paraId="4CE806A4" w14:textId="77777777" w:rsidR="003311BF" w:rsidRPr="003311BF" w:rsidRDefault="003311BF" w:rsidP="00236F00">
            <w:pPr>
              <w:jc w:val="center"/>
              <w:rPr>
                <w:noProof/>
                <w:lang w:val="en-US"/>
              </w:rPr>
            </w:pPr>
            <w:r w:rsidRPr="003311BF">
              <w:rPr>
                <w:noProof/>
                <w:lang w:val="en-US"/>
              </w:rPr>
              <w:t>3.</w:t>
            </w:r>
          </w:p>
        </w:tc>
        <w:tc>
          <w:tcPr>
            <w:tcW w:w="778" w:type="pct"/>
            <w:hideMark/>
          </w:tcPr>
          <w:p w14:paraId="7C539A84" w14:textId="77777777" w:rsidR="003311BF" w:rsidRPr="003311BF" w:rsidRDefault="003311BF" w:rsidP="00236F00">
            <w:pPr>
              <w:jc w:val="center"/>
              <w:rPr>
                <w:noProof/>
                <w:lang w:val="en-US"/>
              </w:rPr>
            </w:pPr>
            <w:r w:rsidRPr="003311BF">
              <w:rPr>
                <w:noProof/>
                <w:lang w:val="en-US"/>
              </w:rPr>
              <w:t>MT-2</w:t>
            </w:r>
          </w:p>
        </w:tc>
        <w:tc>
          <w:tcPr>
            <w:tcW w:w="667" w:type="pct"/>
            <w:hideMark/>
          </w:tcPr>
          <w:p w14:paraId="2E5BAB19" w14:textId="77777777" w:rsidR="003311BF" w:rsidRPr="003311BF" w:rsidRDefault="003311BF" w:rsidP="00236F00">
            <w:pPr>
              <w:jc w:val="center"/>
              <w:rPr>
                <w:noProof/>
                <w:lang w:val="en-US"/>
              </w:rPr>
            </w:pPr>
            <w:r w:rsidRPr="003311BF">
              <w:rPr>
                <w:noProof/>
                <w:lang w:val="en-US"/>
              </w:rPr>
              <w:t>10–16</w:t>
            </w:r>
          </w:p>
        </w:tc>
        <w:tc>
          <w:tcPr>
            <w:tcW w:w="621" w:type="pct"/>
            <w:hideMark/>
          </w:tcPr>
          <w:p w14:paraId="0DBF9C5A" w14:textId="77777777" w:rsidR="003311BF" w:rsidRPr="003311BF" w:rsidRDefault="003311BF" w:rsidP="00236F00">
            <w:pPr>
              <w:jc w:val="center"/>
              <w:rPr>
                <w:noProof/>
                <w:lang w:val="en-US"/>
              </w:rPr>
            </w:pPr>
            <w:r w:rsidRPr="003311BF">
              <w:rPr>
                <w:noProof/>
                <w:lang w:val="en-US"/>
              </w:rPr>
              <w:t>8–10</w:t>
            </w:r>
          </w:p>
        </w:tc>
        <w:tc>
          <w:tcPr>
            <w:tcW w:w="2708" w:type="pct"/>
            <w:hideMark/>
          </w:tcPr>
          <w:p w14:paraId="0ADDDA00" w14:textId="77777777" w:rsidR="003311BF" w:rsidRPr="003311BF" w:rsidRDefault="003311BF" w:rsidP="00236F00">
            <w:pPr>
              <w:jc w:val="both"/>
              <w:rPr>
                <w:noProof/>
                <w:lang w:val="en-US"/>
              </w:rPr>
            </w:pPr>
            <w:r w:rsidRPr="003311BF">
              <w:rPr>
                <w:noProof/>
                <w:lang w:val="en-US"/>
              </w:rPr>
              <w:t>Educatees are able to demonstrate their swimming skills and the meeting of qualifying standards</w:t>
            </w:r>
          </w:p>
        </w:tc>
      </w:tr>
      <w:tr w:rsidR="003311BF" w:rsidRPr="003311BF" w14:paraId="564E3A3F" w14:textId="77777777" w:rsidTr="00236F00">
        <w:tc>
          <w:tcPr>
            <w:tcW w:w="227" w:type="pct"/>
            <w:hideMark/>
          </w:tcPr>
          <w:p w14:paraId="4C6CE897" w14:textId="77777777" w:rsidR="003311BF" w:rsidRPr="003311BF" w:rsidRDefault="003311BF" w:rsidP="00236F00">
            <w:pPr>
              <w:jc w:val="center"/>
              <w:rPr>
                <w:noProof/>
                <w:lang w:val="en-US"/>
              </w:rPr>
            </w:pPr>
            <w:r w:rsidRPr="003311BF">
              <w:rPr>
                <w:noProof/>
                <w:lang w:val="en-US"/>
              </w:rPr>
              <w:t>4.</w:t>
            </w:r>
          </w:p>
        </w:tc>
        <w:tc>
          <w:tcPr>
            <w:tcW w:w="778" w:type="pct"/>
            <w:hideMark/>
          </w:tcPr>
          <w:p w14:paraId="0923D295" w14:textId="77777777" w:rsidR="003311BF" w:rsidRPr="003311BF" w:rsidRDefault="003311BF" w:rsidP="00236F00">
            <w:pPr>
              <w:jc w:val="center"/>
              <w:rPr>
                <w:noProof/>
                <w:lang w:val="en-US"/>
              </w:rPr>
            </w:pPr>
            <w:r w:rsidRPr="003311BF">
              <w:rPr>
                <w:noProof/>
                <w:lang w:val="en-US"/>
              </w:rPr>
              <w:t>MT-3</w:t>
            </w:r>
          </w:p>
        </w:tc>
        <w:tc>
          <w:tcPr>
            <w:tcW w:w="667" w:type="pct"/>
            <w:hideMark/>
          </w:tcPr>
          <w:p w14:paraId="3E525CEB" w14:textId="77777777" w:rsidR="003311BF" w:rsidRPr="003311BF" w:rsidRDefault="003311BF" w:rsidP="00236F00">
            <w:pPr>
              <w:jc w:val="center"/>
              <w:rPr>
                <w:noProof/>
                <w:lang w:val="en-US"/>
              </w:rPr>
            </w:pPr>
            <w:r w:rsidRPr="003311BF">
              <w:rPr>
                <w:noProof/>
                <w:lang w:val="en-US"/>
              </w:rPr>
              <w:t>8–13</w:t>
            </w:r>
          </w:p>
        </w:tc>
        <w:tc>
          <w:tcPr>
            <w:tcW w:w="621" w:type="pct"/>
            <w:hideMark/>
          </w:tcPr>
          <w:p w14:paraId="78C38573" w14:textId="77777777" w:rsidR="003311BF" w:rsidRPr="003311BF" w:rsidRDefault="003311BF" w:rsidP="00236F00">
            <w:pPr>
              <w:jc w:val="center"/>
              <w:rPr>
                <w:noProof/>
                <w:lang w:val="en-US"/>
              </w:rPr>
            </w:pPr>
            <w:r w:rsidRPr="003311BF">
              <w:rPr>
                <w:noProof/>
                <w:lang w:val="en-US"/>
              </w:rPr>
              <w:t>9–11</w:t>
            </w:r>
          </w:p>
        </w:tc>
        <w:tc>
          <w:tcPr>
            <w:tcW w:w="2708" w:type="pct"/>
            <w:hideMark/>
          </w:tcPr>
          <w:p w14:paraId="7FE3840F"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24B9140E" w14:textId="77777777" w:rsidTr="00236F00">
        <w:tc>
          <w:tcPr>
            <w:tcW w:w="227" w:type="pct"/>
            <w:hideMark/>
          </w:tcPr>
          <w:p w14:paraId="121D540A" w14:textId="77777777" w:rsidR="003311BF" w:rsidRPr="003311BF" w:rsidRDefault="003311BF" w:rsidP="00236F00">
            <w:pPr>
              <w:jc w:val="center"/>
              <w:rPr>
                <w:noProof/>
                <w:lang w:val="en-US"/>
              </w:rPr>
            </w:pPr>
            <w:r w:rsidRPr="003311BF">
              <w:rPr>
                <w:noProof/>
                <w:lang w:val="en-US"/>
              </w:rPr>
              <w:t>5.</w:t>
            </w:r>
          </w:p>
        </w:tc>
        <w:tc>
          <w:tcPr>
            <w:tcW w:w="778" w:type="pct"/>
            <w:hideMark/>
          </w:tcPr>
          <w:p w14:paraId="0A2DAC3F" w14:textId="77777777" w:rsidR="003311BF" w:rsidRPr="003311BF" w:rsidRDefault="003311BF" w:rsidP="00236F00">
            <w:pPr>
              <w:jc w:val="center"/>
              <w:rPr>
                <w:noProof/>
                <w:lang w:val="en-US"/>
              </w:rPr>
            </w:pPr>
            <w:r w:rsidRPr="003311BF">
              <w:rPr>
                <w:noProof/>
                <w:lang w:val="en-US"/>
              </w:rPr>
              <w:t>MT-4</w:t>
            </w:r>
          </w:p>
        </w:tc>
        <w:tc>
          <w:tcPr>
            <w:tcW w:w="667" w:type="pct"/>
            <w:hideMark/>
          </w:tcPr>
          <w:p w14:paraId="1535B199" w14:textId="77777777" w:rsidR="003311BF" w:rsidRPr="003311BF" w:rsidRDefault="003311BF" w:rsidP="00236F00">
            <w:pPr>
              <w:jc w:val="center"/>
              <w:rPr>
                <w:noProof/>
                <w:lang w:val="en-US"/>
              </w:rPr>
            </w:pPr>
            <w:r w:rsidRPr="003311BF">
              <w:rPr>
                <w:noProof/>
                <w:lang w:val="en-US"/>
              </w:rPr>
              <w:t>8–13</w:t>
            </w:r>
          </w:p>
        </w:tc>
        <w:tc>
          <w:tcPr>
            <w:tcW w:w="621" w:type="pct"/>
            <w:hideMark/>
          </w:tcPr>
          <w:p w14:paraId="47EB03B6" w14:textId="77777777" w:rsidR="003311BF" w:rsidRPr="003311BF" w:rsidRDefault="003311BF" w:rsidP="00236F00">
            <w:pPr>
              <w:jc w:val="center"/>
              <w:rPr>
                <w:noProof/>
                <w:lang w:val="en-US"/>
              </w:rPr>
            </w:pPr>
            <w:r w:rsidRPr="003311BF">
              <w:rPr>
                <w:noProof/>
                <w:lang w:val="en-US"/>
              </w:rPr>
              <w:t>10–12</w:t>
            </w:r>
          </w:p>
        </w:tc>
        <w:tc>
          <w:tcPr>
            <w:tcW w:w="2708" w:type="pct"/>
            <w:hideMark/>
          </w:tcPr>
          <w:p w14:paraId="1DFA41C0"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76BD8F6D" w14:textId="77777777" w:rsidTr="00236F00">
        <w:tc>
          <w:tcPr>
            <w:tcW w:w="227" w:type="pct"/>
            <w:hideMark/>
          </w:tcPr>
          <w:p w14:paraId="6B43247E" w14:textId="77777777" w:rsidR="003311BF" w:rsidRPr="003311BF" w:rsidRDefault="003311BF" w:rsidP="00236F00">
            <w:pPr>
              <w:jc w:val="center"/>
              <w:rPr>
                <w:noProof/>
                <w:lang w:val="en-US"/>
              </w:rPr>
            </w:pPr>
            <w:r w:rsidRPr="003311BF">
              <w:rPr>
                <w:noProof/>
                <w:lang w:val="en-US"/>
              </w:rPr>
              <w:t>6.</w:t>
            </w:r>
          </w:p>
        </w:tc>
        <w:tc>
          <w:tcPr>
            <w:tcW w:w="778" w:type="pct"/>
            <w:hideMark/>
          </w:tcPr>
          <w:p w14:paraId="09DBD396" w14:textId="77777777" w:rsidR="003311BF" w:rsidRPr="003311BF" w:rsidRDefault="003311BF" w:rsidP="00236F00">
            <w:pPr>
              <w:jc w:val="center"/>
              <w:rPr>
                <w:noProof/>
                <w:lang w:val="en-US"/>
              </w:rPr>
            </w:pPr>
            <w:r w:rsidRPr="003311BF">
              <w:rPr>
                <w:noProof/>
                <w:lang w:val="en-US"/>
              </w:rPr>
              <w:t>MT-5</w:t>
            </w:r>
          </w:p>
        </w:tc>
        <w:tc>
          <w:tcPr>
            <w:tcW w:w="667" w:type="pct"/>
            <w:hideMark/>
          </w:tcPr>
          <w:p w14:paraId="5150E4DA" w14:textId="77777777" w:rsidR="003311BF" w:rsidRPr="003311BF" w:rsidRDefault="003311BF" w:rsidP="00236F00">
            <w:pPr>
              <w:jc w:val="center"/>
              <w:rPr>
                <w:noProof/>
                <w:lang w:val="en-US"/>
              </w:rPr>
            </w:pPr>
            <w:r w:rsidRPr="003311BF">
              <w:rPr>
                <w:noProof/>
                <w:lang w:val="en-US"/>
              </w:rPr>
              <w:t>8–13</w:t>
            </w:r>
          </w:p>
        </w:tc>
        <w:tc>
          <w:tcPr>
            <w:tcW w:w="621" w:type="pct"/>
            <w:hideMark/>
          </w:tcPr>
          <w:p w14:paraId="2768645A" w14:textId="77777777" w:rsidR="003311BF" w:rsidRPr="003311BF" w:rsidRDefault="003311BF" w:rsidP="00236F00">
            <w:pPr>
              <w:jc w:val="center"/>
              <w:rPr>
                <w:noProof/>
                <w:lang w:val="en-US"/>
              </w:rPr>
            </w:pPr>
            <w:r w:rsidRPr="003311BF">
              <w:rPr>
                <w:noProof/>
                <w:lang w:val="en-US"/>
              </w:rPr>
              <w:t>11–13</w:t>
            </w:r>
          </w:p>
        </w:tc>
        <w:tc>
          <w:tcPr>
            <w:tcW w:w="2708" w:type="pct"/>
            <w:hideMark/>
          </w:tcPr>
          <w:p w14:paraId="6ADE8C69"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325A9DCC" w14:textId="77777777" w:rsidTr="00236F00">
        <w:tc>
          <w:tcPr>
            <w:tcW w:w="227" w:type="pct"/>
            <w:hideMark/>
          </w:tcPr>
          <w:p w14:paraId="61344F64" w14:textId="77777777" w:rsidR="003311BF" w:rsidRPr="003311BF" w:rsidRDefault="003311BF" w:rsidP="00236F00">
            <w:pPr>
              <w:jc w:val="center"/>
              <w:rPr>
                <w:noProof/>
                <w:lang w:val="en-US"/>
              </w:rPr>
            </w:pPr>
            <w:r w:rsidRPr="003311BF">
              <w:rPr>
                <w:noProof/>
                <w:lang w:val="en-US"/>
              </w:rPr>
              <w:t>7.</w:t>
            </w:r>
          </w:p>
        </w:tc>
        <w:tc>
          <w:tcPr>
            <w:tcW w:w="778" w:type="pct"/>
            <w:hideMark/>
          </w:tcPr>
          <w:p w14:paraId="2ED6A6D7" w14:textId="77777777" w:rsidR="003311BF" w:rsidRPr="003311BF" w:rsidRDefault="003311BF" w:rsidP="00236F00">
            <w:pPr>
              <w:jc w:val="center"/>
              <w:rPr>
                <w:noProof/>
                <w:lang w:val="en-US"/>
              </w:rPr>
            </w:pPr>
            <w:r w:rsidRPr="003311BF">
              <w:rPr>
                <w:noProof/>
                <w:lang w:val="en-US"/>
              </w:rPr>
              <w:t>MT-6</w:t>
            </w:r>
          </w:p>
        </w:tc>
        <w:tc>
          <w:tcPr>
            <w:tcW w:w="667" w:type="pct"/>
            <w:hideMark/>
          </w:tcPr>
          <w:p w14:paraId="7BCB5514" w14:textId="77777777" w:rsidR="003311BF" w:rsidRPr="003311BF" w:rsidRDefault="003311BF" w:rsidP="00236F00">
            <w:pPr>
              <w:jc w:val="center"/>
              <w:rPr>
                <w:noProof/>
                <w:lang w:val="en-US"/>
              </w:rPr>
            </w:pPr>
            <w:r w:rsidRPr="003311BF">
              <w:rPr>
                <w:noProof/>
                <w:lang w:val="en-US"/>
              </w:rPr>
              <w:t>8–13</w:t>
            </w:r>
          </w:p>
        </w:tc>
        <w:tc>
          <w:tcPr>
            <w:tcW w:w="621" w:type="pct"/>
            <w:hideMark/>
          </w:tcPr>
          <w:p w14:paraId="428BCB57" w14:textId="77777777" w:rsidR="003311BF" w:rsidRPr="003311BF" w:rsidRDefault="003311BF" w:rsidP="00236F00">
            <w:pPr>
              <w:jc w:val="center"/>
              <w:rPr>
                <w:noProof/>
                <w:lang w:val="en-US"/>
              </w:rPr>
            </w:pPr>
            <w:r w:rsidRPr="003311BF">
              <w:rPr>
                <w:noProof/>
                <w:lang w:val="en-US"/>
              </w:rPr>
              <w:t>12–14</w:t>
            </w:r>
          </w:p>
        </w:tc>
        <w:tc>
          <w:tcPr>
            <w:tcW w:w="2708" w:type="pct"/>
            <w:hideMark/>
          </w:tcPr>
          <w:p w14:paraId="080491D0"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42212F2F" w14:textId="77777777" w:rsidTr="00236F00">
        <w:tc>
          <w:tcPr>
            <w:tcW w:w="227" w:type="pct"/>
            <w:hideMark/>
          </w:tcPr>
          <w:p w14:paraId="59646EA7" w14:textId="77777777" w:rsidR="003311BF" w:rsidRPr="003311BF" w:rsidRDefault="003311BF" w:rsidP="00236F00">
            <w:pPr>
              <w:jc w:val="center"/>
              <w:rPr>
                <w:noProof/>
                <w:lang w:val="en-US"/>
              </w:rPr>
            </w:pPr>
            <w:r w:rsidRPr="003311BF">
              <w:rPr>
                <w:noProof/>
                <w:lang w:val="en-US"/>
              </w:rPr>
              <w:t>8.</w:t>
            </w:r>
          </w:p>
        </w:tc>
        <w:tc>
          <w:tcPr>
            <w:tcW w:w="778" w:type="pct"/>
            <w:hideMark/>
          </w:tcPr>
          <w:p w14:paraId="7CF5EACF" w14:textId="77777777" w:rsidR="003311BF" w:rsidRPr="003311BF" w:rsidRDefault="003311BF" w:rsidP="00236F00">
            <w:pPr>
              <w:jc w:val="center"/>
              <w:rPr>
                <w:noProof/>
                <w:lang w:val="en-US"/>
              </w:rPr>
            </w:pPr>
            <w:r w:rsidRPr="003311BF">
              <w:rPr>
                <w:noProof/>
                <w:lang w:val="en-US"/>
              </w:rPr>
              <w:t>MT-7</w:t>
            </w:r>
          </w:p>
        </w:tc>
        <w:tc>
          <w:tcPr>
            <w:tcW w:w="667" w:type="pct"/>
            <w:hideMark/>
          </w:tcPr>
          <w:p w14:paraId="013E07DB" w14:textId="77777777" w:rsidR="003311BF" w:rsidRPr="003311BF" w:rsidRDefault="003311BF" w:rsidP="00236F00">
            <w:pPr>
              <w:jc w:val="center"/>
              <w:rPr>
                <w:noProof/>
                <w:lang w:val="en-US"/>
              </w:rPr>
            </w:pPr>
            <w:r w:rsidRPr="003311BF">
              <w:rPr>
                <w:noProof/>
                <w:lang w:val="en-US"/>
              </w:rPr>
              <w:t>8–13</w:t>
            </w:r>
          </w:p>
        </w:tc>
        <w:tc>
          <w:tcPr>
            <w:tcW w:w="621" w:type="pct"/>
            <w:hideMark/>
          </w:tcPr>
          <w:p w14:paraId="43C00B64" w14:textId="77777777" w:rsidR="003311BF" w:rsidRPr="003311BF" w:rsidRDefault="003311BF" w:rsidP="00236F00">
            <w:pPr>
              <w:jc w:val="center"/>
              <w:rPr>
                <w:noProof/>
                <w:lang w:val="en-US"/>
              </w:rPr>
            </w:pPr>
            <w:r w:rsidRPr="003311BF">
              <w:rPr>
                <w:noProof/>
                <w:lang w:val="en-US"/>
              </w:rPr>
              <w:t>13–15</w:t>
            </w:r>
          </w:p>
        </w:tc>
        <w:tc>
          <w:tcPr>
            <w:tcW w:w="2708" w:type="pct"/>
            <w:hideMark/>
          </w:tcPr>
          <w:p w14:paraId="3981C2F6" w14:textId="77777777" w:rsidR="003311BF" w:rsidRPr="003311BF" w:rsidRDefault="003311BF" w:rsidP="00236F00">
            <w:pPr>
              <w:jc w:val="both"/>
              <w:rPr>
                <w:noProof/>
                <w:lang w:val="en-US"/>
              </w:rPr>
            </w:pPr>
            <w:r w:rsidRPr="003311BF">
              <w:rPr>
                <w:noProof/>
                <w:lang w:val="en-US"/>
              </w:rPr>
              <w:t>Participation in two official competitions or the Latvian Youth Championship or adult championship and the meeting of qualifying standards</w:t>
            </w:r>
          </w:p>
        </w:tc>
      </w:tr>
      <w:tr w:rsidR="003311BF" w:rsidRPr="003311BF" w14:paraId="6A64A253" w14:textId="77777777" w:rsidTr="00236F00">
        <w:tc>
          <w:tcPr>
            <w:tcW w:w="227" w:type="pct"/>
            <w:hideMark/>
          </w:tcPr>
          <w:p w14:paraId="0E1BF36C" w14:textId="77777777" w:rsidR="003311BF" w:rsidRPr="003311BF" w:rsidRDefault="003311BF" w:rsidP="00236F00">
            <w:pPr>
              <w:jc w:val="center"/>
              <w:rPr>
                <w:noProof/>
                <w:lang w:val="en-US"/>
              </w:rPr>
            </w:pPr>
            <w:r w:rsidRPr="003311BF">
              <w:rPr>
                <w:noProof/>
                <w:lang w:val="en-US"/>
              </w:rPr>
              <w:t>9.</w:t>
            </w:r>
          </w:p>
        </w:tc>
        <w:tc>
          <w:tcPr>
            <w:tcW w:w="778" w:type="pct"/>
            <w:hideMark/>
          </w:tcPr>
          <w:p w14:paraId="61562570" w14:textId="77777777" w:rsidR="003311BF" w:rsidRPr="003311BF" w:rsidRDefault="003311BF" w:rsidP="00236F00">
            <w:pPr>
              <w:jc w:val="center"/>
              <w:rPr>
                <w:noProof/>
                <w:lang w:val="en-US"/>
              </w:rPr>
            </w:pPr>
            <w:r w:rsidRPr="003311BF">
              <w:rPr>
                <w:noProof/>
                <w:lang w:val="en-US"/>
              </w:rPr>
              <w:t>SMP-1</w:t>
            </w:r>
          </w:p>
        </w:tc>
        <w:tc>
          <w:tcPr>
            <w:tcW w:w="667" w:type="pct"/>
            <w:hideMark/>
          </w:tcPr>
          <w:p w14:paraId="40E72429" w14:textId="77777777" w:rsidR="003311BF" w:rsidRPr="003311BF" w:rsidRDefault="003311BF" w:rsidP="00236F00">
            <w:pPr>
              <w:jc w:val="center"/>
              <w:rPr>
                <w:noProof/>
                <w:lang w:val="en-US"/>
              </w:rPr>
            </w:pPr>
            <w:r w:rsidRPr="003311BF">
              <w:rPr>
                <w:noProof/>
                <w:lang w:val="en-US"/>
              </w:rPr>
              <w:t>6–12</w:t>
            </w:r>
          </w:p>
        </w:tc>
        <w:tc>
          <w:tcPr>
            <w:tcW w:w="621" w:type="pct"/>
            <w:hideMark/>
          </w:tcPr>
          <w:p w14:paraId="7E631700" w14:textId="77777777" w:rsidR="003311BF" w:rsidRPr="003311BF" w:rsidRDefault="003311BF" w:rsidP="00236F00">
            <w:pPr>
              <w:jc w:val="center"/>
              <w:rPr>
                <w:noProof/>
                <w:lang w:val="en-US"/>
              </w:rPr>
            </w:pPr>
            <w:r w:rsidRPr="003311BF">
              <w:rPr>
                <w:noProof/>
                <w:lang w:val="en-US"/>
              </w:rPr>
              <w:t>14–16</w:t>
            </w:r>
          </w:p>
        </w:tc>
        <w:tc>
          <w:tcPr>
            <w:tcW w:w="2708" w:type="pct"/>
            <w:hideMark/>
          </w:tcPr>
          <w:p w14:paraId="3A766099" w14:textId="77777777" w:rsidR="003311BF" w:rsidRPr="003311BF" w:rsidRDefault="003311BF" w:rsidP="00236F00">
            <w:pPr>
              <w:jc w:val="both"/>
              <w:rPr>
                <w:noProof/>
                <w:lang w:val="en-US"/>
              </w:rPr>
            </w:pPr>
            <w:r w:rsidRPr="003311BF">
              <w:rPr>
                <w:noProof/>
                <w:lang w:val="en-US"/>
              </w:rPr>
              <w:t>Participation in the Latvian Youth Championship or adult championship, or one international tournament</w:t>
            </w:r>
          </w:p>
        </w:tc>
      </w:tr>
      <w:tr w:rsidR="003311BF" w:rsidRPr="003311BF" w14:paraId="31481771" w14:textId="77777777" w:rsidTr="00236F00">
        <w:tc>
          <w:tcPr>
            <w:tcW w:w="227" w:type="pct"/>
            <w:hideMark/>
          </w:tcPr>
          <w:p w14:paraId="31B434B4" w14:textId="77777777" w:rsidR="003311BF" w:rsidRPr="003311BF" w:rsidRDefault="003311BF" w:rsidP="00236F00">
            <w:pPr>
              <w:jc w:val="center"/>
              <w:rPr>
                <w:noProof/>
                <w:lang w:val="en-US"/>
              </w:rPr>
            </w:pPr>
            <w:r w:rsidRPr="003311BF">
              <w:rPr>
                <w:noProof/>
                <w:lang w:val="en-US"/>
              </w:rPr>
              <w:t>10.</w:t>
            </w:r>
          </w:p>
        </w:tc>
        <w:tc>
          <w:tcPr>
            <w:tcW w:w="778" w:type="pct"/>
            <w:hideMark/>
          </w:tcPr>
          <w:p w14:paraId="69569C1A" w14:textId="77777777" w:rsidR="003311BF" w:rsidRPr="003311BF" w:rsidRDefault="003311BF" w:rsidP="00236F00">
            <w:pPr>
              <w:jc w:val="center"/>
              <w:rPr>
                <w:noProof/>
                <w:lang w:val="en-US"/>
              </w:rPr>
            </w:pPr>
            <w:r w:rsidRPr="003311BF">
              <w:rPr>
                <w:noProof/>
                <w:lang w:val="en-US"/>
              </w:rPr>
              <w:t>SMP-2</w:t>
            </w:r>
          </w:p>
        </w:tc>
        <w:tc>
          <w:tcPr>
            <w:tcW w:w="667" w:type="pct"/>
            <w:hideMark/>
          </w:tcPr>
          <w:p w14:paraId="3AAF92EC" w14:textId="77777777" w:rsidR="003311BF" w:rsidRPr="003311BF" w:rsidRDefault="003311BF" w:rsidP="00236F00">
            <w:pPr>
              <w:jc w:val="center"/>
              <w:rPr>
                <w:noProof/>
                <w:lang w:val="en-US"/>
              </w:rPr>
            </w:pPr>
            <w:r w:rsidRPr="003311BF">
              <w:rPr>
                <w:noProof/>
                <w:lang w:val="en-US"/>
              </w:rPr>
              <w:t>6–12</w:t>
            </w:r>
          </w:p>
        </w:tc>
        <w:tc>
          <w:tcPr>
            <w:tcW w:w="621" w:type="pct"/>
            <w:hideMark/>
          </w:tcPr>
          <w:p w14:paraId="7CA43CC6" w14:textId="77777777" w:rsidR="003311BF" w:rsidRPr="003311BF" w:rsidRDefault="003311BF" w:rsidP="00236F00">
            <w:pPr>
              <w:jc w:val="center"/>
              <w:rPr>
                <w:noProof/>
                <w:lang w:val="en-US"/>
              </w:rPr>
            </w:pPr>
            <w:r w:rsidRPr="003311BF">
              <w:rPr>
                <w:noProof/>
                <w:lang w:val="en-US"/>
              </w:rPr>
              <w:t>15–17</w:t>
            </w:r>
          </w:p>
        </w:tc>
        <w:tc>
          <w:tcPr>
            <w:tcW w:w="2708" w:type="pct"/>
            <w:hideMark/>
          </w:tcPr>
          <w:p w14:paraId="43BC7E5A" w14:textId="77777777" w:rsidR="003311BF" w:rsidRPr="003311BF" w:rsidRDefault="003311BF" w:rsidP="00236F00">
            <w:pPr>
              <w:jc w:val="both"/>
              <w:rPr>
                <w:noProof/>
                <w:lang w:val="en-US"/>
              </w:rPr>
            </w:pPr>
            <w:r w:rsidRPr="003311BF">
              <w:rPr>
                <w:noProof/>
                <w:lang w:val="en-US"/>
              </w:rPr>
              <w:t>Participation in the Latvian Youth Championship or adult championship, or one international tournament</w:t>
            </w:r>
          </w:p>
        </w:tc>
      </w:tr>
      <w:tr w:rsidR="003311BF" w:rsidRPr="003311BF" w14:paraId="60B7171F" w14:textId="77777777" w:rsidTr="00236F00">
        <w:tc>
          <w:tcPr>
            <w:tcW w:w="227" w:type="pct"/>
            <w:hideMark/>
          </w:tcPr>
          <w:p w14:paraId="35B80E3D" w14:textId="77777777" w:rsidR="003311BF" w:rsidRPr="003311BF" w:rsidRDefault="003311BF" w:rsidP="00236F00">
            <w:pPr>
              <w:jc w:val="center"/>
              <w:rPr>
                <w:noProof/>
                <w:lang w:val="en-US"/>
              </w:rPr>
            </w:pPr>
            <w:r w:rsidRPr="003311BF">
              <w:rPr>
                <w:noProof/>
                <w:lang w:val="en-US"/>
              </w:rPr>
              <w:t>11.</w:t>
            </w:r>
          </w:p>
        </w:tc>
        <w:tc>
          <w:tcPr>
            <w:tcW w:w="778" w:type="pct"/>
            <w:hideMark/>
          </w:tcPr>
          <w:p w14:paraId="7106F8DF" w14:textId="77777777" w:rsidR="003311BF" w:rsidRPr="003311BF" w:rsidRDefault="003311BF" w:rsidP="00236F00">
            <w:pPr>
              <w:jc w:val="center"/>
              <w:rPr>
                <w:noProof/>
                <w:lang w:val="en-US"/>
              </w:rPr>
            </w:pPr>
            <w:r w:rsidRPr="003311BF">
              <w:rPr>
                <w:noProof/>
                <w:lang w:val="en-US"/>
              </w:rPr>
              <w:t>SMP-3</w:t>
            </w:r>
          </w:p>
        </w:tc>
        <w:tc>
          <w:tcPr>
            <w:tcW w:w="667" w:type="pct"/>
            <w:hideMark/>
          </w:tcPr>
          <w:p w14:paraId="3386847D" w14:textId="77777777" w:rsidR="003311BF" w:rsidRPr="003311BF" w:rsidRDefault="003311BF" w:rsidP="00236F00">
            <w:pPr>
              <w:jc w:val="center"/>
              <w:rPr>
                <w:noProof/>
                <w:lang w:val="en-US"/>
              </w:rPr>
            </w:pPr>
            <w:r w:rsidRPr="003311BF">
              <w:rPr>
                <w:noProof/>
                <w:lang w:val="en-US"/>
              </w:rPr>
              <w:t>6–12</w:t>
            </w:r>
          </w:p>
        </w:tc>
        <w:tc>
          <w:tcPr>
            <w:tcW w:w="621" w:type="pct"/>
            <w:hideMark/>
          </w:tcPr>
          <w:p w14:paraId="4A958474" w14:textId="77777777" w:rsidR="003311BF" w:rsidRPr="003311BF" w:rsidRDefault="003311BF" w:rsidP="00236F00">
            <w:pPr>
              <w:jc w:val="center"/>
              <w:rPr>
                <w:noProof/>
                <w:lang w:val="en-US"/>
              </w:rPr>
            </w:pPr>
            <w:r w:rsidRPr="003311BF">
              <w:rPr>
                <w:noProof/>
                <w:lang w:val="en-US"/>
              </w:rPr>
              <w:t>16–18</w:t>
            </w:r>
          </w:p>
        </w:tc>
        <w:tc>
          <w:tcPr>
            <w:tcW w:w="2708" w:type="pct"/>
            <w:hideMark/>
          </w:tcPr>
          <w:p w14:paraId="65073632" w14:textId="77777777" w:rsidR="003311BF" w:rsidRPr="003311BF" w:rsidRDefault="003311BF" w:rsidP="00236F00">
            <w:pPr>
              <w:jc w:val="both"/>
              <w:rPr>
                <w:noProof/>
                <w:lang w:val="en-US"/>
              </w:rPr>
            </w:pPr>
            <w:r w:rsidRPr="003311BF">
              <w:rPr>
                <w:noProof/>
                <w:lang w:val="en-US"/>
              </w:rPr>
              <w:t>Participation in the Latvian Youth Championship or adult championship, or one international tournament. The group includes a participant or candidate of the Latvian national youth team</w:t>
            </w:r>
          </w:p>
        </w:tc>
      </w:tr>
      <w:tr w:rsidR="003311BF" w:rsidRPr="003311BF" w14:paraId="6536F2E4" w14:textId="77777777" w:rsidTr="00236F00">
        <w:tc>
          <w:tcPr>
            <w:tcW w:w="227" w:type="pct"/>
            <w:hideMark/>
          </w:tcPr>
          <w:p w14:paraId="6AFEDCDF" w14:textId="77777777" w:rsidR="003311BF" w:rsidRPr="003311BF" w:rsidRDefault="003311BF" w:rsidP="00236F00">
            <w:pPr>
              <w:jc w:val="center"/>
              <w:rPr>
                <w:noProof/>
                <w:lang w:val="en-US"/>
              </w:rPr>
            </w:pPr>
            <w:r w:rsidRPr="003311BF">
              <w:rPr>
                <w:noProof/>
                <w:lang w:val="en-US"/>
              </w:rPr>
              <w:t>12.</w:t>
            </w:r>
          </w:p>
        </w:tc>
        <w:tc>
          <w:tcPr>
            <w:tcW w:w="778" w:type="pct"/>
            <w:hideMark/>
          </w:tcPr>
          <w:p w14:paraId="4E6C4455" w14:textId="77777777" w:rsidR="003311BF" w:rsidRPr="003311BF" w:rsidRDefault="003311BF" w:rsidP="00236F00">
            <w:pPr>
              <w:jc w:val="center"/>
              <w:rPr>
                <w:noProof/>
                <w:lang w:val="en-US"/>
              </w:rPr>
            </w:pPr>
            <w:r w:rsidRPr="003311BF">
              <w:rPr>
                <w:noProof/>
                <w:lang w:val="en-US"/>
              </w:rPr>
              <w:t>ASM</w:t>
            </w:r>
          </w:p>
        </w:tc>
        <w:tc>
          <w:tcPr>
            <w:tcW w:w="667" w:type="pct"/>
            <w:hideMark/>
          </w:tcPr>
          <w:p w14:paraId="2A864B52" w14:textId="77777777" w:rsidR="003311BF" w:rsidRPr="003311BF" w:rsidRDefault="003311BF" w:rsidP="00236F00">
            <w:pPr>
              <w:jc w:val="center"/>
              <w:rPr>
                <w:noProof/>
                <w:lang w:val="en-US"/>
              </w:rPr>
            </w:pPr>
            <w:r w:rsidRPr="003311BF">
              <w:rPr>
                <w:noProof/>
                <w:lang w:val="en-US"/>
              </w:rPr>
              <w:t>6–12</w:t>
            </w:r>
          </w:p>
        </w:tc>
        <w:tc>
          <w:tcPr>
            <w:tcW w:w="621" w:type="pct"/>
            <w:hideMark/>
          </w:tcPr>
          <w:p w14:paraId="7D04457A" w14:textId="77777777" w:rsidR="003311BF" w:rsidRPr="003311BF" w:rsidRDefault="003311BF" w:rsidP="00236F00">
            <w:pPr>
              <w:jc w:val="center"/>
              <w:rPr>
                <w:noProof/>
                <w:lang w:val="en-US"/>
              </w:rPr>
            </w:pPr>
            <w:r w:rsidRPr="003311BF">
              <w:rPr>
                <w:noProof/>
                <w:lang w:val="en-US"/>
              </w:rPr>
              <w:t>17–19</w:t>
            </w:r>
          </w:p>
        </w:tc>
        <w:tc>
          <w:tcPr>
            <w:tcW w:w="2708" w:type="pct"/>
            <w:hideMark/>
          </w:tcPr>
          <w:p w14:paraId="27EA5E78" w14:textId="77777777" w:rsidR="003311BF" w:rsidRPr="003311BF" w:rsidRDefault="003311BF" w:rsidP="00236F00">
            <w:pPr>
              <w:jc w:val="both"/>
              <w:rPr>
                <w:noProof/>
                <w:lang w:val="en-US"/>
              </w:rPr>
            </w:pPr>
            <w:r w:rsidRPr="003311BF">
              <w:rPr>
                <w:noProof/>
                <w:lang w:val="en-US"/>
              </w:rPr>
              <w:t>Participation in the Latvian Youth Championship or adult championship, or one international tournament. The group includes a participant or candidate of the Latvian national youth team</w:t>
            </w:r>
          </w:p>
        </w:tc>
      </w:tr>
    </w:tbl>
    <w:p w14:paraId="0810F1BE" w14:textId="77777777" w:rsidR="003311BF" w:rsidRPr="003311BF" w:rsidRDefault="003311BF" w:rsidP="003311BF">
      <w:pPr>
        <w:jc w:val="both"/>
        <w:rPr>
          <w:rFonts w:eastAsia="Times New Roman" w:cs="Times New Roman"/>
          <w:noProof/>
          <w:szCs w:val="24"/>
          <w:lang w:val="en-US" w:eastAsia="lv-LV"/>
        </w:rPr>
      </w:pPr>
    </w:p>
    <w:p w14:paraId="0D16C27E" w14:textId="77777777" w:rsidR="003311BF" w:rsidRPr="003311BF" w:rsidRDefault="003311BF" w:rsidP="003311BF">
      <w:pPr>
        <w:keepNext/>
        <w:keepLines/>
        <w:jc w:val="both"/>
        <w:rPr>
          <w:noProof/>
          <w:lang w:val="en-US"/>
        </w:rPr>
      </w:pPr>
      <w:r w:rsidRPr="003311BF">
        <w:rPr>
          <w:noProof/>
          <w:lang w:val="en-US"/>
        </w:rPr>
        <w:t>Notes.</w:t>
      </w:r>
    </w:p>
    <w:p w14:paraId="3D3025A7" w14:textId="77777777" w:rsidR="003311BF" w:rsidRPr="003311BF" w:rsidRDefault="003311BF" w:rsidP="003311BF">
      <w:pPr>
        <w:keepNext/>
        <w:keepLines/>
        <w:jc w:val="both"/>
        <w:rPr>
          <w:rFonts w:eastAsia="Times New Roman" w:cs="Times New Roman"/>
          <w:noProof/>
          <w:szCs w:val="24"/>
          <w:lang w:val="en-US"/>
        </w:rPr>
      </w:pPr>
      <w:r w:rsidRPr="003311BF">
        <w:rPr>
          <w:noProof/>
          <w:vertAlign w:val="superscript"/>
          <w:lang w:val="en-US"/>
        </w:rPr>
        <w:t xml:space="preserve">1 </w:t>
      </w:r>
      <w:r w:rsidRPr="003311BF">
        <w:rPr>
          <w:noProof/>
          <w:lang w:val="en-US"/>
        </w:rPr>
        <w:t>The number of educatees in MT-1 and MT-2 groups in one lane in a 25 m swimming pool – 12 educatees; in a 50 m swimming pool – 15 educatees.</w:t>
      </w:r>
    </w:p>
    <w:p w14:paraId="7B215540" w14:textId="77777777" w:rsidR="003311BF" w:rsidRPr="003311BF" w:rsidRDefault="003311BF" w:rsidP="003311BF">
      <w:pPr>
        <w:jc w:val="both"/>
        <w:rPr>
          <w:rFonts w:eastAsia="Times New Roman" w:cs="Times New Roman"/>
          <w:noProof/>
          <w:szCs w:val="24"/>
          <w:lang w:val="en-US"/>
        </w:rPr>
      </w:pPr>
      <w:r w:rsidRPr="003311BF">
        <w:rPr>
          <w:noProof/>
          <w:vertAlign w:val="superscript"/>
          <w:lang w:val="en-US"/>
        </w:rPr>
        <w:t xml:space="preserve">2 </w:t>
      </w:r>
      <w:r w:rsidRPr="003311BF">
        <w:rPr>
          <w:noProof/>
          <w:lang w:val="en-US"/>
        </w:rPr>
        <w:t>The number of educatees in MT-3 and MT-4 groups in one lane in a 25 m swimming pool – 8–12 educatees; in a 50 m swimming pool – 10–12 educatees.</w:t>
      </w:r>
    </w:p>
    <w:p w14:paraId="48D0736F" w14:textId="77777777" w:rsidR="003311BF" w:rsidRPr="003311BF" w:rsidRDefault="003311BF" w:rsidP="003311BF">
      <w:pPr>
        <w:jc w:val="both"/>
        <w:rPr>
          <w:rFonts w:eastAsia="Times New Roman" w:cs="Times New Roman"/>
          <w:noProof/>
          <w:szCs w:val="24"/>
          <w:lang w:val="en-US"/>
        </w:rPr>
      </w:pPr>
      <w:r w:rsidRPr="003311BF">
        <w:rPr>
          <w:noProof/>
          <w:vertAlign w:val="superscript"/>
          <w:lang w:val="en-US"/>
        </w:rPr>
        <w:t xml:space="preserve">3 </w:t>
      </w:r>
      <w:r w:rsidRPr="003311BF">
        <w:rPr>
          <w:noProof/>
          <w:lang w:val="en-US"/>
        </w:rPr>
        <w:t>The number of educatees in MT-5, MT-6, and MT-7 groups in one lane in a 25 m swimming pool – 7–10 educatees; in a 50 m swimming pool – 9–12 educatees.</w:t>
      </w:r>
    </w:p>
    <w:p w14:paraId="7FE93479" w14:textId="77777777" w:rsidR="003311BF" w:rsidRPr="003311BF" w:rsidRDefault="003311BF" w:rsidP="003311BF">
      <w:pPr>
        <w:jc w:val="both"/>
        <w:rPr>
          <w:rFonts w:eastAsia="Times New Roman" w:cs="Times New Roman"/>
          <w:noProof/>
          <w:szCs w:val="24"/>
          <w:lang w:val="en-US"/>
        </w:rPr>
      </w:pPr>
      <w:r w:rsidRPr="003311BF">
        <w:rPr>
          <w:noProof/>
          <w:vertAlign w:val="superscript"/>
          <w:lang w:val="en-US"/>
        </w:rPr>
        <w:t xml:space="preserve">4 </w:t>
      </w:r>
      <w:r w:rsidRPr="003311BF">
        <w:rPr>
          <w:noProof/>
          <w:lang w:val="en-US"/>
        </w:rPr>
        <w:t>The number of educatees in SMP-1, SMP-2, SMP-3, and ASM groups in one lane in a 25 m swimming pool – 6–8 educatees; in a 50 m swimming pool – 8–10 educatees.</w:t>
      </w:r>
    </w:p>
    <w:p w14:paraId="308F0D47" w14:textId="77777777" w:rsidR="003311BF" w:rsidRPr="003311BF" w:rsidRDefault="003311BF" w:rsidP="003311BF">
      <w:pPr>
        <w:jc w:val="both"/>
        <w:rPr>
          <w:rFonts w:eastAsia="Times New Roman" w:cs="Times New Roman"/>
          <w:noProof/>
          <w:szCs w:val="24"/>
          <w:lang w:val="en-US" w:eastAsia="lv-LV"/>
        </w:rPr>
      </w:pPr>
    </w:p>
    <w:p w14:paraId="7AFD386D" w14:textId="77777777" w:rsidR="003311BF" w:rsidRPr="003311BF" w:rsidRDefault="003311BF" w:rsidP="003311BF">
      <w:pPr>
        <w:ind w:firstLine="709"/>
        <w:jc w:val="both"/>
        <w:rPr>
          <w:noProof/>
          <w:lang w:val="en-US"/>
        </w:rPr>
      </w:pPr>
      <w:r w:rsidRPr="003311BF">
        <w:rPr>
          <w:noProof/>
          <w:lang w:val="en-US"/>
        </w:rPr>
        <w:t>2.43. track and field</w:t>
      </w:r>
    </w:p>
    <w:p w14:paraId="5F6AB36B"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7"/>
        <w:gridCol w:w="1156"/>
        <w:gridCol w:w="4779"/>
      </w:tblGrid>
      <w:tr w:rsidR="003311BF" w:rsidRPr="003311BF" w14:paraId="7C519061" w14:textId="77777777" w:rsidTr="00236F00">
        <w:tc>
          <w:tcPr>
            <w:tcW w:w="337" w:type="pct"/>
            <w:vMerge w:val="restart"/>
            <w:vAlign w:val="center"/>
            <w:hideMark/>
          </w:tcPr>
          <w:p w14:paraId="1B71F999" w14:textId="77777777" w:rsidR="003311BF" w:rsidRPr="003311BF" w:rsidRDefault="003311BF" w:rsidP="00236F00">
            <w:pPr>
              <w:jc w:val="center"/>
              <w:rPr>
                <w:noProof/>
                <w:lang w:val="en-US"/>
              </w:rPr>
            </w:pPr>
            <w:r w:rsidRPr="003311BF">
              <w:rPr>
                <w:noProof/>
                <w:lang w:val="en-US"/>
              </w:rPr>
              <w:t>No.</w:t>
            </w:r>
          </w:p>
        </w:tc>
        <w:tc>
          <w:tcPr>
            <w:tcW w:w="700" w:type="pct"/>
            <w:vMerge w:val="restart"/>
            <w:vAlign w:val="center"/>
            <w:hideMark/>
          </w:tcPr>
          <w:p w14:paraId="7E81215E" w14:textId="77777777" w:rsidR="003311BF" w:rsidRPr="003311BF" w:rsidRDefault="003311BF" w:rsidP="00236F00">
            <w:pPr>
              <w:jc w:val="center"/>
              <w:rPr>
                <w:noProof/>
                <w:lang w:val="en-US"/>
              </w:rPr>
            </w:pPr>
            <w:r w:rsidRPr="003311BF">
              <w:rPr>
                <w:noProof/>
                <w:lang w:val="en-US"/>
              </w:rPr>
              <w:t>Group qualification</w:t>
            </w:r>
          </w:p>
        </w:tc>
        <w:tc>
          <w:tcPr>
            <w:tcW w:w="1326" w:type="pct"/>
            <w:gridSpan w:val="2"/>
            <w:vAlign w:val="center"/>
            <w:hideMark/>
          </w:tcPr>
          <w:p w14:paraId="3AEA1B98" w14:textId="77777777" w:rsidR="003311BF" w:rsidRPr="003311BF" w:rsidRDefault="003311BF" w:rsidP="00236F00">
            <w:pPr>
              <w:jc w:val="center"/>
              <w:rPr>
                <w:noProof/>
                <w:lang w:val="en-US"/>
              </w:rPr>
            </w:pPr>
            <w:r w:rsidRPr="003311BF">
              <w:rPr>
                <w:noProof/>
                <w:lang w:val="en-US"/>
              </w:rPr>
              <w:t>Conditions</w:t>
            </w:r>
          </w:p>
        </w:tc>
        <w:tc>
          <w:tcPr>
            <w:tcW w:w="2637" w:type="pct"/>
            <w:vMerge w:val="restart"/>
            <w:vAlign w:val="center"/>
            <w:hideMark/>
          </w:tcPr>
          <w:p w14:paraId="42316737"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657D0206" w14:textId="77777777" w:rsidTr="00236F00">
        <w:tc>
          <w:tcPr>
            <w:tcW w:w="337" w:type="pct"/>
            <w:vMerge/>
            <w:hideMark/>
          </w:tcPr>
          <w:p w14:paraId="601CCC8D" w14:textId="77777777" w:rsidR="003311BF" w:rsidRPr="003311BF" w:rsidRDefault="003311BF" w:rsidP="00236F00">
            <w:pPr>
              <w:jc w:val="center"/>
              <w:rPr>
                <w:rFonts w:eastAsia="Times New Roman" w:cs="Times New Roman"/>
                <w:noProof/>
                <w:szCs w:val="24"/>
                <w:lang w:val="en-US" w:eastAsia="lv-LV"/>
              </w:rPr>
            </w:pPr>
          </w:p>
        </w:tc>
        <w:tc>
          <w:tcPr>
            <w:tcW w:w="700" w:type="pct"/>
            <w:vMerge/>
            <w:hideMark/>
          </w:tcPr>
          <w:p w14:paraId="4BE02C0B" w14:textId="77777777" w:rsidR="003311BF" w:rsidRPr="003311BF" w:rsidRDefault="003311BF" w:rsidP="00236F00">
            <w:pPr>
              <w:jc w:val="center"/>
              <w:rPr>
                <w:rFonts w:eastAsia="Times New Roman" w:cs="Times New Roman"/>
                <w:noProof/>
                <w:szCs w:val="24"/>
                <w:lang w:val="en-US" w:eastAsia="lv-LV"/>
              </w:rPr>
            </w:pPr>
          </w:p>
        </w:tc>
        <w:tc>
          <w:tcPr>
            <w:tcW w:w="688" w:type="pct"/>
            <w:vAlign w:val="center"/>
            <w:hideMark/>
          </w:tcPr>
          <w:p w14:paraId="72066E45" w14:textId="77777777" w:rsidR="003311BF" w:rsidRPr="003311BF" w:rsidRDefault="003311BF" w:rsidP="00236F00">
            <w:pPr>
              <w:jc w:val="center"/>
              <w:rPr>
                <w:noProof/>
                <w:lang w:val="en-US"/>
              </w:rPr>
            </w:pPr>
            <w:r w:rsidRPr="003311BF">
              <w:rPr>
                <w:noProof/>
                <w:lang w:val="en-US"/>
              </w:rPr>
              <w:t>number of educatees</w:t>
            </w:r>
          </w:p>
        </w:tc>
        <w:tc>
          <w:tcPr>
            <w:tcW w:w="638" w:type="pct"/>
            <w:vAlign w:val="center"/>
            <w:hideMark/>
          </w:tcPr>
          <w:p w14:paraId="7BC149D2" w14:textId="77777777" w:rsidR="003311BF" w:rsidRPr="003311BF" w:rsidRDefault="003311BF" w:rsidP="00236F00">
            <w:pPr>
              <w:jc w:val="center"/>
              <w:rPr>
                <w:noProof/>
                <w:lang w:val="en-US"/>
              </w:rPr>
            </w:pPr>
            <w:r w:rsidRPr="003311BF">
              <w:rPr>
                <w:noProof/>
                <w:lang w:val="en-US"/>
              </w:rPr>
              <w:t>age of educatees</w:t>
            </w:r>
          </w:p>
        </w:tc>
        <w:tc>
          <w:tcPr>
            <w:tcW w:w="2637" w:type="pct"/>
            <w:vMerge/>
            <w:hideMark/>
          </w:tcPr>
          <w:p w14:paraId="4139E7C3"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55CE6AD9" w14:textId="77777777" w:rsidTr="00236F00">
        <w:tc>
          <w:tcPr>
            <w:tcW w:w="337" w:type="pct"/>
            <w:hideMark/>
          </w:tcPr>
          <w:p w14:paraId="07C38663" w14:textId="77777777" w:rsidR="003311BF" w:rsidRPr="003311BF" w:rsidRDefault="003311BF" w:rsidP="00236F00">
            <w:pPr>
              <w:jc w:val="center"/>
              <w:rPr>
                <w:noProof/>
                <w:lang w:val="en-US"/>
              </w:rPr>
            </w:pPr>
            <w:r w:rsidRPr="003311BF">
              <w:rPr>
                <w:noProof/>
                <w:lang w:val="en-US"/>
              </w:rPr>
              <w:t>1.</w:t>
            </w:r>
          </w:p>
        </w:tc>
        <w:tc>
          <w:tcPr>
            <w:tcW w:w="700" w:type="pct"/>
            <w:hideMark/>
          </w:tcPr>
          <w:p w14:paraId="73072E26" w14:textId="77777777" w:rsidR="003311BF" w:rsidRPr="003311BF" w:rsidRDefault="003311BF" w:rsidP="00236F00">
            <w:pPr>
              <w:jc w:val="center"/>
              <w:rPr>
                <w:noProof/>
                <w:lang w:val="en-US"/>
              </w:rPr>
            </w:pPr>
            <w:r w:rsidRPr="003311BF">
              <w:rPr>
                <w:noProof/>
                <w:lang w:val="en-US"/>
              </w:rPr>
              <w:t>SSG</w:t>
            </w:r>
          </w:p>
        </w:tc>
        <w:tc>
          <w:tcPr>
            <w:tcW w:w="688" w:type="pct"/>
            <w:hideMark/>
          </w:tcPr>
          <w:p w14:paraId="75824BC2" w14:textId="77777777" w:rsidR="003311BF" w:rsidRPr="003311BF" w:rsidRDefault="003311BF" w:rsidP="00236F00">
            <w:pPr>
              <w:jc w:val="center"/>
              <w:rPr>
                <w:noProof/>
                <w:lang w:val="en-US"/>
              </w:rPr>
            </w:pPr>
            <w:r w:rsidRPr="003311BF">
              <w:rPr>
                <w:noProof/>
                <w:lang w:val="en-US"/>
              </w:rPr>
              <w:t>12–19</w:t>
            </w:r>
          </w:p>
        </w:tc>
        <w:tc>
          <w:tcPr>
            <w:tcW w:w="638" w:type="pct"/>
            <w:hideMark/>
          </w:tcPr>
          <w:p w14:paraId="22A1374E" w14:textId="77777777" w:rsidR="003311BF" w:rsidRPr="003311BF" w:rsidRDefault="003311BF" w:rsidP="00236F00">
            <w:pPr>
              <w:jc w:val="center"/>
              <w:rPr>
                <w:noProof/>
                <w:lang w:val="en-US"/>
              </w:rPr>
            </w:pPr>
            <w:r w:rsidRPr="003311BF">
              <w:rPr>
                <w:noProof/>
                <w:lang w:val="en-US"/>
              </w:rPr>
              <w:t>7–9</w:t>
            </w:r>
          </w:p>
        </w:tc>
        <w:tc>
          <w:tcPr>
            <w:tcW w:w="2637" w:type="pct"/>
            <w:hideMark/>
          </w:tcPr>
          <w:p w14:paraId="1DD37F7C"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153BA6F2" w14:textId="77777777" w:rsidTr="00236F00">
        <w:tc>
          <w:tcPr>
            <w:tcW w:w="337" w:type="pct"/>
            <w:hideMark/>
          </w:tcPr>
          <w:p w14:paraId="6AE5E683" w14:textId="77777777" w:rsidR="003311BF" w:rsidRPr="003311BF" w:rsidRDefault="003311BF" w:rsidP="00236F00">
            <w:pPr>
              <w:jc w:val="center"/>
              <w:rPr>
                <w:noProof/>
                <w:lang w:val="en-US"/>
              </w:rPr>
            </w:pPr>
            <w:r w:rsidRPr="003311BF">
              <w:rPr>
                <w:noProof/>
                <w:lang w:val="en-US"/>
              </w:rPr>
              <w:t>2.</w:t>
            </w:r>
          </w:p>
        </w:tc>
        <w:tc>
          <w:tcPr>
            <w:tcW w:w="700" w:type="pct"/>
            <w:hideMark/>
          </w:tcPr>
          <w:p w14:paraId="10C92E12" w14:textId="77777777" w:rsidR="003311BF" w:rsidRPr="003311BF" w:rsidRDefault="003311BF" w:rsidP="00236F00">
            <w:pPr>
              <w:jc w:val="center"/>
              <w:rPr>
                <w:noProof/>
                <w:lang w:val="en-US"/>
              </w:rPr>
            </w:pPr>
            <w:r w:rsidRPr="003311BF">
              <w:rPr>
                <w:noProof/>
                <w:lang w:val="en-US"/>
              </w:rPr>
              <w:t>MT-1</w:t>
            </w:r>
          </w:p>
        </w:tc>
        <w:tc>
          <w:tcPr>
            <w:tcW w:w="688" w:type="pct"/>
            <w:hideMark/>
          </w:tcPr>
          <w:p w14:paraId="10F93365" w14:textId="77777777" w:rsidR="003311BF" w:rsidRPr="003311BF" w:rsidRDefault="003311BF" w:rsidP="00236F00">
            <w:pPr>
              <w:jc w:val="center"/>
              <w:rPr>
                <w:noProof/>
                <w:lang w:val="en-US"/>
              </w:rPr>
            </w:pPr>
            <w:r w:rsidRPr="003311BF">
              <w:rPr>
                <w:noProof/>
                <w:lang w:val="en-US"/>
              </w:rPr>
              <w:t>12–19</w:t>
            </w:r>
          </w:p>
        </w:tc>
        <w:tc>
          <w:tcPr>
            <w:tcW w:w="638" w:type="pct"/>
            <w:hideMark/>
          </w:tcPr>
          <w:p w14:paraId="43356EC7" w14:textId="77777777" w:rsidR="003311BF" w:rsidRPr="003311BF" w:rsidRDefault="003311BF" w:rsidP="00236F00">
            <w:pPr>
              <w:jc w:val="center"/>
              <w:rPr>
                <w:noProof/>
                <w:lang w:val="en-US"/>
              </w:rPr>
            </w:pPr>
            <w:r w:rsidRPr="003311BF">
              <w:rPr>
                <w:noProof/>
                <w:lang w:val="en-US"/>
              </w:rPr>
              <w:t>8–10</w:t>
            </w:r>
          </w:p>
        </w:tc>
        <w:tc>
          <w:tcPr>
            <w:tcW w:w="2637" w:type="pct"/>
            <w:hideMark/>
          </w:tcPr>
          <w:p w14:paraId="73E78DE6"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2F7096F5" w14:textId="77777777" w:rsidTr="00236F00">
        <w:tc>
          <w:tcPr>
            <w:tcW w:w="337" w:type="pct"/>
            <w:hideMark/>
          </w:tcPr>
          <w:p w14:paraId="2C804517" w14:textId="77777777" w:rsidR="003311BF" w:rsidRPr="003311BF" w:rsidRDefault="003311BF" w:rsidP="00236F00">
            <w:pPr>
              <w:jc w:val="center"/>
              <w:rPr>
                <w:noProof/>
                <w:lang w:val="en-US"/>
              </w:rPr>
            </w:pPr>
            <w:r w:rsidRPr="003311BF">
              <w:rPr>
                <w:noProof/>
                <w:lang w:val="en-US"/>
              </w:rPr>
              <w:t>3.</w:t>
            </w:r>
          </w:p>
        </w:tc>
        <w:tc>
          <w:tcPr>
            <w:tcW w:w="700" w:type="pct"/>
            <w:hideMark/>
          </w:tcPr>
          <w:p w14:paraId="4FE75F84" w14:textId="77777777" w:rsidR="003311BF" w:rsidRPr="003311BF" w:rsidRDefault="003311BF" w:rsidP="00236F00">
            <w:pPr>
              <w:jc w:val="center"/>
              <w:rPr>
                <w:noProof/>
                <w:lang w:val="en-US"/>
              </w:rPr>
            </w:pPr>
            <w:r w:rsidRPr="003311BF">
              <w:rPr>
                <w:noProof/>
                <w:lang w:val="en-US"/>
              </w:rPr>
              <w:t>MT-2</w:t>
            </w:r>
          </w:p>
        </w:tc>
        <w:tc>
          <w:tcPr>
            <w:tcW w:w="688" w:type="pct"/>
            <w:hideMark/>
          </w:tcPr>
          <w:p w14:paraId="7A4834D3" w14:textId="77777777" w:rsidR="003311BF" w:rsidRPr="003311BF" w:rsidRDefault="003311BF" w:rsidP="00236F00">
            <w:pPr>
              <w:jc w:val="center"/>
              <w:rPr>
                <w:noProof/>
                <w:lang w:val="en-US"/>
              </w:rPr>
            </w:pPr>
            <w:r w:rsidRPr="003311BF">
              <w:rPr>
                <w:noProof/>
                <w:lang w:val="en-US"/>
              </w:rPr>
              <w:t>11–18</w:t>
            </w:r>
          </w:p>
        </w:tc>
        <w:tc>
          <w:tcPr>
            <w:tcW w:w="638" w:type="pct"/>
            <w:hideMark/>
          </w:tcPr>
          <w:p w14:paraId="3F1F75BE" w14:textId="77777777" w:rsidR="003311BF" w:rsidRPr="003311BF" w:rsidRDefault="003311BF" w:rsidP="00236F00">
            <w:pPr>
              <w:jc w:val="center"/>
              <w:rPr>
                <w:noProof/>
                <w:lang w:val="en-US"/>
              </w:rPr>
            </w:pPr>
            <w:r w:rsidRPr="003311BF">
              <w:rPr>
                <w:noProof/>
                <w:lang w:val="en-US"/>
              </w:rPr>
              <w:t>9–11</w:t>
            </w:r>
          </w:p>
        </w:tc>
        <w:tc>
          <w:tcPr>
            <w:tcW w:w="2637" w:type="pct"/>
            <w:hideMark/>
          </w:tcPr>
          <w:p w14:paraId="34F4D3DD" w14:textId="77777777" w:rsidR="003311BF" w:rsidRPr="003311BF" w:rsidRDefault="003311BF" w:rsidP="00236F00">
            <w:pPr>
              <w:jc w:val="both"/>
              <w:rPr>
                <w:noProof/>
                <w:lang w:val="en-US"/>
              </w:rPr>
            </w:pPr>
            <w:r w:rsidRPr="003311BF">
              <w:rPr>
                <w:noProof/>
                <w:lang w:val="en-US"/>
              </w:rPr>
              <w:t>Participation in two official competitions and the meeting of qualifying standards</w:t>
            </w:r>
          </w:p>
        </w:tc>
      </w:tr>
      <w:tr w:rsidR="003311BF" w:rsidRPr="003311BF" w14:paraId="12EC8147" w14:textId="77777777" w:rsidTr="00236F00">
        <w:tc>
          <w:tcPr>
            <w:tcW w:w="337" w:type="pct"/>
            <w:hideMark/>
          </w:tcPr>
          <w:p w14:paraId="0D5C0E66" w14:textId="77777777" w:rsidR="003311BF" w:rsidRPr="003311BF" w:rsidRDefault="003311BF" w:rsidP="00236F00">
            <w:pPr>
              <w:jc w:val="center"/>
              <w:rPr>
                <w:noProof/>
                <w:lang w:val="en-US"/>
              </w:rPr>
            </w:pPr>
            <w:r w:rsidRPr="003311BF">
              <w:rPr>
                <w:noProof/>
                <w:lang w:val="en-US"/>
              </w:rPr>
              <w:t>4.</w:t>
            </w:r>
          </w:p>
        </w:tc>
        <w:tc>
          <w:tcPr>
            <w:tcW w:w="700" w:type="pct"/>
            <w:hideMark/>
          </w:tcPr>
          <w:p w14:paraId="1FA106EB" w14:textId="77777777" w:rsidR="003311BF" w:rsidRPr="003311BF" w:rsidRDefault="003311BF" w:rsidP="00236F00">
            <w:pPr>
              <w:jc w:val="center"/>
              <w:rPr>
                <w:noProof/>
                <w:lang w:val="en-US"/>
              </w:rPr>
            </w:pPr>
            <w:r w:rsidRPr="003311BF">
              <w:rPr>
                <w:noProof/>
                <w:lang w:val="en-US"/>
              </w:rPr>
              <w:t>MT-3</w:t>
            </w:r>
          </w:p>
        </w:tc>
        <w:tc>
          <w:tcPr>
            <w:tcW w:w="688" w:type="pct"/>
            <w:hideMark/>
          </w:tcPr>
          <w:p w14:paraId="7F93311F" w14:textId="77777777" w:rsidR="003311BF" w:rsidRPr="003311BF" w:rsidRDefault="003311BF" w:rsidP="00236F00">
            <w:pPr>
              <w:jc w:val="center"/>
              <w:rPr>
                <w:noProof/>
                <w:lang w:val="en-US"/>
              </w:rPr>
            </w:pPr>
            <w:r w:rsidRPr="003311BF">
              <w:rPr>
                <w:noProof/>
                <w:lang w:val="en-US"/>
              </w:rPr>
              <w:t>10–16</w:t>
            </w:r>
          </w:p>
        </w:tc>
        <w:tc>
          <w:tcPr>
            <w:tcW w:w="638" w:type="pct"/>
            <w:hideMark/>
          </w:tcPr>
          <w:p w14:paraId="4CD0649A" w14:textId="77777777" w:rsidR="003311BF" w:rsidRPr="003311BF" w:rsidRDefault="003311BF" w:rsidP="00236F00">
            <w:pPr>
              <w:jc w:val="center"/>
              <w:rPr>
                <w:noProof/>
                <w:lang w:val="en-US"/>
              </w:rPr>
            </w:pPr>
            <w:r w:rsidRPr="003311BF">
              <w:rPr>
                <w:noProof/>
                <w:lang w:val="en-US"/>
              </w:rPr>
              <w:t>10–12</w:t>
            </w:r>
          </w:p>
        </w:tc>
        <w:tc>
          <w:tcPr>
            <w:tcW w:w="2637" w:type="pct"/>
            <w:hideMark/>
          </w:tcPr>
          <w:p w14:paraId="71B048FA" w14:textId="77777777" w:rsidR="003311BF" w:rsidRPr="003311BF" w:rsidRDefault="003311BF" w:rsidP="00236F00">
            <w:pPr>
              <w:jc w:val="both"/>
              <w:rPr>
                <w:noProof/>
                <w:lang w:val="en-US"/>
              </w:rPr>
            </w:pPr>
            <w:r w:rsidRPr="003311BF">
              <w:rPr>
                <w:noProof/>
                <w:lang w:val="en-US"/>
              </w:rPr>
              <w:t>Participation in three official competitions or one national competition, or international competition and the meeting of qualifying standards</w:t>
            </w:r>
          </w:p>
        </w:tc>
      </w:tr>
      <w:tr w:rsidR="003311BF" w:rsidRPr="003311BF" w14:paraId="5DDFF866" w14:textId="77777777" w:rsidTr="00236F00">
        <w:tc>
          <w:tcPr>
            <w:tcW w:w="337" w:type="pct"/>
            <w:hideMark/>
          </w:tcPr>
          <w:p w14:paraId="16284E59" w14:textId="77777777" w:rsidR="003311BF" w:rsidRPr="003311BF" w:rsidRDefault="003311BF" w:rsidP="00236F00">
            <w:pPr>
              <w:jc w:val="center"/>
              <w:rPr>
                <w:noProof/>
                <w:lang w:val="en-US"/>
              </w:rPr>
            </w:pPr>
            <w:r w:rsidRPr="003311BF">
              <w:rPr>
                <w:noProof/>
                <w:lang w:val="en-US"/>
              </w:rPr>
              <w:t>5.</w:t>
            </w:r>
          </w:p>
        </w:tc>
        <w:tc>
          <w:tcPr>
            <w:tcW w:w="700" w:type="pct"/>
            <w:hideMark/>
          </w:tcPr>
          <w:p w14:paraId="23525FBC" w14:textId="77777777" w:rsidR="003311BF" w:rsidRPr="003311BF" w:rsidRDefault="003311BF" w:rsidP="00236F00">
            <w:pPr>
              <w:jc w:val="center"/>
              <w:rPr>
                <w:noProof/>
                <w:lang w:val="en-US"/>
              </w:rPr>
            </w:pPr>
            <w:r w:rsidRPr="003311BF">
              <w:rPr>
                <w:noProof/>
                <w:lang w:val="en-US"/>
              </w:rPr>
              <w:t>MT-4</w:t>
            </w:r>
          </w:p>
        </w:tc>
        <w:tc>
          <w:tcPr>
            <w:tcW w:w="688" w:type="pct"/>
            <w:hideMark/>
          </w:tcPr>
          <w:p w14:paraId="2A2F7A01" w14:textId="77777777" w:rsidR="003311BF" w:rsidRPr="003311BF" w:rsidRDefault="003311BF" w:rsidP="00236F00">
            <w:pPr>
              <w:jc w:val="center"/>
              <w:rPr>
                <w:noProof/>
                <w:lang w:val="en-US"/>
              </w:rPr>
            </w:pPr>
            <w:r w:rsidRPr="003311BF">
              <w:rPr>
                <w:noProof/>
                <w:lang w:val="en-US"/>
              </w:rPr>
              <w:t>9–14</w:t>
            </w:r>
          </w:p>
        </w:tc>
        <w:tc>
          <w:tcPr>
            <w:tcW w:w="638" w:type="pct"/>
            <w:hideMark/>
          </w:tcPr>
          <w:p w14:paraId="7A682F82" w14:textId="77777777" w:rsidR="003311BF" w:rsidRPr="003311BF" w:rsidRDefault="003311BF" w:rsidP="00236F00">
            <w:pPr>
              <w:jc w:val="center"/>
              <w:rPr>
                <w:noProof/>
                <w:lang w:val="en-US"/>
              </w:rPr>
            </w:pPr>
            <w:r w:rsidRPr="003311BF">
              <w:rPr>
                <w:noProof/>
                <w:lang w:val="en-US"/>
              </w:rPr>
              <w:t>11–13</w:t>
            </w:r>
          </w:p>
        </w:tc>
        <w:tc>
          <w:tcPr>
            <w:tcW w:w="2637" w:type="pct"/>
            <w:hideMark/>
          </w:tcPr>
          <w:p w14:paraId="09F38272" w14:textId="77777777" w:rsidR="003311BF" w:rsidRPr="003311BF" w:rsidRDefault="003311BF" w:rsidP="00236F00">
            <w:pPr>
              <w:jc w:val="both"/>
              <w:rPr>
                <w:noProof/>
                <w:lang w:val="en-US"/>
              </w:rPr>
            </w:pPr>
            <w:r w:rsidRPr="003311BF">
              <w:rPr>
                <w:noProof/>
                <w:lang w:val="en-US"/>
              </w:rPr>
              <w:t>Participation in four official competitions or one national competition, or international competition or an educatee has accomplished youth sports class III, and the meeting of qualifying standards</w:t>
            </w:r>
          </w:p>
        </w:tc>
      </w:tr>
      <w:tr w:rsidR="003311BF" w:rsidRPr="003311BF" w14:paraId="3D73CB2A" w14:textId="77777777" w:rsidTr="00236F00">
        <w:tc>
          <w:tcPr>
            <w:tcW w:w="337" w:type="pct"/>
            <w:hideMark/>
          </w:tcPr>
          <w:p w14:paraId="7449489A" w14:textId="77777777" w:rsidR="003311BF" w:rsidRPr="003311BF" w:rsidRDefault="003311BF" w:rsidP="00236F00">
            <w:pPr>
              <w:jc w:val="center"/>
              <w:rPr>
                <w:noProof/>
                <w:lang w:val="en-US"/>
              </w:rPr>
            </w:pPr>
            <w:r w:rsidRPr="003311BF">
              <w:rPr>
                <w:noProof/>
                <w:lang w:val="en-US"/>
              </w:rPr>
              <w:t>6.</w:t>
            </w:r>
          </w:p>
        </w:tc>
        <w:tc>
          <w:tcPr>
            <w:tcW w:w="700" w:type="pct"/>
            <w:hideMark/>
          </w:tcPr>
          <w:p w14:paraId="3A733D33" w14:textId="77777777" w:rsidR="003311BF" w:rsidRPr="003311BF" w:rsidRDefault="003311BF" w:rsidP="00236F00">
            <w:pPr>
              <w:jc w:val="center"/>
              <w:rPr>
                <w:noProof/>
                <w:lang w:val="en-US"/>
              </w:rPr>
            </w:pPr>
            <w:r w:rsidRPr="003311BF">
              <w:rPr>
                <w:noProof/>
                <w:lang w:val="en-US"/>
              </w:rPr>
              <w:t>MT-5</w:t>
            </w:r>
          </w:p>
        </w:tc>
        <w:tc>
          <w:tcPr>
            <w:tcW w:w="688" w:type="pct"/>
            <w:hideMark/>
          </w:tcPr>
          <w:p w14:paraId="71FF8DBD" w14:textId="77777777" w:rsidR="003311BF" w:rsidRPr="003311BF" w:rsidRDefault="003311BF" w:rsidP="00236F00">
            <w:pPr>
              <w:jc w:val="center"/>
              <w:rPr>
                <w:noProof/>
                <w:lang w:val="en-US"/>
              </w:rPr>
            </w:pPr>
            <w:r w:rsidRPr="003311BF">
              <w:rPr>
                <w:noProof/>
                <w:lang w:val="en-US"/>
              </w:rPr>
              <w:t>8–13</w:t>
            </w:r>
          </w:p>
        </w:tc>
        <w:tc>
          <w:tcPr>
            <w:tcW w:w="638" w:type="pct"/>
            <w:hideMark/>
          </w:tcPr>
          <w:p w14:paraId="73ED7F0C" w14:textId="77777777" w:rsidR="003311BF" w:rsidRPr="003311BF" w:rsidRDefault="003311BF" w:rsidP="00236F00">
            <w:pPr>
              <w:jc w:val="center"/>
              <w:rPr>
                <w:noProof/>
                <w:lang w:val="en-US"/>
              </w:rPr>
            </w:pPr>
            <w:r w:rsidRPr="003311BF">
              <w:rPr>
                <w:noProof/>
                <w:lang w:val="en-US"/>
              </w:rPr>
              <w:t>12–14</w:t>
            </w:r>
          </w:p>
        </w:tc>
        <w:tc>
          <w:tcPr>
            <w:tcW w:w="2637" w:type="pct"/>
            <w:hideMark/>
          </w:tcPr>
          <w:p w14:paraId="792FE512" w14:textId="77777777" w:rsidR="003311BF" w:rsidRPr="003311BF" w:rsidRDefault="003311BF" w:rsidP="00236F00">
            <w:pPr>
              <w:jc w:val="both"/>
              <w:rPr>
                <w:noProof/>
                <w:lang w:val="en-US"/>
              </w:rPr>
            </w:pPr>
            <w:r w:rsidRPr="003311BF">
              <w:rPr>
                <w:noProof/>
                <w:lang w:val="en-US"/>
              </w:rPr>
              <w:t>Participation in five official competitions or two national competitions, or international competitions or an educatee has accomplished youth sports class II (girls) and youth sports class III (boys), and the meeting of qualifying standards</w:t>
            </w:r>
          </w:p>
        </w:tc>
      </w:tr>
      <w:tr w:rsidR="003311BF" w:rsidRPr="003311BF" w14:paraId="12FB1FF0" w14:textId="77777777" w:rsidTr="00236F00">
        <w:tc>
          <w:tcPr>
            <w:tcW w:w="337" w:type="pct"/>
            <w:hideMark/>
          </w:tcPr>
          <w:p w14:paraId="1E45EC31" w14:textId="77777777" w:rsidR="003311BF" w:rsidRPr="003311BF" w:rsidRDefault="003311BF" w:rsidP="00236F00">
            <w:pPr>
              <w:jc w:val="center"/>
              <w:rPr>
                <w:noProof/>
                <w:lang w:val="en-US"/>
              </w:rPr>
            </w:pPr>
            <w:r w:rsidRPr="003311BF">
              <w:rPr>
                <w:noProof/>
                <w:lang w:val="en-US"/>
              </w:rPr>
              <w:t>7.</w:t>
            </w:r>
          </w:p>
        </w:tc>
        <w:tc>
          <w:tcPr>
            <w:tcW w:w="700" w:type="pct"/>
            <w:hideMark/>
          </w:tcPr>
          <w:p w14:paraId="7B82D6C9" w14:textId="77777777" w:rsidR="003311BF" w:rsidRPr="003311BF" w:rsidRDefault="003311BF" w:rsidP="00236F00">
            <w:pPr>
              <w:jc w:val="center"/>
              <w:rPr>
                <w:noProof/>
                <w:lang w:val="en-US"/>
              </w:rPr>
            </w:pPr>
            <w:r w:rsidRPr="003311BF">
              <w:rPr>
                <w:noProof/>
                <w:lang w:val="en-US"/>
              </w:rPr>
              <w:t>MT-6</w:t>
            </w:r>
          </w:p>
        </w:tc>
        <w:tc>
          <w:tcPr>
            <w:tcW w:w="688" w:type="pct"/>
            <w:hideMark/>
          </w:tcPr>
          <w:p w14:paraId="6576C5B1" w14:textId="77777777" w:rsidR="003311BF" w:rsidRPr="003311BF" w:rsidRDefault="003311BF" w:rsidP="00236F00">
            <w:pPr>
              <w:jc w:val="center"/>
              <w:rPr>
                <w:noProof/>
                <w:lang w:val="en-US"/>
              </w:rPr>
            </w:pPr>
            <w:r w:rsidRPr="003311BF">
              <w:rPr>
                <w:noProof/>
                <w:lang w:val="en-US"/>
              </w:rPr>
              <w:t>7–11</w:t>
            </w:r>
          </w:p>
        </w:tc>
        <w:tc>
          <w:tcPr>
            <w:tcW w:w="638" w:type="pct"/>
            <w:hideMark/>
          </w:tcPr>
          <w:p w14:paraId="188B0E11" w14:textId="77777777" w:rsidR="003311BF" w:rsidRPr="003311BF" w:rsidRDefault="003311BF" w:rsidP="00236F00">
            <w:pPr>
              <w:jc w:val="center"/>
              <w:rPr>
                <w:noProof/>
                <w:lang w:val="en-US"/>
              </w:rPr>
            </w:pPr>
            <w:r w:rsidRPr="003311BF">
              <w:rPr>
                <w:noProof/>
                <w:lang w:val="en-US"/>
              </w:rPr>
              <w:t>13–15</w:t>
            </w:r>
          </w:p>
        </w:tc>
        <w:tc>
          <w:tcPr>
            <w:tcW w:w="2637" w:type="pct"/>
            <w:hideMark/>
          </w:tcPr>
          <w:p w14:paraId="29A751D5" w14:textId="77777777" w:rsidR="003311BF" w:rsidRPr="003311BF" w:rsidRDefault="003311BF" w:rsidP="00236F00">
            <w:pPr>
              <w:jc w:val="both"/>
              <w:rPr>
                <w:noProof/>
                <w:lang w:val="en-US"/>
              </w:rPr>
            </w:pPr>
            <w:r w:rsidRPr="003311BF">
              <w:rPr>
                <w:noProof/>
                <w:lang w:val="en-US"/>
              </w:rPr>
              <w:t>Participation in six official competitions or two national competitions, or international competitions or an educatee has accomplished youth sports class I (girls) and youth sports class II (boys), and the meeting of qualifying standards</w:t>
            </w:r>
          </w:p>
        </w:tc>
      </w:tr>
      <w:tr w:rsidR="003311BF" w:rsidRPr="003311BF" w14:paraId="06794A08" w14:textId="77777777" w:rsidTr="00236F00">
        <w:tc>
          <w:tcPr>
            <w:tcW w:w="337" w:type="pct"/>
            <w:hideMark/>
          </w:tcPr>
          <w:p w14:paraId="4704FF92" w14:textId="77777777" w:rsidR="003311BF" w:rsidRPr="003311BF" w:rsidRDefault="003311BF" w:rsidP="00236F00">
            <w:pPr>
              <w:jc w:val="center"/>
              <w:rPr>
                <w:noProof/>
                <w:lang w:val="en-US"/>
              </w:rPr>
            </w:pPr>
            <w:r w:rsidRPr="003311BF">
              <w:rPr>
                <w:noProof/>
                <w:lang w:val="en-US"/>
              </w:rPr>
              <w:t>8.</w:t>
            </w:r>
          </w:p>
        </w:tc>
        <w:tc>
          <w:tcPr>
            <w:tcW w:w="700" w:type="pct"/>
            <w:hideMark/>
          </w:tcPr>
          <w:p w14:paraId="25CD6586" w14:textId="77777777" w:rsidR="003311BF" w:rsidRPr="003311BF" w:rsidRDefault="003311BF" w:rsidP="00236F00">
            <w:pPr>
              <w:jc w:val="center"/>
              <w:rPr>
                <w:noProof/>
                <w:lang w:val="en-US"/>
              </w:rPr>
            </w:pPr>
            <w:r w:rsidRPr="003311BF">
              <w:rPr>
                <w:noProof/>
                <w:lang w:val="en-US"/>
              </w:rPr>
              <w:t>MT-7</w:t>
            </w:r>
          </w:p>
        </w:tc>
        <w:tc>
          <w:tcPr>
            <w:tcW w:w="688" w:type="pct"/>
            <w:hideMark/>
          </w:tcPr>
          <w:p w14:paraId="53BC8538" w14:textId="77777777" w:rsidR="003311BF" w:rsidRPr="003311BF" w:rsidRDefault="003311BF" w:rsidP="00236F00">
            <w:pPr>
              <w:jc w:val="center"/>
              <w:rPr>
                <w:noProof/>
                <w:lang w:val="en-US"/>
              </w:rPr>
            </w:pPr>
            <w:r w:rsidRPr="003311BF">
              <w:rPr>
                <w:noProof/>
                <w:lang w:val="en-US"/>
              </w:rPr>
              <w:t>6–10</w:t>
            </w:r>
          </w:p>
        </w:tc>
        <w:tc>
          <w:tcPr>
            <w:tcW w:w="638" w:type="pct"/>
            <w:hideMark/>
          </w:tcPr>
          <w:p w14:paraId="024F9063" w14:textId="77777777" w:rsidR="003311BF" w:rsidRPr="003311BF" w:rsidRDefault="003311BF" w:rsidP="00236F00">
            <w:pPr>
              <w:jc w:val="center"/>
              <w:rPr>
                <w:noProof/>
                <w:lang w:val="en-US"/>
              </w:rPr>
            </w:pPr>
            <w:r w:rsidRPr="003311BF">
              <w:rPr>
                <w:noProof/>
                <w:lang w:val="en-US"/>
              </w:rPr>
              <w:t>14–16</w:t>
            </w:r>
          </w:p>
        </w:tc>
        <w:tc>
          <w:tcPr>
            <w:tcW w:w="2637" w:type="pct"/>
            <w:hideMark/>
          </w:tcPr>
          <w:p w14:paraId="4162CDAD" w14:textId="77777777" w:rsidR="003311BF" w:rsidRPr="003311BF" w:rsidRDefault="003311BF" w:rsidP="00236F00">
            <w:pPr>
              <w:jc w:val="both"/>
              <w:rPr>
                <w:noProof/>
                <w:lang w:val="en-US"/>
              </w:rPr>
            </w:pPr>
            <w:r w:rsidRPr="003311BF">
              <w:rPr>
                <w:noProof/>
                <w:lang w:val="en-US"/>
              </w:rPr>
              <w:t>Participation in 6 (six) official competitions or two national competitions, or international competitions or an educatee has accomplished sports class III (girls) and youth sports class I (boys), or an educatee is a candidate or participant of the Latvian national U-16 team, and the meeting of qualifying standards</w:t>
            </w:r>
          </w:p>
        </w:tc>
      </w:tr>
      <w:tr w:rsidR="003311BF" w:rsidRPr="003311BF" w14:paraId="5A49722C" w14:textId="77777777" w:rsidTr="00236F00">
        <w:tc>
          <w:tcPr>
            <w:tcW w:w="337" w:type="pct"/>
            <w:hideMark/>
          </w:tcPr>
          <w:p w14:paraId="7619D9C3" w14:textId="77777777" w:rsidR="003311BF" w:rsidRPr="003311BF" w:rsidRDefault="003311BF" w:rsidP="00236F00">
            <w:pPr>
              <w:jc w:val="center"/>
              <w:rPr>
                <w:noProof/>
                <w:lang w:val="en-US"/>
              </w:rPr>
            </w:pPr>
            <w:r w:rsidRPr="003311BF">
              <w:rPr>
                <w:noProof/>
                <w:lang w:val="en-US"/>
              </w:rPr>
              <w:t>9.</w:t>
            </w:r>
          </w:p>
        </w:tc>
        <w:tc>
          <w:tcPr>
            <w:tcW w:w="700" w:type="pct"/>
            <w:hideMark/>
          </w:tcPr>
          <w:p w14:paraId="58C40B45" w14:textId="77777777" w:rsidR="003311BF" w:rsidRPr="003311BF" w:rsidRDefault="003311BF" w:rsidP="00236F00">
            <w:pPr>
              <w:jc w:val="center"/>
              <w:rPr>
                <w:noProof/>
                <w:lang w:val="en-US"/>
              </w:rPr>
            </w:pPr>
            <w:r w:rsidRPr="003311BF">
              <w:rPr>
                <w:noProof/>
                <w:lang w:val="en-US"/>
              </w:rPr>
              <w:t>SMP-1</w:t>
            </w:r>
          </w:p>
        </w:tc>
        <w:tc>
          <w:tcPr>
            <w:tcW w:w="688" w:type="pct"/>
            <w:hideMark/>
          </w:tcPr>
          <w:p w14:paraId="73F1329A" w14:textId="77777777" w:rsidR="003311BF" w:rsidRPr="003311BF" w:rsidRDefault="003311BF" w:rsidP="00236F00">
            <w:pPr>
              <w:jc w:val="center"/>
              <w:rPr>
                <w:noProof/>
                <w:lang w:val="en-US"/>
              </w:rPr>
            </w:pPr>
            <w:r w:rsidRPr="003311BF">
              <w:rPr>
                <w:noProof/>
                <w:lang w:val="en-US"/>
              </w:rPr>
              <w:t>5–9</w:t>
            </w:r>
          </w:p>
        </w:tc>
        <w:tc>
          <w:tcPr>
            <w:tcW w:w="638" w:type="pct"/>
            <w:hideMark/>
          </w:tcPr>
          <w:p w14:paraId="072F244D" w14:textId="77777777" w:rsidR="003311BF" w:rsidRPr="003311BF" w:rsidRDefault="003311BF" w:rsidP="00236F00">
            <w:pPr>
              <w:jc w:val="center"/>
              <w:rPr>
                <w:noProof/>
                <w:lang w:val="en-US"/>
              </w:rPr>
            </w:pPr>
            <w:r w:rsidRPr="003311BF">
              <w:rPr>
                <w:noProof/>
                <w:lang w:val="en-US"/>
              </w:rPr>
              <w:t>15–17</w:t>
            </w:r>
          </w:p>
        </w:tc>
        <w:tc>
          <w:tcPr>
            <w:tcW w:w="2637" w:type="pct"/>
            <w:hideMark/>
          </w:tcPr>
          <w:p w14:paraId="3690563F" w14:textId="77777777" w:rsidR="003311BF" w:rsidRPr="003311BF" w:rsidRDefault="003311BF" w:rsidP="00236F00">
            <w:pPr>
              <w:jc w:val="both"/>
              <w:rPr>
                <w:noProof/>
                <w:lang w:val="en-US"/>
              </w:rPr>
            </w:pPr>
            <w:r w:rsidRPr="003311BF">
              <w:rPr>
                <w:noProof/>
                <w:lang w:val="en-US"/>
              </w:rPr>
              <w:t>Participation in competitions. Three educatees have accomplished sports class II (girls) or sports class III (boys), or sports class III (girls) in throwing disciplines, or one educatee is a candidate or participant of the Latvian national U-18, U-20 team</w:t>
            </w:r>
          </w:p>
        </w:tc>
      </w:tr>
      <w:tr w:rsidR="003311BF" w:rsidRPr="003311BF" w14:paraId="339AFDCF" w14:textId="77777777" w:rsidTr="00236F00">
        <w:tc>
          <w:tcPr>
            <w:tcW w:w="337" w:type="pct"/>
            <w:hideMark/>
          </w:tcPr>
          <w:p w14:paraId="4EADE02B" w14:textId="77777777" w:rsidR="003311BF" w:rsidRPr="003311BF" w:rsidRDefault="003311BF" w:rsidP="00236F00">
            <w:pPr>
              <w:jc w:val="center"/>
              <w:rPr>
                <w:noProof/>
                <w:lang w:val="en-US"/>
              </w:rPr>
            </w:pPr>
            <w:r w:rsidRPr="003311BF">
              <w:rPr>
                <w:noProof/>
                <w:lang w:val="en-US"/>
              </w:rPr>
              <w:t>10.</w:t>
            </w:r>
          </w:p>
        </w:tc>
        <w:tc>
          <w:tcPr>
            <w:tcW w:w="700" w:type="pct"/>
            <w:hideMark/>
          </w:tcPr>
          <w:p w14:paraId="7F7DB7D2" w14:textId="77777777" w:rsidR="003311BF" w:rsidRPr="003311BF" w:rsidRDefault="003311BF" w:rsidP="00236F00">
            <w:pPr>
              <w:jc w:val="center"/>
              <w:rPr>
                <w:noProof/>
                <w:lang w:val="en-US"/>
              </w:rPr>
            </w:pPr>
            <w:r w:rsidRPr="003311BF">
              <w:rPr>
                <w:noProof/>
                <w:lang w:val="en-US"/>
              </w:rPr>
              <w:t>SMP-2</w:t>
            </w:r>
          </w:p>
        </w:tc>
        <w:tc>
          <w:tcPr>
            <w:tcW w:w="688" w:type="pct"/>
            <w:hideMark/>
          </w:tcPr>
          <w:p w14:paraId="1501EA34" w14:textId="77777777" w:rsidR="003311BF" w:rsidRPr="003311BF" w:rsidRDefault="003311BF" w:rsidP="00236F00">
            <w:pPr>
              <w:jc w:val="center"/>
              <w:rPr>
                <w:noProof/>
                <w:lang w:val="en-US"/>
              </w:rPr>
            </w:pPr>
            <w:r w:rsidRPr="003311BF">
              <w:rPr>
                <w:noProof/>
                <w:lang w:val="en-US"/>
              </w:rPr>
              <w:t>4–7</w:t>
            </w:r>
          </w:p>
        </w:tc>
        <w:tc>
          <w:tcPr>
            <w:tcW w:w="638" w:type="pct"/>
            <w:hideMark/>
          </w:tcPr>
          <w:p w14:paraId="05828A8F" w14:textId="77777777" w:rsidR="003311BF" w:rsidRPr="003311BF" w:rsidRDefault="003311BF" w:rsidP="00236F00">
            <w:pPr>
              <w:jc w:val="center"/>
              <w:rPr>
                <w:noProof/>
                <w:lang w:val="en-US"/>
              </w:rPr>
            </w:pPr>
            <w:r w:rsidRPr="003311BF">
              <w:rPr>
                <w:noProof/>
                <w:lang w:val="en-US"/>
              </w:rPr>
              <w:t>16–18</w:t>
            </w:r>
          </w:p>
        </w:tc>
        <w:tc>
          <w:tcPr>
            <w:tcW w:w="2637" w:type="pct"/>
            <w:hideMark/>
          </w:tcPr>
          <w:p w14:paraId="7C0A563B" w14:textId="77777777" w:rsidR="003311BF" w:rsidRPr="003311BF" w:rsidRDefault="003311BF" w:rsidP="00236F00">
            <w:pPr>
              <w:jc w:val="both"/>
              <w:rPr>
                <w:noProof/>
                <w:lang w:val="en-US"/>
              </w:rPr>
            </w:pPr>
            <w:r w:rsidRPr="003311BF">
              <w:rPr>
                <w:noProof/>
                <w:lang w:val="en-US"/>
              </w:rPr>
              <w:t>Participation in competitions. Two educatees have accomplished sports class II or one educatee is a candidate or participant of the Latvian national U-18, U-20, or U-23 team</w:t>
            </w:r>
          </w:p>
        </w:tc>
      </w:tr>
      <w:tr w:rsidR="003311BF" w:rsidRPr="003311BF" w14:paraId="3DDB26F4" w14:textId="77777777" w:rsidTr="00236F00">
        <w:tc>
          <w:tcPr>
            <w:tcW w:w="337" w:type="pct"/>
            <w:hideMark/>
          </w:tcPr>
          <w:p w14:paraId="5C07C916" w14:textId="77777777" w:rsidR="003311BF" w:rsidRPr="003311BF" w:rsidRDefault="003311BF" w:rsidP="00236F00">
            <w:pPr>
              <w:jc w:val="center"/>
              <w:rPr>
                <w:noProof/>
                <w:lang w:val="en-US"/>
              </w:rPr>
            </w:pPr>
            <w:r w:rsidRPr="003311BF">
              <w:rPr>
                <w:noProof/>
                <w:lang w:val="en-US"/>
              </w:rPr>
              <w:t>11.</w:t>
            </w:r>
          </w:p>
        </w:tc>
        <w:tc>
          <w:tcPr>
            <w:tcW w:w="700" w:type="pct"/>
            <w:hideMark/>
          </w:tcPr>
          <w:p w14:paraId="31BA377F" w14:textId="77777777" w:rsidR="003311BF" w:rsidRPr="003311BF" w:rsidRDefault="003311BF" w:rsidP="00236F00">
            <w:pPr>
              <w:jc w:val="center"/>
              <w:rPr>
                <w:noProof/>
                <w:lang w:val="en-US"/>
              </w:rPr>
            </w:pPr>
            <w:r w:rsidRPr="003311BF">
              <w:rPr>
                <w:noProof/>
                <w:lang w:val="en-US"/>
              </w:rPr>
              <w:t>SMP-3</w:t>
            </w:r>
          </w:p>
        </w:tc>
        <w:tc>
          <w:tcPr>
            <w:tcW w:w="688" w:type="pct"/>
            <w:hideMark/>
          </w:tcPr>
          <w:p w14:paraId="4FEFC932" w14:textId="77777777" w:rsidR="003311BF" w:rsidRPr="003311BF" w:rsidRDefault="003311BF" w:rsidP="00236F00">
            <w:pPr>
              <w:jc w:val="center"/>
              <w:rPr>
                <w:noProof/>
                <w:lang w:val="en-US"/>
              </w:rPr>
            </w:pPr>
            <w:r w:rsidRPr="003311BF">
              <w:rPr>
                <w:noProof/>
                <w:lang w:val="en-US"/>
              </w:rPr>
              <w:t>3–5</w:t>
            </w:r>
          </w:p>
        </w:tc>
        <w:tc>
          <w:tcPr>
            <w:tcW w:w="638" w:type="pct"/>
            <w:hideMark/>
          </w:tcPr>
          <w:p w14:paraId="3D0656A2" w14:textId="77777777" w:rsidR="003311BF" w:rsidRPr="003311BF" w:rsidRDefault="003311BF" w:rsidP="00236F00">
            <w:pPr>
              <w:jc w:val="center"/>
              <w:rPr>
                <w:noProof/>
                <w:lang w:val="en-US"/>
              </w:rPr>
            </w:pPr>
            <w:r w:rsidRPr="003311BF">
              <w:rPr>
                <w:noProof/>
                <w:lang w:val="en-US"/>
              </w:rPr>
              <w:t>17–19</w:t>
            </w:r>
          </w:p>
        </w:tc>
        <w:tc>
          <w:tcPr>
            <w:tcW w:w="2637" w:type="pct"/>
            <w:hideMark/>
          </w:tcPr>
          <w:p w14:paraId="37366C07" w14:textId="77777777" w:rsidR="003311BF" w:rsidRPr="003311BF" w:rsidRDefault="003311BF" w:rsidP="00236F00">
            <w:pPr>
              <w:jc w:val="both"/>
              <w:rPr>
                <w:noProof/>
                <w:lang w:val="en-US"/>
              </w:rPr>
            </w:pPr>
            <w:r w:rsidRPr="003311BF">
              <w:rPr>
                <w:noProof/>
                <w:lang w:val="en-US"/>
              </w:rPr>
              <w:t>Participation in competitions. Two educatees have accomplished sports class I or one educatee is a candidate or participant of the Latvian national adult, U-20, or U-23 team</w:t>
            </w:r>
          </w:p>
        </w:tc>
      </w:tr>
      <w:tr w:rsidR="003311BF" w:rsidRPr="003311BF" w14:paraId="0B04CD3E" w14:textId="77777777" w:rsidTr="00236F00">
        <w:tc>
          <w:tcPr>
            <w:tcW w:w="337" w:type="pct"/>
            <w:hideMark/>
          </w:tcPr>
          <w:p w14:paraId="1B723363" w14:textId="77777777" w:rsidR="003311BF" w:rsidRPr="003311BF" w:rsidRDefault="003311BF" w:rsidP="00236F00">
            <w:pPr>
              <w:jc w:val="center"/>
              <w:rPr>
                <w:noProof/>
                <w:lang w:val="en-US"/>
              </w:rPr>
            </w:pPr>
            <w:r w:rsidRPr="003311BF">
              <w:rPr>
                <w:noProof/>
                <w:lang w:val="en-US"/>
              </w:rPr>
              <w:t>12.</w:t>
            </w:r>
          </w:p>
        </w:tc>
        <w:tc>
          <w:tcPr>
            <w:tcW w:w="700" w:type="pct"/>
            <w:hideMark/>
          </w:tcPr>
          <w:p w14:paraId="072A2127" w14:textId="77777777" w:rsidR="003311BF" w:rsidRPr="003311BF" w:rsidRDefault="003311BF" w:rsidP="00236F00">
            <w:pPr>
              <w:jc w:val="center"/>
              <w:rPr>
                <w:noProof/>
                <w:lang w:val="en-US"/>
              </w:rPr>
            </w:pPr>
            <w:r w:rsidRPr="003311BF">
              <w:rPr>
                <w:noProof/>
                <w:lang w:val="en-US"/>
              </w:rPr>
              <w:t>ASM</w:t>
            </w:r>
          </w:p>
        </w:tc>
        <w:tc>
          <w:tcPr>
            <w:tcW w:w="688" w:type="pct"/>
            <w:hideMark/>
          </w:tcPr>
          <w:p w14:paraId="764693E1" w14:textId="77777777" w:rsidR="003311BF" w:rsidRPr="003311BF" w:rsidRDefault="003311BF" w:rsidP="00236F00">
            <w:pPr>
              <w:jc w:val="center"/>
              <w:rPr>
                <w:noProof/>
                <w:lang w:val="en-US"/>
              </w:rPr>
            </w:pPr>
            <w:r w:rsidRPr="003311BF">
              <w:rPr>
                <w:noProof/>
                <w:lang w:val="en-US"/>
              </w:rPr>
              <w:t>2–4</w:t>
            </w:r>
          </w:p>
        </w:tc>
        <w:tc>
          <w:tcPr>
            <w:tcW w:w="638" w:type="pct"/>
            <w:hideMark/>
          </w:tcPr>
          <w:p w14:paraId="0CA42038" w14:textId="77777777" w:rsidR="003311BF" w:rsidRPr="003311BF" w:rsidRDefault="003311BF" w:rsidP="00236F00">
            <w:pPr>
              <w:jc w:val="center"/>
              <w:rPr>
                <w:noProof/>
                <w:lang w:val="en-US"/>
              </w:rPr>
            </w:pPr>
            <w:r w:rsidRPr="003311BF">
              <w:rPr>
                <w:noProof/>
                <w:lang w:val="en-US"/>
              </w:rPr>
              <w:t>18–20</w:t>
            </w:r>
          </w:p>
        </w:tc>
        <w:tc>
          <w:tcPr>
            <w:tcW w:w="2637" w:type="pct"/>
            <w:hideMark/>
          </w:tcPr>
          <w:p w14:paraId="0F74B307" w14:textId="77777777" w:rsidR="003311BF" w:rsidRPr="003311BF" w:rsidRDefault="003311BF" w:rsidP="00236F00">
            <w:pPr>
              <w:jc w:val="both"/>
              <w:rPr>
                <w:noProof/>
                <w:lang w:val="en-US"/>
              </w:rPr>
            </w:pPr>
            <w:r w:rsidRPr="003311BF">
              <w:rPr>
                <w:noProof/>
                <w:lang w:val="en-US"/>
              </w:rPr>
              <w:t>Participation in competitions. One educatee has fulfilled the SMK norm or one educatee is a candidate or participant of the Latvian national adult, U-20, or U-23 team</w:t>
            </w:r>
          </w:p>
        </w:tc>
      </w:tr>
    </w:tbl>
    <w:p w14:paraId="524271C1" w14:textId="77777777" w:rsidR="003311BF" w:rsidRPr="003311BF" w:rsidRDefault="003311BF" w:rsidP="003311BF">
      <w:pPr>
        <w:jc w:val="both"/>
        <w:rPr>
          <w:rFonts w:eastAsia="Times New Roman" w:cs="Times New Roman"/>
          <w:noProof/>
          <w:szCs w:val="24"/>
          <w:lang w:val="en-US" w:eastAsia="lv-LV"/>
        </w:rPr>
      </w:pPr>
    </w:p>
    <w:p w14:paraId="5A12D5B9" w14:textId="77777777" w:rsidR="003311BF" w:rsidRPr="003311BF" w:rsidRDefault="003311BF" w:rsidP="003311BF">
      <w:pPr>
        <w:ind w:firstLine="709"/>
        <w:jc w:val="both"/>
        <w:rPr>
          <w:rFonts w:eastAsia="Times New Roman" w:cs="Times New Roman"/>
          <w:noProof/>
          <w:szCs w:val="24"/>
          <w:lang w:val="en-US"/>
        </w:rPr>
      </w:pPr>
      <w:r w:rsidRPr="003311BF">
        <w:rPr>
          <w:noProof/>
          <w:lang w:val="en-US"/>
        </w:rPr>
        <w:t>2.44. volleyball</w:t>
      </w:r>
      <w:r w:rsidRPr="003311BF">
        <w:rPr>
          <w:noProof/>
          <w:vertAlign w:val="superscript"/>
          <w:lang w:val="en-US"/>
        </w:rPr>
        <w:t>1</w:t>
      </w:r>
    </w:p>
    <w:p w14:paraId="1F9E0788"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444"/>
        <w:gridCol w:w="1265"/>
        <w:gridCol w:w="1160"/>
        <w:gridCol w:w="4782"/>
      </w:tblGrid>
      <w:tr w:rsidR="003311BF" w:rsidRPr="003311BF" w14:paraId="15D3A7CB" w14:textId="77777777" w:rsidTr="00236F00">
        <w:tc>
          <w:tcPr>
            <w:tcW w:w="226" w:type="pct"/>
            <w:vMerge w:val="restart"/>
            <w:vAlign w:val="center"/>
            <w:hideMark/>
          </w:tcPr>
          <w:p w14:paraId="0C93A069" w14:textId="77777777" w:rsidR="003311BF" w:rsidRPr="003311BF" w:rsidRDefault="003311BF" w:rsidP="00236F00">
            <w:pPr>
              <w:jc w:val="center"/>
              <w:rPr>
                <w:noProof/>
                <w:lang w:val="en-US"/>
              </w:rPr>
            </w:pPr>
            <w:r w:rsidRPr="003311BF">
              <w:rPr>
                <w:noProof/>
                <w:lang w:val="en-US"/>
              </w:rPr>
              <w:t>No.</w:t>
            </w:r>
          </w:p>
        </w:tc>
        <w:tc>
          <w:tcPr>
            <w:tcW w:w="797" w:type="pct"/>
            <w:vMerge w:val="restart"/>
            <w:vAlign w:val="center"/>
            <w:hideMark/>
          </w:tcPr>
          <w:p w14:paraId="167D91DF" w14:textId="77777777" w:rsidR="003311BF" w:rsidRPr="003311BF" w:rsidRDefault="003311BF" w:rsidP="00236F00">
            <w:pPr>
              <w:jc w:val="center"/>
              <w:rPr>
                <w:noProof/>
                <w:lang w:val="en-US"/>
              </w:rPr>
            </w:pPr>
            <w:r w:rsidRPr="003311BF">
              <w:rPr>
                <w:noProof/>
                <w:lang w:val="en-US"/>
              </w:rPr>
              <w:t>Group qualification</w:t>
            </w:r>
          </w:p>
        </w:tc>
        <w:tc>
          <w:tcPr>
            <w:tcW w:w="1338" w:type="pct"/>
            <w:gridSpan w:val="2"/>
            <w:vAlign w:val="center"/>
            <w:hideMark/>
          </w:tcPr>
          <w:p w14:paraId="6A51D48D" w14:textId="77777777" w:rsidR="003311BF" w:rsidRPr="003311BF" w:rsidRDefault="003311BF" w:rsidP="00236F00">
            <w:pPr>
              <w:jc w:val="center"/>
              <w:rPr>
                <w:noProof/>
                <w:lang w:val="en-US"/>
              </w:rPr>
            </w:pPr>
            <w:r w:rsidRPr="003311BF">
              <w:rPr>
                <w:noProof/>
                <w:lang w:val="en-US"/>
              </w:rPr>
              <w:t>Conditions</w:t>
            </w:r>
          </w:p>
        </w:tc>
        <w:tc>
          <w:tcPr>
            <w:tcW w:w="2638" w:type="pct"/>
            <w:vMerge w:val="restart"/>
            <w:vAlign w:val="center"/>
            <w:hideMark/>
          </w:tcPr>
          <w:p w14:paraId="60541C6F"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348AD393" w14:textId="77777777" w:rsidTr="00236F00">
        <w:tc>
          <w:tcPr>
            <w:tcW w:w="226" w:type="pct"/>
            <w:vMerge/>
            <w:hideMark/>
          </w:tcPr>
          <w:p w14:paraId="73D8C593" w14:textId="77777777" w:rsidR="003311BF" w:rsidRPr="003311BF" w:rsidRDefault="003311BF" w:rsidP="00236F00">
            <w:pPr>
              <w:jc w:val="center"/>
              <w:rPr>
                <w:rFonts w:eastAsia="Times New Roman" w:cs="Times New Roman"/>
                <w:noProof/>
                <w:szCs w:val="24"/>
                <w:lang w:val="en-US" w:eastAsia="lv-LV"/>
              </w:rPr>
            </w:pPr>
          </w:p>
        </w:tc>
        <w:tc>
          <w:tcPr>
            <w:tcW w:w="797" w:type="pct"/>
            <w:vMerge/>
            <w:hideMark/>
          </w:tcPr>
          <w:p w14:paraId="5E208665" w14:textId="77777777" w:rsidR="003311BF" w:rsidRPr="003311BF" w:rsidRDefault="003311BF" w:rsidP="00236F00">
            <w:pPr>
              <w:jc w:val="center"/>
              <w:rPr>
                <w:rFonts w:eastAsia="Times New Roman" w:cs="Times New Roman"/>
                <w:noProof/>
                <w:szCs w:val="24"/>
                <w:lang w:val="en-US" w:eastAsia="lv-LV"/>
              </w:rPr>
            </w:pPr>
          </w:p>
        </w:tc>
        <w:tc>
          <w:tcPr>
            <w:tcW w:w="698" w:type="pct"/>
            <w:vAlign w:val="center"/>
            <w:hideMark/>
          </w:tcPr>
          <w:p w14:paraId="20D0C369" w14:textId="77777777" w:rsidR="003311BF" w:rsidRPr="003311BF" w:rsidRDefault="003311BF" w:rsidP="00236F00">
            <w:pPr>
              <w:jc w:val="center"/>
              <w:rPr>
                <w:noProof/>
                <w:lang w:val="en-US"/>
              </w:rPr>
            </w:pPr>
            <w:r w:rsidRPr="003311BF">
              <w:rPr>
                <w:noProof/>
                <w:lang w:val="en-US"/>
              </w:rPr>
              <w:t>number of educatees</w:t>
            </w:r>
          </w:p>
        </w:tc>
        <w:tc>
          <w:tcPr>
            <w:tcW w:w="640" w:type="pct"/>
            <w:vAlign w:val="center"/>
            <w:hideMark/>
          </w:tcPr>
          <w:p w14:paraId="03E54A25" w14:textId="77777777" w:rsidR="003311BF" w:rsidRPr="003311BF" w:rsidRDefault="003311BF" w:rsidP="00236F00">
            <w:pPr>
              <w:jc w:val="center"/>
              <w:rPr>
                <w:noProof/>
                <w:lang w:val="en-US"/>
              </w:rPr>
            </w:pPr>
            <w:r w:rsidRPr="003311BF">
              <w:rPr>
                <w:noProof/>
                <w:lang w:val="en-US"/>
              </w:rPr>
              <w:t>age of educatees</w:t>
            </w:r>
          </w:p>
        </w:tc>
        <w:tc>
          <w:tcPr>
            <w:tcW w:w="2638" w:type="pct"/>
            <w:vMerge/>
            <w:hideMark/>
          </w:tcPr>
          <w:p w14:paraId="0E5A2D5C"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1C279DED" w14:textId="77777777" w:rsidTr="00236F00">
        <w:tc>
          <w:tcPr>
            <w:tcW w:w="226" w:type="pct"/>
            <w:hideMark/>
          </w:tcPr>
          <w:p w14:paraId="4CE38E3C" w14:textId="77777777" w:rsidR="003311BF" w:rsidRPr="003311BF" w:rsidRDefault="003311BF" w:rsidP="00236F00">
            <w:pPr>
              <w:jc w:val="center"/>
              <w:rPr>
                <w:noProof/>
                <w:lang w:val="en-US"/>
              </w:rPr>
            </w:pPr>
            <w:r w:rsidRPr="003311BF">
              <w:rPr>
                <w:noProof/>
                <w:lang w:val="en-US"/>
              </w:rPr>
              <w:t>1.</w:t>
            </w:r>
          </w:p>
        </w:tc>
        <w:tc>
          <w:tcPr>
            <w:tcW w:w="797" w:type="pct"/>
            <w:hideMark/>
          </w:tcPr>
          <w:p w14:paraId="50D479D9" w14:textId="77777777" w:rsidR="003311BF" w:rsidRPr="003311BF" w:rsidRDefault="003311BF" w:rsidP="00236F00">
            <w:pPr>
              <w:jc w:val="center"/>
              <w:rPr>
                <w:noProof/>
                <w:lang w:val="en-US"/>
              </w:rPr>
            </w:pPr>
            <w:r w:rsidRPr="003311BF">
              <w:rPr>
                <w:noProof/>
                <w:lang w:val="en-US"/>
              </w:rPr>
              <w:t>SSG</w:t>
            </w:r>
          </w:p>
        </w:tc>
        <w:tc>
          <w:tcPr>
            <w:tcW w:w="698" w:type="pct"/>
            <w:hideMark/>
          </w:tcPr>
          <w:p w14:paraId="025362D0" w14:textId="77777777" w:rsidR="003311BF" w:rsidRPr="003311BF" w:rsidRDefault="003311BF" w:rsidP="00236F00">
            <w:pPr>
              <w:jc w:val="center"/>
              <w:rPr>
                <w:noProof/>
                <w:lang w:val="en-US"/>
              </w:rPr>
            </w:pPr>
            <w:r w:rsidRPr="003311BF">
              <w:rPr>
                <w:noProof/>
                <w:lang w:val="en-US"/>
              </w:rPr>
              <w:t>12–19</w:t>
            </w:r>
          </w:p>
        </w:tc>
        <w:tc>
          <w:tcPr>
            <w:tcW w:w="640" w:type="pct"/>
            <w:hideMark/>
          </w:tcPr>
          <w:p w14:paraId="54026508" w14:textId="77777777" w:rsidR="003311BF" w:rsidRPr="003311BF" w:rsidRDefault="003311BF" w:rsidP="00236F00">
            <w:pPr>
              <w:jc w:val="center"/>
              <w:rPr>
                <w:noProof/>
                <w:lang w:val="en-US"/>
              </w:rPr>
            </w:pPr>
            <w:r w:rsidRPr="003311BF">
              <w:rPr>
                <w:noProof/>
                <w:lang w:val="en-US"/>
              </w:rPr>
              <w:t>7–9</w:t>
            </w:r>
          </w:p>
        </w:tc>
        <w:tc>
          <w:tcPr>
            <w:tcW w:w="2638" w:type="pct"/>
            <w:hideMark/>
          </w:tcPr>
          <w:p w14:paraId="7AEAC8D5"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1D985A05" w14:textId="77777777" w:rsidTr="00236F00">
        <w:tc>
          <w:tcPr>
            <w:tcW w:w="226" w:type="pct"/>
            <w:hideMark/>
          </w:tcPr>
          <w:p w14:paraId="36E23B08" w14:textId="77777777" w:rsidR="003311BF" w:rsidRPr="003311BF" w:rsidRDefault="003311BF" w:rsidP="00236F00">
            <w:pPr>
              <w:jc w:val="center"/>
              <w:rPr>
                <w:noProof/>
                <w:lang w:val="en-US"/>
              </w:rPr>
            </w:pPr>
            <w:r w:rsidRPr="003311BF">
              <w:rPr>
                <w:noProof/>
                <w:lang w:val="en-US"/>
              </w:rPr>
              <w:t>2.</w:t>
            </w:r>
          </w:p>
        </w:tc>
        <w:tc>
          <w:tcPr>
            <w:tcW w:w="797" w:type="pct"/>
            <w:hideMark/>
          </w:tcPr>
          <w:p w14:paraId="1FFF62A6" w14:textId="77777777" w:rsidR="003311BF" w:rsidRPr="003311BF" w:rsidRDefault="003311BF" w:rsidP="00236F00">
            <w:pPr>
              <w:jc w:val="center"/>
              <w:rPr>
                <w:noProof/>
                <w:lang w:val="en-US"/>
              </w:rPr>
            </w:pPr>
            <w:r w:rsidRPr="003311BF">
              <w:rPr>
                <w:noProof/>
                <w:lang w:val="en-US"/>
              </w:rPr>
              <w:t>MT-1</w:t>
            </w:r>
          </w:p>
        </w:tc>
        <w:tc>
          <w:tcPr>
            <w:tcW w:w="698" w:type="pct"/>
            <w:hideMark/>
          </w:tcPr>
          <w:p w14:paraId="23782B63" w14:textId="77777777" w:rsidR="003311BF" w:rsidRPr="003311BF" w:rsidRDefault="003311BF" w:rsidP="00236F00">
            <w:pPr>
              <w:jc w:val="center"/>
              <w:rPr>
                <w:noProof/>
                <w:lang w:val="en-US"/>
              </w:rPr>
            </w:pPr>
            <w:r w:rsidRPr="003311BF">
              <w:rPr>
                <w:noProof/>
                <w:lang w:val="en-US"/>
              </w:rPr>
              <w:t>12–19</w:t>
            </w:r>
          </w:p>
        </w:tc>
        <w:tc>
          <w:tcPr>
            <w:tcW w:w="640" w:type="pct"/>
            <w:hideMark/>
          </w:tcPr>
          <w:p w14:paraId="54252777" w14:textId="77777777" w:rsidR="003311BF" w:rsidRPr="003311BF" w:rsidRDefault="003311BF" w:rsidP="00236F00">
            <w:pPr>
              <w:jc w:val="center"/>
              <w:rPr>
                <w:noProof/>
                <w:lang w:val="en-US"/>
              </w:rPr>
            </w:pPr>
            <w:r w:rsidRPr="003311BF">
              <w:rPr>
                <w:noProof/>
                <w:lang w:val="en-US"/>
              </w:rPr>
              <w:t>8–10</w:t>
            </w:r>
          </w:p>
        </w:tc>
        <w:tc>
          <w:tcPr>
            <w:tcW w:w="2638" w:type="pct"/>
            <w:hideMark/>
          </w:tcPr>
          <w:p w14:paraId="3067EA68"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3BB28086" w14:textId="77777777" w:rsidTr="00236F00">
        <w:tc>
          <w:tcPr>
            <w:tcW w:w="226" w:type="pct"/>
            <w:hideMark/>
          </w:tcPr>
          <w:p w14:paraId="78C23B2B" w14:textId="77777777" w:rsidR="003311BF" w:rsidRPr="003311BF" w:rsidRDefault="003311BF" w:rsidP="00236F00">
            <w:pPr>
              <w:jc w:val="center"/>
              <w:rPr>
                <w:noProof/>
                <w:lang w:val="en-US"/>
              </w:rPr>
            </w:pPr>
            <w:r w:rsidRPr="003311BF">
              <w:rPr>
                <w:noProof/>
                <w:lang w:val="en-US"/>
              </w:rPr>
              <w:t>3.</w:t>
            </w:r>
          </w:p>
        </w:tc>
        <w:tc>
          <w:tcPr>
            <w:tcW w:w="797" w:type="pct"/>
            <w:hideMark/>
          </w:tcPr>
          <w:p w14:paraId="4E64DA27" w14:textId="77777777" w:rsidR="003311BF" w:rsidRPr="003311BF" w:rsidRDefault="003311BF" w:rsidP="00236F00">
            <w:pPr>
              <w:jc w:val="center"/>
              <w:rPr>
                <w:noProof/>
                <w:lang w:val="en-US"/>
              </w:rPr>
            </w:pPr>
            <w:r w:rsidRPr="003311BF">
              <w:rPr>
                <w:noProof/>
                <w:lang w:val="en-US"/>
              </w:rPr>
              <w:t>MT-2</w:t>
            </w:r>
          </w:p>
        </w:tc>
        <w:tc>
          <w:tcPr>
            <w:tcW w:w="698" w:type="pct"/>
            <w:hideMark/>
          </w:tcPr>
          <w:p w14:paraId="0E11FBFD" w14:textId="77777777" w:rsidR="003311BF" w:rsidRPr="003311BF" w:rsidRDefault="003311BF" w:rsidP="00236F00">
            <w:pPr>
              <w:jc w:val="center"/>
              <w:rPr>
                <w:noProof/>
                <w:lang w:val="en-US"/>
              </w:rPr>
            </w:pPr>
            <w:r w:rsidRPr="003311BF">
              <w:rPr>
                <w:noProof/>
                <w:lang w:val="en-US"/>
              </w:rPr>
              <w:t>11–18</w:t>
            </w:r>
          </w:p>
        </w:tc>
        <w:tc>
          <w:tcPr>
            <w:tcW w:w="640" w:type="pct"/>
            <w:hideMark/>
          </w:tcPr>
          <w:p w14:paraId="62FCC903" w14:textId="77777777" w:rsidR="003311BF" w:rsidRPr="003311BF" w:rsidRDefault="003311BF" w:rsidP="00236F00">
            <w:pPr>
              <w:jc w:val="center"/>
              <w:rPr>
                <w:noProof/>
                <w:lang w:val="en-US"/>
              </w:rPr>
            </w:pPr>
            <w:r w:rsidRPr="003311BF">
              <w:rPr>
                <w:noProof/>
                <w:lang w:val="en-US"/>
              </w:rPr>
              <w:t>9–11</w:t>
            </w:r>
          </w:p>
        </w:tc>
        <w:tc>
          <w:tcPr>
            <w:tcW w:w="2638" w:type="pct"/>
            <w:hideMark/>
          </w:tcPr>
          <w:p w14:paraId="16B86976"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206C9F4" w14:textId="77777777" w:rsidTr="00236F00">
        <w:tc>
          <w:tcPr>
            <w:tcW w:w="226" w:type="pct"/>
            <w:hideMark/>
          </w:tcPr>
          <w:p w14:paraId="49F97869" w14:textId="77777777" w:rsidR="003311BF" w:rsidRPr="003311BF" w:rsidRDefault="003311BF" w:rsidP="00236F00">
            <w:pPr>
              <w:jc w:val="center"/>
              <w:rPr>
                <w:noProof/>
                <w:lang w:val="en-US"/>
              </w:rPr>
            </w:pPr>
            <w:r w:rsidRPr="003311BF">
              <w:rPr>
                <w:noProof/>
                <w:lang w:val="en-US"/>
              </w:rPr>
              <w:t>4.</w:t>
            </w:r>
          </w:p>
        </w:tc>
        <w:tc>
          <w:tcPr>
            <w:tcW w:w="797" w:type="pct"/>
            <w:hideMark/>
          </w:tcPr>
          <w:p w14:paraId="028D24EC" w14:textId="77777777" w:rsidR="003311BF" w:rsidRPr="003311BF" w:rsidRDefault="003311BF" w:rsidP="00236F00">
            <w:pPr>
              <w:jc w:val="center"/>
              <w:rPr>
                <w:noProof/>
                <w:lang w:val="en-US"/>
              </w:rPr>
            </w:pPr>
            <w:r w:rsidRPr="003311BF">
              <w:rPr>
                <w:noProof/>
                <w:lang w:val="en-US"/>
              </w:rPr>
              <w:t>MT-3</w:t>
            </w:r>
          </w:p>
        </w:tc>
        <w:tc>
          <w:tcPr>
            <w:tcW w:w="698" w:type="pct"/>
            <w:hideMark/>
          </w:tcPr>
          <w:p w14:paraId="7BCE1DDD" w14:textId="77777777" w:rsidR="003311BF" w:rsidRPr="003311BF" w:rsidRDefault="003311BF" w:rsidP="00236F00">
            <w:pPr>
              <w:jc w:val="center"/>
              <w:rPr>
                <w:noProof/>
                <w:lang w:val="en-US"/>
              </w:rPr>
            </w:pPr>
            <w:r w:rsidRPr="003311BF">
              <w:rPr>
                <w:noProof/>
                <w:lang w:val="en-US"/>
              </w:rPr>
              <w:t>11–18</w:t>
            </w:r>
          </w:p>
        </w:tc>
        <w:tc>
          <w:tcPr>
            <w:tcW w:w="640" w:type="pct"/>
            <w:hideMark/>
          </w:tcPr>
          <w:p w14:paraId="2D5CA6F7" w14:textId="77777777" w:rsidR="003311BF" w:rsidRPr="003311BF" w:rsidRDefault="003311BF" w:rsidP="00236F00">
            <w:pPr>
              <w:jc w:val="center"/>
              <w:rPr>
                <w:noProof/>
                <w:lang w:val="en-US"/>
              </w:rPr>
            </w:pPr>
            <w:r w:rsidRPr="003311BF">
              <w:rPr>
                <w:noProof/>
                <w:lang w:val="en-US"/>
              </w:rPr>
              <w:t>10–12</w:t>
            </w:r>
          </w:p>
        </w:tc>
        <w:tc>
          <w:tcPr>
            <w:tcW w:w="2638" w:type="pct"/>
            <w:hideMark/>
          </w:tcPr>
          <w:p w14:paraId="567E3010" w14:textId="77777777" w:rsidR="003311BF" w:rsidRPr="003311BF" w:rsidRDefault="003311BF" w:rsidP="00236F00">
            <w:pPr>
              <w:jc w:val="both"/>
              <w:rPr>
                <w:noProof/>
                <w:lang w:val="en-US"/>
              </w:rPr>
            </w:pPr>
            <w:r w:rsidRPr="003311BF">
              <w:rPr>
                <w:noProof/>
                <w:lang w:val="en-US"/>
              </w:rPr>
              <w:t>Participation in official, national, or international competitions and the meeting of qualifying standards</w:t>
            </w:r>
          </w:p>
        </w:tc>
      </w:tr>
      <w:tr w:rsidR="003311BF" w:rsidRPr="003311BF" w14:paraId="246E1583" w14:textId="77777777" w:rsidTr="00236F00">
        <w:tc>
          <w:tcPr>
            <w:tcW w:w="226" w:type="pct"/>
            <w:hideMark/>
          </w:tcPr>
          <w:p w14:paraId="197E5DF3" w14:textId="77777777" w:rsidR="003311BF" w:rsidRPr="003311BF" w:rsidRDefault="003311BF" w:rsidP="00236F00">
            <w:pPr>
              <w:jc w:val="center"/>
              <w:rPr>
                <w:noProof/>
                <w:lang w:val="en-US"/>
              </w:rPr>
            </w:pPr>
            <w:r w:rsidRPr="003311BF">
              <w:rPr>
                <w:noProof/>
                <w:lang w:val="en-US"/>
              </w:rPr>
              <w:t>5.</w:t>
            </w:r>
          </w:p>
        </w:tc>
        <w:tc>
          <w:tcPr>
            <w:tcW w:w="797" w:type="pct"/>
            <w:hideMark/>
          </w:tcPr>
          <w:p w14:paraId="1FE6F19F" w14:textId="77777777" w:rsidR="003311BF" w:rsidRPr="003311BF" w:rsidRDefault="003311BF" w:rsidP="00236F00">
            <w:pPr>
              <w:jc w:val="center"/>
              <w:rPr>
                <w:noProof/>
                <w:lang w:val="en-US"/>
              </w:rPr>
            </w:pPr>
            <w:r w:rsidRPr="003311BF">
              <w:rPr>
                <w:noProof/>
                <w:lang w:val="en-US"/>
              </w:rPr>
              <w:t>MT-4</w:t>
            </w:r>
          </w:p>
        </w:tc>
        <w:tc>
          <w:tcPr>
            <w:tcW w:w="698" w:type="pct"/>
            <w:hideMark/>
          </w:tcPr>
          <w:p w14:paraId="79D01908" w14:textId="77777777" w:rsidR="003311BF" w:rsidRPr="003311BF" w:rsidRDefault="003311BF" w:rsidP="00236F00">
            <w:pPr>
              <w:jc w:val="center"/>
              <w:rPr>
                <w:noProof/>
                <w:lang w:val="en-US"/>
              </w:rPr>
            </w:pPr>
            <w:r w:rsidRPr="003311BF">
              <w:rPr>
                <w:noProof/>
                <w:lang w:val="en-US"/>
              </w:rPr>
              <w:t>10–16</w:t>
            </w:r>
          </w:p>
        </w:tc>
        <w:tc>
          <w:tcPr>
            <w:tcW w:w="640" w:type="pct"/>
            <w:hideMark/>
          </w:tcPr>
          <w:p w14:paraId="3F5D318E" w14:textId="77777777" w:rsidR="003311BF" w:rsidRPr="003311BF" w:rsidRDefault="003311BF" w:rsidP="00236F00">
            <w:pPr>
              <w:jc w:val="center"/>
              <w:rPr>
                <w:noProof/>
                <w:lang w:val="en-US"/>
              </w:rPr>
            </w:pPr>
            <w:r w:rsidRPr="003311BF">
              <w:rPr>
                <w:noProof/>
                <w:lang w:val="en-US"/>
              </w:rPr>
              <w:t>11–13</w:t>
            </w:r>
          </w:p>
        </w:tc>
        <w:tc>
          <w:tcPr>
            <w:tcW w:w="2638" w:type="pct"/>
            <w:hideMark/>
          </w:tcPr>
          <w:p w14:paraId="7542F2EB" w14:textId="77777777" w:rsidR="003311BF" w:rsidRPr="003311BF" w:rsidRDefault="003311BF" w:rsidP="00236F00">
            <w:pPr>
              <w:jc w:val="both"/>
              <w:rPr>
                <w:noProof/>
                <w:lang w:val="en-US"/>
              </w:rPr>
            </w:pPr>
            <w:r w:rsidRPr="003311BF">
              <w:rPr>
                <w:noProof/>
                <w:lang w:val="en-US"/>
              </w:rPr>
              <w:t>Participation in official, national, or international competitions and the meeting of qualifying standards</w:t>
            </w:r>
          </w:p>
        </w:tc>
      </w:tr>
      <w:tr w:rsidR="003311BF" w:rsidRPr="003311BF" w14:paraId="73FA6C8B" w14:textId="77777777" w:rsidTr="00236F00">
        <w:tc>
          <w:tcPr>
            <w:tcW w:w="226" w:type="pct"/>
            <w:hideMark/>
          </w:tcPr>
          <w:p w14:paraId="2E3C0B0C" w14:textId="77777777" w:rsidR="003311BF" w:rsidRPr="003311BF" w:rsidRDefault="003311BF" w:rsidP="00236F00">
            <w:pPr>
              <w:jc w:val="center"/>
              <w:rPr>
                <w:noProof/>
                <w:lang w:val="en-US"/>
              </w:rPr>
            </w:pPr>
            <w:r w:rsidRPr="003311BF">
              <w:rPr>
                <w:noProof/>
                <w:lang w:val="en-US"/>
              </w:rPr>
              <w:t>6.</w:t>
            </w:r>
          </w:p>
        </w:tc>
        <w:tc>
          <w:tcPr>
            <w:tcW w:w="797" w:type="pct"/>
            <w:hideMark/>
          </w:tcPr>
          <w:p w14:paraId="508097A3" w14:textId="77777777" w:rsidR="003311BF" w:rsidRPr="003311BF" w:rsidRDefault="003311BF" w:rsidP="00236F00">
            <w:pPr>
              <w:jc w:val="center"/>
              <w:rPr>
                <w:noProof/>
                <w:lang w:val="en-US"/>
              </w:rPr>
            </w:pPr>
            <w:r w:rsidRPr="003311BF">
              <w:rPr>
                <w:noProof/>
                <w:lang w:val="en-US"/>
              </w:rPr>
              <w:t>MT-5</w:t>
            </w:r>
          </w:p>
        </w:tc>
        <w:tc>
          <w:tcPr>
            <w:tcW w:w="698" w:type="pct"/>
            <w:hideMark/>
          </w:tcPr>
          <w:p w14:paraId="70461E9B" w14:textId="77777777" w:rsidR="003311BF" w:rsidRPr="003311BF" w:rsidRDefault="003311BF" w:rsidP="00236F00">
            <w:pPr>
              <w:jc w:val="center"/>
              <w:rPr>
                <w:noProof/>
                <w:lang w:val="en-US"/>
              </w:rPr>
            </w:pPr>
            <w:r w:rsidRPr="003311BF">
              <w:rPr>
                <w:noProof/>
                <w:lang w:val="en-US"/>
              </w:rPr>
              <w:t>10–16</w:t>
            </w:r>
          </w:p>
        </w:tc>
        <w:tc>
          <w:tcPr>
            <w:tcW w:w="640" w:type="pct"/>
            <w:hideMark/>
          </w:tcPr>
          <w:p w14:paraId="4D110AB5" w14:textId="77777777" w:rsidR="003311BF" w:rsidRPr="003311BF" w:rsidRDefault="003311BF" w:rsidP="00236F00">
            <w:pPr>
              <w:jc w:val="center"/>
              <w:rPr>
                <w:noProof/>
                <w:lang w:val="en-US"/>
              </w:rPr>
            </w:pPr>
            <w:r w:rsidRPr="003311BF">
              <w:rPr>
                <w:noProof/>
                <w:lang w:val="en-US"/>
              </w:rPr>
              <w:t>12–14</w:t>
            </w:r>
          </w:p>
        </w:tc>
        <w:tc>
          <w:tcPr>
            <w:tcW w:w="2638" w:type="pct"/>
            <w:hideMark/>
          </w:tcPr>
          <w:p w14:paraId="21D498E6" w14:textId="77777777" w:rsidR="003311BF" w:rsidRPr="003311BF" w:rsidRDefault="003311BF" w:rsidP="00236F00">
            <w:pPr>
              <w:jc w:val="both"/>
              <w:rPr>
                <w:noProof/>
                <w:lang w:val="en-US"/>
              </w:rPr>
            </w:pPr>
            <w:r w:rsidRPr="003311BF">
              <w:rPr>
                <w:noProof/>
                <w:lang w:val="en-US"/>
              </w:rPr>
              <w:t>Participation in the Latvian Youth Championship and other official, national, or international competitions and the meeting of qualifying standards</w:t>
            </w:r>
          </w:p>
        </w:tc>
      </w:tr>
      <w:tr w:rsidR="003311BF" w:rsidRPr="003311BF" w14:paraId="5A892B39" w14:textId="77777777" w:rsidTr="00236F00">
        <w:tc>
          <w:tcPr>
            <w:tcW w:w="226" w:type="pct"/>
            <w:hideMark/>
          </w:tcPr>
          <w:p w14:paraId="69230B27" w14:textId="77777777" w:rsidR="003311BF" w:rsidRPr="003311BF" w:rsidRDefault="003311BF" w:rsidP="00236F00">
            <w:pPr>
              <w:jc w:val="center"/>
              <w:rPr>
                <w:noProof/>
                <w:lang w:val="en-US"/>
              </w:rPr>
            </w:pPr>
            <w:r w:rsidRPr="003311BF">
              <w:rPr>
                <w:noProof/>
                <w:lang w:val="en-US"/>
              </w:rPr>
              <w:t>7.</w:t>
            </w:r>
          </w:p>
        </w:tc>
        <w:tc>
          <w:tcPr>
            <w:tcW w:w="797" w:type="pct"/>
            <w:hideMark/>
          </w:tcPr>
          <w:p w14:paraId="006FBE59" w14:textId="77777777" w:rsidR="003311BF" w:rsidRPr="003311BF" w:rsidRDefault="003311BF" w:rsidP="00236F00">
            <w:pPr>
              <w:jc w:val="center"/>
              <w:rPr>
                <w:noProof/>
                <w:lang w:val="en-US"/>
              </w:rPr>
            </w:pPr>
            <w:r w:rsidRPr="003311BF">
              <w:rPr>
                <w:noProof/>
                <w:lang w:val="en-US"/>
              </w:rPr>
              <w:t>MT-6</w:t>
            </w:r>
          </w:p>
        </w:tc>
        <w:tc>
          <w:tcPr>
            <w:tcW w:w="698" w:type="pct"/>
            <w:hideMark/>
          </w:tcPr>
          <w:p w14:paraId="59E61461" w14:textId="77777777" w:rsidR="003311BF" w:rsidRPr="003311BF" w:rsidRDefault="003311BF" w:rsidP="00236F00">
            <w:pPr>
              <w:jc w:val="center"/>
              <w:rPr>
                <w:noProof/>
                <w:lang w:val="en-US"/>
              </w:rPr>
            </w:pPr>
            <w:r w:rsidRPr="003311BF">
              <w:rPr>
                <w:noProof/>
                <w:lang w:val="en-US"/>
              </w:rPr>
              <w:t>9–14</w:t>
            </w:r>
          </w:p>
        </w:tc>
        <w:tc>
          <w:tcPr>
            <w:tcW w:w="640" w:type="pct"/>
            <w:hideMark/>
          </w:tcPr>
          <w:p w14:paraId="6AA8A1FB" w14:textId="77777777" w:rsidR="003311BF" w:rsidRPr="003311BF" w:rsidRDefault="003311BF" w:rsidP="00236F00">
            <w:pPr>
              <w:jc w:val="center"/>
              <w:rPr>
                <w:noProof/>
                <w:lang w:val="en-US"/>
              </w:rPr>
            </w:pPr>
            <w:r w:rsidRPr="003311BF">
              <w:rPr>
                <w:noProof/>
                <w:lang w:val="en-US"/>
              </w:rPr>
              <w:t>13–15</w:t>
            </w:r>
          </w:p>
        </w:tc>
        <w:tc>
          <w:tcPr>
            <w:tcW w:w="2638" w:type="pct"/>
            <w:hideMark/>
          </w:tcPr>
          <w:p w14:paraId="625B1032" w14:textId="77777777" w:rsidR="003311BF" w:rsidRPr="003311BF" w:rsidRDefault="003311BF" w:rsidP="00236F00">
            <w:pPr>
              <w:jc w:val="both"/>
              <w:rPr>
                <w:noProof/>
                <w:lang w:val="en-US"/>
              </w:rPr>
            </w:pPr>
            <w:r w:rsidRPr="003311BF">
              <w:rPr>
                <w:noProof/>
                <w:lang w:val="en-US"/>
              </w:rPr>
              <w:t>Participation in the Latvian Youth Championship and other official, national, or international competitions and the meeting of qualifying standards</w:t>
            </w:r>
          </w:p>
        </w:tc>
      </w:tr>
      <w:tr w:rsidR="003311BF" w:rsidRPr="003311BF" w14:paraId="34BA0710" w14:textId="77777777" w:rsidTr="00236F00">
        <w:tc>
          <w:tcPr>
            <w:tcW w:w="226" w:type="pct"/>
            <w:hideMark/>
          </w:tcPr>
          <w:p w14:paraId="5B4C1A79" w14:textId="77777777" w:rsidR="003311BF" w:rsidRPr="003311BF" w:rsidRDefault="003311BF" w:rsidP="00236F00">
            <w:pPr>
              <w:jc w:val="center"/>
              <w:rPr>
                <w:noProof/>
                <w:lang w:val="en-US"/>
              </w:rPr>
            </w:pPr>
            <w:r w:rsidRPr="003311BF">
              <w:rPr>
                <w:noProof/>
                <w:lang w:val="en-US"/>
              </w:rPr>
              <w:t>8.</w:t>
            </w:r>
          </w:p>
        </w:tc>
        <w:tc>
          <w:tcPr>
            <w:tcW w:w="797" w:type="pct"/>
            <w:hideMark/>
          </w:tcPr>
          <w:p w14:paraId="11A07BF6" w14:textId="77777777" w:rsidR="003311BF" w:rsidRPr="003311BF" w:rsidRDefault="003311BF" w:rsidP="00236F00">
            <w:pPr>
              <w:jc w:val="center"/>
              <w:rPr>
                <w:noProof/>
                <w:lang w:val="en-US"/>
              </w:rPr>
            </w:pPr>
            <w:r w:rsidRPr="003311BF">
              <w:rPr>
                <w:noProof/>
                <w:lang w:val="en-US"/>
              </w:rPr>
              <w:t>MT-7</w:t>
            </w:r>
          </w:p>
        </w:tc>
        <w:tc>
          <w:tcPr>
            <w:tcW w:w="698" w:type="pct"/>
            <w:hideMark/>
          </w:tcPr>
          <w:p w14:paraId="54C04456" w14:textId="77777777" w:rsidR="003311BF" w:rsidRPr="003311BF" w:rsidRDefault="003311BF" w:rsidP="00236F00">
            <w:pPr>
              <w:jc w:val="center"/>
              <w:rPr>
                <w:noProof/>
                <w:lang w:val="en-US"/>
              </w:rPr>
            </w:pPr>
            <w:r w:rsidRPr="003311BF">
              <w:rPr>
                <w:noProof/>
                <w:lang w:val="en-US"/>
              </w:rPr>
              <w:t>9–14</w:t>
            </w:r>
          </w:p>
        </w:tc>
        <w:tc>
          <w:tcPr>
            <w:tcW w:w="640" w:type="pct"/>
            <w:hideMark/>
          </w:tcPr>
          <w:p w14:paraId="6F0A8B61" w14:textId="77777777" w:rsidR="003311BF" w:rsidRPr="003311BF" w:rsidRDefault="003311BF" w:rsidP="00236F00">
            <w:pPr>
              <w:jc w:val="center"/>
              <w:rPr>
                <w:noProof/>
                <w:lang w:val="en-US"/>
              </w:rPr>
            </w:pPr>
            <w:r w:rsidRPr="003311BF">
              <w:rPr>
                <w:noProof/>
                <w:lang w:val="en-US"/>
              </w:rPr>
              <w:t>14–16</w:t>
            </w:r>
          </w:p>
        </w:tc>
        <w:tc>
          <w:tcPr>
            <w:tcW w:w="2638" w:type="pct"/>
            <w:hideMark/>
          </w:tcPr>
          <w:p w14:paraId="0291F6E9" w14:textId="77777777" w:rsidR="003311BF" w:rsidRPr="003311BF" w:rsidRDefault="003311BF" w:rsidP="00236F00">
            <w:pPr>
              <w:jc w:val="both"/>
              <w:rPr>
                <w:noProof/>
                <w:lang w:val="en-US"/>
              </w:rPr>
            </w:pPr>
            <w:r w:rsidRPr="003311BF">
              <w:rPr>
                <w:noProof/>
                <w:lang w:val="en-US"/>
              </w:rPr>
              <w:t>Participation in the Latvian Youth Championship and other official, national, or international competitions and the meeting of qualifying standards</w:t>
            </w:r>
          </w:p>
        </w:tc>
      </w:tr>
      <w:tr w:rsidR="003311BF" w:rsidRPr="003311BF" w14:paraId="43A8B41C" w14:textId="77777777" w:rsidTr="00236F00">
        <w:tc>
          <w:tcPr>
            <w:tcW w:w="226" w:type="pct"/>
            <w:hideMark/>
          </w:tcPr>
          <w:p w14:paraId="5FADB00D" w14:textId="77777777" w:rsidR="003311BF" w:rsidRPr="003311BF" w:rsidRDefault="003311BF" w:rsidP="00236F00">
            <w:pPr>
              <w:jc w:val="center"/>
              <w:rPr>
                <w:noProof/>
                <w:lang w:val="en-US"/>
              </w:rPr>
            </w:pPr>
            <w:r w:rsidRPr="003311BF">
              <w:rPr>
                <w:noProof/>
                <w:lang w:val="en-US"/>
              </w:rPr>
              <w:t>9.</w:t>
            </w:r>
          </w:p>
        </w:tc>
        <w:tc>
          <w:tcPr>
            <w:tcW w:w="797" w:type="pct"/>
            <w:hideMark/>
          </w:tcPr>
          <w:p w14:paraId="2547DF41" w14:textId="77777777" w:rsidR="003311BF" w:rsidRPr="003311BF" w:rsidRDefault="003311BF" w:rsidP="00236F00">
            <w:pPr>
              <w:jc w:val="center"/>
              <w:rPr>
                <w:noProof/>
                <w:lang w:val="en-US"/>
              </w:rPr>
            </w:pPr>
            <w:r w:rsidRPr="003311BF">
              <w:rPr>
                <w:noProof/>
                <w:lang w:val="en-US"/>
              </w:rPr>
              <w:t>SMP-1</w:t>
            </w:r>
          </w:p>
        </w:tc>
        <w:tc>
          <w:tcPr>
            <w:tcW w:w="698" w:type="pct"/>
            <w:hideMark/>
          </w:tcPr>
          <w:p w14:paraId="514C961B" w14:textId="77777777" w:rsidR="003311BF" w:rsidRPr="003311BF" w:rsidRDefault="003311BF" w:rsidP="00236F00">
            <w:pPr>
              <w:jc w:val="center"/>
              <w:rPr>
                <w:noProof/>
                <w:lang w:val="en-US"/>
              </w:rPr>
            </w:pPr>
            <w:r w:rsidRPr="003311BF">
              <w:rPr>
                <w:noProof/>
                <w:lang w:val="en-US"/>
              </w:rPr>
              <w:t>7–14</w:t>
            </w:r>
          </w:p>
        </w:tc>
        <w:tc>
          <w:tcPr>
            <w:tcW w:w="640" w:type="pct"/>
            <w:hideMark/>
          </w:tcPr>
          <w:p w14:paraId="02276D51" w14:textId="77777777" w:rsidR="003311BF" w:rsidRPr="003311BF" w:rsidRDefault="003311BF" w:rsidP="00236F00">
            <w:pPr>
              <w:jc w:val="center"/>
              <w:rPr>
                <w:noProof/>
                <w:lang w:val="en-US"/>
              </w:rPr>
            </w:pPr>
            <w:r w:rsidRPr="003311BF">
              <w:rPr>
                <w:noProof/>
                <w:lang w:val="en-US"/>
              </w:rPr>
              <w:t>15–17</w:t>
            </w:r>
          </w:p>
        </w:tc>
        <w:tc>
          <w:tcPr>
            <w:tcW w:w="2638" w:type="pct"/>
            <w:hideMark/>
          </w:tcPr>
          <w:p w14:paraId="3D99784B" w14:textId="77777777" w:rsidR="003311BF" w:rsidRPr="003311BF" w:rsidRDefault="003311BF" w:rsidP="00236F00">
            <w:pPr>
              <w:jc w:val="both"/>
              <w:rPr>
                <w:noProof/>
                <w:lang w:val="en-US"/>
              </w:rPr>
            </w:pPr>
            <w:r w:rsidRPr="003311BF">
              <w:rPr>
                <w:noProof/>
                <w:lang w:val="en-US"/>
              </w:rPr>
              <w:t>Participation in the Latvian Youth Championship and other official, national, or international competitions</w:t>
            </w:r>
          </w:p>
        </w:tc>
      </w:tr>
      <w:tr w:rsidR="003311BF" w:rsidRPr="003311BF" w14:paraId="39995BCD" w14:textId="77777777" w:rsidTr="00236F00">
        <w:tc>
          <w:tcPr>
            <w:tcW w:w="226" w:type="pct"/>
            <w:hideMark/>
          </w:tcPr>
          <w:p w14:paraId="3A125F01" w14:textId="77777777" w:rsidR="003311BF" w:rsidRPr="003311BF" w:rsidRDefault="003311BF" w:rsidP="00236F00">
            <w:pPr>
              <w:jc w:val="center"/>
              <w:rPr>
                <w:noProof/>
                <w:lang w:val="en-US"/>
              </w:rPr>
            </w:pPr>
            <w:r w:rsidRPr="003311BF">
              <w:rPr>
                <w:noProof/>
                <w:lang w:val="en-US"/>
              </w:rPr>
              <w:t>10.</w:t>
            </w:r>
          </w:p>
        </w:tc>
        <w:tc>
          <w:tcPr>
            <w:tcW w:w="797" w:type="pct"/>
            <w:hideMark/>
          </w:tcPr>
          <w:p w14:paraId="6DD3721E" w14:textId="77777777" w:rsidR="003311BF" w:rsidRPr="003311BF" w:rsidRDefault="003311BF" w:rsidP="00236F00">
            <w:pPr>
              <w:jc w:val="center"/>
              <w:rPr>
                <w:noProof/>
                <w:lang w:val="en-US"/>
              </w:rPr>
            </w:pPr>
            <w:r w:rsidRPr="003311BF">
              <w:rPr>
                <w:noProof/>
                <w:lang w:val="en-US"/>
              </w:rPr>
              <w:t>SMP-2</w:t>
            </w:r>
          </w:p>
        </w:tc>
        <w:tc>
          <w:tcPr>
            <w:tcW w:w="698" w:type="pct"/>
            <w:hideMark/>
          </w:tcPr>
          <w:p w14:paraId="63CDD10C" w14:textId="77777777" w:rsidR="003311BF" w:rsidRPr="003311BF" w:rsidRDefault="003311BF" w:rsidP="00236F00">
            <w:pPr>
              <w:jc w:val="center"/>
              <w:rPr>
                <w:noProof/>
                <w:lang w:val="en-US"/>
              </w:rPr>
            </w:pPr>
            <w:r w:rsidRPr="003311BF">
              <w:rPr>
                <w:noProof/>
                <w:lang w:val="en-US"/>
              </w:rPr>
              <w:t>7–14</w:t>
            </w:r>
          </w:p>
        </w:tc>
        <w:tc>
          <w:tcPr>
            <w:tcW w:w="640" w:type="pct"/>
            <w:hideMark/>
          </w:tcPr>
          <w:p w14:paraId="69D9A5C7" w14:textId="77777777" w:rsidR="003311BF" w:rsidRPr="003311BF" w:rsidRDefault="003311BF" w:rsidP="00236F00">
            <w:pPr>
              <w:jc w:val="center"/>
              <w:rPr>
                <w:noProof/>
                <w:lang w:val="en-US"/>
              </w:rPr>
            </w:pPr>
            <w:r w:rsidRPr="003311BF">
              <w:rPr>
                <w:noProof/>
                <w:lang w:val="en-US"/>
              </w:rPr>
              <w:t>16–18</w:t>
            </w:r>
          </w:p>
        </w:tc>
        <w:tc>
          <w:tcPr>
            <w:tcW w:w="2638" w:type="pct"/>
            <w:hideMark/>
          </w:tcPr>
          <w:p w14:paraId="5DB9BD20" w14:textId="77777777" w:rsidR="003311BF" w:rsidRPr="003311BF" w:rsidRDefault="003311BF" w:rsidP="00236F00">
            <w:pPr>
              <w:jc w:val="both"/>
              <w:rPr>
                <w:noProof/>
                <w:lang w:val="en-US"/>
              </w:rPr>
            </w:pPr>
            <w:r w:rsidRPr="003311BF">
              <w:rPr>
                <w:noProof/>
                <w:lang w:val="en-US"/>
              </w:rPr>
              <w:t>Participation in the Latvian Youth Championship and other official, national, or international competitions</w:t>
            </w:r>
          </w:p>
        </w:tc>
      </w:tr>
      <w:tr w:rsidR="003311BF" w:rsidRPr="003311BF" w14:paraId="07CCFD5D" w14:textId="77777777" w:rsidTr="00236F00">
        <w:tc>
          <w:tcPr>
            <w:tcW w:w="226" w:type="pct"/>
            <w:hideMark/>
          </w:tcPr>
          <w:p w14:paraId="4B63A5E2" w14:textId="77777777" w:rsidR="003311BF" w:rsidRPr="003311BF" w:rsidRDefault="003311BF" w:rsidP="00236F00">
            <w:pPr>
              <w:keepNext/>
              <w:keepLines/>
              <w:jc w:val="center"/>
              <w:rPr>
                <w:noProof/>
                <w:lang w:val="en-US"/>
              </w:rPr>
            </w:pPr>
            <w:r w:rsidRPr="003311BF">
              <w:rPr>
                <w:noProof/>
                <w:lang w:val="en-US"/>
              </w:rPr>
              <w:t>11.</w:t>
            </w:r>
          </w:p>
        </w:tc>
        <w:tc>
          <w:tcPr>
            <w:tcW w:w="797" w:type="pct"/>
            <w:hideMark/>
          </w:tcPr>
          <w:p w14:paraId="48DFA3D8" w14:textId="77777777" w:rsidR="003311BF" w:rsidRPr="003311BF" w:rsidRDefault="003311BF" w:rsidP="00236F00">
            <w:pPr>
              <w:keepNext/>
              <w:keepLines/>
              <w:jc w:val="center"/>
              <w:rPr>
                <w:noProof/>
                <w:lang w:val="en-US"/>
              </w:rPr>
            </w:pPr>
            <w:r w:rsidRPr="003311BF">
              <w:rPr>
                <w:noProof/>
                <w:lang w:val="en-US"/>
              </w:rPr>
              <w:t>SMP-3</w:t>
            </w:r>
          </w:p>
        </w:tc>
        <w:tc>
          <w:tcPr>
            <w:tcW w:w="698" w:type="pct"/>
            <w:hideMark/>
          </w:tcPr>
          <w:p w14:paraId="469D8004" w14:textId="77777777" w:rsidR="003311BF" w:rsidRPr="003311BF" w:rsidRDefault="003311BF" w:rsidP="00236F00">
            <w:pPr>
              <w:keepNext/>
              <w:keepLines/>
              <w:jc w:val="center"/>
              <w:rPr>
                <w:noProof/>
                <w:lang w:val="en-US"/>
              </w:rPr>
            </w:pPr>
            <w:r w:rsidRPr="003311BF">
              <w:rPr>
                <w:noProof/>
                <w:lang w:val="en-US"/>
              </w:rPr>
              <w:t>7–14</w:t>
            </w:r>
          </w:p>
        </w:tc>
        <w:tc>
          <w:tcPr>
            <w:tcW w:w="640" w:type="pct"/>
            <w:hideMark/>
          </w:tcPr>
          <w:p w14:paraId="2344FE89" w14:textId="77777777" w:rsidR="003311BF" w:rsidRPr="003311BF" w:rsidRDefault="003311BF" w:rsidP="00236F00">
            <w:pPr>
              <w:keepNext/>
              <w:keepLines/>
              <w:jc w:val="center"/>
              <w:rPr>
                <w:noProof/>
                <w:lang w:val="en-US"/>
              </w:rPr>
            </w:pPr>
            <w:r w:rsidRPr="003311BF">
              <w:rPr>
                <w:noProof/>
                <w:lang w:val="en-US"/>
              </w:rPr>
              <w:t>17–19</w:t>
            </w:r>
          </w:p>
        </w:tc>
        <w:tc>
          <w:tcPr>
            <w:tcW w:w="2638" w:type="pct"/>
            <w:hideMark/>
          </w:tcPr>
          <w:p w14:paraId="28E58285" w14:textId="77777777" w:rsidR="003311BF" w:rsidRPr="003311BF" w:rsidRDefault="003311BF" w:rsidP="00236F00">
            <w:pPr>
              <w:keepNext/>
              <w:keepLines/>
              <w:jc w:val="both"/>
              <w:rPr>
                <w:noProof/>
                <w:lang w:val="en-US"/>
              </w:rPr>
            </w:pPr>
            <w:r w:rsidRPr="003311BF">
              <w:rPr>
                <w:noProof/>
                <w:lang w:val="en-US"/>
              </w:rPr>
              <w:t>Participation in the Latvian Youth Championship and other official, national, or international competitions</w:t>
            </w:r>
          </w:p>
        </w:tc>
      </w:tr>
      <w:tr w:rsidR="003311BF" w:rsidRPr="003311BF" w14:paraId="3A339436" w14:textId="77777777" w:rsidTr="00236F00">
        <w:tc>
          <w:tcPr>
            <w:tcW w:w="226" w:type="pct"/>
            <w:hideMark/>
          </w:tcPr>
          <w:p w14:paraId="5E20927A" w14:textId="77777777" w:rsidR="003311BF" w:rsidRPr="003311BF" w:rsidRDefault="003311BF" w:rsidP="00236F00">
            <w:pPr>
              <w:jc w:val="center"/>
              <w:rPr>
                <w:noProof/>
                <w:lang w:val="en-US"/>
              </w:rPr>
            </w:pPr>
            <w:r w:rsidRPr="003311BF">
              <w:rPr>
                <w:noProof/>
                <w:lang w:val="en-US"/>
              </w:rPr>
              <w:t>12.</w:t>
            </w:r>
          </w:p>
        </w:tc>
        <w:tc>
          <w:tcPr>
            <w:tcW w:w="797" w:type="pct"/>
            <w:hideMark/>
          </w:tcPr>
          <w:p w14:paraId="22A04D48" w14:textId="77777777" w:rsidR="003311BF" w:rsidRPr="003311BF" w:rsidRDefault="003311BF" w:rsidP="00236F00">
            <w:pPr>
              <w:jc w:val="center"/>
              <w:rPr>
                <w:noProof/>
                <w:lang w:val="en-US"/>
              </w:rPr>
            </w:pPr>
            <w:r w:rsidRPr="003311BF">
              <w:rPr>
                <w:noProof/>
                <w:lang w:val="en-US"/>
              </w:rPr>
              <w:t>ASM</w:t>
            </w:r>
          </w:p>
        </w:tc>
        <w:tc>
          <w:tcPr>
            <w:tcW w:w="698" w:type="pct"/>
            <w:hideMark/>
          </w:tcPr>
          <w:p w14:paraId="7AC17967" w14:textId="77777777" w:rsidR="003311BF" w:rsidRPr="003311BF" w:rsidRDefault="003311BF" w:rsidP="00236F00">
            <w:pPr>
              <w:jc w:val="center"/>
              <w:rPr>
                <w:noProof/>
                <w:lang w:val="en-US"/>
              </w:rPr>
            </w:pPr>
            <w:r w:rsidRPr="003311BF">
              <w:rPr>
                <w:noProof/>
                <w:lang w:val="en-US"/>
              </w:rPr>
              <w:t>6–12</w:t>
            </w:r>
          </w:p>
        </w:tc>
        <w:tc>
          <w:tcPr>
            <w:tcW w:w="640" w:type="pct"/>
            <w:hideMark/>
          </w:tcPr>
          <w:p w14:paraId="6B5B51BC" w14:textId="77777777" w:rsidR="003311BF" w:rsidRPr="003311BF" w:rsidRDefault="003311BF" w:rsidP="00236F00">
            <w:pPr>
              <w:jc w:val="center"/>
              <w:rPr>
                <w:noProof/>
                <w:lang w:val="en-US"/>
              </w:rPr>
            </w:pPr>
            <w:r w:rsidRPr="003311BF">
              <w:rPr>
                <w:noProof/>
                <w:lang w:val="en-US"/>
              </w:rPr>
              <w:t>18–20</w:t>
            </w:r>
          </w:p>
        </w:tc>
        <w:tc>
          <w:tcPr>
            <w:tcW w:w="2638" w:type="pct"/>
            <w:hideMark/>
          </w:tcPr>
          <w:p w14:paraId="295B9A1A" w14:textId="77777777" w:rsidR="003311BF" w:rsidRPr="003311BF" w:rsidRDefault="003311BF" w:rsidP="00236F00">
            <w:pPr>
              <w:jc w:val="both"/>
              <w:rPr>
                <w:noProof/>
                <w:lang w:val="en-US"/>
              </w:rPr>
            </w:pPr>
            <w:r w:rsidRPr="003311BF">
              <w:rPr>
                <w:noProof/>
                <w:lang w:val="en-US"/>
              </w:rPr>
              <w:t>Participation in the Latvian Youth Championship and other official, national, or international competitions</w:t>
            </w:r>
          </w:p>
        </w:tc>
      </w:tr>
    </w:tbl>
    <w:p w14:paraId="67C9C15E" w14:textId="77777777" w:rsidR="003311BF" w:rsidRPr="003311BF" w:rsidRDefault="003311BF" w:rsidP="003311BF">
      <w:pPr>
        <w:jc w:val="both"/>
        <w:rPr>
          <w:rFonts w:eastAsia="Times New Roman" w:cs="Times New Roman"/>
          <w:noProof/>
          <w:szCs w:val="24"/>
          <w:lang w:val="en-US" w:eastAsia="lv-LV"/>
        </w:rPr>
      </w:pPr>
    </w:p>
    <w:p w14:paraId="420C269D" w14:textId="77777777" w:rsidR="003311BF" w:rsidRPr="003311BF" w:rsidRDefault="003311BF" w:rsidP="003311BF">
      <w:pPr>
        <w:jc w:val="both"/>
        <w:rPr>
          <w:rFonts w:eastAsia="Times New Roman" w:cs="Times New Roman"/>
          <w:noProof/>
          <w:szCs w:val="24"/>
          <w:lang w:val="en-US"/>
        </w:rPr>
      </w:pPr>
      <w:r w:rsidRPr="003311BF">
        <w:rPr>
          <w:noProof/>
          <w:lang w:val="en-US"/>
        </w:rPr>
        <w:t xml:space="preserve">Note. </w:t>
      </w:r>
      <w:r w:rsidRPr="003311BF">
        <w:rPr>
          <w:noProof/>
          <w:vertAlign w:val="superscript"/>
          <w:lang w:val="en-US"/>
        </w:rPr>
        <w:t xml:space="preserve">1 </w:t>
      </w:r>
      <w:r w:rsidRPr="003311BF">
        <w:rPr>
          <w:noProof/>
          <w:lang w:val="en-US"/>
        </w:rPr>
        <w:t>In order to ensure comprehensive physical preparedness of children, mixed SSG and MT-1 groups (girls and boys) may be formed.</w:t>
      </w:r>
    </w:p>
    <w:p w14:paraId="67322B5A" w14:textId="77777777" w:rsidR="003311BF" w:rsidRPr="003311BF" w:rsidRDefault="003311BF" w:rsidP="003311BF">
      <w:pPr>
        <w:jc w:val="both"/>
        <w:rPr>
          <w:rFonts w:eastAsia="Times New Roman" w:cs="Times New Roman"/>
          <w:noProof/>
          <w:szCs w:val="24"/>
          <w:lang w:val="en-US" w:eastAsia="lv-LV"/>
        </w:rPr>
      </w:pPr>
    </w:p>
    <w:p w14:paraId="0AB5FF21" w14:textId="77777777" w:rsidR="003311BF" w:rsidRPr="003311BF" w:rsidRDefault="003311BF" w:rsidP="003311BF">
      <w:pPr>
        <w:ind w:firstLine="709"/>
        <w:jc w:val="both"/>
        <w:rPr>
          <w:noProof/>
          <w:lang w:val="en-US"/>
        </w:rPr>
      </w:pPr>
      <w:r w:rsidRPr="003311BF">
        <w:rPr>
          <w:noProof/>
          <w:lang w:val="en-US"/>
        </w:rPr>
        <w:t>2.45. Nordic combined</w:t>
      </w:r>
    </w:p>
    <w:p w14:paraId="030949E4"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
        <w:gridCol w:w="1533"/>
        <w:gridCol w:w="1403"/>
        <w:gridCol w:w="1245"/>
        <w:gridCol w:w="4469"/>
      </w:tblGrid>
      <w:tr w:rsidR="003311BF" w:rsidRPr="003311BF" w14:paraId="141562D5" w14:textId="77777777" w:rsidTr="00236F00">
        <w:tc>
          <w:tcPr>
            <w:tcW w:w="227" w:type="pct"/>
            <w:vMerge w:val="restart"/>
            <w:vAlign w:val="center"/>
            <w:hideMark/>
          </w:tcPr>
          <w:p w14:paraId="16646C73" w14:textId="77777777" w:rsidR="003311BF" w:rsidRPr="003311BF" w:rsidRDefault="003311BF" w:rsidP="00236F00">
            <w:pPr>
              <w:jc w:val="center"/>
              <w:rPr>
                <w:noProof/>
                <w:lang w:val="en-US"/>
              </w:rPr>
            </w:pPr>
            <w:r w:rsidRPr="003311BF">
              <w:rPr>
                <w:noProof/>
                <w:lang w:val="en-US"/>
              </w:rPr>
              <w:t>No.</w:t>
            </w:r>
          </w:p>
        </w:tc>
        <w:tc>
          <w:tcPr>
            <w:tcW w:w="846" w:type="pct"/>
            <w:vMerge w:val="restart"/>
            <w:vAlign w:val="center"/>
            <w:hideMark/>
          </w:tcPr>
          <w:p w14:paraId="25A1293C" w14:textId="77777777" w:rsidR="003311BF" w:rsidRPr="003311BF" w:rsidRDefault="003311BF" w:rsidP="00236F00">
            <w:pPr>
              <w:jc w:val="center"/>
              <w:rPr>
                <w:noProof/>
                <w:lang w:val="en-US"/>
              </w:rPr>
            </w:pPr>
            <w:r w:rsidRPr="003311BF">
              <w:rPr>
                <w:noProof/>
                <w:lang w:val="en-US"/>
              </w:rPr>
              <w:t>Group qualification</w:t>
            </w:r>
          </w:p>
        </w:tc>
        <w:tc>
          <w:tcPr>
            <w:tcW w:w="1461" w:type="pct"/>
            <w:gridSpan w:val="2"/>
            <w:vAlign w:val="center"/>
            <w:hideMark/>
          </w:tcPr>
          <w:p w14:paraId="32B7A8C8" w14:textId="77777777" w:rsidR="003311BF" w:rsidRPr="003311BF" w:rsidRDefault="003311BF" w:rsidP="00236F00">
            <w:pPr>
              <w:jc w:val="center"/>
              <w:rPr>
                <w:noProof/>
                <w:lang w:val="en-US"/>
              </w:rPr>
            </w:pPr>
            <w:r w:rsidRPr="003311BF">
              <w:rPr>
                <w:noProof/>
                <w:lang w:val="en-US"/>
              </w:rPr>
              <w:t>Conditions</w:t>
            </w:r>
          </w:p>
        </w:tc>
        <w:tc>
          <w:tcPr>
            <w:tcW w:w="2467" w:type="pct"/>
            <w:vMerge w:val="restart"/>
            <w:vAlign w:val="center"/>
            <w:hideMark/>
          </w:tcPr>
          <w:p w14:paraId="4AD2CD28" w14:textId="77777777" w:rsidR="003311BF" w:rsidRPr="003311BF" w:rsidRDefault="003311BF" w:rsidP="00236F00">
            <w:pPr>
              <w:jc w:val="center"/>
              <w:rPr>
                <w:noProof/>
                <w:lang w:val="en-US"/>
              </w:rPr>
            </w:pPr>
            <w:r w:rsidRPr="003311BF">
              <w:rPr>
                <w:noProof/>
                <w:lang w:val="en-US"/>
              </w:rPr>
              <w:t>Performance criteria at the end of the academic year</w:t>
            </w:r>
          </w:p>
        </w:tc>
      </w:tr>
      <w:tr w:rsidR="003311BF" w:rsidRPr="003311BF" w14:paraId="74430E82" w14:textId="77777777" w:rsidTr="00236F00">
        <w:tc>
          <w:tcPr>
            <w:tcW w:w="227" w:type="pct"/>
            <w:vMerge/>
            <w:hideMark/>
          </w:tcPr>
          <w:p w14:paraId="137D3D0E" w14:textId="77777777" w:rsidR="003311BF" w:rsidRPr="003311BF" w:rsidRDefault="003311BF" w:rsidP="00236F00">
            <w:pPr>
              <w:jc w:val="center"/>
              <w:rPr>
                <w:rFonts w:eastAsia="Times New Roman" w:cs="Times New Roman"/>
                <w:noProof/>
                <w:szCs w:val="24"/>
                <w:lang w:val="en-US" w:eastAsia="lv-LV"/>
              </w:rPr>
            </w:pPr>
          </w:p>
        </w:tc>
        <w:tc>
          <w:tcPr>
            <w:tcW w:w="846" w:type="pct"/>
            <w:vMerge/>
            <w:hideMark/>
          </w:tcPr>
          <w:p w14:paraId="469BF3FD" w14:textId="77777777" w:rsidR="003311BF" w:rsidRPr="003311BF" w:rsidRDefault="003311BF" w:rsidP="00236F00">
            <w:pPr>
              <w:jc w:val="center"/>
              <w:rPr>
                <w:rFonts w:eastAsia="Times New Roman" w:cs="Times New Roman"/>
                <w:noProof/>
                <w:szCs w:val="24"/>
                <w:lang w:val="en-US" w:eastAsia="lv-LV"/>
              </w:rPr>
            </w:pPr>
          </w:p>
        </w:tc>
        <w:tc>
          <w:tcPr>
            <w:tcW w:w="774" w:type="pct"/>
            <w:vAlign w:val="center"/>
            <w:hideMark/>
          </w:tcPr>
          <w:p w14:paraId="67EC09B3" w14:textId="77777777" w:rsidR="003311BF" w:rsidRPr="003311BF" w:rsidRDefault="003311BF" w:rsidP="00236F00">
            <w:pPr>
              <w:jc w:val="center"/>
              <w:rPr>
                <w:noProof/>
                <w:lang w:val="en-US"/>
              </w:rPr>
            </w:pPr>
            <w:r w:rsidRPr="003311BF">
              <w:rPr>
                <w:noProof/>
                <w:lang w:val="en-US"/>
              </w:rPr>
              <w:t>number of educatees</w:t>
            </w:r>
          </w:p>
        </w:tc>
        <w:tc>
          <w:tcPr>
            <w:tcW w:w="687" w:type="pct"/>
            <w:vAlign w:val="center"/>
            <w:hideMark/>
          </w:tcPr>
          <w:p w14:paraId="653CFB3B" w14:textId="77777777" w:rsidR="003311BF" w:rsidRPr="003311BF" w:rsidRDefault="003311BF" w:rsidP="00236F00">
            <w:pPr>
              <w:jc w:val="center"/>
              <w:rPr>
                <w:noProof/>
                <w:lang w:val="en-US"/>
              </w:rPr>
            </w:pPr>
            <w:r w:rsidRPr="003311BF">
              <w:rPr>
                <w:noProof/>
                <w:lang w:val="en-US"/>
              </w:rPr>
              <w:t>age of educatees</w:t>
            </w:r>
          </w:p>
        </w:tc>
        <w:tc>
          <w:tcPr>
            <w:tcW w:w="2467" w:type="pct"/>
            <w:vMerge/>
            <w:hideMark/>
          </w:tcPr>
          <w:p w14:paraId="6F7EF327"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A69C2F3" w14:textId="77777777" w:rsidTr="00236F00">
        <w:tc>
          <w:tcPr>
            <w:tcW w:w="227" w:type="pct"/>
            <w:hideMark/>
          </w:tcPr>
          <w:p w14:paraId="4B908E6E" w14:textId="77777777" w:rsidR="003311BF" w:rsidRPr="003311BF" w:rsidRDefault="003311BF" w:rsidP="00236F00">
            <w:pPr>
              <w:jc w:val="center"/>
              <w:rPr>
                <w:noProof/>
                <w:lang w:val="en-US"/>
              </w:rPr>
            </w:pPr>
            <w:r w:rsidRPr="003311BF">
              <w:rPr>
                <w:noProof/>
                <w:lang w:val="en-US"/>
              </w:rPr>
              <w:t>1.</w:t>
            </w:r>
          </w:p>
        </w:tc>
        <w:tc>
          <w:tcPr>
            <w:tcW w:w="846" w:type="pct"/>
            <w:hideMark/>
          </w:tcPr>
          <w:p w14:paraId="03B4FFE2" w14:textId="77777777" w:rsidR="003311BF" w:rsidRPr="003311BF" w:rsidRDefault="003311BF" w:rsidP="00236F00">
            <w:pPr>
              <w:jc w:val="center"/>
              <w:rPr>
                <w:noProof/>
                <w:lang w:val="en-US"/>
              </w:rPr>
            </w:pPr>
            <w:r w:rsidRPr="003311BF">
              <w:rPr>
                <w:noProof/>
                <w:lang w:val="en-US"/>
              </w:rPr>
              <w:t>SSG</w:t>
            </w:r>
          </w:p>
        </w:tc>
        <w:tc>
          <w:tcPr>
            <w:tcW w:w="774" w:type="pct"/>
            <w:hideMark/>
          </w:tcPr>
          <w:p w14:paraId="51C9467C" w14:textId="77777777" w:rsidR="003311BF" w:rsidRPr="003311BF" w:rsidRDefault="003311BF" w:rsidP="00236F00">
            <w:pPr>
              <w:jc w:val="center"/>
              <w:rPr>
                <w:noProof/>
                <w:lang w:val="en-US"/>
              </w:rPr>
            </w:pPr>
            <w:r w:rsidRPr="003311BF">
              <w:rPr>
                <w:noProof/>
                <w:lang w:val="en-US"/>
              </w:rPr>
              <w:t>10–15</w:t>
            </w:r>
          </w:p>
        </w:tc>
        <w:tc>
          <w:tcPr>
            <w:tcW w:w="687" w:type="pct"/>
            <w:hideMark/>
          </w:tcPr>
          <w:p w14:paraId="31A1E488" w14:textId="77777777" w:rsidR="003311BF" w:rsidRPr="003311BF" w:rsidRDefault="003311BF" w:rsidP="00236F00">
            <w:pPr>
              <w:jc w:val="center"/>
              <w:rPr>
                <w:noProof/>
                <w:lang w:val="en-US"/>
              </w:rPr>
            </w:pPr>
            <w:r w:rsidRPr="003311BF">
              <w:rPr>
                <w:noProof/>
                <w:lang w:val="en-US"/>
              </w:rPr>
              <w:t>6–8</w:t>
            </w:r>
          </w:p>
        </w:tc>
        <w:tc>
          <w:tcPr>
            <w:tcW w:w="2467" w:type="pct"/>
            <w:hideMark/>
          </w:tcPr>
          <w:p w14:paraId="2AC8F4F2"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4166754E" w14:textId="77777777" w:rsidTr="00236F00">
        <w:tc>
          <w:tcPr>
            <w:tcW w:w="227" w:type="pct"/>
            <w:hideMark/>
          </w:tcPr>
          <w:p w14:paraId="4668D8B7" w14:textId="77777777" w:rsidR="003311BF" w:rsidRPr="003311BF" w:rsidRDefault="003311BF" w:rsidP="00236F00">
            <w:pPr>
              <w:jc w:val="center"/>
              <w:rPr>
                <w:noProof/>
                <w:lang w:val="en-US"/>
              </w:rPr>
            </w:pPr>
            <w:r w:rsidRPr="003311BF">
              <w:rPr>
                <w:noProof/>
                <w:lang w:val="en-US"/>
              </w:rPr>
              <w:t>2.</w:t>
            </w:r>
          </w:p>
        </w:tc>
        <w:tc>
          <w:tcPr>
            <w:tcW w:w="846" w:type="pct"/>
            <w:hideMark/>
          </w:tcPr>
          <w:p w14:paraId="3F4EC8CF" w14:textId="77777777" w:rsidR="003311BF" w:rsidRPr="003311BF" w:rsidRDefault="003311BF" w:rsidP="00236F00">
            <w:pPr>
              <w:jc w:val="center"/>
              <w:rPr>
                <w:noProof/>
                <w:lang w:val="en-US"/>
              </w:rPr>
            </w:pPr>
            <w:r w:rsidRPr="003311BF">
              <w:rPr>
                <w:noProof/>
                <w:lang w:val="en-US"/>
              </w:rPr>
              <w:t>MT-1</w:t>
            </w:r>
          </w:p>
        </w:tc>
        <w:tc>
          <w:tcPr>
            <w:tcW w:w="774" w:type="pct"/>
            <w:hideMark/>
          </w:tcPr>
          <w:p w14:paraId="4C7A8F5B" w14:textId="77777777" w:rsidR="003311BF" w:rsidRPr="003311BF" w:rsidRDefault="003311BF" w:rsidP="00236F00">
            <w:pPr>
              <w:jc w:val="center"/>
              <w:rPr>
                <w:noProof/>
                <w:lang w:val="en-US"/>
              </w:rPr>
            </w:pPr>
            <w:r w:rsidRPr="003311BF">
              <w:rPr>
                <w:noProof/>
                <w:lang w:val="en-US"/>
              </w:rPr>
              <w:t>10–15</w:t>
            </w:r>
          </w:p>
        </w:tc>
        <w:tc>
          <w:tcPr>
            <w:tcW w:w="687" w:type="pct"/>
            <w:hideMark/>
          </w:tcPr>
          <w:p w14:paraId="14DA6DF4" w14:textId="77777777" w:rsidR="003311BF" w:rsidRPr="003311BF" w:rsidRDefault="003311BF" w:rsidP="00236F00">
            <w:pPr>
              <w:jc w:val="center"/>
              <w:rPr>
                <w:noProof/>
                <w:lang w:val="en-US"/>
              </w:rPr>
            </w:pPr>
            <w:r w:rsidRPr="003311BF">
              <w:rPr>
                <w:noProof/>
                <w:lang w:val="en-US"/>
              </w:rPr>
              <w:t>7–9</w:t>
            </w:r>
          </w:p>
        </w:tc>
        <w:tc>
          <w:tcPr>
            <w:tcW w:w="2467" w:type="pct"/>
            <w:hideMark/>
          </w:tcPr>
          <w:p w14:paraId="1AB8DF97"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215BDD55" w14:textId="77777777" w:rsidTr="00236F00">
        <w:tc>
          <w:tcPr>
            <w:tcW w:w="227" w:type="pct"/>
            <w:hideMark/>
          </w:tcPr>
          <w:p w14:paraId="12AEF5D3" w14:textId="77777777" w:rsidR="003311BF" w:rsidRPr="003311BF" w:rsidRDefault="003311BF" w:rsidP="00236F00">
            <w:pPr>
              <w:jc w:val="center"/>
              <w:rPr>
                <w:noProof/>
                <w:lang w:val="en-US"/>
              </w:rPr>
            </w:pPr>
            <w:r w:rsidRPr="003311BF">
              <w:rPr>
                <w:noProof/>
                <w:lang w:val="en-US"/>
              </w:rPr>
              <w:t>3.</w:t>
            </w:r>
          </w:p>
        </w:tc>
        <w:tc>
          <w:tcPr>
            <w:tcW w:w="846" w:type="pct"/>
            <w:hideMark/>
          </w:tcPr>
          <w:p w14:paraId="5D1953E0" w14:textId="77777777" w:rsidR="003311BF" w:rsidRPr="003311BF" w:rsidRDefault="003311BF" w:rsidP="00236F00">
            <w:pPr>
              <w:jc w:val="center"/>
              <w:rPr>
                <w:noProof/>
                <w:lang w:val="en-US"/>
              </w:rPr>
            </w:pPr>
            <w:r w:rsidRPr="003311BF">
              <w:rPr>
                <w:noProof/>
                <w:lang w:val="en-US"/>
              </w:rPr>
              <w:t>MT-2</w:t>
            </w:r>
          </w:p>
        </w:tc>
        <w:tc>
          <w:tcPr>
            <w:tcW w:w="774" w:type="pct"/>
            <w:hideMark/>
          </w:tcPr>
          <w:p w14:paraId="2FB3A95E" w14:textId="77777777" w:rsidR="003311BF" w:rsidRPr="003311BF" w:rsidRDefault="003311BF" w:rsidP="00236F00">
            <w:pPr>
              <w:jc w:val="center"/>
              <w:rPr>
                <w:noProof/>
                <w:lang w:val="en-US"/>
              </w:rPr>
            </w:pPr>
            <w:r w:rsidRPr="003311BF">
              <w:rPr>
                <w:noProof/>
                <w:lang w:val="en-US"/>
              </w:rPr>
              <w:t>8–12</w:t>
            </w:r>
          </w:p>
        </w:tc>
        <w:tc>
          <w:tcPr>
            <w:tcW w:w="687" w:type="pct"/>
            <w:hideMark/>
          </w:tcPr>
          <w:p w14:paraId="1A7551B1" w14:textId="77777777" w:rsidR="003311BF" w:rsidRPr="003311BF" w:rsidRDefault="003311BF" w:rsidP="00236F00">
            <w:pPr>
              <w:jc w:val="center"/>
              <w:rPr>
                <w:noProof/>
                <w:lang w:val="en-US"/>
              </w:rPr>
            </w:pPr>
            <w:r w:rsidRPr="003311BF">
              <w:rPr>
                <w:noProof/>
                <w:lang w:val="en-US"/>
              </w:rPr>
              <w:t>8–10</w:t>
            </w:r>
          </w:p>
        </w:tc>
        <w:tc>
          <w:tcPr>
            <w:tcW w:w="2467" w:type="pct"/>
            <w:hideMark/>
          </w:tcPr>
          <w:p w14:paraId="21CBC546" w14:textId="77777777" w:rsidR="003311BF" w:rsidRPr="003311BF" w:rsidRDefault="003311BF" w:rsidP="00236F00">
            <w:pPr>
              <w:jc w:val="both"/>
              <w:rPr>
                <w:noProof/>
                <w:lang w:val="en-US"/>
              </w:rPr>
            </w:pPr>
            <w:r w:rsidRPr="003311BF">
              <w:rPr>
                <w:noProof/>
                <w:lang w:val="en-US"/>
              </w:rPr>
              <w:t>The meeting of qualifying standards</w:t>
            </w:r>
          </w:p>
        </w:tc>
      </w:tr>
      <w:tr w:rsidR="003311BF" w:rsidRPr="003311BF" w14:paraId="10883070" w14:textId="77777777" w:rsidTr="00236F00">
        <w:tc>
          <w:tcPr>
            <w:tcW w:w="227" w:type="pct"/>
            <w:hideMark/>
          </w:tcPr>
          <w:p w14:paraId="5C46C39E" w14:textId="77777777" w:rsidR="003311BF" w:rsidRPr="003311BF" w:rsidRDefault="003311BF" w:rsidP="00236F00">
            <w:pPr>
              <w:jc w:val="center"/>
              <w:rPr>
                <w:noProof/>
                <w:lang w:val="en-US"/>
              </w:rPr>
            </w:pPr>
            <w:r w:rsidRPr="003311BF">
              <w:rPr>
                <w:noProof/>
                <w:lang w:val="en-US"/>
              </w:rPr>
              <w:t>4.</w:t>
            </w:r>
          </w:p>
        </w:tc>
        <w:tc>
          <w:tcPr>
            <w:tcW w:w="846" w:type="pct"/>
            <w:hideMark/>
          </w:tcPr>
          <w:p w14:paraId="21CB7804" w14:textId="77777777" w:rsidR="003311BF" w:rsidRPr="003311BF" w:rsidRDefault="003311BF" w:rsidP="00236F00">
            <w:pPr>
              <w:jc w:val="center"/>
              <w:rPr>
                <w:noProof/>
                <w:lang w:val="en-US"/>
              </w:rPr>
            </w:pPr>
            <w:r w:rsidRPr="003311BF">
              <w:rPr>
                <w:noProof/>
                <w:lang w:val="en-US"/>
              </w:rPr>
              <w:t>MT-3</w:t>
            </w:r>
          </w:p>
        </w:tc>
        <w:tc>
          <w:tcPr>
            <w:tcW w:w="774" w:type="pct"/>
            <w:hideMark/>
          </w:tcPr>
          <w:p w14:paraId="15C7EF59" w14:textId="77777777" w:rsidR="003311BF" w:rsidRPr="003311BF" w:rsidRDefault="003311BF" w:rsidP="00236F00">
            <w:pPr>
              <w:jc w:val="center"/>
              <w:rPr>
                <w:noProof/>
                <w:lang w:val="en-US"/>
              </w:rPr>
            </w:pPr>
            <w:r w:rsidRPr="003311BF">
              <w:rPr>
                <w:noProof/>
                <w:lang w:val="en-US"/>
              </w:rPr>
              <w:t>8–12</w:t>
            </w:r>
          </w:p>
        </w:tc>
        <w:tc>
          <w:tcPr>
            <w:tcW w:w="687" w:type="pct"/>
            <w:hideMark/>
          </w:tcPr>
          <w:p w14:paraId="3235DE28" w14:textId="77777777" w:rsidR="003311BF" w:rsidRPr="003311BF" w:rsidRDefault="003311BF" w:rsidP="00236F00">
            <w:pPr>
              <w:jc w:val="center"/>
              <w:rPr>
                <w:noProof/>
                <w:lang w:val="en-US"/>
              </w:rPr>
            </w:pPr>
            <w:r w:rsidRPr="003311BF">
              <w:rPr>
                <w:noProof/>
                <w:lang w:val="en-US"/>
              </w:rPr>
              <w:t>9–11</w:t>
            </w:r>
          </w:p>
        </w:tc>
        <w:tc>
          <w:tcPr>
            <w:tcW w:w="2467" w:type="pct"/>
            <w:hideMark/>
          </w:tcPr>
          <w:p w14:paraId="5798808B" w14:textId="77777777" w:rsidR="003311BF" w:rsidRPr="003311BF" w:rsidRDefault="003311BF" w:rsidP="00236F00">
            <w:pPr>
              <w:jc w:val="both"/>
              <w:rPr>
                <w:noProof/>
                <w:lang w:val="en-US"/>
              </w:rPr>
            </w:pPr>
            <w:r w:rsidRPr="003311BF">
              <w:rPr>
                <w:noProof/>
                <w:lang w:val="en-US"/>
              </w:rPr>
              <w:t>Participation in one official competition and the meeting of qualifying standards</w:t>
            </w:r>
          </w:p>
        </w:tc>
      </w:tr>
      <w:tr w:rsidR="003311BF" w:rsidRPr="003311BF" w14:paraId="7FB872F7" w14:textId="77777777" w:rsidTr="00236F00">
        <w:tc>
          <w:tcPr>
            <w:tcW w:w="227" w:type="pct"/>
            <w:hideMark/>
          </w:tcPr>
          <w:p w14:paraId="53B6E74B" w14:textId="77777777" w:rsidR="003311BF" w:rsidRPr="003311BF" w:rsidRDefault="003311BF" w:rsidP="00236F00">
            <w:pPr>
              <w:jc w:val="center"/>
              <w:rPr>
                <w:noProof/>
                <w:lang w:val="en-US"/>
              </w:rPr>
            </w:pPr>
            <w:r w:rsidRPr="003311BF">
              <w:rPr>
                <w:noProof/>
                <w:lang w:val="en-US"/>
              </w:rPr>
              <w:t>5.</w:t>
            </w:r>
          </w:p>
        </w:tc>
        <w:tc>
          <w:tcPr>
            <w:tcW w:w="846" w:type="pct"/>
            <w:hideMark/>
          </w:tcPr>
          <w:p w14:paraId="2AD40156" w14:textId="77777777" w:rsidR="003311BF" w:rsidRPr="003311BF" w:rsidRDefault="003311BF" w:rsidP="00236F00">
            <w:pPr>
              <w:jc w:val="center"/>
              <w:rPr>
                <w:noProof/>
                <w:lang w:val="en-US"/>
              </w:rPr>
            </w:pPr>
            <w:r w:rsidRPr="003311BF">
              <w:rPr>
                <w:noProof/>
                <w:lang w:val="en-US"/>
              </w:rPr>
              <w:t>MT-4</w:t>
            </w:r>
          </w:p>
        </w:tc>
        <w:tc>
          <w:tcPr>
            <w:tcW w:w="774" w:type="pct"/>
            <w:hideMark/>
          </w:tcPr>
          <w:p w14:paraId="224418F6" w14:textId="77777777" w:rsidR="003311BF" w:rsidRPr="003311BF" w:rsidRDefault="003311BF" w:rsidP="00236F00">
            <w:pPr>
              <w:jc w:val="center"/>
              <w:rPr>
                <w:noProof/>
                <w:lang w:val="en-US"/>
              </w:rPr>
            </w:pPr>
            <w:r w:rsidRPr="003311BF">
              <w:rPr>
                <w:noProof/>
                <w:lang w:val="en-US"/>
              </w:rPr>
              <w:t>8–12</w:t>
            </w:r>
          </w:p>
        </w:tc>
        <w:tc>
          <w:tcPr>
            <w:tcW w:w="687" w:type="pct"/>
            <w:hideMark/>
          </w:tcPr>
          <w:p w14:paraId="297E4B3E" w14:textId="77777777" w:rsidR="003311BF" w:rsidRPr="003311BF" w:rsidRDefault="003311BF" w:rsidP="00236F00">
            <w:pPr>
              <w:jc w:val="center"/>
              <w:rPr>
                <w:noProof/>
                <w:lang w:val="en-US"/>
              </w:rPr>
            </w:pPr>
            <w:r w:rsidRPr="003311BF">
              <w:rPr>
                <w:noProof/>
                <w:lang w:val="en-US"/>
              </w:rPr>
              <w:t>10–12</w:t>
            </w:r>
          </w:p>
        </w:tc>
        <w:tc>
          <w:tcPr>
            <w:tcW w:w="2467" w:type="pct"/>
            <w:hideMark/>
          </w:tcPr>
          <w:p w14:paraId="6D195400" w14:textId="77777777" w:rsidR="003311BF" w:rsidRPr="003311BF" w:rsidRDefault="003311BF" w:rsidP="00236F00">
            <w:pPr>
              <w:jc w:val="both"/>
              <w:rPr>
                <w:noProof/>
                <w:lang w:val="en-US"/>
              </w:rPr>
            </w:pPr>
            <w:r w:rsidRPr="003311BF">
              <w:rPr>
                <w:noProof/>
                <w:lang w:val="en-US"/>
              </w:rPr>
              <w:t>Participation in two national competitions and the meeting of qualifying standards</w:t>
            </w:r>
          </w:p>
        </w:tc>
      </w:tr>
      <w:tr w:rsidR="003311BF" w:rsidRPr="003311BF" w14:paraId="69A8A812" w14:textId="77777777" w:rsidTr="00236F00">
        <w:tc>
          <w:tcPr>
            <w:tcW w:w="227" w:type="pct"/>
            <w:hideMark/>
          </w:tcPr>
          <w:p w14:paraId="621F6E61" w14:textId="77777777" w:rsidR="003311BF" w:rsidRPr="003311BF" w:rsidRDefault="003311BF" w:rsidP="00236F00">
            <w:pPr>
              <w:jc w:val="center"/>
              <w:rPr>
                <w:noProof/>
                <w:lang w:val="en-US"/>
              </w:rPr>
            </w:pPr>
            <w:r w:rsidRPr="003311BF">
              <w:rPr>
                <w:noProof/>
                <w:lang w:val="en-US"/>
              </w:rPr>
              <w:t>6.</w:t>
            </w:r>
          </w:p>
        </w:tc>
        <w:tc>
          <w:tcPr>
            <w:tcW w:w="846" w:type="pct"/>
            <w:hideMark/>
          </w:tcPr>
          <w:p w14:paraId="6ADA7ACB" w14:textId="77777777" w:rsidR="003311BF" w:rsidRPr="003311BF" w:rsidRDefault="003311BF" w:rsidP="00236F00">
            <w:pPr>
              <w:jc w:val="center"/>
              <w:rPr>
                <w:noProof/>
                <w:lang w:val="en-US"/>
              </w:rPr>
            </w:pPr>
            <w:r w:rsidRPr="003311BF">
              <w:rPr>
                <w:noProof/>
                <w:lang w:val="en-US"/>
              </w:rPr>
              <w:t>MT-5</w:t>
            </w:r>
          </w:p>
        </w:tc>
        <w:tc>
          <w:tcPr>
            <w:tcW w:w="774" w:type="pct"/>
            <w:hideMark/>
          </w:tcPr>
          <w:p w14:paraId="5AA5ABBD" w14:textId="77777777" w:rsidR="003311BF" w:rsidRPr="003311BF" w:rsidRDefault="003311BF" w:rsidP="00236F00">
            <w:pPr>
              <w:jc w:val="center"/>
              <w:rPr>
                <w:noProof/>
                <w:lang w:val="en-US"/>
              </w:rPr>
            </w:pPr>
            <w:r w:rsidRPr="003311BF">
              <w:rPr>
                <w:noProof/>
                <w:lang w:val="en-US"/>
              </w:rPr>
              <w:t>7–11</w:t>
            </w:r>
          </w:p>
        </w:tc>
        <w:tc>
          <w:tcPr>
            <w:tcW w:w="687" w:type="pct"/>
            <w:hideMark/>
          </w:tcPr>
          <w:p w14:paraId="20BA6461" w14:textId="77777777" w:rsidR="003311BF" w:rsidRPr="003311BF" w:rsidRDefault="003311BF" w:rsidP="00236F00">
            <w:pPr>
              <w:jc w:val="center"/>
              <w:rPr>
                <w:noProof/>
                <w:lang w:val="en-US"/>
              </w:rPr>
            </w:pPr>
            <w:r w:rsidRPr="003311BF">
              <w:rPr>
                <w:noProof/>
                <w:lang w:val="en-US"/>
              </w:rPr>
              <w:t>11–13</w:t>
            </w:r>
          </w:p>
        </w:tc>
        <w:tc>
          <w:tcPr>
            <w:tcW w:w="2467" w:type="pct"/>
            <w:hideMark/>
          </w:tcPr>
          <w:p w14:paraId="29A9943D" w14:textId="77777777" w:rsidR="003311BF" w:rsidRPr="003311BF" w:rsidRDefault="003311BF" w:rsidP="00236F00">
            <w:pPr>
              <w:jc w:val="both"/>
              <w:rPr>
                <w:noProof/>
                <w:lang w:val="en-US"/>
              </w:rPr>
            </w:pPr>
            <w:r w:rsidRPr="003311BF">
              <w:rPr>
                <w:noProof/>
                <w:lang w:val="en-US"/>
              </w:rPr>
              <w:t>Participation in three national competitions and the meeting of qualifying standards</w:t>
            </w:r>
          </w:p>
        </w:tc>
      </w:tr>
      <w:tr w:rsidR="003311BF" w:rsidRPr="003311BF" w14:paraId="0AE244CF" w14:textId="77777777" w:rsidTr="00236F00">
        <w:tc>
          <w:tcPr>
            <w:tcW w:w="227" w:type="pct"/>
            <w:hideMark/>
          </w:tcPr>
          <w:p w14:paraId="0644B86C" w14:textId="77777777" w:rsidR="003311BF" w:rsidRPr="003311BF" w:rsidRDefault="003311BF" w:rsidP="00236F00">
            <w:pPr>
              <w:jc w:val="center"/>
              <w:rPr>
                <w:noProof/>
                <w:lang w:val="en-US"/>
              </w:rPr>
            </w:pPr>
            <w:r w:rsidRPr="003311BF">
              <w:rPr>
                <w:noProof/>
                <w:lang w:val="en-US"/>
              </w:rPr>
              <w:t>7.</w:t>
            </w:r>
          </w:p>
        </w:tc>
        <w:tc>
          <w:tcPr>
            <w:tcW w:w="846" w:type="pct"/>
            <w:hideMark/>
          </w:tcPr>
          <w:p w14:paraId="1563C0B5" w14:textId="77777777" w:rsidR="003311BF" w:rsidRPr="003311BF" w:rsidRDefault="003311BF" w:rsidP="00236F00">
            <w:pPr>
              <w:jc w:val="center"/>
              <w:rPr>
                <w:noProof/>
                <w:lang w:val="en-US"/>
              </w:rPr>
            </w:pPr>
            <w:r w:rsidRPr="003311BF">
              <w:rPr>
                <w:noProof/>
                <w:lang w:val="en-US"/>
              </w:rPr>
              <w:t>MT-6</w:t>
            </w:r>
          </w:p>
        </w:tc>
        <w:tc>
          <w:tcPr>
            <w:tcW w:w="774" w:type="pct"/>
            <w:hideMark/>
          </w:tcPr>
          <w:p w14:paraId="2EE49F72" w14:textId="77777777" w:rsidR="003311BF" w:rsidRPr="003311BF" w:rsidRDefault="003311BF" w:rsidP="00236F00">
            <w:pPr>
              <w:jc w:val="center"/>
              <w:rPr>
                <w:noProof/>
                <w:lang w:val="en-US"/>
              </w:rPr>
            </w:pPr>
            <w:r w:rsidRPr="003311BF">
              <w:rPr>
                <w:noProof/>
                <w:lang w:val="en-US"/>
              </w:rPr>
              <w:t>6–9</w:t>
            </w:r>
          </w:p>
        </w:tc>
        <w:tc>
          <w:tcPr>
            <w:tcW w:w="687" w:type="pct"/>
            <w:hideMark/>
          </w:tcPr>
          <w:p w14:paraId="13C59B07" w14:textId="77777777" w:rsidR="003311BF" w:rsidRPr="003311BF" w:rsidRDefault="003311BF" w:rsidP="00236F00">
            <w:pPr>
              <w:jc w:val="center"/>
              <w:rPr>
                <w:noProof/>
                <w:lang w:val="en-US"/>
              </w:rPr>
            </w:pPr>
            <w:r w:rsidRPr="003311BF">
              <w:rPr>
                <w:noProof/>
                <w:lang w:val="en-US"/>
              </w:rPr>
              <w:t>12–14</w:t>
            </w:r>
          </w:p>
        </w:tc>
        <w:tc>
          <w:tcPr>
            <w:tcW w:w="2467" w:type="pct"/>
            <w:hideMark/>
          </w:tcPr>
          <w:p w14:paraId="1ED92161" w14:textId="77777777" w:rsidR="003311BF" w:rsidRPr="003311BF" w:rsidRDefault="003311BF" w:rsidP="00236F00">
            <w:pPr>
              <w:jc w:val="both"/>
              <w:rPr>
                <w:noProof/>
                <w:lang w:val="en-US"/>
              </w:rPr>
            </w:pPr>
            <w:r w:rsidRPr="003311BF">
              <w:rPr>
                <w:noProof/>
                <w:lang w:val="en-US"/>
              </w:rPr>
              <w:t>Participation in four national competitions and the meeting of qualifying standards</w:t>
            </w:r>
          </w:p>
        </w:tc>
      </w:tr>
      <w:tr w:rsidR="003311BF" w:rsidRPr="003311BF" w14:paraId="02E171FB" w14:textId="77777777" w:rsidTr="00236F00">
        <w:tc>
          <w:tcPr>
            <w:tcW w:w="227" w:type="pct"/>
            <w:hideMark/>
          </w:tcPr>
          <w:p w14:paraId="25766004" w14:textId="77777777" w:rsidR="003311BF" w:rsidRPr="003311BF" w:rsidRDefault="003311BF" w:rsidP="00236F00">
            <w:pPr>
              <w:jc w:val="center"/>
              <w:rPr>
                <w:noProof/>
                <w:lang w:val="en-US"/>
              </w:rPr>
            </w:pPr>
            <w:r w:rsidRPr="003311BF">
              <w:rPr>
                <w:noProof/>
                <w:lang w:val="en-US"/>
              </w:rPr>
              <w:t>8.</w:t>
            </w:r>
          </w:p>
        </w:tc>
        <w:tc>
          <w:tcPr>
            <w:tcW w:w="846" w:type="pct"/>
            <w:hideMark/>
          </w:tcPr>
          <w:p w14:paraId="494E3060" w14:textId="77777777" w:rsidR="003311BF" w:rsidRPr="003311BF" w:rsidRDefault="003311BF" w:rsidP="00236F00">
            <w:pPr>
              <w:jc w:val="center"/>
              <w:rPr>
                <w:noProof/>
                <w:lang w:val="en-US"/>
              </w:rPr>
            </w:pPr>
            <w:r w:rsidRPr="003311BF">
              <w:rPr>
                <w:noProof/>
                <w:lang w:val="en-US"/>
              </w:rPr>
              <w:t>MT-7</w:t>
            </w:r>
          </w:p>
        </w:tc>
        <w:tc>
          <w:tcPr>
            <w:tcW w:w="774" w:type="pct"/>
            <w:hideMark/>
          </w:tcPr>
          <w:p w14:paraId="57A2B22F" w14:textId="77777777" w:rsidR="003311BF" w:rsidRPr="003311BF" w:rsidRDefault="003311BF" w:rsidP="00236F00">
            <w:pPr>
              <w:jc w:val="center"/>
              <w:rPr>
                <w:noProof/>
                <w:lang w:val="en-US"/>
              </w:rPr>
            </w:pPr>
            <w:r w:rsidRPr="003311BF">
              <w:rPr>
                <w:noProof/>
                <w:lang w:val="en-US"/>
              </w:rPr>
              <w:t>6–9</w:t>
            </w:r>
          </w:p>
        </w:tc>
        <w:tc>
          <w:tcPr>
            <w:tcW w:w="687" w:type="pct"/>
            <w:hideMark/>
          </w:tcPr>
          <w:p w14:paraId="179A90B7" w14:textId="77777777" w:rsidR="003311BF" w:rsidRPr="003311BF" w:rsidRDefault="003311BF" w:rsidP="00236F00">
            <w:pPr>
              <w:jc w:val="center"/>
              <w:rPr>
                <w:noProof/>
                <w:lang w:val="en-US"/>
              </w:rPr>
            </w:pPr>
            <w:r w:rsidRPr="003311BF">
              <w:rPr>
                <w:noProof/>
                <w:lang w:val="en-US"/>
              </w:rPr>
              <w:t>13–15</w:t>
            </w:r>
          </w:p>
        </w:tc>
        <w:tc>
          <w:tcPr>
            <w:tcW w:w="2467" w:type="pct"/>
            <w:hideMark/>
          </w:tcPr>
          <w:p w14:paraId="1FAE7594" w14:textId="77777777" w:rsidR="003311BF" w:rsidRPr="003311BF" w:rsidRDefault="003311BF" w:rsidP="00236F00">
            <w:pPr>
              <w:jc w:val="both"/>
              <w:rPr>
                <w:noProof/>
                <w:lang w:val="en-US"/>
              </w:rPr>
            </w:pPr>
            <w:r w:rsidRPr="003311BF">
              <w:rPr>
                <w:noProof/>
                <w:lang w:val="en-US"/>
              </w:rPr>
              <w:t>Participation in five national competitions and the meeting of qualifying standards</w:t>
            </w:r>
          </w:p>
        </w:tc>
      </w:tr>
      <w:tr w:rsidR="003311BF" w:rsidRPr="003311BF" w14:paraId="5FAE38E0" w14:textId="77777777" w:rsidTr="00236F00">
        <w:tc>
          <w:tcPr>
            <w:tcW w:w="227" w:type="pct"/>
            <w:hideMark/>
          </w:tcPr>
          <w:p w14:paraId="1DDE5B0A" w14:textId="77777777" w:rsidR="003311BF" w:rsidRPr="003311BF" w:rsidRDefault="003311BF" w:rsidP="00236F00">
            <w:pPr>
              <w:jc w:val="center"/>
              <w:rPr>
                <w:noProof/>
                <w:lang w:val="en-US"/>
              </w:rPr>
            </w:pPr>
            <w:r w:rsidRPr="003311BF">
              <w:rPr>
                <w:noProof/>
                <w:lang w:val="en-US"/>
              </w:rPr>
              <w:t>9.</w:t>
            </w:r>
          </w:p>
        </w:tc>
        <w:tc>
          <w:tcPr>
            <w:tcW w:w="846" w:type="pct"/>
            <w:hideMark/>
          </w:tcPr>
          <w:p w14:paraId="76575298" w14:textId="77777777" w:rsidR="003311BF" w:rsidRPr="003311BF" w:rsidRDefault="003311BF" w:rsidP="00236F00">
            <w:pPr>
              <w:jc w:val="center"/>
              <w:rPr>
                <w:noProof/>
                <w:lang w:val="en-US"/>
              </w:rPr>
            </w:pPr>
            <w:r w:rsidRPr="003311BF">
              <w:rPr>
                <w:noProof/>
                <w:lang w:val="en-US"/>
              </w:rPr>
              <w:t>SMP-1</w:t>
            </w:r>
          </w:p>
        </w:tc>
        <w:tc>
          <w:tcPr>
            <w:tcW w:w="774" w:type="pct"/>
            <w:hideMark/>
          </w:tcPr>
          <w:p w14:paraId="0F087866" w14:textId="77777777" w:rsidR="003311BF" w:rsidRPr="003311BF" w:rsidRDefault="003311BF" w:rsidP="00236F00">
            <w:pPr>
              <w:jc w:val="center"/>
              <w:rPr>
                <w:noProof/>
                <w:lang w:val="en-US"/>
              </w:rPr>
            </w:pPr>
            <w:r w:rsidRPr="003311BF">
              <w:rPr>
                <w:noProof/>
                <w:lang w:val="en-US"/>
              </w:rPr>
              <w:t>4–7</w:t>
            </w:r>
          </w:p>
        </w:tc>
        <w:tc>
          <w:tcPr>
            <w:tcW w:w="687" w:type="pct"/>
            <w:hideMark/>
          </w:tcPr>
          <w:p w14:paraId="52FF992D" w14:textId="77777777" w:rsidR="003311BF" w:rsidRPr="003311BF" w:rsidRDefault="003311BF" w:rsidP="00236F00">
            <w:pPr>
              <w:jc w:val="center"/>
              <w:rPr>
                <w:noProof/>
                <w:lang w:val="en-US"/>
              </w:rPr>
            </w:pPr>
            <w:r w:rsidRPr="003311BF">
              <w:rPr>
                <w:noProof/>
                <w:lang w:val="en-US"/>
              </w:rPr>
              <w:t>14–16</w:t>
            </w:r>
          </w:p>
        </w:tc>
        <w:tc>
          <w:tcPr>
            <w:tcW w:w="2467" w:type="pct"/>
            <w:hideMark/>
          </w:tcPr>
          <w:p w14:paraId="32A42F10" w14:textId="77777777" w:rsidR="003311BF" w:rsidRPr="003311BF" w:rsidRDefault="003311BF" w:rsidP="00236F00">
            <w:pPr>
              <w:jc w:val="both"/>
              <w:rPr>
                <w:noProof/>
                <w:lang w:val="en-US"/>
              </w:rPr>
            </w:pPr>
            <w:r w:rsidRPr="003311BF">
              <w:rPr>
                <w:noProof/>
                <w:lang w:val="en-US"/>
              </w:rPr>
              <w:t>Participation in six national competitions</w:t>
            </w:r>
          </w:p>
        </w:tc>
      </w:tr>
      <w:tr w:rsidR="003311BF" w:rsidRPr="003311BF" w14:paraId="47E1956C" w14:textId="77777777" w:rsidTr="00236F00">
        <w:tc>
          <w:tcPr>
            <w:tcW w:w="227" w:type="pct"/>
            <w:hideMark/>
          </w:tcPr>
          <w:p w14:paraId="39C8CED4" w14:textId="77777777" w:rsidR="003311BF" w:rsidRPr="003311BF" w:rsidRDefault="003311BF" w:rsidP="00236F00">
            <w:pPr>
              <w:jc w:val="center"/>
              <w:rPr>
                <w:noProof/>
                <w:lang w:val="en-US"/>
              </w:rPr>
            </w:pPr>
            <w:r w:rsidRPr="003311BF">
              <w:rPr>
                <w:noProof/>
                <w:lang w:val="en-US"/>
              </w:rPr>
              <w:t>10.</w:t>
            </w:r>
          </w:p>
        </w:tc>
        <w:tc>
          <w:tcPr>
            <w:tcW w:w="846" w:type="pct"/>
            <w:hideMark/>
          </w:tcPr>
          <w:p w14:paraId="67B3729B" w14:textId="77777777" w:rsidR="003311BF" w:rsidRPr="003311BF" w:rsidRDefault="003311BF" w:rsidP="00236F00">
            <w:pPr>
              <w:jc w:val="center"/>
              <w:rPr>
                <w:noProof/>
                <w:lang w:val="en-US"/>
              </w:rPr>
            </w:pPr>
            <w:r w:rsidRPr="003311BF">
              <w:rPr>
                <w:noProof/>
                <w:lang w:val="en-US"/>
              </w:rPr>
              <w:t>SMP-2</w:t>
            </w:r>
          </w:p>
        </w:tc>
        <w:tc>
          <w:tcPr>
            <w:tcW w:w="774" w:type="pct"/>
            <w:hideMark/>
          </w:tcPr>
          <w:p w14:paraId="6A408B1C" w14:textId="77777777" w:rsidR="003311BF" w:rsidRPr="003311BF" w:rsidRDefault="003311BF" w:rsidP="00236F00">
            <w:pPr>
              <w:jc w:val="center"/>
              <w:rPr>
                <w:noProof/>
                <w:lang w:val="en-US"/>
              </w:rPr>
            </w:pPr>
            <w:r w:rsidRPr="003311BF">
              <w:rPr>
                <w:noProof/>
                <w:lang w:val="en-US"/>
              </w:rPr>
              <w:t>4–7</w:t>
            </w:r>
          </w:p>
        </w:tc>
        <w:tc>
          <w:tcPr>
            <w:tcW w:w="687" w:type="pct"/>
            <w:hideMark/>
          </w:tcPr>
          <w:p w14:paraId="4925931A" w14:textId="77777777" w:rsidR="003311BF" w:rsidRPr="003311BF" w:rsidRDefault="003311BF" w:rsidP="00236F00">
            <w:pPr>
              <w:jc w:val="center"/>
              <w:rPr>
                <w:noProof/>
                <w:lang w:val="en-US"/>
              </w:rPr>
            </w:pPr>
            <w:r w:rsidRPr="003311BF">
              <w:rPr>
                <w:noProof/>
                <w:lang w:val="en-US"/>
              </w:rPr>
              <w:t>15–17</w:t>
            </w:r>
          </w:p>
        </w:tc>
        <w:tc>
          <w:tcPr>
            <w:tcW w:w="2467" w:type="pct"/>
            <w:hideMark/>
          </w:tcPr>
          <w:p w14:paraId="418935CB" w14:textId="77777777" w:rsidR="003311BF" w:rsidRPr="003311BF" w:rsidRDefault="003311BF" w:rsidP="00236F00">
            <w:pPr>
              <w:jc w:val="both"/>
              <w:rPr>
                <w:noProof/>
                <w:lang w:val="en-US"/>
              </w:rPr>
            </w:pPr>
            <w:r w:rsidRPr="003311BF">
              <w:rPr>
                <w:noProof/>
                <w:lang w:val="en-US"/>
              </w:rPr>
              <w:t>Participation in six national competitions</w:t>
            </w:r>
          </w:p>
        </w:tc>
      </w:tr>
      <w:tr w:rsidR="003311BF" w:rsidRPr="003311BF" w14:paraId="14308B5A" w14:textId="77777777" w:rsidTr="00236F00">
        <w:tc>
          <w:tcPr>
            <w:tcW w:w="227" w:type="pct"/>
            <w:hideMark/>
          </w:tcPr>
          <w:p w14:paraId="342E208F" w14:textId="77777777" w:rsidR="003311BF" w:rsidRPr="003311BF" w:rsidRDefault="003311BF" w:rsidP="00236F00">
            <w:pPr>
              <w:jc w:val="center"/>
              <w:rPr>
                <w:noProof/>
                <w:lang w:val="en-US"/>
              </w:rPr>
            </w:pPr>
            <w:r w:rsidRPr="003311BF">
              <w:rPr>
                <w:noProof/>
                <w:lang w:val="en-US"/>
              </w:rPr>
              <w:t>11.</w:t>
            </w:r>
          </w:p>
        </w:tc>
        <w:tc>
          <w:tcPr>
            <w:tcW w:w="846" w:type="pct"/>
            <w:hideMark/>
          </w:tcPr>
          <w:p w14:paraId="68A3DCFF" w14:textId="77777777" w:rsidR="003311BF" w:rsidRPr="003311BF" w:rsidRDefault="003311BF" w:rsidP="00236F00">
            <w:pPr>
              <w:jc w:val="center"/>
              <w:rPr>
                <w:noProof/>
                <w:lang w:val="en-US"/>
              </w:rPr>
            </w:pPr>
            <w:r w:rsidRPr="003311BF">
              <w:rPr>
                <w:noProof/>
                <w:lang w:val="en-US"/>
              </w:rPr>
              <w:t>SMP-3</w:t>
            </w:r>
          </w:p>
        </w:tc>
        <w:tc>
          <w:tcPr>
            <w:tcW w:w="774" w:type="pct"/>
            <w:hideMark/>
          </w:tcPr>
          <w:p w14:paraId="716214AD" w14:textId="77777777" w:rsidR="003311BF" w:rsidRPr="003311BF" w:rsidRDefault="003311BF" w:rsidP="00236F00">
            <w:pPr>
              <w:jc w:val="center"/>
              <w:rPr>
                <w:noProof/>
                <w:lang w:val="en-US"/>
              </w:rPr>
            </w:pPr>
            <w:r w:rsidRPr="003311BF">
              <w:rPr>
                <w:noProof/>
                <w:lang w:val="en-US"/>
              </w:rPr>
              <w:t>4–7</w:t>
            </w:r>
          </w:p>
        </w:tc>
        <w:tc>
          <w:tcPr>
            <w:tcW w:w="687" w:type="pct"/>
            <w:hideMark/>
          </w:tcPr>
          <w:p w14:paraId="5AC01C38" w14:textId="77777777" w:rsidR="003311BF" w:rsidRPr="003311BF" w:rsidRDefault="003311BF" w:rsidP="00236F00">
            <w:pPr>
              <w:jc w:val="center"/>
              <w:rPr>
                <w:noProof/>
                <w:lang w:val="en-US"/>
              </w:rPr>
            </w:pPr>
            <w:r w:rsidRPr="003311BF">
              <w:rPr>
                <w:noProof/>
                <w:lang w:val="en-US"/>
              </w:rPr>
              <w:t>16–18</w:t>
            </w:r>
          </w:p>
        </w:tc>
        <w:tc>
          <w:tcPr>
            <w:tcW w:w="2467" w:type="pct"/>
            <w:hideMark/>
          </w:tcPr>
          <w:p w14:paraId="1707756D" w14:textId="77777777" w:rsidR="003311BF" w:rsidRPr="003311BF" w:rsidRDefault="003311BF" w:rsidP="00236F00">
            <w:pPr>
              <w:jc w:val="both"/>
              <w:rPr>
                <w:noProof/>
                <w:lang w:val="en-US"/>
              </w:rPr>
            </w:pPr>
            <w:r w:rsidRPr="003311BF">
              <w:rPr>
                <w:noProof/>
                <w:lang w:val="en-US"/>
              </w:rPr>
              <w:t>Participation in six national competitions and FIS rank competitions, the obtaining of FIS points</w:t>
            </w:r>
          </w:p>
        </w:tc>
      </w:tr>
      <w:tr w:rsidR="003311BF" w:rsidRPr="003311BF" w14:paraId="20FFB6BB" w14:textId="77777777" w:rsidTr="00236F00">
        <w:tc>
          <w:tcPr>
            <w:tcW w:w="227" w:type="pct"/>
            <w:hideMark/>
          </w:tcPr>
          <w:p w14:paraId="255EAA61" w14:textId="77777777" w:rsidR="003311BF" w:rsidRPr="003311BF" w:rsidRDefault="003311BF" w:rsidP="00236F00">
            <w:pPr>
              <w:jc w:val="center"/>
              <w:rPr>
                <w:noProof/>
                <w:lang w:val="en-US"/>
              </w:rPr>
            </w:pPr>
            <w:r w:rsidRPr="003311BF">
              <w:rPr>
                <w:noProof/>
                <w:lang w:val="en-US"/>
              </w:rPr>
              <w:t>12.</w:t>
            </w:r>
          </w:p>
        </w:tc>
        <w:tc>
          <w:tcPr>
            <w:tcW w:w="846" w:type="pct"/>
            <w:hideMark/>
          </w:tcPr>
          <w:p w14:paraId="3BBB04EF" w14:textId="77777777" w:rsidR="003311BF" w:rsidRPr="003311BF" w:rsidRDefault="003311BF" w:rsidP="00236F00">
            <w:pPr>
              <w:jc w:val="center"/>
              <w:rPr>
                <w:noProof/>
                <w:lang w:val="en-US"/>
              </w:rPr>
            </w:pPr>
            <w:r w:rsidRPr="003311BF">
              <w:rPr>
                <w:noProof/>
                <w:lang w:val="en-US"/>
              </w:rPr>
              <w:t>ASM</w:t>
            </w:r>
          </w:p>
        </w:tc>
        <w:tc>
          <w:tcPr>
            <w:tcW w:w="774" w:type="pct"/>
            <w:hideMark/>
          </w:tcPr>
          <w:p w14:paraId="10B9196C" w14:textId="77777777" w:rsidR="003311BF" w:rsidRPr="003311BF" w:rsidRDefault="003311BF" w:rsidP="00236F00">
            <w:pPr>
              <w:jc w:val="center"/>
              <w:rPr>
                <w:noProof/>
                <w:lang w:val="en-US"/>
              </w:rPr>
            </w:pPr>
            <w:r w:rsidRPr="003311BF">
              <w:rPr>
                <w:noProof/>
                <w:lang w:val="en-US"/>
              </w:rPr>
              <w:t>2–4</w:t>
            </w:r>
          </w:p>
        </w:tc>
        <w:tc>
          <w:tcPr>
            <w:tcW w:w="687" w:type="pct"/>
            <w:hideMark/>
          </w:tcPr>
          <w:p w14:paraId="2810FA7C" w14:textId="77777777" w:rsidR="003311BF" w:rsidRPr="003311BF" w:rsidRDefault="003311BF" w:rsidP="00236F00">
            <w:pPr>
              <w:jc w:val="center"/>
              <w:rPr>
                <w:noProof/>
                <w:lang w:val="en-US"/>
              </w:rPr>
            </w:pPr>
            <w:r w:rsidRPr="003311BF">
              <w:rPr>
                <w:noProof/>
                <w:lang w:val="en-US"/>
              </w:rPr>
              <w:t>17–19</w:t>
            </w:r>
          </w:p>
        </w:tc>
        <w:tc>
          <w:tcPr>
            <w:tcW w:w="2467" w:type="pct"/>
            <w:hideMark/>
          </w:tcPr>
          <w:p w14:paraId="2E662E01" w14:textId="77777777" w:rsidR="003311BF" w:rsidRPr="003311BF" w:rsidRDefault="003311BF" w:rsidP="00236F00">
            <w:pPr>
              <w:jc w:val="both"/>
              <w:rPr>
                <w:noProof/>
                <w:lang w:val="en-US"/>
              </w:rPr>
            </w:pPr>
            <w:r w:rsidRPr="003311BF">
              <w:rPr>
                <w:noProof/>
                <w:lang w:val="en-US"/>
              </w:rPr>
              <w:t>Participation in six national competitions and FIS rank competitions, the obtaining of FIS points</w:t>
            </w:r>
          </w:p>
        </w:tc>
      </w:tr>
    </w:tbl>
    <w:p w14:paraId="0D11D9A9" w14:textId="77777777" w:rsidR="003311BF" w:rsidRPr="003311BF" w:rsidRDefault="003311BF" w:rsidP="003311BF">
      <w:pPr>
        <w:jc w:val="both"/>
        <w:rPr>
          <w:rFonts w:eastAsia="Times New Roman" w:cs="Times New Roman"/>
          <w:noProof/>
          <w:szCs w:val="24"/>
          <w:lang w:val="en-US" w:eastAsia="lv-LV"/>
        </w:rPr>
      </w:pPr>
    </w:p>
    <w:p w14:paraId="00D7E4F1" w14:textId="77777777" w:rsidR="003311BF" w:rsidRPr="003311BF" w:rsidRDefault="003311BF" w:rsidP="003311BF">
      <w:pPr>
        <w:jc w:val="both"/>
        <w:rPr>
          <w:noProof/>
          <w:lang w:val="en-US"/>
        </w:rPr>
      </w:pPr>
      <w:r w:rsidRPr="003311BF">
        <w:rPr>
          <w:noProof/>
          <w:lang w:val="en-US"/>
        </w:rPr>
        <w:t>Notes.</w:t>
      </w:r>
    </w:p>
    <w:p w14:paraId="75769C08" w14:textId="77777777" w:rsidR="003311BF" w:rsidRPr="003311BF" w:rsidRDefault="003311BF" w:rsidP="003311BF">
      <w:pPr>
        <w:jc w:val="both"/>
        <w:rPr>
          <w:noProof/>
          <w:lang w:val="en-US"/>
        </w:rPr>
      </w:pPr>
      <w:r w:rsidRPr="003311BF">
        <w:rPr>
          <w:noProof/>
          <w:lang w:val="en-US"/>
        </w:rPr>
        <w:t>1. When forming groups, the next group in the same group qualification may only be formed when the first group has the maximum number of educatees and the minimum number of educatees has been reached in the second group. The restriction shall not be applicable to the cases where the address of the place for the implementation of the educational programme differs for groups or they are groups of boys and girls, or educatees of the group learn different disciplines. One coach may not have two groups of the same level with the minimum number of educatees in one place where the educational programme is implemented.</w:t>
      </w:r>
    </w:p>
    <w:p w14:paraId="624CDEBC" w14:textId="77777777" w:rsidR="003311BF" w:rsidRPr="003311BF" w:rsidRDefault="003311BF" w:rsidP="003311BF">
      <w:pPr>
        <w:keepNext/>
        <w:keepLines/>
        <w:jc w:val="both"/>
        <w:rPr>
          <w:noProof/>
          <w:lang w:val="en-US"/>
        </w:rPr>
      </w:pPr>
      <w:r w:rsidRPr="003311BF">
        <w:rPr>
          <w:noProof/>
          <w:lang w:val="en-US"/>
        </w:rPr>
        <w:t>2. Educatees may be added to SSG groups upon meeting the admission rules. Allocation of the financing to initial preparation groups shall be based on the fulfilment of the admission requirements published on the official website of the educational institution and a note made in the System on an educatee as regards his or her conformity with the performance criteria. Educatees may be added to MT-1–MT-4 groups after the fulfilment of qualifying standards. From the MT-5 group and above, educatees may be added to groups after the fulfilment of qualifying standards and performance criteria by entering information in the State Education Information System (hereinafter – the System) on the sports education acquired previously. In this case, an educatee does not have a right to apply for the State financing for one year. If an educatee has acquired education in another sports school in the same group and type of sports and entries certifying this fact can be found in the State Education Information System, the educatee is entitled to apply for the State financing from the moment of admission. In adding educatees to a group, changes in the composition of the group may not exceed 50 % of the composition of the group in the previous academic year.</w:t>
      </w:r>
    </w:p>
    <w:p w14:paraId="3A09B308" w14:textId="77777777" w:rsidR="003311BF" w:rsidRPr="003311BF" w:rsidRDefault="003311BF" w:rsidP="003311BF">
      <w:pPr>
        <w:jc w:val="both"/>
        <w:rPr>
          <w:noProof/>
          <w:lang w:val="en-US"/>
        </w:rPr>
      </w:pPr>
      <w:r w:rsidRPr="003311BF">
        <w:rPr>
          <w:noProof/>
          <w:lang w:val="en-US"/>
        </w:rPr>
        <w:t>3. The fulfilled performance criteria must be entered in the System for all educatees of the group.</w:t>
      </w:r>
    </w:p>
    <w:p w14:paraId="2126007E" w14:textId="77777777" w:rsidR="003311BF" w:rsidRPr="003311BF" w:rsidRDefault="003311BF" w:rsidP="003311BF">
      <w:pPr>
        <w:jc w:val="both"/>
        <w:rPr>
          <w:noProof/>
          <w:lang w:val="en-US"/>
        </w:rPr>
      </w:pPr>
      <w:r w:rsidRPr="003311BF">
        <w:rPr>
          <w:noProof/>
          <w:lang w:val="en-US"/>
        </w:rPr>
        <w:t>4. The head of the educational institution shall approve a training practice group if the minimum number of educatees of the group has fulfilled the determined performance criteria unless otherwise stipulated in the performance criteria in this Annex.</w:t>
      </w:r>
    </w:p>
    <w:p w14:paraId="49ED994C" w14:textId="77777777" w:rsidR="003311BF" w:rsidRPr="003311BF" w:rsidRDefault="003311BF" w:rsidP="003311BF">
      <w:pPr>
        <w:jc w:val="both"/>
        <w:rPr>
          <w:noProof/>
          <w:lang w:val="en-US"/>
        </w:rPr>
      </w:pPr>
      <w:r w:rsidRPr="003311BF">
        <w:rPr>
          <w:noProof/>
          <w:lang w:val="en-US"/>
        </w:rPr>
        <w:t>5. Lower level competitions may be replaced with higher level competitions, and it shall be deemed that an educatee has fulfilled the determined performance criteria as regards the participation in competitions.</w:t>
      </w:r>
    </w:p>
    <w:p w14:paraId="3B1EC2F0" w14:textId="77777777" w:rsidR="003311BF" w:rsidRPr="003311BF" w:rsidRDefault="003311BF" w:rsidP="003311BF">
      <w:pPr>
        <w:jc w:val="both"/>
        <w:rPr>
          <w:noProof/>
          <w:lang w:val="en-US"/>
        </w:rPr>
      </w:pPr>
      <w:r w:rsidRPr="003311BF">
        <w:rPr>
          <w:noProof/>
          <w:lang w:val="en-US"/>
        </w:rPr>
        <w:t>6. Performance criteria may only be replaced with qualifying standards for those educatees who were not able to fulfil the performance criteria due to objective reasons (for example, illness, injury). Justification for the application of qualifying standards to specific educatees shall be an order of the head of the educational institution where the reason for the failure to fulfil the performance criteria and its documentary evidence is indicated.</w:t>
      </w:r>
    </w:p>
    <w:p w14:paraId="26295239" w14:textId="77777777" w:rsidR="003311BF" w:rsidRPr="003311BF" w:rsidRDefault="003311BF" w:rsidP="003311BF">
      <w:pPr>
        <w:jc w:val="both"/>
        <w:rPr>
          <w:noProof/>
          <w:lang w:val="en-US"/>
        </w:rPr>
      </w:pPr>
      <w:r w:rsidRPr="003311BF">
        <w:rPr>
          <w:noProof/>
          <w:lang w:val="en-US"/>
        </w:rPr>
        <w:t>7. A training practice group in which the minimum number of educatees has not fulfilled the performance criteria specified for the relevant group may remain in the previous group qualification, however, this group does not have the right to apply for the State financing.</w:t>
      </w:r>
    </w:p>
    <w:p w14:paraId="1A4410CD" w14:textId="77777777" w:rsidR="003311BF" w:rsidRPr="003311BF" w:rsidRDefault="003311BF" w:rsidP="003311BF">
      <w:pPr>
        <w:jc w:val="both"/>
        <w:rPr>
          <w:noProof/>
          <w:lang w:val="en-US"/>
        </w:rPr>
      </w:pPr>
      <w:r w:rsidRPr="003311BF">
        <w:rPr>
          <w:noProof/>
          <w:lang w:val="en-US"/>
        </w:rPr>
        <w:t>8. Educatees who are acquiring general education at Murjāņi Sports Gymnasium may concurrently acquire vocational orientation sports education according to an individual training plan by a coach of the relevant type of sports of Murjāņi Sports Gymnasium.</w:t>
      </w:r>
    </w:p>
    <w:p w14:paraId="404555E0" w14:textId="77777777" w:rsidR="003311BF" w:rsidRPr="003311BF" w:rsidRDefault="003311BF" w:rsidP="003311BF">
      <w:pPr>
        <w:jc w:val="both"/>
        <w:rPr>
          <w:noProof/>
          <w:lang w:val="en-US"/>
        </w:rPr>
      </w:pPr>
      <w:r w:rsidRPr="003311BF">
        <w:rPr>
          <w:noProof/>
          <w:lang w:val="en-US"/>
        </w:rPr>
        <w:t>9. Educatees who have been included in the composition of the centres for the preparation of high-level athletes may concurrently acquire the vocational orientation sports education according to an individual training plan developed by a coach of the relevant type of sports of the centre for the preparation of high-level athletes and approved by the relevant sports federation.</w:t>
      </w:r>
    </w:p>
    <w:p w14:paraId="3EFC3E34" w14:textId="77777777" w:rsidR="003311BF" w:rsidRPr="003311BF" w:rsidRDefault="003311BF" w:rsidP="003311BF">
      <w:pPr>
        <w:jc w:val="both"/>
        <w:rPr>
          <w:noProof/>
          <w:lang w:val="en-US"/>
        </w:rPr>
      </w:pPr>
      <w:r w:rsidRPr="003311BF">
        <w:rPr>
          <w:noProof/>
          <w:lang w:val="en-US"/>
        </w:rPr>
        <w:t>10. An educatee who has fulfilled the performance criteria of a higher training practice group and is younger than the determined age may be transferred to a higher group (for example, from MT-5 to MT-7) during formation of groups by an order of the head of the educational institution.</w:t>
      </w:r>
    </w:p>
    <w:p w14:paraId="6DEB23D5" w14:textId="77777777" w:rsidR="003311BF" w:rsidRPr="003311BF" w:rsidRDefault="003311BF" w:rsidP="003311BF">
      <w:pPr>
        <w:jc w:val="both"/>
        <w:rPr>
          <w:noProof/>
          <w:lang w:val="en-US"/>
        </w:rPr>
      </w:pPr>
    </w:p>
    <w:p w14:paraId="70CAA580" w14:textId="77777777" w:rsidR="003311BF" w:rsidRPr="003311BF" w:rsidRDefault="003311BF" w:rsidP="003311BF">
      <w:pPr>
        <w:jc w:val="both"/>
        <w:rPr>
          <w:noProof/>
          <w:lang w:val="en-US"/>
        </w:rPr>
        <w:sectPr w:rsidR="003311BF" w:rsidRPr="003311BF" w:rsidSect="0052328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pPr>
    </w:p>
    <w:p w14:paraId="293C1AE9" w14:textId="77777777" w:rsidR="003311BF" w:rsidRPr="003311BF" w:rsidRDefault="003311BF" w:rsidP="003311BF">
      <w:pPr>
        <w:jc w:val="right"/>
        <w:rPr>
          <w:b/>
          <w:noProof/>
          <w:lang w:val="en-US"/>
        </w:rPr>
      </w:pPr>
      <w:r w:rsidRPr="003311BF">
        <w:rPr>
          <w:b/>
          <w:noProof/>
          <w:lang w:val="en-US"/>
        </w:rPr>
        <w:t>Annex 2</w:t>
      </w:r>
    </w:p>
    <w:p w14:paraId="01E1166B" w14:textId="77777777" w:rsidR="003311BF" w:rsidRPr="003311BF" w:rsidRDefault="003311BF" w:rsidP="003311BF">
      <w:pPr>
        <w:jc w:val="right"/>
        <w:rPr>
          <w:noProof/>
          <w:lang w:val="en-US"/>
        </w:rPr>
      </w:pPr>
      <w:r w:rsidRPr="003311BF">
        <w:rPr>
          <w:noProof/>
          <w:lang w:val="en-US"/>
        </w:rPr>
        <w:t>Cabinet Regulation No. 885</w:t>
      </w:r>
    </w:p>
    <w:p w14:paraId="3325BC12" w14:textId="77777777" w:rsidR="003311BF" w:rsidRPr="003311BF" w:rsidRDefault="003311BF" w:rsidP="003311BF">
      <w:pPr>
        <w:jc w:val="right"/>
        <w:rPr>
          <w:noProof/>
          <w:lang w:val="en-US"/>
        </w:rPr>
      </w:pPr>
      <w:r w:rsidRPr="003311BF">
        <w:rPr>
          <w:noProof/>
          <w:lang w:val="en-US"/>
        </w:rPr>
        <w:t>21 December 2021</w:t>
      </w:r>
      <w:bookmarkStart w:id="6" w:name="piel-1026497"/>
      <w:bookmarkStart w:id="7" w:name="piel2"/>
      <w:bookmarkEnd w:id="6"/>
      <w:bookmarkEnd w:id="7"/>
    </w:p>
    <w:p w14:paraId="49ACD708" w14:textId="77777777" w:rsidR="003311BF" w:rsidRPr="003311BF" w:rsidRDefault="003311BF" w:rsidP="003311BF">
      <w:pPr>
        <w:jc w:val="both"/>
        <w:rPr>
          <w:rFonts w:eastAsia="Times New Roman" w:cs="Times New Roman"/>
          <w:noProof/>
          <w:szCs w:val="24"/>
          <w:lang w:val="en-US" w:eastAsia="lv-LV"/>
        </w:rPr>
      </w:pPr>
    </w:p>
    <w:p w14:paraId="06C22C3F" w14:textId="77777777" w:rsidR="003311BF" w:rsidRPr="003311BF" w:rsidRDefault="003311BF" w:rsidP="003311BF">
      <w:pPr>
        <w:jc w:val="both"/>
        <w:rPr>
          <w:rFonts w:eastAsia="Times New Roman" w:cs="Times New Roman"/>
          <w:noProof/>
          <w:szCs w:val="24"/>
          <w:lang w:val="en-US" w:eastAsia="lv-LV"/>
        </w:rPr>
      </w:pPr>
    </w:p>
    <w:p w14:paraId="6228144C" w14:textId="77777777" w:rsidR="003311BF" w:rsidRPr="003311BF" w:rsidRDefault="003311BF" w:rsidP="003311BF">
      <w:pPr>
        <w:jc w:val="center"/>
        <w:rPr>
          <w:b/>
          <w:noProof/>
          <w:sz w:val="28"/>
          <w:lang w:val="en-US"/>
        </w:rPr>
      </w:pPr>
      <w:bookmarkStart w:id="8" w:name="1026498"/>
      <w:bookmarkStart w:id="9" w:name="n-1026498"/>
      <w:bookmarkEnd w:id="8"/>
      <w:bookmarkEnd w:id="9"/>
      <w:r w:rsidRPr="003311BF">
        <w:rPr>
          <w:b/>
          <w:noProof/>
          <w:sz w:val="28"/>
          <w:lang w:val="en-US"/>
        </w:rPr>
        <w:t>Submission</w:t>
      </w:r>
    </w:p>
    <w:p w14:paraId="369F9648" w14:textId="77777777" w:rsidR="003311BF" w:rsidRPr="003311BF" w:rsidRDefault="003311BF" w:rsidP="003311BF">
      <w:pPr>
        <w:jc w:val="both"/>
        <w:rPr>
          <w:rFonts w:eastAsia="Times New Roman" w:cs="Times New Roman"/>
          <w:noProof/>
          <w:szCs w:val="24"/>
          <w:lang w:val="en-US" w:eastAsia="lv-LV"/>
        </w:rPr>
      </w:pPr>
    </w:p>
    <w:p w14:paraId="23550680" w14:textId="77777777" w:rsidR="003311BF" w:rsidRPr="003311BF" w:rsidRDefault="003311BF" w:rsidP="003311BF">
      <w:pPr>
        <w:jc w:val="both"/>
        <w:rPr>
          <w:rFonts w:eastAsia="Times New Roman" w:cs="Times New Roman"/>
          <w:noProof/>
          <w:szCs w:val="24"/>
          <w:lang w:val="en-US" w:eastAsia="lv-LV"/>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3377"/>
        <w:gridCol w:w="7388"/>
        <w:gridCol w:w="3238"/>
      </w:tblGrid>
      <w:tr w:rsidR="003311BF" w:rsidRPr="003311BF" w14:paraId="604DE875" w14:textId="77777777" w:rsidTr="00236F00">
        <w:trPr>
          <w:trHeight w:val="300"/>
          <w:tblCellSpacing w:w="15" w:type="dxa"/>
          <w:jc w:val="center"/>
        </w:trPr>
        <w:tc>
          <w:tcPr>
            <w:tcW w:w="1190" w:type="pct"/>
            <w:hideMark/>
          </w:tcPr>
          <w:p w14:paraId="0FE714C6" w14:textId="77777777" w:rsidR="003311BF" w:rsidRPr="003311BF" w:rsidRDefault="003311BF" w:rsidP="00236F00">
            <w:pPr>
              <w:jc w:val="center"/>
              <w:rPr>
                <w:rFonts w:eastAsia="Times New Roman" w:cs="Times New Roman"/>
                <w:noProof/>
                <w:szCs w:val="24"/>
                <w:lang w:val="en-US" w:eastAsia="lv-LV"/>
              </w:rPr>
            </w:pPr>
          </w:p>
        </w:tc>
        <w:tc>
          <w:tcPr>
            <w:tcW w:w="2628" w:type="pct"/>
            <w:hideMark/>
          </w:tcPr>
          <w:p w14:paraId="2F14B337" w14:textId="77777777" w:rsidR="003311BF" w:rsidRPr="003311BF" w:rsidRDefault="003311BF" w:rsidP="00236F00">
            <w:pPr>
              <w:jc w:val="center"/>
              <w:rPr>
                <w:rFonts w:eastAsia="Times New Roman" w:cs="Times New Roman"/>
                <w:noProof/>
                <w:szCs w:val="24"/>
                <w:lang w:val="en-US" w:eastAsia="lv-LV"/>
              </w:rPr>
            </w:pPr>
          </w:p>
        </w:tc>
        <w:tc>
          <w:tcPr>
            <w:tcW w:w="1141" w:type="pct"/>
            <w:hideMark/>
          </w:tcPr>
          <w:p w14:paraId="482C232A"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40BDDDFE" w14:textId="77777777" w:rsidTr="00236F00">
        <w:trPr>
          <w:trHeight w:val="300"/>
          <w:tblCellSpacing w:w="15" w:type="dxa"/>
          <w:jc w:val="center"/>
        </w:trPr>
        <w:tc>
          <w:tcPr>
            <w:tcW w:w="1190" w:type="pct"/>
            <w:hideMark/>
          </w:tcPr>
          <w:p w14:paraId="27DBC76B" w14:textId="77777777" w:rsidR="003311BF" w:rsidRPr="003311BF" w:rsidRDefault="003311BF" w:rsidP="00236F00">
            <w:pPr>
              <w:jc w:val="center"/>
              <w:rPr>
                <w:rFonts w:eastAsia="Times New Roman" w:cs="Times New Roman"/>
                <w:noProof/>
                <w:szCs w:val="24"/>
                <w:lang w:val="en-US" w:eastAsia="lv-LV"/>
              </w:rPr>
            </w:pPr>
          </w:p>
        </w:tc>
        <w:tc>
          <w:tcPr>
            <w:tcW w:w="2628" w:type="pct"/>
            <w:tcBorders>
              <w:top w:val="single" w:sz="6" w:space="0" w:color="auto"/>
            </w:tcBorders>
            <w:hideMark/>
          </w:tcPr>
          <w:p w14:paraId="357E1177" w14:textId="77777777" w:rsidR="003311BF" w:rsidRPr="003311BF" w:rsidRDefault="003311BF" w:rsidP="00236F00">
            <w:pPr>
              <w:jc w:val="center"/>
              <w:rPr>
                <w:noProof/>
                <w:lang w:val="en-US"/>
              </w:rPr>
            </w:pPr>
            <w:r w:rsidRPr="003311BF">
              <w:rPr>
                <w:noProof/>
                <w:lang w:val="en-US"/>
              </w:rPr>
              <w:t>(name of the vocational orientation sports education institution)</w:t>
            </w:r>
          </w:p>
        </w:tc>
        <w:tc>
          <w:tcPr>
            <w:tcW w:w="1141" w:type="pct"/>
            <w:hideMark/>
          </w:tcPr>
          <w:p w14:paraId="4070C18C"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704864DC" w14:textId="77777777" w:rsidTr="00236F00">
        <w:trPr>
          <w:trHeight w:val="300"/>
          <w:tblCellSpacing w:w="15" w:type="dxa"/>
          <w:jc w:val="center"/>
        </w:trPr>
        <w:tc>
          <w:tcPr>
            <w:tcW w:w="1190" w:type="pct"/>
            <w:hideMark/>
          </w:tcPr>
          <w:p w14:paraId="4EFA33B6" w14:textId="77777777" w:rsidR="003311BF" w:rsidRPr="003311BF" w:rsidRDefault="003311BF" w:rsidP="00236F00">
            <w:pPr>
              <w:jc w:val="center"/>
              <w:rPr>
                <w:rFonts w:eastAsia="Times New Roman" w:cs="Times New Roman"/>
                <w:noProof/>
                <w:szCs w:val="24"/>
                <w:lang w:val="en-US" w:eastAsia="lv-LV"/>
              </w:rPr>
            </w:pPr>
          </w:p>
        </w:tc>
        <w:tc>
          <w:tcPr>
            <w:tcW w:w="2628" w:type="pct"/>
            <w:hideMark/>
          </w:tcPr>
          <w:p w14:paraId="6F9EB02B" w14:textId="77777777" w:rsidR="003311BF" w:rsidRPr="003311BF" w:rsidRDefault="003311BF" w:rsidP="00236F00">
            <w:pPr>
              <w:jc w:val="center"/>
              <w:rPr>
                <w:rFonts w:eastAsia="Times New Roman" w:cs="Times New Roman"/>
                <w:noProof/>
                <w:szCs w:val="24"/>
                <w:lang w:val="en-US" w:eastAsia="lv-LV"/>
              </w:rPr>
            </w:pPr>
          </w:p>
        </w:tc>
        <w:tc>
          <w:tcPr>
            <w:tcW w:w="1141" w:type="pct"/>
            <w:hideMark/>
          </w:tcPr>
          <w:p w14:paraId="35D966C5"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1CDA908B" w14:textId="77777777" w:rsidTr="00236F00">
        <w:trPr>
          <w:trHeight w:val="300"/>
          <w:tblCellSpacing w:w="15" w:type="dxa"/>
          <w:jc w:val="center"/>
        </w:trPr>
        <w:tc>
          <w:tcPr>
            <w:tcW w:w="1190" w:type="pct"/>
            <w:hideMark/>
          </w:tcPr>
          <w:p w14:paraId="24524F33" w14:textId="77777777" w:rsidR="003311BF" w:rsidRPr="003311BF" w:rsidRDefault="003311BF" w:rsidP="00236F00">
            <w:pPr>
              <w:jc w:val="center"/>
              <w:rPr>
                <w:rFonts w:eastAsia="Times New Roman" w:cs="Times New Roman"/>
                <w:noProof/>
                <w:szCs w:val="24"/>
                <w:lang w:val="en-US" w:eastAsia="lv-LV"/>
              </w:rPr>
            </w:pPr>
          </w:p>
        </w:tc>
        <w:tc>
          <w:tcPr>
            <w:tcW w:w="2628" w:type="pct"/>
            <w:tcBorders>
              <w:top w:val="single" w:sz="6" w:space="0" w:color="auto"/>
            </w:tcBorders>
            <w:hideMark/>
          </w:tcPr>
          <w:p w14:paraId="04B51400" w14:textId="77777777" w:rsidR="003311BF" w:rsidRPr="003311BF" w:rsidRDefault="003311BF" w:rsidP="00236F00">
            <w:pPr>
              <w:jc w:val="center"/>
              <w:rPr>
                <w:noProof/>
                <w:lang w:val="en-US"/>
              </w:rPr>
            </w:pPr>
            <w:r w:rsidRPr="003311BF">
              <w:rPr>
                <w:noProof/>
                <w:lang w:val="en-US"/>
              </w:rPr>
              <w:t>(number of the accreditation form, term of validity)</w:t>
            </w:r>
          </w:p>
        </w:tc>
        <w:tc>
          <w:tcPr>
            <w:tcW w:w="1141" w:type="pct"/>
            <w:hideMark/>
          </w:tcPr>
          <w:p w14:paraId="31CCE784" w14:textId="77777777" w:rsidR="003311BF" w:rsidRPr="003311BF" w:rsidRDefault="003311BF" w:rsidP="00236F00">
            <w:pPr>
              <w:jc w:val="center"/>
              <w:rPr>
                <w:rFonts w:eastAsia="Times New Roman" w:cs="Times New Roman"/>
                <w:noProof/>
                <w:szCs w:val="24"/>
                <w:lang w:val="en-US" w:eastAsia="lv-LV"/>
              </w:rPr>
            </w:pPr>
          </w:p>
        </w:tc>
      </w:tr>
    </w:tbl>
    <w:p w14:paraId="07E7D2F5" w14:textId="77777777" w:rsidR="003311BF" w:rsidRPr="003311BF" w:rsidRDefault="003311BF" w:rsidP="003311BF">
      <w:pPr>
        <w:jc w:val="both"/>
        <w:rPr>
          <w:rFonts w:eastAsia="Times New Roman" w:cs="Times New Roman"/>
          <w:noProof/>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848"/>
        <w:gridCol w:w="192"/>
        <w:gridCol w:w="74"/>
        <w:gridCol w:w="105"/>
        <w:gridCol w:w="517"/>
        <w:gridCol w:w="5160"/>
        <w:gridCol w:w="7107"/>
      </w:tblGrid>
      <w:tr w:rsidR="003311BF" w:rsidRPr="003311BF" w14:paraId="74087242" w14:textId="77777777" w:rsidTr="00236F00">
        <w:tc>
          <w:tcPr>
            <w:tcW w:w="288" w:type="pct"/>
            <w:noWrap/>
            <w:vAlign w:val="bottom"/>
            <w:hideMark/>
          </w:tcPr>
          <w:p w14:paraId="6394A5CB" w14:textId="77777777" w:rsidR="003311BF" w:rsidRPr="003311BF" w:rsidRDefault="003311BF" w:rsidP="00236F00">
            <w:pPr>
              <w:jc w:val="both"/>
              <w:rPr>
                <w:noProof/>
                <w:lang w:val="en-US"/>
              </w:rPr>
            </w:pPr>
            <w:r w:rsidRPr="003311BF">
              <w:rPr>
                <w:noProof/>
                <w:lang w:val="en-US"/>
              </w:rPr>
              <w:t>Address</w:t>
            </w:r>
          </w:p>
        </w:tc>
        <w:tc>
          <w:tcPr>
            <w:tcW w:w="2171" w:type="pct"/>
            <w:gridSpan w:val="5"/>
            <w:tcBorders>
              <w:bottom w:val="single" w:sz="6" w:space="0" w:color="auto"/>
            </w:tcBorders>
            <w:hideMark/>
          </w:tcPr>
          <w:p w14:paraId="58A93DB4" w14:textId="77777777" w:rsidR="003311BF" w:rsidRPr="003311BF" w:rsidRDefault="003311BF" w:rsidP="00236F00">
            <w:pPr>
              <w:jc w:val="both"/>
              <w:rPr>
                <w:rFonts w:eastAsia="Times New Roman" w:cs="Times New Roman"/>
                <w:noProof/>
                <w:szCs w:val="24"/>
                <w:lang w:val="en-US" w:eastAsia="lv-LV"/>
              </w:rPr>
            </w:pPr>
          </w:p>
        </w:tc>
        <w:tc>
          <w:tcPr>
            <w:tcW w:w="2499" w:type="pct"/>
            <w:hideMark/>
          </w:tcPr>
          <w:p w14:paraId="6FB0FDE0"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4F9B0C76" w14:textId="77777777" w:rsidTr="00236F00">
        <w:tc>
          <w:tcPr>
            <w:tcW w:w="428" w:type="pct"/>
            <w:gridSpan w:val="4"/>
            <w:noWrap/>
            <w:vAlign w:val="bottom"/>
            <w:hideMark/>
          </w:tcPr>
          <w:p w14:paraId="03143FCC" w14:textId="77777777" w:rsidR="003311BF" w:rsidRPr="003311BF" w:rsidRDefault="003311BF" w:rsidP="00236F00">
            <w:pPr>
              <w:jc w:val="both"/>
              <w:rPr>
                <w:noProof/>
                <w:lang w:val="en-US"/>
              </w:rPr>
            </w:pPr>
            <w:r w:rsidRPr="003311BF">
              <w:rPr>
                <w:noProof/>
                <w:lang w:val="en-US"/>
              </w:rPr>
              <w:t>Telephone</w:t>
            </w:r>
          </w:p>
        </w:tc>
        <w:tc>
          <w:tcPr>
            <w:tcW w:w="2032" w:type="pct"/>
            <w:gridSpan w:val="2"/>
            <w:tcBorders>
              <w:bottom w:val="single" w:sz="6" w:space="0" w:color="auto"/>
            </w:tcBorders>
            <w:hideMark/>
          </w:tcPr>
          <w:p w14:paraId="3AE0254A" w14:textId="77777777" w:rsidR="003311BF" w:rsidRPr="003311BF" w:rsidRDefault="003311BF" w:rsidP="00236F00">
            <w:pPr>
              <w:jc w:val="both"/>
              <w:rPr>
                <w:rFonts w:eastAsia="Times New Roman" w:cs="Times New Roman"/>
                <w:noProof/>
                <w:szCs w:val="24"/>
                <w:lang w:val="en-US" w:eastAsia="lv-LV"/>
              </w:rPr>
            </w:pPr>
          </w:p>
        </w:tc>
        <w:tc>
          <w:tcPr>
            <w:tcW w:w="2499" w:type="pct"/>
            <w:hideMark/>
          </w:tcPr>
          <w:p w14:paraId="440359DB"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5F01E60" w14:textId="77777777" w:rsidTr="00236F00">
        <w:tc>
          <w:tcPr>
            <w:tcW w:w="388" w:type="pct"/>
            <w:gridSpan w:val="3"/>
            <w:noWrap/>
            <w:vAlign w:val="bottom"/>
            <w:hideMark/>
          </w:tcPr>
          <w:p w14:paraId="0A39E5E9" w14:textId="77777777" w:rsidR="003311BF" w:rsidRPr="003311BF" w:rsidRDefault="003311BF" w:rsidP="00236F00">
            <w:pPr>
              <w:jc w:val="both"/>
              <w:rPr>
                <w:noProof/>
                <w:lang w:val="en-US"/>
              </w:rPr>
            </w:pPr>
            <w:r w:rsidRPr="003311BF">
              <w:rPr>
                <w:noProof/>
                <w:lang w:val="en-US"/>
              </w:rPr>
              <w:t>E-mail</w:t>
            </w:r>
          </w:p>
        </w:tc>
        <w:tc>
          <w:tcPr>
            <w:tcW w:w="1968" w:type="pct"/>
            <w:gridSpan w:val="3"/>
            <w:tcBorders>
              <w:bottom w:val="single" w:sz="6" w:space="0" w:color="auto"/>
            </w:tcBorders>
            <w:hideMark/>
          </w:tcPr>
          <w:p w14:paraId="6A35C35B" w14:textId="77777777" w:rsidR="003311BF" w:rsidRPr="003311BF" w:rsidRDefault="003311BF" w:rsidP="00236F00">
            <w:pPr>
              <w:jc w:val="both"/>
              <w:rPr>
                <w:rFonts w:eastAsia="Times New Roman" w:cs="Times New Roman"/>
                <w:noProof/>
                <w:szCs w:val="24"/>
                <w:lang w:val="en-US" w:eastAsia="lv-LV"/>
              </w:rPr>
            </w:pPr>
          </w:p>
        </w:tc>
        <w:tc>
          <w:tcPr>
            <w:tcW w:w="2603" w:type="pct"/>
            <w:hideMark/>
          </w:tcPr>
          <w:p w14:paraId="2B945E3D"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050503EB" w14:textId="77777777" w:rsidTr="00236F00">
        <w:tc>
          <w:tcPr>
            <w:tcW w:w="359" w:type="pct"/>
            <w:gridSpan w:val="2"/>
            <w:noWrap/>
            <w:vAlign w:val="bottom"/>
            <w:hideMark/>
          </w:tcPr>
          <w:p w14:paraId="17CA4F60" w14:textId="77777777" w:rsidR="003311BF" w:rsidRPr="003311BF" w:rsidRDefault="003311BF" w:rsidP="00236F00">
            <w:pPr>
              <w:jc w:val="both"/>
              <w:rPr>
                <w:noProof/>
                <w:lang w:val="en-US"/>
              </w:rPr>
            </w:pPr>
            <w:r w:rsidRPr="003311BF">
              <w:rPr>
                <w:noProof/>
                <w:lang w:val="en-US"/>
              </w:rPr>
              <w:t>Director</w:t>
            </w:r>
          </w:p>
        </w:tc>
        <w:tc>
          <w:tcPr>
            <w:tcW w:w="2061" w:type="pct"/>
            <w:gridSpan w:val="4"/>
            <w:tcBorders>
              <w:bottom w:val="single" w:sz="6" w:space="0" w:color="auto"/>
            </w:tcBorders>
            <w:hideMark/>
          </w:tcPr>
          <w:p w14:paraId="4753CB26" w14:textId="77777777" w:rsidR="003311BF" w:rsidRPr="003311BF" w:rsidRDefault="003311BF" w:rsidP="00236F00">
            <w:pPr>
              <w:jc w:val="both"/>
              <w:rPr>
                <w:rFonts w:eastAsia="Times New Roman" w:cs="Times New Roman"/>
                <w:noProof/>
                <w:szCs w:val="24"/>
                <w:lang w:val="en-US" w:eastAsia="lv-LV"/>
              </w:rPr>
            </w:pPr>
          </w:p>
        </w:tc>
        <w:tc>
          <w:tcPr>
            <w:tcW w:w="2539" w:type="pct"/>
            <w:hideMark/>
          </w:tcPr>
          <w:p w14:paraId="74A55043"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179B2606" w14:textId="77777777" w:rsidTr="00236F00">
        <w:tc>
          <w:tcPr>
            <w:tcW w:w="615" w:type="pct"/>
            <w:gridSpan w:val="5"/>
            <w:noWrap/>
            <w:vAlign w:val="bottom"/>
            <w:hideMark/>
          </w:tcPr>
          <w:p w14:paraId="2C73FF4D" w14:textId="77777777" w:rsidR="003311BF" w:rsidRPr="003311BF" w:rsidRDefault="003311BF" w:rsidP="00236F00">
            <w:pPr>
              <w:jc w:val="both"/>
              <w:rPr>
                <w:noProof/>
                <w:lang w:val="en-US"/>
              </w:rPr>
            </w:pPr>
            <w:r w:rsidRPr="003311BF">
              <w:rPr>
                <w:noProof/>
                <w:lang w:val="en-US"/>
              </w:rPr>
              <w:t>Cell phone</w:t>
            </w:r>
          </w:p>
        </w:tc>
        <w:tc>
          <w:tcPr>
            <w:tcW w:w="1804" w:type="pct"/>
            <w:tcBorders>
              <w:bottom w:val="single" w:sz="6" w:space="0" w:color="auto"/>
            </w:tcBorders>
            <w:hideMark/>
          </w:tcPr>
          <w:p w14:paraId="7915F7E6" w14:textId="77777777" w:rsidR="003311BF" w:rsidRPr="003311BF" w:rsidRDefault="003311BF" w:rsidP="00236F00">
            <w:pPr>
              <w:jc w:val="both"/>
              <w:rPr>
                <w:rFonts w:eastAsia="Times New Roman" w:cs="Times New Roman"/>
                <w:noProof/>
                <w:szCs w:val="24"/>
                <w:lang w:val="en-US" w:eastAsia="lv-LV"/>
              </w:rPr>
            </w:pPr>
          </w:p>
        </w:tc>
        <w:tc>
          <w:tcPr>
            <w:tcW w:w="2539" w:type="pct"/>
            <w:hideMark/>
          </w:tcPr>
          <w:p w14:paraId="5AD424F8" w14:textId="77777777" w:rsidR="003311BF" w:rsidRPr="003311BF" w:rsidRDefault="003311BF" w:rsidP="00236F00">
            <w:pPr>
              <w:jc w:val="both"/>
              <w:rPr>
                <w:rFonts w:eastAsia="Times New Roman" w:cs="Times New Roman"/>
                <w:noProof/>
                <w:szCs w:val="24"/>
                <w:lang w:val="en-US" w:eastAsia="lv-LV"/>
              </w:rPr>
            </w:pPr>
          </w:p>
        </w:tc>
      </w:tr>
    </w:tbl>
    <w:p w14:paraId="360E652F" w14:textId="77777777" w:rsidR="003311BF" w:rsidRPr="003311BF" w:rsidRDefault="003311BF" w:rsidP="003311BF">
      <w:pPr>
        <w:jc w:val="both"/>
        <w:rPr>
          <w:rFonts w:eastAsia="Times New Roman" w:cs="Times New Roman"/>
          <w:noProof/>
          <w:szCs w:val="24"/>
          <w:lang w:val="en-US" w:eastAsia="lv-LV"/>
        </w:rPr>
      </w:pPr>
    </w:p>
    <w:p w14:paraId="614C8DF8" w14:textId="77777777" w:rsidR="003311BF" w:rsidRPr="003311BF" w:rsidRDefault="003311BF" w:rsidP="003311BF">
      <w:pPr>
        <w:jc w:val="both"/>
        <w:rPr>
          <w:noProof/>
          <w:lang w:val="en-US"/>
        </w:rPr>
      </w:pPr>
      <w:r w:rsidRPr="003311BF">
        <w:rPr>
          <w:noProof/>
          <w:lang w:val="en-US"/>
        </w:rPr>
        <w:t>I hereby apply for the grant from the State budget in year n+1 for the remuneration and mandatory State social insurance contributions of the teachers employed in vocational orientation sports education programmes.</w:t>
      </w:r>
    </w:p>
    <w:p w14:paraId="50EF5163"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36"/>
        <w:gridCol w:w="349"/>
        <w:gridCol w:w="459"/>
        <w:gridCol w:w="534"/>
        <w:gridCol w:w="459"/>
        <w:gridCol w:w="534"/>
        <w:gridCol w:w="459"/>
        <w:gridCol w:w="534"/>
        <w:gridCol w:w="459"/>
        <w:gridCol w:w="534"/>
        <w:gridCol w:w="460"/>
        <w:gridCol w:w="535"/>
        <w:gridCol w:w="460"/>
        <w:gridCol w:w="535"/>
        <w:gridCol w:w="460"/>
        <w:gridCol w:w="535"/>
        <w:gridCol w:w="460"/>
        <w:gridCol w:w="280"/>
        <w:gridCol w:w="276"/>
        <w:gridCol w:w="460"/>
        <w:gridCol w:w="535"/>
        <w:gridCol w:w="460"/>
        <w:gridCol w:w="535"/>
        <w:gridCol w:w="460"/>
        <w:gridCol w:w="535"/>
        <w:gridCol w:w="460"/>
        <w:gridCol w:w="535"/>
        <w:gridCol w:w="460"/>
        <w:gridCol w:w="535"/>
        <w:gridCol w:w="460"/>
      </w:tblGrid>
      <w:tr w:rsidR="003311BF" w:rsidRPr="003311BF" w14:paraId="65F6DAD9" w14:textId="77777777" w:rsidTr="00236F00">
        <w:tc>
          <w:tcPr>
            <w:tcW w:w="84" w:type="pct"/>
            <w:vMerge w:val="restart"/>
            <w:hideMark/>
          </w:tcPr>
          <w:p w14:paraId="08122B32" w14:textId="77777777" w:rsidR="003311BF" w:rsidRPr="003311BF" w:rsidRDefault="003311BF" w:rsidP="00236F00">
            <w:pPr>
              <w:jc w:val="center"/>
              <w:rPr>
                <w:noProof/>
                <w:sz w:val="20"/>
                <w:szCs w:val="24"/>
                <w:lang w:val="en-US"/>
              </w:rPr>
            </w:pPr>
            <w:r w:rsidRPr="003311BF">
              <w:rPr>
                <w:noProof/>
                <w:sz w:val="20"/>
                <w:szCs w:val="24"/>
                <w:lang w:val="en-US"/>
              </w:rPr>
              <w:t>No.</w:t>
            </w:r>
          </w:p>
        </w:tc>
        <w:tc>
          <w:tcPr>
            <w:tcW w:w="125" w:type="pct"/>
            <w:vMerge w:val="restart"/>
            <w:hideMark/>
          </w:tcPr>
          <w:p w14:paraId="3C0FC3AE" w14:textId="77777777" w:rsidR="003311BF" w:rsidRPr="003311BF" w:rsidRDefault="003311BF" w:rsidP="00236F00">
            <w:pPr>
              <w:jc w:val="center"/>
              <w:rPr>
                <w:noProof/>
                <w:sz w:val="20"/>
                <w:szCs w:val="24"/>
                <w:lang w:val="en-US"/>
              </w:rPr>
            </w:pPr>
            <w:r w:rsidRPr="003311BF">
              <w:rPr>
                <w:noProof/>
                <w:sz w:val="20"/>
                <w:szCs w:val="24"/>
                <w:lang w:val="en-US"/>
              </w:rPr>
              <w:t>Type of sports</w:t>
            </w:r>
          </w:p>
        </w:tc>
        <w:tc>
          <w:tcPr>
            <w:tcW w:w="355" w:type="pct"/>
            <w:gridSpan w:val="2"/>
            <w:hideMark/>
          </w:tcPr>
          <w:p w14:paraId="43D2ABA0" w14:textId="77777777" w:rsidR="003311BF" w:rsidRPr="003311BF" w:rsidRDefault="003311BF" w:rsidP="00236F00">
            <w:pPr>
              <w:jc w:val="center"/>
              <w:rPr>
                <w:noProof/>
                <w:sz w:val="20"/>
                <w:szCs w:val="24"/>
                <w:lang w:val="en-US"/>
              </w:rPr>
            </w:pPr>
            <w:r w:rsidRPr="003311BF">
              <w:rPr>
                <w:noProof/>
                <w:sz w:val="20"/>
                <w:szCs w:val="24"/>
                <w:lang w:val="en-US"/>
              </w:rPr>
              <w:t>SSG</w:t>
            </w:r>
          </w:p>
        </w:tc>
        <w:tc>
          <w:tcPr>
            <w:tcW w:w="355" w:type="pct"/>
            <w:gridSpan w:val="2"/>
            <w:hideMark/>
          </w:tcPr>
          <w:p w14:paraId="040EE28F" w14:textId="77777777" w:rsidR="003311BF" w:rsidRPr="003311BF" w:rsidRDefault="003311BF" w:rsidP="00236F00">
            <w:pPr>
              <w:jc w:val="center"/>
              <w:rPr>
                <w:noProof/>
                <w:sz w:val="20"/>
                <w:szCs w:val="24"/>
                <w:lang w:val="en-US"/>
              </w:rPr>
            </w:pPr>
            <w:r w:rsidRPr="003311BF">
              <w:rPr>
                <w:noProof/>
                <w:sz w:val="20"/>
                <w:szCs w:val="24"/>
                <w:lang w:val="en-US"/>
              </w:rPr>
              <w:t>MT-1</w:t>
            </w:r>
          </w:p>
        </w:tc>
        <w:tc>
          <w:tcPr>
            <w:tcW w:w="355" w:type="pct"/>
            <w:gridSpan w:val="2"/>
            <w:hideMark/>
          </w:tcPr>
          <w:p w14:paraId="4A163BB9" w14:textId="77777777" w:rsidR="003311BF" w:rsidRPr="003311BF" w:rsidRDefault="003311BF" w:rsidP="00236F00">
            <w:pPr>
              <w:jc w:val="center"/>
              <w:rPr>
                <w:noProof/>
                <w:sz w:val="20"/>
                <w:szCs w:val="24"/>
                <w:lang w:val="en-US"/>
              </w:rPr>
            </w:pPr>
            <w:r w:rsidRPr="003311BF">
              <w:rPr>
                <w:noProof/>
                <w:sz w:val="20"/>
                <w:szCs w:val="24"/>
                <w:lang w:val="en-US"/>
              </w:rPr>
              <w:t>MT-2</w:t>
            </w:r>
          </w:p>
        </w:tc>
        <w:tc>
          <w:tcPr>
            <w:tcW w:w="355" w:type="pct"/>
            <w:gridSpan w:val="2"/>
            <w:hideMark/>
          </w:tcPr>
          <w:p w14:paraId="51FE15C0" w14:textId="77777777" w:rsidR="003311BF" w:rsidRPr="003311BF" w:rsidRDefault="003311BF" w:rsidP="00236F00">
            <w:pPr>
              <w:jc w:val="center"/>
              <w:rPr>
                <w:noProof/>
                <w:sz w:val="20"/>
                <w:szCs w:val="24"/>
                <w:lang w:val="en-US"/>
              </w:rPr>
            </w:pPr>
            <w:r w:rsidRPr="003311BF">
              <w:rPr>
                <w:noProof/>
                <w:sz w:val="20"/>
                <w:szCs w:val="24"/>
                <w:lang w:val="en-US"/>
              </w:rPr>
              <w:t>MT-3</w:t>
            </w:r>
          </w:p>
        </w:tc>
        <w:tc>
          <w:tcPr>
            <w:tcW w:w="356" w:type="pct"/>
            <w:gridSpan w:val="2"/>
            <w:hideMark/>
          </w:tcPr>
          <w:p w14:paraId="1B955605" w14:textId="77777777" w:rsidR="003311BF" w:rsidRPr="003311BF" w:rsidRDefault="003311BF" w:rsidP="00236F00">
            <w:pPr>
              <w:jc w:val="center"/>
              <w:rPr>
                <w:noProof/>
                <w:sz w:val="20"/>
                <w:szCs w:val="24"/>
                <w:lang w:val="en-US"/>
              </w:rPr>
            </w:pPr>
            <w:r w:rsidRPr="003311BF">
              <w:rPr>
                <w:noProof/>
                <w:sz w:val="20"/>
                <w:szCs w:val="24"/>
                <w:lang w:val="en-US"/>
              </w:rPr>
              <w:t>MT-4</w:t>
            </w:r>
          </w:p>
        </w:tc>
        <w:tc>
          <w:tcPr>
            <w:tcW w:w="356" w:type="pct"/>
            <w:gridSpan w:val="2"/>
            <w:hideMark/>
          </w:tcPr>
          <w:p w14:paraId="4B11CD8A" w14:textId="77777777" w:rsidR="003311BF" w:rsidRPr="003311BF" w:rsidRDefault="003311BF" w:rsidP="00236F00">
            <w:pPr>
              <w:jc w:val="center"/>
              <w:rPr>
                <w:noProof/>
                <w:sz w:val="20"/>
                <w:szCs w:val="24"/>
                <w:lang w:val="en-US"/>
              </w:rPr>
            </w:pPr>
            <w:r w:rsidRPr="003311BF">
              <w:rPr>
                <w:noProof/>
                <w:sz w:val="20"/>
                <w:szCs w:val="24"/>
                <w:lang w:val="en-US"/>
              </w:rPr>
              <w:t>MT-5</w:t>
            </w:r>
          </w:p>
        </w:tc>
        <w:tc>
          <w:tcPr>
            <w:tcW w:w="356" w:type="pct"/>
            <w:gridSpan w:val="2"/>
            <w:hideMark/>
          </w:tcPr>
          <w:p w14:paraId="05070B2A" w14:textId="77777777" w:rsidR="003311BF" w:rsidRPr="003311BF" w:rsidRDefault="003311BF" w:rsidP="00236F00">
            <w:pPr>
              <w:jc w:val="center"/>
              <w:rPr>
                <w:noProof/>
                <w:sz w:val="20"/>
                <w:szCs w:val="24"/>
                <w:lang w:val="en-US"/>
              </w:rPr>
            </w:pPr>
            <w:r w:rsidRPr="003311BF">
              <w:rPr>
                <w:noProof/>
                <w:sz w:val="20"/>
                <w:szCs w:val="24"/>
                <w:lang w:val="en-US"/>
              </w:rPr>
              <w:t>MT-6</w:t>
            </w:r>
          </w:p>
        </w:tc>
        <w:tc>
          <w:tcPr>
            <w:tcW w:w="264" w:type="pct"/>
            <w:gridSpan w:val="2"/>
            <w:hideMark/>
          </w:tcPr>
          <w:p w14:paraId="7A44108A" w14:textId="77777777" w:rsidR="003311BF" w:rsidRPr="003311BF" w:rsidRDefault="003311BF" w:rsidP="00236F00">
            <w:pPr>
              <w:jc w:val="center"/>
              <w:rPr>
                <w:noProof/>
                <w:sz w:val="20"/>
                <w:szCs w:val="24"/>
                <w:lang w:val="en-US"/>
              </w:rPr>
            </w:pPr>
            <w:r w:rsidRPr="003311BF">
              <w:rPr>
                <w:noProof/>
                <w:sz w:val="20"/>
                <w:szCs w:val="24"/>
                <w:lang w:val="en-US"/>
              </w:rPr>
              <w:t>MT-7</w:t>
            </w:r>
          </w:p>
        </w:tc>
        <w:tc>
          <w:tcPr>
            <w:tcW w:w="455" w:type="pct"/>
            <w:gridSpan w:val="3"/>
            <w:hideMark/>
          </w:tcPr>
          <w:p w14:paraId="203B6683" w14:textId="77777777" w:rsidR="003311BF" w:rsidRPr="003311BF" w:rsidRDefault="003311BF" w:rsidP="00236F00">
            <w:pPr>
              <w:jc w:val="center"/>
              <w:rPr>
                <w:noProof/>
                <w:sz w:val="20"/>
                <w:szCs w:val="24"/>
                <w:lang w:val="en-US"/>
              </w:rPr>
            </w:pPr>
            <w:r w:rsidRPr="003311BF">
              <w:rPr>
                <w:noProof/>
                <w:sz w:val="20"/>
                <w:szCs w:val="24"/>
                <w:lang w:val="en-US"/>
              </w:rPr>
              <w:t>SMP-1</w:t>
            </w:r>
          </w:p>
        </w:tc>
        <w:tc>
          <w:tcPr>
            <w:tcW w:w="356" w:type="pct"/>
            <w:gridSpan w:val="2"/>
            <w:hideMark/>
          </w:tcPr>
          <w:p w14:paraId="21D8641E" w14:textId="77777777" w:rsidR="003311BF" w:rsidRPr="003311BF" w:rsidRDefault="003311BF" w:rsidP="00236F00">
            <w:pPr>
              <w:jc w:val="center"/>
              <w:rPr>
                <w:noProof/>
                <w:sz w:val="20"/>
                <w:szCs w:val="24"/>
                <w:lang w:val="en-US"/>
              </w:rPr>
            </w:pPr>
            <w:r w:rsidRPr="003311BF">
              <w:rPr>
                <w:noProof/>
                <w:sz w:val="20"/>
                <w:szCs w:val="24"/>
                <w:lang w:val="en-US"/>
              </w:rPr>
              <w:t>SMP-2</w:t>
            </w:r>
          </w:p>
        </w:tc>
        <w:tc>
          <w:tcPr>
            <w:tcW w:w="356" w:type="pct"/>
            <w:gridSpan w:val="2"/>
            <w:hideMark/>
          </w:tcPr>
          <w:p w14:paraId="0585930A" w14:textId="77777777" w:rsidR="003311BF" w:rsidRPr="003311BF" w:rsidRDefault="003311BF" w:rsidP="00236F00">
            <w:pPr>
              <w:jc w:val="center"/>
              <w:rPr>
                <w:noProof/>
                <w:sz w:val="20"/>
                <w:szCs w:val="24"/>
                <w:lang w:val="en-US"/>
              </w:rPr>
            </w:pPr>
            <w:r w:rsidRPr="003311BF">
              <w:rPr>
                <w:noProof/>
                <w:sz w:val="20"/>
                <w:szCs w:val="24"/>
                <w:lang w:val="en-US"/>
              </w:rPr>
              <w:t>SMP-3</w:t>
            </w:r>
          </w:p>
        </w:tc>
        <w:tc>
          <w:tcPr>
            <w:tcW w:w="356" w:type="pct"/>
            <w:gridSpan w:val="2"/>
            <w:hideMark/>
          </w:tcPr>
          <w:p w14:paraId="7066ACB0" w14:textId="77777777" w:rsidR="003311BF" w:rsidRPr="003311BF" w:rsidRDefault="003311BF" w:rsidP="00236F00">
            <w:pPr>
              <w:jc w:val="center"/>
              <w:rPr>
                <w:noProof/>
                <w:sz w:val="20"/>
                <w:szCs w:val="24"/>
                <w:lang w:val="en-US"/>
              </w:rPr>
            </w:pPr>
            <w:r w:rsidRPr="003311BF">
              <w:rPr>
                <w:noProof/>
                <w:sz w:val="20"/>
                <w:szCs w:val="24"/>
                <w:lang w:val="en-US"/>
              </w:rPr>
              <w:t>ASM</w:t>
            </w:r>
          </w:p>
        </w:tc>
        <w:tc>
          <w:tcPr>
            <w:tcW w:w="356" w:type="pct"/>
            <w:gridSpan w:val="2"/>
            <w:hideMark/>
          </w:tcPr>
          <w:p w14:paraId="2DFBD5C6" w14:textId="77777777" w:rsidR="003311BF" w:rsidRPr="003311BF" w:rsidRDefault="003311BF" w:rsidP="00236F00">
            <w:pPr>
              <w:jc w:val="center"/>
              <w:rPr>
                <w:noProof/>
                <w:sz w:val="20"/>
                <w:szCs w:val="24"/>
                <w:lang w:val="en-US"/>
              </w:rPr>
            </w:pPr>
            <w:r w:rsidRPr="003311BF">
              <w:rPr>
                <w:noProof/>
                <w:sz w:val="20"/>
                <w:szCs w:val="24"/>
                <w:lang w:val="en-US"/>
              </w:rPr>
              <w:t>In total</w:t>
            </w:r>
          </w:p>
          <w:p w14:paraId="3144CDE5" w14:textId="77777777" w:rsidR="003311BF" w:rsidRPr="003311BF" w:rsidRDefault="003311BF" w:rsidP="00236F00">
            <w:pPr>
              <w:jc w:val="center"/>
              <w:rPr>
                <w:noProof/>
                <w:sz w:val="20"/>
                <w:szCs w:val="24"/>
                <w:lang w:val="en-US"/>
              </w:rPr>
            </w:pPr>
            <w:r w:rsidRPr="003311BF">
              <w:rPr>
                <w:noProof/>
                <w:sz w:val="20"/>
                <w:szCs w:val="24"/>
                <w:lang w:val="en-US"/>
              </w:rPr>
              <w:t>SSG-ASM</w:t>
            </w:r>
          </w:p>
        </w:tc>
        <w:tc>
          <w:tcPr>
            <w:tcW w:w="164" w:type="pct"/>
            <w:vMerge w:val="restart"/>
            <w:hideMark/>
          </w:tcPr>
          <w:p w14:paraId="379B902D" w14:textId="77777777" w:rsidR="003311BF" w:rsidRPr="003311BF" w:rsidRDefault="003311BF" w:rsidP="00236F00">
            <w:pPr>
              <w:jc w:val="center"/>
              <w:rPr>
                <w:noProof/>
                <w:sz w:val="20"/>
                <w:szCs w:val="24"/>
                <w:lang w:val="en-US"/>
              </w:rPr>
            </w:pPr>
            <w:r w:rsidRPr="003311BF">
              <w:rPr>
                <w:noProof/>
                <w:sz w:val="20"/>
                <w:szCs w:val="24"/>
                <w:lang w:val="en-US"/>
              </w:rPr>
              <w:t>Number of rates</w:t>
            </w:r>
          </w:p>
        </w:tc>
      </w:tr>
      <w:tr w:rsidR="003311BF" w:rsidRPr="003311BF" w14:paraId="2587652C" w14:textId="77777777" w:rsidTr="00236F00">
        <w:tc>
          <w:tcPr>
            <w:tcW w:w="84" w:type="pct"/>
            <w:vMerge/>
            <w:hideMark/>
          </w:tcPr>
          <w:p w14:paraId="4A36A221" w14:textId="77777777" w:rsidR="003311BF" w:rsidRPr="003311BF" w:rsidRDefault="003311BF" w:rsidP="00236F00">
            <w:pPr>
              <w:jc w:val="center"/>
              <w:rPr>
                <w:rFonts w:eastAsia="Times New Roman" w:cs="Times New Roman"/>
                <w:noProof/>
                <w:sz w:val="20"/>
                <w:szCs w:val="24"/>
                <w:lang w:val="en-US" w:eastAsia="lv-LV"/>
              </w:rPr>
            </w:pPr>
          </w:p>
        </w:tc>
        <w:tc>
          <w:tcPr>
            <w:tcW w:w="125" w:type="pct"/>
            <w:vMerge/>
            <w:hideMark/>
          </w:tcPr>
          <w:p w14:paraId="2CF6AA06" w14:textId="77777777" w:rsidR="003311BF" w:rsidRPr="003311BF" w:rsidRDefault="003311BF" w:rsidP="00236F00">
            <w:pPr>
              <w:jc w:val="center"/>
              <w:rPr>
                <w:rFonts w:eastAsia="Times New Roman" w:cs="Times New Roman"/>
                <w:noProof/>
                <w:sz w:val="20"/>
                <w:szCs w:val="24"/>
                <w:lang w:val="en-US" w:eastAsia="lv-LV"/>
              </w:rPr>
            </w:pPr>
          </w:p>
        </w:tc>
        <w:tc>
          <w:tcPr>
            <w:tcW w:w="164" w:type="pct"/>
            <w:hideMark/>
          </w:tcPr>
          <w:p w14:paraId="0DE58073"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387D6E34" w14:textId="77777777" w:rsidR="003311BF" w:rsidRPr="003311BF" w:rsidRDefault="003311BF" w:rsidP="00236F00">
            <w:pPr>
              <w:jc w:val="center"/>
              <w:rPr>
                <w:noProof/>
                <w:sz w:val="20"/>
                <w:szCs w:val="24"/>
                <w:lang w:val="en-US"/>
              </w:rPr>
            </w:pPr>
            <w:r w:rsidRPr="003311BF">
              <w:rPr>
                <w:noProof/>
                <w:sz w:val="20"/>
                <w:szCs w:val="24"/>
                <w:lang w:val="en-US"/>
              </w:rPr>
              <w:t>groups</w:t>
            </w:r>
          </w:p>
        </w:tc>
        <w:tc>
          <w:tcPr>
            <w:tcW w:w="191" w:type="pct"/>
            <w:hideMark/>
          </w:tcPr>
          <w:p w14:paraId="3EF9A419"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0A191971" w14:textId="77777777" w:rsidR="003311BF" w:rsidRPr="003311BF" w:rsidRDefault="003311BF" w:rsidP="00236F00">
            <w:pPr>
              <w:jc w:val="center"/>
              <w:rPr>
                <w:noProof/>
                <w:sz w:val="20"/>
                <w:szCs w:val="24"/>
                <w:lang w:val="en-US"/>
              </w:rPr>
            </w:pPr>
            <w:r w:rsidRPr="003311BF">
              <w:rPr>
                <w:noProof/>
                <w:sz w:val="20"/>
                <w:szCs w:val="24"/>
                <w:lang w:val="en-US"/>
              </w:rPr>
              <w:t>educatees</w:t>
            </w:r>
          </w:p>
        </w:tc>
        <w:tc>
          <w:tcPr>
            <w:tcW w:w="164" w:type="pct"/>
            <w:hideMark/>
          </w:tcPr>
          <w:p w14:paraId="7FF1CD07"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7A538298" w14:textId="77777777" w:rsidR="003311BF" w:rsidRPr="003311BF" w:rsidRDefault="003311BF" w:rsidP="00236F00">
            <w:pPr>
              <w:jc w:val="center"/>
              <w:rPr>
                <w:noProof/>
                <w:sz w:val="20"/>
                <w:szCs w:val="24"/>
                <w:lang w:val="en-US"/>
              </w:rPr>
            </w:pPr>
            <w:r w:rsidRPr="003311BF">
              <w:rPr>
                <w:noProof/>
                <w:sz w:val="20"/>
                <w:szCs w:val="24"/>
                <w:lang w:val="en-US"/>
              </w:rPr>
              <w:t>groups</w:t>
            </w:r>
          </w:p>
        </w:tc>
        <w:tc>
          <w:tcPr>
            <w:tcW w:w="191" w:type="pct"/>
            <w:hideMark/>
          </w:tcPr>
          <w:p w14:paraId="70C60790"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781D1360" w14:textId="77777777" w:rsidR="003311BF" w:rsidRPr="003311BF" w:rsidRDefault="003311BF" w:rsidP="00236F00">
            <w:pPr>
              <w:jc w:val="center"/>
              <w:rPr>
                <w:noProof/>
                <w:sz w:val="20"/>
                <w:szCs w:val="24"/>
                <w:lang w:val="en-US"/>
              </w:rPr>
            </w:pPr>
            <w:r w:rsidRPr="003311BF">
              <w:rPr>
                <w:noProof/>
                <w:sz w:val="20"/>
                <w:szCs w:val="24"/>
                <w:lang w:val="en-US"/>
              </w:rPr>
              <w:t>educatees</w:t>
            </w:r>
          </w:p>
        </w:tc>
        <w:tc>
          <w:tcPr>
            <w:tcW w:w="164" w:type="pct"/>
            <w:hideMark/>
          </w:tcPr>
          <w:p w14:paraId="0E7D31A7"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73E69D2B" w14:textId="77777777" w:rsidR="003311BF" w:rsidRPr="003311BF" w:rsidRDefault="003311BF" w:rsidP="00236F00">
            <w:pPr>
              <w:jc w:val="center"/>
              <w:rPr>
                <w:noProof/>
                <w:sz w:val="20"/>
                <w:szCs w:val="24"/>
                <w:lang w:val="en-US"/>
              </w:rPr>
            </w:pPr>
            <w:r w:rsidRPr="003311BF">
              <w:rPr>
                <w:noProof/>
                <w:sz w:val="20"/>
                <w:szCs w:val="24"/>
                <w:lang w:val="en-US"/>
              </w:rPr>
              <w:t>groups</w:t>
            </w:r>
          </w:p>
        </w:tc>
        <w:tc>
          <w:tcPr>
            <w:tcW w:w="191" w:type="pct"/>
            <w:hideMark/>
          </w:tcPr>
          <w:p w14:paraId="71288217"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3A1395C8" w14:textId="77777777" w:rsidR="003311BF" w:rsidRPr="003311BF" w:rsidRDefault="003311BF" w:rsidP="00236F00">
            <w:pPr>
              <w:jc w:val="center"/>
              <w:rPr>
                <w:noProof/>
                <w:sz w:val="20"/>
                <w:szCs w:val="24"/>
                <w:lang w:val="en-US"/>
              </w:rPr>
            </w:pPr>
            <w:r w:rsidRPr="003311BF">
              <w:rPr>
                <w:noProof/>
                <w:sz w:val="20"/>
                <w:szCs w:val="24"/>
                <w:lang w:val="en-US"/>
              </w:rPr>
              <w:t>educatees</w:t>
            </w:r>
          </w:p>
        </w:tc>
        <w:tc>
          <w:tcPr>
            <w:tcW w:w="164" w:type="pct"/>
            <w:hideMark/>
          </w:tcPr>
          <w:p w14:paraId="1C65E303"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0BC2BD44" w14:textId="77777777" w:rsidR="003311BF" w:rsidRPr="003311BF" w:rsidRDefault="003311BF" w:rsidP="00236F00">
            <w:pPr>
              <w:jc w:val="center"/>
              <w:rPr>
                <w:noProof/>
                <w:sz w:val="20"/>
                <w:szCs w:val="24"/>
                <w:lang w:val="en-US"/>
              </w:rPr>
            </w:pPr>
            <w:r w:rsidRPr="003311BF">
              <w:rPr>
                <w:noProof/>
                <w:sz w:val="20"/>
                <w:szCs w:val="24"/>
                <w:lang w:val="en-US"/>
              </w:rPr>
              <w:t>groups</w:t>
            </w:r>
          </w:p>
        </w:tc>
        <w:tc>
          <w:tcPr>
            <w:tcW w:w="191" w:type="pct"/>
            <w:hideMark/>
          </w:tcPr>
          <w:p w14:paraId="48E37EA4"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5A7E4879" w14:textId="77777777" w:rsidR="003311BF" w:rsidRPr="003311BF" w:rsidRDefault="003311BF" w:rsidP="00236F00">
            <w:pPr>
              <w:jc w:val="center"/>
              <w:rPr>
                <w:noProof/>
                <w:sz w:val="20"/>
                <w:szCs w:val="24"/>
                <w:lang w:val="en-US"/>
              </w:rPr>
            </w:pPr>
            <w:r w:rsidRPr="003311BF">
              <w:rPr>
                <w:noProof/>
                <w:sz w:val="20"/>
                <w:szCs w:val="24"/>
                <w:lang w:val="en-US"/>
              </w:rPr>
              <w:t>educatees</w:t>
            </w:r>
          </w:p>
        </w:tc>
        <w:tc>
          <w:tcPr>
            <w:tcW w:w="164" w:type="pct"/>
            <w:hideMark/>
          </w:tcPr>
          <w:p w14:paraId="39AF1D34"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0E00262A" w14:textId="77777777" w:rsidR="003311BF" w:rsidRPr="003311BF" w:rsidRDefault="003311BF" w:rsidP="00236F00">
            <w:pPr>
              <w:jc w:val="center"/>
              <w:rPr>
                <w:noProof/>
                <w:sz w:val="20"/>
                <w:szCs w:val="24"/>
                <w:lang w:val="en-US"/>
              </w:rPr>
            </w:pPr>
            <w:r w:rsidRPr="003311BF">
              <w:rPr>
                <w:noProof/>
                <w:sz w:val="20"/>
                <w:szCs w:val="24"/>
                <w:lang w:val="en-US"/>
              </w:rPr>
              <w:t>groups</w:t>
            </w:r>
          </w:p>
        </w:tc>
        <w:tc>
          <w:tcPr>
            <w:tcW w:w="191" w:type="pct"/>
            <w:hideMark/>
          </w:tcPr>
          <w:p w14:paraId="36C4DDAB"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3978BCBE" w14:textId="77777777" w:rsidR="003311BF" w:rsidRPr="003311BF" w:rsidRDefault="003311BF" w:rsidP="00236F00">
            <w:pPr>
              <w:jc w:val="center"/>
              <w:rPr>
                <w:noProof/>
                <w:sz w:val="20"/>
                <w:szCs w:val="24"/>
                <w:lang w:val="en-US"/>
              </w:rPr>
            </w:pPr>
            <w:r w:rsidRPr="003311BF">
              <w:rPr>
                <w:noProof/>
                <w:sz w:val="20"/>
                <w:szCs w:val="24"/>
                <w:lang w:val="en-US"/>
              </w:rPr>
              <w:t>educatees</w:t>
            </w:r>
          </w:p>
        </w:tc>
        <w:tc>
          <w:tcPr>
            <w:tcW w:w="164" w:type="pct"/>
            <w:hideMark/>
          </w:tcPr>
          <w:p w14:paraId="67ED93C5"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204AE919" w14:textId="77777777" w:rsidR="003311BF" w:rsidRPr="003311BF" w:rsidRDefault="003311BF" w:rsidP="00236F00">
            <w:pPr>
              <w:jc w:val="center"/>
              <w:rPr>
                <w:noProof/>
                <w:sz w:val="20"/>
                <w:szCs w:val="24"/>
                <w:lang w:val="en-US"/>
              </w:rPr>
            </w:pPr>
            <w:r w:rsidRPr="003311BF">
              <w:rPr>
                <w:noProof/>
                <w:sz w:val="20"/>
                <w:szCs w:val="24"/>
                <w:lang w:val="en-US"/>
              </w:rPr>
              <w:t>groups</w:t>
            </w:r>
          </w:p>
        </w:tc>
        <w:tc>
          <w:tcPr>
            <w:tcW w:w="191" w:type="pct"/>
            <w:hideMark/>
          </w:tcPr>
          <w:p w14:paraId="74DD3993"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65F69FE8" w14:textId="77777777" w:rsidR="003311BF" w:rsidRPr="003311BF" w:rsidRDefault="003311BF" w:rsidP="00236F00">
            <w:pPr>
              <w:jc w:val="center"/>
              <w:rPr>
                <w:noProof/>
                <w:sz w:val="20"/>
                <w:szCs w:val="24"/>
                <w:lang w:val="en-US"/>
              </w:rPr>
            </w:pPr>
            <w:r w:rsidRPr="003311BF">
              <w:rPr>
                <w:noProof/>
                <w:sz w:val="20"/>
                <w:szCs w:val="24"/>
                <w:lang w:val="en-US"/>
              </w:rPr>
              <w:t>educatees</w:t>
            </w:r>
          </w:p>
        </w:tc>
        <w:tc>
          <w:tcPr>
            <w:tcW w:w="164" w:type="pct"/>
            <w:hideMark/>
          </w:tcPr>
          <w:p w14:paraId="41616983"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5119A573" w14:textId="77777777" w:rsidR="003311BF" w:rsidRPr="003311BF" w:rsidRDefault="003311BF" w:rsidP="00236F00">
            <w:pPr>
              <w:jc w:val="center"/>
              <w:rPr>
                <w:noProof/>
                <w:sz w:val="20"/>
                <w:szCs w:val="24"/>
                <w:lang w:val="en-US"/>
              </w:rPr>
            </w:pPr>
            <w:r w:rsidRPr="003311BF">
              <w:rPr>
                <w:noProof/>
                <w:sz w:val="20"/>
                <w:szCs w:val="24"/>
                <w:lang w:val="en-US"/>
              </w:rPr>
              <w:t>groups</w:t>
            </w:r>
          </w:p>
        </w:tc>
        <w:tc>
          <w:tcPr>
            <w:tcW w:w="191" w:type="pct"/>
            <w:hideMark/>
          </w:tcPr>
          <w:p w14:paraId="5FED04F7"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22E46FEB" w14:textId="77777777" w:rsidR="003311BF" w:rsidRPr="003311BF" w:rsidRDefault="003311BF" w:rsidP="00236F00">
            <w:pPr>
              <w:jc w:val="center"/>
              <w:rPr>
                <w:noProof/>
                <w:sz w:val="20"/>
                <w:szCs w:val="24"/>
                <w:lang w:val="en-US"/>
              </w:rPr>
            </w:pPr>
            <w:r w:rsidRPr="003311BF">
              <w:rPr>
                <w:noProof/>
                <w:sz w:val="20"/>
                <w:szCs w:val="24"/>
                <w:lang w:val="en-US"/>
              </w:rPr>
              <w:t>educatees</w:t>
            </w:r>
          </w:p>
        </w:tc>
        <w:tc>
          <w:tcPr>
            <w:tcW w:w="164" w:type="pct"/>
            <w:hideMark/>
          </w:tcPr>
          <w:p w14:paraId="30A64B56"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76A4E839" w14:textId="77777777" w:rsidR="003311BF" w:rsidRPr="003311BF" w:rsidRDefault="003311BF" w:rsidP="00236F00">
            <w:pPr>
              <w:jc w:val="center"/>
              <w:rPr>
                <w:noProof/>
                <w:sz w:val="20"/>
                <w:szCs w:val="24"/>
                <w:lang w:val="en-US"/>
              </w:rPr>
            </w:pPr>
            <w:r w:rsidRPr="003311BF">
              <w:rPr>
                <w:noProof/>
                <w:sz w:val="20"/>
                <w:szCs w:val="24"/>
                <w:lang w:val="en-US"/>
              </w:rPr>
              <w:t>groups</w:t>
            </w:r>
          </w:p>
        </w:tc>
        <w:tc>
          <w:tcPr>
            <w:tcW w:w="199" w:type="pct"/>
            <w:gridSpan w:val="2"/>
            <w:hideMark/>
          </w:tcPr>
          <w:p w14:paraId="2F6DC593"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21415D6A" w14:textId="77777777" w:rsidR="003311BF" w:rsidRPr="003311BF" w:rsidRDefault="003311BF" w:rsidP="00236F00">
            <w:pPr>
              <w:jc w:val="center"/>
              <w:rPr>
                <w:noProof/>
                <w:sz w:val="20"/>
                <w:szCs w:val="24"/>
                <w:lang w:val="en-US"/>
              </w:rPr>
            </w:pPr>
            <w:r w:rsidRPr="003311BF">
              <w:rPr>
                <w:noProof/>
                <w:sz w:val="20"/>
                <w:szCs w:val="24"/>
                <w:lang w:val="en-US"/>
              </w:rPr>
              <w:t>educatees</w:t>
            </w:r>
          </w:p>
        </w:tc>
        <w:tc>
          <w:tcPr>
            <w:tcW w:w="164" w:type="pct"/>
            <w:hideMark/>
          </w:tcPr>
          <w:p w14:paraId="63A96A25"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755A07F2" w14:textId="77777777" w:rsidR="003311BF" w:rsidRPr="003311BF" w:rsidRDefault="003311BF" w:rsidP="00236F00">
            <w:pPr>
              <w:jc w:val="center"/>
              <w:rPr>
                <w:noProof/>
                <w:sz w:val="20"/>
                <w:szCs w:val="24"/>
                <w:lang w:val="en-US"/>
              </w:rPr>
            </w:pPr>
            <w:r w:rsidRPr="003311BF">
              <w:rPr>
                <w:noProof/>
                <w:sz w:val="20"/>
                <w:szCs w:val="24"/>
                <w:lang w:val="en-US"/>
              </w:rPr>
              <w:t>groups</w:t>
            </w:r>
          </w:p>
        </w:tc>
        <w:tc>
          <w:tcPr>
            <w:tcW w:w="191" w:type="pct"/>
            <w:hideMark/>
          </w:tcPr>
          <w:p w14:paraId="19EFCE72"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1FCFA4E3" w14:textId="77777777" w:rsidR="003311BF" w:rsidRPr="003311BF" w:rsidRDefault="003311BF" w:rsidP="00236F00">
            <w:pPr>
              <w:jc w:val="center"/>
              <w:rPr>
                <w:noProof/>
                <w:sz w:val="20"/>
                <w:szCs w:val="24"/>
                <w:lang w:val="en-US"/>
              </w:rPr>
            </w:pPr>
            <w:r w:rsidRPr="003311BF">
              <w:rPr>
                <w:noProof/>
                <w:sz w:val="20"/>
                <w:szCs w:val="24"/>
                <w:lang w:val="en-US"/>
              </w:rPr>
              <w:t>educatees</w:t>
            </w:r>
          </w:p>
        </w:tc>
        <w:tc>
          <w:tcPr>
            <w:tcW w:w="164" w:type="pct"/>
            <w:hideMark/>
          </w:tcPr>
          <w:p w14:paraId="7BF55827"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0E43B925" w14:textId="77777777" w:rsidR="003311BF" w:rsidRPr="003311BF" w:rsidRDefault="003311BF" w:rsidP="00236F00">
            <w:pPr>
              <w:jc w:val="center"/>
              <w:rPr>
                <w:noProof/>
                <w:sz w:val="20"/>
                <w:szCs w:val="24"/>
                <w:lang w:val="en-US"/>
              </w:rPr>
            </w:pPr>
            <w:r w:rsidRPr="003311BF">
              <w:rPr>
                <w:noProof/>
                <w:sz w:val="20"/>
                <w:szCs w:val="24"/>
                <w:lang w:val="en-US"/>
              </w:rPr>
              <w:t>groups</w:t>
            </w:r>
          </w:p>
        </w:tc>
        <w:tc>
          <w:tcPr>
            <w:tcW w:w="191" w:type="pct"/>
            <w:hideMark/>
          </w:tcPr>
          <w:p w14:paraId="57228659"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6288F03A" w14:textId="77777777" w:rsidR="003311BF" w:rsidRPr="003311BF" w:rsidRDefault="003311BF" w:rsidP="00236F00">
            <w:pPr>
              <w:jc w:val="center"/>
              <w:rPr>
                <w:noProof/>
                <w:sz w:val="20"/>
                <w:szCs w:val="24"/>
                <w:lang w:val="en-US"/>
              </w:rPr>
            </w:pPr>
            <w:r w:rsidRPr="003311BF">
              <w:rPr>
                <w:noProof/>
                <w:sz w:val="20"/>
                <w:szCs w:val="24"/>
                <w:lang w:val="en-US"/>
              </w:rPr>
              <w:t>educatees</w:t>
            </w:r>
          </w:p>
        </w:tc>
        <w:tc>
          <w:tcPr>
            <w:tcW w:w="164" w:type="pct"/>
            <w:hideMark/>
          </w:tcPr>
          <w:p w14:paraId="3A74D07D"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2E6F2912" w14:textId="77777777" w:rsidR="003311BF" w:rsidRPr="003311BF" w:rsidRDefault="003311BF" w:rsidP="00236F00">
            <w:pPr>
              <w:jc w:val="center"/>
              <w:rPr>
                <w:noProof/>
                <w:sz w:val="20"/>
                <w:szCs w:val="24"/>
                <w:lang w:val="en-US"/>
              </w:rPr>
            </w:pPr>
            <w:r w:rsidRPr="003311BF">
              <w:rPr>
                <w:noProof/>
                <w:sz w:val="20"/>
                <w:szCs w:val="24"/>
                <w:lang w:val="en-US"/>
              </w:rPr>
              <w:t>groups</w:t>
            </w:r>
          </w:p>
        </w:tc>
        <w:tc>
          <w:tcPr>
            <w:tcW w:w="191" w:type="pct"/>
            <w:hideMark/>
          </w:tcPr>
          <w:p w14:paraId="79877353"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5C60248C" w14:textId="77777777" w:rsidR="003311BF" w:rsidRPr="003311BF" w:rsidRDefault="003311BF" w:rsidP="00236F00">
            <w:pPr>
              <w:jc w:val="center"/>
              <w:rPr>
                <w:noProof/>
                <w:sz w:val="20"/>
                <w:szCs w:val="24"/>
                <w:lang w:val="en-US"/>
              </w:rPr>
            </w:pPr>
            <w:r w:rsidRPr="003311BF">
              <w:rPr>
                <w:noProof/>
                <w:sz w:val="20"/>
                <w:szCs w:val="24"/>
                <w:lang w:val="en-US"/>
              </w:rPr>
              <w:t>educatees</w:t>
            </w:r>
          </w:p>
        </w:tc>
        <w:tc>
          <w:tcPr>
            <w:tcW w:w="164" w:type="pct"/>
            <w:hideMark/>
          </w:tcPr>
          <w:p w14:paraId="6F66F030"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5B195FC4" w14:textId="77777777" w:rsidR="003311BF" w:rsidRPr="003311BF" w:rsidRDefault="003311BF" w:rsidP="00236F00">
            <w:pPr>
              <w:jc w:val="center"/>
              <w:rPr>
                <w:noProof/>
                <w:sz w:val="20"/>
                <w:szCs w:val="24"/>
                <w:lang w:val="en-US"/>
              </w:rPr>
            </w:pPr>
            <w:r w:rsidRPr="003311BF">
              <w:rPr>
                <w:noProof/>
                <w:sz w:val="20"/>
                <w:szCs w:val="24"/>
                <w:lang w:val="en-US"/>
              </w:rPr>
              <w:t>groups</w:t>
            </w:r>
          </w:p>
        </w:tc>
        <w:tc>
          <w:tcPr>
            <w:tcW w:w="191" w:type="pct"/>
            <w:hideMark/>
          </w:tcPr>
          <w:p w14:paraId="777BC5A1"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6259B31D" w14:textId="77777777" w:rsidR="003311BF" w:rsidRPr="003311BF" w:rsidRDefault="003311BF" w:rsidP="00236F00">
            <w:pPr>
              <w:jc w:val="center"/>
              <w:rPr>
                <w:noProof/>
                <w:sz w:val="20"/>
                <w:szCs w:val="24"/>
                <w:lang w:val="en-US"/>
              </w:rPr>
            </w:pPr>
            <w:r w:rsidRPr="003311BF">
              <w:rPr>
                <w:noProof/>
                <w:sz w:val="20"/>
                <w:szCs w:val="24"/>
                <w:lang w:val="en-US"/>
              </w:rPr>
              <w:t>educatees</w:t>
            </w:r>
          </w:p>
        </w:tc>
        <w:tc>
          <w:tcPr>
            <w:tcW w:w="164" w:type="pct"/>
            <w:hideMark/>
          </w:tcPr>
          <w:p w14:paraId="263942AB"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7DBF5982" w14:textId="77777777" w:rsidR="003311BF" w:rsidRPr="003311BF" w:rsidRDefault="003311BF" w:rsidP="00236F00">
            <w:pPr>
              <w:jc w:val="center"/>
              <w:rPr>
                <w:noProof/>
                <w:sz w:val="20"/>
                <w:szCs w:val="24"/>
                <w:lang w:val="en-US"/>
              </w:rPr>
            </w:pPr>
            <w:r w:rsidRPr="003311BF">
              <w:rPr>
                <w:noProof/>
                <w:sz w:val="20"/>
                <w:szCs w:val="24"/>
                <w:lang w:val="en-US"/>
              </w:rPr>
              <w:t>groups</w:t>
            </w:r>
          </w:p>
        </w:tc>
        <w:tc>
          <w:tcPr>
            <w:tcW w:w="191" w:type="pct"/>
            <w:hideMark/>
          </w:tcPr>
          <w:p w14:paraId="30D9C3B1" w14:textId="77777777" w:rsidR="003311BF" w:rsidRPr="003311BF" w:rsidRDefault="003311BF" w:rsidP="00236F00">
            <w:pPr>
              <w:jc w:val="center"/>
              <w:rPr>
                <w:noProof/>
                <w:sz w:val="20"/>
                <w:szCs w:val="24"/>
                <w:lang w:val="en-US"/>
              </w:rPr>
            </w:pPr>
            <w:r w:rsidRPr="003311BF">
              <w:rPr>
                <w:noProof/>
                <w:sz w:val="20"/>
                <w:szCs w:val="24"/>
                <w:lang w:val="en-US"/>
              </w:rPr>
              <w:t>Number of</w:t>
            </w:r>
          </w:p>
          <w:p w14:paraId="2D3533B2" w14:textId="77777777" w:rsidR="003311BF" w:rsidRPr="003311BF" w:rsidRDefault="003311BF" w:rsidP="00236F00">
            <w:pPr>
              <w:jc w:val="center"/>
              <w:rPr>
                <w:noProof/>
                <w:sz w:val="20"/>
                <w:szCs w:val="24"/>
                <w:lang w:val="en-US"/>
              </w:rPr>
            </w:pPr>
            <w:r w:rsidRPr="003311BF">
              <w:rPr>
                <w:noProof/>
                <w:sz w:val="20"/>
                <w:szCs w:val="24"/>
                <w:lang w:val="en-US"/>
              </w:rPr>
              <w:t>educatees</w:t>
            </w:r>
          </w:p>
        </w:tc>
        <w:tc>
          <w:tcPr>
            <w:tcW w:w="164" w:type="pct"/>
            <w:vMerge/>
            <w:hideMark/>
          </w:tcPr>
          <w:p w14:paraId="6D0CF7B2" w14:textId="77777777" w:rsidR="003311BF" w:rsidRPr="003311BF" w:rsidRDefault="003311BF" w:rsidP="00236F00">
            <w:pPr>
              <w:jc w:val="both"/>
              <w:rPr>
                <w:rFonts w:eastAsia="Times New Roman" w:cs="Times New Roman"/>
                <w:noProof/>
                <w:sz w:val="20"/>
                <w:szCs w:val="24"/>
                <w:lang w:val="en-US" w:eastAsia="lv-LV"/>
              </w:rPr>
            </w:pPr>
          </w:p>
        </w:tc>
      </w:tr>
      <w:tr w:rsidR="003311BF" w:rsidRPr="003311BF" w14:paraId="7F15B15F" w14:textId="77777777" w:rsidTr="00236F00">
        <w:tc>
          <w:tcPr>
            <w:tcW w:w="84" w:type="pct"/>
            <w:hideMark/>
          </w:tcPr>
          <w:p w14:paraId="5641060D" w14:textId="77777777" w:rsidR="003311BF" w:rsidRPr="003311BF" w:rsidRDefault="003311BF" w:rsidP="00236F00">
            <w:pPr>
              <w:jc w:val="center"/>
              <w:rPr>
                <w:noProof/>
                <w:sz w:val="20"/>
                <w:szCs w:val="24"/>
                <w:lang w:val="en-US"/>
              </w:rPr>
            </w:pPr>
            <w:r w:rsidRPr="003311BF">
              <w:rPr>
                <w:noProof/>
                <w:sz w:val="20"/>
                <w:szCs w:val="24"/>
                <w:lang w:val="en-US"/>
              </w:rPr>
              <w:t>1.</w:t>
            </w:r>
          </w:p>
        </w:tc>
        <w:tc>
          <w:tcPr>
            <w:tcW w:w="125" w:type="pct"/>
            <w:hideMark/>
          </w:tcPr>
          <w:p w14:paraId="1791FBFD"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567CD587"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0E1873DD"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5B219444"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3241CA46"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20F9A38B"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2403C33F"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3F6600C2"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4737E725"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46AB5A05"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36A95B04"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1A158332"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4656C75E"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0A2B2F74"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35C82180"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59B9F35B" w14:textId="77777777" w:rsidR="003311BF" w:rsidRPr="003311BF" w:rsidRDefault="003311BF" w:rsidP="00236F00">
            <w:pPr>
              <w:jc w:val="both"/>
              <w:rPr>
                <w:rFonts w:eastAsia="Times New Roman" w:cs="Times New Roman"/>
                <w:noProof/>
                <w:sz w:val="20"/>
                <w:szCs w:val="24"/>
                <w:lang w:val="en-US" w:eastAsia="lv-LV"/>
              </w:rPr>
            </w:pPr>
          </w:p>
        </w:tc>
        <w:tc>
          <w:tcPr>
            <w:tcW w:w="199" w:type="pct"/>
            <w:gridSpan w:val="2"/>
            <w:hideMark/>
          </w:tcPr>
          <w:p w14:paraId="4DB9CB51"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6BB9B36C"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4E251DA3"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00EEC32C"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62C21100"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4A1318AC"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59A66476"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5F68E4DF"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56212F54"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52218E12"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6C54193C"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715904AF" w14:textId="77777777" w:rsidR="003311BF" w:rsidRPr="003311BF" w:rsidRDefault="003311BF" w:rsidP="00236F00">
            <w:pPr>
              <w:jc w:val="both"/>
              <w:rPr>
                <w:rFonts w:eastAsia="Times New Roman" w:cs="Times New Roman"/>
                <w:noProof/>
                <w:sz w:val="20"/>
                <w:szCs w:val="24"/>
                <w:lang w:val="en-US" w:eastAsia="lv-LV"/>
              </w:rPr>
            </w:pPr>
          </w:p>
        </w:tc>
      </w:tr>
      <w:tr w:rsidR="003311BF" w:rsidRPr="003311BF" w14:paraId="0A58932D" w14:textId="77777777" w:rsidTr="00236F00">
        <w:tc>
          <w:tcPr>
            <w:tcW w:w="84" w:type="pct"/>
            <w:hideMark/>
          </w:tcPr>
          <w:p w14:paraId="7E4276D4" w14:textId="77777777" w:rsidR="003311BF" w:rsidRPr="003311BF" w:rsidRDefault="003311BF" w:rsidP="00236F00">
            <w:pPr>
              <w:jc w:val="center"/>
              <w:rPr>
                <w:noProof/>
                <w:sz w:val="20"/>
                <w:szCs w:val="24"/>
                <w:lang w:val="en-US"/>
              </w:rPr>
            </w:pPr>
            <w:r w:rsidRPr="003311BF">
              <w:rPr>
                <w:noProof/>
                <w:sz w:val="20"/>
                <w:szCs w:val="24"/>
                <w:lang w:val="en-US"/>
              </w:rPr>
              <w:t>2.</w:t>
            </w:r>
          </w:p>
        </w:tc>
        <w:tc>
          <w:tcPr>
            <w:tcW w:w="125" w:type="pct"/>
            <w:hideMark/>
          </w:tcPr>
          <w:p w14:paraId="56D5A3D1"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5CFA6C0E"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0E103AD8"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1FAE1735"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4BD2292"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16E41E79"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4871BCEE"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4E69E069"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4ED2EFD7"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0D47E0D4"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1988D0B4"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30BB38E5"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1982892D"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3FD550F9"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5904130"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3A21BB62" w14:textId="77777777" w:rsidR="003311BF" w:rsidRPr="003311BF" w:rsidRDefault="003311BF" w:rsidP="00236F00">
            <w:pPr>
              <w:jc w:val="both"/>
              <w:rPr>
                <w:rFonts w:eastAsia="Times New Roman" w:cs="Times New Roman"/>
                <w:noProof/>
                <w:sz w:val="20"/>
                <w:szCs w:val="24"/>
                <w:lang w:val="en-US" w:eastAsia="lv-LV"/>
              </w:rPr>
            </w:pPr>
          </w:p>
        </w:tc>
        <w:tc>
          <w:tcPr>
            <w:tcW w:w="199" w:type="pct"/>
            <w:gridSpan w:val="2"/>
            <w:hideMark/>
          </w:tcPr>
          <w:p w14:paraId="3B1E7CA3"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1BA0517C"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062B479"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15B2692A"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879369D"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5D311461"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3EE7A415"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578E811C"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10FBF3F4"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2CCA96E2"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30B1B43"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0C21DE44" w14:textId="77777777" w:rsidR="003311BF" w:rsidRPr="003311BF" w:rsidRDefault="003311BF" w:rsidP="00236F00">
            <w:pPr>
              <w:jc w:val="both"/>
              <w:rPr>
                <w:rFonts w:eastAsia="Times New Roman" w:cs="Times New Roman"/>
                <w:noProof/>
                <w:sz w:val="20"/>
                <w:szCs w:val="24"/>
                <w:lang w:val="en-US" w:eastAsia="lv-LV"/>
              </w:rPr>
            </w:pPr>
          </w:p>
        </w:tc>
      </w:tr>
      <w:tr w:rsidR="003311BF" w:rsidRPr="003311BF" w14:paraId="2BAEC430" w14:textId="77777777" w:rsidTr="00236F00">
        <w:tc>
          <w:tcPr>
            <w:tcW w:w="84" w:type="pct"/>
            <w:hideMark/>
          </w:tcPr>
          <w:p w14:paraId="0312C8DE" w14:textId="77777777" w:rsidR="003311BF" w:rsidRPr="003311BF" w:rsidRDefault="003311BF" w:rsidP="00236F00">
            <w:pPr>
              <w:jc w:val="center"/>
              <w:rPr>
                <w:noProof/>
                <w:sz w:val="20"/>
                <w:szCs w:val="24"/>
                <w:lang w:val="en-US"/>
              </w:rPr>
            </w:pPr>
            <w:r w:rsidRPr="003311BF">
              <w:rPr>
                <w:noProof/>
                <w:sz w:val="20"/>
                <w:szCs w:val="24"/>
                <w:lang w:val="en-US"/>
              </w:rPr>
              <w:t>3.</w:t>
            </w:r>
          </w:p>
        </w:tc>
        <w:tc>
          <w:tcPr>
            <w:tcW w:w="125" w:type="pct"/>
            <w:hideMark/>
          </w:tcPr>
          <w:p w14:paraId="02B0A3E0"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4D8B76D5"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A5AAB87"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037350A9"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9EA052F"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21D5D935"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23FA86EB"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5D16B5D8"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4B4AFC74"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16C3D7F1"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23FFE4E"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1C0BFAA9"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129BF6D8"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045980F5"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8B4EB3A"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4FB10110" w14:textId="77777777" w:rsidR="003311BF" w:rsidRPr="003311BF" w:rsidRDefault="003311BF" w:rsidP="00236F00">
            <w:pPr>
              <w:jc w:val="both"/>
              <w:rPr>
                <w:rFonts w:eastAsia="Times New Roman" w:cs="Times New Roman"/>
                <w:noProof/>
                <w:sz w:val="20"/>
                <w:szCs w:val="24"/>
                <w:lang w:val="en-US" w:eastAsia="lv-LV"/>
              </w:rPr>
            </w:pPr>
          </w:p>
        </w:tc>
        <w:tc>
          <w:tcPr>
            <w:tcW w:w="199" w:type="pct"/>
            <w:gridSpan w:val="2"/>
            <w:hideMark/>
          </w:tcPr>
          <w:p w14:paraId="5482995B"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31420A08"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4D87A3CE"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67A3F9F0"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18B85FCE"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74401FB9"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5B0DFDC2"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42CCD790"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47769238"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2AD43F31"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2B891444"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44DB49E6" w14:textId="77777777" w:rsidR="003311BF" w:rsidRPr="003311BF" w:rsidRDefault="003311BF" w:rsidP="00236F00">
            <w:pPr>
              <w:jc w:val="both"/>
              <w:rPr>
                <w:rFonts w:eastAsia="Times New Roman" w:cs="Times New Roman"/>
                <w:noProof/>
                <w:sz w:val="20"/>
                <w:szCs w:val="24"/>
                <w:lang w:val="en-US" w:eastAsia="lv-LV"/>
              </w:rPr>
            </w:pPr>
          </w:p>
        </w:tc>
      </w:tr>
      <w:tr w:rsidR="003311BF" w:rsidRPr="003311BF" w14:paraId="033ED4BC" w14:textId="77777777" w:rsidTr="00236F00">
        <w:tc>
          <w:tcPr>
            <w:tcW w:w="84" w:type="pct"/>
            <w:hideMark/>
          </w:tcPr>
          <w:p w14:paraId="6AA931CA" w14:textId="77777777" w:rsidR="003311BF" w:rsidRPr="003311BF" w:rsidRDefault="003311BF" w:rsidP="00236F00">
            <w:pPr>
              <w:jc w:val="center"/>
              <w:rPr>
                <w:noProof/>
                <w:sz w:val="20"/>
                <w:szCs w:val="24"/>
                <w:lang w:val="en-US"/>
              </w:rPr>
            </w:pPr>
            <w:r w:rsidRPr="003311BF">
              <w:rPr>
                <w:noProof/>
                <w:sz w:val="20"/>
                <w:szCs w:val="24"/>
                <w:lang w:val="en-US"/>
              </w:rPr>
              <w:t>...</w:t>
            </w:r>
          </w:p>
        </w:tc>
        <w:tc>
          <w:tcPr>
            <w:tcW w:w="125" w:type="pct"/>
            <w:hideMark/>
          </w:tcPr>
          <w:p w14:paraId="77E7EFBE"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17E5324E"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4EC78B90"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5841FA1D"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6250C77"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065C1A95"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16748898"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0FA8E71E"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5DB730B4"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57D45C2E"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08E1350B"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42BCA2CA"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59BDF746"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67C414BD"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685C8E78"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41D27C71" w14:textId="77777777" w:rsidR="003311BF" w:rsidRPr="003311BF" w:rsidRDefault="003311BF" w:rsidP="00236F00">
            <w:pPr>
              <w:jc w:val="both"/>
              <w:rPr>
                <w:rFonts w:eastAsia="Times New Roman" w:cs="Times New Roman"/>
                <w:noProof/>
                <w:sz w:val="20"/>
                <w:szCs w:val="24"/>
                <w:lang w:val="en-US" w:eastAsia="lv-LV"/>
              </w:rPr>
            </w:pPr>
          </w:p>
        </w:tc>
        <w:tc>
          <w:tcPr>
            <w:tcW w:w="199" w:type="pct"/>
            <w:gridSpan w:val="2"/>
            <w:hideMark/>
          </w:tcPr>
          <w:p w14:paraId="42FCD5A4"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789CBF34"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30602ACC"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7456A627"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3B312266"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67018330"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4012A400"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262A6C7E"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4490E51B"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05B213A8"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1BA8B527"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323A5796" w14:textId="77777777" w:rsidR="003311BF" w:rsidRPr="003311BF" w:rsidRDefault="003311BF" w:rsidP="00236F00">
            <w:pPr>
              <w:jc w:val="both"/>
              <w:rPr>
                <w:rFonts w:eastAsia="Times New Roman" w:cs="Times New Roman"/>
                <w:noProof/>
                <w:sz w:val="20"/>
                <w:szCs w:val="24"/>
                <w:lang w:val="en-US" w:eastAsia="lv-LV"/>
              </w:rPr>
            </w:pPr>
          </w:p>
        </w:tc>
      </w:tr>
      <w:tr w:rsidR="003311BF" w:rsidRPr="003311BF" w14:paraId="51E47B7C" w14:textId="77777777" w:rsidTr="00236F00">
        <w:tc>
          <w:tcPr>
            <w:tcW w:w="84" w:type="pct"/>
            <w:hideMark/>
          </w:tcPr>
          <w:p w14:paraId="1C73EF77" w14:textId="77777777" w:rsidR="003311BF" w:rsidRPr="003311BF" w:rsidRDefault="003311BF" w:rsidP="00236F00">
            <w:pPr>
              <w:jc w:val="center"/>
              <w:rPr>
                <w:rFonts w:eastAsia="Times New Roman" w:cs="Times New Roman"/>
                <w:b/>
                <w:bCs/>
                <w:noProof/>
                <w:sz w:val="20"/>
                <w:szCs w:val="24"/>
                <w:lang w:val="en-US" w:eastAsia="lv-LV"/>
              </w:rPr>
            </w:pPr>
          </w:p>
        </w:tc>
        <w:tc>
          <w:tcPr>
            <w:tcW w:w="125" w:type="pct"/>
            <w:hideMark/>
          </w:tcPr>
          <w:p w14:paraId="26B6606E" w14:textId="77777777" w:rsidR="003311BF" w:rsidRPr="003311BF" w:rsidRDefault="003311BF" w:rsidP="00236F00">
            <w:pPr>
              <w:jc w:val="center"/>
              <w:rPr>
                <w:b/>
                <w:noProof/>
                <w:sz w:val="20"/>
                <w:szCs w:val="24"/>
                <w:lang w:val="en-US"/>
              </w:rPr>
            </w:pPr>
            <w:r w:rsidRPr="003311BF">
              <w:rPr>
                <w:b/>
                <w:noProof/>
                <w:sz w:val="20"/>
                <w:szCs w:val="24"/>
                <w:lang w:val="en-US"/>
              </w:rPr>
              <w:t>In total</w:t>
            </w:r>
          </w:p>
        </w:tc>
        <w:tc>
          <w:tcPr>
            <w:tcW w:w="164" w:type="pct"/>
            <w:hideMark/>
          </w:tcPr>
          <w:p w14:paraId="3D9E2F48"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888B665"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2FCA2758"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9542F1C"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2DA044B4"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87866DC"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3E0EEBFA"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5D7F9894"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030D5FE7"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3324D73E"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27623374"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D5CB005"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67D9A993"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244B4CB0"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77C9BF12" w14:textId="77777777" w:rsidR="003311BF" w:rsidRPr="003311BF" w:rsidRDefault="003311BF" w:rsidP="00236F00">
            <w:pPr>
              <w:jc w:val="both"/>
              <w:rPr>
                <w:rFonts w:eastAsia="Times New Roman" w:cs="Times New Roman"/>
                <w:noProof/>
                <w:sz w:val="20"/>
                <w:szCs w:val="24"/>
                <w:lang w:val="en-US" w:eastAsia="lv-LV"/>
              </w:rPr>
            </w:pPr>
          </w:p>
        </w:tc>
        <w:tc>
          <w:tcPr>
            <w:tcW w:w="199" w:type="pct"/>
            <w:gridSpan w:val="2"/>
            <w:hideMark/>
          </w:tcPr>
          <w:p w14:paraId="11B40C27"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4342FC53"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7BD6D2EA"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7B66683F"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22BA21DD"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59B1E131"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181900B3"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123C9C16"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3A3CAF4A"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451D85AC" w14:textId="77777777" w:rsidR="003311BF" w:rsidRPr="003311BF" w:rsidRDefault="003311BF" w:rsidP="00236F00">
            <w:pPr>
              <w:jc w:val="both"/>
              <w:rPr>
                <w:rFonts w:eastAsia="Times New Roman" w:cs="Times New Roman"/>
                <w:noProof/>
                <w:sz w:val="20"/>
                <w:szCs w:val="24"/>
                <w:lang w:val="en-US" w:eastAsia="lv-LV"/>
              </w:rPr>
            </w:pPr>
          </w:p>
        </w:tc>
        <w:tc>
          <w:tcPr>
            <w:tcW w:w="191" w:type="pct"/>
            <w:hideMark/>
          </w:tcPr>
          <w:p w14:paraId="189DDE85" w14:textId="77777777" w:rsidR="003311BF" w:rsidRPr="003311BF" w:rsidRDefault="003311BF" w:rsidP="00236F00">
            <w:pPr>
              <w:jc w:val="both"/>
              <w:rPr>
                <w:rFonts w:eastAsia="Times New Roman" w:cs="Times New Roman"/>
                <w:noProof/>
                <w:sz w:val="20"/>
                <w:szCs w:val="24"/>
                <w:lang w:val="en-US" w:eastAsia="lv-LV"/>
              </w:rPr>
            </w:pPr>
          </w:p>
        </w:tc>
        <w:tc>
          <w:tcPr>
            <w:tcW w:w="164" w:type="pct"/>
            <w:hideMark/>
          </w:tcPr>
          <w:p w14:paraId="7B6E4F48" w14:textId="77777777" w:rsidR="003311BF" w:rsidRPr="003311BF" w:rsidRDefault="003311BF" w:rsidP="00236F00">
            <w:pPr>
              <w:jc w:val="both"/>
              <w:rPr>
                <w:rFonts w:eastAsia="Times New Roman" w:cs="Times New Roman"/>
                <w:noProof/>
                <w:sz w:val="20"/>
                <w:szCs w:val="24"/>
                <w:lang w:val="en-US" w:eastAsia="lv-LV"/>
              </w:rPr>
            </w:pPr>
          </w:p>
        </w:tc>
      </w:tr>
    </w:tbl>
    <w:p w14:paraId="4562277A" w14:textId="77777777" w:rsidR="003311BF" w:rsidRPr="003311BF" w:rsidRDefault="003311BF" w:rsidP="003311BF">
      <w:pPr>
        <w:jc w:val="both"/>
        <w:rPr>
          <w:rFonts w:eastAsia="Times New Roman" w:cs="Times New Roman"/>
          <w:noProof/>
          <w:szCs w:val="24"/>
          <w:lang w:val="en-US" w:eastAsia="lv-LV"/>
        </w:rPr>
      </w:pPr>
    </w:p>
    <w:p w14:paraId="61914E95" w14:textId="77777777" w:rsidR="003311BF" w:rsidRPr="003311BF" w:rsidRDefault="003311BF" w:rsidP="003311BF">
      <w:pPr>
        <w:jc w:val="both"/>
        <w:rPr>
          <w:noProof/>
          <w:lang w:val="en-US"/>
        </w:rPr>
      </w:pPr>
      <w:r w:rsidRPr="003311BF">
        <w:rPr>
          <w:noProof/>
          <w:lang w:val="en-US"/>
        </w:rPr>
        <w:t>Date _____________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17"/>
        <w:gridCol w:w="5028"/>
        <w:gridCol w:w="7958"/>
      </w:tblGrid>
      <w:tr w:rsidR="003311BF" w:rsidRPr="003311BF" w14:paraId="4D8FC82E" w14:textId="77777777" w:rsidTr="00236F00">
        <w:trPr>
          <w:tblCellSpacing w:w="15" w:type="dxa"/>
        </w:trPr>
        <w:tc>
          <w:tcPr>
            <w:tcW w:w="347" w:type="pct"/>
            <w:noWrap/>
            <w:vAlign w:val="bottom"/>
            <w:hideMark/>
          </w:tcPr>
          <w:p w14:paraId="1E808D1D" w14:textId="77777777" w:rsidR="003311BF" w:rsidRPr="003311BF" w:rsidRDefault="003311BF" w:rsidP="00236F00">
            <w:pPr>
              <w:jc w:val="both"/>
              <w:rPr>
                <w:noProof/>
                <w:lang w:val="en-US"/>
              </w:rPr>
            </w:pPr>
            <w:r w:rsidRPr="003311BF">
              <w:rPr>
                <w:noProof/>
                <w:lang w:val="en-US"/>
              </w:rPr>
              <w:t>Director</w:t>
            </w:r>
          </w:p>
        </w:tc>
        <w:tc>
          <w:tcPr>
            <w:tcW w:w="1785" w:type="pct"/>
            <w:hideMark/>
          </w:tcPr>
          <w:p w14:paraId="44B242FD" w14:textId="77777777" w:rsidR="003311BF" w:rsidRPr="003311BF" w:rsidRDefault="003311BF" w:rsidP="00236F00">
            <w:pPr>
              <w:jc w:val="both"/>
              <w:rPr>
                <w:rFonts w:eastAsia="Times New Roman" w:cs="Times New Roman"/>
                <w:noProof/>
                <w:szCs w:val="24"/>
                <w:lang w:val="en-US" w:eastAsia="lv-LV"/>
              </w:rPr>
            </w:pPr>
          </w:p>
        </w:tc>
        <w:tc>
          <w:tcPr>
            <w:tcW w:w="2827" w:type="pct"/>
            <w:hideMark/>
          </w:tcPr>
          <w:p w14:paraId="05C0B942"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CACF15D" w14:textId="77777777" w:rsidTr="00236F00">
        <w:trPr>
          <w:tblCellSpacing w:w="15" w:type="dxa"/>
        </w:trPr>
        <w:tc>
          <w:tcPr>
            <w:tcW w:w="347" w:type="pct"/>
            <w:hideMark/>
          </w:tcPr>
          <w:p w14:paraId="1FFF7730" w14:textId="77777777" w:rsidR="003311BF" w:rsidRPr="003311BF" w:rsidRDefault="003311BF" w:rsidP="00236F00">
            <w:pPr>
              <w:jc w:val="both"/>
              <w:rPr>
                <w:rFonts w:eastAsia="Times New Roman" w:cs="Times New Roman"/>
                <w:noProof/>
                <w:szCs w:val="24"/>
                <w:lang w:val="en-US" w:eastAsia="lv-LV"/>
              </w:rPr>
            </w:pPr>
          </w:p>
        </w:tc>
        <w:tc>
          <w:tcPr>
            <w:tcW w:w="1785" w:type="pct"/>
            <w:tcBorders>
              <w:top w:val="single" w:sz="6" w:space="0" w:color="auto"/>
            </w:tcBorders>
            <w:hideMark/>
          </w:tcPr>
          <w:p w14:paraId="268C2430" w14:textId="77777777" w:rsidR="003311BF" w:rsidRPr="003311BF" w:rsidRDefault="003311BF" w:rsidP="00236F00">
            <w:pPr>
              <w:jc w:val="center"/>
              <w:rPr>
                <w:noProof/>
                <w:lang w:val="en-US"/>
              </w:rPr>
            </w:pPr>
            <w:r w:rsidRPr="003311BF">
              <w:rPr>
                <w:noProof/>
                <w:lang w:val="en-US"/>
              </w:rPr>
              <w:t>(given name, surname)</w:t>
            </w:r>
          </w:p>
        </w:tc>
        <w:tc>
          <w:tcPr>
            <w:tcW w:w="2827" w:type="pct"/>
            <w:hideMark/>
          </w:tcPr>
          <w:p w14:paraId="6954FE4E" w14:textId="77777777" w:rsidR="003311BF" w:rsidRPr="003311BF" w:rsidRDefault="003311BF" w:rsidP="00236F00">
            <w:pPr>
              <w:jc w:val="both"/>
              <w:rPr>
                <w:rFonts w:eastAsia="Times New Roman" w:cs="Times New Roman"/>
                <w:noProof/>
                <w:szCs w:val="24"/>
                <w:lang w:val="en-US" w:eastAsia="lv-LV"/>
              </w:rPr>
            </w:pPr>
          </w:p>
        </w:tc>
      </w:tr>
    </w:tbl>
    <w:p w14:paraId="11B486BB" w14:textId="77777777" w:rsidR="003311BF" w:rsidRPr="003311BF" w:rsidRDefault="003311BF" w:rsidP="003311BF">
      <w:pPr>
        <w:jc w:val="both"/>
        <w:rPr>
          <w:rFonts w:eastAsia="Times New Roman" w:cs="Times New Roman"/>
          <w:noProof/>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98"/>
        <w:gridCol w:w="8505"/>
      </w:tblGrid>
      <w:tr w:rsidR="003311BF" w:rsidRPr="003311BF" w14:paraId="2BE778CB" w14:textId="77777777" w:rsidTr="00236F00">
        <w:trPr>
          <w:tblCellSpacing w:w="15" w:type="dxa"/>
        </w:trPr>
        <w:tc>
          <w:tcPr>
            <w:tcW w:w="1599" w:type="pct"/>
            <w:noWrap/>
            <w:vAlign w:val="bottom"/>
            <w:hideMark/>
          </w:tcPr>
          <w:p w14:paraId="55A176D8" w14:textId="77777777" w:rsidR="003311BF" w:rsidRPr="003311BF" w:rsidRDefault="003311BF" w:rsidP="00236F00">
            <w:pPr>
              <w:jc w:val="both"/>
              <w:rPr>
                <w:noProof/>
                <w:lang w:val="en-US"/>
              </w:rPr>
            </w:pPr>
            <w:r w:rsidRPr="003311BF">
              <w:rPr>
                <w:noProof/>
                <w:lang w:val="en-US"/>
              </w:rPr>
              <w:t>Agreed upon in the State Education Information System</w:t>
            </w:r>
          </w:p>
        </w:tc>
        <w:tc>
          <w:tcPr>
            <w:tcW w:w="3370" w:type="pct"/>
            <w:hideMark/>
          </w:tcPr>
          <w:p w14:paraId="2E591E2D"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6061A3F0" w14:textId="77777777" w:rsidTr="00236F00">
        <w:trPr>
          <w:tblCellSpacing w:w="15" w:type="dxa"/>
        </w:trPr>
        <w:tc>
          <w:tcPr>
            <w:tcW w:w="1599" w:type="pct"/>
            <w:hideMark/>
          </w:tcPr>
          <w:p w14:paraId="6A11D26B" w14:textId="77777777" w:rsidR="003311BF" w:rsidRPr="003311BF" w:rsidRDefault="003311BF" w:rsidP="00236F00">
            <w:pPr>
              <w:jc w:val="both"/>
              <w:rPr>
                <w:rFonts w:eastAsia="Times New Roman" w:cs="Times New Roman"/>
                <w:noProof/>
                <w:szCs w:val="24"/>
                <w:lang w:val="en-US" w:eastAsia="lv-LV"/>
              </w:rPr>
            </w:pPr>
          </w:p>
        </w:tc>
        <w:tc>
          <w:tcPr>
            <w:tcW w:w="3370" w:type="pct"/>
            <w:tcBorders>
              <w:top w:val="single" w:sz="6" w:space="0" w:color="auto"/>
            </w:tcBorders>
            <w:hideMark/>
          </w:tcPr>
          <w:p w14:paraId="48C2486F" w14:textId="77777777" w:rsidR="003311BF" w:rsidRPr="003311BF" w:rsidRDefault="003311BF" w:rsidP="00236F00">
            <w:pPr>
              <w:jc w:val="center"/>
              <w:rPr>
                <w:noProof/>
                <w:lang w:val="en-US"/>
              </w:rPr>
            </w:pPr>
            <w:r w:rsidRPr="003311BF">
              <w:rPr>
                <w:noProof/>
                <w:lang w:val="en-US"/>
              </w:rPr>
              <w:t>(name, given name, surname, position of the founder, date)</w:t>
            </w:r>
          </w:p>
        </w:tc>
      </w:tr>
    </w:tbl>
    <w:p w14:paraId="1CDB1152" w14:textId="77777777" w:rsidR="003311BF" w:rsidRPr="003311BF" w:rsidRDefault="003311BF" w:rsidP="003311BF">
      <w:pPr>
        <w:jc w:val="both"/>
        <w:rPr>
          <w:rFonts w:eastAsia="Times New Roman" w:cs="Times New Roman"/>
          <w:noProof/>
          <w:szCs w:val="24"/>
          <w:lang w:val="en-US" w:eastAsia="lv-LV"/>
        </w:rPr>
      </w:pPr>
    </w:p>
    <w:p w14:paraId="1B34362E" w14:textId="77777777" w:rsidR="003311BF" w:rsidRPr="003311BF" w:rsidRDefault="003311BF" w:rsidP="003311BF">
      <w:pPr>
        <w:jc w:val="both"/>
        <w:rPr>
          <w:noProof/>
          <w:lang w:val="en-US"/>
        </w:rPr>
      </w:pPr>
      <w:r w:rsidRPr="003311BF">
        <w:rPr>
          <w:noProof/>
          <w:lang w:val="en-US"/>
        </w:rPr>
        <w:t>Abbreviations used in the Annex:</w:t>
      </w:r>
    </w:p>
    <w:p w14:paraId="3D0F4FD0" w14:textId="77777777" w:rsidR="003311BF" w:rsidRPr="003311BF" w:rsidRDefault="003311BF" w:rsidP="003311BF">
      <w:pPr>
        <w:jc w:val="both"/>
        <w:rPr>
          <w:noProof/>
          <w:lang w:val="en-US"/>
        </w:rPr>
      </w:pPr>
      <w:r w:rsidRPr="003311BF">
        <w:rPr>
          <w:noProof/>
          <w:lang w:val="en-US"/>
        </w:rPr>
        <w:t>1. n – year n (year when the submission is submitted).</w:t>
      </w:r>
    </w:p>
    <w:p w14:paraId="0F75B4E2" w14:textId="77777777" w:rsidR="003311BF" w:rsidRPr="003311BF" w:rsidRDefault="003311BF" w:rsidP="003311BF">
      <w:pPr>
        <w:jc w:val="both"/>
        <w:rPr>
          <w:noProof/>
          <w:lang w:val="en-US"/>
        </w:rPr>
      </w:pPr>
      <w:r w:rsidRPr="003311BF">
        <w:rPr>
          <w:noProof/>
          <w:lang w:val="en-US"/>
        </w:rPr>
        <w:t>2. n+1 – the year following the year n.</w:t>
      </w:r>
    </w:p>
    <w:p w14:paraId="31A8FF2B" w14:textId="77777777" w:rsidR="003311BF" w:rsidRPr="003311BF" w:rsidRDefault="003311BF" w:rsidP="003311BF">
      <w:pPr>
        <w:jc w:val="both"/>
        <w:rPr>
          <w:noProof/>
          <w:lang w:val="en-US"/>
        </w:rPr>
      </w:pPr>
      <w:r w:rsidRPr="003311BF">
        <w:rPr>
          <w:noProof/>
          <w:lang w:val="en-US"/>
        </w:rPr>
        <w:t>3. SSG – initial preparation group.</w:t>
      </w:r>
    </w:p>
    <w:p w14:paraId="3B51EFE2" w14:textId="77777777" w:rsidR="003311BF" w:rsidRPr="003311BF" w:rsidRDefault="003311BF" w:rsidP="003311BF">
      <w:pPr>
        <w:jc w:val="both"/>
        <w:rPr>
          <w:noProof/>
          <w:lang w:val="en-US"/>
        </w:rPr>
      </w:pPr>
      <w:r w:rsidRPr="003311BF">
        <w:rPr>
          <w:noProof/>
          <w:lang w:val="en-US"/>
        </w:rPr>
        <w:t>4. MT-1 – a training practice group of the first training year.</w:t>
      </w:r>
    </w:p>
    <w:p w14:paraId="516C9415" w14:textId="77777777" w:rsidR="003311BF" w:rsidRPr="003311BF" w:rsidRDefault="003311BF" w:rsidP="003311BF">
      <w:pPr>
        <w:jc w:val="both"/>
        <w:rPr>
          <w:noProof/>
          <w:lang w:val="en-US"/>
        </w:rPr>
      </w:pPr>
      <w:r w:rsidRPr="003311BF">
        <w:rPr>
          <w:noProof/>
          <w:lang w:val="en-US"/>
        </w:rPr>
        <w:t>5. MT-2 – a training practice group of the second training year.</w:t>
      </w:r>
    </w:p>
    <w:p w14:paraId="4D79C172" w14:textId="77777777" w:rsidR="003311BF" w:rsidRPr="003311BF" w:rsidRDefault="003311BF" w:rsidP="003311BF">
      <w:pPr>
        <w:jc w:val="both"/>
        <w:rPr>
          <w:noProof/>
          <w:lang w:val="en-US"/>
        </w:rPr>
      </w:pPr>
      <w:r w:rsidRPr="003311BF">
        <w:rPr>
          <w:noProof/>
          <w:lang w:val="en-US"/>
        </w:rPr>
        <w:t>6. MT-3 – a training practice group of the third training year.</w:t>
      </w:r>
    </w:p>
    <w:p w14:paraId="52FF07C2" w14:textId="77777777" w:rsidR="003311BF" w:rsidRPr="003311BF" w:rsidRDefault="003311BF" w:rsidP="003311BF">
      <w:pPr>
        <w:jc w:val="both"/>
        <w:rPr>
          <w:noProof/>
          <w:lang w:val="en-US"/>
        </w:rPr>
      </w:pPr>
      <w:r w:rsidRPr="003311BF">
        <w:rPr>
          <w:noProof/>
          <w:lang w:val="en-US"/>
        </w:rPr>
        <w:t>7. MT-4 – a training practice group of the fourth training year.</w:t>
      </w:r>
    </w:p>
    <w:p w14:paraId="1CD9730C" w14:textId="77777777" w:rsidR="003311BF" w:rsidRPr="003311BF" w:rsidRDefault="003311BF" w:rsidP="003311BF">
      <w:pPr>
        <w:jc w:val="both"/>
        <w:rPr>
          <w:noProof/>
          <w:lang w:val="en-US"/>
        </w:rPr>
      </w:pPr>
      <w:r w:rsidRPr="003311BF">
        <w:rPr>
          <w:noProof/>
          <w:lang w:val="en-US"/>
        </w:rPr>
        <w:t>8. MT-5 – a training practice group of the fifth training year.</w:t>
      </w:r>
    </w:p>
    <w:p w14:paraId="5D1F5778" w14:textId="77777777" w:rsidR="003311BF" w:rsidRPr="003311BF" w:rsidRDefault="003311BF" w:rsidP="003311BF">
      <w:pPr>
        <w:jc w:val="both"/>
        <w:rPr>
          <w:noProof/>
          <w:lang w:val="en-US"/>
        </w:rPr>
      </w:pPr>
      <w:r w:rsidRPr="003311BF">
        <w:rPr>
          <w:noProof/>
          <w:lang w:val="en-US"/>
        </w:rPr>
        <w:t>9. MT-6 – a training practice group of the sixth training year.</w:t>
      </w:r>
    </w:p>
    <w:p w14:paraId="166B74B5" w14:textId="77777777" w:rsidR="003311BF" w:rsidRPr="003311BF" w:rsidRDefault="003311BF" w:rsidP="003311BF">
      <w:pPr>
        <w:jc w:val="both"/>
        <w:rPr>
          <w:noProof/>
          <w:lang w:val="en-US"/>
        </w:rPr>
      </w:pPr>
      <w:r w:rsidRPr="003311BF">
        <w:rPr>
          <w:noProof/>
          <w:lang w:val="en-US"/>
        </w:rPr>
        <w:t>10. MT-7 – a training practice group of the seventh training year.</w:t>
      </w:r>
    </w:p>
    <w:p w14:paraId="3368FCA0" w14:textId="77777777" w:rsidR="003311BF" w:rsidRPr="003311BF" w:rsidRDefault="003311BF" w:rsidP="003311BF">
      <w:pPr>
        <w:jc w:val="both"/>
        <w:rPr>
          <w:noProof/>
          <w:lang w:val="en-US"/>
        </w:rPr>
      </w:pPr>
      <w:r w:rsidRPr="003311BF">
        <w:rPr>
          <w:noProof/>
          <w:lang w:val="en-US"/>
        </w:rPr>
        <w:t>11. SMP-1 – a sports mastery improvement group of the first training year.</w:t>
      </w:r>
    </w:p>
    <w:p w14:paraId="5DB05ACB" w14:textId="77777777" w:rsidR="003311BF" w:rsidRPr="003311BF" w:rsidRDefault="003311BF" w:rsidP="003311BF">
      <w:pPr>
        <w:jc w:val="both"/>
        <w:rPr>
          <w:noProof/>
          <w:lang w:val="en-US"/>
        </w:rPr>
      </w:pPr>
      <w:r w:rsidRPr="003311BF">
        <w:rPr>
          <w:noProof/>
          <w:lang w:val="en-US"/>
        </w:rPr>
        <w:t>12. SMP-2 – a sports mastery improvement group of the second training year.</w:t>
      </w:r>
    </w:p>
    <w:p w14:paraId="51980153" w14:textId="77777777" w:rsidR="003311BF" w:rsidRPr="003311BF" w:rsidRDefault="003311BF" w:rsidP="003311BF">
      <w:pPr>
        <w:jc w:val="both"/>
        <w:rPr>
          <w:noProof/>
          <w:lang w:val="en-US"/>
        </w:rPr>
      </w:pPr>
      <w:r w:rsidRPr="003311BF">
        <w:rPr>
          <w:noProof/>
          <w:lang w:val="en-US"/>
        </w:rPr>
        <w:t>13. SMP-3 – a sports mastery improvement group of the third training year.</w:t>
      </w:r>
    </w:p>
    <w:p w14:paraId="4F77B65A" w14:textId="77777777" w:rsidR="003311BF" w:rsidRPr="003311BF" w:rsidRDefault="003311BF" w:rsidP="003311BF">
      <w:pPr>
        <w:jc w:val="both"/>
        <w:rPr>
          <w:noProof/>
          <w:lang w:val="en-US"/>
        </w:rPr>
      </w:pPr>
      <w:r w:rsidRPr="003311BF">
        <w:rPr>
          <w:noProof/>
          <w:lang w:val="en-US"/>
        </w:rPr>
        <w:t>14. ASM – highest sports mastery group.</w:t>
      </w:r>
    </w:p>
    <w:p w14:paraId="3E9B756F" w14:textId="77777777" w:rsidR="003311BF" w:rsidRPr="003311BF" w:rsidRDefault="003311BF" w:rsidP="003311BF">
      <w:pPr>
        <w:rPr>
          <w:noProof/>
          <w:lang w:val="en-US"/>
        </w:rPr>
      </w:pPr>
      <w:r w:rsidRPr="003311BF">
        <w:rPr>
          <w:noProof/>
          <w:lang w:val="en-US"/>
        </w:rPr>
        <w:br w:type="page"/>
      </w:r>
    </w:p>
    <w:p w14:paraId="6CF4FBE3" w14:textId="77777777" w:rsidR="003311BF" w:rsidRPr="003311BF" w:rsidRDefault="003311BF" w:rsidP="003311BF">
      <w:pPr>
        <w:jc w:val="both"/>
        <w:rPr>
          <w:rFonts w:eastAsia="Times New Roman" w:cs="Times New Roman"/>
          <w:noProof/>
          <w:szCs w:val="24"/>
          <w:lang w:val="en-US" w:eastAsia="lv-LV"/>
        </w:rPr>
      </w:pPr>
    </w:p>
    <w:p w14:paraId="0D702822" w14:textId="77777777" w:rsidR="003311BF" w:rsidRPr="003311BF" w:rsidRDefault="003311BF" w:rsidP="003311BF">
      <w:pPr>
        <w:jc w:val="right"/>
        <w:rPr>
          <w:b/>
          <w:noProof/>
          <w:lang w:val="en-US"/>
        </w:rPr>
      </w:pPr>
      <w:r w:rsidRPr="003311BF">
        <w:rPr>
          <w:b/>
          <w:noProof/>
          <w:lang w:val="en-US"/>
        </w:rPr>
        <w:t>Annex 3</w:t>
      </w:r>
    </w:p>
    <w:p w14:paraId="22C04CC9" w14:textId="77777777" w:rsidR="003311BF" w:rsidRPr="003311BF" w:rsidRDefault="003311BF" w:rsidP="003311BF">
      <w:pPr>
        <w:jc w:val="right"/>
        <w:rPr>
          <w:noProof/>
          <w:lang w:val="en-US"/>
        </w:rPr>
      </w:pPr>
      <w:r w:rsidRPr="003311BF">
        <w:rPr>
          <w:noProof/>
          <w:lang w:val="en-US"/>
        </w:rPr>
        <w:t>Cabinet Regulation No. 885</w:t>
      </w:r>
    </w:p>
    <w:p w14:paraId="464E89D8" w14:textId="77777777" w:rsidR="003311BF" w:rsidRPr="003311BF" w:rsidRDefault="003311BF" w:rsidP="003311BF">
      <w:pPr>
        <w:jc w:val="right"/>
        <w:rPr>
          <w:noProof/>
          <w:lang w:val="en-US"/>
        </w:rPr>
      </w:pPr>
      <w:r w:rsidRPr="003311BF">
        <w:rPr>
          <w:noProof/>
          <w:lang w:val="en-US"/>
        </w:rPr>
        <w:t>21 December 2021</w:t>
      </w:r>
      <w:bookmarkStart w:id="10" w:name="piel-1026500"/>
      <w:bookmarkStart w:id="11" w:name="piel3"/>
      <w:bookmarkEnd w:id="10"/>
      <w:bookmarkEnd w:id="11"/>
    </w:p>
    <w:p w14:paraId="4E0B009B" w14:textId="77777777" w:rsidR="003311BF" w:rsidRPr="003311BF" w:rsidRDefault="003311BF" w:rsidP="003311BF">
      <w:pPr>
        <w:jc w:val="both"/>
        <w:rPr>
          <w:rFonts w:eastAsia="Times New Roman" w:cs="Times New Roman"/>
          <w:noProof/>
          <w:szCs w:val="24"/>
          <w:lang w:val="en-US" w:eastAsia="lv-LV"/>
        </w:rPr>
      </w:pPr>
    </w:p>
    <w:p w14:paraId="17230BAF" w14:textId="77777777" w:rsidR="003311BF" w:rsidRPr="003311BF" w:rsidRDefault="003311BF" w:rsidP="003311BF">
      <w:pPr>
        <w:jc w:val="both"/>
        <w:rPr>
          <w:rFonts w:eastAsia="Times New Roman" w:cs="Times New Roman"/>
          <w:noProof/>
          <w:szCs w:val="24"/>
          <w:lang w:val="en-US" w:eastAsia="lv-LV"/>
        </w:rPr>
      </w:pPr>
    </w:p>
    <w:p w14:paraId="3683F617" w14:textId="77777777" w:rsidR="003311BF" w:rsidRPr="003311BF" w:rsidRDefault="003311BF" w:rsidP="003311BF">
      <w:pPr>
        <w:jc w:val="center"/>
        <w:rPr>
          <w:b/>
          <w:noProof/>
          <w:sz w:val="28"/>
          <w:lang w:val="en-US"/>
        </w:rPr>
      </w:pPr>
      <w:bookmarkStart w:id="12" w:name="1026501"/>
      <w:bookmarkStart w:id="13" w:name="n-1026501"/>
      <w:bookmarkEnd w:id="12"/>
      <w:bookmarkEnd w:id="13"/>
      <w:r w:rsidRPr="003311BF">
        <w:rPr>
          <w:b/>
          <w:noProof/>
          <w:sz w:val="28"/>
          <w:lang w:val="en-US"/>
        </w:rPr>
        <w:t>Fulfilment of the Conditions for SSG Group and Fulfilment of the Conditions and Performance Criteria for MT-1, MT-2, and MT-3 Groups in the Academic Year n-1/n</w:t>
      </w:r>
    </w:p>
    <w:p w14:paraId="7F84AF10" w14:textId="77777777" w:rsidR="003311BF" w:rsidRPr="003311BF" w:rsidRDefault="003311BF" w:rsidP="003311BF">
      <w:pPr>
        <w:jc w:val="both"/>
        <w:rPr>
          <w:rFonts w:eastAsia="Times New Roman" w:cs="Times New Roman"/>
          <w:noProof/>
          <w:szCs w:val="24"/>
          <w:lang w:val="en-US" w:eastAsia="lv-LV"/>
        </w:rPr>
      </w:pPr>
    </w:p>
    <w:p w14:paraId="203CE96F" w14:textId="77777777" w:rsidR="003311BF" w:rsidRPr="003311BF" w:rsidRDefault="003311BF" w:rsidP="003311BF">
      <w:pPr>
        <w:jc w:val="both"/>
        <w:rPr>
          <w:rFonts w:eastAsia="Times New Roman" w:cs="Times New Roman"/>
          <w:noProof/>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869"/>
        <w:gridCol w:w="9134"/>
      </w:tblGrid>
      <w:tr w:rsidR="003311BF" w:rsidRPr="003311BF" w14:paraId="487A7865" w14:textId="77777777" w:rsidTr="00236F00">
        <w:tc>
          <w:tcPr>
            <w:tcW w:w="1535" w:type="pct"/>
            <w:noWrap/>
            <w:hideMark/>
          </w:tcPr>
          <w:p w14:paraId="5BD3FB19" w14:textId="77777777" w:rsidR="003311BF" w:rsidRPr="003311BF" w:rsidRDefault="003311BF" w:rsidP="00236F00">
            <w:pPr>
              <w:jc w:val="both"/>
              <w:rPr>
                <w:noProof/>
                <w:lang w:val="en-US"/>
              </w:rPr>
            </w:pPr>
            <w:r w:rsidRPr="003311BF">
              <w:rPr>
                <w:noProof/>
                <w:lang w:val="en-US"/>
              </w:rPr>
              <w:t>Vocational orientation sports education institution</w:t>
            </w:r>
          </w:p>
        </w:tc>
        <w:tc>
          <w:tcPr>
            <w:tcW w:w="3434" w:type="pct"/>
            <w:tcBorders>
              <w:bottom w:val="single" w:sz="4" w:space="0" w:color="auto"/>
            </w:tcBorders>
            <w:hideMark/>
          </w:tcPr>
          <w:p w14:paraId="6E54DBA0"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20FF264F" w14:textId="77777777" w:rsidTr="00236F00">
        <w:tc>
          <w:tcPr>
            <w:tcW w:w="1535" w:type="pct"/>
            <w:noWrap/>
            <w:hideMark/>
          </w:tcPr>
          <w:p w14:paraId="1D698A7E" w14:textId="77777777" w:rsidR="003311BF" w:rsidRPr="003311BF" w:rsidRDefault="003311BF" w:rsidP="00236F00">
            <w:pPr>
              <w:jc w:val="both"/>
              <w:rPr>
                <w:noProof/>
                <w:lang w:val="en-US"/>
              </w:rPr>
            </w:pPr>
            <w:r w:rsidRPr="003311BF">
              <w:rPr>
                <w:noProof/>
                <w:lang w:val="en-US"/>
              </w:rPr>
              <w:t>Type of sports</w:t>
            </w:r>
          </w:p>
        </w:tc>
        <w:tc>
          <w:tcPr>
            <w:tcW w:w="3434" w:type="pct"/>
            <w:tcBorders>
              <w:top w:val="single" w:sz="4" w:space="0" w:color="auto"/>
              <w:bottom w:val="single" w:sz="4" w:space="0" w:color="auto"/>
            </w:tcBorders>
            <w:hideMark/>
          </w:tcPr>
          <w:p w14:paraId="74F2C868"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265DBB7E" w14:textId="77777777" w:rsidTr="00236F00">
        <w:tc>
          <w:tcPr>
            <w:tcW w:w="1535" w:type="pct"/>
            <w:noWrap/>
            <w:hideMark/>
          </w:tcPr>
          <w:p w14:paraId="776D6728" w14:textId="77777777" w:rsidR="003311BF" w:rsidRPr="003311BF" w:rsidRDefault="003311BF" w:rsidP="00236F00">
            <w:pPr>
              <w:jc w:val="both"/>
              <w:rPr>
                <w:noProof/>
                <w:lang w:val="en-US"/>
              </w:rPr>
            </w:pPr>
            <w:r w:rsidRPr="003311BF">
              <w:rPr>
                <w:noProof/>
                <w:lang w:val="en-US"/>
              </w:rPr>
              <w:t>Group qualification (in year n/n-1)</w:t>
            </w:r>
          </w:p>
        </w:tc>
        <w:tc>
          <w:tcPr>
            <w:tcW w:w="3434" w:type="pct"/>
            <w:tcBorders>
              <w:top w:val="single" w:sz="4" w:space="0" w:color="auto"/>
              <w:bottom w:val="single" w:sz="4" w:space="0" w:color="auto"/>
            </w:tcBorders>
            <w:hideMark/>
          </w:tcPr>
          <w:p w14:paraId="3B1B6E28"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2C6A886F" w14:textId="77777777" w:rsidTr="00236F00">
        <w:tc>
          <w:tcPr>
            <w:tcW w:w="1535" w:type="pct"/>
            <w:noWrap/>
            <w:hideMark/>
          </w:tcPr>
          <w:p w14:paraId="74EE84C5" w14:textId="77777777" w:rsidR="003311BF" w:rsidRPr="003311BF" w:rsidRDefault="003311BF" w:rsidP="00236F00">
            <w:pPr>
              <w:jc w:val="both"/>
              <w:rPr>
                <w:noProof/>
                <w:lang w:val="en-US"/>
              </w:rPr>
            </w:pPr>
            <w:r w:rsidRPr="003311BF">
              <w:rPr>
                <w:noProof/>
                <w:lang w:val="en-US"/>
              </w:rPr>
              <w:t>Coach (given name, surname)</w:t>
            </w:r>
          </w:p>
        </w:tc>
        <w:tc>
          <w:tcPr>
            <w:tcW w:w="3434" w:type="pct"/>
            <w:tcBorders>
              <w:top w:val="single" w:sz="4" w:space="0" w:color="auto"/>
              <w:bottom w:val="single" w:sz="4" w:space="0" w:color="auto"/>
            </w:tcBorders>
            <w:hideMark/>
          </w:tcPr>
          <w:p w14:paraId="7D687C03"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5729F2B1" w14:textId="77777777" w:rsidTr="00236F00">
        <w:tc>
          <w:tcPr>
            <w:tcW w:w="1535" w:type="pct"/>
            <w:hideMark/>
          </w:tcPr>
          <w:p w14:paraId="0E00E238" w14:textId="77777777" w:rsidR="003311BF" w:rsidRPr="003311BF" w:rsidRDefault="003311BF" w:rsidP="00236F00">
            <w:pPr>
              <w:jc w:val="both"/>
              <w:rPr>
                <w:rFonts w:eastAsia="Times New Roman" w:cs="Times New Roman"/>
                <w:noProof/>
                <w:szCs w:val="24"/>
                <w:lang w:val="en-US" w:eastAsia="lv-LV"/>
              </w:rPr>
            </w:pPr>
          </w:p>
        </w:tc>
        <w:tc>
          <w:tcPr>
            <w:tcW w:w="3434" w:type="pct"/>
            <w:tcBorders>
              <w:top w:val="single" w:sz="4" w:space="0" w:color="auto"/>
            </w:tcBorders>
            <w:hideMark/>
          </w:tcPr>
          <w:p w14:paraId="52F3344B" w14:textId="77777777" w:rsidR="003311BF" w:rsidRPr="003311BF" w:rsidRDefault="003311BF" w:rsidP="00236F00">
            <w:pPr>
              <w:jc w:val="both"/>
              <w:rPr>
                <w:rFonts w:eastAsia="Times New Roman" w:cs="Times New Roman"/>
                <w:noProof/>
                <w:szCs w:val="24"/>
                <w:lang w:val="en-US" w:eastAsia="lv-LV"/>
              </w:rPr>
            </w:pPr>
          </w:p>
        </w:tc>
      </w:tr>
    </w:tbl>
    <w:p w14:paraId="7F505B25"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6"/>
        <w:gridCol w:w="2404"/>
        <w:gridCol w:w="1556"/>
        <w:gridCol w:w="1556"/>
        <w:gridCol w:w="1556"/>
        <w:gridCol w:w="1839"/>
        <w:gridCol w:w="1413"/>
        <w:gridCol w:w="1413"/>
        <w:gridCol w:w="1690"/>
      </w:tblGrid>
      <w:tr w:rsidR="003311BF" w:rsidRPr="003311BF" w14:paraId="6A830212" w14:textId="77777777" w:rsidTr="00236F00">
        <w:tc>
          <w:tcPr>
            <w:tcW w:w="202" w:type="pct"/>
            <w:vAlign w:val="center"/>
            <w:hideMark/>
          </w:tcPr>
          <w:p w14:paraId="48C59B65" w14:textId="77777777" w:rsidR="003311BF" w:rsidRPr="003311BF" w:rsidRDefault="003311BF" w:rsidP="00236F00">
            <w:pPr>
              <w:jc w:val="center"/>
              <w:rPr>
                <w:noProof/>
                <w:lang w:val="en-US"/>
              </w:rPr>
            </w:pPr>
            <w:r w:rsidRPr="003311BF">
              <w:rPr>
                <w:noProof/>
                <w:lang w:val="en-US"/>
              </w:rPr>
              <w:t>No.</w:t>
            </w:r>
          </w:p>
        </w:tc>
        <w:tc>
          <w:tcPr>
            <w:tcW w:w="859" w:type="pct"/>
            <w:vAlign w:val="center"/>
            <w:hideMark/>
          </w:tcPr>
          <w:p w14:paraId="5FE73C65" w14:textId="77777777" w:rsidR="003311BF" w:rsidRPr="003311BF" w:rsidRDefault="003311BF" w:rsidP="00236F00">
            <w:pPr>
              <w:jc w:val="center"/>
              <w:rPr>
                <w:noProof/>
                <w:lang w:val="en-US"/>
              </w:rPr>
            </w:pPr>
            <w:r w:rsidRPr="003311BF">
              <w:rPr>
                <w:noProof/>
                <w:lang w:val="en-US"/>
              </w:rPr>
              <w:t>Given name, surname of the educatee</w:t>
            </w:r>
          </w:p>
        </w:tc>
        <w:tc>
          <w:tcPr>
            <w:tcW w:w="556" w:type="pct"/>
            <w:vAlign w:val="center"/>
            <w:hideMark/>
          </w:tcPr>
          <w:p w14:paraId="4504CC34" w14:textId="77777777" w:rsidR="003311BF" w:rsidRPr="003311BF" w:rsidRDefault="003311BF" w:rsidP="00236F00">
            <w:pPr>
              <w:jc w:val="center"/>
              <w:rPr>
                <w:noProof/>
                <w:lang w:val="en-US"/>
              </w:rPr>
            </w:pPr>
            <w:r w:rsidRPr="003311BF">
              <w:rPr>
                <w:noProof/>
                <w:lang w:val="en-US"/>
              </w:rPr>
              <w:t>Year of birth</w:t>
            </w:r>
          </w:p>
        </w:tc>
        <w:tc>
          <w:tcPr>
            <w:tcW w:w="556" w:type="pct"/>
            <w:vAlign w:val="center"/>
            <w:hideMark/>
          </w:tcPr>
          <w:p w14:paraId="641AB4BD" w14:textId="77777777" w:rsidR="003311BF" w:rsidRPr="003311BF" w:rsidRDefault="003311BF" w:rsidP="00236F00">
            <w:pPr>
              <w:jc w:val="center"/>
              <w:rPr>
                <w:noProof/>
                <w:lang w:val="en-US"/>
              </w:rPr>
            </w:pPr>
            <w:r w:rsidRPr="003311BF">
              <w:rPr>
                <w:noProof/>
                <w:lang w:val="en-US"/>
              </w:rPr>
              <w:t>Official competitions</w:t>
            </w:r>
          </w:p>
        </w:tc>
        <w:tc>
          <w:tcPr>
            <w:tcW w:w="556" w:type="pct"/>
            <w:vAlign w:val="center"/>
            <w:hideMark/>
          </w:tcPr>
          <w:p w14:paraId="6F94AC4C" w14:textId="77777777" w:rsidR="003311BF" w:rsidRPr="003311BF" w:rsidRDefault="003311BF" w:rsidP="00236F00">
            <w:pPr>
              <w:jc w:val="center"/>
              <w:rPr>
                <w:noProof/>
                <w:lang w:val="en-US"/>
              </w:rPr>
            </w:pPr>
            <w:r w:rsidRPr="003311BF">
              <w:rPr>
                <w:noProof/>
                <w:lang w:val="en-US"/>
              </w:rPr>
              <w:t>National competitions</w:t>
            </w:r>
          </w:p>
        </w:tc>
        <w:tc>
          <w:tcPr>
            <w:tcW w:w="657" w:type="pct"/>
            <w:vAlign w:val="center"/>
            <w:hideMark/>
          </w:tcPr>
          <w:p w14:paraId="35A2C031" w14:textId="77777777" w:rsidR="003311BF" w:rsidRPr="003311BF" w:rsidRDefault="003311BF" w:rsidP="00236F00">
            <w:pPr>
              <w:jc w:val="center"/>
              <w:rPr>
                <w:noProof/>
                <w:lang w:val="en-US"/>
              </w:rPr>
            </w:pPr>
            <w:r w:rsidRPr="003311BF">
              <w:rPr>
                <w:noProof/>
                <w:lang w:val="en-US"/>
              </w:rPr>
              <w:t>Qualifying standards</w:t>
            </w:r>
          </w:p>
        </w:tc>
        <w:tc>
          <w:tcPr>
            <w:tcW w:w="505" w:type="pct"/>
            <w:vAlign w:val="center"/>
            <w:hideMark/>
          </w:tcPr>
          <w:p w14:paraId="3FB3F6E3" w14:textId="77777777" w:rsidR="003311BF" w:rsidRPr="003311BF" w:rsidRDefault="003311BF" w:rsidP="00236F00">
            <w:pPr>
              <w:jc w:val="center"/>
              <w:rPr>
                <w:noProof/>
                <w:lang w:val="en-US"/>
              </w:rPr>
            </w:pPr>
            <w:r w:rsidRPr="003311BF">
              <w:rPr>
                <w:noProof/>
                <w:lang w:val="en-US"/>
              </w:rPr>
              <w:t>Sports class</w:t>
            </w:r>
          </w:p>
        </w:tc>
        <w:tc>
          <w:tcPr>
            <w:tcW w:w="505" w:type="pct"/>
            <w:vAlign w:val="center"/>
            <w:hideMark/>
          </w:tcPr>
          <w:p w14:paraId="76132932" w14:textId="77777777" w:rsidR="003311BF" w:rsidRPr="003311BF" w:rsidRDefault="003311BF" w:rsidP="00236F00">
            <w:pPr>
              <w:jc w:val="center"/>
              <w:rPr>
                <w:noProof/>
                <w:lang w:val="en-US"/>
              </w:rPr>
            </w:pPr>
            <w:r w:rsidRPr="003311BF">
              <w:rPr>
                <w:noProof/>
                <w:lang w:val="en-US"/>
              </w:rPr>
              <w:t>Discharged from the training practice group</w:t>
            </w:r>
          </w:p>
        </w:tc>
        <w:tc>
          <w:tcPr>
            <w:tcW w:w="606" w:type="pct"/>
            <w:vAlign w:val="center"/>
            <w:hideMark/>
          </w:tcPr>
          <w:p w14:paraId="58204EFC" w14:textId="77777777" w:rsidR="003311BF" w:rsidRPr="003311BF" w:rsidRDefault="003311BF" w:rsidP="00236F00">
            <w:pPr>
              <w:jc w:val="center"/>
              <w:rPr>
                <w:noProof/>
                <w:lang w:val="en-US"/>
              </w:rPr>
            </w:pPr>
            <w:r w:rsidRPr="003311BF">
              <w:rPr>
                <w:noProof/>
                <w:lang w:val="en-US"/>
              </w:rPr>
              <w:t>Transferred to the next training practice group (group qualification)</w:t>
            </w:r>
          </w:p>
        </w:tc>
      </w:tr>
      <w:tr w:rsidR="003311BF" w:rsidRPr="003311BF" w14:paraId="6CDE7F8D" w14:textId="77777777" w:rsidTr="00236F00">
        <w:tc>
          <w:tcPr>
            <w:tcW w:w="202" w:type="pct"/>
            <w:vAlign w:val="center"/>
            <w:hideMark/>
          </w:tcPr>
          <w:p w14:paraId="3EF3554A" w14:textId="77777777" w:rsidR="003311BF" w:rsidRPr="003311BF" w:rsidRDefault="003311BF" w:rsidP="00236F00">
            <w:pPr>
              <w:jc w:val="center"/>
              <w:rPr>
                <w:rFonts w:eastAsia="Times New Roman" w:cs="Times New Roman"/>
                <w:noProof/>
                <w:szCs w:val="24"/>
                <w:lang w:val="en-US" w:eastAsia="lv-LV"/>
              </w:rPr>
            </w:pPr>
          </w:p>
        </w:tc>
        <w:tc>
          <w:tcPr>
            <w:tcW w:w="859" w:type="pct"/>
            <w:vAlign w:val="center"/>
            <w:hideMark/>
          </w:tcPr>
          <w:p w14:paraId="181BCF2D" w14:textId="77777777" w:rsidR="003311BF" w:rsidRPr="003311BF" w:rsidRDefault="003311BF" w:rsidP="00236F00">
            <w:pPr>
              <w:jc w:val="center"/>
              <w:rPr>
                <w:rFonts w:eastAsia="Times New Roman" w:cs="Times New Roman"/>
                <w:noProof/>
                <w:szCs w:val="24"/>
                <w:lang w:val="en-US" w:eastAsia="lv-LV"/>
              </w:rPr>
            </w:pPr>
          </w:p>
        </w:tc>
        <w:tc>
          <w:tcPr>
            <w:tcW w:w="556" w:type="pct"/>
            <w:vAlign w:val="center"/>
            <w:hideMark/>
          </w:tcPr>
          <w:p w14:paraId="7DE7BC46" w14:textId="77777777" w:rsidR="003311BF" w:rsidRPr="003311BF" w:rsidRDefault="003311BF" w:rsidP="00236F00">
            <w:pPr>
              <w:jc w:val="center"/>
              <w:rPr>
                <w:rFonts w:eastAsia="Times New Roman" w:cs="Times New Roman"/>
                <w:noProof/>
                <w:szCs w:val="24"/>
                <w:lang w:val="en-US" w:eastAsia="lv-LV"/>
              </w:rPr>
            </w:pPr>
          </w:p>
        </w:tc>
        <w:tc>
          <w:tcPr>
            <w:tcW w:w="556" w:type="pct"/>
            <w:vAlign w:val="center"/>
            <w:hideMark/>
          </w:tcPr>
          <w:p w14:paraId="3E2EBBD8" w14:textId="77777777" w:rsidR="003311BF" w:rsidRPr="003311BF" w:rsidRDefault="003311BF" w:rsidP="00236F00">
            <w:pPr>
              <w:jc w:val="center"/>
              <w:rPr>
                <w:rFonts w:eastAsia="Times New Roman" w:cs="Times New Roman"/>
                <w:noProof/>
                <w:szCs w:val="24"/>
                <w:lang w:val="en-US" w:eastAsia="lv-LV"/>
              </w:rPr>
            </w:pPr>
          </w:p>
        </w:tc>
        <w:tc>
          <w:tcPr>
            <w:tcW w:w="556" w:type="pct"/>
            <w:vAlign w:val="center"/>
            <w:hideMark/>
          </w:tcPr>
          <w:p w14:paraId="21E93565" w14:textId="77777777" w:rsidR="003311BF" w:rsidRPr="003311BF" w:rsidRDefault="003311BF" w:rsidP="00236F00">
            <w:pPr>
              <w:jc w:val="center"/>
              <w:rPr>
                <w:rFonts w:eastAsia="Times New Roman" w:cs="Times New Roman"/>
                <w:noProof/>
                <w:szCs w:val="24"/>
                <w:lang w:val="en-US" w:eastAsia="lv-LV"/>
              </w:rPr>
            </w:pPr>
          </w:p>
        </w:tc>
        <w:tc>
          <w:tcPr>
            <w:tcW w:w="657" w:type="pct"/>
            <w:vAlign w:val="center"/>
            <w:hideMark/>
          </w:tcPr>
          <w:p w14:paraId="0AB23B10" w14:textId="77777777" w:rsidR="003311BF" w:rsidRPr="003311BF" w:rsidRDefault="003311BF" w:rsidP="00236F00">
            <w:pPr>
              <w:jc w:val="center"/>
              <w:rPr>
                <w:rFonts w:eastAsia="Times New Roman" w:cs="Times New Roman"/>
                <w:noProof/>
                <w:szCs w:val="24"/>
                <w:lang w:val="en-US" w:eastAsia="lv-LV"/>
              </w:rPr>
            </w:pPr>
          </w:p>
        </w:tc>
        <w:tc>
          <w:tcPr>
            <w:tcW w:w="505" w:type="pct"/>
            <w:vAlign w:val="center"/>
            <w:hideMark/>
          </w:tcPr>
          <w:p w14:paraId="72908058" w14:textId="77777777" w:rsidR="003311BF" w:rsidRPr="003311BF" w:rsidRDefault="003311BF" w:rsidP="00236F00">
            <w:pPr>
              <w:jc w:val="center"/>
              <w:rPr>
                <w:rFonts w:eastAsia="Times New Roman" w:cs="Times New Roman"/>
                <w:noProof/>
                <w:szCs w:val="24"/>
                <w:lang w:val="en-US" w:eastAsia="lv-LV"/>
              </w:rPr>
            </w:pPr>
          </w:p>
        </w:tc>
        <w:tc>
          <w:tcPr>
            <w:tcW w:w="505" w:type="pct"/>
            <w:vAlign w:val="center"/>
            <w:hideMark/>
          </w:tcPr>
          <w:p w14:paraId="2C989E44" w14:textId="77777777" w:rsidR="003311BF" w:rsidRPr="003311BF" w:rsidRDefault="003311BF" w:rsidP="00236F00">
            <w:pPr>
              <w:jc w:val="center"/>
              <w:rPr>
                <w:rFonts w:eastAsia="Times New Roman" w:cs="Times New Roman"/>
                <w:noProof/>
                <w:szCs w:val="24"/>
                <w:lang w:val="en-US" w:eastAsia="lv-LV"/>
              </w:rPr>
            </w:pPr>
          </w:p>
        </w:tc>
        <w:tc>
          <w:tcPr>
            <w:tcW w:w="606" w:type="pct"/>
            <w:vAlign w:val="center"/>
            <w:hideMark/>
          </w:tcPr>
          <w:p w14:paraId="75FC5890"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42AFCDF1" w14:textId="77777777" w:rsidTr="00236F00">
        <w:tc>
          <w:tcPr>
            <w:tcW w:w="202" w:type="pct"/>
            <w:vAlign w:val="center"/>
            <w:hideMark/>
          </w:tcPr>
          <w:p w14:paraId="2ED02C26" w14:textId="77777777" w:rsidR="003311BF" w:rsidRPr="003311BF" w:rsidRDefault="003311BF" w:rsidP="00236F00">
            <w:pPr>
              <w:jc w:val="center"/>
              <w:rPr>
                <w:rFonts w:eastAsia="Times New Roman" w:cs="Times New Roman"/>
                <w:noProof/>
                <w:szCs w:val="24"/>
                <w:lang w:val="en-US" w:eastAsia="lv-LV"/>
              </w:rPr>
            </w:pPr>
          </w:p>
        </w:tc>
        <w:tc>
          <w:tcPr>
            <w:tcW w:w="859" w:type="pct"/>
            <w:vAlign w:val="center"/>
            <w:hideMark/>
          </w:tcPr>
          <w:p w14:paraId="033A8540" w14:textId="77777777" w:rsidR="003311BF" w:rsidRPr="003311BF" w:rsidRDefault="003311BF" w:rsidP="00236F00">
            <w:pPr>
              <w:jc w:val="center"/>
              <w:rPr>
                <w:rFonts w:eastAsia="Times New Roman" w:cs="Times New Roman"/>
                <w:noProof/>
                <w:szCs w:val="24"/>
                <w:lang w:val="en-US" w:eastAsia="lv-LV"/>
              </w:rPr>
            </w:pPr>
          </w:p>
        </w:tc>
        <w:tc>
          <w:tcPr>
            <w:tcW w:w="556" w:type="pct"/>
            <w:vAlign w:val="center"/>
            <w:hideMark/>
          </w:tcPr>
          <w:p w14:paraId="77169AC0" w14:textId="77777777" w:rsidR="003311BF" w:rsidRPr="003311BF" w:rsidRDefault="003311BF" w:rsidP="00236F00">
            <w:pPr>
              <w:jc w:val="center"/>
              <w:rPr>
                <w:rFonts w:eastAsia="Times New Roman" w:cs="Times New Roman"/>
                <w:noProof/>
                <w:szCs w:val="24"/>
                <w:lang w:val="en-US" w:eastAsia="lv-LV"/>
              </w:rPr>
            </w:pPr>
          </w:p>
        </w:tc>
        <w:tc>
          <w:tcPr>
            <w:tcW w:w="556" w:type="pct"/>
            <w:vAlign w:val="center"/>
            <w:hideMark/>
          </w:tcPr>
          <w:p w14:paraId="393BA1ED" w14:textId="77777777" w:rsidR="003311BF" w:rsidRPr="003311BF" w:rsidRDefault="003311BF" w:rsidP="00236F00">
            <w:pPr>
              <w:jc w:val="center"/>
              <w:rPr>
                <w:rFonts w:eastAsia="Times New Roman" w:cs="Times New Roman"/>
                <w:noProof/>
                <w:szCs w:val="24"/>
                <w:lang w:val="en-US" w:eastAsia="lv-LV"/>
              </w:rPr>
            </w:pPr>
          </w:p>
        </w:tc>
        <w:tc>
          <w:tcPr>
            <w:tcW w:w="556" w:type="pct"/>
            <w:vAlign w:val="center"/>
            <w:hideMark/>
          </w:tcPr>
          <w:p w14:paraId="3FBFDA56" w14:textId="77777777" w:rsidR="003311BF" w:rsidRPr="003311BF" w:rsidRDefault="003311BF" w:rsidP="00236F00">
            <w:pPr>
              <w:jc w:val="center"/>
              <w:rPr>
                <w:rFonts w:eastAsia="Times New Roman" w:cs="Times New Roman"/>
                <w:noProof/>
                <w:szCs w:val="24"/>
                <w:lang w:val="en-US" w:eastAsia="lv-LV"/>
              </w:rPr>
            </w:pPr>
          </w:p>
        </w:tc>
        <w:tc>
          <w:tcPr>
            <w:tcW w:w="657" w:type="pct"/>
            <w:vAlign w:val="center"/>
            <w:hideMark/>
          </w:tcPr>
          <w:p w14:paraId="3E27FBE5" w14:textId="77777777" w:rsidR="003311BF" w:rsidRPr="003311BF" w:rsidRDefault="003311BF" w:rsidP="00236F00">
            <w:pPr>
              <w:jc w:val="center"/>
              <w:rPr>
                <w:rFonts w:eastAsia="Times New Roman" w:cs="Times New Roman"/>
                <w:noProof/>
                <w:szCs w:val="24"/>
                <w:lang w:val="en-US" w:eastAsia="lv-LV"/>
              </w:rPr>
            </w:pPr>
          </w:p>
        </w:tc>
        <w:tc>
          <w:tcPr>
            <w:tcW w:w="505" w:type="pct"/>
            <w:vAlign w:val="center"/>
            <w:hideMark/>
          </w:tcPr>
          <w:p w14:paraId="1EF75430" w14:textId="77777777" w:rsidR="003311BF" w:rsidRPr="003311BF" w:rsidRDefault="003311BF" w:rsidP="00236F00">
            <w:pPr>
              <w:jc w:val="center"/>
              <w:rPr>
                <w:rFonts w:eastAsia="Times New Roman" w:cs="Times New Roman"/>
                <w:noProof/>
                <w:szCs w:val="24"/>
                <w:lang w:val="en-US" w:eastAsia="lv-LV"/>
              </w:rPr>
            </w:pPr>
          </w:p>
        </w:tc>
        <w:tc>
          <w:tcPr>
            <w:tcW w:w="505" w:type="pct"/>
            <w:vAlign w:val="center"/>
            <w:hideMark/>
          </w:tcPr>
          <w:p w14:paraId="116580AB" w14:textId="77777777" w:rsidR="003311BF" w:rsidRPr="003311BF" w:rsidRDefault="003311BF" w:rsidP="00236F00">
            <w:pPr>
              <w:jc w:val="center"/>
              <w:rPr>
                <w:rFonts w:eastAsia="Times New Roman" w:cs="Times New Roman"/>
                <w:noProof/>
                <w:szCs w:val="24"/>
                <w:lang w:val="en-US" w:eastAsia="lv-LV"/>
              </w:rPr>
            </w:pPr>
          </w:p>
        </w:tc>
        <w:tc>
          <w:tcPr>
            <w:tcW w:w="606" w:type="pct"/>
            <w:vAlign w:val="center"/>
            <w:hideMark/>
          </w:tcPr>
          <w:p w14:paraId="7E05E1AE"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70761A0E" w14:textId="77777777" w:rsidTr="00236F00">
        <w:tc>
          <w:tcPr>
            <w:tcW w:w="202" w:type="pct"/>
            <w:vAlign w:val="center"/>
            <w:hideMark/>
          </w:tcPr>
          <w:p w14:paraId="6D7C6898" w14:textId="77777777" w:rsidR="003311BF" w:rsidRPr="003311BF" w:rsidRDefault="003311BF" w:rsidP="00236F00">
            <w:pPr>
              <w:jc w:val="center"/>
              <w:rPr>
                <w:rFonts w:eastAsia="Times New Roman" w:cs="Times New Roman"/>
                <w:noProof/>
                <w:szCs w:val="24"/>
                <w:lang w:val="en-US" w:eastAsia="lv-LV"/>
              </w:rPr>
            </w:pPr>
          </w:p>
        </w:tc>
        <w:tc>
          <w:tcPr>
            <w:tcW w:w="859" w:type="pct"/>
            <w:vAlign w:val="center"/>
            <w:hideMark/>
          </w:tcPr>
          <w:p w14:paraId="58C58B73" w14:textId="77777777" w:rsidR="003311BF" w:rsidRPr="003311BF" w:rsidRDefault="003311BF" w:rsidP="00236F00">
            <w:pPr>
              <w:jc w:val="center"/>
              <w:rPr>
                <w:rFonts w:eastAsia="Times New Roman" w:cs="Times New Roman"/>
                <w:noProof/>
                <w:szCs w:val="24"/>
                <w:lang w:val="en-US" w:eastAsia="lv-LV"/>
              </w:rPr>
            </w:pPr>
          </w:p>
        </w:tc>
        <w:tc>
          <w:tcPr>
            <w:tcW w:w="556" w:type="pct"/>
            <w:vAlign w:val="center"/>
            <w:hideMark/>
          </w:tcPr>
          <w:p w14:paraId="2D839AE9" w14:textId="77777777" w:rsidR="003311BF" w:rsidRPr="003311BF" w:rsidRDefault="003311BF" w:rsidP="00236F00">
            <w:pPr>
              <w:jc w:val="center"/>
              <w:rPr>
                <w:rFonts w:eastAsia="Times New Roman" w:cs="Times New Roman"/>
                <w:noProof/>
                <w:szCs w:val="24"/>
                <w:lang w:val="en-US" w:eastAsia="lv-LV"/>
              </w:rPr>
            </w:pPr>
          </w:p>
        </w:tc>
        <w:tc>
          <w:tcPr>
            <w:tcW w:w="556" w:type="pct"/>
            <w:vAlign w:val="center"/>
            <w:hideMark/>
          </w:tcPr>
          <w:p w14:paraId="2CDAB835" w14:textId="77777777" w:rsidR="003311BF" w:rsidRPr="003311BF" w:rsidRDefault="003311BF" w:rsidP="00236F00">
            <w:pPr>
              <w:jc w:val="center"/>
              <w:rPr>
                <w:rFonts w:eastAsia="Times New Roman" w:cs="Times New Roman"/>
                <w:noProof/>
                <w:szCs w:val="24"/>
                <w:lang w:val="en-US" w:eastAsia="lv-LV"/>
              </w:rPr>
            </w:pPr>
          </w:p>
        </w:tc>
        <w:tc>
          <w:tcPr>
            <w:tcW w:w="556" w:type="pct"/>
            <w:vAlign w:val="center"/>
            <w:hideMark/>
          </w:tcPr>
          <w:p w14:paraId="5DD9A1BE" w14:textId="77777777" w:rsidR="003311BF" w:rsidRPr="003311BF" w:rsidRDefault="003311BF" w:rsidP="00236F00">
            <w:pPr>
              <w:jc w:val="center"/>
              <w:rPr>
                <w:rFonts w:eastAsia="Times New Roman" w:cs="Times New Roman"/>
                <w:noProof/>
                <w:szCs w:val="24"/>
                <w:lang w:val="en-US" w:eastAsia="lv-LV"/>
              </w:rPr>
            </w:pPr>
          </w:p>
        </w:tc>
        <w:tc>
          <w:tcPr>
            <w:tcW w:w="657" w:type="pct"/>
            <w:vAlign w:val="center"/>
            <w:hideMark/>
          </w:tcPr>
          <w:p w14:paraId="011EE3B9" w14:textId="77777777" w:rsidR="003311BF" w:rsidRPr="003311BF" w:rsidRDefault="003311BF" w:rsidP="00236F00">
            <w:pPr>
              <w:jc w:val="center"/>
              <w:rPr>
                <w:rFonts w:eastAsia="Times New Roman" w:cs="Times New Roman"/>
                <w:noProof/>
                <w:szCs w:val="24"/>
                <w:lang w:val="en-US" w:eastAsia="lv-LV"/>
              </w:rPr>
            </w:pPr>
          </w:p>
        </w:tc>
        <w:tc>
          <w:tcPr>
            <w:tcW w:w="505" w:type="pct"/>
            <w:vAlign w:val="center"/>
            <w:hideMark/>
          </w:tcPr>
          <w:p w14:paraId="1912E0B0" w14:textId="77777777" w:rsidR="003311BF" w:rsidRPr="003311BF" w:rsidRDefault="003311BF" w:rsidP="00236F00">
            <w:pPr>
              <w:jc w:val="center"/>
              <w:rPr>
                <w:rFonts w:eastAsia="Times New Roman" w:cs="Times New Roman"/>
                <w:noProof/>
                <w:szCs w:val="24"/>
                <w:lang w:val="en-US" w:eastAsia="lv-LV"/>
              </w:rPr>
            </w:pPr>
          </w:p>
        </w:tc>
        <w:tc>
          <w:tcPr>
            <w:tcW w:w="505" w:type="pct"/>
            <w:vAlign w:val="center"/>
            <w:hideMark/>
          </w:tcPr>
          <w:p w14:paraId="0442876D" w14:textId="77777777" w:rsidR="003311BF" w:rsidRPr="003311BF" w:rsidRDefault="003311BF" w:rsidP="00236F00">
            <w:pPr>
              <w:jc w:val="center"/>
              <w:rPr>
                <w:rFonts w:eastAsia="Times New Roman" w:cs="Times New Roman"/>
                <w:noProof/>
                <w:szCs w:val="24"/>
                <w:lang w:val="en-US" w:eastAsia="lv-LV"/>
              </w:rPr>
            </w:pPr>
          </w:p>
        </w:tc>
        <w:tc>
          <w:tcPr>
            <w:tcW w:w="606" w:type="pct"/>
            <w:vAlign w:val="center"/>
            <w:hideMark/>
          </w:tcPr>
          <w:p w14:paraId="07520428" w14:textId="77777777" w:rsidR="003311BF" w:rsidRPr="003311BF" w:rsidRDefault="003311BF" w:rsidP="00236F00">
            <w:pPr>
              <w:jc w:val="center"/>
              <w:rPr>
                <w:rFonts w:eastAsia="Times New Roman" w:cs="Times New Roman"/>
                <w:noProof/>
                <w:szCs w:val="24"/>
                <w:lang w:val="en-US" w:eastAsia="lv-LV"/>
              </w:rPr>
            </w:pPr>
          </w:p>
        </w:tc>
      </w:tr>
    </w:tbl>
    <w:p w14:paraId="7DD27106" w14:textId="77777777" w:rsidR="003311BF" w:rsidRPr="003311BF" w:rsidRDefault="003311BF" w:rsidP="003311BF">
      <w:pPr>
        <w:jc w:val="both"/>
        <w:rPr>
          <w:rFonts w:eastAsia="Times New Roman" w:cs="Times New Roman"/>
          <w:b/>
          <w:bCs/>
          <w:noProof/>
          <w:szCs w:val="24"/>
          <w:lang w:val="en-US" w:eastAsia="lv-LV"/>
        </w:rPr>
      </w:pPr>
    </w:p>
    <w:p w14:paraId="0D46E500" w14:textId="77777777" w:rsidR="003311BF" w:rsidRPr="003311BF" w:rsidRDefault="003311BF" w:rsidP="003311BF">
      <w:pPr>
        <w:jc w:val="center"/>
        <w:rPr>
          <w:b/>
          <w:noProof/>
          <w:lang w:val="en-US"/>
        </w:rPr>
      </w:pPr>
      <w:r w:rsidRPr="003311BF">
        <w:rPr>
          <w:b/>
          <w:noProof/>
          <w:lang w:val="en-US"/>
        </w:rPr>
        <w:t>The following educatees have been added to the group in the academic year n/n+1</w:t>
      </w:r>
    </w:p>
    <w:p w14:paraId="73CBE12D" w14:textId="77777777" w:rsidR="003311BF" w:rsidRPr="003311BF" w:rsidRDefault="003311BF" w:rsidP="003311BF">
      <w:pPr>
        <w:jc w:val="both"/>
        <w:rPr>
          <w:rFonts w:eastAsia="Times New Roman" w:cs="Times New Roman"/>
          <w:b/>
          <w:bCs/>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1"/>
        <w:gridCol w:w="2519"/>
        <w:gridCol w:w="1539"/>
        <w:gridCol w:w="1679"/>
        <w:gridCol w:w="1539"/>
        <w:gridCol w:w="1679"/>
        <w:gridCol w:w="1399"/>
        <w:gridCol w:w="1539"/>
        <w:gridCol w:w="1539"/>
      </w:tblGrid>
      <w:tr w:rsidR="003311BF" w:rsidRPr="003311BF" w14:paraId="70D06503" w14:textId="77777777" w:rsidTr="00236F00">
        <w:tc>
          <w:tcPr>
            <w:tcW w:w="200" w:type="pct"/>
            <w:hideMark/>
          </w:tcPr>
          <w:p w14:paraId="6F8A73AE" w14:textId="77777777" w:rsidR="003311BF" w:rsidRPr="003311BF" w:rsidRDefault="003311BF" w:rsidP="00236F00">
            <w:pPr>
              <w:jc w:val="center"/>
              <w:rPr>
                <w:rFonts w:eastAsia="Times New Roman" w:cs="Times New Roman"/>
                <w:noProof/>
                <w:szCs w:val="24"/>
                <w:lang w:val="en-US" w:eastAsia="lv-LV"/>
              </w:rPr>
            </w:pPr>
          </w:p>
        </w:tc>
        <w:tc>
          <w:tcPr>
            <w:tcW w:w="900" w:type="pct"/>
            <w:hideMark/>
          </w:tcPr>
          <w:p w14:paraId="2D84CFA0"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5B1DF8E0" w14:textId="77777777" w:rsidR="003311BF" w:rsidRPr="003311BF" w:rsidRDefault="003311BF" w:rsidP="00236F00">
            <w:pPr>
              <w:jc w:val="center"/>
              <w:rPr>
                <w:rFonts w:eastAsia="Times New Roman" w:cs="Times New Roman"/>
                <w:noProof/>
                <w:szCs w:val="24"/>
                <w:lang w:val="en-US" w:eastAsia="lv-LV"/>
              </w:rPr>
            </w:pPr>
          </w:p>
        </w:tc>
        <w:tc>
          <w:tcPr>
            <w:tcW w:w="600" w:type="pct"/>
            <w:hideMark/>
          </w:tcPr>
          <w:p w14:paraId="27E19BB8"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151F9C5E" w14:textId="77777777" w:rsidR="003311BF" w:rsidRPr="003311BF" w:rsidRDefault="003311BF" w:rsidP="00236F00">
            <w:pPr>
              <w:jc w:val="center"/>
              <w:rPr>
                <w:rFonts w:eastAsia="Times New Roman" w:cs="Times New Roman"/>
                <w:noProof/>
                <w:szCs w:val="24"/>
                <w:lang w:val="en-US" w:eastAsia="lv-LV"/>
              </w:rPr>
            </w:pPr>
          </w:p>
        </w:tc>
        <w:tc>
          <w:tcPr>
            <w:tcW w:w="600" w:type="pct"/>
            <w:hideMark/>
          </w:tcPr>
          <w:p w14:paraId="78BE704D" w14:textId="77777777" w:rsidR="003311BF" w:rsidRPr="003311BF" w:rsidRDefault="003311BF" w:rsidP="00236F00">
            <w:pPr>
              <w:jc w:val="center"/>
              <w:rPr>
                <w:rFonts w:eastAsia="Times New Roman" w:cs="Times New Roman"/>
                <w:noProof/>
                <w:szCs w:val="24"/>
                <w:lang w:val="en-US" w:eastAsia="lv-LV"/>
              </w:rPr>
            </w:pPr>
          </w:p>
        </w:tc>
        <w:tc>
          <w:tcPr>
            <w:tcW w:w="500" w:type="pct"/>
            <w:hideMark/>
          </w:tcPr>
          <w:p w14:paraId="3CE735FB"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0D0EA957"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06832934"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490E2F6F" w14:textId="77777777" w:rsidTr="00236F00">
        <w:tc>
          <w:tcPr>
            <w:tcW w:w="200" w:type="pct"/>
            <w:hideMark/>
          </w:tcPr>
          <w:p w14:paraId="05C01BFB" w14:textId="77777777" w:rsidR="003311BF" w:rsidRPr="003311BF" w:rsidRDefault="003311BF" w:rsidP="00236F00">
            <w:pPr>
              <w:jc w:val="center"/>
              <w:rPr>
                <w:rFonts w:eastAsia="Times New Roman" w:cs="Times New Roman"/>
                <w:noProof/>
                <w:szCs w:val="24"/>
                <w:lang w:val="en-US" w:eastAsia="lv-LV"/>
              </w:rPr>
            </w:pPr>
          </w:p>
        </w:tc>
        <w:tc>
          <w:tcPr>
            <w:tcW w:w="900" w:type="pct"/>
            <w:hideMark/>
          </w:tcPr>
          <w:p w14:paraId="35FE1146"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6EE980E5" w14:textId="77777777" w:rsidR="003311BF" w:rsidRPr="003311BF" w:rsidRDefault="003311BF" w:rsidP="00236F00">
            <w:pPr>
              <w:jc w:val="center"/>
              <w:rPr>
                <w:rFonts w:eastAsia="Times New Roman" w:cs="Times New Roman"/>
                <w:noProof/>
                <w:szCs w:val="24"/>
                <w:lang w:val="en-US" w:eastAsia="lv-LV"/>
              </w:rPr>
            </w:pPr>
          </w:p>
        </w:tc>
        <w:tc>
          <w:tcPr>
            <w:tcW w:w="600" w:type="pct"/>
            <w:hideMark/>
          </w:tcPr>
          <w:p w14:paraId="0F02C290"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77EEBB0B" w14:textId="77777777" w:rsidR="003311BF" w:rsidRPr="003311BF" w:rsidRDefault="003311BF" w:rsidP="00236F00">
            <w:pPr>
              <w:jc w:val="center"/>
              <w:rPr>
                <w:rFonts w:eastAsia="Times New Roman" w:cs="Times New Roman"/>
                <w:noProof/>
                <w:szCs w:val="24"/>
                <w:lang w:val="en-US" w:eastAsia="lv-LV"/>
              </w:rPr>
            </w:pPr>
          </w:p>
        </w:tc>
        <w:tc>
          <w:tcPr>
            <w:tcW w:w="600" w:type="pct"/>
            <w:hideMark/>
          </w:tcPr>
          <w:p w14:paraId="1C8A7FB2" w14:textId="77777777" w:rsidR="003311BF" w:rsidRPr="003311BF" w:rsidRDefault="003311BF" w:rsidP="00236F00">
            <w:pPr>
              <w:jc w:val="center"/>
              <w:rPr>
                <w:rFonts w:eastAsia="Times New Roman" w:cs="Times New Roman"/>
                <w:noProof/>
                <w:szCs w:val="24"/>
                <w:lang w:val="en-US" w:eastAsia="lv-LV"/>
              </w:rPr>
            </w:pPr>
          </w:p>
        </w:tc>
        <w:tc>
          <w:tcPr>
            <w:tcW w:w="500" w:type="pct"/>
            <w:hideMark/>
          </w:tcPr>
          <w:p w14:paraId="08519C52"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3DE6A24C"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53ED1367"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713EE8D6" w14:textId="77777777" w:rsidTr="00236F00">
        <w:tc>
          <w:tcPr>
            <w:tcW w:w="200" w:type="pct"/>
            <w:hideMark/>
          </w:tcPr>
          <w:p w14:paraId="403E8712" w14:textId="77777777" w:rsidR="003311BF" w:rsidRPr="003311BF" w:rsidRDefault="003311BF" w:rsidP="00236F00">
            <w:pPr>
              <w:jc w:val="center"/>
              <w:rPr>
                <w:rFonts w:eastAsia="Times New Roman" w:cs="Times New Roman"/>
                <w:noProof/>
                <w:szCs w:val="24"/>
                <w:lang w:val="en-US" w:eastAsia="lv-LV"/>
              </w:rPr>
            </w:pPr>
          </w:p>
        </w:tc>
        <w:tc>
          <w:tcPr>
            <w:tcW w:w="900" w:type="pct"/>
            <w:hideMark/>
          </w:tcPr>
          <w:p w14:paraId="39D09DE6"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13464AA9" w14:textId="77777777" w:rsidR="003311BF" w:rsidRPr="003311BF" w:rsidRDefault="003311BF" w:rsidP="00236F00">
            <w:pPr>
              <w:jc w:val="center"/>
              <w:rPr>
                <w:rFonts w:eastAsia="Times New Roman" w:cs="Times New Roman"/>
                <w:noProof/>
                <w:szCs w:val="24"/>
                <w:lang w:val="en-US" w:eastAsia="lv-LV"/>
              </w:rPr>
            </w:pPr>
          </w:p>
        </w:tc>
        <w:tc>
          <w:tcPr>
            <w:tcW w:w="600" w:type="pct"/>
            <w:hideMark/>
          </w:tcPr>
          <w:p w14:paraId="0AAB0186"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5D663A22" w14:textId="77777777" w:rsidR="003311BF" w:rsidRPr="003311BF" w:rsidRDefault="003311BF" w:rsidP="00236F00">
            <w:pPr>
              <w:jc w:val="center"/>
              <w:rPr>
                <w:rFonts w:eastAsia="Times New Roman" w:cs="Times New Roman"/>
                <w:noProof/>
                <w:szCs w:val="24"/>
                <w:lang w:val="en-US" w:eastAsia="lv-LV"/>
              </w:rPr>
            </w:pPr>
          </w:p>
        </w:tc>
        <w:tc>
          <w:tcPr>
            <w:tcW w:w="600" w:type="pct"/>
            <w:hideMark/>
          </w:tcPr>
          <w:p w14:paraId="35D11CFE" w14:textId="77777777" w:rsidR="003311BF" w:rsidRPr="003311BF" w:rsidRDefault="003311BF" w:rsidP="00236F00">
            <w:pPr>
              <w:jc w:val="center"/>
              <w:rPr>
                <w:rFonts w:eastAsia="Times New Roman" w:cs="Times New Roman"/>
                <w:noProof/>
                <w:szCs w:val="24"/>
                <w:lang w:val="en-US" w:eastAsia="lv-LV"/>
              </w:rPr>
            </w:pPr>
          </w:p>
        </w:tc>
        <w:tc>
          <w:tcPr>
            <w:tcW w:w="500" w:type="pct"/>
            <w:hideMark/>
          </w:tcPr>
          <w:p w14:paraId="325212AB"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11A2EE29"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32974BAD" w14:textId="77777777" w:rsidR="003311BF" w:rsidRPr="003311BF" w:rsidRDefault="003311BF" w:rsidP="00236F00">
            <w:pPr>
              <w:jc w:val="center"/>
              <w:rPr>
                <w:rFonts w:eastAsia="Times New Roman" w:cs="Times New Roman"/>
                <w:noProof/>
                <w:szCs w:val="24"/>
                <w:lang w:val="en-US" w:eastAsia="lv-LV"/>
              </w:rPr>
            </w:pPr>
          </w:p>
        </w:tc>
      </w:tr>
    </w:tbl>
    <w:p w14:paraId="15775467" w14:textId="77777777" w:rsidR="003311BF" w:rsidRPr="003311BF" w:rsidRDefault="003311BF" w:rsidP="003311BF">
      <w:pPr>
        <w:jc w:val="both"/>
        <w:rPr>
          <w:rFonts w:eastAsia="Times New Roman" w:cs="Times New Roman"/>
          <w:noProof/>
          <w:vanish/>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8119"/>
        <w:gridCol w:w="4272"/>
        <w:gridCol w:w="1612"/>
      </w:tblGrid>
      <w:tr w:rsidR="003311BF" w:rsidRPr="003311BF" w14:paraId="2C032A2B" w14:textId="77777777" w:rsidTr="00236F00">
        <w:tc>
          <w:tcPr>
            <w:tcW w:w="1950" w:type="pct"/>
            <w:hideMark/>
          </w:tcPr>
          <w:p w14:paraId="1DEDB43C" w14:textId="77777777" w:rsidR="003311BF" w:rsidRPr="003311BF" w:rsidRDefault="003311BF" w:rsidP="00236F00">
            <w:pPr>
              <w:jc w:val="center"/>
              <w:rPr>
                <w:noProof/>
                <w:lang w:val="en-US"/>
              </w:rPr>
            </w:pPr>
          </w:p>
        </w:tc>
        <w:tc>
          <w:tcPr>
            <w:tcW w:w="2000" w:type="pct"/>
            <w:hideMark/>
          </w:tcPr>
          <w:p w14:paraId="432819D8" w14:textId="77777777" w:rsidR="003311BF" w:rsidRPr="003311BF" w:rsidRDefault="003311BF" w:rsidP="00236F00">
            <w:pPr>
              <w:jc w:val="center"/>
              <w:rPr>
                <w:rFonts w:eastAsia="Times New Roman" w:cs="Times New Roman"/>
                <w:noProof/>
                <w:szCs w:val="24"/>
                <w:lang w:val="en-US" w:eastAsia="lv-LV"/>
              </w:rPr>
            </w:pPr>
          </w:p>
        </w:tc>
        <w:tc>
          <w:tcPr>
            <w:tcW w:w="1050" w:type="pct"/>
            <w:hideMark/>
          </w:tcPr>
          <w:p w14:paraId="74744836"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7BEE65E8" w14:textId="77777777" w:rsidTr="00236F00">
        <w:tc>
          <w:tcPr>
            <w:tcW w:w="1950" w:type="pct"/>
            <w:noWrap/>
            <w:vAlign w:val="bottom"/>
            <w:hideMark/>
          </w:tcPr>
          <w:p w14:paraId="1075727D" w14:textId="77777777" w:rsidR="003311BF" w:rsidRPr="003311BF" w:rsidRDefault="003311BF" w:rsidP="00236F00">
            <w:pPr>
              <w:jc w:val="both"/>
              <w:rPr>
                <w:noProof/>
                <w:lang w:val="en-US"/>
              </w:rPr>
            </w:pPr>
            <w:r w:rsidRPr="003311BF">
              <w:rPr>
                <w:noProof/>
                <w:lang w:val="en-US"/>
              </w:rPr>
              <w:t>Total number of educatees discharged from the training practice group</w:t>
            </w:r>
          </w:p>
        </w:tc>
        <w:tc>
          <w:tcPr>
            <w:tcW w:w="2000" w:type="pct"/>
            <w:tcBorders>
              <w:bottom w:val="single" w:sz="6" w:space="0" w:color="auto"/>
            </w:tcBorders>
            <w:hideMark/>
          </w:tcPr>
          <w:p w14:paraId="04B5E81A" w14:textId="77777777" w:rsidR="003311BF" w:rsidRPr="003311BF" w:rsidRDefault="003311BF" w:rsidP="00236F00">
            <w:pPr>
              <w:jc w:val="center"/>
              <w:rPr>
                <w:rFonts w:eastAsia="Times New Roman" w:cs="Times New Roman"/>
                <w:noProof/>
                <w:szCs w:val="24"/>
                <w:lang w:val="en-US" w:eastAsia="lv-LV"/>
              </w:rPr>
            </w:pPr>
          </w:p>
        </w:tc>
        <w:tc>
          <w:tcPr>
            <w:tcW w:w="1050" w:type="pct"/>
            <w:hideMark/>
          </w:tcPr>
          <w:p w14:paraId="5195D3E2"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7B776FA8" w14:textId="77777777" w:rsidTr="00236F00">
        <w:tc>
          <w:tcPr>
            <w:tcW w:w="1950" w:type="pct"/>
            <w:noWrap/>
            <w:vAlign w:val="bottom"/>
            <w:hideMark/>
          </w:tcPr>
          <w:p w14:paraId="03C86933" w14:textId="77777777" w:rsidR="003311BF" w:rsidRPr="003311BF" w:rsidRDefault="003311BF" w:rsidP="00236F00">
            <w:pPr>
              <w:jc w:val="both"/>
              <w:rPr>
                <w:noProof/>
                <w:lang w:val="en-US"/>
              </w:rPr>
            </w:pPr>
            <w:r w:rsidRPr="003311BF">
              <w:rPr>
                <w:noProof/>
                <w:lang w:val="en-US"/>
              </w:rPr>
              <w:t>Total number of educatees in the training practice group in the academic year n/n+1</w:t>
            </w:r>
          </w:p>
        </w:tc>
        <w:tc>
          <w:tcPr>
            <w:tcW w:w="2000" w:type="pct"/>
            <w:hideMark/>
          </w:tcPr>
          <w:p w14:paraId="3A787D01" w14:textId="77777777" w:rsidR="003311BF" w:rsidRPr="003311BF" w:rsidRDefault="003311BF" w:rsidP="00236F00">
            <w:pPr>
              <w:jc w:val="center"/>
              <w:rPr>
                <w:rFonts w:eastAsia="Times New Roman" w:cs="Times New Roman"/>
                <w:noProof/>
                <w:szCs w:val="24"/>
                <w:lang w:val="en-US" w:eastAsia="lv-LV"/>
              </w:rPr>
            </w:pPr>
          </w:p>
        </w:tc>
        <w:tc>
          <w:tcPr>
            <w:tcW w:w="1050" w:type="pct"/>
            <w:hideMark/>
          </w:tcPr>
          <w:p w14:paraId="3B606109"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04AD0D59" w14:textId="77777777" w:rsidTr="00236F00">
        <w:tc>
          <w:tcPr>
            <w:tcW w:w="1950" w:type="pct"/>
            <w:noWrap/>
            <w:vAlign w:val="bottom"/>
            <w:hideMark/>
          </w:tcPr>
          <w:p w14:paraId="3003749F" w14:textId="77777777" w:rsidR="003311BF" w:rsidRPr="003311BF" w:rsidRDefault="003311BF" w:rsidP="00236F00">
            <w:pPr>
              <w:jc w:val="both"/>
              <w:rPr>
                <w:noProof/>
                <w:lang w:val="en-US"/>
              </w:rPr>
            </w:pPr>
            <w:r w:rsidRPr="003311BF">
              <w:rPr>
                <w:noProof/>
                <w:lang w:val="en-US"/>
              </w:rPr>
              <w:t>Teacher invited additionally (given name, surname)</w:t>
            </w:r>
          </w:p>
        </w:tc>
        <w:tc>
          <w:tcPr>
            <w:tcW w:w="2000" w:type="pct"/>
            <w:tcBorders>
              <w:top w:val="single" w:sz="6" w:space="0" w:color="auto"/>
              <w:bottom w:val="single" w:sz="6" w:space="0" w:color="auto"/>
            </w:tcBorders>
            <w:hideMark/>
          </w:tcPr>
          <w:p w14:paraId="0F9DC384" w14:textId="77777777" w:rsidR="003311BF" w:rsidRPr="003311BF" w:rsidRDefault="003311BF" w:rsidP="00236F00">
            <w:pPr>
              <w:jc w:val="center"/>
              <w:rPr>
                <w:rFonts w:eastAsia="Times New Roman" w:cs="Times New Roman"/>
                <w:noProof/>
                <w:szCs w:val="24"/>
                <w:lang w:val="en-US" w:eastAsia="lv-LV"/>
              </w:rPr>
            </w:pPr>
          </w:p>
        </w:tc>
        <w:tc>
          <w:tcPr>
            <w:tcW w:w="1050" w:type="pct"/>
            <w:hideMark/>
          </w:tcPr>
          <w:p w14:paraId="32626AEE" w14:textId="77777777" w:rsidR="003311BF" w:rsidRPr="003311BF" w:rsidRDefault="003311BF" w:rsidP="00236F00">
            <w:pPr>
              <w:jc w:val="center"/>
              <w:rPr>
                <w:rFonts w:eastAsia="Times New Roman" w:cs="Times New Roman"/>
                <w:noProof/>
                <w:szCs w:val="24"/>
                <w:lang w:val="en-US" w:eastAsia="lv-LV"/>
              </w:rPr>
            </w:pPr>
          </w:p>
        </w:tc>
      </w:tr>
    </w:tbl>
    <w:p w14:paraId="7DE5BD7C" w14:textId="77777777" w:rsidR="003311BF" w:rsidRPr="003311BF" w:rsidRDefault="003311BF" w:rsidP="003311BF">
      <w:pPr>
        <w:jc w:val="both"/>
        <w:rPr>
          <w:rFonts w:eastAsia="Times New Roman" w:cs="Times New Roman"/>
          <w:noProof/>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232"/>
        <w:gridCol w:w="5015"/>
        <w:gridCol w:w="3756"/>
      </w:tblGrid>
      <w:tr w:rsidR="003311BF" w:rsidRPr="003311BF" w14:paraId="1B573142" w14:textId="77777777" w:rsidTr="00236F00">
        <w:tc>
          <w:tcPr>
            <w:tcW w:w="1341" w:type="pct"/>
            <w:noWrap/>
            <w:vAlign w:val="bottom"/>
            <w:hideMark/>
          </w:tcPr>
          <w:p w14:paraId="71A33A0D" w14:textId="77777777" w:rsidR="003311BF" w:rsidRPr="003311BF" w:rsidRDefault="003311BF" w:rsidP="00236F00">
            <w:pPr>
              <w:jc w:val="both"/>
              <w:rPr>
                <w:noProof/>
                <w:lang w:val="en-US"/>
              </w:rPr>
            </w:pPr>
            <w:r w:rsidRPr="003311BF">
              <w:rPr>
                <w:noProof/>
                <w:lang w:val="en-US"/>
              </w:rPr>
              <w:t>I confirm that the group has fulfilled the requirements</w:t>
            </w:r>
          </w:p>
        </w:tc>
        <w:tc>
          <w:tcPr>
            <w:tcW w:w="2032" w:type="pct"/>
            <w:hideMark/>
          </w:tcPr>
          <w:p w14:paraId="1DF6F63E" w14:textId="77777777" w:rsidR="003311BF" w:rsidRPr="003311BF" w:rsidRDefault="003311BF" w:rsidP="00236F00">
            <w:pPr>
              <w:jc w:val="both"/>
              <w:rPr>
                <w:rFonts w:eastAsia="Times New Roman" w:cs="Times New Roman"/>
                <w:noProof/>
                <w:szCs w:val="24"/>
                <w:lang w:val="en-US" w:eastAsia="lv-LV"/>
              </w:rPr>
            </w:pPr>
          </w:p>
        </w:tc>
        <w:tc>
          <w:tcPr>
            <w:tcW w:w="1586" w:type="pct"/>
            <w:hideMark/>
          </w:tcPr>
          <w:p w14:paraId="26516332"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44973806" w14:textId="77777777" w:rsidTr="00236F00">
        <w:tc>
          <w:tcPr>
            <w:tcW w:w="1341" w:type="pct"/>
            <w:hideMark/>
          </w:tcPr>
          <w:p w14:paraId="7B097E60" w14:textId="77777777" w:rsidR="003311BF" w:rsidRPr="003311BF" w:rsidRDefault="003311BF" w:rsidP="00236F00">
            <w:pPr>
              <w:jc w:val="both"/>
              <w:rPr>
                <w:rFonts w:eastAsia="Times New Roman" w:cs="Times New Roman"/>
                <w:noProof/>
                <w:szCs w:val="24"/>
                <w:lang w:val="en-US" w:eastAsia="lv-LV"/>
              </w:rPr>
            </w:pPr>
          </w:p>
        </w:tc>
        <w:tc>
          <w:tcPr>
            <w:tcW w:w="2032" w:type="pct"/>
            <w:tcBorders>
              <w:top w:val="single" w:sz="6" w:space="0" w:color="auto"/>
            </w:tcBorders>
            <w:hideMark/>
          </w:tcPr>
          <w:p w14:paraId="36421B11" w14:textId="77777777" w:rsidR="003311BF" w:rsidRPr="003311BF" w:rsidRDefault="003311BF" w:rsidP="00236F00">
            <w:pPr>
              <w:jc w:val="center"/>
              <w:rPr>
                <w:noProof/>
                <w:lang w:val="en-US"/>
              </w:rPr>
            </w:pPr>
            <w:r w:rsidRPr="003311BF">
              <w:rPr>
                <w:noProof/>
                <w:lang w:val="en-US"/>
              </w:rPr>
              <w:t>(date and number of the order)</w:t>
            </w:r>
          </w:p>
        </w:tc>
        <w:tc>
          <w:tcPr>
            <w:tcW w:w="1586" w:type="pct"/>
            <w:hideMark/>
          </w:tcPr>
          <w:p w14:paraId="21152E20" w14:textId="77777777" w:rsidR="003311BF" w:rsidRPr="003311BF" w:rsidRDefault="003311BF" w:rsidP="00236F00">
            <w:pPr>
              <w:jc w:val="both"/>
              <w:rPr>
                <w:rFonts w:eastAsia="Times New Roman" w:cs="Times New Roman"/>
                <w:noProof/>
                <w:szCs w:val="24"/>
                <w:lang w:val="en-US" w:eastAsia="lv-LV"/>
              </w:rPr>
            </w:pPr>
          </w:p>
        </w:tc>
      </w:tr>
    </w:tbl>
    <w:p w14:paraId="784D1312" w14:textId="77777777" w:rsidR="003311BF" w:rsidRPr="003311BF" w:rsidRDefault="003311BF" w:rsidP="003311BF">
      <w:pPr>
        <w:jc w:val="both"/>
        <w:rPr>
          <w:rFonts w:eastAsia="Times New Roman" w:cs="Times New Roman"/>
          <w:noProof/>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118"/>
        <w:gridCol w:w="2943"/>
        <w:gridCol w:w="9942"/>
      </w:tblGrid>
      <w:tr w:rsidR="003311BF" w:rsidRPr="003311BF" w14:paraId="2197676E" w14:textId="77777777" w:rsidTr="00236F00">
        <w:tc>
          <w:tcPr>
            <w:tcW w:w="396" w:type="pct"/>
            <w:noWrap/>
            <w:vAlign w:val="bottom"/>
            <w:hideMark/>
          </w:tcPr>
          <w:p w14:paraId="3FE19206" w14:textId="77777777" w:rsidR="003311BF" w:rsidRPr="003311BF" w:rsidRDefault="003311BF" w:rsidP="00236F00">
            <w:pPr>
              <w:jc w:val="both"/>
              <w:rPr>
                <w:noProof/>
                <w:lang w:val="en-US"/>
              </w:rPr>
            </w:pPr>
            <w:r w:rsidRPr="003311BF">
              <w:rPr>
                <w:noProof/>
                <w:lang w:val="en-US"/>
              </w:rPr>
              <w:t>Director</w:t>
            </w:r>
          </w:p>
        </w:tc>
        <w:tc>
          <w:tcPr>
            <w:tcW w:w="1042" w:type="pct"/>
            <w:tcBorders>
              <w:bottom w:val="single" w:sz="6" w:space="0" w:color="auto"/>
            </w:tcBorders>
            <w:hideMark/>
          </w:tcPr>
          <w:p w14:paraId="4BABCD04" w14:textId="77777777" w:rsidR="003311BF" w:rsidRPr="003311BF" w:rsidRDefault="003311BF" w:rsidP="00236F00">
            <w:pPr>
              <w:jc w:val="both"/>
              <w:rPr>
                <w:rFonts w:eastAsia="Times New Roman" w:cs="Times New Roman"/>
                <w:noProof/>
                <w:szCs w:val="24"/>
                <w:lang w:val="en-US" w:eastAsia="lv-LV"/>
              </w:rPr>
            </w:pPr>
          </w:p>
        </w:tc>
        <w:tc>
          <w:tcPr>
            <w:tcW w:w="3521" w:type="pct"/>
            <w:hideMark/>
          </w:tcPr>
          <w:p w14:paraId="18E4EE51"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4F94D8E9" w14:textId="77777777" w:rsidTr="00236F00">
        <w:tc>
          <w:tcPr>
            <w:tcW w:w="396" w:type="pct"/>
            <w:hideMark/>
          </w:tcPr>
          <w:p w14:paraId="48679DCF" w14:textId="77777777" w:rsidR="003311BF" w:rsidRPr="003311BF" w:rsidRDefault="003311BF" w:rsidP="00236F00">
            <w:pPr>
              <w:jc w:val="both"/>
              <w:rPr>
                <w:rFonts w:eastAsia="Times New Roman" w:cs="Times New Roman"/>
                <w:noProof/>
                <w:szCs w:val="24"/>
                <w:lang w:val="en-US" w:eastAsia="lv-LV"/>
              </w:rPr>
            </w:pPr>
          </w:p>
        </w:tc>
        <w:tc>
          <w:tcPr>
            <w:tcW w:w="1042" w:type="pct"/>
            <w:tcBorders>
              <w:top w:val="single" w:sz="6" w:space="0" w:color="auto"/>
            </w:tcBorders>
            <w:hideMark/>
          </w:tcPr>
          <w:p w14:paraId="4A1DE68A" w14:textId="77777777" w:rsidR="003311BF" w:rsidRPr="003311BF" w:rsidRDefault="003311BF" w:rsidP="00236F00">
            <w:pPr>
              <w:jc w:val="center"/>
              <w:rPr>
                <w:noProof/>
                <w:lang w:val="en-US"/>
              </w:rPr>
            </w:pPr>
            <w:r w:rsidRPr="003311BF">
              <w:rPr>
                <w:noProof/>
                <w:lang w:val="en-US"/>
              </w:rPr>
              <w:t>(given name, surname)</w:t>
            </w:r>
          </w:p>
        </w:tc>
        <w:tc>
          <w:tcPr>
            <w:tcW w:w="3521" w:type="pct"/>
            <w:hideMark/>
          </w:tcPr>
          <w:p w14:paraId="78221BE3" w14:textId="77777777" w:rsidR="003311BF" w:rsidRPr="003311BF" w:rsidRDefault="003311BF" w:rsidP="00236F00">
            <w:pPr>
              <w:jc w:val="both"/>
              <w:rPr>
                <w:rFonts w:eastAsia="Times New Roman" w:cs="Times New Roman"/>
                <w:noProof/>
                <w:szCs w:val="24"/>
                <w:lang w:val="en-US" w:eastAsia="lv-LV"/>
              </w:rPr>
            </w:pPr>
          </w:p>
        </w:tc>
      </w:tr>
    </w:tbl>
    <w:p w14:paraId="1C524FD1" w14:textId="77777777" w:rsidR="003311BF" w:rsidRPr="003311BF" w:rsidRDefault="003311BF" w:rsidP="003311BF">
      <w:pPr>
        <w:jc w:val="both"/>
        <w:rPr>
          <w:rFonts w:eastAsia="Times New Roman" w:cs="Times New Roman"/>
          <w:noProof/>
          <w:szCs w:val="24"/>
          <w:lang w:val="en-US" w:eastAsia="lv-LV"/>
        </w:rPr>
      </w:pPr>
    </w:p>
    <w:p w14:paraId="1CCCD15B" w14:textId="77777777" w:rsidR="003311BF" w:rsidRPr="003311BF" w:rsidRDefault="003311BF" w:rsidP="003311BF">
      <w:pPr>
        <w:jc w:val="both"/>
        <w:rPr>
          <w:noProof/>
          <w:lang w:val="en-US"/>
        </w:rPr>
      </w:pPr>
      <w:r w:rsidRPr="003311BF">
        <w:rPr>
          <w:noProof/>
          <w:lang w:val="en-US"/>
        </w:rPr>
        <w:t>Abbreviations used in the Annex:</w:t>
      </w:r>
    </w:p>
    <w:p w14:paraId="78884E05" w14:textId="77777777" w:rsidR="003311BF" w:rsidRPr="003311BF" w:rsidRDefault="003311BF" w:rsidP="003311BF">
      <w:pPr>
        <w:jc w:val="both"/>
        <w:rPr>
          <w:noProof/>
          <w:lang w:val="en-US"/>
        </w:rPr>
      </w:pPr>
      <w:r w:rsidRPr="003311BF">
        <w:rPr>
          <w:noProof/>
          <w:lang w:val="en-US"/>
        </w:rPr>
        <w:t>1. n – year n (year in which the form on the fulfilment of the performance criteria by educatees has been submitted).</w:t>
      </w:r>
    </w:p>
    <w:p w14:paraId="20261E57" w14:textId="77777777" w:rsidR="003311BF" w:rsidRPr="003311BF" w:rsidRDefault="003311BF" w:rsidP="003311BF">
      <w:pPr>
        <w:jc w:val="both"/>
        <w:rPr>
          <w:noProof/>
          <w:lang w:val="en-US"/>
        </w:rPr>
      </w:pPr>
      <w:r w:rsidRPr="003311BF">
        <w:rPr>
          <w:noProof/>
          <w:lang w:val="en-US"/>
        </w:rPr>
        <w:t>2. n-1 – the year preceding the year n.</w:t>
      </w:r>
    </w:p>
    <w:p w14:paraId="7166A148" w14:textId="77777777" w:rsidR="003311BF" w:rsidRPr="003311BF" w:rsidRDefault="003311BF" w:rsidP="003311BF">
      <w:pPr>
        <w:jc w:val="both"/>
        <w:rPr>
          <w:noProof/>
          <w:lang w:val="en-US"/>
        </w:rPr>
      </w:pPr>
      <w:r w:rsidRPr="003311BF">
        <w:rPr>
          <w:noProof/>
          <w:lang w:val="en-US"/>
        </w:rPr>
        <w:t>3. n+1 – the year following the year n.</w:t>
      </w:r>
    </w:p>
    <w:p w14:paraId="09463169" w14:textId="77777777" w:rsidR="003311BF" w:rsidRPr="003311BF" w:rsidRDefault="003311BF" w:rsidP="003311BF">
      <w:pPr>
        <w:jc w:val="both"/>
        <w:rPr>
          <w:noProof/>
          <w:lang w:val="en-US"/>
        </w:rPr>
      </w:pPr>
      <w:r w:rsidRPr="003311BF">
        <w:rPr>
          <w:noProof/>
          <w:lang w:val="en-US"/>
        </w:rPr>
        <w:t>4. SSG – initial preparation group.</w:t>
      </w:r>
    </w:p>
    <w:p w14:paraId="64E22C22" w14:textId="77777777" w:rsidR="003311BF" w:rsidRPr="003311BF" w:rsidRDefault="003311BF" w:rsidP="003311BF">
      <w:pPr>
        <w:jc w:val="both"/>
        <w:rPr>
          <w:noProof/>
          <w:lang w:val="en-US"/>
        </w:rPr>
      </w:pPr>
      <w:r w:rsidRPr="003311BF">
        <w:rPr>
          <w:noProof/>
          <w:lang w:val="en-US"/>
        </w:rPr>
        <w:t>5. MT-1 – a training practice group of the first training year.</w:t>
      </w:r>
    </w:p>
    <w:p w14:paraId="53C40DE2" w14:textId="77777777" w:rsidR="003311BF" w:rsidRPr="003311BF" w:rsidRDefault="003311BF" w:rsidP="003311BF">
      <w:pPr>
        <w:jc w:val="both"/>
        <w:rPr>
          <w:noProof/>
          <w:lang w:val="en-US"/>
        </w:rPr>
      </w:pPr>
      <w:r w:rsidRPr="003311BF">
        <w:rPr>
          <w:noProof/>
          <w:lang w:val="en-US"/>
        </w:rPr>
        <w:t>6. MT-2 – a training practice group of the second training year.</w:t>
      </w:r>
    </w:p>
    <w:p w14:paraId="235588C5" w14:textId="77777777" w:rsidR="003311BF" w:rsidRPr="003311BF" w:rsidRDefault="003311BF" w:rsidP="003311BF">
      <w:pPr>
        <w:jc w:val="both"/>
        <w:rPr>
          <w:noProof/>
          <w:lang w:val="en-US"/>
        </w:rPr>
      </w:pPr>
      <w:r w:rsidRPr="003311BF">
        <w:rPr>
          <w:noProof/>
          <w:lang w:val="en-US"/>
        </w:rPr>
        <w:t>7. MT-3 – a training practice group of the third training year.</w:t>
      </w:r>
    </w:p>
    <w:p w14:paraId="236CB619" w14:textId="77777777" w:rsidR="003311BF" w:rsidRPr="003311BF" w:rsidRDefault="003311BF" w:rsidP="003311BF">
      <w:pPr>
        <w:rPr>
          <w:noProof/>
          <w:lang w:val="en-US"/>
        </w:rPr>
      </w:pPr>
      <w:r w:rsidRPr="003311BF">
        <w:rPr>
          <w:noProof/>
          <w:lang w:val="en-US"/>
        </w:rPr>
        <w:br w:type="page"/>
      </w:r>
    </w:p>
    <w:p w14:paraId="1C92B054" w14:textId="77777777" w:rsidR="003311BF" w:rsidRPr="003311BF" w:rsidRDefault="003311BF" w:rsidP="003311BF">
      <w:pPr>
        <w:jc w:val="both"/>
        <w:rPr>
          <w:rFonts w:eastAsia="Times New Roman" w:cs="Times New Roman"/>
          <w:noProof/>
          <w:szCs w:val="24"/>
          <w:lang w:val="en-US" w:eastAsia="lv-LV"/>
        </w:rPr>
      </w:pPr>
    </w:p>
    <w:p w14:paraId="428358C9" w14:textId="77777777" w:rsidR="003311BF" w:rsidRPr="003311BF" w:rsidRDefault="003311BF" w:rsidP="003311BF">
      <w:pPr>
        <w:jc w:val="right"/>
        <w:rPr>
          <w:b/>
          <w:noProof/>
          <w:lang w:val="en-US"/>
        </w:rPr>
      </w:pPr>
      <w:r w:rsidRPr="003311BF">
        <w:rPr>
          <w:b/>
          <w:noProof/>
          <w:lang w:val="en-US"/>
        </w:rPr>
        <w:t>Annex 4</w:t>
      </w:r>
    </w:p>
    <w:p w14:paraId="43F201CB" w14:textId="77777777" w:rsidR="003311BF" w:rsidRPr="003311BF" w:rsidRDefault="003311BF" w:rsidP="003311BF">
      <w:pPr>
        <w:jc w:val="right"/>
        <w:rPr>
          <w:noProof/>
          <w:lang w:val="en-US"/>
        </w:rPr>
      </w:pPr>
      <w:r w:rsidRPr="003311BF">
        <w:rPr>
          <w:noProof/>
          <w:lang w:val="en-US"/>
        </w:rPr>
        <w:t>Cabinet Regulation No. 885</w:t>
      </w:r>
    </w:p>
    <w:p w14:paraId="363B9C5E" w14:textId="77777777" w:rsidR="003311BF" w:rsidRPr="003311BF" w:rsidRDefault="003311BF" w:rsidP="003311BF">
      <w:pPr>
        <w:jc w:val="right"/>
        <w:rPr>
          <w:noProof/>
          <w:lang w:val="en-US"/>
        </w:rPr>
      </w:pPr>
      <w:r w:rsidRPr="003311BF">
        <w:rPr>
          <w:noProof/>
          <w:lang w:val="en-US"/>
        </w:rPr>
        <w:t>21 December 2021</w:t>
      </w:r>
      <w:bookmarkStart w:id="14" w:name="piel-1026503"/>
      <w:bookmarkStart w:id="15" w:name="piel4"/>
      <w:bookmarkEnd w:id="14"/>
      <w:bookmarkEnd w:id="15"/>
    </w:p>
    <w:p w14:paraId="27EA90E6" w14:textId="77777777" w:rsidR="003311BF" w:rsidRPr="003311BF" w:rsidRDefault="003311BF" w:rsidP="003311BF">
      <w:pPr>
        <w:jc w:val="both"/>
        <w:rPr>
          <w:rFonts w:eastAsia="Times New Roman" w:cs="Times New Roman"/>
          <w:noProof/>
          <w:szCs w:val="24"/>
          <w:lang w:val="en-US" w:eastAsia="lv-LV"/>
        </w:rPr>
      </w:pPr>
    </w:p>
    <w:p w14:paraId="6CC59DB8" w14:textId="77777777" w:rsidR="003311BF" w:rsidRPr="003311BF" w:rsidRDefault="003311BF" w:rsidP="003311BF">
      <w:pPr>
        <w:jc w:val="both"/>
        <w:rPr>
          <w:rFonts w:eastAsia="Times New Roman" w:cs="Times New Roman"/>
          <w:noProof/>
          <w:szCs w:val="24"/>
          <w:lang w:val="en-US" w:eastAsia="lv-LV"/>
        </w:rPr>
      </w:pPr>
    </w:p>
    <w:p w14:paraId="744097B3" w14:textId="77777777" w:rsidR="003311BF" w:rsidRPr="003311BF" w:rsidRDefault="003311BF" w:rsidP="003311BF">
      <w:pPr>
        <w:jc w:val="center"/>
        <w:rPr>
          <w:b/>
          <w:noProof/>
          <w:sz w:val="28"/>
          <w:lang w:val="en-US"/>
        </w:rPr>
      </w:pPr>
      <w:bookmarkStart w:id="16" w:name="1026504"/>
      <w:bookmarkStart w:id="17" w:name="n-1026504"/>
      <w:bookmarkEnd w:id="16"/>
      <w:bookmarkEnd w:id="17"/>
      <w:r w:rsidRPr="003311BF">
        <w:rPr>
          <w:b/>
          <w:noProof/>
          <w:sz w:val="28"/>
          <w:lang w:val="en-US"/>
        </w:rPr>
        <w:t>Fulfilment of the Performance Criteria for MT-4, MT-5, MT-6, and MT-7 Groups in the Academic Year n-1/n</w:t>
      </w:r>
    </w:p>
    <w:p w14:paraId="6D08919B" w14:textId="77777777" w:rsidR="003311BF" w:rsidRPr="003311BF" w:rsidRDefault="003311BF" w:rsidP="003311BF">
      <w:pPr>
        <w:jc w:val="both"/>
        <w:rPr>
          <w:rFonts w:eastAsia="Times New Roman" w:cs="Times New Roman"/>
          <w:noProof/>
          <w:szCs w:val="24"/>
          <w:lang w:val="en-US" w:eastAsia="lv-LV"/>
        </w:rPr>
      </w:pPr>
    </w:p>
    <w:p w14:paraId="7CC6D094" w14:textId="77777777" w:rsidR="003311BF" w:rsidRPr="003311BF" w:rsidRDefault="003311BF" w:rsidP="003311BF">
      <w:pPr>
        <w:jc w:val="both"/>
        <w:rPr>
          <w:rFonts w:eastAsia="Times New Roman" w:cs="Times New Roman"/>
          <w:noProof/>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873"/>
        <w:gridCol w:w="6174"/>
        <w:gridCol w:w="2956"/>
      </w:tblGrid>
      <w:tr w:rsidR="003311BF" w:rsidRPr="003311BF" w14:paraId="051130B4" w14:textId="77777777" w:rsidTr="00236F00">
        <w:tc>
          <w:tcPr>
            <w:tcW w:w="1535" w:type="pct"/>
            <w:noWrap/>
            <w:vAlign w:val="bottom"/>
            <w:hideMark/>
          </w:tcPr>
          <w:p w14:paraId="723CC5E8" w14:textId="77777777" w:rsidR="003311BF" w:rsidRPr="003311BF" w:rsidRDefault="003311BF" w:rsidP="00236F00">
            <w:pPr>
              <w:jc w:val="both"/>
              <w:rPr>
                <w:noProof/>
                <w:lang w:val="en-US"/>
              </w:rPr>
            </w:pPr>
            <w:r w:rsidRPr="003311BF">
              <w:rPr>
                <w:noProof/>
                <w:lang w:val="en-US"/>
              </w:rPr>
              <w:t>Vocational orientation sports education institution</w:t>
            </w:r>
          </w:p>
        </w:tc>
        <w:tc>
          <w:tcPr>
            <w:tcW w:w="2307" w:type="pct"/>
            <w:tcBorders>
              <w:bottom w:val="single" w:sz="6" w:space="0" w:color="auto"/>
            </w:tcBorders>
            <w:hideMark/>
          </w:tcPr>
          <w:p w14:paraId="20815722" w14:textId="77777777" w:rsidR="003311BF" w:rsidRPr="003311BF" w:rsidRDefault="003311BF" w:rsidP="00236F00">
            <w:pPr>
              <w:jc w:val="center"/>
              <w:rPr>
                <w:rFonts w:eastAsia="Times New Roman" w:cs="Times New Roman"/>
                <w:noProof/>
                <w:szCs w:val="24"/>
                <w:lang w:val="en-US" w:eastAsia="lv-LV"/>
              </w:rPr>
            </w:pPr>
          </w:p>
        </w:tc>
        <w:tc>
          <w:tcPr>
            <w:tcW w:w="1158" w:type="pct"/>
            <w:hideMark/>
          </w:tcPr>
          <w:p w14:paraId="1CF884F3"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0389A768" w14:textId="77777777" w:rsidTr="00236F00">
        <w:tc>
          <w:tcPr>
            <w:tcW w:w="1535" w:type="pct"/>
            <w:noWrap/>
            <w:vAlign w:val="bottom"/>
            <w:hideMark/>
          </w:tcPr>
          <w:p w14:paraId="7F86155F" w14:textId="77777777" w:rsidR="003311BF" w:rsidRPr="003311BF" w:rsidRDefault="003311BF" w:rsidP="00236F00">
            <w:pPr>
              <w:jc w:val="both"/>
              <w:rPr>
                <w:noProof/>
                <w:lang w:val="en-US"/>
              </w:rPr>
            </w:pPr>
            <w:r w:rsidRPr="003311BF">
              <w:rPr>
                <w:noProof/>
                <w:lang w:val="en-US"/>
              </w:rPr>
              <w:t>Type of sports</w:t>
            </w:r>
          </w:p>
        </w:tc>
        <w:tc>
          <w:tcPr>
            <w:tcW w:w="2307" w:type="pct"/>
            <w:tcBorders>
              <w:top w:val="single" w:sz="6" w:space="0" w:color="auto"/>
              <w:bottom w:val="single" w:sz="6" w:space="0" w:color="auto"/>
            </w:tcBorders>
            <w:hideMark/>
          </w:tcPr>
          <w:p w14:paraId="55EECF40" w14:textId="77777777" w:rsidR="003311BF" w:rsidRPr="003311BF" w:rsidRDefault="003311BF" w:rsidP="00236F00">
            <w:pPr>
              <w:jc w:val="center"/>
              <w:rPr>
                <w:rFonts w:eastAsia="Times New Roman" w:cs="Times New Roman"/>
                <w:noProof/>
                <w:szCs w:val="24"/>
                <w:lang w:val="en-US" w:eastAsia="lv-LV"/>
              </w:rPr>
            </w:pPr>
          </w:p>
        </w:tc>
        <w:tc>
          <w:tcPr>
            <w:tcW w:w="1158" w:type="pct"/>
            <w:hideMark/>
          </w:tcPr>
          <w:p w14:paraId="4591C043"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6E86071E" w14:textId="77777777" w:rsidTr="00236F00">
        <w:tc>
          <w:tcPr>
            <w:tcW w:w="1535" w:type="pct"/>
            <w:noWrap/>
            <w:vAlign w:val="bottom"/>
            <w:hideMark/>
          </w:tcPr>
          <w:p w14:paraId="52E7E4D2" w14:textId="77777777" w:rsidR="003311BF" w:rsidRPr="003311BF" w:rsidRDefault="003311BF" w:rsidP="00236F00">
            <w:pPr>
              <w:jc w:val="both"/>
              <w:rPr>
                <w:noProof/>
                <w:lang w:val="en-US"/>
              </w:rPr>
            </w:pPr>
            <w:r w:rsidRPr="003311BF">
              <w:rPr>
                <w:noProof/>
                <w:lang w:val="en-US"/>
              </w:rPr>
              <w:t>Group qualification (in year n/n-1)</w:t>
            </w:r>
          </w:p>
        </w:tc>
        <w:tc>
          <w:tcPr>
            <w:tcW w:w="2307" w:type="pct"/>
            <w:tcBorders>
              <w:top w:val="single" w:sz="6" w:space="0" w:color="auto"/>
              <w:bottom w:val="single" w:sz="6" w:space="0" w:color="auto"/>
            </w:tcBorders>
            <w:hideMark/>
          </w:tcPr>
          <w:p w14:paraId="2542344B" w14:textId="77777777" w:rsidR="003311BF" w:rsidRPr="003311BF" w:rsidRDefault="003311BF" w:rsidP="00236F00">
            <w:pPr>
              <w:jc w:val="center"/>
              <w:rPr>
                <w:rFonts w:eastAsia="Times New Roman" w:cs="Times New Roman"/>
                <w:noProof/>
                <w:szCs w:val="24"/>
                <w:lang w:val="en-US" w:eastAsia="lv-LV"/>
              </w:rPr>
            </w:pPr>
          </w:p>
        </w:tc>
        <w:tc>
          <w:tcPr>
            <w:tcW w:w="1158" w:type="pct"/>
            <w:hideMark/>
          </w:tcPr>
          <w:p w14:paraId="77DCD937"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7C99791A" w14:textId="77777777" w:rsidTr="00236F00">
        <w:tc>
          <w:tcPr>
            <w:tcW w:w="1535" w:type="pct"/>
            <w:noWrap/>
            <w:vAlign w:val="bottom"/>
            <w:hideMark/>
          </w:tcPr>
          <w:p w14:paraId="26CBF8B8" w14:textId="77777777" w:rsidR="003311BF" w:rsidRPr="003311BF" w:rsidRDefault="003311BF" w:rsidP="00236F00">
            <w:pPr>
              <w:jc w:val="both"/>
              <w:rPr>
                <w:noProof/>
                <w:lang w:val="en-US"/>
              </w:rPr>
            </w:pPr>
            <w:r w:rsidRPr="003311BF">
              <w:rPr>
                <w:noProof/>
                <w:lang w:val="en-US"/>
              </w:rPr>
              <w:t>Coach (given name, surname)</w:t>
            </w:r>
          </w:p>
        </w:tc>
        <w:tc>
          <w:tcPr>
            <w:tcW w:w="2307" w:type="pct"/>
            <w:tcBorders>
              <w:top w:val="single" w:sz="6" w:space="0" w:color="auto"/>
              <w:bottom w:val="single" w:sz="6" w:space="0" w:color="auto"/>
            </w:tcBorders>
            <w:hideMark/>
          </w:tcPr>
          <w:p w14:paraId="7A117731" w14:textId="77777777" w:rsidR="003311BF" w:rsidRPr="003311BF" w:rsidRDefault="003311BF" w:rsidP="00236F00">
            <w:pPr>
              <w:jc w:val="center"/>
              <w:rPr>
                <w:rFonts w:eastAsia="Times New Roman" w:cs="Times New Roman"/>
                <w:noProof/>
                <w:szCs w:val="24"/>
                <w:lang w:val="en-US" w:eastAsia="lv-LV"/>
              </w:rPr>
            </w:pPr>
          </w:p>
        </w:tc>
        <w:tc>
          <w:tcPr>
            <w:tcW w:w="1158" w:type="pct"/>
            <w:hideMark/>
          </w:tcPr>
          <w:p w14:paraId="0B169687"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1579940E" w14:textId="77777777" w:rsidTr="00236F00">
        <w:tc>
          <w:tcPr>
            <w:tcW w:w="1535" w:type="pct"/>
            <w:hideMark/>
          </w:tcPr>
          <w:p w14:paraId="26C7E643" w14:textId="77777777" w:rsidR="003311BF" w:rsidRPr="003311BF" w:rsidRDefault="003311BF" w:rsidP="00236F00">
            <w:pPr>
              <w:jc w:val="both"/>
              <w:rPr>
                <w:rFonts w:eastAsia="Times New Roman" w:cs="Times New Roman"/>
                <w:noProof/>
                <w:szCs w:val="24"/>
                <w:lang w:val="en-US" w:eastAsia="lv-LV"/>
              </w:rPr>
            </w:pPr>
          </w:p>
        </w:tc>
        <w:tc>
          <w:tcPr>
            <w:tcW w:w="2307" w:type="pct"/>
            <w:tcBorders>
              <w:top w:val="single" w:sz="6" w:space="0" w:color="auto"/>
            </w:tcBorders>
            <w:hideMark/>
          </w:tcPr>
          <w:p w14:paraId="5DD97014" w14:textId="77777777" w:rsidR="003311BF" w:rsidRPr="003311BF" w:rsidRDefault="003311BF" w:rsidP="00236F00">
            <w:pPr>
              <w:jc w:val="center"/>
              <w:rPr>
                <w:rFonts w:eastAsia="Times New Roman" w:cs="Times New Roman"/>
                <w:noProof/>
                <w:szCs w:val="24"/>
                <w:lang w:val="en-US" w:eastAsia="lv-LV"/>
              </w:rPr>
            </w:pPr>
          </w:p>
        </w:tc>
        <w:tc>
          <w:tcPr>
            <w:tcW w:w="1158" w:type="pct"/>
            <w:hideMark/>
          </w:tcPr>
          <w:p w14:paraId="79ADA400" w14:textId="77777777" w:rsidR="003311BF" w:rsidRPr="003311BF" w:rsidRDefault="003311BF" w:rsidP="00236F00">
            <w:pPr>
              <w:jc w:val="center"/>
              <w:rPr>
                <w:rFonts w:eastAsia="Times New Roman" w:cs="Times New Roman"/>
                <w:noProof/>
                <w:szCs w:val="24"/>
                <w:lang w:val="en-US" w:eastAsia="lv-LV"/>
              </w:rPr>
            </w:pPr>
          </w:p>
        </w:tc>
      </w:tr>
    </w:tbl>
    <w:p w14:paraId="7431A0E5"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04"/>
        <w:gridCol w:w="882"/>
        <w:gridCol w:w="516"/>
        <w:gridCol w:w="1277"/>
        <w:gridCol w:w="1277"/>
        <w:gridCol w:w="1277"/>
        <w:gridCol w:w="1028"/>
        <w:gridCol w:w="660"/>
        <w:gridCol w:w="1277"/>
        <w:gridCol w:w="896"/>
        <w:gridCol w:w="1132"/>
        <w:gridCol w:w="1329"/>
        <w:gridCol w:w="2038"/>
      </w:tblGrid>
      <w:tr w:rsidR="003311BF" w:rsidRPr="003311BF" w14:paraId="13894A72" w14:textId="77777777" w:rsidTr="00236F00">
        <w:tc>
          <w:tcPr>
            <w:tcW w:w="244" w:type="pct"/>
            <w:vMerge w:val="restart"/>
            <w:vAlign w:val="center"/>
            <w:hideMark/>
          </w:tcPr>
          <w:p w14:paraId="2EF659CB" w14:textId="77777777" w:rsidR="003311BF" w:rsidRPr="003311BF" w:rsidRDefault="003311BF" w:rsidP="00236F00">
            <w:pPr>
              <w:jc w:val="center"/>
              <w:rPr>
                <w:noProof/>
                <w:lang w:val="en-US"/>
              </w:rPr>
            </w:pPr>
            <w:r w:rsidRPr="003311BF">
              <w:rPr>
                <w:noProof/>
                <w:lang w:val="en-US"/>
              </w:rPr>
              <w:t>No.</w:t>
            </w:r>
          </w:p>
        </w:tc>
        <w:tc>
          <w:tcPr>
            <w:tcW w:w="395" w:type="pct"/>
            <w:vMerge w:val="restart"/>
            <w:vAlign w:val="center"/>
            <w:hideMark/>
          </w:tcPr>
          <w:p w14:paraId="3BDF8A1A" w14:textId="77777777" w:rsidR="003311BF" w:rsidRPr="003311BF" w:rsidRDefault="003311BF" w:rsidP="00236F00">
            <w:pPr>
              <w:jc w:val="center"/>
              <w:rPr>
                <w:noProof/>
                <w:lang w:val="en-US"/>
              </w:rPr>
            </w:pPr>
            <w:r w:rsidRPr="003311BF">
              <w:rPr>
                <w:noProof/>
                <w:lang w:val="en-US"/>
              </w:rPr>
              <w:t>Given name, surname of the educatee</w:t>
            </w:r>
          </w:p>
        </w:tc>
        <w:tc>
          <w:tcPr>
            <w:tcW w:w="394" w:type="pct"/>
            <w:vMerge w:val="restart"/>
            <w:vAlign w:val="center"/>
            <w:hideMark/>
          </w:tcPr>
          <w:p w14:paraId="09C1DA9F" w14:textId="77777777" w:rsidR="003311BF" w:rsidRPr="003311BF" w:rsidRDefault="003311BF" w:rsidP="00236F00">
            <w:pPr>
              <w:jc w:val="center"/>
              <w:rPr>
                <w:noProof/>
                <w:lang w:val="en-US"/>
              </w:rPr>
            </w:pPr>
            <w:r w:rsidRPr="003311BF">
              <w:rPr>
                <w:noProof/>
                <w:lang w:val="en-US"/>
              </w:rPr>
              <w:t>Year of birth</w:t>
            </w:r>
          </w:p>
        </w:tc>
        <w:tc>
          <w:tcPr>
            <w:tcW w:w="2806" w:type="pct"/>
            <w:gridSpan w:val="7"/>
            <w:vAlign w:val="center"/>
            <w:hideMark/>
          </w:tcPr>
          <w:p w14:paraId="6CECAAB3" w14:textId="77777777" w:rsidR="003311BF" w:rsidRPr="003311BF" w:rsidRDefault="003311BF" w:rsidP="00236F00">
            <w:pPr>
              <w:jc w:val="center"/>
              <w:rPr>
                <w:noProof/>
                <w:lang w:val="en-US"/>
              </w:rPr>
            </w:pPr>
            <w:r w:rsidRPr="003311BF">
              <w:rPr>
                <w:noProof/>
                <w:lang w:val="en-US"/>
              </w:rPr>
              <w:t>Academic year n-1/n</w:t>
            </w:r>
          </w:p>
        </w:tc>
        <w:tc>
          <w:tcPr>
            <w:tcW w:w="344" w:type="pct"/>
            <w:vMerge w:val="restart"/>
            <w:vAlign w:val="center"/>
            <w:hideMark/>
          </w:tcPr>
          <w:p w14:paraId="4E5D83EC" w14:textId="77777777" w:rsidR="003311BF" w:rsidRPr="003311BF" w:rsidRDefault="003311BF" w:rsidP="00236F00">
            <w:pPr>
              <w:jc w:val="center"/>
              <w:rPr>
                <w:noProof/>
                <w:lang w:val="en-US"/>
              </w:rPr>
            </w:pPr>
            <w:r w:rsidRPr="003311BF">
              <w:rPr>
                <w:noProof/>
                <w:lang w:val="en-US"/>
              </w:rPr>
              <w:t>Discharged from the training practice group</w:t>
            </w:r>
          </w:p>
        </w:tc>
        <w:tc>
          <w:tcPr>
            <w:tcW w:w="459" w:type="pct"/>
            <w:vMerge w:val="restart"/>
            <w:vAlign w:val="center"/>
            <w:hideMark/>
          </w:tcPr>
          <w:p w14:paraId="749AC7FA" w14:textId="77777777" w:rsidR="003311BF" w:rsidRPr="003311BF" w:rsidRDefault="003311BF" w:rsidP="00236F00">
            <w:pPr>
              <w:jc w:val="center"/>
              <w:rPr>
                <w:noProof/>
                <w:lang w:val="en-US"/>
              </w:rPr>
            </w:pPr>
            <w:r w:rsidRPr="003311BF">
              <w:rPr>
                <w:noProof/>
                <w:lang w:val="en-US"/>
              </w:rPr>
              <w:t>Transferred to the next training practice group (group qualification)</w:t>
            </w:r>
          </w:p>
        </w:tc>
        <w:tc>
          <w:tcPr>
            <w:tcW w:w="358" w:type="pct"/>
            <w:vMerge w:val="restart"/>
            <w:vAlign w:val="center"/>
            <w:hideMark/>
          </w:tcPr>
          <w:p w14:paraId="70F6BA74" w14:textId="77777777" w:rsidR="003311BF" w:rsidRPr="003311BF" w:rsidRDefault="003311BF" w:rsidP="00236F00">
            <w:pPr>
              <w:jc w:val="center"/>
              <w:rPr>
                <w:noProof/>
                <w:lang w:val="en-US"/>
              </w:rPr>
            </w:pPr>
            <w:r w:rsidRPr="003311BF">
              <w:rPr>
                <w:noProof/>
                <w:lang w:val="en-US"/>
              </w:rPr>
              <w:t>National teams (indicate which)</w:t>
            </w:r>
          </w:p>
          <w:p w14:paraId="445BDF10" w14:textId="77777777" w:rsidR="003311BF" w:rsidRPr="003311BF" w:rsidRDefault="003311BF" w:rsidP="00236F00">
            <w:pPr>
              <w:jc w:val="center"/>
              <w:rPr>
                <w:noProof/>
                <w:lang w:val="en-US"/>
              </w:rPr>
            </w:pPr>
            <w:r w:rsidRPr="003311BF">
              <w:rPr>
                <w:noProof/>
                <w:lang w:val="en-US"/>
              </w:rPr>
              <w:t>candidate/participant</w:t>
            </w:r>
          </w:p>
        </w:tc>
      </w:tr>
      <w:tr w:rsidR="003311BF" w:rsidRPr="003311BF" w14:paraId="0A3A737D" w14:textId="77777777" w:rsidTr="00236F00">
        <w:tc>
          <w:tcPr>
            <w:tcW w:w="244" w:type="pct"/>
            <w:vMerge/>
            <w:vAlign w:val="center"/>
            <w:hideMark/>
          </w:tcPr>
          <w:p w14:paraId="14F9C4E5" w14:textId="77777777" w:rsidR="003311BF" w:rsidRPr="003311BF" w:rsidRDefault="003311BF" w:rsidP="00236F00">
            <w:pPr>
              <w:jc w:val="center"/>
              <w:rPr>
                <w:rFonts w:eastAsia="Times New Roman" w:cs="Times New Roman"/>
                <w:noProof/>
                <w:szCs w:val="24"/>
                <w:lang w:val="en-US" w:eastAsia="lv-LV"/>
              </w:rPr>
            </w:pPr>
          </w:p>
        </w:tc>
        <w:tc>
          <w:tcPr>
            <w:tcW w:w="395" w:type="pct"/>
            <w:vMerge/>
            <w:vAlign w:val="center"/>
            <w:hideMark/>
          </w:tcPr>
          <w:p w14:paraId="4D0331A0" w14:textId="77777777" w:rsidR="003311BF" w:rsidRPr="003311BF" w:rsidRDefault="003311BF" w:rsidP="00236F00">
            <w:pPr>
              <w:jc w:val="center"/>
              <w:rPr>
                <w:rFonts w:eastAsia="Times New Roman" w:cs="Times New Roman"/>
                <w:noProof/>
                <w:szCs w:val="24"/>
                <w:lang w:val="en-US" w:eastAsia="lv-LV"/>
              </w:rPr>
            </w:pPr>
          </w:p>
        </w:tc>
        <w:tc>
          <w:tcPr>
            <w:tcW w:w="394" w:type="pct"/>
            <w:vMerge/>
            <w:vAlign w:val="center"/>
            <w:hideMark/>
          </w:tcPr>
          <w:p w14:paraId="0E9395F4" w14:textId="77777777" w:rsidR="003311BF" w:rsidRPr="003311BF" w:rsidRDefault="003311BF" w:rsidP="00236F00">
            <w:pPr>
              <w:jc w:val="center"/>
              <w:rPr>
                <w:rFonts w:eastAsia="Times New Roman" w:cs="Times New Roman"/>
                <w:noProof/>
                <w:szCs w:val="24"/>
                <w:lang w:val="en-US" w:eastAsia="lv-LV"/>
              </w:rPr>
            </w:pPr>
          </w:p>
        </w:tc>
        <w:tc>
          <w:tcPr>
            <w:tcW w:w="1873" w:type="pct"/>
            <w:gridSpan w:val="4"/>
            <w:vAlign w:val="center"/>
            <w:hideMark/>
          </w:tcPr>
          <w:p w14:paraId="4EEC686A" w14:textId="77777777" w:rsidR="003311BF" w:rsidRPr="003311BF" w:rsidRDefault="003311BF" w:rsidP="00236F00">
            <w:pPr>
              <w:jc w:val="center"/>
              <w:rPr>
                <w:noProof/>
                <w:lang w:val="en-US"/>
              </w:rPr>
            </w:pPr>
            <w:r w:rsidRPr="003311BF">
              <w:rPr>
                <w:noProof/>
                <w:lang w:val="en-US"/>
              </w:rPr>
              <w:t>Participation in sports competitions</w:t>
            </w:r>
          </w:p>
          <w:p w14:paraId="5E6E7BE1" w14:textId="77777777" w:rsidR="003311BF" w:rsidRPr="003311BF" w:rsidRDefault="003311BF" w:rsidP="00236F00">
            <w:pPr>
              <w:jc w:val="center"/>
              <w:rPr>
                <w:noProof/>
                <w:lang w:val="en-US"/>
              </w:rPr>
            </w:pPr>
            <w:r w:rsidRPr="003311BF">
              <w:rPr>
                <w:noProof/>
                <w:lang w:val="en-US"/>
              </w:rPr>
              <w:t>(competition number)</w:t>
            </w:r>
          </w:p>
        </w:tc>
        <w:tc>
          <w:tcPr>
            <w:tcW w:w="244" w:type="pct"/>
            <w:vMerge w:val="restart"/>
            <w:vAlign w:val="center"/>
            <w:hideMark/>
          </w:tcPr>
          <w:p w14:paraId="4F934A9E" w14:textId="77777777" w:rsidR="003311BF" w:rsidRPr="003311BF" w:rsidRDefault="003311BF" w:rsidP="00236F00">
            <w:pPr>
              <w:jc w:val="center"/>
              <w:rPr>
                <w:noProof/>
                <w:lang w:val="en-US"/>
              </w:rPr>
            </w:pPr>
            <w:r w:rsidRPr="003311BF">
              <w:rPr>
                <w:noProof/>
                <w:lang w:val="en-US"/>
              </w:rPr>
              <w:t>Sports class</w:t>
            </w:r>
          </w:p>
        </w:tc>
        <w:tc>
          <w:tcPr>
            <w:tcW w:w="689" w:type="pct"/>
            <w:gridSpan w:val="2"/>
            <w:vAlign w:val="center"/>
            <w:hideMark/>
          </w:tcPr>
          <w:p w14:paraId="60A26E1B" w14:textId="77777777" w:rsidR="003311BF" w:rsidRPr="003311BF" w:rsidRDefault="003311BF" w:rsidP="00236F00">
            <w:pPr>
              <w:jc w:val="center"/>
              <w:rPr>
                <w:noProof/>
                <w:lang w:val="en-US"/>
              </w:rPr>
            </w:pPr>
            <w:r w:rsidRPr="003311BF">
              <w:rPr>
                <w:noProof/>
                <w:lang w:val="en-US"/>
              </w:rPr>
              <w:t>The best performance of an educatee in competitions</w:t>
            </w:r>
          </w:p>
        </w:tc>
        <w:tc>
          <w:tcPr>
            <w:tcW w:w="344" w:type="pct"/>
            <w:vMerge/>
            <w:vAlign w:val="center"/>
            <w:hideMark/>
          </w:tcPr>
          <w:p w14:paraId="5266F26D" w14:textId="77777777" w:rsidR="003311BF" w:rsidRPr="003311BF" w:rsidRDefault="003311BF" w:rsidP="00236F00">
            <w:pPr>
              <w:jc w:val="center"/>
              <w:rPr>
                <w:rFonts w:eastAsia="Times New Roman" w:cs="Times New Roman"/>
                <w:noProof/>
                <w:szCs w:val="24"/>
                <w:lang w:val="en-US" w:eastAsia="lv-LV"/>
              </w:rPr>
            </w:pPr>
          </w:p>
        </w:tc>
        <w:tc>
          <w:tcPr>
            <w:tcW w:w="459" w:type="pct"/>
            <w:vMerge/>
            <w:vAlign w:val="center"/>
            <w:hideMark/>
          </w:tcPr>
          <w:p w14:paraId="526F19A9" w14:textId="77777777" w:rsidR="003311BF" w:rsidRPr="003311BF" w:rsidRDefault="003311BF" w:rsidP="00236F00">
            <w:pPr>
              <w:jc w:val="center"/>
              <w:rPr>
                <w:rFonts w:eastAsia="Times New Roman" w:cs="Times New Roman"/>
                <w:noProof/>
                <w:szCs w:val="24"/>
                <w:lang w:val="en-US" w:eastAsia="lv-LV"/>
              </w:rPr>
            </w:pPr>
          </w:p>
        </w:tc>
        <w:tc>
          <w:tcPr>
            <w:tcW w:w="358" w:type="pct"/>
            <w:vMerge/>
            <w:vAlign w:val="center"/>
            <w:hideMark/>
          </w:tcPr>
          <w:p w14:paraId="0B384EFA"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43B3C992" w14:textId="77777777" w:rsidTr="00236F00">
        <w:tc>
          <w:tcPr>
            <w:tcW w:w="244" w:type="pct"/>
            <w:vMerge/>
            <w:vAlign w:val="center"/>
            <w:hideMark/>
          </w:tcPr>
          <w:p w14:paraId="7F6D2B64" w14:textId="77777777" w:rsidR="003311BF" w:rsidRPr="003311BF" w:rsidRDefault="003311BF" w:rsidP="00236F00">
            <w:pPr>
              <w:jc w:val="center"/>
              <w:rPr>
                <w:rFonts w:eastAsia="Times New Roman" w:cs="Times New Roman"/>
                <w:noProof/>
                <w:szCs w:val="24"/>
                <w:lang w:val="en-US" w:eastAsia="lv-LV"/>
              </w:rPr>
            </w:pPr>
          </w:p>
        </w:tc>
        <w:tc>
          <w:tcPr>
            <w:tcW w:w="395" w:type="pct"/>
            <w:vMerge/>
            <w:vAlign w:val="center"/>
            <w:hideMark/>
          </w:tcPr>
          <w:p w14:paraId="1A26A93F" w14:textId="77777777" w:rsidR="003311BF" w:rsidRPr="003311BF" w:rsidRDefault="003311BF" w:rsidP="00236F00">
            <w:pPr>
              <w:jc w:val="center"/>
              <w:rPr>
                <w:rFonts w:eastAsia="Times New Roman" w:cs="Times New Roman"/>
                <w:noProof/>
                <w:szCs w:val="24"/>
                <w:lang w:val="en-US" w:eastAsia="lv-LV"/>
              </w:rPr>
            </w:pPr>
          </w:p>
        </w:tc>
        <w:tc>
          <w:tcPr>
            <w:tcW w:w="394" w:type="pct"/>
            <w:vMerge/>
            <w:vAlign w:val="center"/>
            <w:hideMark/>
          </w:tcPr>
          <w:p w14:paraId="58378A8F" w14:textId="77777777" w:rsidR="003311BF" w:rsidRPr="003311BF" w:rsidRDefault="003311BF" w:rsidP="00236F00">
            <w:pPr>
              <w:jc w:val="center"/>
              <w:rPr>
                <w:rFonts w:eastAsia="Times New Roman" w:cs="Times New Roman"/>
                <w:noProof/>
                <w:szCs w:val="24"/>
                <w:lang w:val="en-US" w:eastAsia="lv-LV"/>
              </w:rPr>
            </w:pPr>
          </w:p>
        </w:tc>
        <w:tc>
          <w:tcPr>
            <w:tcW w:w="468" w:type="pct"/>
            <w:vAlign w:val="center"/>
            <w:hideMark/>
          </w:tcPr>
          <w:p w14:paraId="65CB8463" w14:textId="77777777" w:rsidR="003311BF" w:rsidRPr="003311BF" w:rsidRDefault="003311BF" w:rsidP="00236F00">
            <w:pPr>
              <w:jc w:val="center"/>
              <w:rPr>
                <w:noProof/>
                <w:lang w:val="en-US"/>
              </w:rPr>
            </w:pPr>
            <w:r w:rsidRPr="003311BF">
              <w:rPr>
                <w:noProof/>
                <w:lang w:val="en-US"/>
              </w:rPr>
              <w:t>international competitions</w:t>
            </w:r>
          </w:p>
        </w:tc>
        <w:tc>
          <w:tcPr>
            <w:tcW w:w="367" w:type="pct"/>
            <w:vAlign w:val="center"/>
            <w:hideMark/>
          </w:tcPr>
          <w:p w14:paraId="4BA2AE25" w14:textId="77777777" w:rsidR="003311BF" w:rsidRPr="003311BF" w:rsidRDefault="003311BF" w:rsidP="00236F00">
            <w:pPr>
              <w:jc w:val="center"/>
              <w:rPr>
                <w:noProof/>
                <w:lang w:val="en-US"/>
              </w:rPr>
            </w:pPr>
            <w:r w:rsidRPr="003311BF">
              <w:rPr>
                <w:noProof/>
                <w:lang w:val="en-US"/>
              </w:rPr>
              <w:t>national competitions</w:t>
            </w:r>
          </w:p>
        </w:tc>
        <w:tc>
          <w:tcPr>
            <w:tcW w:w="444" w:type="pct"/>
            <w:vAlign w:val="center"/>
            <w:hideMark/>
          </w:tcPr>
          <w:p w14:paraId="3AFF95A9" w14:textId="77777777" w:rsidR="003311BF" w:rsidRPr="003311BF" w:rsidRDefault="003311BF" w:rsidP="00236F00">
            <w:pPr>
              <w:jc w:val="center"/>
              <w:rPr>
                <w:noProof/>
                <w:lang w:val="en-US"/>
              </w:rPr>
            </w:pPr>
            <w:r w:rsidRPr="003311BF">
              <w:rPr>
                <w:noProof/>
                <w:lang w:val="en-US"/>
              </w:rPr>
              <w:t>official competitions</w:t>
            </w:r>
          </w:p>
        </w:tc>
        <w:tc>
          <w:tcPr>
            <w:tcW w:w="594" w:type="pct"/>
            <w:vAlign w:val="center"/>
            <w:hideMark/>
          </w:tcPr>
          <w:p w14:paraId="7A1D5486" w14:textId="77777777" w:rsidR="003311BF" w:rsidRPr="003311BF" w:rsidRDefault="003311BF" w:rsidP="00236F00">
            <w:pPr>
              <w:jc w:val="center"/>
              <w:rPr>
                <w:noProof/>
                <w:lang w:val="en-US"/>
              </w:rPr>
            </w:pPr>
            <w:r w:rsidRPr="003311BF">
              <w:rPr>
                <w:noProof/>
                <w:lang w:val="en-US"/>
              </w:rPr>
              <w:t>qualifying standards</w:t>
            </w:r>
          </w:p>
        </w:tc>
        <w:tc>
          <w:tcPr>
            <w:tcW w:w="244" w:type="pct"/>
            <w:vMerge/>
            <w:vAlign w:val="center"/>
            <w:hideMark/>
          </w:tcPr>
          <w:p w14:paraId="52409A9B" w14:textId="77777777" w:rsidR="003311BF" w:rsidRPr="003311BF" w:rsidRDefault="003311BF" w:rsidP="00236F00">
            <w:pPr>
              <w:jc w:val="center"/>
              <w:rPr>
                <w:rFonts w:eastAsia="Times New Roman" w:cs="Times New Roman"/>
                <w:noProof/>
                <w:szCs w:val="24"/>
                <w:lang w:val="en-US" w:eastAsia="lv-LV"/>
              </w:rPr>
            </w:pPr>
          </w:p>
        </w:tc>
        <w:tc>
          <w:tcPr>
            <w:tcW w:w="399" w:type="pct"/>
            <w:vAlign w:val="center"/>
            <w:hideMark/>
          </w:tcPr>
          <w:p w14:paraId="137804F4" w14:textId="77777777" w:rsidR="003311BF" w:rsidRPr="003311BF" w:rsidRDefault="003311BF" w:rsidP="00236F00">
            <w:pPr>
              <w:jc w:val="center"/>
              <w:rPr>
                <w:noProof/>
                <w:lang w:val="en-US"/>
              </w:rPr>
            </w:pPr>
            <w:r w:rsidRPr="003311BF">
              <w:rPr>
                <w:noProof/>
                <w:lang w:val="en-US"/>
              </w:rPr>
              <w:t>the best performance in competitions</w:t>
            </w:r>
          </w:p>
        </w:tc>
        <w:tc>
          <w:tcPr>
            <w:tcW w:w="289" w:type="pct"/>
            <w:vAlign w:val="center"/>
            <w:hideMark/>
          </w:tcPr>
          <w:p w14:paraId="7E62B38B" w14:textId="77777777" w:rsidR="003311BF" w:rsidRPr="003311BF" w:rsidRDefault="003311BF" w:rsidP="00236F00">
            <w:pPr>
              <w:jc w:val="center"/>
              <w:rPr>
                <w:noProof/>
                <w:lang w:val="en-US"/>
              </w:rPr>
            </w:pPr>
            <w:r w:rsidRPr="003311BF">
              <w:rPr>
                <w:noProof/>
                <w:lang w:val="en-US"/>
              </w:rPr>
              <w:t>place achieved</w:t>
            </w:r>
          </w:p>
        </w:tc>
        <w:tc>
          <w:tcPr>
            <w:tcW w:w="344" w:type="pct"/>
            <w:vMerge/>
            <w:vAlign w:val="center"/>
            <w:hideMark/>
          </w:tcPr>
          <w:p w14:paraId="2B8ED076" w14:textId="77777777" w:rsidR="003311BF" w:rsidRPr="003311BF" w:rsidRDefault="003311BF" w:rsidP="00236F00">
            <w:pPr>
              <w:jc w:val="center"/>
              <w:rPr>
                <w:rFonts w:eastAsia="Times New Roman" w:cs="Times New Roman"/>
                <w:noProof/>
                <w:szCs w:val="24"/>
                <w:lang w:val="en-US" w:eastAsia="lv-LV"/>
              </w:rPr>
            </w:pPr>
          </w:p>
        </w:tc>
        <w:tc>
          <w:tcPr>
            <w:tcW w:w="459" w:type="pct"/>
            <w:vMerge/>
            <w:vAlign w:val="center"/>
            <w:hideMark/>
          </w:tcPr>
          <w:p w14:paraId="20E0072D" w14:textId="77777777" w:rsidR="003311BF" w:rsidRPr="003311BF" w:rsidRDefault="003311BF" w:rsidP="00236F00">
            <w:pPr>
              <w:jc w:val="center"/>
              <w:rPr>
                <w:rFonts w:eastAsia="Times New Roman" w:cs="Times New Roman"/>
                <w:noProof/>
                <w:szCs w:val="24"/>
                <w:lang w:val="en-US" w:eastAsia="lv-LV"/>
              </w:rPr>
            </w:pPr>
          </w:p>
        </w:tc>
        <w:tc>
          <w:tcPr>
            <w:tcW w:w="358" w:type="pct"/>
            <w:vMerge/>
            <w:vAlign w:val="center"/>
            <w:hideMark/>
          </w:tcPr>
          <w:p w14:paraId="4D8007B0"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4B39F0EF" w14:textId="77777777" w:rsidTr="00236F00">
        <w:tc>
          <w:tcPr>
            <w:tcW w:w="244" w:type="pct"/>
            <w:vAlign w:val="center"/>
            <w:hideMark/>
          </w:tcPr>
          <w:p w14:paraId="6348CFB0" w14:textId="77777777" w:rsidR="003311BF" w:rsidRPr="003311BF" w:rsidRDefault="003311BF" w:rsidP="00236F00">
            <w:pPr>
              <w:jc w:val="center"/>
              <w:rPr>
                <w:rFonts w:eastAsia="Times New Roman" w:cs="Times New Roman"/>
                <w:noProof/>
                <w:szCs w:val="24"/>
                <w:lang w:val="en-US" w:eastAsia="lv-LV"/>
              </w:rPr>
            </w:pPr>
          </w:p>
        </w:tc>
        <w:tc>
          <w:tcPr>
            <w:tcW w:w="395" w:type="pct"/>
            <w:vAlign w:val="center"/>
            <w:hideMark/>
          </w:tcPr>
          <w:p w14:paraId="7B54711E" w14:textId="77777777" w:rsidR="003311BF" w:rsidRPr="003311BF" w:rsidRDefault="003311BF" w:rsidP="00236F00">
            <w:pPr>
              <w:jc w:val="center"/>
              <w:rPr>
                <w:rFonts w:eastAsia="Times New Roman" w:cs="Times New Roman"/>
                <w:noProof/>
                <w:szCs w:val="24"/>
                <w:lang w:val="en-US" w:eastAsia="lv-LV"/>
              </w:rPr>
            </w:pPr>
          </w:p>
        </w:tc>
        <w:tc>
          <w:tcPr>
            <w:tcW w:w="394" w:type="pct"/>
            <w:vAlign w:val="center"/>
            <w:hideMark/>
          </w:tcPr>
          <w:p w14:paraId="71849876" w14:textId="77777777" w:rsidR="003311BF" w:rsidRPr="003311BF" w:rsidRDefault="003311BF" w:rsidP="00236F00">
            <w:pPr>
              <w:jc w:val="center"/>
              <w:rPr>
                <w:rFonts w:eastAsia="Times New Roman" w:cs="Times New Roman"/>
                <w:noProof/>
                <w:szCs w:val="24"/>
                <w:lang w:val="en-US" w:eastAsia="lv-LV"/>
              </w:rPr>
            </w:pPr>
          </w:p>
        </w:tc>
        <w:tc>
          <w:tcPr>
            <w:tcW w:w="468" w:type="pct"/>
            <w:vAlign w:val="center"/>
            <w:hideMark/>
          </w:tcPr>
          <w:p w14:paraId="06D9DDC8" w14:textId="77777777" w:rsidR="003311BF" w:rsidRPr="003311BF" w:rsidRDefault="003311BF" w:rsidP="00236F00">
            <w:pPr>
              <w:jc w:val="center"/>
              <w:rPr>
                <w:rFonts w:eastAsia="Times New Roman" w:cs="Times New Roman"/>
                <w:noProof/>
                <w:szCs w:val="24"/>
                <w:lang w:val="en-US" w:eastAsia="lv-LV"/>
              </w:rPr>
            </w:pPr>
          </w:p>
        </w:tc>
        <w:tc>
          <w:tcPr>
            <w:tcW w:w="367" w:type="pct"/>
            <w:vAlign w:val="center"/>
            <w:hideMark/>
          </w:tcPr>
          <w:p w14:paraId="6F1DFF52" w14:textId="77777777" w:rsidR="003311BF" w:rsidRPr="003311BF" w:rsidRDefault="003311BF" w:rsidP="00236F00">
            <w:pPr>
              <w:jc w:val="center"/>
              <w:rPr>
                <w:rFonts w:eastAsia="Times New Roman" w:cs="Times New Roman"/>
                <w:noProof/>
                <w:szCs w:val="24"/>
                <w:lang w:val="en-US" w:eastAsia="lv-LV"/>
              </w:rPr>
            </w:pPr>
          </w:p>
        </w:tc>
        <w:tc>
          <w:tcPr>
            <w:tcW w:w="444" w:type="pct"/>
            <w:vAlign w:val="center"/>
            <w:hideMark/>
          </w:tcPr>
          <w:p w14:paraId="6CD8D96F" w14:textId="77777777" w:rsidR="003311BF" w:rsidRPr="003311BF" w:rsidRDefault="003311BF" w:rsidP="00236F00">
            <w:pPr>
              <w:jc w:val="center"/>
              <w:rPr>
                <w:rFonts w:eastAsia="Times New Roman" w:cs="Times New Roman"/>
                <w:noProof/>
                <w:szCs w:val="24"/>
                <w:lang w:val="en-US" w:eastAsia="lv-LV"/>
              </w:rPr>
            </w:pPr>
          </w:p>
        </w:tc>
        <w:tc>
          <w:tcPr>
            <w:tcW w:w="594" w:type="pct"/>
            <w:vAlign w:val="center"/>
            <w:hideMark/>
          </w:tcPr>
          <w:p w14:paraId="561A5FD9" w14:textId="77777777" w:rsidR="003311BF" w:rsidRPr="003311BF" w:rsidRDefault="003311BF" w:rsidP="00236F00">
            <w:pPr>
              <w:jc w:val="center"/>
              <w:rPr>
                <w:rFonts w:eastAsia="Times New Roman" w:cs="Times New Roman"/>
                <w:noProof/>
                <w:szCs w:val="24"/>
                <w:lang w:val="en-US" w:eastAsia="lv-LV"/>
              </w:rPr>
            </w:pPr>
          </w:p>
        </w:tc>
        <w:tc>
          <w:tcPr>
            <w:tcW w:w="244" w:type="pct"/>
            <w:vAlign w:val="center"/>
            <w:hideMark/>
          </w:tcPr>
          <w:p w14:paraId="4CDBF0A8" w14:textId="77777777" w:rsidR="003311BF" w:rsidRPr="003311BF" w:rsidRDefault="003311BF" w:rsidP="00236F00">
            <w:pPr>
              <w:jc w:val="center"/>
              <w:rPr>
                <w:rFonts w:eastAsia="Times New Roman" w:cs="Times New Roman"/>
                <w:noProof/>
                <w:szCs w:val="24"/>
                <w:lang w:val="en-US" w:eastAsia="lv-LV"/>
              </w:rPr>
            </w:pPr>
          </w:p>
        </w:tc>
        <w:tc>
          <w:tcPr>
            <w:tcW w:w="399" w:type="pct"/>
            <w:vAlign w:val="center"/>
            <w:hideMark/>
          </w:tcPr>
          <w:p w14:paraId="2CAC3B4B" w14:textId="77777777" w:rsidR="003311BF" w:rsidRPr="003311BF" w:rsidRDefault="003311BF" w:rsidP="00236F00">
            <w:pPr>
              <w:jc w:val="center"/>
              <w:rPr>
                <w:rFonts w:eastAsia="Times New Roman" w:cs="Times New Roman"/>
                <w:noProof/>
                <w:szCs w:val="24"/>
                <w:lang w:val="en-US" w:eastAsia="lv-LV"/>
              </w:rPr>
            </w:pPr>
          </w:p>
        </w:tc>
        <w:tc>
          <w:tcPr>
            <w:tcW w:w="289" w:type="pct"/>
            <w:vAlign w:val="center"/>
            <w:hideMark/>
          </w:tcPr>
          <w:p w14:paraId="666B730D" w14:textId="77777777" w:rsidR="003311BF" w:rsidRPr="003311BF" w:rsidRDefault="003311BF" w:rsidP="00236F00">
            <w:pPr>
              <w:jc w:val="center"/>
              <w:rPr>
                <w:rFonts w:eastAsia="Times New Roman" w:cs="Times New Roman"/>
                <w:noProof/>
                <w:szCs w:val="24"/>
                <w:lang w:val="en-US" w:eastAsia="lv-LV"/>
              </w:rPr>
            </w:pPr>
          </w:p>
        </w:tc>
        <w:tc>
          <w:tcPr>
            <w:tcW w:w="344" w:type="pct"/>
            <w:vAlign w:val="center"/>
            <w:hideMark/>
          </w:tcPr>
          <w:p w14:paraId="4329AC83" w14:textId="77777777" w:rsidR="003311BF" w:rsidRPr="003311BF" w:rsidRDefault="003311BF" w:rsidP="00236F00">
            <w:pPr>
              <w:jc w:val="center"/>
              <w:rPr>
                <w:rFonts w:eastAsia="Times New Roman" w:cs="Times New Roman"/>
                <w:noProof/>
                <w:szCs w:val="24"/>
                <w:lang w:val="en-US" w:eastAsia="lv-LV"/>
              </w:rPr>
            </w:pPr>
          </w:p>
        </w:tc>
        <w:tc>
          <w:tcPr>
            <w:tcW w:w="459" w:type="pct"/>
            <w:vAlign w:val="center"/>
            <w:hideMark/>
          </w:tcPr>
          <w:p w14:paraId="30CC01EC" w14:textId="77777777" w:rsidR="003311BF" w:rsidRPr="003311BF" w:rsidRDefault="003311BF" w:rsidP="00236F00">
            <w:pPr>
              <w:jc w:val="center"/>
              <w:rPr>
                <w:rFonts w:eastAsia="Times New Roman" w:cs="Times New Roman"/>
                <w:noProof/>
                <w:szCs w:val="24"/>
                <w:lang w:val="en-US" w:eastAsia="lv-LV"/>
              </w:rPr>
            </w:pPr>
          </w:p>
        </w:tc>
        <w:tc>
          <w:tcPr>
            <w:tcW w:w="358" w:type="pct"/>
            <w:vAlign w:val="center"/>
            <w:hideMark/>
          </w:tcPr>
          <w:p w14:paraId="1D727688"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7EB48F1D" w14:textId="77777777" w:rsidTr="00236F00">
        <w:tc>
          <w:tcPr>
            <w:tcW w:w="244" w:type="pct"/>
            <w:vAlign w:val="center"/>
            <w:hideMark/>
          </w:tcPr>
          <w:p w14:paraId="08DCDD24" w14:textId="77777777" w:rsidR="003311BF" w:rsidRPr="003311BF" w:rsidRDefault="003311BF" w:rsidP="00236F00">
            <w:pPr>
              <w:jc w:val="center"/>
              <w:rPr>
                <w:rFonts w:eastAsia="Times New Roman" w:cs="Times New Roman"/>
                <w:noProof/>
                <w:szCs w:val="24"/>
                <w:lang w:val="en-US" w:eastAsia="lv-LV"/>
              </w:rPr>
            </w:pPr>
          </w:p>
        </w:tc>
        <w:tc>
          <w:tcPr>
            <w:tcW w:w="395" w:type="pct"/>
            <w:vAlign w:val="center"/>
            <w:hideMark/>
          </w:tcPr>
          <w:p w14:paraId="1C1C592A" w14:textId="77777777" w:rsidR="003311BF" w:rsidRPr="003311BF" w:rsidRDefault="003311BF" w:rsidP="00236F00">
            <w:pPr>
              <w:jc w:val="center"/>
              <w:rPr>
                <w:rFonts w:eastAsia="Times New Roman" w:cs="Times New Roman"/>
                <w:noProof/>
                <w:szCs w:val="24"/>
                <w:lang w:val="en-US" w:eastAsia="lv-LV"/>
              </w:rPr>
            </w:pPr>
          </w:p>
        </w:tc>
        <w:tc>
          <w:tcPr>
            <w:tcW w:w="394" w:type="pct"/>
            <w:vAlign w:val="center"/>
            <w:hideMark/>
          </w:tcPr>
          <w:p w14:paraId="069564BF" w14:textId="77777777" w:rsidR="003311BF" w:rsidRPr="003311BF" w:rsidRDefault="003311BF" w:rsidP="00236F00">
            <w:pPr>
              <w:jc w:val="center"/>
              <w:rPr>
                <w:rFonts w:eastAsia="Times New Roman" w:cs="Times New Roman"/>
                <w:noProof/>
                <w:szCs w:val="24"/>
                <w:lang w:val="en-US" w:eastAsia="lv-LV"/>
              </w:rPr>
            </w:pPr>
          </w:p>
        </w:tc>
        <w:tc>
          <w:tcPr>
            <w:tcW w:w="468" w:type="pct"/>
            <w:vAlign w:val="center"/>
            <w:hideMark/>
          </w:tcPr>
          <w:p w14:paraId="2C46A79D" w14:textId="77777777" w:rsidR="003311BF" w:rsidRPr="003311BF" w:rsidRDefault="003311BF" w:rsidP="00236F00">
            <w:pPr>
              <w:jc w:val="center"/>
              <w:rPr>
                <w:rFonts w:eastAsia="Times New Roman" w:cs="Times New Roman"/>
                <w:noProof/>
                <w:szCs w:val="24"/>
                <w:lang w:val="en-US" w:eastAsia="lv-LV"/>
              </w:rPr>
            </w:pPr>
          </w:p>
        </w:tc>
        <w:tc>
          <w:tcPr>
            <w:tcW w:w="367" w:type="pct"/>
            <w:vAlign w:val="center"/>
            <w:hideMark/>
          </w:tcPr>
          <w:p w14:paraId="2D98FCAA" w14:textId="77777777" w:rsidR="003311BF" w:rsidRPr="003311BF" w:rsidRDefault="003311BF" w:rsidP="00236F00">
            <w:pPr>
              <w:jc w:val="center"/>
              <w:rPr>
                <w:rFonts w:eastAsia="Times New Roman" w:cs="Times New Roman"/>
                <w:noProof/>
                <w:szCs w:val="24"/>
                <w:lang w:val="en-US" w:eastAsia="lv-LV"/>
              </w:rPr>
            </w:pPr>
          </w:p>
        </w:tc>
        <w:tc>
          <w:tcPr>
            <w:tcW w:w="444" w:type="pct"/>
            <w:vAlign w:val="center"/>
            <w:hideMark/>
          </w:tcPr>
          <w:p w14:paraId="6121DC4C" w14:textId="77777777" w:rsidR="003311BF" w:rsidRPr="003311BF" w:rsidRDefault="003311BF" w:rsidP="00236F00">
            <w:pPr>
              <w:jc w:val="center"/>
              <w:rPr>
                <w:rFonts w:eastAsia="Times New Roman" w:cs="Times New Roman"/>
                <w:noProof/>
                <w:szCs w:val="24"/>
                <w:lang w:val="en-US" w:eastAsia="lv-LV"/>
              </w:rPr>
            </w:pPr>
          </w:p>
        </w:tc>
        <w:tc>
          <w:tcPr>
            <w:tcW w:w="594" w:type="pct"/>
            <w:vAlign w:val="center"/>
            <w:hideMark/>
          </w:tcPr>
          <w:p w14:paraId="6B0D47F1" w14:textId="77777777" w:rsidR="003311BF" w:rsidRPr="003311BF" w:rsidRDefault="003311BF" w:rsidP="00236F00">
            <w:pPr>
              <w:jc w:val="center"/>
              <w:rPr>
                <w:rFonts w:eastAsia="Times New Roman" w:cs="Times New Roman"/>
                <w:noProof/>
                <w:szCs w:val="24"/>
                <w:lang w:val="en-US" w:eastAsia="lv-LV"/>
              </w:rPr>
            </w:pPr>
          </w:p>
        </w:tc>
        <w:tc>
          <w:tcPr>
            <w:tcW w:w="244" w:type="pct"/>
            <w:vAlign w:val="center"/>
            <w:hideMark/>
          </w:tcPr>
          <w:p w14:paraId="778DDDCF" w14:textId="77777777" w:rsidR="003311BF" w:rsidRPr="003311BF" w:rsidRDefault="003311BF" w:rsidP="00236F00">
            <w:pPr>
              <w:jc w:val="center"/>
              <w:rPr>
                <w:rFonts w:eastAsia="Times New Roman" w:cs="Times New Roman"/>
                <w:noProof/>
                <w:szCs w:val="24"/>
                <w:lang w:val="en-US" w:eastAsia="lv-LV"/>
              </w:rPr>
            </w:pPr>
          </w:p>
        </w:tc>
        <w:tc>
          <w:tcPr>
            <w:tcW w:w="399" w:type="pct"/>
            <w:vAlign w:val="center"/>
            <w:hideMark/>
          </w:tcPr>
          <w:p w14:paraId="188358BF" w14:textId="77777777" w:rsidR="003311BF" w:rsidRPr="003311BF" w:rsidRDefault="003311BF" w:rsidP="00236F00">
            <w:pPr>
              <w:jc w:val="center"/>
              <w:rPr>
                <w:rFonts w:eastAsia="Times New Roman" w:cs="Times New Roman"/>
                <w:noProof/>
                <w:szCs w:val="24"/>
                <w:lang w:val="en-US" w:eastAsia="lv-LV"/>
              </w:rPr>
            </w:pPr>
          </w:p>
        </w:tc>
        <w:tc>
          <w:tcPr>
            <w:tcW w:w="289" w:type="pct"/>
            <w:vAlign w:val="center"/>
            <w:hideMark/>
          </w:tcPr>
          <w:p w14:paraId="01F04552" w14:textId="77777777" w:rsidR="003311BF" w:rsidRPr="003311BF" w:rsidRDefault="003311BF" w:rsidP="00236F00">
            <w:pPr>
              <w:jc w:val="center"/>
              <w:rPr>
                <w:rFonts w:eastAsia="Times New Roman" w:cs="Times New Roman"/>
                <w:noProof/>
                <w:szCs w:val="24"/>
                <w:lang w:val="en-US" w:eastAsia="lv-LV"/>
              </w:rPr>
            </w:pPr>
          </w:p>
        </w:tc>
        <w:tc>
          <w:tcPr>
            <w:tcW w:w="344" w:type="pct"/>
            <w:vAlign w:val="center"/>
            <w:hideMark/>
          </w:tcPr>
          <w:p w14:paraId="79A01B86" w14:textId="77777777" w:rsidR="003311BF" w:rsidRPr="003311BF" w:rsidRDefault="003311BF" w:rsidP="00236F00">
            <w:pPr>
              <w:jc w:val="center"/>
              <w:rPr>
                <w:rFonts w:eastAsia="Times New Roman" w:cs="Times New Roman"/>
                <w:noProof/>
                <w:szCs w:val="24"/>
                <w:lang w:val="en-US" w:eastAsia="lv-LV"/>
              </w:rPr>
            </w:pPr>
          </w:p>
        </w:tc>
        <w:tc>
          <w:tcPr>
            <w:tcW w:w="459" w:type="pct"/>
            <w:vAlign w:val="center"/>
            <w:hideMark/>
          </w:tcPr>
          <w:p w14:paraId="0E4CE17D" w14:textId="77777777" w:rsidR="003311BF" w:rsidRPr="003311BF" w:rsidRDefault="003311BF" w:rsidP="00236F00">
            <w:pPr>
              <w:jc w:val="center"/>
              <w:rPr>
                <w:rFonts w:eastAsia="Times New Roman" w:cs="Times New Roman"/>
                <w:noProof/>
                <w:szCs w:val="24"/>
                <w:lang w:val="en-US" w:eastAsia="lv-LV"/>
              </w:rPr>
            </w:pPr>
          </w:p>
        </w:tc>
        <w:tc>
          <w:tcPr>
            <w:tcW w:w="358" w:type="pct"/>
            <w:vAlign w:val="center"/>
            <w:hideMark/>
          </w:tcPr>
          <w:p w14:paraId="367341EA"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3654861D" w14:textId="77777777" w:rsidTr="00236F00">
        <w:tc>
          <w:tcPr>
            <w:tcW w:w="244" w:type="pct"/>
            <w:vAlign w:val="center"/>
            <w:hideMark/>
          </w:tcPr>
          <w:p w14:paraId="6FE334F5" w14:textId="77777777" w:rsidR="003311BF" w:rsidRPr="003311BF" w:rsidRDefault="003311BF" w:rsidP="00236F00">
            <w:pPr>
              <w:jc w:val="center"/>
              <w:rPr>
                <w:rFonts w:eastAsia="Times New Roman" w:cs="Times New Roman"/>
                <w:noProof/>
                <w:szCs w:val="24"/>
                <w:lang w:val="en-US" w:eastAsia="lv-LV"/>
              </w:rPr>
            </w:pPr>
          </w:p>
        </w:tc>
        <w:tc>
          <w:tcPr>
            <w:tcW w:w="395" w:type="pct"/>
            <w:vAlign w:val="center"/>
            <w:hideMark/>
          </w:tcPr>
          <w:p w14:paraId="7A738AB8" w14:textId="77777777" w:rsidR="003311BF" w:rsidRPr="003311BF" w:rsidRDefault="003311BF" w:rsidP="00236F00">
            <w:pPr>
              <w:jc w:val="center"/>
              <w:rPr>
                <w:rFonts w:eastAsia="Times New Roman" w:cs="Times New Roman"/>
                <w:noProof/>
                <w:szCs w:val="24"/>
                <w:lang w:val="en-US" w:eastAsia="lv-LV"/>
              </w:rPr>
            </w:pPr>
          </w:p>
        </w:tc>
        <w:tc>
          <w:tcPr>
            <w:tcW w:w="394" w:type="pct"/>
            <w:vAlign w:val="center"/>
            <w:hideMark/>
          </w:tcPr>
          <w:p w14:paraId="3D9DAE74" w14:textId="77777777" w:rsidR="003311BF" w:rsidRPr="003311BF" w:rsidRDefault="003311BF" w:rsidP="00236F00">
            <w:pPr>
              <w:jc w:val="center"/>
              <w:rPr>
                <w:rFonts w:eastAsia="Times New Roman" w:cs="Times New Roman"/>
                <w:noProof/>
                <w:szCs w:val="24"/>
                <w:lang w:val="en-US" w:eastAsia="lv-LV"/>
              </w:rPr>
            </w:pPr>
          </w:p>
        </w:tc>
        <w:tc>
          <w:tcPr>
            <w:tcW w:w="468" w:type="pct"/>
            <w:vAlign w:val="center"/>
            <w:hideMark/>
          </w:tcPr>
          <w:p w14:paraId="653A6A7C" w14:textId="77777777" w:rsidR="003311BF" w:rsidRPr="003311BF" w:rsidRDefault="003311BF" w:rsidP="00236F00">
            <w:pPr>
              <w:jc w:val="center"/>
              <w:rPr>
                <w:rFonts w:eastAsia="Times New Roman" w:cs="Times New Roman"/>
                <w:noProof/>
                <w:szCs w:val="24"/>
                <w:lang w:val="en-US" w:eastAsia="lv-LV"/>
              </w:rPr>
            </w:pPr>
          </w:p>
        </w:tc>
        <w:tc>
          <w:tcPr>
            <w:tcW w:w="367" w:type="pct"/>
            <w:vAlign w:val="center"/>
            <w:hideMark/>
          </w:tcPr>
          <w:p w14:paraId="0D1408CB" w14:textId="77777777" w:rsidR="003311BF" w:rsidRPr="003311BF" w:rsidRDefault="003311BF" w:rsidP="00236F00">
            <w:pPr>
              <w:jc w:val="center"/>
              <w:rPr>
                <w:rFonts w:eastAsia="Times New Roman" w:cs="Times New Roman"/>
                <w:noProof/>
                <w:szCs w:val="24"/>
                <w:lang w:val="en-US" w:eastAsia="lv-LV"/>
              </w:rPr>
            </w:pPr>
          </w:p>
        </w:tc>
        <w:tc>
          <w:tcPr>
            <w:tcW w:w="444" w:type="pct"/>
            <w:vAlign w:val="center"/>
            <w:hideMark/>
          </w:tcPr>
          <w:p w14:paraId="54A1FCE1" w14:textId="77777777" w:rsidR="003311BF" w:rsidRPr="003311BF" w:rsidRDefault="003311BF" w:rsidP="00236F00">
            <w:pPr>
              <w:jc w:val="center"/>
              <w:rPr>
                <w:rFonts w:eastAsia="Times New Roman" w:cs="Times New Roman"/>
                <w:noProof/>
                <w:szCs w:val="24"/>
                <w:lang w:val="en-US" w:eastAsia="lv-LV"/>
              </w:rPr>
            </w:pPr>
          </w:p>
        </w:tc>
        <w:tc>
          <w:tcPr>
            <w:tcW w:w="594" w:type="pct"/>
            <w:vAlign w:val="center"/>
            <w:hideMark/>
          </w:tcPr>
          <w:p w14:paraId="656F3939" w14:textId="77777777" w:rsidR="003311BF" w:rsidRPr="003311BF" w:rsidRDefault="003311BF" w:rsidP="00236F00">
            <w:pPr>
              <w:jc w:val="center"/>
              <w:rPr>
                <w:rFonts w:eastAsia="Times New Roman" w:cs="Times New Roman"/>
                <w:noProof/>
                <w:szCs w:val="24"/>
                <w:lang w:val="en-US" w:eastAsia="lv-LV"/>
              </w:rPr>
            </w:pPr>
          </w:p>
        </w:tc>
        <w:tc>
          <w:tcPr>
            <w:tcW w:w="244" w:type="pct"/>
            <w:vAlign w:val="center"/>
            <w:hideMark/>
          </w:tcPr>
          <w:p w14:paraId="76F338B7" w14:textId="77777777" w:rsidR="003311BF" w:rsidRPr="003311BF" w:rsidRDefault="003311BF" w:rsidP="00236F00">
            <w:pPr>
              <w:jc w:val="center"/>
              <w:rPr>
                <w:rFonts w:eastAsia="Times New Roman" w:cs="Times New Roman"/>
                <w:noProof/>
                <w:szCs w:val="24"/>
                <w:lang w:val="en-US" w:eastAsia="lv-LV"/>
              </w:rPr>
            </w:pPr>
          </w:p>
        </w:tc>
        <w:tc>
          <w:tcPr>
            <w:tcW w:w="399" w:type="pct"/>
            <w:vAlign w:val="center"/>
            <w:hideMark/>
          </w:tcPr>
          <w:p w14:paraId="6BD3ABBB" w14:textId="77777777" w:rsidR="003311BF" w:rsidRPr="003311BF" w:rsidRDefault="003311BF" w:rsidP="00236F00">
            <w:pPr>
              <w:jc w:val="center"/>
              <w:rPr>
                <w:rFonts w:eastAsia="Times New Roman" w:cs="Times New Roman"/>
                <w:noProof/>
                <w:szCs w:val="24"/>
                <w:lang w:val="en-US" w:eastAsia="lv-LV"/>
              </w:rPr>
            </w:pPr>
          </w:p>
        </w:tc>
        <w:tc>
          <w:tcPr>
            <w:tcW w:w="289" w:type="pct"/>
            <w:vAlign w:val="center"/>
            <w:hideMark/>
          </w:tcPr>
          <w:p w14:paraId="32700A76" w14:textId="77777777" w:rsidR="003311BF" w:rsidRPr="003311BF" w:rsidRDefault="003311BF" w:rsidP="00236F00">
            <w:pPr>
              <w:jc w:val="center"/>
              <w:rPr>
                <w:rFonts w:eastAsia="Times New Roman" w:cs="Times New Roman"/>
                <w:noProof/>
                <w:szCs w:val="24"/>
                <w:lang w:val="en-US" w:eastAsia="lv-LV"/>
              </w:rPr>
            </w:pPr>
          </w:p>
        </w:tc>
        <w:tc>
          <w:tcPr>
            <w:tcW w:w="344" w:type="pct"/>
            <w:vAlign w:val="center"/>
            <w:hideMark/>
          </w:tcPr>
          <w:p w14:paraId="0F4E2F81" w14:textId="77777777" w:rsidR="003311BF" w:rsidRPr="003311BF" w:rsidRDefault="003311BF" w:rsidP="00236F00">
            <w:pPr>
              <w:jc w:val="center"/>
              <w:rPr>
                <w:rFonts w:eastAsia="Times New Roman" w:cs="Times New Roman"/>
                <w:noProof/>
                <w:szCs w:val="24"/>
                <w:lang w:val="en-US" w:eastAsia="lv-LV"/>
              </w:rPr>
            </w:pPr>
          </w:p>
        </w:tc>
        <w:tc>
          <w:tcPr>
            <w:tcW w:w="459" w:type="pct"/>
            <w:vAlign w:val="center"/>
            <w:hideMark/>
          </w:tcPr>
          <w:p w14:paraId="45812B26" w14:textId="77777777" w:rsidR="003311BF" w:rsidRPr="003311BF" w:rsidRDefault="003311BF" w:rsidP="00236F00">
            <w:pPr>
              <w:jc w:val="center"/>
              <w:rPr>
                <w:rFonts w:eastAsia="Times New Roman" w:cs="Times New Roman"/>
                <w:noProof/>
                <w:szCs w:val="24"/>
                <w:lang w:val="en-US" w:eastAsia="lv-LV"/>
              </w:rPr>
            </w:pPr>
          </w:p>
        </w:tc>
        <w:tc>
          <w:tcPr>
            <w:tcW w:w="358" w:type="pct"/>
            <w:vAlign w:val="center"/>
            <w:hideMark/>
          </w:tcPr>
          <w:p w14:paraId="07612EFE" w14:textId="77777777" w:rsidR="003311BF" w:rsidRPr="003311BF" w:rsidRDefault="003311BF" w:rsidP="00236F00">
            <w:pPr>
              <w:jc w:val="center"/>
              <w:rPr>
                <w:rFonts w:eastAsia="Times New Roman" w:cs="Times New Roman"/>
                <w:noProof/>
                <w:szCs w:val="24"/>
                <w:lang w:val="en-US" w:eastAsia="lv-LV"/>
              </w:rPr>
            </w:pPr>
          </w:p>
        </w:tc>
      </w:tr>
    </w:tbl>
    <w:p w14:paraId="63A9D715" w14:textId="77777777" w:rsidR="003311BF" w:rsidRPr="003311BF" w:rsidRDefault="003311BF" w:rsidP="003311BF">
      <w:pPr>
        <w:jc w:val="both"/>
        <w:rPr>
          <w:rFonts w:eastAsia="Times New Roman" w:cs="Times New Roman"/>
          <w:b/>
          <w:bCs/>
          <w:noProof/>
          <w:szCs w:val="24"/>
          <w:lang w:val="en-US" w:eastAsia="lv-LV"/>
        </w:rPr>
      </w:pPr>
    </w:p>
    <w:p w14:paraId="05AD2496" w14:textId="77777777" w:rsidR="003311BF" w:rsidRPr="003311BF" w:rsidRDefault="003311BF" w:rsidP="003311BF">
      <w:pPr>
        <w:keepNext/>
        <w:keepLines/>
        <w:jc w:val="center"/>
        <w:rPr>
          <w:b/>
          <w:noProof/>
          <w:lang w:val="en-US"/>
        </w:rPr>
      </w:pPr>
      <w:r w:rsidRPr="003311BF">
        <w:rPr>
          <w:b/>
          <w:noProof/>
          <w:lang w:val="en-US"/>
        </w:rPr>
        <w:t>The following educatees have been added to the group in the academic year n/n+1</w:t>
      </w:r>
    </w:p>
    <w:p w14:paraId="5E614DCE" w14:textId="77777777" w:rsidR="003311BF" w:rsidRPr="003311BF" w:rsidRDefault="003311BF" w:rsidP="003311BF">
      <w:pPr>
        <w:keepNext/>
        <w:keepLines/>
        <w:jc w:val="both"/>
        <w:rPr>
          <w:rFonts w:eastAsia="Times New Roman" w:cs="Times New Roman"/>
          <w:b/>
          <w:bCs/>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1"/>
        <w:gridCol w:w="1119"/>
        <w:gridCol w:w="1119"/>
        <w:gridCol w:w="1259"/>
        <w:gridCol w:w="1119"/>
        <w:gridCol w:w="1259"/>
        <w:gridCol w:w="1539"/>
        <w:gridCol w:w="700"/>
        <w:gridCol w:w="1119"/>
        <w:gridCol w:w="840"/>
        <w:gridCol w:w="980"/>
        <w:gridCol w:w="1399"/>
        <w:gridCol w:w="840"/>
      </w:tblGrid>
      <w:tr w:rsidR="003311BF" w:rsidRPr="003311BF" w14:paraId="37DDA734" w14:textId="77777777" w:rsidTr="00236F00">
        <w:tc>
          <w:tcPr>
            <w:tcW w:w="250" w:type="pct"/>
            <w:hideMark/>
          </w:tcPr>
          <w:p w14:paraId="55F2C455"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5D62CB51"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321EC57B" w14:textId="77777777" w:rsidR="003311BF" w:rsidRPr="003311BF" w:rsidRDefault="003311BF" w:rsidP="00236F00">
            <w:pPr>
              <w:keepNext/>
              <w:keepLines/>
              <w:jc w:val="center"/>
              <w:rPr>
                <w:rFonts w:eastAsia="Times New Roman" w:cs="Times New Roman"/>
                <w:noProof/>
                <w:szCs w:val="24"/>
                <w:lang w:val="en-US" w:eastAsia="lv-LV"/>
              </w:rPr>
            </w:pPr>
          </w:p>
        </w:tc>
        <w:tc>
          <w:tcPr>
            <w:tcW w:w="450" w:type="pct"/>
            <w:hideMark/>
          </w:tcPr>
          <w:p w14:paraId="618ADE77"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278572D1" w14:textId="77777777" w:rsidR="003311BF" w:rsidRPr="003311BF" w:rsidRDefault="003311BF" w:rsidP="00236F00">
            <w:pPr>
              <w:keepNext/>
              <w:keepLines/>
              <w:jc w:val="center"/>
              <w:rPr>
                <w:rFonts w:eastAsia="Times New Roman" w:cs="Times New Roman"/>
                <w:noProof/>
                <w:szCs w:val="24"/>
                <w:lang w:val="en-US" w:eastAsia="lv-LV"/>
              </w:rPr>
            </w:pPr>
          </w:p>
        </w:tc>
        <w:tc>
          <w:tcPr>
            <w:tcW w:w="450" w:type="pct"/>
            <w:hideMark/>
          </w:tcPr>
          <w:p w14:paraId="459291DE" w14:textId="77777777" w:rsidR="003311BF" w:rsidRPr="003311BF" w:rsidRDefault="003311BF" w:rsidP="00236F00">
            <w:pPr>
              <w:keepNext/>
              <w:keepLines/>
              <w:jc w:val="center"/>
              <w:rPr>
                <w:rFonts w:eastAsia="Times New Roman" w:cs="Times New Roman"/>
                <w:noProof/>
                <w:szCs w:val="24"/>
                <w:lang w:val="en-US" w:eastAsia="lv-LV"/>
              </w:rPr>
            </w:pPr>
          </w:p>
        </w:tc>
        <w:tc>
          <w:tcPr>
            <w:tcW w:w="550" w:type="pct"/>
            <w:hideMark/>
          </w:tcPr>
          <w:p w14:paraId="22F2D89A" w14:textId="77777777" w:rsidR="003311BF" w:rsidRPr="003311BF" w:rsidRDefault="003311BF" w:rsidP="00236F00">
            <w:pPr>
              <w:keepNext/>
              <w:keepLines/>
              <w:jc w:val="center"/>
              <w:rPr>
                <w:rFonts w:eastAsia="Times New Roman" w:cs="Times New Roman"/>
                <w:noProof/>
                <w:szCs w:val="24"/>
                <w:lang w:val="en-US" w:eastAsia="lv-LV"/>
              </w:rPr>
            </w:pPr>
          </w:p>
        </w:tc>
        <w:tc>
          <w:tcPr>
            <w:tcW w:w="250" w:type="pct"/>
            <w:hideMark/>
          </w:tcPr>
          <w:p w14:paraId="596C5573"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2C16FDE3" w14:textId="77777777" w:rsidR="003311BF" w:rsidRPr="003311BF" w:rsidRDefault="003311BF" w:rsidP="00236F00">
            <w:pPr>
              <w:keepNext/>
              <w:keepLines/>
              <w:jc w:val="center"/>
              <w:rPr>
                <w:rFonts w:eastAsia="Times New Roman" w:cs="Times New Roman"/>
                <w:noProof/>
                <w:szCs w:val="24"/>
                <w:lang w:val="en-US" w:eastAsia="lv-LV"/>
              </w:rPr>
            </w:pPr>
          </w:p>
        </w:tc>
        <w:tc>
          <w:tcPr>
            <w:tcW w:w="300" w:type="pct"/>
            <w:hideMark/>
          </w:tcPr>
          <w:p w14:paraId="0916B088" w14:textId="77777777" w:rsidR="003311BF" w:rsidRPr="003311BF" w:rsidRDefault="003311BF" w:rsidP="00236F00">
            <w:pPr>
              <w:keepNext/>
              <w:keepLines/>
              <w:jc w:val="center"/>
              <w:rPr>
                <w:rFonts w:eastAsia="Times New Roman" w:cs="Times New Roman"/>
                <w:noProof/>
                <w:szCs w:val="24"/>
                <w:lang w:val="en-US" w:eastAsia="lv-LV"/>
              </w:rPr>
            </w:pPr>
          </w:p>
        </w:tc>
        <w:tc>
          <w:tcPr>
            <w:tcW w:w="350" w:type="pct"/>
            <w:hideMark/>
          </w:tcPr>
          <w:p w14:paraId="467EF453" w14:textId="77777777" w:rsidR="003311BF" w:rsidRPr="003311BF" w:rsidRDefault="003311BF" w:rsidP="00236F00">
            <w:pPr>
              <w:keepNext/>
              <w:keepLines/>
              <w:jc w:val="center"/>
              <w:rPr>
                <w:rFonts w:eastAsia="Times New Roman" w:cs="Times New Roman"/>
                <w:noProof/>
                <w:szCs w:val="24"/>
                <w:lang w:val="en-US" w:eastAsia="lv-LV"/>
              </w:rPr>
            </w:pPr>
          </w:p>
        </w:tc>
        <w:tc>
          <w:tcPr>
            <w:tcW w:w="500" w:type="pct"/>
            <w:hideMark/>
          </w:tcPr>
          <w:p w14:paraId="0F6FE05C"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51FED27B" w14:textId="77777777" w:rsidR="003311BF" w:rsidRPr="003311BF" w:rsidRDefault="003311BF" w:rsidP="00236F00">
            <w:pPr>
              <w:keepNext/>
              <w:keepLines/>
              <w:jc w:val="center"/>
              <w:rPr>
                <w:rFonts w:eastAsia="Times New Roman" w:cs="Times New Roman"/>
                <w:noProof/>
                <w:szCs w:val="24"/>
                <w:lang w:val="en-US" w:eastAsia="lv-LV"/>
              </w:rPr>
            </w:pPr>
          </w:p>
        </w:tc>
      </w:tr>
      <w:tr w:rsidR="003311BF" w:rsidRPr="003311BF" w14:paraId="5704E6E5" w14:textId="77777777" w:rsidTr="00236F00">
        <w:tc>
          <w:tcPr>
            <w:tcW w:w="250" w:type="pct"/>
            <w:hideMark/>
          </w:tcPr>
          <w:p w14:paraId="4D644CA8"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1BDDAFE9"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22B2402F" w14:textId="77777777" w:rsidR="003311BF" w:rsidRPr="003311BF" w:rsidRDefault="003311BF" w:rsidP="00236F00">
            <w:pPr>
              <w:keepNext/>
              <w:keepLines/>
              <w:jc w:val="center"/>
              <w:rPr>
                <w:rFonts w:eastAsia="Times New Roman" w:cs="Times New Roman"/>
                <w:noProof/>
                <w:szCs w:val="24"/>
                <w:lang w:val="en-US" w:eastAsia="lv-LV"/>
              </w:rPr>
            </w:pPr>
          </w:p>
        </w:tc>
        <w:tc>
          <w:tcPr>
            <w:tcW w:w="450" w:type="pct"/>
            <w:hideMark/>
          </w:tcPr>
          <w:p w14:paraId="2B5509F1"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786B253C" w14:textId="77777777" w:rsidR="003311BF" w:rsidRPr="003311BF" w:rsidRDefault="003311BF" w:rsidP="00236F00">
            <w:pPr>
              <w:keepNext/>
              <w:keepLines/>
              <w:jc w:val="center"/>
              <w:rPr>
                <w:rFonts w:eastAsia="Times New Roman" w:cs="Times New Roman"/>
                <w:noProof/>
                <w:szCs w:val="24"/>
                <w:lang w:val="en-US" w:eastAsia="lv-LV"/>
              </w:rPr>
            </w:pPr>
          </w:p>
        </w:tc>
        <w:tc>
          <w:tcPr>
            <w:tcW w:w="450" w:type="pct"/>
            <w:hideMark/>
          </w:tcPr>
          <w:p w14:paraId="418061F6" w14:textId="77777777" w:rsidR="003311BF" w:rsidRPr="003311BF" w:rsidRDefault="003311BF" w:rsidP="00236F00">
            <w:pPr>
              <w:keepNext/>
              <w:keepLines/>
              <w:jc w:val="center"/>
              <w:rPr>
                <w:rFonts w:eastAsia="Times New Roman" w:cs="Times New Roman"/>
                <w:noProof/>
                <w:szCs w:val="24"/>
                <w:lang w:val="en-US" w:eastAsia="lv-LV"/>
              </w:rPr>
            </w:pPr>
          </w:p>
        </w:tc>
        <w:tc>
          <w:tcPr>
            <w:tcW w:w="550" w:type="pct"/>
            <w:hideMark/>
          </w:tcPr>
          <w:p w14:paraId="753AFB3F" w14:textId="77777777" w:rsidR="003311BF" w:rsidRPr="003311BF" w:rsidRDefault="003311BF" w:rsidP="00236F00">
            <w:pPr>
              <w:keepNext/>
              <w:keepLines/>
              <w:jc w:val="center"/>
              <w:rPr>
                <w:rFonts w:eastAsia="Times New Roman" w:cs="Times New Roman"/>
                <w:noProof/>
                <w:szCs w:val="24"/>
                <w:lang w:val="en-US" w:eastAsia="lv-LV"/>
              </w:rPr>
            </w:pPr>
          </w:p>
        </w:tc>
        <w:tc>
          <w:tcPr>
            <w:tcW w:w="250" w:type="pct"/>
            <w:hideMark/>
          </w:tcPr>
          <w:p w14:paraId="72C59AC4"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21CF4D36" w14:textId="77777777" w:rsidR="003311BF" w:rsidRPr="003311BF" w:rsidRDefault="003311BF" w:rsidP="00236F00">
            <w:pPr>
              <w:keepNext/>
              <w:keepLines/>
              <w:jc w:val="center"/>
              <w:rPr>
                <w:rFonts w:eastAsia="Times New Roman" w:cs="Times New Roman"/>
                <w:noProof/>
                <w:szCs w:val="24"/>
                <w:lang w:val="en-US" w:eastAsia="lv-LV"/>
              </w:rPr>
            </w:pPr>
          </w:p>
        </w:tc>
        <w:tc>
          <w:tcPr>
            <w:tcW w:w="300" w:type="pct"/>
            <w:hideMark/>
          </w:tcPr>
          <w:p w14:paraId="28D1DBC6" w14:textId="77777777" w:rsidR="003311BF" w:rsidRPr="003311BF" w:rsidRDefault="003311BF" w:rsidP="00236F00">
            <w:pPr>
              <w:keepNext/>
              <w:keepLines/>
              <w:jc w:val="center"/>
              <w:rPr>
                <w:rFonts w:eastAsia="Times New Roman" w:cs="Times New Roman"/>
                <w:noProof/>
                <w:szCs w:val="24"/>
                <w:lang w:val="en-US" w:eastAsia="lv-LV"/>
              </w:rPr>
            </w:pPr>
          </w:p>
        </w:tc>
        <w:tc>
          <w:tcPr>
            <w:tcW w:w="350" w:type="pct"/>
            <w:hideMark/>
          </w:tcPr>
          <w:p w14:paraId="15E8F587" w14:textId="77777777" w:rsidR="003311BF" w:rsidRPr="003311BF" w:rsidRDefault="003311BF" w:rsidP="00236F00">
            <w:pPr>
              <w:keepNext/>
              <w:keepLines/>
              <w:jc w:val="center"/>
              <w:rPr>
                <w:rFonts w:eastAsia="Times New Roman" w:cs="Times New Roman"/>
                <w:noProof/>
                <w:szCs w:val="24"/>
                <w:lang w:val="en-US" w:eastAsia="lv-LV"/>
              </w:rPr>
            </w:pPr>
          </w:p>
        </w:tc>
        <w:tc>
          <w:tcPr>
            <w:tcW w:w="500" w:type="pct"/>
            <w:hideMark/>
          </w:tcPr>
          <w:p w14:paraId="251FF12B"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5573D024" w14:textId="77777777" w:rsidR="003311BF" w:rsidRPr="003311BF" w:rsidRDefault="003311BF" w:rsidP="00236F00">
            <w:pPr>
              <w:keepNext/>
              <w:keepLines/>
              <w:jc w:val="center"/>
              <w:rPr>
                <w:rFonts w:eastAsia="Times New Roman" w:cs="Times New Roman"/>
                <w:noProof/>
                <w:szCs w:val="24"/>
                <w:lang w:val="en-US" w:eastAsia="lv-LV"/>
              </w:rPr>
            </w:pPr>
          </w:p>
        </w:tc>
      </w:tr>
      <w:tr w:rsidR="003311BF" w:rsidRPr="003311BF" w14:paraId="1990E5F9" w14:textId="77777777" w:rsidTr="00236F00">
        <w:tc>
          <w:tcPr>
            <w:tcW w:w="250" w:type="pct"/>
            <w:hideMark/>
          </w:tcPr>
          <w:p w14:paraId="721AB5A8" w14:textId="77777777" w:rsidR="003311BF" w:rsidRPr="003311BF" w:rsidRDefault="003311BF" w:rsidP="00236F00">
            <w:pPr>
              <w:jc w:val="center"/>
              <w:rPr>
                <w:rFonts w:eastAsia="Times New Roman" w:cs="Times New Roman"/>
                <w:noProof/>
                <w:szCs w:val="24"/>
                <w:lang w:val="en-US" w:eastAsia="lv-LV"/>
              </w:rPr>
            </w:pPr>
          </w:p>
        </w:tc>
        <w:tc>
          <w:tcPr>
            <w:tcW w:w="400" w:type="pct"/>
            <w:hideMark/>
          </w:tcPr>
          <w:p w14:paraId="05B7DF67" w14:textId="77777777" w:rsidR="003311BF" w:rsidRPr="003311BF" w:rsidRDefault="003311BF" w:rsidP="00236F00">
            <w:pPr>
              <w:jc w:val="center"/>
              <w:rPr>
                <w:rFonts w:eastAsia="Times New Roman" w:cs="Times New Roman"/>
                <w:noProof/>
                <w:szCs w:val="24"/>
                <w:lang w:val="en-US" w:eastAsia="lv-LV"/>
              </w:rPr>
            </w:pPr>
          </w:p>
        </w:tc>
        <w:tc>
          <w:tcPr>
            <w:tcW w:w="400" w:type="pct"/>
            <w:hideMark/>
          </w:tcPr>
          <w:p w14:paraId="7A021F26" w14:textId="77777777" w:rsidR="003311BF" w:rsidRPr="003311BF" w:rsidRDefault="003311BF" w:rsidP="00236F00">
            <w:pPr>
              <w:jc w:val="center"/>
              <w:rPr>
                <w:rFonts w:eastAsia="Times New Roman" w:cs="Times New Roman"/>
                <w:noProof/>
                <w:szCs w:val="24"/>
                <w:lang w:val="en-US" w:eastAsia="lv-LV"/>
              </w:rPr>
            </w:pPr>
          </w:p>
        </w:tc>
        <w:tc>
          <w:tcPr>
            <w:tcW w:w="450" w:type="pct"/>
            <w:hideMark/>
          </w:tcPr>
          <w:p w14:paraId="3E71DF81" w14:textId="77777777" w:rsidR="003311BF" w:rsidRPr="003311BF" w:rsidRDefault="003311BF" w:rsidP="00236F00">
            <w:pPr>
              <w:jc w:val="center"/>
              <w:rPr>
                <w:rFonts w:eastAsia="Times New Roman" w:cs="Times New Roman"/>
                <w:noProof/>
                <w:szCs w:val="24"/>
                <w:lang w:val="en-US" w:eastAsia="lv-LV"/>
              </w:rPr>
            </w:pPr>
          </w:p>
        </w:tc>
        <w:tc>
          <w:tcPr>
            <w:tcW w:w="400" w:type="pct"/>
            <w:hideMark/>
          </w:tcPr>
          <w:p w14:paraId="31982484" w14:textId="77777777" w:rsidR="003311BF" w:rsidRPr="003311BF" w:rsidRDefault="003311BF" w:rsidP="00236F00">
            <w:pPr>
              <w:jc w:val="center"/>
              <w:rPr>
                <w:rFonts w:eastAsia="Times New Roman" w:cs="Times New Roman"/>
                <w:noProof/>
                <w:szCs w:val="24"/>
                <w:lang w:val="en-US" w:eastAsia="lv-LV"/>
              </w:rPr>
            </w:pPr>
          </w:p>
        </w:tc>
        <w:tc>
          <w:tcPr>
            <w:tcW w:w="450" w:type="pct"/>
            <w:hideMark/>
          </w:tcPr>
          <w:p w14:paraId="34BDAED3"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6BE8AA71" w14:textId="77777777" w:rsidR="003311BF" w:rsidRPr="003311BF" w:rsidRDefault="003311BF" w:rsidP="00236F00">
            <w:pPr>
              <w:jc w:val="center"/>
              <w:rPr>
                <w:rFonts w:eastAsia="Times New Roman" w:cs="Times New Roman"/>
                <w:noProof/>
                <w:szCs w:val="24"/>
                <w:lang w:val="en-US" w:eastAsia="lv-LV"/>
              </w:rPr>
            </w:pPr>
          </w:p>
        </w:tc>
        <w:tc>
          <w:tcPr>
            <w:tcW w:w="250" w:type="pct"/>
            <w:hideMark/>
          </w:tcPr>
          <w:p w14:paraId="57DFB06E" w14:textId="77777777" w:rsidR="003311BF" w:rsidRPr="003311BF" w:rsidRDefault="003311BF" w:rsidP="00236F00">
            <w:pPr>
              <w:jc w:val="center"/>
              <w:rPr>
                <w:rFonts w:eastAsia="Times New Roman" w:cs="Times New Roman"/>
                <w:noProof/>
                <w:szCs w:val="24"/>
                <w:lang w:val="en-US" w:eastAsia="lv-LV"/>
              </w:rPr>
            </w:pPr>
          </w:p>
        </w:tc>
        <w:tc>
          <w:tcPr>
            <w:tcW w:w="400" w:type="pct"/>
            <w:hideMark/>
          </w:tcPr>
          <w:p w14:paraId="3B803DB5" w14:textId="77777777" w:rsidR="003311BF" w:rsidRPr="003311BF" w:rsidRDefault="003311BF" w:rsidP="00236F00">
            <w:pPr>
              <w:jc w:val="center"/>
              <w:rPr>
                <w:rFonts w:eastAsia="Times New Roman" w:cs="Times New Roman"/>
                <w:noProof/>
                <w:szCs w:val="24"/>
                <w:lang w:val="en-US" w:eastAsia="lv-LV"/>
              </w:rPr>
            </w:pPr>
          </w:p>
        </w:tc>
        <w:tc>
          <w:tcPr>
            <w:tcW w:w="300" w:type="pct"/>
            <w:hideMark/>
          </w:tcPr>
          <w:p w14:paraId="41CC291D" w14:textId="77777777" w:rsidR="003311BF" w:rsidRPr="003311BF" w:rsidRDefault="003311BF" w:rsidP="00236F00">
            <w:pPr>
              <w:jc w:val="center"/>
              <w:rPr>
                <w:rFonts w:eastAsia="Times New Roman" w:cs="Times New Roman"/>
                <w:noProof/>
                <w:szCs w:val="24"/>
                <w:lang w:val="en-US" w:eastAsia="lv-LV"/>
              </w:rPr>
            </w:pPr>
          </w:p>
        </w:tc>
        <w:tc>
          <w:tcPr>
            <w:tcW w:w="350" w:type="pct"/>
            <w:hideMark/>
          </w:tcPr>
          <w:p w14:paraId="505207A3" w14:textId="77777777" w:rsidR="003311BF" w:rsidRPr="003311BF" w:rsidRDefault="003311BF" w:rsidP="00236F00">
            <w:pPr>
              <w:jc w:val="center"/>
              <w:rPr>
                <w:rFonts w:eastAsia="Times New Roman" w:cs="Times New Roman"/>
                <w:noProof/>
                <w:szCs w:val="24"/>
                <w:lang w:val="en-US" w:eastAsia="lv-LV"/>
              </w:rPr>
            </w:pPr>
          </w:p>
        </w:tc>
        <w:tc>
          <w:tcPr>
            <w:tcW w:w="500" w:type="pct"/>
            <w:hideMark/>
          </w:tcPr>
          <w:p w14:paraId="75FBEAB4" w14:textId="77777777" w:rsidR="003311BF" w:rsidRPr="003311BF" w:rsidRDefault="003311BF" w:rsidP="00236F00">
            <w:pPr>
              <w:jc w:val="center"/>
              <w:rPr>
                <w:rFonts w:eastAsia="Times New Roman" w:cs="Times New Roman"/>
                <w:noProof/>
                <w:szCs w:val="24"/>
                <w:lang w:val="en-US" w:eastAsia="lv-LV"/>
              </w:rPr>
            </w:pPr>
          </w:p>
        </w:tc>
        <w:tc>
          <w:tcPr>
            <w:tcW w:w="400" w:type="pct"/>
            <w:hideMark/>
          </w:tcPr>
          <w:p w14:paraId="5C67EA35" w14:textId="77777777" w:rsidR="003311BF" w:rsidRPr="003311BF" w:rsidRDefault="003311BF" w:rsidP="00236F00">
            <w:pPr>
              <w:jc w:val="center"/>
              <w:rPr>
                <w:rFonts w:eastAsia="Times New Roman" w:cs="Times New Roman"/>
                <w:noProof/>
                <w:szCs w:val="24"/>
                <w:lang w:val="en-US" w:eastAsia="lv-LV"/>
              </w:rPr>
            </w:pPr>
          </w:p>
        </w:tc>
      </w:tr>
    </w:tbl>
    <w:p w14:paraId="66D33874" w14:textId="77777777" w:rsidR="003311BF" w:rsidRPr="003311BF" w:rsidRDefault="003311BF" w:rsidP="003311BF">
      <w:pPr>
        <w:jc w:val="both"/>
        <w:rPr>
          <w:rFonts w:eastAsia="Times New Roman" w:cs="Times New Roman"/>
          <w:noProof/>
          <w:vanish/>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8119"/>
        <w:gridCol w:w="3992"/>
        <w:gridCol w:w="1892"/>
      </w:tblGrid>
      <w:tr w:rsidR="003311BF" w:rsidRPr="003311BF" w14:paraId="41F63929" w14:textId="77777777" w:rsidTr="00236F00">
        <w:tc>
          <w:tcPr>
            <w:tcW w:w="1950" w:type="pct"/>
            <w:noWrap/>
            <w:vAlign w:val="bottom"/>
            <w:hideMark/>
          </w:tcPr>
          <w:p w14:paraId="5029A06B" w14:textId="77777777" w:rsidR="003311BF" w:rsidRPr="003311BF" w:rsidRDefault="003311BF" w:rsidP="00236F00">
            <w:pPr>
              <w:jc w:val="both"/>
              <w:rPr>
                <w:noProof/>
                <w:lang w:val="en-US"/>
              </w:rPr>
            </w:pPr>
          </w:p>
        </w:tc>
        <w:tc>
          <w:tcPr>
            <w:tcW w:w="1900" w:type="pct"/>
            <w:hideMark/>
          </w:tcPr>
          <w:p w14:paraId="67FC0063" w14:textId="77777777" w:rsidR="003311BF" w:rsidRPr="003311BF" w:rsidRDefault="003311BF" w:rsidP="00236F00">
            <w:pPr>
              <w:jc w:val="center"/>
              <w:rPr>
                <w:rFonts w:eastAsia="Times New Roman" w:cs="Times New Roman"/>
                <w:noProof/>
                <w:szCs w:val="24"/>
                <w:lang w:val="en-US" w:eastAsia="lv-LV"/>
              </w:rPr>
            </w:pPr>
          </w:p>
        </w:tc>
        <w:tc>
          <w:tcPr>
            <w:tcW w:w="1150" w:type="pct"/>
            <w:hideMark/>
          </w:tcPr>
          <w:p w14:paraId="49A7B5CC"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1EADE73C" w14:textId="77777777" w:rsidTr="00236F00">
        <w:tc>
          <w:tcPr>
            <w:tcW w:w="1950" w:type="pct"/>
            <w:noWrap/>
            <w:vAlign w:val="bottom"/>
            <w:hideMark/>
          </w:tcPr>
          <w:p w14:paraId="1DFBC2DF" w14:textId="77777777" w:rsidR="003311BF" w:rsidRPr="003311BF" w:rsidRDefault="003311BF" w:rsidP="00236F00">
            <w:pPr>
              <w:jc w:val="both"/>
              <w:rPr>
                <w:noProof/>
                <w:lang w:val="en-US"/>
              </w:rPr>
            </w:pPr>
            <w:r w:rsidRPr="003311BF">
              <w:rPr>
                <w:noProof/>
                <w:lang w:val="en-US"/>
              </w:rPr>
              <w:t>Total number of educatees discharged from the training practice group</w:t>
            </w:r>
          </w:p>
        </w:tc>
        <w:tc>
          <w:tcPr>
            <w:tcW w:w="1900" w:type="pct"/>
            <w:tcBorders>
              <w:bottom w:val="single" w:sz="6" w:space="0" w:color="auto"/>
            </w:tcBorders>
            <w:hideMark/>
          </w:tcPr>
          <w:p w14:paraId="5E6FAAD8" w14:textId="77777777" w:rsidR="003311BF" w:rsidRPr="003311BF" w:rsidRDefault="003311BF" w:rsidP="00236F00">
            <w:pPr>
              <w:jc w:val="center"/>
              <w:rPr>
                <w:rFonts w:eastAsia="Times New Roman" w:cs="Times New Roman"/>
                <w:noProof/>
                <w:szCs w:val="24"/>
                <w:lang w:val="en-US" w:eastAsia="lv-LV"/>
              </w:rPr>
            </w:pPr>
          </w:p>
        </w:tc>
        <w:tc>
          <w:tcPr>
            <w:tcW w:w="1150" w:type="pct"/>
            <w:hideMark/>
          </w:tcPr>
          <w:p w14:paraId="7CFA0565"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370402C7" w14:textId="77777777" w:rsidTr="00236F00">
        <w:tc>
          <w:tcPr>
            <w:tcW w:w="1950" w:type="pct"/>
            <w:noWrap/>
            <w:vAlign w:val="bottom"/>
            <w:hideMark/>
          </w:tcPr>
          <w:p w14:paraId="108C9FDF" w14:textId="77777777" w:rsidR="003311BF" w:rsidRPr="003311BF" w:rsidRDefault="003311BF" w:rsidP="00236F00">
            <w:pPr>
              <w:jc w:val="both"/>
              <w:rPr>
                <w:noProof/>
                <w:lang w:val="en-US"/>
              </w:rPr>
            </w:pPr>
            <w:r w:rsidRPr="003311BF">
              <w:rPr>
                <w:noProof/>
                <w:lang w:val="en-US"/>
              </w:rPr>
              <w:t>Total number of educatees in the training practice group in the academic year n/n+1</w:t>
            </w:r>
          </w:p>
        </w:tc>
        <w:tc>
          <w:tcPr>
            <w:tcW w:w="1900" w:type="pct"/>
            <w:tcBorders>
              <w:top w:val="single" w:sz="6" w:space="0" w:color="auto"/>
              <w:bottom w:val="single" w:sz="6" w:space="0" w:color="auto"/>
            </w:tcBorders>
            <w:hideMark/>
          </w:tcPr>
          <w:p w14:paraId="7DDDF4E4" w14:textId="77777777" w:rsidR="003311BF" w:rsidRPr="003311BF" w:rsidRDefault="003311BF" w:rsidP="00236F00">
            <w:pPr>
              <w:jc w:val="center"/>
              <w:rPr>
                <w:rFonts w:eastAsia="Times New Roman" w:cs="Times New Roman"/>
                <w:noProof/>
                <w:szCs w:val="24"/>
                <w:lang w:val="en-US" w:eastAsia="lv-LV"/>
              </w:rPr>
            </w:pPr>
          </w:p>
        </w:tc>
        <w:tc>
          <w:tcPr>
            <w:tcW w:w="1150" w:type="pct"/>
            <w:hideMark/>
          </w:tcPr>
          <w:p w14:paraId="4708C896"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0C43DCFB" w14:textId="77777777" w:rsidTr="00236F00">
        <w:tc>
          <w:tcPr>
            <w:tcW w:w="1950" w:type="pct"/>
            <w:noWrap/>
            <w:vAlign w:val="bottom"/>
            <w:hideMark/>
          </w:tcPr>
          <w:p w14:paraId="2FEB4F6E" w14:textId="77777777" w:rsidR="003311BF" w:rsidRPr="003311BF" w:rsidRDefault="003311BF" w:rsidP="00236F00">
            <w:pPr>
              <w:jc w:val="both"/>
              <w:rPr>
                <w:noProof/>
                <w:lang w:val="en-US"/>
              </w:rPr>
            </w:pPr>
            <w:r w:rsidRPr="003311BF">
              <w:rPr>
                <w:noProof/>
                <w:lang w:val="en-US"/>
              </w:rPr>
              <w:t>Teacher invited additionally (given name, surname)</w:t>
            </w:r>
          </w:p>
        </w:tc>
        <w:tc>
          <w:tcPr>
            <w:tcW w:w="1900" w:type="pct"/>
            <w:tcBorders>
              <w:top w:val="single" w:sz="6" w:space="0" w:color="auto"/>
              <w:bottom w:val="single" w:sz="6" w:space="0" w:color="auto"/>
            </w:tcBorders>
            <w:hideMark/>
          </w:tcPr>
          <w:p w14:paraId="7152FF35" w14:textId="77777777" w:rsidR="003311BF" w:rsidRPr="003311BF" w:rsidRDefault="003311BF" w:rsidP="00236F00">
            <w:pPr>
              <w:jc w:val="center"/>
              <w:rPr>
                <w:rFonts w:eastAsia="Times New Roman" w:cs="Times New Roman"/>
                <w:noProof/>
                <w:szCs w:val="24"/>
                <w:lang w:val="en-US" w:eastAsia="lv-LV"/>
              </w:rPr>
            </w:pPr>
          </w:p>
        </w:tc>
        <w:tc>
          <w:tcPr>
            <w:tcW w:w="1150" w:type="pct"/>
            <w:hideMark/>
          </w:tcPr>
          <w:p w14:paraId="181582B3" w14:textId="77777777" w:rsidR="003311BF" w:rsidRPr="003311BF" w:rsidRDefault="003311BF" w:rsidP="00236F00">
            <w:pPr>
              <w:jc w:val="center"/>
              <w:rPr>
                <w:rFonts w:eastAsia="Times New Roman" w:cs="Times New Roman"/>
                <w:noProof/>
                <w:szCs w:val="24"/>
                <w:lang w:val="en-US" w:eastAsia="lv-LV"/>
              </w:rPr>
            </w:pPr>
          </w:p>
        </w:tc>
      </w:tr>
    </w:tbl>
    <w:p w14:paraId="22813565" w14:textId="77777777" w:rsidR="003311BF" w:rsidRPr="003311BF" w:rsidRDefault="003311BF" w:rsidP="003311BF">
      <w:pPr>
        <w:jc w:val="both"/>
        <w:rPr>
          <w:rFonts w:eastAsia="Times New Roman" w:cs="Times New Roman"/>
          <w:noProof/>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232"/>
        <w:gridCol w:w="5505"/>
        <w:gridCol w:w="3266"/>
      </w:tblGrid>
      <w:tr w:rsidR="003311BF" w:rsidRPr="003311BF" w14:paraId="09ED38E2" w14:textId="77777777" w:rsidTr="00236F00">
        <w:tc>
          <w:tcPr>
            <w:tcW w:w="1200" w:type="pct"/>
            <w:noWrap/>
            <w:vAlign w:val="bottom"/>
            <w:hideMark/>
          </w:tcPr>
          <w:p w14:paraId="51EA1D9C" w14:textId="77777777" w:rsidR="003311BF" w:rsidRPr="003311BF" w:rsidRDefault="003311BF" w:rsidP="00236F00">
            <w:pPr>
              <w:jc w:val="both"/>
              <w:rPr>
                <w:noProof/>
                <w:lang w:val="en-US"/>
              </w:rPr>
            </w:pPr>
            <w:r w:rsidRPr="003311BF">
              <w:rPr>
                <w:noProof/>
                <w:lang w:val="en-US"/>
              </w:rPr>
              <w:t>I confirm that the group has fulfilled the requirements</w:t>
            </w:r>
          </w:p>
        </w:tc>
        <w:tc>
          <w:tcPr>
            <w:tcW w:w="2300" w:type="pct"/>
            <w:tcBorders>
              <w:bottom w:val="single" w:sz="6" w:space="0" w:color="auto"/>
            </w:tcBorders>
            <w:hideMark/>
          </w:tcPr>
          <w:p w14:paraId="1D7ED32C" w14:textId="77777777" w:rsidR="003311BF" w:rsidRPr="003311BF" w:rsidRDefault="003311BF" w:rsidP="00236F00">
            <w:pPr>
              <w:jc w:val="both"/>
              <w:rPr>
                <w:rFonts w:eastAsia="Times New Roman" w:cs="Times New Roman"/>
                <w:noProof/>
                <w:szCs w:val="24"/>
                <w:lang w:val="en-US" w:eastAsia="lv-LV"/>
              </w:rPr>
            </w:pPr>
          </w:p>
        </w:tc>
        <w:tc>
          <w:tcPr>
            <w:tcW w:w="1500" w:type="pct"/>
            <w:hideMark/>
          </w:tcPr>
          <w:p w14:paraId="25780F3C"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F0E7051" w14:textId="77777777" w:rsidTr="00236F00">
        <w:tc>
          <w:tcPr>
            <w:tcW w:w="1200" w:type="pct"/>
            <w:hideMark/>
          </w:tcPr>
          <w:p w14:paraId="6CABDF89" w14:textId="77777777" w:rsidR="003311BF" w:rsidRPr="003311BF" w:rsidRDefault="003311BF" w:rsidP="00236F00">
            <w:pPr>
              <w:jc w:val="both"/>
              <w:rPr>
                <w:rFonts w:eastAsia="Times New Roman" w:cs="Times New Roman"/>
                <w:noProof/>
                <w:szCs w:val="24"/>
                <w:lang w:val="en-US" w:eastAsia="lv-LV"/>
              </w:rPr>
            </w:pPr>
          </w:p>
        </w:tc>
        <w:tc>
          <w:tcPr>
            <w:tcW w:w="2300" w:type="pct"/>
            <w:tcBorders>
              <w:top w:val="single" w:sz="6" w:space="0" w:color="auto"/>
            </w:tcBorders>
            <w:hideMark/>
          </w:tcPr>
          <w:p w14:paraId="18AB75C5" w14:textId="77777777" w:rsidR="003311BF" w:rsidRPr="003311BF" w:rsidRDefault="003311BF" w:rsidP="00236F00">
            <w:pPr>
              <w:jc w:val="center"/>
              <w:rPr>
                <w:noProof/>
                <w:lang w:val="en-US"/>
              </w:rPr>
            </w:pPr>
            <w:r w:rsidRPr="003311BF">
              <w:rPr>
                <w:noProof/>
                <w:lang w:val="en-US"/>
              </w:rPr>
              <w:t>(date and number of the order)</w:t>
            </w:r>
          </w:p>
        </w:tc>
        <w:tc>
          <w:tcPr>
            <w:tcW w:w="1500" w:type="pct"/>
            <w:hideMark/>
          </w:tcPr>
          <w:p w14:paraId="04D1C8BB" w14:textId="77777777" w:rsidR="003311BF" w:rsidRPr="003311BF" w:rsidRDefault="003311BF" w:rsidP="00236F00">
            <w:pPr>
              <w:jc w:val="both"/>
              <w:rPr>
                <w:rFonts w:eastAsia="Times New Roman" w:cs="Times New Roman"/>
                <w:noProof/>
                <w:szCs w:val="24"/>
                <w:lang w:val="en-US" w:eastAsia="lv-LV"/>
              </w:rPr>
            </w:pPr>
          </w:p>
        </w:tc>
      </w:tr>
    </w:tbl>
    <w:p w14:paraId="67F7D114" w14:textId="77777777" w:rsidR="003311BF" w:rsidRPr="003311BF" w:rsidRDefault="003311BF" w:rsidP="003311BF">
      <w:pPr>
        <w:jc w:val="both"/>
        <w:rPr>
          <w:rFonts w:eastAsia="Times New Roman" w:cs="Times New Roman"/>
          <w:noProof/>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120"/>
        <w:gridCol w:w="2941"/>
        <w:gridCol w:w="9942"/>
      </w:tblGrid>
      <w:tr w:rsidR="003311BF" w:rsidRPr="003311BF" w14:paraId="365D91CC" w14:textId="77777777" w:rsidTr="00236F00">
        <w:tc>
          <w:tcPr>
            <w:tcW w:w="400" w:type="pct"/>
            <w:noWrap/>
            <w:vAlign w:val="bottom"/>
            <w:hideMark/>
          </w:tcPr>
          <w:p w14:paraId="291CDDA2" w14:textId="77777777" w:rsidR="003311BF" w:rsidRPr="003311BF" w:rsidRDefault="003311BF" w:rsidP="00236F00">
            <w:pPr>
              <w:jc w:val="both"/>
              <w:rPr>
                <w:noProof/>
                <w:lang w:val="en-US"/>
              </w:rPr>
            </w:pPr>
            <w:r w:rsidRPr="003311BF">
              <w:rPr>
                <w:noProof/>
                <w:lang w:val="en-US"/>
              </w:rPr>
              <w:t>Director</w:t>
            </w:r>
          </w:p>
        </w:tc>
        <w:tc>
          <w:tcPr>
            <w:tcW w:w="1050" w:type="pct"/>
            <w:tcBorders>
              <w:bottom w:val="single" w:sz="6" w:space="0" w:color="auto"/>
            </w:tcBorders>
            <w:hideMark/>
          </w:tcPr>
          <w:p w14:paraId="536F62DF" w14:textId="77777777" w:rsidR="003311BF" w:rsidRPr="003311BF" w:rsidRDefault="003311BF" w:rsidP="00236F00">
            <w:pPr>
              <w:jc w:val="both"/>
              <w:rPr>
                <w:rFonts w:eastAsia="Times New Roman" w:cs="Times New Roman"/>
                <w:noProof/>
                <w:szCs w:val="24"/>
                <w:lang w:val="en-US" w:eastAsia="lv-LV"/>
              </w:rPr>
            </w:pPr>
          </w:p>
        </w:tc>
        <w:tc>
          <w:tcPr>
            <w:tcW w:w="3550" w:type="pct"/>
            <w:hideMark/>
          </w:tcPr>
          <w:p w14:paraId="7330E8BD"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12C17CE2" w14:textId="77777777" w:rsidTr="00236F00">
        <w:tc>
          <w:tcPr>
            <w:tcW w:w="400" w:type="pct"/>
            <w:hideMark/>
          </w:tcPr>
          <w:p w14:paraId="3EAF11C1" w14:textId="77777777" w:rsidR="003311BF" w:rsidRPr="003311BF" w:rsidRDefault="003311BF" w:rsidP="00236F00">
            <w:pPr>
              <w:jc w:val="both"/>
              <w:rPr>
                <w:rFonts w:eastAsia="Times New Roman" w:cs="Times New Roman"/>
                <w:noProof/>
                <w:szCs w:val="24"/>
                <w:lang w:val="en-US" w:eastAsia="lv-LV"/>
              </w:rPr>
            </w:pPr>
          </w:p>
        </w:tc>
        <w:tc>
          <w:tcPr>
            <w:tcW w:w="1050" w:type="pct"/>
            <w:tcBorders>
              <w:top w:val="single" w:sz="6" w:space="0" w:color="auto"/>
            </w:tcBorders>
            <w:hideMark/>
          </w:tcPr>
          <w:p w14:paraId="5D49005D" w14:textId="77777777" w:rsidR="003311BF" w:rsidRPr="003311BF" w:rsidRDefault="003311BF" w:rsidP="00236F00">
            <w:pPr>
              <w:jc w:val="center"/>
              <w:rPr>
                <w:noProof/>
                <w:lang w:val="en-US"/>
              </w:rPr>
            </w:pPr>
            <w:r w:rsidRPr="003311BF">
              <w:rPr>
                <w:noProof/>
                <w:lang w:val="en-US"/>
              </w:rPr>
              <w:t>(given name, surname)</w:t>
            </w:r>
          </w:p>
        </w:tc>
        <w:tc>
          <w:tcPr>
            <w:tcW w:w="3550" w:type="pct"/>
            <w:hideMark/>
          </w:tcPr>
          <w:p w14:paraId="549FD52A" w14:textId="77777777" w:rsidR="003311BF" w:rsidRPr="003311BF" w:rsidRDefault="003311BF" w:rsidP="00236F00">
            <w:pPr>
              <w:jc w:val="both"/>
              <w:rPr>
                <w:rFonts w:eastAsia="Times New Roman" w:cs="Times New Roman"/>
                <w:noProof/>
                <w:szCs w:val="24"/>
                <w:lang w:val="en-US" w:eastAsia="lv-LV"/>
              </w:rPr>
            </w:pPr>
          </w:p>
        </w:tc>
      </w:tr>
    </w:tbl>
    <w:p w14:paraId="23E0AEAA" w14:textId="77777777" w:rsidR="003311BF" w:rsidRPr="003311BF" w:rsidRDefault="003311BF" w:rsidP="003311BF">
      <w:pPr>
        <w:jc w:val="both"/>
        <w:rPr>
          <w:rFonts w:eastAsia="Times New Roman" w:cs="Times New Roman"/>
          <w:noProof/>
          <w:szCs w:val="24"/>
          <w:lang w:val="en-US" w:eastAsia="lv-LV"/>
        </w:rPr>
      </w:pPr>
    </w:p>
    <w:p w14:paraId="7D996AF3" w14:textId="77777777" w:rsidR="003311BF" w:rsidRPr="003311BF" w:rsidRDefault="003311BF" w:rsidP="003311BF">
      <w:pPr>
        <w:jc w:val="both"/>
        <w:rPr>
          <w:noProof/>
          <w:lang w:val="en-US"/>
        </w:rPr>
      </w:pPr>
      <w:r w:rsidRPr="003311BF">
        <w:rPr>
          <w:noProof/>
          <w:lang w:val="en-US"/>
        </w:rPr>
        <w:t>Abbreviations used in the Annex:</w:t>
      </w:r>
    </w:p>
    <w:p w14:paraId="01A8D927" w14:textId="77777777" w:rsidR="003311BF" w:rsidRPr="003311BF" w:rsidRDefault="003311BF" w:rsidP="003311BF">
      <w:pPr>
        <w:jc w:val="both"/>
        <w:rPr>
          <w:noProof/>
          <w:lang w:val="en-US"/>
        </w:rPr>
      </w:pPr>
      <w:r w:rsidRPr="003311BF">
        <w:rPr>
          <w:noProof/>
          <w:lang w:val="en-US"/>
        </w:rPr>
        <w:t>1. n – year n (year in which the form on the fulfilment of the performance criteria by educatees has been submitted).</w:t>
      </w:r>
    </w:p>
    <w:p w14:paraId="459F5DCC" w14:textId="77777777" w:rsidR="003311BF" w:rsidRPr="003311BF" w:rsidRDefault="003311BF" w:rsidP="003311BF">
      <w:pPr>
        <w:jc w:val="both"/>
        <w:rPr>
          <w:noProof/>
          <w:lang w:val="en-US"/>
        </w:rPr>
      </w:pPr>
      <w:r w:rsidRPr="003311BF">
        <w:rPr>
          <w:noProof/>
          <w:lang w:val="en-US"/>
        </w:rPr>
        <w:t>2. n-1 – the year preceding the year n.</w:t>
      </w:r>
    </w:p>
    <w:p w14:paraId="0DDE3088" w14:textId="77777777" w:rsidR="003311BF" w:rsidRPr="003311BF" w:rsidRDefault="003311BF" w:rsidP="003311BF">
      <w:pPr>
        <w:jc w:val="both"/>
        <w:rPr>
          <w:noProof/>
          <w:lang w:val="en-US"/>
        </w:rPr>
      </w:pPr>
      <w:r w:rsidRPr="003311BF">
        <w:rPr>
          <w:noProof/>
          <w:lang w:val="en-US"/>
        </w:rPr>
        <w:t>3. n+1 – the year following the year n.</w:t>
      </w:r>
    </w:p>
    <w:p w14:paraId="1FF8930C" w14:textId="77777777" w:rsidR="003311BF" w:rsidRPr="003311BF" w:rsidRDefault="003311BF" w:rsidP="003311BF">
      <w:pPr>
        <w:jc w:val="both"/>
        <w:rPr>
          <w:noProof/>
          <w:lang w:val="en-US"/>
        </w:rPr>
      </w:pPr>
      <w:r w:rsidRPr="003311BF">
        <w:rPr>
          <w:noProof/>
          <w:lang w:val="en-US"/>
        </w:rPr>
        <w:t>4. MT-4 – a training practice group of the fourth training year.</w:t>
      </w:r>
    </w:p>
    <w:p w14:paraId="1E2DEB55" w14:textId="77777777" w:rsidR="003311BF" w:rsidRPr="003311BF" w:rsidRDefault="003311BF" w:rsidP="003311BF">
      <w:pPr>
        <w:jc w:val="both"/>
        <w:rPr>
          <w:noProof/>
          <w:lang w:val="en-US"/>
        </w:rPr>
      </w:pPr>
      <w:r w:rsidRPr="003311BF">
        <w:rPr>
          <w:noProof/>
          <w:lang w:val="en-US"/>
        </w:rPr>
        <w:t>5. MT-5 – a training practice group of the fifth training year.</w:t>
      </w:r>
    </w:p>
    <w:p w14:paraId="62A9E9A7" w14:textId="77777777" w:rsidR="003311BF" w:rsidRPr="003311BF" w:rsidRDefault="003311BF" w:rsidP="003311BF">
      <w:pPr>
        <w:jc w:val="both"/>
        <w:rPr>
          <w:noProof/>
          <w:lang w:val="en-US"/>
        </w:rPr>
      </w:pPr>
      <w:r w:rsidRPr="003311BF">
        <w:rPr>
          <w:noProof/>
          <w:lang w:val="en-US"/>
        </w:rPr>
        <w:t>6. MT-6 – a training practice group of the sixth training year.</w:t>
      </w:r>
    </w:p>
    <w:p w14:paraId="2B759A57" w14:textId="77777777" w:rsidR="003311BF" w:rsidRPr="003311BF" w:rsidRDefault="003311BF" w:rsidP="003311BF">
      <w:pPr>
        <w:jc w:val="both"/>
        <w:rPr>
          <w:noProof/>
          <w:lang w:val="en-US"/>
        </w:rPr>
      </w:pPr>
      <w:r w:rsidRPr="003311BF">
        <w:rPr>
          <w:noProof/>
          <w:lang w:val="en-US"/>
        </w:rPr>
        <w:t>7. MT-7 – a training practice group of the seventh training year.</w:t>
      </w:r>
    </w:p>
    <w:p w14:paraId="59AEB9F2" w14:textId="77777777" w:rsidR="003311BF" w:rsidRPr="003311BF" w:rsidRDefault="003311BF" w:rsidP="003311BF">
      <w:pPr>
        <w:rPr>
          <w:noProof/>
          <w:lang w:val="en-US"/>
        </w:rPr>
      </w:pPr>
      <w:r w:rsidRPr="003311BF">
        <w:rPr>
          <w:noProof/>
          <w:lang w:val="en-US"/>
        </w:rPr>
        <w:br w:type="page"/>
      </w:r>
    </w:p>
    <w:p w14:paraId="1F20578D" w14:textId="77777777" w:rsidR="003311BF" w:rsidRPr="003311BF" w:rsidRDefault="003311BF" w:rsidP="003311BF">
      <w:pPr>
        <w:jc w:val="both"/>
        <w:rPr>
          <w:rFonts w:eastAsia="Times New Roman" w:cs="Times New Roman"/>
          <w:noProof/>
          <w:szCs w:val="24"/>
          <w:lang w:val="en-US" w:eastAsia="lv-LV"/>
        </w:rPr>
      </w:pPr>
    </w:p>
    <w:p w14:paraId="36CB7F82" w14:textId="77777777" w:rsidR="003311BF" w:rsidRPr="003311BF" w:rsidRDefault="003311BF" w:rsidP="003311BF">
      <w:pPr>
        <w:jc w:val="right"/>
        <w:rPr>
          <w:b/>
          <w:noProof/>
          <w:lang w:val="en-US"/>
        </w:rPr>
      </w:pPr>
      <w:r w:rsidRPr="003311BF">
        <w:rPr>
          <w:b/>
          <w:noProof/>
          <w:lang w:val="en-US"/>
        </w:rPr>
        <w:t>Annex 5</w:t>
      </w:r>
    </w:p>
    <w:p w14:paraId="37E77C6A" w14:textId="77777777" w:rsidR="003311BF" w:rsidRPr="003311BF" w:rsidRDefault="003311BF" w:rsidP="003311BF">
      <w:pPr>
        <w:jc w:val="right"/>
        <w:rPr>
          <w:noProof/>
          <w:lang w:val="en-US"/>
        </w:rPr>
      </w:pPr>
      <w:r w:rsidRPr="003311BF">
        <w:rPr>
          <w:noProof/>
          <w:lang w:val="en-US"/>
        </w:rPr>
        <w:t>Cabinet Regulation No. 885</w:t>
      </w:r>
    </w:p>
    <w:p w14:paraId="469CAE59" w14:textId="77777777" w:rsidR="003311BF" w:rsidRPr="003311BF" w:rsidRDefault="003311BF" w:rsidP="003311BF">
      <w:pPr>
        <w:jc w:val="right"/>
        <w:rPr>
          <w:noProof/>
          <w:lang w:val="en-US"/>
        </w:rPr>
      </w:pPr>
      <w:r w:rsidRPr="003311BF">
        <w:rPr>
          <w:noProof/>
          <w:lang w:val="en-US"/>
        </w:rPr>
        <w:t>21 December 2021</w:t>
      </w:r>
      <w:bookmarkStart w:id="18" w:name="piel-1026506"/>
      <w:bookmarkStart w:id="19" w:name="piel5"/>
      <w:bookmarkEnd w:id="18"/>
      <w:bookmarkEnd w:id="19"/>
    </w:p>
    <w:p w14:paraId="03D95CE2" w14:textId="77777777" w:rsidR="003311BF" w:rsidRPr="003311BF" w:rsidRDefault="003311BF" w:rsidP="003311BF">
      <w:pPr>
        <w:jc w:val="both"/>
        <w:rPr>
          <w:rFonts w:eastAsia="Times New Roman" w:cs="Times New Roman"/>
          <w:noProof/>
          <w:szCs w:val="24"/>
          <w:lang w:val="en-US" w:eastAsia="lv-LV"/>
        </w:rPr>
      </w:pPr>
    </w:p>
    <w:p w14:paraId="44CD07B1" w14:textId="77777777" w:rsidR="003311BF" w:rsidRPr="003311BF" w:rsidRDefault="003311BF" w:rsidP="003311BF">
      <w:pPr>
        <w:jc w:val="both"/>
        <w:rPr>
          <w:rFonts w:eastAsia="Times New Roman" w:cs="Times New Roman"/>
          <w:noProof/>
          <w:szCs w:val="24"/>
          <w:lang w:val="en-US" w:eastAsia="lv-LV"/>
        </w:rPr>
      </w:pPr>
    </w:p>
    <w:p w14:paraId="08ACF6FB" w14:textId="77777777" w:rsidR="003311BF" w:rsidRPr="003311BF" w:rsidRDefault="003311BF" w:rsidP="003311BF">
      <w:pPr>
        <w:jc w:val="center"/>
        <w:rPr>
          <w:b/>
          <w:noProof/>
          <w:sz w:val="28"/>
          <w:lang w:val="en-US"/>
        </w:rPr>
      </w:pPr>
      <w:bookmarkStart w:id="20" w:name="1026507"/>
      <w:bookmarkStart w:id="21" w:name="n-1026507"/>
      <w:bookmarkEnd w:id="20"/>
      <w:bookmarkEnd w:id="21"/>
      <w:r w:rsidRPr="003311BF">
        <w:rPr>
          <w:b/>
          <w:noProof/>
          <w:sz w:val="28"/>
          <w:lang w:val="en-US"/>
        </w:rPr>
        <w:t>Fulfilment of the Performance Criteria for SMP-1, SMP-2, SMP-3, and ASM Groups in the Academic Year n-1/n</w:t>
      </w:r>
    </w:p>
    <w:p w14:paraId="6E8BC150" w14:textId="77777777" w:rsidR="003311BF" w:rsidRPr="003311BF" w:rsidRDefault="003311BF" w:rsidP="003311BF">
      <w:pPr>
        <w:jc w:val="both"/>
        <w:rPr>
          <w:rFonts w:eastAsia="Times New Roman" w:cs="Times New Roman"/>
          <w:noProof/>
          <w:szCs w:val="24"/>
          <w:lang w:val="en-US" w:eastAsia="lv-LV"/>
        </w:rPr>
      </w:pPr>
    </w:p>
    <w:p w14:paraId="02841ADE" w14:textId="77777777" w:rsidR="003311BF" w:rsidRPr="003311BF" w:rsidRDefault="003311BF" w:rsidP="003311BF">
      <w:pPr>
        <w:jc w:val="both"/>
        <w:rPr>
          <w:rFonts w:eastAsia="Times New Roman" w:cs="Times New Roman"/>
          <w:noProof/>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873"/>
        <w:gridCol w:w="5126"/>
        <w:gridCol w:w="4004"/>
      </w:tblGrid>
      <w:tr w:rsidR="003311BF" w:rsidRPr="003311BF" w14:paraId="5B049FAA" w14:textId="77777777" w:rsidTr="00236F00">
        <w:tc>
          <w:tcPr>
            <w:tcW w:w="1535" w:type="pct"/>
            <w:noWrap/>
            <w:vAlign w:val="bottom"/>
            <w:hideMark/>
          </w:tcPr>
          <w:p w14:paraId="2107736B" w14:textId="77777777" w:rsidR="003311BF" w:rsidRPr="003311BF" w:rsidRDefault="003311BF" w:rsidP="00236F00">
            <w:pPr>
              <w:jc w:val="center"/>
              <w:rPr>
                <w:noProof/>
                <w:lang w:val="en-US"/>
              </w:rPr>
            </w:pPr>
            <w:r w:rsidRPr="003311BF">
              <w:rPr>
                <w:noProof/>
                <w:lang w:val="en-US"/>
              </w:rPr>
              <w:t>Vocational orientation sports education institution</w:t>
            </w:r>
          </w:p>
        </w:tc>
        <w:tc>
          <w:tcPr>
            <w:tcW w:w="1933" w:type="pct"/>
            <w:tcBorders>
              <w:bottom w:val="single" w:sz="6" w:space="0" w:color="auto"/>
            </w:tcBorders>
            <w:hideMark/>
          </w:tcPr>
          <w:p w14:paraId="35E38F44" w14:textId="77777777" w:rsidR="003311BF" w:rsidRPr="003311BF" w:rsidRDefault="003311BF" w:rsidP="00236F00">
            <w:pPr>
              <w:jc w:val="center"/>
              <w:rPr>
                <w:rFonts w:eastAsia="Times New Roman" w:cs="Times New Roman"/>
                <w:noProof/>
                <w:szCs w:val="24"/>
                <w:lang w:val="en-US" w:eastAsia="lv-LV"/>
              </w:rPr>
            </w:pPr>
          </w:p>
        </w:tc>
        <w:tc>
          <w:tcPr>
            <w:tcW w:w="1533" w:type="pct"/>
            <w:hideMark/>
          </w:tcPr>
          <w:p w14:paraId="75FBE171"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3AD210FA" w14:textId="77777777" w:rsidTr="00236F00">
        <w:tc>
          <w:tcPr>
            <w:tcW w:w="1535" w:type="pct"/>
            <w:noWrap/>
            <w:vAlign w:val="bottom"/>
            <w:hideMark/>
          </w:tcPr>
          <w:p w14:paraId="5B6E2116" w14:textId="77777777" w:rsidR="003311BF" w:rsidRPr="003311BF" w:rsidRDefault="003311BF" w:rsidP="00236F00">
            <w:pPr>
              <w:jc w:val="center"/>
              <w:rPr>
                <w:noProof/>
                <w:lang w:val="en-US"/>
              </w:rPr>
            </w:pPr>
            <w:r w:rsidRPr="003311BF">
              <w:rPr>
                <w:noProof/>
                <w:lang w:val="en-US"/>
              </w:rPr>
              <w:t>Type of sports</w:t>
            </w:r>
          </w:p>
        </w:tc>
        <w:tc>
          <w:tcPr>
            <w:tcW w:w="1933" w:type="pct"/>
            <w:tcBorders>
              <w:top w:val="single" w:sz="6" w:space="0" w:color="auto"/>
              <w:bottom w:val="single" w:sz="6" w:space="0" w:color="auto"/>
            </w:tcBorders>
            <w:hideMark/>
          </w:tcPr>
          <w:p w14:paraId="2AF82B26" w14:textId="77777777" w:rsidR="003311BF" w:rsidRPr="003311BF" w:rsidRDefault="003311BF" w:rsidP="00236F00">
            <w:pPr>
              <w:jc w:val="center"/>
              <w:rPr>
                <w:rFonts w:eastAsia="Times New Roman" w:cs="Times New Roman"/>
                <w:noProof/>
                <w:szCs w:val="24"/>
                <w:lang w:val="en-US" w:eastAsia="lv-LV"/>
              </w:rPr>
            </w:pPr>
          </w:p>
        </w:tc>
        <w:tc>
          <w:tcPr>
            <w:tcW w:w="1533" w:type="pct"/>
            <w:hideMark/>
          </w:tcPr>
          <w:p w14:paraId="0D9C28B3"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2D03D031" w14:textId="77777777" w:rsidTr="00236F00">
        <w:tc>
          <w:tcPr>
            <w:tcW w:w="1535" w:type="pct"/>
            <w:noWrap/>
            <w:vAlign w:val="bottom"/>
            <w:hideMark/>
          </w:tcPr>
          <w:p w14:paraId="27E21845" w14:textId="77777777" w:rsidR="003311BF" w:rsidRPr="003311BF" w:rsidRDefault="003311BF" w:rsidP="00236F00">
            <w:pPr>
              <w:jc w:val="center"/>
              <w:rPr>
                <w:noProof/>
                <w:lang w:val="en-US"/>
              </w:rPr>
            </w:pPr>
            <w:r w:rsidRPr="003311BF">
              <w:rPr>
                <w:noProof/>
                <w:lang w:val="en-US"/>
              </w:rPr>
              <w:t>Group qualification (in year n/n-1)</w:t>
            </w:r>
          </w:p>
        </w:tc>
        <w:tc>
          <w:tcPr>
            <w:tcW w:w="1933" w:type="pct"/>
            <w:tcBorders>
              <w:top w:val="single" w:sz="6" w:space="0" w:color="auto"/>
              <w:bottom w:val="single" w:sz="6" w:space="0" w:color="auto"/>
            </w:tcBorders>
            <w:hideMark/>
          </w:tcPr>
          <w:p w14:paraId="27C9D38D" w14:textId="77777777" w:rsidR="003311BF" w:rsidRPr="003311BF" w:rsidRDefault="003311BF" w:rsidP="00236F00">
            <w:pPr>
              <w:jc w:val="center"/>
              <w:rPr>
                <w:rFonts w:eastAsia="Times New Roman" w:cs="Times New Roman"/>
                <w:noProof/>
                <w:szCs w:val="24"/>
                <w:lang w:val="en-US" w:eastAsia="lv-LV"/>
              </w:rPr>
            </w:pPr>
          </w:p>
        </w:tc>
        <w:tc>
          <w:tcPr>
            <w:tcW w:w="1533" w:type="pct"/>
            <w:hideMark/>
          </w:tcPr>
          <w:p w14:paraId="04C5A2D1"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76355AE1" w14:textId="77777777" w:rsidTr="00236F00">
        <w:tc>
          <w:tcPr>
            <w:tcW w:w="1535" w:type="pct"/>
            <w:noWrap/>
            <w:vAlign w:val="bottom"/>
            <w:hideMark/>
          </w:tcPr>
          <w:p w14:paraId="0656BE59" w14:textId="77777777" w:rsidR="003311BF" w:rsidRPr="003311BF" w:rsidRDefault="003311BF" w:rsidP="00236F00">
            <w:pPr>
              <w:jc w:val="center"/>
              <w:rPr>
                <w:noProof/>
                <w:lang w:val="en-US"/>
              </w:rPr>
            </w:pPr>
            <w:r w:rsidRPr="003311BF">
              <w:rPr>
                <w:noProof/>
                <w:lang w:val="en-US"/>
              </w:rPr>
              <w:t>Coach (given name, surname)</w:t>
            </w:r>
          </w:p>
        </w:tc>
        <w:tc>
          <w:tcPr>
            <w:tcW w:w="1933" w:type="pct"/>
            <w:tcBorders>
              <w:top w:val="single" w:sz="6" w:space="0" w:color="auto"/>
              <w:bottom w:val="single" w:sz="6" w:space="0" w:color="auto"/>
            </w:tcBorders>
            <w:hideMark/>
          </w:tcPr>
          <w:p w14:paraId="48D107F1" w14:textId="77777777" w:rsidR="003311BF" w:rsidRPr="003311BF" w:rsidRDefault="003311BF" w:rsidP="00236F00">
            <w:pPr>
              <w:jc w:val="center"/>
              <w:rPr>
                <w:rFonts w:eastAsia="Times New Roman" w:cs="Times New Roman"/>
                <w:noProof/>
                <w:szCs w:val="24"/>
                <w:lang w:val="en-US" w:eastAsia="lv-LV"/>
              </w:rPr>
            </w:pPr>
          </w:p>
        </w:tc>
        <w:tc>
          <w:tcPr>
            <w:tcW w:w="1533" w:type="pct"/>
            <w:hideMark/>
          </w:tcPr>
          <w:p w14:paraId="162A7774"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42673D01" w14:textId="77777777" w:rsidTr="00236F00">
        <w:tc>
          <w:tcPr>
            <w:tcW w:w="1535" w:type="pct"/>
            <w:hideMark/>
          </w:tcPr>
          <w:p w14:paraId="77EC5D59" w14:textId="77777777" w:rsidR="003311BF" w:rsidRPr="003311BF" w:rsidRDefault="003311BF" w:rsidP="00236F00">
            <w:pPr>
              <w:jc w:val="both"/>
              <w:rPr>
                <w:rFonts w:eastAsia="Times New Roman" w:cs="Times New Roman"/>
                <w:noProof/>
                <w:szCs w:val="24"/>
                <w:lang w:val="en-US" w:eastAsia="lv-LV"/>
              </w:rPr>
            </w:pPr>
          </w:p>
        </w:tc>
        <w:tc>
          <w:tcPr>
            <w:tcW w:w="1933" w:type="pct"/>
            <w:tcBorders>
              <w:top w:val="single" w:sz="6" w:space="0" w:color="auto"/>
            </w:tcBorders>
            <w:hideMark/>
          </w:tcPr>
          <w:p w14:paraId="41C62A06" w14:textId="77777777" w:rsidR="003311BF" w:rsidRPr="003311BF" w:rsidRDefault="003311BF" w:rsidP="00236F00">
            <w:pPr>
              <w:jc w:val="center"/>
              <w:rPr>
                <w:rFonts w:eastAsia="Times New Roman" w:cs="Times New Roman"/>
                <w:noProof/>
                <w:szCs w:val="24"/>
                <w:lang w:val="en-US" w:eastAsia="lv-LV"/>
              </w:rPr>
            </w:pPr>
          </w:p>
        </w:tc>
        <w:tc>
          <w:tcPr>
            <w:tcW w:w="1533" w:type="pct"/>
            <w:hideMark/>
          </w:tcPr>
          <w:p w14:paraId="6A470A69" w14:textId="77777777" w:rsidR="003311BF" w:rsidRPr="003311BF" w:rsidRDefault="003311BF" w:rsidP="00236F00">
            <w:pPr>
              <w:jc w:val="center"/>
              <w:rPr>
                <w:rFonts w:eastAsia="Times New Roman" w:cs="Times New Roman"/>
                <w:noProof/>
                <w:szCs w:val="24"/>
                <w:lang w:val="en-US" w:eastAsia="lv-LV"/>
              </w:rPr>
            </w:pPr>
          </w:p>
        </w:tc>
      </w:tr>
    </w:tbl>
    <w:p w14:paraId="0D9C278F"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04"/>
        <w:gridCol w:w="882"/>
        <w:gridCol w:w="516"/>
        <w:gridCol w:w="1277"/>
        <w:gridCol w:w="1277"/>
        <w:gridCol w:w="1277"/>
        <w:gridCol w:w="1028"/>
        <w:gridCol w:w="660"/>
        <w:gridCol w:w="1277"/>
        <w:gridCol w:w="896"/>
        <w:gridCol w:w="1132"/>
        <w:gridCol w:w="1329"/>
        <w:gridCol w:w="2038"/>
      </w:tblGrid>
      <w:tr w:rsidR="003311BF" w:rsidRPr="003311BF" w14:paraId="372DC09C" w14:textId="77777777" w:rsidTr="00236F00">
        <w:tc>
          <w:tcPr>
            <w:tcW w:w="238" w:type="pct"/>
            <w:vMerge w:val="restart"/>
            <w:vAlign w:val="center"/>
            <w:hideMark/>
          </w:tcPr>
          <w:p w14:paraId="3AA64469" w14:textId="77777777" w:rsidR="003311BF" w:rsidRPr="003311BF" w:rsidRDefault="003311BF" w:rsidP="00236F00">
            <w:pPr>
              <w:jc w:val="center"/>
              <w:rPr>
                <w:noProof/>
                <w:lang w:val="en-US"/>
              </w:rPr>
            </w:pPr>
            <w:r w:rsidRPr="003311BF">
              <w:rPr>
                <w:noProof/>
                <w:lang w:val="en-US"/>
              </w:rPr>
              <w:t>No.</w:t>
            </w:r>
          </w:p>
        </w:tc>
        <w:tc>
          <w:tcPr>
            <w:tcW w:w="395" w:type="pct"/>
            <w:vMerge w:val="restart"/>
            <w:vAlign w:val="center"/>
            <w:hideMark/>
          </w:tcPr>
          <w:p w14:paraId="179B311C" w14:textId="77777777" w:rsidR="003311BF" w:rsidRPr="003311BF" w:rsidRDefault="003311BF" w:rsidP="00236F00">
            <w:pPr>
              <w:jc w:val="center"/>
              <w:rPr>
                <w:noProof/>
                <w:lang w:val="en-US"/>
              </w:rPr>
            </w:pPr>
            <w:r w:rsidRPr="003311BF">
              <w:rPr>
                <w:noProof/>
                <w:lang w:val="en-US"/>
              </w:rPr>
              <w:t>Given name, surname of the educatee</w:t>
            </w:r>
          </w:p>
        </w:tc>
        <w:tc>
          <w:tcPr>
            <w:tcW w:w="381" w:type="pct"/>
            <w:vMerge w:val="restart"/>
            <w:vAlign w:val="center"/>
            <w:hideMark/>
          </w:tcPr>
          <w:p w14:paraId="37B7C528" w14:textId="77777777" w:rsidR="003311BF" w:rsidRPr="003311BF" w:rsidRDefault="003311BF" w:rsidP="00236F00">
            <w:pPr>
              <w:jc w:val="center"/>
              <w:rPr>
                <w:noProof/>
                <w:lang w:val="en-US"/>
              </w:rPr>
            </w:pPr>
            <w:r w:rsidRPr="003311BF">
              <w:rPr>
                <w:noProof/>
                <w:lang w:val="en-US"/>
              </w:rPr>
              <w:t>Year of birth</w:t>
            </w:r>
          </w:p>
        </w:tc>
        <w:tc>
          <w:tcPr>
            <w:tcW w:w="2773" w:type="pct"/>
            <w:gridSpan w:val="7"/>
            <w:vAlign w:val="center"/>
            <w:hideMark/>
          </w:tcPr>
          <w:p w14:paraId="20135C09" w14:textId="77777777" w:rsidR="003311BF" w:rsidRPr="003311BF" w:rsidRDefault="003311BF" w:rsidP="00236F00">
            <w:pPr>
              <w:jc w:val="center"/>
              <w:rPr>
                <w:noProof/>
                <w:lang w:val="en-US"/>
              </w:rPr>
            </w:pPr>
            <w:r w:rsidRPr="003311BF">
              <w:rPr>
                <w:noProof/>
                <w:lang w:val="en-US"/>
              </w:rPr>
              <w:t>Academic year n-1/n</w:t>
            </w:r>
          </w:p>
        </w:tc>
        <w:tc>
          <w:tcPr>
            <w:tcW w:w="338" w:type="pct"/>
            <w:vMerge w:val="restart"/>
            <w:vAlign w:val="center"/>
            <w:hideMark/>
          </w:tcPr>
          <w:p w14:paraId="21BE8A35" w14:textId="77777777" w:rsidR="003311BF" w:rsidRPr="003311BF" w:rsidRDefault="003311BF" w:rsidP="00236F00">
            <w:pPr>
              <w:jc w:val="center"/>
              <w:rPr>
                <w:noProof/>
                <w:lang w:val="en-US"/>
              </w:rPr>
            </w:pPr>
            <w:r w:rsidRPr="003311BF">
              <w:rPr>
                <w:noProof/>
                <w:lang w:val="en-US"/>
              </w:rPr>
              <w:t>Discharged from the training practice group</w:t>
            </w:r>
          </w:p>
        </w:tc>
        <w:tc>
          <w:tcPr>
            <w:tcW w:w="488" w:type="pct"/>
            <w:vMerge w:val="restart"/>
            <w:vAlign w:val="center"/>
            <w:hideMark/>
          </w:tcPr>
          <w:p w14:paraId="25C8CAED" w14:textId="77777777" w:rsidR="003311BF" w:rsidRPr="003311BF" w:rsidRDefault="003311BF" w:rsidP="00236F00">
            <w:pPr>
              <w:jc w:val="center"/>
              <w:rPr>
                <w:noProof/>
                <w:lang w:val="en-US"/>
              </w:rPr>
            </w:pPr>
            <w:r w:rsidRPr="003311BF">
              <w:rPr>
                <w:noProof/>
                <w:lang w:val="en-US"/>
              </w:rPr>
              <w:t>Transferred to the next training practice group (group qualification)</w:t>
            </w:r>
          </w:p>
        </w:tc>
        <w:tc>
          <w:tcPr>
            <w:tcW w:w="388" w:type="pct"/>
            <w:vMerge w:val="restart"/>
            <w:vAlign w:val="center"/>
            <w:hideMark/>
          </w:tcPr>
          <w:p w14:paraId="231DBE5E" w14:textId="77777777" w:rsidR="003311BF" w:rsidRPr="003311BF" w:rsidRDefault="003311BF" w:rsidP="00236F00">
            <w:pPr>
              <w:jc w:val="center"/>
              <w:rPr>
                <w:noProof/>
                <w:lang w:val="en-US"/>
              </w:rPr>
            </w:pPr>
            <w:r w:rsidRPr="003311BF">
              <w:rPr>
                <w:noProof/>
                <w:lang w:val="en-US"/>
              </w:rPr>
              <w:t>National teams (indicate which)</w:t>
            </w:r>
          </w:p>
          <w:p w14:paraId="471CCE93" w14:textId="77777777" w:rsidR="003311BF" w:rsidRPr="003311BF" w:rsidRDefault="003311BF" w:rsidP="00236F00">
            <w:pPr>
              <w:jc w:val="center"/>
              <w:rPr>
                <w:noProof/>
                <w:lang w:val="en-US"/>
              </w:rPr>
            </w:pPr>
            <w:r w:rsidRPr="003311BF">
              <w:rPr>
                <w:noProof/>
                <w:lang w:val="en-US"/>
              </w:rPr>
              <w:t>candidate/participant</w:t>
            </w:r>
          </w:p>
        </w:tc>
      </w:tr>
      <w:tr w:rsidR="003311BF" w:rsidRPr="003311BF" w14:paraId="2B8E19C5" w14:textId="77777777" w:rsidTr="00236F00">
        <w:tc>
          <w:tcPr>
            <w:tcW w:w="238" w:type="pct"/>
            <w:vMerge/>
            <w:vAlign w:val="center"/>
            <w:hideMark/>
          </w:tcPr>
          <w:p w14:paraId="7142E707" w14:textId="77777777" w:rsidR="003311BF" w:rsidRPr="003311BF" w:rsidRDefault="003311BF" w:rsidP="00236F00">
            <w:pPr>
              <w:jc w:val="center"/>
              <w:rPr>
                <w:rFonts w:eastAsia="Times New Roman" w:cs="Times New Roman"/>
                <w:noProof/>
                <w:szCs w:val="24"/>
                <w:lang w:val="en-US" w:eastAsia="lv-LV"/>
              </w:rPr>
            </w:pPr>
          </w:p>
        </w:tc>
        <w:tc>
          <w:tcPr>
            <w:tcW w:w="395" w:type="pct"/>
            <w:vMerge/>
            <w:vAlign w:val="center"/>
            <w:hideMark/>
          </w:tcPr>
          <w:p w14:paraId="2EA5E6E3" w14:textId="77777777" w:rsidR="003311BF" w:rsidRPr="003311BF" w:rsidRDefault="003311BF" w:rsidP="00236F00">
            <w:pPr>
              <w:jc w:val="center"/>
              <w:rPr>
                <w:rFonts w:eastAsia="Times New Roman" w:cs="Times New Roman"/>
                <w:noProof/>
                <w:szCs w:val="24"/>
                <w:lang w:val="en-US" w:eastAsia="lv-LV"/>
              </w:rPr>
            </w:pPr>
          </w:p>
        </w:tc>
        <w:tc>
          <w:tcPr>
            <w:tcW w:w="381" w:type="pct"/>
            <w:vMerge/>
            <w:vAlign w:val="center"/>
            <w:hideMark/>
          </w:tcPr>
          <w:p w14:paraId="2D97694F" w14:textId="77777777" w:rsidR="003311BF" w:rsidRPr="003311BF" w:rsidRDefault="003311BF" w:rsidP="00236F00">
            <w:pPr>
              <w:jc w:val="center"/>
              <w:rPr>
                <w:rFonts w:eastAsia="Times New Roman" w:cs="Times New Roman"/>
                <w:noProof/>
                <w:szCs w:val="24"/>
                <w:lang w:val="en-US" w:eastAsia="lv-LV"/>
              </w:rPr>
            </w:pPr>
          </w:p>
        </w:tc>
        <w:tc>
          <w:tcPr>
            <w:tcW w:w="1860" w:type="pct"/>
            <w:gridSpan w:val="4"/>
            <w:vAlign w:val="center"/>
            <w:hideMark/>
          </w:tcPr>
          <w:p w14:paraId="24AFC32F" w14:textId="77777777" w:rsidR="003311BF" w:rsidRPr="003311BF" w:rsidRDefault="003311BF" w:rsidP="00236F00">
            <w:pPr>
              <w:jc w:val="center"/>
              <w:rPr>
                <w:noProof/>
                <w:lang w:val="en-US"/>
              </w:rPr>
            </w:pPr>
            <w:r w:rsidRPr="003311BF">
              <w:rPr>
                <w:noProof/>
                <w:lang w:val="en-US"/>
              </w:rPr>
              <w:t>Participation in sports competitions</w:t>
            </w:r>
          </w:p>
          <w:p w14:paraId="05DFA07E" w14:textId="77777777" w:rsidR="003311BF" w:rsidRPr="003311BF" w:rsidRDefault="003311BF" w:rsidP="00236F00">
            <w:pPr>
              <w:jc w:val="center"/>
              <w:rPr>
                <w:noProof/>
                <w:lang w:val="en-US"/>
              </w:rPr>
            </w:pPr>
            <w:r w:rsidRPr="003311BF">
              <w:rPr>
                <w:noProof/>
                <w:lang w:val="en-US"/>
              </w:rPr>
              <w:t>(competition number)</w:t>
            </w:r>
          </w:p>
        </w:tc>
        <w:tc>
          <w:tcPr>
            <w:tcW w:w="238" w:type="pct"/>
            <w:vMerge w:val="restart"/>
            <w:vAlign w:val="center"/>
            <w:hideMark/>
          </w:tcPr>
          <w:p w14:paraId="6F1CC103" w14:textId="77777777" w:rsidR="003311BF" w:rsidRPr="003311BF" w:rsidRDefault="003311BF" w:rsidP="00236F00">
            <w:pPr>
              <w:jc w:val="center"/>
              <w:rPr>
                <w:noProof/>
                <w:lang w:val="en-US"/>
              </w:rPr>
            </w:pPr>
            <w:r w:rsidRPr="003311BF">
              <w:rPr>
                <w:noProof/>
                <w:lang w:val="en-US"/>
              </w:rPr>
              <w:t>Sports class</w:t>
            </w:r>
          </w:p>
        </w:tc>
        <w:tc>
          <w:tcPr>
            <w:tcW w:w="675" w:type="pct"/>
            <w:gridSpan w:val="2"/>
            <w:vAlign w:val="center"/>
            <w:hideMark/>
          </w:tcPr>
          <w:p w14:paraId="3D25759E" w14:textId="77777777" w:rsidR="003311BF" w:rsidRPr="003311BF" w:rsidRDefault="003311BF" w:rsidP="00236F00">
            <w:pPr>
              <w:jc w:val="center"/>
              <w:rPr>
                <w:noProof/>
                <w:lang w:val="en-US"/>
              </w:rPr>
            </w:pPr>
            <w:r w:rsidRPr="003311BF">
              <w:rPr>
                <w:noProof/>
                <w:lang w:val="en-US"/>
              </w:rPr>
              <w:t>The best performance of an educatee in competitions</w:t>
            </w:r>
          </w:p>
        </w:tc>
        <w:tc>
          <w:tcPr>
            <w:tcW w:w="338" w:type="pct"/>
            <w:vMerge/>
            <w:vAlign w:val="center"/>
            <w:hideMark/>
          </w:tcPr>
          <w:p w14:paraId="611E0D08" w14:textId="77777777" w:rsidR="003311BF" w:rsidRPr="003311BF" w:rsidRDefault="003311BF" w:rsidP="00236F00">
            <w:pPr>
              <w:jc w:val="center"/>
              <w:rPr>
                <w:rFonts w:eastAsia="Times New Roman" w:cs="Times New Roman"/>
                <w:noProof/>
                <w:szCs w:val="24"/>
                <w:lang w:val="en-US" w:eastAsia="lv-LV"/>
              </w:rPr>
            </w:pPr>
          </w:p>
        </w:tc>
        <w:tc>
          <w:tcPr>
            <w:tcW w:w="488" w:type="pct"/>
            <w:vMerge/>
            <w:vAlign w:val="center"/>
            <w:hideMark/>
          </w:tcPr>
          <w:p w14:paraId="58E6D58E" w14:textId="77777777" w:rsidR="003311BF" w:rsidRPr="003311BF" w:rsidRDefault="003311BF" w:rsidP="00236F00">
            <w:pPr>
              <w:jc w:val="center"/>
              <w:rPr>
                <w:rFonts w:eastAsia="Times New Roman" w:cs="Times New Roman"/>
                <w:noProof/>
                <w:szCs w:val="24"/>
                <w:lang w:val="en-US" w:eastAsia="lv-LV"/>
              </w:rPr>
            </w:pPr>
          </w:p>
        </w:tc>
        <w:tc>
          <w:tcPr>
            <w:tcW w:w="388" w:type="pct"/>
            <w:vMerge/>
            <w:vAlign w:val="center"/>
            <w:hideMark/>
          </w:tcPr>
          <w:p w14:paraId="2A9B86C6"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1C223FEA" w14:textId="77777777" w:rsidTr="00236F00">
        <w:tc>
          <w:tcPr>
            <w:tcW w:w="238" w:type="pct"/>
            <w:vMerge/>
            <w:vAlign w:val="center"/>
            <w:hideMark/>
          </w:tcPr>
          <w:p w14:paraId="057F6B1E" w14:textId="77777777" w:rsidR="003311BF" w:rsidRPr="003311BF" w:rsidRDefault="003311BF" w:rsidP="00236F00">
            <w:pPr>
              <w:jc w:val="center"/>
              <w:rPr>
                <w:rFonts w:eastAsia="Times New Roman" w:cs="Times New Roman"/>
                <w:noProof/>
                <w:szCs w:val="24"/>
                <w:lang w:val="en-US" w:eastAsia="lv-LV"/>
              </w:rPr>
            </w:pPr>
          </w:p>
        </w:tc>
        <w:tc>
          <w:tcPr>
            <w:tcW w:w="395" w:type="pct"/>
            <w:vMerge/>
            <w:vAlign w:val="center"/>
            <w:hideMark/>
          </w:tcPr>
          <w:p w14:paraId="043D1B7E" w14:textId="77777777" w:rsidR="003311BF" w:rsidRPr="003311BF" w:rsidRDefault="003311BF" w:rsidP="00236F00">
            <w:pPr>
              <w:jc w:val="center"/>
              <w:rPr>
                <w:rFonts w:eastAsia="Times New Roman" w:cs="Times New Roman"/>
                <w:noProof/>
                <w:szCs w:val="24"/>
                <w:lang w:val="en-US" w:eastAsia="lv-LV"/>
              </w:rPr>
            </w:pPr>
          </w:p>
        </w:tc>
        <w:tc>
          <w:tcPr>
            <w:tcW w:w="381" w:type="pct"/>
            <w:vMerge/>
            <w:vAlign w:val="center"/>
            <w:hideMark/>
          </w:tcPr>
          <w:p w14:paraId="37547017" w14:textId="77777777" w:rsidR="003311BF" w:rsidRPr="003311BF" w:rsidRDefault="003311BF" w:rsidP="00236F00">
            <w:pPr>
              <w:jc w:val="center"/>
              <w:rPr>
                <w:rFonts w:eastAsia="Times New Roman" w:cs="Times New Roman"/>
                <w:noProof/>
                <w:szCs w:val="24"/>
                <w:lang w:val="en-US" w:eastAsia="lv-LV"/>
              </w:rPr>
            </w:pPr>
          </w:p>
        </w:tc>
        <w:tc>
          <w:tcPr>
            <w:tcW w:w="468" w:type="pct"/>
            <w:vAlign w:val="center"/>
            <w:hideMark/>
          </w:tcPr>
          <w:p w14:paraId="3D5CE87D" w14:textId="77777777" w:rsidR="003311BF" w:rsidRPr="003311BF" w:rsidRDefault="003311BF" w:rsidP="00236F00">
            <w:pPr>
              <w:jc w:val="center"/>
              <w:rPr>
                <w:noProof/>
                <w:lang w:val="en-US"/>
              </w:rPr>
            </w:pPr>
            <w:r w:rsidRPr="003311BF">
              <w:rPr>
                <w:noProof/>
                <w:lang w:val="en-US"/>
              </w:rPr>
              <w:t>international competitions</w:t>
            </w:r>
          </w:p>
        </w:tc>
        <w:tc>
          <w:tcPr>
            <w:tcW w:w="367" w:type="pct"/>
            <w:vAlign w:val="center"/>
            <w:hideMark/>
          </w:tcPr>
          <w:p w14:paraId="304FDDDA" w14:textId="77777777" w:rsidR="003311BF" w:rsidRPr="003311BF" w:rsidRDefault="003311BF" w:rsidP="00236F00">
            <w:pPr>
              <w:jc w:val="center"/>
              <w:rPr>
                <w:noProof/>
                <w:lang w:val="en-US"/>
              </w:rPr>
            </w:pPr>
            <w:r w:rsidRPr="003311BF">
              <w:rPr>
                <w:noProof/>
                <w:lang w:val="en-US"/>
              </w:rPr>
              <w:t>national competitions</w:t>
            </w:r>
          </w:p>
        </w:tc>
        <w:tc>
          <w:tcPr>
            <w:tcW w:w="438" w:type="pct"/>
            <w:vAlign w:val="center"/>
            <w:hideMark/>
          </w:tcPr>
          <w:p w14:paraId="02FEB0E4" w14:textId="77777777" w:rsidR="003311BF" w:rsidRPr="003311BF" w:rsidRDefault="003311BF" w:rsidP="00236F00">
            <w:pPr>
              <w:jc w:val="center"/>
              <w:rPr>
                <w:noProof/>
                <w:lang w:val="en-US"/>
              </w:rPr>
            </w:pPr>
            <w:r w:rsidRPr="003311BF">
              <w:rPr>
                <w:noProof/>
                <w:lang w:val="en-US"/>
              </w:rPr>
              <w:t>official competitions</w:t>
            </w:r>
          </w:p>
        </w:tc>
        <w:tc>
          <w:tcPr>
            <w:tcW w:w="588" w:type="pct"/>
            <w:vAlign w:val="center"/>
            <w:hideMark/>
          </w:tcPr>
          <w:p w14:paraId="7FD4D33F" w14:textId="77777777" w:rsidR="003311BF" w:rsidRPr="003311BF" w:rsidRDefault="003311BF" w:rsidP="00236F00">
            <w:pPr>
              <w:jc w:val="center"/>
              <w:rPr>
                <w:noProof/>
                <w:lang w:val="en-US"/>
              </w:rPr>
            </w:pPr>
            <w:r w:rsidRPr="003311BF">
              <w:rPr>
                <w:noProof/>
                <w:lang w:val="en-US"/>
              </w:rPr>
              <w:t>qualifying standards</w:t>
            </w:r>
          </w:p>
        </w:tc>
        <w:tc>
          <w:tcPr>
            <w:tcW w:w="238" w:type="pct"/>
            <w:vMerge/>
            <w:vAlign w:val="center"/>
            <w:hideMark/>
          </w:tcPr>
          <w:p w14:paraId="22B90F7A" w14:textId="77777777" w:rsidR="003311BF" w:rsidRPr="003311BF" w:rsidRDefault="003311BF" w:rsidP="00236F00">
            <w:pPr>
              <w:jc w:val="center"/>
              <w:rPr>
                <w:rFonts w:eastAsia="Times New Roman" w:cs="Times New Roman"/>
                <w:noProof/>
                <w:szCs w:val="24"/>
                <w:lang w:val="en-US" w:eastAsia="lv-LV"/>
              </w:rPr>
            </w:pPr>
          </w:p>
        </w:tc>
        <w:tc>
          <w:tcPr>
            <w:tcW w:w="399" w:type="pct"/>
            <w:vAlign w:val="center"/>
            <w:hideMark/>
          </w:tcPr>
          <w:p w14:paraId="309381FB" w14:textId="77777777" w:rsidR="003311BF" w:rsidRPr="003311BF" w:rsidRDefault="003311BF" w:rsidP="00236F00">
            <w:pPr>
              <w:jc w:val="center"/>
              <w:rPr>
                <w:noProof/>
                <w:lang w:val="en-US"/>
              </w:rPr>
            </w:pPr>
            <w:r w:rsidRPr="003311BF">
              <w:rPr>
                <w:noProof/>
                <w:lang w:val="en-US"/>
              </w:rPr>
              <w:t>the best performance in competitions</w:t>
            </w:r>
          </w:p>
        </w:tc>
        <w:tc>
          <w:tcPr>
            <w:tcW w:w="276" w:type="pct"/>
            <w:vAlign w:val="center"/>
            <w:hideMark/>
          </w:tcPr>
          <w:p w14:paraId="25EE38AD" w14:textId="77777777" w:rsidR="003311BF" w:rsidRPr="003311BF" w:rsidRDefault="003311BF" w:rsidP="00236F00">
            <w:pPr>
              <w:jc w:val="center"/>
              <w:rPr>
                <w:noProof/>
                <w:lang w:val="en-US"/>
              </w:rPr>
            </w:pPr>
            <w:r w:rsidRPr="003311BF">
              <w:rPr>
                <w:noProof/>
                <w:lang w:val="en-US"/>
              </w:rPr>
              <w:t>place achieved</w:t>
            </w:r>
          </w:p>
        </w:tc>
        <w:tc>
          <w:tcPr>
            <w:tcW w:w="338" w:type="pct"/>
            <w:vMerge/>
            <w:vAlign w:val="center"/>
            <w:hideMark/>
          </w:tcPr>
          <w:p w14:paraId="3F010B0E" w14:textId="77777777" w:rsidR="003311BF" w:rsidRPr="003311BF" w:rsidRDefault="003311BF" w:rsidP="00236F00">
            <w:pPr>
              <w:jc w:val="center"/>
              <w:rPr>
                <w:rFonts w:eastAsia="Times New Roman" w:cs="Times New Roman"/>
                <w:noProof/>
                <w:szCs w:val="24"/>
                <w:lang w:val="en-US" w:eastAsia="lv-LV"/>
              </w:rPr>
            </w:pPr>
          </w:p>
        </w:tc>
        <w:tc>
          <w:tcPr>
            <w:tcW w:w="488" w:type="pct"/>
            <w:vMerge/>
            <w:vAlign w:val="center"/>
            <w:hideMark/>
          </w:tcPr>
          <w:p w14:paraId="2611F97F" w14:textId="77777777" w:rsidR="003311BF" w:rsidRPr="003311BF" w:rsidRDefault="003311BF" w:rsidP="00236F00">
            <w:pPr>
              <w:jc w:val="center"/>
              <w:rPr>
                <w:rFonts w:eastAsia="Times New Roman" w:cs="Times New Roman"/>
                <w:noProof/>
                <w:szCs w:val="24"/>
                <w:lang w:val="en-US" w:eastAsia="lv-LV"/>
              </w:rPr>
            </w:pPr>
          </w:p>
        </w:tc>
        <w:tc>
          <w:tcPr>
            <w:tcW w:w="388" w:type="pct"/>
            <w:vMerge/>
            <w:vAlign w:val="center"/>
            <w:hideMark/>
          </w:tcPr>
          <w:p w14:paraId="1A9D35B6"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28E06A75" w14:textId="77777777" w:rsidTr="00236F00">
        <w:tc>
          <w:tcPr>
            <w:tcW w:w="238" w:type="pct"/>
            <w:vAlign w:val="center"/>
            <w:hideMark/>
          </w:tcPr>
          <w:p w14:paraId="68FAC1B5" w14:textId="77777777" w:rsidR="003311BF" w:rsidRPr="003311BF" w:rsidRDefault="003311BF" w:rsidP="00236F00">
            <w:pPr>
              <w:jc w:val="center"/>
              <w:rPr>
                <w:rFonts w:eastAsia="Times New Roman" w:cs="Times New Roman"/>
                <w:noProof/>
                <w:szCs w:val="24"/>
                <w:lang w:val="en-US" w:eastAsia="lv-LV"/>
              </w:rPr>
            </w:pPr>
          </w:p>
        </w:tc>
        <w:tc>
          <w:tcPr>
            <w:tcW w:w="395" w:type="pct"/>
            <w:vAlign w:val="center"/>
            <w:hideMark/>
          </w:tcPr>
          <w:p w14:paraId="76E62474" w14:textId="77777777" w:rsidR="003311BF" w:rsidRPr="003311BF" w:rsidRDefault="003311BF" w:rsidP="00236F00">
            <w:pPr>
              <w:jc w:val="center"/>
              <w:rPr>
                <w:rFonts w:eastAsia="Times New Roman" w:cs="Times New Roman"/>
                <w:noProof/>
                <w:szCs w:val="24"/>
                <w:lang w:val="en-US" w:eastAsia="lv-LV"/>
              </w:rPr>
            </w:pPr>
          </w:p>
        </w:tc>
        <w:tc>
          <w:tcPr>
            <w:tcW w:w="381" w:type="pct"/>
            <w:vAlign w:val="center"/>
            <w:hideMark/>
          </w:tcPr>
          <w:p w14:paraId="76115EF6" w14:textId="77777777" w:rsidR="003311BF" w:rsidRPr="003311BF" w:rsidRDefault="003311BF" w:rsidP="00236F00">
            <w:pPr>
              <w:jc w:val="center"/>
              <w:rPr>
                <w:rFonts w:eastAsia="Times New Roman" w:cs="Times New Roman"/>
                <w:noProof/>
                <w:szCs w:val="24"/>
                <w:lang w:val="en-US" w:eastAsia="lv-LV"/>
              </w:rPr>
            </w:pPr>
          </w:p>
        </w:tc>
        <w:tc>
          <w:tcPr>
            <w:tcW w:w="468" w:type="pct"/>
            <w:vAlign w:val="center"/>
            <w:hideMark/>
          </w:tcPr>
          <w:p w14:paraId="13750811" w14:textId="77777777" w:rsidR="003311BF" w:rsidRPr="003311BF" w:rsidRDefault="003311BF" w:rsidP="00236F00">
            <w:pPr>
              <w:jc w:val="center"/>
              <w:rPr>
                <w:rFonts w:eastAsia="Times New Roman" w:cs="Times New Roman"/>
                <w:noProof/>
                <w:szCs w:val="24"/>
                <w:lang w:val="en-US" w:eastAsia="lv-LV"/>
              </w:rPr>
            </w:pPr>
          </w:p>
        </w:tc>
        <w:tc>
          <w:tcPr>
            <w:tcW w:w="367" w:type="pct"/>
            <w:vAlign w:val="center"/>
            <w:hideMark/>
          </w:tcPr>
          <w:p w14:paraId="0BC34208" w14:textId="77777777" w:rsidR="003311BF" w:rsidRPr="003311BF" w:rsidRDefault="003311BF" w:rsidP="00236F00">
            <w:pPr>
              <w:jc w:val="center"/>
              <w:rPr>
                <w:rFonts w:eastAsia="Times New Roman" w:cs="Times New Roman"/>
                <w:noProof/>
                <w:szCs w:val="24"/>
                <w:lang w:val="en-US" w:eastAsia="lv-LV"/>
              </w:rPr>
            </w:pPr>
          </w:p>
        </w:tc>
        <w:tc>
          <w:tcPr>
            <w:tcW w:w="438" w:type="pct"/>
            <w:vAlign w:val="center"/>
            <w:hideMark/>
          </w:tcPr>
          <w:p w14:paraId="5CC8D5D1" w14:textId="77777777" w:rsidR="003311BF" w:rsidRPr="003311BF" w:rsidRDefault="003311BF" w:rsidP="00236F00">
            <w:pPr>
              <w:jc w:val="center"/>
              <w:rPr>
                <w:rFonts w:eastAsia="Times New Roman" w:cs="Times New Roman"/>
                <w:noProof/>
                <w:szCs w:val="24"/>
                <w:lang w:val="en-US" w:eastAsia="lv-LV"/>
              </w:rPr>
            </w:pPr>
          </w:p>
        </w:tc>
        <w:tc>
          <w:tcPr>
            <w:tcW w:w="588" w:type="pct"/>
            <w:vAlign w:val="center"/>
            <w:hideMark/>
          </w:tcPr>
          <w:p w14:paraId="1FBF9383" w14:textId="77777777" w:rsidR="003311BF" w:rsidRPr="003311BF" w:rsidRDefault="003311BF" w:rsidP="00236F00">
            <w:pPr>
              <w:jc w:val="center"/>
              <w:rPr>
                <w:rFonts w:eastAsia="Times New Roman" w:cs="Times New Roman"/>
                <w:noProof/>
                <w:szCs w:val="24"/>
                <w:lang w:val="en-US" w:eastAsia="lv-LV"/>
              </w:rPr>
            </w:pPr>
          </w:p>
        </w:tc>
        <w:tc>
          <w:tcPr>
            <w:tcW w:w="238" w:type="pct"/>
            <w:vAlign w:val="center"/>
            <w:hideMark/>
          </w:tcPr>
          <w:p w14:paraId="138AC13D" w14:textId="77777777" w:rsidR="003311BF" w:rsidRPr="003311BF" w:rsidRDefault="003311BF" w:rsidP="00236F00">
            <w:pPr>
              <w:jc w:val="center"/>
              <w:rPr>
                <w:rFonts w:eastAsia="Times New Roman" w:cs="Times New Roman"/>
                <w:noProof/>
                <w:szCs w:val="24"/>
                <w:lang w:val="en-US" w:eastAsia="lv-LV"/>
              </w:rPr>
            </w:pPr>
          </w:p>
        </w:tc>
        <w:tc>
          <w:tcPr>
            <w:tcW w:w="399" w:type="pct"/>
            <w:vAlign w:val="center"/>
            <w:hideMark/>
          </w:tcPr>
          <w:p w14:paraId="4D2400EC" w14:textId="77777777" w:rsidR="003311BF" w:rsidRPr="003311BF" w:rsidRDefault="003311BF" w:rsidP="00236F00">
            <w:pPr>
              <w:jc w:val="center"/>
              <w:rPr>
                <w:rFonts w:eastAsia="Times New Roman" w:cs="Times New Roman"/>
                <w:noProof/>
                <w:szCs w:val="24"/>
                <w:lang w:val="en-US" w:eastAsia="lv-LV"/>
              </w:rPr>
            </w:pPr>
          </w:p>
        </w:tc>
        <w:tc>
          <w:tcPr>
            <w:tcW w:w="276" w:type="pct"/>
            <w:vAlign w:val="center"/>
            <w:hideMark/>
          </w:tcPr>
          <w:p w14:paraId="79444DAD" w14:textId="77777777" w:rsidR="003311BF" w:rsidRPr="003311BF" w:rsidRDefault="003311BF" w:rsidP="00236F00">
            <w:pPr>
              <w:jc w:val="center"/>
              <w:rPr>
                <w:rFonts w:eastAsia="Times New Roman" w:cs="Times New Roman"/>
                <w:noProof/>
                <w:szCs w:val="24"/>
                <w:lang w:val="en-US" w:eastAsia="lv-LV"/>
              </w:rPr>
            </w:pPr>
          </w:p>
        </w:tc>
        <w:tc>
          <w:tcPr>
            <w:tcW w:w="338" w:type="pct"/>
            <w:vAlign w:val="center"/>
            <w:hideMark/>
          </w:tcPr>
          <w:p w14:paraId="4C64CDEC" w14:textId="77777777" w:rsidR="003311BF" w:rsidRPr="003311BF" w:rsidRDefault="003311BF" w:rsidP="00236F00">
            <w:pPr>
              <w:jc w:val="center"/>
              <w:rPr>
                <w:rFonts w:eastAsia="Times New Roman" w:cs="Times New Roman"/>
                <w:noProof/>
                <w:szCs w:val="24"/>
                <w:lang w:val="en-US" w:eastAsia="lv-LV"/>
              </w:rPr>
            </w:pPr>
          </w:p>
        </w:tc>
        <w:tc>
          <w:tcPr>
            <w:tcW w:w="488" w:type="pct"/>
            <w:vAlign w:val="center"/>
            <w:hideMark/>
          </w:tcPr>
          <w:p w14:paraId="523CBC1D" w14:textId="77777777" w:rsidR="003311BF" w:rsidRPr="003311BF" w:rsidRDefault="003311BF" w:rsidP="00236F00">
            <w:pPr>
              <w:jc w:val="center"/>
              <w:rPr>
                <w:rFonts w:eastAsia="Times New Roman" w:cs="Times New Roman"/>
                <w:noProof/>
                <w:szCs w:val="24"/>
                <w:lang w:val="en-US" w:eastAsia="lv-LV"/>
              </w:rPr>
            </w:pPr>
          </w:p>
        </w:tc>
        <w:tc>
          <w:tcPr>
            <w:tcW w:w="388" w:type="pct"/>
            <w:vAlign w:val="center"/>
            <w:hideMark/>
          </w:tcPr>
          <w:p w14:paraId="7F097528"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2E55C923" w14:textId="77777777" w:rsidTr="00236F00">
        <w:tc>
          <w:tcPr>
            <w:tcW w:w="238" w:type="pct"/>
            <w:vAlign w:val="center"/>
            <w:hideMark/>
          </w:tcPr>
          <w:p w14:paraId="4460C5C6" w14:textId="77777777" w:rsidR="003311BF" w:rsidRPr="003311BF" w:rsidRDefault="003311BF" w:rsidP="00236F00">
            <w:pPr>
              <w:jc w:val="center"/>
              <w:rPr>
                <w:rFonts w:eastAsia="Times New Roman" w:cs="Times New Roman"/>
                <w:noProof/>
                <w:szCs w:val="24"/>
                <w:lang w:val="en-US" w:eastAsia="lv-LV"/>
              </w:rPr>
            </w:pPr>
          </w:p>
        </w:tc>
        <w:tc>
          <w:tcPr>
            <w:tcW w:w="395" w:type="pct"/>
            <w:vAlign w:val="center"/>
            <w:hideMark/>
          </w:tcPr>
          <w:p w14:paraId="4F900A68" w14:textId="77777777" w:rsidR="003311BF" w:rsidRPr="003311BF" w:rsidRDefault="003311BF" w:rsidP="00236F00">
            <w:pPr>
              <w:jc w:val="center"/>
              <w:rPr>
                <w:rFonts w:eastAsia="Times New Roman" w:cs="Times New Roman"/>
                <w:noProof/>
                <w:szCs w:val="24"/>
                <w:lang w:val="en-US" w:eastAsia="lv-LV"/>
              </w:rPr>
            </w:pPr>
          </w:p>
        </w:tc>
        <w:tc>
          <w:tcPr>
            <w:tcW w:w="381" w:type="pct"/>
            <w:vAlign w:val="center"/>
            <w:hideMark/>
          </w:tcPr>
          <w:p w14:paraId="63EC0A93" w14:textId="77777777" w:rsidR="003311BF" w:rsidRPr="003311BF" w:rsidRDefault="003311BF" w:rsidP="00236F00">
            <w:pPr>
              <w:jc w:val="center"/>
              <w:rPr>
                <w:rFonts w:eastAsia="Times New Roman" w:cs="Times New Roman"/>
                <w:noProof/>
                <w:szCs w:val="24"/>
                <w:lang w:val="en-US" w:eastAsia="lv-LV"/>
              </w:rPr>
            </w:pPr>
          </w:p>
        </w:tc>
        <w:tc>
          <w:tcPr>
            <w:tcW w:w="468" w:type="pct"/>
            <w:vAlign w:val="center"/>
            <w:hideMark/>
          </w:tcPr>
          <w:p w14:paraId="715E9E96" w14:textId="77777777" w:rsidR="003311BF" w:rsidRPr="003311BF" w:rsidRDefault="003311BF" w:rsidP="00236F00">
            <w:pPr>
              <w:jc w:val="center"/>
              <w:rPr>
                <w:rFonts w:eastAsia="Times New Roman" w:cs="Times New Roman"/>
                <w:noProof/>
                <w:szCs w:val="24"/>
                <w:lang w:val="en-US" w:eastAsia="lv-LV"/>
              </w:rPr>
            </w:pPr>
          </w:p>
        </w:tc>
        <w:tc>
          <w:tcPr>
            <w:tcW w:w="367" w:type="pct"/>
            <w:vAlign w:val="center"/>
            <w:hideMark/>
          </w:tcPr>
          <w:p w14:paraId="55F6E3FE" w14:textId="77777777" w:rsidR="003311BF" w:rsidRPr="003311BF" w:rsidRDefault="003311BF" w:rsidP="00236F00">
            <w:pPr>
              <w:jc w:val="center"/>
              <w:rPr>
                <w:rFonts w:eastAsia="Times New Roman" w:cs="Times New Roman"/>
                <w:noProof/>
                <w:szCs w:val="24"/>
                <w:lang w:val="en-US" w:eastAsia="lv-LV"/>
              </w:rPr>
            </w:pPr>
          </w:p>
        </w:tc>
        <w:tc>
          <w:tcPr>
            <w:tcW w:w="438" w:type="pct"/>
            <w:vAlign w:val="center"/>
            <w:hideMark/>
          </w:tcPr>
          <w:p w14:paraId="7B9558B8" w14:textId="77777777" w:rsidR="003311BF" w:rsidRPr="003311BF" w:rsidRDefault="003311BF" w:rsidP="00236F00">
            <w:pPr>
              <w:jc w:val="center"/>
              <w:rPr>
                <w:rFonts w:eastAsia="Times New Roman" w:cs="Times New Roman"/>
                <w:noProof/>
                <w:szCs w:val="24"/>
                <w:lang w:val="en-US" w:eastAsia="lv-LV"/>
              </w:rPr>
            </w:pPr>
          </w:p>
        </w:tc>
        <w:tc>
          <w:tcPr>
            <w:tcW w:w="588" w:type="pct"/>
            <w:vAlign w:val="center"/>
            <w:hideMark/>
          </w:tcPr>
          <w:p w14:paraId="2B7975B1" w14:textId="77777777" w:rsidR="003311BF" w:rsidRPr="003311BF" w:rsidRDefault="003311BF" w:rsidP="00236F00">
            <w:pPr>
              <w:jc w:val="center"/>
              <w:rPr>
                <w:rFonts w:eastAsia="Times New Roman" w:cs="Times New Roman"/>
                <w:noProof/>
                <w:szCs w:val="24"/>
                <w:lang w:val="en-US" w:eastAsia="lv-LV"/>
              </w:rPr>
            </w:pPr>
          </w:p>
        </w:tc>
        <w:tc>
          <w:tcPr>
            <w:tcW w:w="238" w:type="pct"/>
            <w:vAlign w:val="center"/>
            <w:hideMark/>
          </w:tcPr>
          <w:p w14:paraId="6DA4E209" w14:textId="77777777" w:rsidR="003311BF" w:rsidRPr="003311BF" w:rsidRDefault="003311BF" w:rsidP="00236F00">
            <w:pPr>
              <w:jc w:val="center"/>
              <w:rPr>
                <w:rFonts w:eastAsia="Times New Roman" w:cs="Times New Roman"/>
                <w:noProof/>
                <w:szCs w:val="24"/>
                <w:lang w:val="en-US" w:eastAsia="lv-LV"/>
              </w:rPr>
            </w:pPr>
          </w:p>
        </w:tc>
        <w:tc>
          <w:tcPr>
            <w:tcW w:w="399" w:type="pct"/>
            <w:vAlign w:val="center"/>
            <w:hideMark/>
          </w:tcPr>
          <w:p w14:paraId="69807232" w14:textId="77777777" w:rsidR="003311BF" w:rsidRPr="003311BF" w:rsidRDefault="003311BF" w:rsidP="00236F00">
            <w:pPr>
              <w:jc w:val="center"/>
              <w:rPr>
                <w:rFonts w:eastAsia="Times New Roman" w:cs="Times New Roman"/>
                <w:noProof/>
                <w:szCs w:val="24"/>
                <w:lang w:val="en-US" w:eastAsia="lv-LV"/>
              </w:rPr>
            </w:pPr>
          </w:p>
        </w:tc>
        <w:tc>
          <w:tcPr>
            <w:tcW w:w="276" w:type="pct"/>
            <w:vAlign w:val="center"/>
            <w:hideMark/>
          </w:tcPr>
          <w:p w14:paraId="7FA9DCF9" w14:textId="77777777" w:rsidR="003311BF" w:rsidRPr="003311BF" w:rsidRDefault="003311BF" w:rsidP="00236F00">
            <w:pPr>
              <w:jc w:val="center"/>
              <w:rPr>
                <w:rFonts w:eastAsia="Times New Roman" w:cs="Times New Roman"/>
                <w:noProof/>
                <w:szCs w:val="24"/>
                <w:lang w:val="en-US" w:eastAsia="lv-LV"/>
              </w:rPr>
            </w:pPr>
          </w:p>
        </w:tc>
        <w:tc>
          <w:tcPr>
            <w:tcW w:w="338" w:type="pct"/>
            <w:vAlign w:val="center"/>
            <w:hideMark/>
          </w:tcPr>
          <w:p w14:paraId="328F437B" w14:textId="77777777" w:rsidR="003311BF" w:rsidRPr="003311BF" w:rsidRDefault="003311BF" w:rsidP="00236F00">
            <w:pPr>
              <w:jc w:val="center"/>
              <w:rPr>
                <w:rFonts w:eastAsia="Times New Roman" w:cs="Times New Roman"/>
                <w:noProof/>
                <w:szCs w:val="24"/>
                <w:lang w:val="en-US" w:eastAsia="lv-LV"/>
              </w:rPr>
            </w:pPr>
          </w:p>
        </w:tc>
        <w:tc>
          <w:tcPr>
            <w:tcW w:w="488" w:type="pct"/>
            <w:vAlign w:val="center"/>
            <w:hideMark/>
          </w:tcPr>
          <w:p w14:paraId="3D1C8573" w14:textId="77777777" w:rsidR="003311BF" w:rsidRPr="003311BF" w:rsidRDefault="003311BF" w:rsidP="00236F00">
            <w:pPr>
              <w:jc w:val="center"/>
              <w:rPr>
                <w:rFonts w:eastAsia="Times New Roman" w:cs="Times New Roman"/>
                <w:noProof/>
                <w:szCs w:val="24"/>
                <w:lang w:val="en-US" w:eastAsia="lv-LV"/>
              </w:rPr>
            </w:pPr>
          </w:p>
        </w:tc>
        <w:tc>
          <w:tcPr>
            <w:tcW w:w="388" w:type="pct"/>
            <w:vAlign w:val="center"/>
            <w:hideMark/>
          </w:tcPr>
          <w:p w14:paraId="0A38565C" w14:textId="77777777" w:rsidR="003311BF" w:rsidRPr="003311BF" w:rsidRDefault="003311BF" w:rsidP="00236F00">
            <w:pPr>
              <w:jc w:val="center"/>
              <w:rPr>
                <w:rFonts w:eastAsia="Times New Roman" w:cs="Times New Roman"/>
                <w:noProof/>
                <w:szCs w:val="24"/>
                <w:lang w:val="en-US" w:eastAsia="lv-LV"/>
              </w:rPr>
            </w:pPr>
          </w:p>
        </w:tc>
      </w:tr>
      <w:tr w:rsidR="003311BF" w:rsidRPr="003311BF" w14:paraId="5B7D3D1E" w14:textId="77777777" w:rsidTr="00236F00">
        <w:tc>
          <w:tcPr>
            <w:tcW w:w="238" w:type="pct"/>
            <w:vAlign w:val="center"/>
            <w:hideMark/>
          </w:tcPr>
          <w:p w14:paraId="2C1202A8" w14:textId="77777777" w:rsidR="003311BF" w:rsidRPr="003311BF" w:rsidRDefault="003311BF" w:rsidP="00236F00">
            <w:pPr>
              <w:jc w:val="center"/>
              <w:rPr>
                <w:rFonts w:eastAsia="Times New Roman" w:cs="Times New Roman"/>
                <w:noProof/>
                <w:szCs w:val="24"/>
                <w:lang w:val="en-US" w:eastAsia="lv-LV"/>
              </w:rPr>
            </w:pPr>
          </w:p>
        </w:tc>
        <w:tc>
          <w:tcPr>
            <w:tcW w:w="395" w:type="pct"/>
            <w:vAlign w:val="center"/>
            <w:hideMark/>
          </w:tcPr>
          <w:p w14:paraId="49FCB0AF" w14:textId="77777777" w:rsidR="003311BF" w:rsidRPr="003311BF" w:rsidRDefault="003311BF" w:rsidP="00236F00">
            <w:pPr>
              <w:jc w:val="center"/>
              <w:rPr>
                <w:rFonts w:eastAsia="Times New Roman" w:cs="Times New Roman"/>
                <w:noProof/>
                <w:szCs w:val="24"/>
                <w:lang w:val="en-US" w:eastAsia="lv-LV"/>
              </w:rPr>
            </w:pPr>
          </w:p>
        </w:tc>
        <w:tc>
          <w:tcPr>
            <w:tcW w:w="381" w:type="pct"/>
            <w:vAlign w:val="center"/>
            <w:hideMark/>
          </w:tcPr>
          <w:p w14:paraId="7E13189D" w14:textId="77777777" w:rsidR="003311BF" w:rsidRPr="003311BF" w:rsidRDefault="003311BF" w:rsidP="00236F00">
            <w:pPr>
              <w:jc w:val="center"/>
              <w:rPr>
                <w:rFonts w:eastAsia="Times New Roman" w:cs="Times New Roman"/>
                <w:noProof/>
                <w:szCs w:val="24"/>
                <w:lang w:val="en-US" w:eastAsia="lv-LV"/>
              </w:rPr>
            </w:pPr>
          </w:p>
        </w:tc>
        <w:tc>
          <w:tcPr>
            <w:tcW w:w="468" w:type="pct"/>
            <w:vAlign w:val="center"/>
            <w:hideMark/>
          </w:tcPr>
          <w:p w14:paraId="3DA44695" w14:textId="77777777" w:rsidR="003311BF" w:rsidRPr="003311BF" w:rsidRDefault="003311BF" w:rsidP="00236F00">
            <w:pPr>
              <w:jc w:val="center"/>
              <w:rPr>
                <w:rFonts w:eastAsia="Times New Roman" w:cs="Times New Roman"/>
                <w:noProof/>
                <w:szCs w:val="24"/>
                <w:lang w:val="en-US" w:eastAsia="lv-LV"/>
              </w:rPr>
            </w:pPr>
          </w:p>
        </w:tc>
        <w:tc>
          <w:tcPr>
            <w:tcW w:w="367" w:type="pct"/>
            <w:vAlign w:val="center"/>
            <w:hideMark/>
          </w:tcPr>
          <w:p w14:paraId="62348C3B" w14:textId="77777777" w:rsidR="003311BF" w:rsidRPr="003311BF" w:rsidRDefault="003311BF" w:rsidP="00236F00">
            <w:pPr>
              <w:jc w:val="center"/>
              <w:rPr>
                <w:rFonts w:eastAsia="Times New Roman" w:cs="Times New Roman"/>
                <w:noProof/>
                <w:szCs w:val="24"/>
                <w:lang w:val="en-US" w:eastAsia="lv-LV"/>
              </w:rPr>
            </w:pPr>
          </w:p>
        </w:tc>
        <w:tc>
          <w:tcPr>
            <w:tcW w:w="438" w:type="pct"/>
            <w:vAlign w:val="center"/>
            <w:hideMark/>
          </w:tcPr>
          <w:p w14:paraId="14F4A5ED" w14:textId="77777777" w:rsidR="003311BF" w:rsidRPr="003311BF" w:rsidRDefault="003311BF" w:rsidP="00236F00">
            <w:pPr>
              <w:jc w:val="center"/>
              <w:rPr>
                <w:rFonts w:eastAsia="Times New Roman" w:cs="Times New Roman"/>
                <w:noProof/>
                <w:szCs w:val="24"/>
                <w:lang w:val="en-US" w:eastAsia="lv-LV"/>
              </w:rPr>
            </w:pPr>
          </w:p>
        </w:tc>
        <w:tc>
          <w:tcPr>
            <w:tcW w:w="588" w:type="pct"/>
            <w:vAlign w:val="center"/>
            <w:hideMark/>
          </w:tcPr>
          <w:p w14:paraId="088E3D8F" w14:textId="77777777" w:rsidR="003311BF" w:rsidRPr="003311BF" w:rsidRDefault="003311BF" w:rsidP="00236F00">
            <w:pPr>
              <w:jc w:val="center"/>
              <w:rPr>
                <w:rFonts w:eastAsia="Times New Roman" w:cs="Times New Roman"/>
                <w:noProof/>
                <w:szCs w:val="24"/>
                <w:lang w:val="en-US" w:eastAsia="lv-LV"/>
              </w:rPr>
            </w:pPr>
          </w:p>
        </w:tc>
        <w:tc>
          <w:tcPr>
            <w:tcW w:w="238" w:type="pct"/>
            <w:vAlign w:val="center"/>
            <w:hideMark/>
          </w:tcPr>
          <w:p w14:paraId="53DC3CDD" w14:textId="77777777" w:rsidR="003311BF" w:rsidRPr="003311BF" w:rsidRDefault="003311BF" w:rsidP="00236F00">
            <w:pPr>
              <w:jc w:val="center"/>
              <w:rPr>
                <w:rFonts w:eastAsia="Times New Roman" w:cs="Times New Roman"/>
                <w:noProof/>
                <w:szCs w:val="24"/>
                <w:lang w:val="en-US" w:eastAsia="lv-LV"/>
              </w:rPr>
            </w:pPr>
          </w:p>
        </w:tc>
        <w:tc>
          <w:tcPr>
            <w:tcW w:w="399" w:type="pct"/>
            <w:vAlign w:val="center"/>
            <w:hideMark/>
          </w:tcPr>
          <w:p w14:paraId="4317C0AD" w14:textId="77777777" w:rsidR="003311BF" w:rsidRPr="003311BF" w:rsidRDefault="003311BF" w:rsidP="00236F00">
            <w:pPr>
              <w:jc w:val="center"/>
              <w:rPr>
                <w:rFonts w:eastAsia="Times New Roman" w:cs="Times New Roman"/>
                <w:noProof/>
                <w:szCs w:val="24"/>
                <w:lang w:val="en-US" w:eastAsia="lv-LV"/>
              </w:rPr>
            </w:pPr>
          </w:p>
        </w:tc>
        <w:tc>
          <w:tcPr>
            <w:tcW w:w="276" w:type="pct"/>
            <w:vAlign w:val="center"/>
            <w:hideMark/>
          </w:tcPr>
          <w:p w14:paraId="01479740" w14:textId="77777777" w:rsidR="003311BF" w:rsidRPr="003311BF" w:rsidRDefault="003311BF" w:rsidP="00236F00">
            <w:pPr>
              <w:jc w:val="center"/>
              <w:rPr>
                <w:rFonts w:eastAsia="Times New Roman" w:cs="Times New Roman"/>
                <w:noProof/>
                <w:szCs w:val="24"/>
                <w:lang w:val="en-US" w:eastAsia="lv-LV"/>
              </w:rPr>
            </w:pPr>
          </w:p>
        </w:tc>
        <w:tc>
          <w:tcPr>
            <w:tcW w:w="338" w:type="pct"/>
            <w:vAlign w:val="center"/>
            <w:hideMark/>
          </w:tcPr>
          <w:p w14:paraId="32822308" w14:textId="77777777" w:rsidR="003311BF" w:rsidRPr="003311BF" w:rsidRDefault="003311BF" w:rsidP="00236F00">
            <w:pPr>
              <w:jc w:val="center"/>
              <w:rPr>
                <w:rFonts w:eastAsia="Times New Roman" w:cs="Times New Roman"/>
                <w:noProof/>
                <w:szCs w:val="24"/>
                <w:lang w:val="en-US" w:eastAsia="lv-LV"/>
              </w:rPr>
            </w:pPr>
          </w:p>
        </w:tc>
        <w:tc>
          <w:tcPr>
            <w:tcW w:w="488" w:type="pct"/>
            <w:vAlign w:val="center"/>
            <w:hideMark/>
          </w:tcPr>
          <w:p w14:paraId="4586A6E6" w14:textId="77777777" w:rsidR="003311BF" w:rsidRPr="003311BF" w:rsidRDefault="003311BF" w:rsidP="00236F00">
            <w:pPr>
              <w:jc w:val="center"/>
              <w:rPr>
                <w:rFonts w:eastAsia="Times New Roman" w:cs="Times New Roman"/>
                <w:noProof/>
                <w:szCs w:val="24"/>
                <w:lang w:val="en-US" w:eastAsia="lv-LV"/>
              </w:rPr>
            </w:pPr>
          </w:p>
        </w:tc>
        <w:tc>
          <w:tcPr>
            <w:tcW w:w="388" w:type="pct"/>
            <w:vAlign w:val="center"/>
            <w:hideMark/>
          </w:tcPr>
          <w:p w14:paraId="59BDA559" w14:textId="77777777" w:rsidR="003311BF" w:rsidRPr="003311BF" w:rsidRDefault="003311BF" w:rsidP="00236F00">
            <w:pPr>
              <w:jc w:val="center"/>
              <w:rPr>
                <w:rFonts w:eastAsia="Times New Roman" w:cs="Times New Roman"/>
                <w:noProof/>
                <w:szCs w:val="24"/>
                <w:lang w:val="en-US" w:eastAsia="lv-LV"/>
              </w:rPr>
            </w:pPr>
          </w:p>
        </w:tc>
      </w:tr>
    </w:tbl>
    <w:p w14:paraId="6E9E966A" w14:textId="77777777" w:rsidR="003311BF" w:rsidRPr="003311BF" w:rsidRDefault="003311BF" w:rsidP="003311BF">
      <w:pPr>
        <w:jc w:val="both"/>
        <w:rPr>
          <w:rFonts w:eastAsia="Times New Roman" w:cs="Times New Roman"/>
          <w:b/>
          <w:bCs/>
          <w:noProof/>
          <w:szCs w:val="24"/>
          <w:lang w:val="en-US" w:eastAsia="lv-LV"/>
        </w:rPr>
      </w:pPr>
    </w:p>
    <w:p w14:paraId="54FD5DA3" w14:textId="77777777" w:rsidR="003311BF" w:rsidRPr="003311BF" w:rsidRDefault="003311BF" w:rsidP="003311BF">
      <w:pPr>
        <w:keepNext/>
        <w:keepLines/>
        <w:jc w:val="center"/>
        <w:rPr>
          <w:b/>
          <w:noProof/>
          <w:lang w:val="en-US"/>
        </w:rPr>
      </w:pPr>
      <w:r w:rsidRPr="003311BF">
        <w:rPr>
          <w:b/>
          <w:noProof/>
          <w:lang w:val="en-US"/>
        </w:rPr>
        <w:t>The following educatees have been added to the group in the academic year n/n+1</w:t>
      </w:r>
    </w:p>
    <w:p w14:paraId="16FE1D3E" w14:textId="77777777" w:rsidR="003311BF" w:rsidRPr="003311BF" w:rsidRDefault="003311BF" w:rsidP="003311BF">
      <w:pPr>
        <w:keepNext/>
        <w:keepLines/>
        <w:jc w:val="both"/>
        <w:rPr>
          <w:rFonts w:eastAsia="Times New Roman" w:cs="Times New Roman"/>
          <w:b/>
          <w:bCs/>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0"/>
        <w:gridCol w:w="1119"/>
        <w:gridCol w:w="840"/>
        <w:gridCol w:w="1259"/>
        <w:gridCol w:w="980"/>
        <w:gridCol w:w="1399"/>
        <w:gridCol w:w="1539"/>
        <w:gridCol w:w="700"/>
        <w:gridCol w:w="1119"/>
        <w:gridCol w:w="840"/>
        <w:gridCol w:w="980"/>
        <w:gridCol w:w="1259"/>
        <w:gridCol w:w="1259"/>
      </w:tblGrid>
      <w:tr w:rsidR="003311BF" w:rsidRPr="003311BF" w14:paraId="5F6D7491" w14:textId="77777777" w:rsidTr="00236F00">
        <w:tc>
          <w:tcPr>
            <w:tcW w:w="250" w:type="pct"/>
            <w:hideMark/>
          </w:tcPr>
          <w:p w14:paraId="2DB4A3FF"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06044AA0" w14:textId="77777777" w:rsidR="003311BF" w:rsidRPr="003311BF" w:rsidRDefault="003311BF" w:rsidP="00236F00">
            <w:pPr>
              <w:keepNext/>
              <w:keepLines/>
              <w:jc w:val="center"/>
              <w:rPr>
                <w:rFonts w:eastAsia="Times New Roman" w:cs="Times New Roman"/>
                <w:noProof/>
                <w:szCs w:val="24"/>
                <w:lang w:val="en-US" w:eastAsia="lv-LV"/>
              </w:rPr>
            </w:pPr>
          </w:p>
        </w:tc>
        <w:tc>
          <w:tcPr>
            <w:tcW w:w="300" w:type="pct"/>
            <w:hideMark/>
          </w:tcPr>
          <w:p w14:paraId="6DAF9F8F" w14:textId="77777777" w:rsidR="003311BF" w:rsidRPr="003311BF" w:rsidRDefault="003311BF" w:rsidP="00236F00">
            <w:pPr>
              <w:keepNext/>
              <w:keepLines/>
              <w:jc w:val="center"/>
              <w:rPr>
                <w:rFonts w:eastAsia="Times New Roman" w:cs="Times New Roman"/>
                <w:noProof/>
                <w:szCs w:val="24"/>
                <w:lang w:val="en-US" w:eastAsia="lv-LV"/>
              </w:rPr>
            </w:pPr>
          </w:p>
        </w:tc>
        <w:tc>
          <w:tcPr>
            <w:tcW w:w="450" w:type="pct"/>
            <w:hideMark/>
          </w:tcPr>
          <w:p w14:paraId="05891D13" w14:textId="77777777" w:rsidR="003311BF" w:rsidRPr="003311BF" w:rsidRDefault="003311BF" w:rsidP="00236F00">
            <w:pPr>
              <w:keepNext/>
              <w:keepLines/>
              <w:jc w:val="center"/>
              <w:rPr>
                <w:rFonts w:eastAsia="Times New Roman" w:cs="Times New Roman"/>
                <w:noProof/>
                <w:szCs w:val="24"/>
                <w:lang w:val="en-US" w:eastAsia="lv-LV"/>
              </w:rPr>
            </w:pPr>
          </w:p>
        </w:tc>
        <w:tc>
          <w:tcPr>
            <w:tcW w:w="350" w:type="pct"/>
            <w:hideMark/>
          </w:tcPr>
          <w:p w14:paraId="782D1992" w14:textId="77777777" w:rsidR="003311BF" w:rsidRPr="003311BF" w:rsidRDefault="003311BF" w:rsidP="00236F00">
            <w:pPr>
              <w:keepNext/>
              <w:keepLines/>
              <w:jc w:val="center"/>
              <w:rPr>
                <w:rFonts w:eastAsia="Times New Roman" w:cs="Times New Roman"/>
                <w:noProof/>
                <w:szCs w:val="24"/>
                <w:lang w:val="en-US" w:eastAsia="lv-LV"/>
              </w:rPr>
            </w:pPr>
          </w:p>
        </w:tc>
        <w:tc>
          <w:tcPr>
            <w:tcW w:w="500" w:type="pct"/>
            <w:hideMark/>
          </w:tcPr>
          <w:p w14:paraId="753AF4AA" w14:textId="77777777" w:rsidR="003311BF" w:rsidRPr="003311BF" w:rsidRDefault="003311BF" w:rsidP="00236F00">
            <w:pPr>
              <w:keepNext/>
              <w:keepLines/>
              <w:jc w:val="center"/>
              <w:rPr>
                <w:rFonts w:eastAsia="Times New Roman" w:cs="Times New Roman"/>
                <w:noProof/>
                <w:szCs w:val="24"/>
                <w:lang w:val="en-US" w:eastAsia="lv-LV"/>
              </w:rPr>
            </w:pPr>
          </w:p>
        </w:tc>
        <w:tc>
          <w:tcPr>
            <w:tcW w:w="550" w:type="pct"/>
            <w:hideMark/>
          </w:tcPr>
          <w:p w14:paraId="71C91D0F" w14:textId="77777777" w:rsidR="003311BF" w:rsidRPr="003311BF" w:rsidRDefault="003311BF" w:rsidP="00236F00">
            <w:pPr>
              <w:keepNext/>
              <w:keepLines/>
              <w:jc w:val="center"/>
              <w:rPr>
                <w:rFonts w:eastAsia="Times New Roman" w:cs="Times New Roman"/>
                <w:noProof/>
                <w:szCs w:val="24"/>
                <w:lang w:val="en-US" w:eastAsia="lv-LV"/>
              </w:rPr>
            </w:pPr>
          </w:p>
        </w:tc>
        <w:tc>
          <w:tcPr>
            <w:tcW w:w="250" w:type="pct"/>
            <w:hideMark/>
          </w:tcPr>
          <w:p w14:paraId="4B6CB9AA"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251B9A48" w14:textId="77777777" w:rsidR="003311BF" w:rsidRPr="003311BF" w:rsidRDefault="003311BF" w:rsidP="00236F00">
            <w:pPr>
              <w:keepNext/>
              <w:keepLines/>
              <w:jc w:val="center"/>
              <w:rPr>
                <w:rFonts w:eastAsia="Times New Roman" w:cs="Times New Roman"/>
                <w:noProof/>
                <w:szCs w:val="24"/>
                <w:lang w:val="en-US" w:eastAsia="lv-LV"/>
              </w:rPr>
            </w:pPr>
          </w:p>
        </w:tc>
        <w:tc>
          <w:tcPr>
            <w:tcW w:w="300" w:type="pct"/>
            <w:hideMark/>
          </w:tcPr>
          <w:p w14:paraId="2EFA88BC" w14:textId="77777777" w:rsidR="003311BF" w:rsidRPr="003311BF" w:rsidRDefault="003311BF" w:rsidP="00236F00">
            <w:pPr>
              <w:keepNext/>
              <w:keepLines/>
              <w:jc w:val="center"/>
              <w:rPr>
                <w:rFonts w:eastAsia="Times New Roman" w:cs="Times New Roman"/>
                <w:noProof/>
                <w:szCs w:val="24"/>
                <w:lang w:val="en-US" w:eastAsia="lv-LV"/>
              </w:rPr>
            </w:pPr>
          </w:p>
        </w:tc>
        <w:tc>
          <w:tcPr>
            <w:tcW w:w="350" w:type="pct"/>
            <w:hideMark/>
          </w:tcPr>
          <w:p w14:paraId="5C5C6033" w14:textId="77777777" w:rsidR="003311BF" w:rsidRPr="003311BF" w:rsidRDefault="003311BF" w:rsidP="00236F00">
            <w:pPr>
              <w:keepNext/>
              <w:keepLines/>
              <w:jc w:val="center"/>
              <w:rPr>
                <w:rFonts w:eastAsia="Times New Roman" w:cs="Times New Roman"/>
                <w:noProof/>
                <w:szCs w:val="24"/>
                <w:lang w:val="en-US" w:eastAsia="lv-LV"/>
              </w:rPr>
            </w:pPr>
          </w:p>
        </w:tc>
        <w:tc>
          <w:tcPr>
            <w:tcW w:w="450" w:type="pct"/>
            <w:hideMark/>
          </w:tcPr>
          <w:p w14:paraId="5EE35E71" w14:textId="77777777" w:rsidR="003311BF" w:rsidRPr="003311BF" w:rsidRDefault="003311BF" w:rsidP="00236F00">
            <w:pPr>
              <w:keepNext/>
              <w:keepLines/>
              <w:jc w:val="center"/>
              <w:rPr>
                <w:rFonts w:eastAsia="Times New Roman" w:cs="Times New Roman"/>
                <w:noProof/>
                <w:szCs w:val="24"/>
                <w:lang w:val="en-US" w:eastAsia="lv-LV"/>
              </w:rPr>
            </w:pPr>
          </w:p>
        </w:tc>
        <w:tc>
          <w:tcPr>
            <w:tcW w:w="450" w:type="pct"/>
            <w:hideMark/>
          </w:tcPr>
          <w:p w14:paraId="53AAEDB1" w14:textId="77777777" w:rsidR="003311BF" w:rsidRPr="003311BF" w:rsidRDefault="003311BF" w:rsidP="00236F00">
            <w:pPr>
              <w:keepNext/>
              <w:keepLines/>
              <w:jc w:val="center"/>
              <w:rPr>
                <w:rFonts w:eastAsia="Times New Roman" w:cs="Times New Roman"/>
                <w:noProof/>
                <w:szCs w:val="24"/>
                <w:lang w:val="en-US" w:eastAsia="lv-LV"/>
              </w:rPr>
            </w:pPr>
          </w:p>
        </w:tc>
      </w:tr>
      <w:tr w:rsidR="003311BF" w:rsidRPr="003311BF" w14:paraId="5FE53B5D" w14:textId="77777777" w:rsidTr="00236F00">
        <w:tc>
          <w:tcPr>
            <w:tcW w:w="250" w:type="pct"/>
            <w:hideMark/>
          </w:tcPr>
          <w:p w14:paraId="051DD3A5"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644D02CF" w14:textId="77777777" w:rsidR="003311BF" w:rsidRPr="003311BF" w:rsidRDefault="003311BF" w:rsidP="00236F00">
            <w:pPr>
              <w:keepNext/>
              <w:keepLines/>
              <w:jc w:val="center"/>
              <w:rPr>
                <w:rFonts w:eastAsia="Times New Roman" w:cs="Times New Roman"/>
                <w:noProof/>
                <w:szCs w:val="24"/>
                <w:lang w:val="en-US" w:eastAsia="lv-LV"/>
              </w:rPr>
            </w:pPr>
          </w:p>
        </w:tc>
        <w:tc>
          <w:tcPr>
            <w:tcW w:w="300" w:type="pct"/>
            <w:hideMark/>
          </w:tcPr>
          <w:p w14:paraId="79719CEE" w14:textId="77777777" w:rsidR="003311BF" w:rsidRPr="003311BF" w:rsidRDefault="003311BF" w:rsidP="00236F00">
            <w:pPr>
              <w:keepNext/>
              <w:keepLines/>
              <w:jc w:val="center"/>
              <w:rPr>
                <w:rFonts w:eastAsia="Times New Roman" w:cs="Times New Roman"/>
                <w:noProof/>
                <w:szCs w:val="24"/>
                <w:lang w:val="en-US" w:eastAsia="lv-LV"/>
              </w:rPr>
            </w:pPr>
          </w:p>
        </w:tc>
        <w:tc>
          <w:tcPr>
            <w:tcW w:w="450" w:type="pct"/>
            <w:hideMark/>
          </w:tcPr>
          <w:p w14:paraId="169E5F95" w14:textId="77777777" w:rsidR="003311BF" w:rsidRPr="003311BF" w:rsidRDefault="003311BF" w:rsidP="00236F00">
            <w:pPr>
              <w:keepNext/>
              <w:keepLines/>
              <w:jc w:val="center"/>
              <w:rPr>
                <w:rFonts w:eastAsia="Times New Roman" w:cs="Times New Roman"/>
                <w:noProof/>
                <w:szCs w:val="24"/>
                <w:lang w:val="en-US" w:eastAsia="lv-LV"/>
              </w:rPr>
            </w:pPr>
          </w:p>
        </w:tc>
        <w:tc>
          <w:tcPr>
            <w:tcW w:w="350" w:type="pct"/>
            <w:hideMark/>
          </w:tcPr>
          <w:p w14:paraId="54C59A30" w14:textId="77777777" w:rsidR="003311BF" w:rsidRPr="003311BF" w:rsidRDefault="003311BF" w:rsidP="00236F00">
            <w:pPr>
              <w:keepNext/>
              <w:keepLines/>
              <w:jc w:val="center"/>
              <w:rPr>
                <w:rFonts w:eastAsia="Times New Roman" w:cs="Times New Roman"/>
                <w:noProof/>
                <w:szCs w:val="24"/>
                <w:lang w:val="en-US" w:eastAsia="lv-LV"/>
              </w:rPr>
            </w:pPr>
          </w:p>
        </w:tc>
        <w:tc>
          <w:tcPr>
            <w:tcW w:w="500" w:type="pct"/>
            <w:hideMark/>
          </w:tcPr>
          <w:p w14:paraId="3BB91315" w14:textId="77777777" w:rsidR="003311BF" w:rsidRPr="003311BF" w:rsidRDefault="003311BF" w:rsidP="00236F00">
            <w:pPr>
              <w:keepNext/>
              <w:keepLines/>
              <w:jc w:val="center"/>
              <w:rPr>
                <w:rFonts w:eastAsia="Times New Roman" w:cs="Times New Roman"/>
                <w:noProof/>
                <w:szCs w:val="24"/>
                <w:lang w:val="en-US" w:eastAsia="lv-LV"/>
              </w:rPr>
            </w:pPr>
          </w:p>
        </w:tc>
        <w:tc>
          <w:tcPr>
            <w:tcW w:w="550" w:type="pct"/>
            <w:hideMark/>
          </w:tcPr>
          <w:p w14:paraId="461DD8D5" w14:textId="77777777" w:rsidR="003311BF" w:rsidRPr="003311BF" w:rsidRDefault="003311BF" w:rsidP="00236F00">
            <w:pPr>
              <w:keepNext/>
              <w:keepLines/>
              <w:jc w:val="center"/>
              <w:rPr>
                <w:rFonts w:eastAsia="Times New Roman" w:cs="Times New Roman"/>
                <w:noProof/>
                <w:szCs w:val="24"/>
                <w:lang w:val="en-US" w:eastAsia="lv-LV"/>
              </w:rPr>
            </w:pPr>
          </w:p>
        </w:tc>
        <w:tc>
          <w:tcPr>
            <w:tcW w:w="250" w:type="pct"/>
            <w:hideMark/>
          </w:tcPr>
          <w:p w14:paraId="021432CF" w14:textId="77777777" w:rsidR="003311BF" w:rsidRPr="003311BF" w:rsidRDefault="003311BF" w:rsidP="00236F00">
            <w:pPr>
              <w:keepNext/>
              <w:keepLines/>
              <w:jc w:val="center"/>
              <w:rPr>
                <w:rFonts w:eastAsia="Times New Roman" w:cs="Times New Roman"/>
                <w:noProof/>
                <w:szCs w:val="24"/>
                <w:lang w:val="en-US" w:eastAsia="lv-LV"/>
              </w:rPr>
            </w:pPr>
          </w:p>
        </w:tc>
        <w:tc>
          <w:tcPr>
            <w:tcW w:w="400" w:type="pct"/>
            <w:hideMark/>
          </w:tcPr>
          <w:p w14:paraId="5BEDD0FE" w14:textId="77777777" w:rsidR="003311BF" w:rsidRPr="003311BF" w:rsidRDefault="003311BF" w:rsidP="00236F00">
            <w:pPr>
              <w:keepNext/>
              <w:keepLines/>
              <w:jc w:val="center"/>
              <w:rPr>
                <w:rFonts w:eastAsia="Times New Roman" w:cs="Times New Roman"/>
                <w:noProof/>
                <w:szCs w:val="24"/>
                <w:lang w:val="en-US" w:eastAsia="lv-LV"/>
              </w:rPr>
            </w:pPr>
          </w:p>
        </w:tc>
        <w:tc>
          <w:tcPr>
            <w:tcW w:w="300" w:type="pct"/>
            <w:hideMark/>
          </w:tcPr>
          <w:p w14:paraId="4D77770B" w14:textId="77777777" w:rsidR="003311BF" w:rsidRPr="003311BF" w:rsidRDefault="003311BF" w:rsidP="00236F00">
            <w:pPr>
              <w:keepNext/>
              <w:keepLines/>
              <w:jc w:val="center"/>
              <w:rPr>
                <w:rFonts w:eastAsia="Times New Roman" w:cs="Times New Roman"/>
                <w:noProof/>
                <w:szCs w:val="24"/>
                <w:lang w:val="en-US" w:eastAsia="lv-LV"/>
              </w:rPr>
            </w:pPr>
          </w:p>
        </w:tc>
        <w:tc>
          <w:tcPr>
            <w:tcW w:w="350" w:type="pct"/>
            <w:hideMark/>
          </w:tcPr>
          <w:p w14:paraId="7B1EB882" w14:textId="77777777" w:rsidR="003311BF" w:rsidRPr="003311BF" w:rsidRDefault="003311BF" w:rsidP="00236F00">
            <w:pPr>
              <w:keepNext/>
              <w:keepLines/>
              <w:jc w:val="center"/>
              <w:rPr>
                <w:rFonts w:eastAsia="Times New Roman" w:cs="Times New Roman"/>
                <w:noProof/>
                <w:szCs w:val="24"/>
                <w:lang w:val="en-US" w:eastAsia="lv-LV"/>
              </w:rPr>
            </w:pPr>
          </w:p>
        </w:tc>
        <w:tc>
          <w:tcPr>
            <w:tcW w:w="450" w:type="pct"/>
            <w:hideMark/>
          </w:tcPr>
          <w:p w14:paraId="6499596C" w14:textId="77777777" w:rsidR="003311BF" w:rsidRPr="003311BF" w:rsidRDefault="003311BF" w:rsidP="00236F00">
            <w:pPr>
              <w:keepNext/>
              <w:keepLines/>
              <w:jc w:val="center"/>
              <w:rPr>
                <w:rFonts w:eastAsia="Times New Roman" w:cs="Times New Roman"/>
                <w:noProof/>
                <w:szCs w:val="24"/>
                <w:lang w:val="en-US" w:eastAsia="lv-LV"/>
              </w:rPr>
            </w:pPr>
          </w:p>
        </w:tc>
        <w:tc>
          <w:tcPr>
            <w:tcW w:w="450" w:type="pct"/>
            <w:hideMark/>
          </w:tcPr>
          <w:p w14:paraId="6A086A5C" w14:textId="77777777" w:rsidR="003311BF" w:rsidRPr="003311BF" w:rsidRDefault="003311BF" w:rsidP="00236F00">
            <w:pPr>
              <w:keepNext/>
              <w:keepLines/>
              <w:jc w:val="center"/>
              <w:rPr>
                <w:rFonts w:eastAsia="Times New Roman" w:cs="Times New Roman"/>
                <w:noProof/>
                <w:szCs w:val="24"/>
                <w:lang w:val="en-US" w:eastAsia="lv-LV"/>
              </w:rPr>
            </w:pPr>
          </w:p>
        </w:tc>
      </w:tr>
      <w:tr w:rsidR="003311BF" w:rsidRPr="003311BF" w14:paraId="7357595F" w14:textId="77777777" w:rsidTr="00236F00">
        <w:tc>
          <w:tcPr>
            <w:tcW w:w="250" w:type="pct"/>
            <w:hideMark/>
          </w:tcPr>
          <w:p w14:paraId="782346DC" w14:textId="77777777" w:rsidR="003311BF" w:rsidRPr="003311BF" w:rsidRDefault="003311BF" w:rsidP="00236F00">
            <w:pPr>
              <w:jc w:val="center"/>
              <w:rPr>
                <w:rFonts w:eastAsia="Times New Roman" w:cs="Times New Roman"/>
                <w:noProof/>
                <w:szCs w:val="24"/>
                <w:lang w:val="en-US" w:eastAsia="lv-LV"/>
              </w:rPr>
            </w:pPr>
          </w:p>
        </w:tc>
        <w:tc>
          <w:tcPr>
            <w:tcW w:w="400" w:type="pct"/>
            <w:hideMark/>
          </w:tcPr>
          <w:p w14:paraId="7C624B39" w14:textId="77777777" w:rsidR="003311BF" w:rsidRPr="003311BF" w:rsidRDefault="003311BF" w:rsidP="00236F00">
            <w:pPr>
              <w:jc w:val="center"/>
              <w:rPr>
                <w:rFonts w:eastAsia="Times New Roman" w:cs="Times New Roman"/>
                <w:noProof/>
                <w:szCs w:val="24"/>
                <w:lang w:val="en-US" w:eastAsia="lv-LV"/>
              </w:rPr>
            </w:pPr>
          </w:p>
        </w:tc>
        <w:tc>
          <w:tcPr>
            <w:tcW w:w="300" w:type="pct"/>
            <w:hideMark/>
          </w:tcPr>
          <w:p w14:paraId="61ECB9B9" w14:textId="77777777" w:rsidR="003311BF" w:rsidRPr="003311BF" w:rsidRDefault="003311BF" w:rsidP="00236F00">
            <w:pPr>
              <w:jc w:val="center"/>
              <w:rPr>
                <w:rFonts w:eastAsia="Times New Roman" w:cs="Times New Roman"/>
                <w:noProof/>
                <w:szCs w:val="24"/>
                <w:lang w:val="en-US" w:eastAsia="lv-LV"/>
              </w:rPr>
            </w:pPr>
          </w:p>
        </w:tc>
        <w:tc>
          <w:tcPr>
            <w:tcW w:w="450" w:type="pct"/>
            <w:hideMark/>
          </w:tcPr>
          <w:p w14:paraId="519DDD53" w14:textId="77777777" w:rsidR="003311BF" w:rsidRPr="003311BF" w:rsidRDefault="003311BF" w:rsidP="00236F00">
            <w:pPr>
              <w:jc w:val="center"/>
              <w:rPr>
                <w:rFonts w:eastAsia="Times New Roman" w:cs="Times New Roman"/>
                <w:noProof/>
                <w:szCs w:val="24"/>
                <w:lang w:val="en-US" w:eastAsia="lv-LV"/>
              </w:rPr>
            </w:pPr>
          </w:p>
        </w:tc>
        <w:tc>
          <w:tcPr>
            <w:tcW w:w="350" w:type="pct"/>
            <w:hideMark/>
          </w:tcPr>
          <w:p w14:paraId="3040A14E" w14:textId="77777777" w:rsidR="003311BF" w:rsidRPr="003311BF" w:rsidRDefault="003311BF" w:rsidP="00236F00">
            <w:pPr>
              <w:jc w:val="center"/>
              <w:rPr>
                <w:rFonts w:eastAsia="Times New Roman" w:cs="Times New Roman"/>
                <w:noProof/>
                <w:szCs w:val="24"/>
                <w:lang w:val="en-US" w:eastAsia="lv-LV"/>
              </w:rPr>
            </w:pPr>
          </w:p>
        </w:tc>
        <w:tc>
          <w:tcPr>
            <w:tcW w:w="500" w:type="pct"/>
            <w:hideMark/>
          </w:tcPr>
          <w:p w14:paraId="3A78F33F" w14:textId="77777777" w:rsidR="003311BF" w:rsidRPr="003311BF" w:rsidRDefault="003311BF" w:rsidP="00236F00">
            <w:pPr>
              <w:jc w:val="center"/>
              <w:rPr>
                <w:rFonts w:eastAsia="Times New Roman" w:cs="Times New Roman"/>
                <w:noProof/>
                <w:szCs w:val="24"/>
                <w:lang w:val="en-US" w:eastAsia="lv-LV"/>
              </w:rPr>
            </w:pPr>
          </w:p>
        </w:tc>
        <w:tc>
          <w:tcPr>
            <w:tcW w:w="550" w:type="pct"/>
            <w:hideMark/>
          </w:tcPr>
          <w:p w14:paraId="4D187D6B" w14:textId="77777777" w:rsidR="003311BF" w:rsidRPr="003311BF" w:rsidRDefault="003311BF" w:rsidP="00236F00">
            <w:pPr>
              <w:jc w:val="center"/>
              <w:rPr>
                <w:rFonts w:eastAsia="Times New Roman" w:cs="Times New Roman"/>
                <w:noProof/>
                <w:szCs w:val="24"/>
                <w:lang w:val="en-US" w:eastAsia="lv-LV"/>
              </w:rPr>
            </w:pPr>
          </w:p>
        </w:tc>
        <w:tc>
          <w:tcPr>
            <w:tcW w:w="250" w:type="pct"/>
            <w:hideMark/>
          </w:tcPr>
          <w:p w14:paraId="3F90614A" w14:textId="77777777" w:rsidR="003311BF" w:rsidRPr="003311BF" w:rsidRDefault="003311BF" w:rsidP="00236F00">
            <w:pPr>
              <w:jc w:val="center"/>
              <w:rPr>
                <w:rFonts w:eastAsia="Times New Roman" w:cs="Times New Roman"/>
                <w:noProof/>
                <w:szCs w:val="24"/>
                <w:lang w:val="en-US" w:eastAsia="lv-LV"/>
              </w:rPr>
            </w:pPr>
          </w:p>
        </w:tc>
        <w:tc>
          <w:tcPr>
            <w:tcW w:w="400" w:type="pct"/>
            <w:hideMark/>
          </w:tcPr>
          <w:p w14:paraId="20F1318C" w14:textId="77777777" w:rsidR="003311BF" w:rsidRPr="003311BF" w:rsidRDefault="003311BF" w:rsidP="00236F00">
            <w:pPr>
              <w:jc w:val="center"/>
              <w:rPr>
                <w:rFonts w:eastAsia="Times New Roman" w:cs="Times New Roman"/>
                <w:noProof/>
                <w:szCs w:val="24"/>
                <w:lang w:val="en-US" w:eastAsia="lv-LV"/>
              </w:rPr>
            </w:pPr>
          </w:p>
        </w:tc>
        <w:tc>
          <w:tcPr>
            <w:tcW w:w="300" w:type="pct"/>
            <w:hideMark/>
          </w:tcPr>
          <w:p w14:paraId="60067D48" w14:textId="77777777" w:rsidR="003311BF" w:rsidRPr="003311BF" w:rsidRDefault="003311BF" w:rsidP="00236F00">
            <w:pPr>
              <w:jc w:val="center"/>
              <w:rPr>
                <w:rFonts w:eastAsia="Times New Roman" w:cs="Times New Roman"/>
                <w:noProof/>
                <w:szCs w:val="24"/>
                <w:lang w:val="en-US" w:eastAsia="lv-LV"/>
              </w:rPr>
            </w:pPr>
          </w:p>
        </w:tc>
        <w:tc>
          <w:tcPr>
            <w:tcW w:w="350" w:type="pct"/>
            <w:hideMark/>
          </w:tcPr>
          <w:p w14:paraId="7401208C" w14:textId="77777777" w:rsidR="003311BF" w:rsidRPr="003311BF" w:rsidRDefault="003311BF" w:rsidP="00236F00">
            <w:pPr>
              <w:jc w:val="center"/>
              <w:rPr>
                <w:rFonts w:eastAsia="Times New Roman" w:cs="Times New Roman"/>
                <w:noProof/>
                <w:szCs w:val="24"/>
                <w:lang w:val="en-US" w:eastAsia="lv-LV"/>
              </w:rPr>
            </w:pPr>
          </w:p>
        </w:tc>
        <w:tc>
          <w:tcPr>
            <w:tcW w:w="450" w:type="pct"/>
            <w:hideMark/>
          </w:tcPr>
          <w:p w14:paraId="6A4AA28D" w14:textId="77777777" w:rsidR="003311BF" w:rsidRPr="003311BF" w:rsidRDefault="003311BF" w:rsidP="00236F00">
            <w:pPr>
              <w:jc w:val="center"/>
              <w:rPr>
                <w:rFonts w:eastAsia="Times New Roman" w:cs="Times New Roman"/>
                <w:noProof/>
                <w:szCs w:val="24"/>
                <w:lang w:val="en-US" w:eastAsia="lv-LV"/>
              </w:rPr>
            </w:pPr>
          </w:p>
        </w:tc>
        <w:tc>
          <w:tcPr>
            <w:tcW w:w="450" w:type="pct"/>
            <w:hideMark/>
          </w:tcPr>
          <w:p w14:paraId="4C4AF9A0" w14:textId="77777777" w:rsidR="003311BF" w:rsidRPr="003311BF" w:rsidRDefault="003311BF" w:rsidP="00236F00">
            <w:pPr>
              <w:jc w:val="center"/>
              <w:rPr>
                <w:rFonts w:eastAsia="Times New Roman" w:cs="Times New Roman"/>
                <w:noProof/>
                <w:szCs w:val="24"/>
                <w:lang w:val="en-US" w:eastAsia="lv-LV"/>
              </w:rPr>
            </w:pPr>
          </w:p>
        </w:tc>
      </w:tr>
    </w:tbl>
    <w:p w14:paraId="790C8114" w14:textId="77777777" w:rsidR="003311BF" w:rsidRPr="003311BF" w:rsidRDefault="003311BF" w:rsidP="003311BF">
      <w:pPr>
        <w:jc w:val="both"/>
        <w:rPr>
          <w:rFonts w:eastAsia="Times New Roman" w:cs="Times New Roman"/>
          <w:noProof/>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8119"/>
        <w:gridCol w:w="4482"/>
        <w:gridCol w:w="1402"/>
      </w:tblGrid>
      <w:tr w:rsidR="003311BF" w:rsidRPr="003311BF" w14:paraId="6EB2BC25" w14:textId="77777777" w:rsidTr="00236F00">
        <w:trPr>
          <w:trHeight w:val="450"/>
        </w:trPr>
        <w:tc>
          <w:tcPr>
            <w:tcW w:w="2000" w:type="pct"/>
            <w:noWrap/>
            <w:vAlign w:val="bottom"/>
            <w:hideMark/>
          </w:tcPr>
          <w:p w14:paraId="6FC0C7EF" w14:textId="77777777" w:rsidR="003311BF" w:rsidRPr="003311BF" w:rsidRDefault="003311BF" w:rsidP="00236F00">
            <w:pPr>
              <w:jc w:val="both"/>
              <w:rPr>
                <w:noProof/>
                <w:lang w:val="en-US"/>
              </w:rPr>
            </w:pPr>
            <w:r w:rsidRPr="003311BF">
              <w:rPr>
                <w:noProof/>
                <w:lang w:val="en-US"/>
              </w:rPr>
              <w:t>Total number of educatees discharged from the training practice group</w:t>
            </w:r>
          </w:p>
        </w:tc>
        <w:tc>
          <w:tcPr>
            <w:tcW w:w="2050" w:type="pct"/>
            <w:tcBorders>
              <w:bottom w:val="single" w:sz="6" w:space="0" w:color="auto"/>
            </w:tcBorders>
            <w:hideMark/>
          </w:tcPr>
          <w:p w14:paraId="51C31CC6" w14:textId="77777777" w:rsidR="003311BF" w:rsidRPr="003311BF" w:rsidRDefault="003311BF" w:rsidP="00236F00">
            <w:pPr>
              <w:jc w:val="both"/>
              <w:rPr>
                <w:rFonts w:eastAsia="Times New Roman" w:cs="Times New Roman"/>
                <w:noProof/>
                <w:szCs w:val="24"/>
                <w:lang w:val="en-US" w:eastAsia="lv-LV"/>
              </w:rPr>
            </w:pPr>
          </w:p>
        </w:tc>
        <w:tc>
          <w:tcPr>
            <w:tcW w:w="950" w:type="pct"/>
            <w:hideMark/>
          </w:tcPr>
          <w:p w14:paraId="4533C8FF"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57C5A345" w14:textId="77777777" w:rsidTr="00236F00">
        <w:tc>
          <w:tcPr>
            <w:tcW w:w="2000" w:type="pct"/>
            <w:noWrap/>
            <w:vAlign w:val="bottom"/>
            <w:hideMark/>
          </w:tcPr>
          <w:p w14:paraId="59E8CBA7" w14:textId="77777777" w:rsidR="003311BF" w:rsidRPr="003311BF" w:rsidRDefault="003311BF" w:rsidP="00236F00">
            <w:pPr>
              <w:jc w:val="both"/>
              <w:rPr>
                <w:noProof/>
                <w:lang w:val="en-US"/>
              </w:rPr>
            </w:pPr>
            <w:r w:rsidRPr="003311BF">
              <w:rPr>
                <w:noProof/>
                <w:lang w:val="en-US"/>
              </w:rPr>
              <w:t>Total number of educatees in the training practice group in the academic year n/n+1</w:t>
            </w:r>
          </w:p>
        </w:tc>
        <w:tc>
          <w:tcPr>
            <w:tcW w:w="2050" w:type="pct"/>
            <w:tcBorders>
              <w:top w:val="single" w:sz="6" w:space="0" w:color="auto"/>
              <w:bottom w:val="single" w:sz="6" w:space="0" w:color="auto"/>
            </w:tcBorders>
            <w:hideMark/>
          </w:tcPr>
          <w:p w14:paraId="52D9BB61" w14:textId="77777777" w:rsidR="003311BF" w:rsidRPr="003311BF" w:rsidRDefault="003311BF" w:rsidP="00236F00">
            <w:pPr>
              <w:jc w:val="both"/>
              <w:rPr>
                <w:rFonts w:eastAsia="Times New Roman" w:cs="Times New Roman"/>
                <w:noProof/>
                <w:szCs w:val="24"/>
                <w:lang w:val="en-US" w:eastAsia="lv-LV"/>
              </w:rPr>
            </w:pPr>
          </w:p>
        </w:tc>
        <w:tc>
          <w:tcPr>
            <w:tcW w:w="950" w:type="pct"/>
            <w:hideMark/>
          </w:tcPr>
          <w:p w14:paraId="05F65FCB" w14:textId="77777777" w:rsidR="003311BF" w:rsidRPr="003311BF" w:rsidRDefault="003311BF" w:rsidP="00236F00">
            <w:pPr>
              <w:jc w:val="both"/>
              <w:rPr>
                <w:rFonts w:eastAsia="Times New Roman" w:cs="Times New Roman"/>
                <w:noProof/>
                <w:szCs w:val="24"/>
                <w:lang w:val="en-US" w:eastAsia="lv-LV"/>
              </w:rPr>
            </w:pPr>
          </w:p>
        </w:tc>
      </w:tr>
    </w:tbl>
    <w:p w14:paraId="54157491" w14:textId="77777777" w:rsidR="003311BF" w:rsidRPr="003311BF" w:rsidRDefault="003311BF" w:rsidP="003311BF">
      <w:pPr>
        <w:jc w:val="both"/>
        <w:rPr>
          <w:rFonts w:eastAsia="Times New Roman" w:cs="Times New Roman"/>
          <w:noProof/>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232"/>
        <w:gridCol w:w="5365"/>
        <w:gridCol w:w="3406"/>
      </w:tblGrid>
      <w:tr w:rsidR="003311BF" w:rsidRPr="003311BF" w14:paraId="73CAA877" w14:textId="77777777" w:rsidTr="00236F00">
        <w:tc>
          <w:tcPr>
            <w:tcW w:w="1200" w:type="pct"/>
            <w:noWrap/>
            <w:vAlign w:val="bottom"/>
            <w:hideMark/>
          </w:tcPr>
          <w:p w14:paraId="5625CB19" w14:textId="77777777" w:rsidR="003311BF" w:rsidRPr="003311BF" w:rsidRDefault="003311BF" w:rsidP="00236F00">
            <w:pPr>
              <w:jc w:val="both"/>
              <w:rPr>
                <w:noProof/>
                <w:lang w:val="en-US"/>
              </w:rPr>
            </w:pPr>
            <w:r w:rsidRPr="003311BF">
              <w:rPr>
                <w:noProof/>
                <w:lang w:val="en-US"/>
              </w:rPr>
              <w:t>I confirm that the group has fulfilled the requirements</w:t>
            </w:r>
          </w:p>
        </w:tc>
        <w:tc>
          <w:tcPr>
            <w:tcW w:w="2250" w:type="pct"/>
            <w:tcBorders>
              <w:bottom w:val="single" w:sz="6" w:space="0" w:color="auto"/>
            </w:tcBorders>
            <w:hideMark/>
          </w:tcPr>
          <w:p w14:paraId="02ED518E" w14:textId="77777777" w:rsidR="003311BF" w:rsidRPr="003311BF" w:rsidRDefault="003311BF" w:rsidP="00236F00">
            <w:pPr>
              <w:jc w:val="both"/>
              <w:rPr>
                <w:rFonts w:eastAsia="Times New Roman" w:cs="Times New Roman"/>
                <w:noProof/>
                <w:szCs w:val="24"/>
                <w:lang w:val="en-US" w:eastAsia="lv-LV"/>
              </w:rPr>
            </w:pPr>
          </w:p>
        </w:tc>
        <w:tc>
          <w:tcPr>
            <w:tcW w:w="1600" w:type="pct"/>
            <w:hideMark/>
          </w:tcPr>
          <w:p w14:paraId="655E7566"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D399331" w14:textId="77777777" w:rsidTr="00236F00">
        <w:tc>
          <w:tcPr>
            <w:tcW w:w="1200" w:type="pct"/>
            <w:hideMark/>
          </w:tcPr>
          <w:p w14:paraId="40ADC8FA" w14:textId="77777777" w:rsidR="003311BF" w:rsidRPr="003311BF" w:rsidRDefault="003311BF" w:rsidP="00236F00">
            <w:pPr>
              <w:jc w:val="both"/>
              <w:rPr>
                <w:rFonts w:eastAsia="Times New Roman" w:cs="Times New Roman"/>
                <w:noProof/>
                <w:szCs w:val="24"/>
                <w:lang w:val="en-US" w:eastAsia="lv-LV"/>
              </w:rPr>
            </w:pPr>
          </w:p>
        </w:tc>
        <w:tc>
          <w:tcPr>
            <w:tcW w:w="2250" w:type="pct"/>
            <w:tcBorders>
              <w:top w:val="single" w:sz="6" w:space="0" w:color="auto"/>
            </w:tcBorders>
            <w:hideMark/>
          </w:tcPr>
          <w:p w14:paraId="66040073" w14:textId="77777777" w:rsidR="003311BF" w:rsidRPr="003311BF" w:rsidRDefault="003311BF" w:rsidP="00236F00">
            <w:pPr>
              <w:jc w:val="center"/>
              <w:rPr>
                <w:noProof/>
                <w:lang w:val="en-US"/>
              </w:rPr>
            </w:pPr>
            <w:r w:rsidRPr="003311BF">
              <w:rPr>
                <w:noProof/>
                <w:lang w:val="en-US"/>
              </w:rPr>
              <w:t>(date and number of the order)</w:t>
            </w:r>
          </w:p>
        </w:tc>
        <w:tc>
          <w:tcPr>
            <w:tcW w:w="1600" w:type="pct"/>
            <w:hideMark/>
          </w:tcPr>
          <w:p w14:paraId="42922F9E" w14:textId="77777777" w:rsidR="003311BF" w:rsidRPr="003311BF" w:rsidRDefault="003311BF" w:rsidP="00236F00">
            <w:pPr>
              <w:jc w:val="both"/>
              <w:rPr>
                <w:rFonts w:eastAsia="Times New Roman" w:cs="Times New Roman"/>
                <w:noProof/>
                <w:szCs w:val="24"/>
                <w:lang w:val="en-US" w:eastAsia="lv-LV"/>
              </w:rPr>
            </w:pPr>
          </w:p>
        </w:tc>
      </w:tr>
    </w:tbl>
    <w:p w14:paraId="24D0B3FE" w14:textId="77777777" w:rsidR="003311BF" w:rsidRPr="003311BF" w:rsidRDefault="003311BF" w:rsidP="003311BF">
      <w:pPr>
        <w:jc w:val="both"/>
        <w:rPr>
          <w:rFonts w:eastAsia="Times New Roman" w:cs="Times New Roman"/>
          <w:noProof/>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120"/>
        <w:gridCol w:w="2941"/>
        <w:gridCol w:w="9942"/>
      </w:tblGrid>
      <w:tr w:rsidR="003311BF" w:rsidRPr="003311BF" w14:paraId="55E3BA03" w14:textId="77777777" w:rsidTr="00236F00">
        <w:tc>
          <w:tcPr>
            <w:tcW w:w="400" w:type="pct"/>
            <w:noWrap/>
            <w:vAlign w:val="bottom"/>
            <w:hideMark/>
          </w:tcPr>
          <w:p w14:paraId="7595CE0B" w14:textId="77777777" w:rsidR="003311BF" w:rsidRPr="003311BF" w:rsidRDefault="003311BF" w:rsidP="00236F00">
            <w:pPr>
              <w:jc w:val="both"/>
              <w:rPr>
                <w:noProof/>
                <w:lang w:val="en-US"/>
              </w:rPr>
            </w:pPr>
            <w:r w:rsidRPr="003311BF">
              <w:rPr>
                <w:noProof/>
                <w:lang w:val="en-US"/>
              </w:rPr>
              <w:t>Director</w:t>
            </w:r>
          </w:p>
        </w:tc>
        <w:tc>
          <w:tcPr>
            <w:tcW w:w="1050" w:type="pct"/>
            <w:tcBorders>
              <w:bottom w:val="single" w:sz="6" w:space="0" w:color="auto"/>
            </w:tcBorders>
            <w:hideMark/>
          </w:tcPr>
          <w:p w14:paraId="0F0E73BC" w14:textId="77777777" w:rsidR="003311BF" w:rsidRPr="003311BF" w:rsidRDefault="003311BF" w:rsidP="00236F00">
            <w:pPr>
              <w:jc w:val="both"/>
              <w:rPr>
                <w:rFonts w:eastAsia="Times New Roman" w:cs="Times New Roman"/>
                <w:noProof/>
                <w:szCs w:val="24"/>
                <w:lang w:val="en-US" w:eastAsia="lv-LV"/>
              </w:rPr>
            </w:pPr>
          </w:p>
        </w:tc>
        <w:tc>
          <w:tcPr>
            <w:tcW w:w="3550" w:type="pct"/>
            <w:hideMark/>
          </w:tcPr>
          <w:p w14:paraId="387AB0F7"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50494D96" w14:textId="77777777" w:rsidTr="00236F00">
        <w:tc>
          <w:tcPr>
            <w:tcW w:w="400" w:type="pct"/>
            <w:hideMark/>
          </w:tcPr>
          <w:p w14:paraId="1C63ED78" w14:textId="77777777" w:rsidR="003311BF" w:rsidRPr="003311BF" w:rsidRDefault="003311BF" w:rsidP="00236F00">
            <w:pPr>
              <w:jc w:val="both"/>
              <w:rPr>
                <w:rFonts w:eastAsia="Times New Roman" w:cs="Times New Roman"/>
                <w:noProof/>
                <w:szCs w:val="24"/>
                <w:lang w:val="en-US" w:eastAsia="lv-LV"/>
              </w:rPr>
            </w:pPr>
          </w:p>
        </w:tc>
        <w:tc>
          <w:tcPr>
            <w:tcW w:w="1050" w:type="pct"/>
            <w:tcBorders>
              <w:top w:val="single" w:sz="6" w:space="0" w:color="auto"/>
            </w:tcBorders>
            <w:hideMark/>
          </w:tcPr>
          <w:p w14:paraId="4099C90B" w14:textId="77777777" w:rsidR="003311BF" w:rsidRPr="003311BF" w:rsidRDefault="003311BF" w:rsidP="00236F00">
            <w:pPr>
              <w:jc w:val="center"/>
              <w:rPr>
                <w:noProof/>
                <w:lang w:val="en-US"/>
              </w:rPr>
            </w:pPr>
            <w:r w:rsidRPr="003311BF">
              <w:rPr>
                <w:noProof/>
                <w:lang w:val="en-US"/>
              </w:rPr>
              <w:t>(given name, surname)</w:t>
            </w:r>
          </w:p>
        </w:tc>
        <w:tc>
          <w:tcPr>
            <w:tcW w:w="3550" w:type="pct"/>
            <w:hideMark/>
          </w:tcPr>
          <w:p w14:paraId="66C28A87" w14:textId="77777777" w:rsidR="003311BF" w:rsidRPr="003311BF" w:rsidRDefault="003311BF" w:rsidP="00236F00">
            <w:pPr>
              <w:jc w:val="both"/>
              <w:rPr>
                <w:rFonts w:eastAsia="Times New Roman" w:cs="Times New Roman"/>
                <w:noProof/>
                <w:szCs w:val="24"/>
                <w:lang w:val="en-US" w:eastAsia="lv-LV"/>
              </w:rPr>
            </w:pPr>
          </w:p>
        </w:tc>
      </w:tr>
    </w:tbl>
    <w:p w14:paraId="27324697" w14:textId="77777777" w:rsidR="003311BF" w:rsidRPr="003311BF" w:rsidRDefault="003311BF" w:rsidP="003311BF">
      <w:pPr>
        <w:jc w:val="both"/>
        <w:rPr>
          <w:rFonts w:eastAsia="Times New Roman" w:cs="Times New Roman"/>
          <w:noProof/>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453"/>
        <w:gridCol w:w="8550"/>
      </w:tblGrid>
      <w:tr w:rsidR="003311BF" w:rsidRPr="003311BF" w14:paraId="76CDF402" w14:textId="77777777" w:rsidTr="00236F00">
        <w:trPr>
          <w:trHeight w:val="450"/>
        </w:trPr>
        <w:tc>
          <w:tcPr>
            <w:tcW w:w="1450" w:type="pct"/>
            <w:noWrap/>
            <w:vAlign w:val="bottom"/>
            <w:hideMark/>
          </w:tcPr>
          <w:p w14:paraId="4ECAD331" w14:textId="77777777" w:rsidR="003311BF" w:rsidRPr="003311BF" w:rsidRDefault="003311BF" w:rsidP="00236F00">
            <w:pPr>
              <w:jc w:val="both"/>
              <w:rPr>
                <w:noProof/>
                <w:lang w:val="en-US"/>
              </w:rPr>
            </w:pPr>
            <w:r w:rsidRPr="003311BF">
              <w:rPr>
                <w:noProof/>
                <w:lang w:val="en-US"/>
              </w:rPr>
              <w:t>Agreed upon in the State Education Information System</w:t>
            </w:r>
          </w:p>
        </w:tc>
        <w:tc>
          <w:tcPr>
            <w:tcW w:w="3550" w:type="pct"/>
            <w:tcBorders>
              <w:bottom w:val="single" w:sz="6" w:space="0" w:color="auto"/>
            </w:tcBorders>
            <w:hideMark/>
          </w:tcPr>
          <w:p w14:paraId="5614CB74"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0271F785" w14:textId="77777777" w:rsidTr="00236F00">
        <w:tc>
          <w:tcPr>
            <w:tcW w:w="1450" w:type="pct"/>
            <w:hideMark/>
          </w:tcPr>
          <w:p w14:paraId="5616ECE2" w14:textId="77777777" w:rsidR="003311BF" w:rsidRPr="003311BF" w:rsidRDefault="003311BF" w:rsidP="00236F00">
            <w:pPr>
              <w:jc w:val="both"/>
              <w:rPr>
                <w:noProof/>
                <w:lang w:val="en-US"/>
              </w:rPr>
            </w:pPr>
            <w:r w:rsidRPr="003311BF">
              <w:rPr>
                <w:noProof/>
                <w:lang w:val="en-US"/>
              </w:rPr>
              <w:t> </w:t>
            </w:r>
          </w:p>
        </w:tc>
        <w:tc>
          <w:tcPr>
            <w:tcW w:w="3550" w:type="pct"/>
            <w:tcBorders>
              <w:top w:val="single" w:sz="6" w:space="0" w:color="auto"/>
            </w:tcBorders>
            <w:hideMark/>
          </w:tcPr>
          <w:p w14:paraId="488A7331" w14:textId="77777777" w:rsidR="003311BF" w:rsidRPr="003311BF" w:rsidRDefault="003311BF" w:rsidP="00236F00">
            <w:pPr>
              <w:jc w:val="center"/>
              <w:rPr>
                <w:noProof/>
                <w:lang w:val="en-US"/>
              </w:rPr>
            </w:pPr>
            <w:r w:rsidRPr="003311BF">
              <w:rPr>
                <w:noProof/>
                <w:lang w:val="en-US"/>
              </w:rPr>
              <w:t>(name of the sports federation, given name, surname, position of the responsible person, date)</w:t>
            </w:r>
          </w:p>
        </w:tc>
      </w:tr>
    </w:tbl>
    <w:p w14:paraId="69315F30" w14:textId="77777777" w:rsidR="003311BF" w:rsidRPr="003311BF" w:rsidRDefault="003311BF" w:rsidP="003311BF">
      <w:pPr>
        <w:jc w:val="both"/>
        <w:rPr>
          <w:noProof/>
          <w:lang w:val="en-US"/>
        </w:rPr>
      </w:pPr>
      <w:r w:rsidRPr="003311BF">
        <w:rPr>
          <w:noProof/>
          <w:lang w:val="en-US"/>
        </w:rPr>
        <w:t>Abbreviations used in the Annex:</w:t>
      </w:r>
    </w:p>
    <w:p w14:paraId="261DA549" w14:textId="77777777" w:rsidR="003311BF" w:rsidRPr="003311BF" w:rsidRDefault="003311BF" w:rsidP="003311BF">
      <w:pPr>
        <w:jc w:val="both"/>
        <w:rPr>
          <w:noProof/>
          <w:lang w:val="en-US"/>
        </w:rPr>
      </w:pPr>
      <w:r w:rsidRPr="003311BF">
        <w:rPr>
          <w:noProof/>
          <w:lang w:val="en-US"/>
        </w:rPr>
        <w:t>1. n – year n (year in which the form on the fulfilment of the performance criteria by educatees has been submitted).</w:t>
      </w:r>
    </w:p>
    <w:p w14:paraId="5A5A9AC3" w14:textId="77777777" w:rsidR="003311BF" w:rsidRPr="003311BF" w:rsidRDefault="003311BF" w:rsidP="003311BF">
      <w:pPr>
        <w:jc w:val="both"/>
        <w:rPr>
          <w:noProof/>
          <w:lang w:val="en-US"/>
        </w:rPr>
      </w:pPr>
      <w:r w:rsidRPr="003311BF">
        <w:rPr>
          <w:noProof/>
          <w:lang w:val="en-US"/>
        </w:rPr>
        <w:t>2. n-1 – the year preceding the year n.</w:t>
      </w:r>
    </w:p>
    <w:p w14:paraId="60F02259" w14:textId="77777777" w:rsidR="003311BF" w:rsidRPr="003311BF" w:rsidRDefault="003311BF" w:rsidP="003311BF">
      <w:pPr>
        <w:jc w:val="both"/>
        <w:rPr>
          <w:noProof/>
          <w:lang w:val="en-US"/>
        </w:rPr>
      </w:pPr>
      <w:r w:rsidRPr="003311BF">
        <w:rPr>
          <w:noProof/>
          <w:lang w:val="en-US"/>
        </w:rPr>
        <w:t>3. n+1 – the year following the year n.</w:t>
      </w:r>
    </w:p>
    <w:p w14:paraId="7762A5AB" w14:textId="77777777" w:rsidR="003311BF" w:rsidRPr="003311BF" w:rsidRDefault="003311BF" w:rsidP="003311BF">
      <w:pPr>
        <w:jc w:val="both"/>
        <w:rPr>
          <w:noProof/>
          <w:lang w:val="en-US"/>
        </w:rPr>
      </w:pPr>
      <w:r w:rsidRPr="003311BF">
        <w:rPr>
          <w:noProof/>
          <w:lang w:val="en-US"/>
        </w:rPr>
        <w:t>4. SMP-1 – a sports mastery improvement group of the first training year.</w:t>
      </w:r>
    </w:p>
    <w:p w14:paraId="1E7A7C32" w14:textId="77777777" w:rsidR="003311BF" w:rsidRPr="003311BF" w:rsidRDefault="003311BF" w:rsidP="003311BF">
      <w:pPr>
        <w:jc w:val="both"/>
        <w:rPr>
          <w:noProof/>
          <w:lang w:val="en-US"/>
        </w:rPr>
      </w:pPr>
      <w:r w:rsidRPr="003311BF">
        <w:rPr>
          <w:noProof/>
          <w:lang w:val="en-US"/>
        </w:rPr>
        <w:t>5. SMP-2 – a sports mastery improvement group of the second training year.</w:t>
      </w:r>
    </w:p>
    <w:p w14:paraId="5BFB535E" w14:textId="77777777" w:rsidR="003311BF" w:rsidRPr="003311BF" w:rsidRDefault="003311BF" w:rsidP="003311BF">
      <w:pPr>
        <w:jc w:val="both"/>
        <w:rPr>
          <w:noProof/>
          <w:lang w:val="en-US"/>
        </w:rPr>
      </w:pPr>
      <w:r w:rsidRPr="003311BF">
        <w:rPr>
          <w:noProof/>
          <w:lang w:val="en-US"/>
        </w:rPr>
        <w:t>6. SMP-3 – a sports mastery improvement group of the third training year.</w:t>
      </w:r>
    </w:p>
    <w:p w14:paraId="53BA28BF" w14:textId="77777777" w:rsidR="003311BF" w:rsidRPr="003311BF" w:rsidRDefault="003311BF" w:rsidP="003311BF">
      <w:pPr>
        <w:jc w:val="both"/>
        <w:rPr>
          <w:noProof/>
          <w:lang w:val="en-US"/>
        </w:rPr>
      </w:pPr>
      <w:r w:rsidRPr="003311BF">
        <w:rPr>
          <w:noProof/>
          <w:lang w:val="en-US"/>
        </w:rPr>
        <w:t>7. ASM – highest sports mastery group.</w:t>
      </w:r>
    </w:p>
    <w:p w14:paraId="27B9FAEF" w14:textId="77777777" w:rsidR="003311BF" w:rsidRPr="003311BF" w:rsidRDefault="003311BF" w:rsidP="003311BF">
      <w:pPr>
        <w:rPr>
          <w:noProof/>
          <w:lang w:val="en-US"/>
        </w:rPr>
      </w:pPr>
      <w:r w:rsidRPr="003311BF">
        <w:rPr>
          <w:noProof/>
          <w:lang w:val="en-US"/>
        </w:rPr>
        <w:br w:type="page"/>
      </w:r>
    </w:p>
    <w:p w14:paraId="24DC6A9C" w14:textId="77777777" w:rsidR="003311BF" w:rsidRPr="003311BF" w:rsidRDefault="003311BF" w:rsidP="003311BF">
      <w:pPr>
        <w:jc w:val="both"/>
        <w:rPr>
          <w:rFonts w:eastAsia="Times New Roman" w:cs="Times New Roman"/>
          <w:noProof/>
          <w:szCs w:val="24"/>
          <w:lang w:val="en-US" w:eastAsia="lv-LV"/>
        </w:rPr>
      </w:pPr>
    </w:p>
    <w:p w14:paraId="36F29699" w14:textId="77777777" w:rsidR="003311BF" w:rsidRPr="003311BF" w:rsidRDefault="003311BF" w:rsidP="003311BF">
      <w:pPr>
        <w:jc w:val="right"/>
        <w:rPr>
          <w:b/>
          <w:noProof/>
          <w:lang w:val="en-US"/>
        </w:rPr>
      </w:pPr>
      <w:r w:rsidRPr="003311BF">
        <w:rPr>
          <w:b/>
          <w:noProof/>
          <w:lang w:val="en-US"/>
        </w:rPr>
        <w:t>Annex 6</w:t>
      </w:r>
    </w:p>
    <w:p w14:paraId="138840B4" w14:textId="77777777" w:rsidR="003311BF" w:rsidRPr="003311BF" w:rsidRDefault="003311BF" w:rsidP="003311BF">
      <w:pPr>
        <w:jc w:val="right"/>
        <w:rPr>
          <w:noProof/>
          <w:lang w:val="en-US"/>
        </w:rPr>
      </w:pPr>
      <w:r w:rsidRPr="003311BF">
        <w:rPr>
          <w:noProof/>
          <w:lang w:val="en-US"/>
        </w:rPr>
        <w:t>Cabinet Regulation No. 885</w:t>
      </w:r>
    </w:p>
    <w:p w14:paraId="6D26FA0D" w14:textId="77777777" w:rsidR="003311BF" w:rsidRPr="003311BF" w:rsidRDefault="003311BF" w:rsidP="003311BF">
      <w:pPr>
        <w:jc w:val="right"/>
        <w:rPr>
          <w:noProof/>
          <w:lang w:val="en-US"/>
        </w:rPr>
      </w:pPr>
      <w:r w:rsidRPr="003311BF">
        <w:rPr>
          <w:noProof/>
          <w:lang w:val="en-US"/>
        </w:rPr>
        <w:t>21 December 2021</w:t>
      </w:r>
      <w:bookmarkStart w:id="22" w:name="piel-1026509"/>
      <w:bookmarkStart w:id="23" w:name="piel6"/>
      <w:bookmarkEnd w:id="22"/>
      <w:bookmarkEnd w:id="23"/>
    </w:p>
    <w:p w14:paraId="0B53BB90" w14:textId="77777777" w:rsidR="003311BF" w:rsidRPr="003311BF" w:rsidRDefault="003311BF" w:rsidP="003311BF">
      <w:pPr>
        <w:jc w:val="right"/>
        <w:rPr>
          <w:rFonts w:eastAsia="Times New Roman" w:cs="Times New Roman"/>
          <w:noProof/>
          <w:szCs w:val="24"/>
          <w:lang w:val="en-US"/>
        </w:rPr>
      </w:pPr>
      <w:r w:rsidRPr="003311BF">
        <w:rPr>
          <w:noProof/>
          <w:lang w:val="en-US"/>
        </w:rPr>
        <w:t>[</w:t>
      </w:r>
      <w:r w:rsidRPr="003311BF">
        <w:rPr>
          <w:i/>
          <w:iCs/>
          <w:noProof/>
          <w:lang w:val="en-US"/>
        </w:rPr>
        <w:t>30 August 2022</w:t>
      </w:r>
      <w:r w:rsidRPr="003311BF">
        <w:rPr>
          <w:noProof/>
          <w:lang w:val="en-US"/>
        </w:rPr>
        <w:t>]</w:t>
      </w:r>
    </w:p>
    <w:p w14:paraId="264F3A16" w14:textId="77777777" w:rsidR="003311BF" w:rsidRPr="003311BF" w:rsidRDefault="003311BF" w:rsidP="003311BF">
      <w:pPr>
        <w:jc w:val="both"/>
        <w:rPr>
          <w:rFonts w:eastAsia="Times New Roman" w:cs="Times New Roman"/>
          <w:noProof/>
          <w:szCs w:val="24"/>
          <w:lang w:val="en-US" w:eastAsia="lv-LV"/>
        </w:rPr>
      </w:pPr>
    </w:p>
    <w:p w14:paraId="48742F5D" w14:textId="77777777" w:rsidR="003311BF" w:rsidRPr="003311BF" w:rsidRDefault="003311BF" w:rsidP="003311BF">
      <w:pPr>
        <w:jc w:val="center"/>
        <w:rPr>
          <w:b/>
          <w:noProof/>
          <w:sz w:val="28"/>
          <w:lang w:val="en-US"/>
        </w:rPr>
      </w:pPr>
      <w:bookmarkStart w:id="24" w:name="1026510"/>
      <w:bookmarkStart w:id="25" w:name="n-1026510"/>
      <w:bookmarkEnd w:id="24"/>
      <w:bookmarkEnd w:id="25"/>
      <w:r w:rsidRPr="003311BF">
        <w:rPr>
          <w:b/>
          <w:noProof/>
          <w:sz w:val="28"/>
          <w:lang w:val="en-US"/>
        </w:rPr>
        <w:t>Number of Hours in Training Practice Groups in Vocational Orientation Sports Education Institutions</w:t>
      </w:r>
    </w:p>
    <w:p w14:paraId="2C49E6AB" w14:textId="77777777" w:rsidR="003311BF" w:rsidRPr="003311BF" w:rsidRDefault="003311BF" w:rsidP="003311BF">
      <w:pPr>
        <w:jc w:val="both"/>
        <w:rPr>
          <w:rFonts w:eastAsia="Times New Roman" w:cs="Times New Roman"/>
          <w:noProof/>
          <w:szCs w:val="24"/>
          <w:lang w:val="en-US" w:eastAsia="lv-LV"/>
        </w:rPr>
      </w:pPr>
    </w:p>
    <w:p w14:paraId="2A22E678"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59"/>
        <w:gridCol w:w="4478"/>
        <w:gridCol w:w="3078"/>
        <w:gridCol w:w="4478"/>
      </w:tblGrid>
      <w:tr w:rsidR="003311BF" w:rsidRPr="003311BF" w14:paraId="0E4B0871" w14:textId="77777777" w:rsidTr="00236F00">
        <w:tc>
          <w:tcPr>
            <w:tcW w:w="700" w:type="pct"/>
            <w:hideMark/>
          </w:tcPr>
          <w:p w14:paraId="17F053DA" w14:textId="77777777" w:rsidR="003311BF" w:rsidRPr="003311BF" w:rsidRDefault="003311BF" w:rsidP="00236F00">
            <w:pPr>
              <w:jc w:val="center"/>
              <w:rPr>
                <w:noProof/>
                <w:lang w:val="en-US"/>
              </w:rPr>
            </w:pPr>
            <w:r w:rsidRPr="003311BF">
              <w:rPr>
                <w:noProof/>
                <w:lang w:val="en-US"/>
              </w:rPr>
              <w:t>No.</w:t>
            </w:r>
          </w:p>
        </w:tc>
        <w:tc>
          <w:tcPr>
            <w:tcW w:w="1600" w:type="pct"/>
            <w:hideMark/>
          </w:tcPr>
          <w:p w14:paraId="79CD85E5" w14:textId="77777777" w:rsidR="003311BF" w:rsidRPr="003311BF" w:rsidRDefault="003311BF" w:rsidP="00236F00">
            <w:pPr>
              <w:jc w:val="center"/>
              <w:rPr>
                <w:noProof/>
                <w:lang w:val="en-US"/>
              </w:rPr>
            </w:pPr>
            <w:r w:rsidRPr="003311BF">
              <w:rPr>
                <w:noProof/>
                <w:lang w:val="en-US"/>
              </w:rPr>
              <w:t>Group qualification</w:t>
            </w:r>
          </w:p>
        </w:tc>
        <w:tc>
          <w:tcPr>
            <w:tcW w:w="1100" w:type="pct"/>
            <w:hideMark/>
          </w:tcPr>
          <w:p w14:paraId="5C9688C4" w14:textId="77777777" w:rsidR="003311BF" w:rsidRPr="003311BF" w:rsidRDefault="003311BF" w:rsidP="00236F00">
            <w:pPr>
              <w:jc w:val="center"/>
              <w:rPr>
                <w:noProof/>
                <w:lang w:val="en-US"/>
              </w:rPr>
            </w:pPr>
            <w:r w:rsidRPr="003311BF">
              <w:rPr>
                <w:noProof/>
                <w:lang w:val="en-US"/>
              </w:rPr>
              <w:t>Number of contact hours per week</w:t>
            </w:r>
          </w:p>
        </w:tc>
        <w:tc>
          <w:tcPr>
            <w:tcW w:w="1600" w:type="pct"/>
            <w:hideMark/>
          </w:tcPr>
          <w:p w14:paraId="1609BAAC" w14:textId="77777777" w:rsidR="003311BF" w:rsidRPr="003311BF" w:rsidRDefault="003311BF" w:rsidP="00236F00">
            <w:pPr>
              <w:jc w:val="center"/>
              <w:rPr>
                <w:noProof/>
                <w:lang w:val="en-US"/>
              </w:rPr>
            </w:pPr>
            <w:r w:rsidRPr="003311BF">
              <w:rPr>
                <w:noProof/>
                <w:lang w:val="en-US"/>
              </w:rPr>
              <w:t>Participation in competitions out of the number of hours per week</w:t>
            </w:r>
          </w:p>
        </w:tc>
      </w:tr>
      <w:tr w:rsidR="003311BF" w:rsidRPr="003311BF" w14:paraId="5E9C1ACB" w14:textId="77777777" w:rsidTr="00236F00">
        <w:tc>
          <w:tcPr>
            <w:tcW w:w="700" w:type="pct"/>
            <w:tcBorders>
              <w:top w:val="single" w:sz="4" w:space="0" w:color="auto"/>
              <w:left w:val="single" w:sz="4" w:space="0" w:color="auto"/>
              <w:bottom w:val="single" w:sz="4" w:space="0" w:color="auto"/>
              <w:right w:val="single" w:sz="4" w:space="0" w:color="auto"/>
            </w:tcBorders>
            <w:shd w:val="clear" w:color="auto" w:fill="FFFFFF"/>
          </w:tcPr>
          <w:p w14:paraId="6F8F941D" w14:textId="77777777" w:rsidR="003311BF" w:rsidRPr="003311BF" w:rsidRDefault="003311BF" w:rsidP="00236F00">
            <w:pPr>
              <w:jc w:val="center"/>
              <w:rPr>
                <w:noProof/>
                <w:lang w:val="en-US"/>
              </w:rPr>
            </w:pPr>
            <w:r w:rsidRPr="003311BF">
              <w:rPr>
                <w:noProof/>
                <w:lang w:val="en-US"/>
              </w:rPr>
              <w:t>1.</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72321E29" w14:textId="77777777" w:rsidR="003311BF" w:rsidRPr="003311BF" w:rsidRDefault="003311BF" w:rsidP="00236F00">
            <w:pPr>
              <w:jc w:val="center"/>
              <w:rPr>
                <w:noProof/>
                <w:lang w:val="en-US"/>
              </w:rPr>
            </w:pPr>
            <w:r w:rsidRPr="003311BF">
              <w:rPr>
                <w:noProof/>
                <w:lang w:val="en-US"/>
              </w:rPr>
              <w:t>SSG</w:t>
            </w: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07BBEE07" w14:textId="77777777" w:rsidR="003311BF" w:rsidRPr="003311BF" w:rsidRDefault="003311BF" w:rsidP="00236F00">
            <w:pPr>
              <w:jc w:val="center"/>
              <w:rPr>
                <w:noProof/>
                <w:lang w:val="en-US"/>
              </w:rPr>
            </w:pPr>
            <w:r w:rsidRPr="003311BF">
              <w:rPr>
                <w:noProof/>
                <w:lang w:val="en-US"/>
              </w:rPr>
              <w:t>6</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4FA74202" w14:textId="77777777" w:rsidR="003311BF" w:rsidRPr="003311BF" w:rsidRDefault="003311BF" w:rsidP="00236F00">
            <w:pPr>
              <w:jc w:val="center"/>
              <w:rPr>
                <w:noProof/>
                <w:lang w:val="en-US"/>
              </w:rPr>
            </w:pPr>
            <w:r w:rsidRPr="003311BF">
              <w:rPr>
                <w:noProof/>
                <w:lang w:val="en-US"/>
              </w:rPr>
              <w:t>–</w:t>
            </w:r>
          </w:p>
        </w:tc>
      </w:tr>
      <w:tr w:rsidR="003311BF" w:rsidRPr="003311BF" w14:paraId="489C7772" w14:textId="77777777" w:rsidTr="00236F00">
        <w:tc>
          <w:tcPr>
            <w:tcW w:w="700" w:type="pct"/>
            <w:tcBorders>
              <w:top w:val="single" w:sz="4" w:space="0" w:color="auto"/>
              <w:left w:val="single" w:sz="4" w:space="0" w:color="auto"/>
              <w:bottom w:val="single" w:sz="4" w:space="0" w:color="auto"/>
              <w:right w:val="single" w:sz="4" w:space="0" w:color="auto"/>
            </w:tcBorders>
            <w:shd w:val="clear" w:color="auto" w:fill="FFFFFF"/>
          </w:tcPr>
          <w:p w14:paraId="25BCD64F" w14:textId="77777777" w:rsidR="003311BF" w:rsidRPr="003311BF" w:rsidRDefault="003311BF" w:rsidP="00236F00">
            <w:pPr>
              <w:jc w:val="center"/>
              <w:rPr>
                <w:noProof/>
                <w:lang w:val="en-US"/>
              </w:rPr>
            </w:pPr>
            <w:r w:rsidRPr="003311BF">
              <w:rPr>
                <w:noProof/>
                <w:lang w:val="en-US"/>
              </w:rPr>
              <w:t>2.</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58765224" w14:textId="77777777" w:rsidR="003311BF" w:rsidRPr="003311BF" w:rsidRDefault="003311BF" w:rsidP="00236F00">
            <w:pPr>
              <w:jc w:val="center"/>
              <w:rPr>
                <w:noProof/>
                <w:lang w:val="en-US"/>
              </w:rPr>
            </w:pPr>
            <w:r w:rsidRPr="003311BF">
              <w:rPr>
                <w:noProof/>
                <w:lang w:val="en-US"/>
              </w:rPr>
              <w:t>MT-1</w:t>
            </w: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4E3A06D2" w14:textId="77777777" w:rsidR="003311BF" w:rsidRPr="003311BF" w:rsidRDefault="003311BF" w:rsidP="00236F00">
            <w:pPr>
              <w:jc w:val="center"/>
              <w:rPr>
                <w:noProof/>
                <w:lang w:val="en-US"/>
              </w:rPr>
            </w:pPr>
            <w:r w:rsidRPr="003311BF">
              <w:rPr>
                <w:noProof/>
                <w:lang w:val="en-US"/>
              </w:rPr>
              <w:t>8</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232474AB" w14:textId="77777777" w:rsidR="003311BF" w:rsidRPr="003311BF" w:rsidRDefault="003311BF" w:rsidP="00236F00">
            <w:pPr>
              <w:jc w:val="center"/>
              <w:rPr>
                <w:noProof/>
                <w:lang w:val="en-US"/>
              </w:rPr>
            </w:pPr>
            <w:r w:rsidRPr="003311BF">
              <w:rPr>
                <w:noProof/>
                <w:lang w:val="en-US"/>
              </w:rPr>
              <w:t>–</w:t>
            </w:r>
          </w:p>
        </w:tc>
      </w:tr>
      <w:tr w:rsidR="003311BF" w:rsidRPr="003311BF" w14:paraId="103C83D7" w14:textId="77777777" w:rsidTr="00236F00">
        <w:tc>
          <w:tcPr>
            <w:tcW w:w="700" w:type="pct"/>
            <w:tcBorders>
              <w:top w:val="single" w:sz="4" w:space="0" w:color="auto"/>
              <w:left w:val="single" w:sz="4" w:space="0" w:color="auto"/>
              <w:bottom w:val="single" w:sz="4" w:space="0" w:color="auto"/>
              <w:right w:val="single" w:sz="4" w:space="0" w:color="auto"/>
            </w:tcBorders>
            <w:shd w:val="clear" w:color="auto" w:fill="FFFFFF"/>
          </w:tcPr>
          <w:p w14:paraId="359F3A83" w14:textId="77777777" w:rsidR="003311BF" w:rsidRPr="003311BF" w:rsidRDefault="003311BF" w:rsidP="00236F00">
            <w:pPr>
              <w:jc w:val="center"/>
              <w:rPr>
                <w:noProof/>
                <w:lang w:val="en-US"/>
              </w:rPr>
            </w:pPr>
            <w:r w:rsidRPr="003311BF">
              <w:rPr>
                <w:noProof/>
                <w:lang w:val="en-US"/>
              </w:rPr>
              <w:t>3.</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38949539" w14:textId="77777777" w:rsidR="003311BF" w:rsidRPr="003311BF" w:rsidRDefault="003311BF" w:rsidP="00236F00">
            <w:pPr>
              <w:jc w:val="center"/>
              <w:rPr>
                <w:noProof/>
                <w:lang w:val="en-US"/>
              </w:rPr>
            </w:pPr>
            <w:r w:rsidRPr="003311BF">
              <w:rPr>
                <w:noProof/>
                <w:lang w:val="en-US"/>
              </w:rPr>
              <w:t>MT-2</w:t>
            </w: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372D792F" w14:textId="77777777" w:rsidR="003311BF" w:rsidRPr="003311BF" w:rsidRDefault="003311BF" w:rsidP="00236F00">
            <w:pPr>
              <w:jc w:val="center"/>
              <w:rPr>
                <w:noProof/>
                <w:lang w:val="en-US"/>
              </w:rPr>
            </w:pPr>
            <w:r w:rsidRPr="003311BF">
              <w:rPr>
                <w:noProof/>
                <w:lang w:val="en-US"/>
              </w:rPr>
              <w:t>9</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668ED2DE" w14:textId="77777777" w:rsidR="003311BF" w:rsidRPr="003311BF" w:rsidRDefault="003311BF" w:rsidP="00236F00">
            <w:pPr>
              <w:jc w:val="center"/>
              <w:rPr>
                <w:noProof/>
                <w:lang w:val="en-US"/>
              </w:rPr>
            </w:pPr>
            <w:r w:rsidRPr="003311BF">
              <w:rPr>
                <w:noProof/>
                <w:lang w:val="en-US"/>
              </w:rPr>
              <w:t>up to 3*</w:t>
            </w:r>
          </w:p>
        </w:tc>
      </w:tr>
      <w:tr w:rsidR="003311BF" w:rsidRPr="003311BF" w14:paraId="1A54B55D" w14:textId="77777777" w:rsidTr="00236F00">
        <w:tc>
          <w:tcPr>
            <w:tcW w:w="700" w:type="pct"/>
            <w:tcBorders>
              <w:top w:val="single" w:sz="4" w:space="0" w:color="auto"/>
              <w:left w:val="single" w:sz="4" w:space="0" w:color="auto"/>
              <w:bottom w:val="single" w:sz="4" w:space="0" w:color="auto"/>
              <w:right w:val="single" w:sz="4" w:space="0" w:color="auto"/>
            </w:tcBorders>
            <w:shd w:val="clear" w:color="auto" w:fill="FFFFFF"/>
          </w:tcPr>
          <w:p w14:paraId="7C9A85E0" w14:textId="77777777" w:rsidR="003311BF" w:rsidRPr="003311BF" w:rsidRDefault="003311BF" w:rsidP="00236F00">
            <w:pPr>
              <w:jc w:val="center"/>
              <w:rPr>
                <w:noProof/>
                <w:lang w:val="en-US"/>
              </w:rPr>
            </w:pPr>
            <w:r w:rsidRPr="003311BF">
              <w:rPr>
                <w:noProof/>
                <w:lang w:val="en-US"/>
              </w:rPr>
              <w:t>4.</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4F0EDA1C" w14:textId="77777777" w:rsidR="003311BF" w:rsidRPr="003311BF" w:rsidRDefault="003311BF" w:rsidP="00236F00">
            <w:pPr>
              <w:jc w:val="center"/>
              <w:rPr>
                <w:noProof/>
                <w:lang w:val="en-US"/>
              </w:rPr>
            </w:pPr>
            <w:r w:rsidRPr="003311BF">
              <w:rPr>
                <w:noProof/>
                <w:lang w:val="en-US"/>
              </w:rPr>
              <w:t>MT-3</w:t>
            </w: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07D24834" w14:textId="77777777" w:rsidR="003311BF" w:rsidRPr="003311BF" w:rsidRDefault="003311BF" w:rsidP="00236F00">
            <w:pPr>
              <w:jc w:val="center"/>
              <w:rPr>
                <w:noProof/>
                <w:lang w:val="en-US"/>
              </w:rPr>
            </w:pPr>
            <w:r w:rsidRPr="003311BF">
              <w:rPr>
                <w:noProof/>
                <w:lang w:val="en-US"/>
              </w:rPr>
              <w:t>11</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2928B92D" w14:textId="77777777" w:rsidR="003311BF" w:rsidRPr="003311BF" w:rsidRDefault="003311BF" w:rsidP="00236F00">
            <w:pPr>
              <w:jc w:val="center"/>
              <w:rPr>
                <w:noProof/>
                <w:lang w:val="en-US"/>
              </w:rPr>
            </w:pPr>
            <w:r w:rsidRPr="003311BF">
              <w:rPr>
                <w:noProof/>
                <w:lang w:val="en-US"/>
              </w:rPr>
              <w:t>up to 3</w:t>
            </w:r>
          </w:p>
        </w:tc>
      </w:tr>
      <w:tr w:rsidR="003311BF" w:rsidRPr="003311BF" w14:paraId="3C260E32" w14:textId="77777777" w:rsidTr="00236F00">
        <w:tc>
          <w:tcPr>
            <w:tcW w:w="700" w:type="pct"/>
            <w:tcBorders>
              <w:top w:val="single" w:sz="4" w:space="0" w:color="auto"/>
              <w:left w:val="single" w:sz="4" w:space="0" w:color="auto"/>
              <w:bottom w:val="single" w:sz="4" w:space="0" w:color="auto"/>
              <w:right w:val="single" w:sz="4" w:space="0" w:color="auto"/>
            </w:tcBorders>
            <w:shd w:val="clear" w:color="auto" w:fill="FFFFFF"/>
          </w:tcPr>
          <w:p w14:paraId="3EBE653C" w14:textId="77777777" w:rsidR="003311BF" w:rsidRPr="003311BF" w:rsidRDefault="003311BF" w:rsidP="00236F00">
            <w:pPr>
              <w:jc w:val="center"/>
              <w:rPr>
                <w:noProof/>
                <w:lang w:val="en-US"/>
              </w:rPr>
            </w:pPr>
            <w:r w:rsidRPr="003311BF">
              <w:rPr>
                <w:noProof/>
                <w:lang w:val="en-US"/>
              </w:rPr>
              <w:t>5.</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293E8E55" w14:textId="77777777" w:rsidR="003311BF" w:rsidRPr="003311BF" w:rsidRDefault="003311BF" w:rsidP="00236F00">
            <w:pPr>
              <w:jc w:val="center"/>
              <w:rPr>
                <w:noProof/>
                <w:lang w:val="en-US"/>
              </w:rPr>
            </w:pPr>
            <w:r w:rsidRPr="003311BF">
              <w:rPr>
                <w:noProof/>
                <w:lang w:val="en-US"/>
              </w:rPr>
              <w:t>MT-4</w:t>
            </w: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5FE71D0E" w14:textId="77777777" w:rsidR="003311BF" w:rsidRPr="003311BF" w:rsidRDefault="003311BF" w:rsidP="00236F00">
            <w:pPr>
              <w:jc w:val="center"/>
              <w:rPr>
                <w:noProof/>
                <w:lang w:val="en-US"/>
              </w:rPr>
            </w:pPr>
            <w:r w:rsidRPr="003311BF">
              <w:rPr>
                <w:noProof/>
                <w:lang w:val="en-US"/>
              </w:rPr>
              <w:t>13</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40529B8C" w14:textId="77777777" w:rsidR="003311BF" w:rsidRPr="003311BF" w:rsidRDefault="003311BF" w:rsidP="00236F00">
            <w:pPr>
              <w:jc w:val="center"/>
              <w:rPr>
                <w:noProof/>
                <w:lang w:val="en-US"/>
              </w:rPr>
            </w:pPr>
            <w:r w:rsidRPr="003311BF">
              <w:rPr>
                <w:noProof/>
                <w:lang w:val="en-US"/>
              </w:rPr>
              <w:t>up to 3</w:t>
            </w:r>
          </w:p>
        </w:tc>
      </w:tr>
      <w:tr w:rsidR="003311BF" w:rsidRPr="003311BF" w14:paraId="1AE77393" w14:textId="77777777" w:rsidTr="00236F00">
        <w:tc>
          <w:tcPr>
            <w:tcW w:w="700" w:type="pct"/>
            <w:tcBorders>
              <w:top w:val="single" w:sz="4" w:space="0" w:color="auto"/>
              <w:left w:val="single" w:sz="4" w:space="0" w:color="auto"/>
              <w:bottom w:val="single" w:sz="4" w:space="0" w:color="auto"/>
              <w:right w:val="single" w:sz="4" w:space="0" w:color="auto"/>
            </w:tcBorders>
            <w:shd w:val="clear" w:color="auto" w:fill="FFFFFF"/>
          </w:tcPr>
          <w:p w14:paraId="1AFB60D1" w14:textId="77777777" w:rsidR="003311BF" w:rsidRPr="003311BF" w:rsidRDefault="003311BF" w:rsidP="00236F00">
            <w:pPr>
              <w:jc w:val="center"/>
              <w:rPr>
                <w:noProof/>
                <w:lang w:val="en-US"/>
              </w:rPr>
            </w:pPr>
            <w:r w:rsidRPr="003311BF">
              <w:rPr>
                <w:noProof/>
                <w:lang w:val="en-US"/>
              </w:rPr>
              <w:t>6.</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38BE04CC" w14:textId="77777777" w:rsidR="003311BF" w:rsidRPr="003311BF" w:rsidRDefault="003311BF" w:rsidP="00236F00">
            <w:pPr>
              <w:jc w:val="center"/>
              <w:rPr>
                <w:noProof/>
                <w:lang w:val="en-US"/>
              </w:rPr>
            </w:pPr>
            <w:r w:rsidRPr="003311BF">
              <w:rPr>
                <w:noProof/>
                <w:lang w:val="en-US"/>
              </w:rPr>
              <w:t>MT-5</w:t>
            </w: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6CCADBE6" w14:textId="77777777" w:rsidR="003311BF" w:rsidRPr="003311BF" w:rsidRDefault="003311BF" w:rsidP="00236F00">
            <w:pPr>
              <w:jc w:val="center"/>
              <w:rPr>
                <w:noProof/>
                <w:lang w:val="en-US"/>
              </w:rPr>
            </w:pPr>
            <w:r w:rsidRPr="003311BF">
              <w:rPr>
                <w:noProof/>
                <w:lang w:val="en-US"/>
              </w:rPr>
              <w:t>15</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3D6305EF" w14:textId="77777777" w:rsidR="003311BF" w:rsidRPr="003311BF" w:rsidRDefault="003311BF" w:rsidP="00236F00">
            <w:pPr>
              <w:jc w:val="center"/>
              <w:rPr>
                <w:noProof/>
                <w:lang w:val="en-US"/>
              </w:rPr>
            </w:pPr>
            <w:r w:rsidRPr="003311BF">
              <w:rPr>
                <w:noProof/>
                <w:lang w:val="en-US"/>
              </w:rPr>
              <w:t>up to 5</w:t>
            </w:r>
          </w:p>
        </w:tc>
      </w:tr>
      <w:tr w:rsidR="003311BF" w:rsidRPr="003311BF" w14:paraId="70E20F7D" w14:textId="77777777" w:rsidTr="00236F00">
        <w:tc>
          <w:tcPr>
            <w:tcW w:w="700" w:type="pct"/>
            <w:tcBorders>
              <w:top w:val="single" w:sz="4" w:space="0" w:color="auto"/>
              <w:left w:val="single" w:sz="4" w:space="0" w:color="auto"/>
              <w:bottom w:val="single" w:sz="4" w:space="0" w:color="auto"/>
              <w:right w:val="single" w:sz="4" w:space="0" w:color="auto"/>
            </w:tcBorders>
            <w:shd w:val="clear" w:color="auto" w:fill="FFFFFF"/>
          </w:tcPr>
          <w:p w14:paraId="3C498866" w14:textId="77777777" w:rsidR="003311BF" w:rsidRPr="003311BF" w:rsidRDefault="003311BF" w:rsidP="00236F00">
            <w:pPr>
              <w:jc w:val="center"/>
              <w:rPr>
                <w:noProof/>
                <w:lang w:val="en-US"/>
              </w:rPr>
            </w:pPr>
            <w:r w:rsidRPr="003311BF">
              <w:rPr>
                <w:noProof/>
                <w:lang w:val="en-US"/>
              </w:rPr>
              <w:t>7.</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6C027B28" w14:textId="77777777" w:rsidR="003311BF" w:rsidRPr="003311BF" w:rsidRDefault="003311BF" w:rsidP="00236F00">
            <w:pPr>
              <w:jc w:val="center"/>
              <w:rPr>
                <w:noProof/>
                <w:lang w:val="en-US"/>
              </w:rPr>
            </w:pPr>
            <w:r w:rsidRPr="003311BF">
              <w:rPr>
                <w:noProof/>
                <w:lang w:val="en-US"/>
              </w:rPr>
              <w:t>MT-6</w:t>
            </w: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363BA006" w14:textId="77777777" w:rsidR="003311BF" w:rsidRPr="003311BF" w:rsidRDefault="003311BF" w:rsidP="00236F00">
            <w:pPr>
              <w:jc w:val="center"/>
              <w:rPr>
                <w:noProof/>
                <w:lang w:val="en-US"/>
              </w:rPr>
            </w:pPr>
            <w:r w:rsidRPr="003311BF">
              <w:rPr>
                <w:noProof/>
                <w:lang w:val="en-US"/>
              </w:rPr>
              <w:t>17</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2876CEA3" w14:textId="77777777" w:rsidR="003311BF" w:rsidRPr="003311BF" w:rsidRDefault="003311BF" w:rsidP="00236F00">
            <w:pPr>
              <w:jc w:val="center"/>
              <w:rPr>
                <w:noProof/>
                <w:lang w:val="en-US"/>
              </w:rPr>
            </w:pPr>
            <w:r w:rsidRPr="003311BF">
              <w:rPr>
                <w:noProof/>
                <w:lang w:val="en-US"/>
              </w:rPr>
              <w:t>up to 6</w:t>
            </w:r>
          </w:p>
        </w:tc>
      </w:tr>
      <w:tr w:rsidR="003311BF" w:rsidRPr="003311BF" w14:paraId="0C8A252E" w14:textId="77777777" w:rsidTr="00236F00">
        <w:tc>
          <w:tcPr>
            <w:tcW w:w="700" w:type="pct"/>
            <w:tcBorders>
              <w:top w:val="single" w:sz="4" w:space="0" w:color="auto"/>
              <w:left w:val="single" w:sz="4" w:space="0" w:color="auto"/>
              <w:bottom w:val="single" w:sz="4" w:space="0" w:color="auto"/>
              <w:right w:val="single" w:sz="4" w:space="0" w:color="auto"/>
            </w:tcBorders>
            <w:shd w:val="clear" w:color="auto" w:fill="FFFFFF"/>
          </w:tcPr>
          <w:p w14:paraId="2B792B2B" w14:textId="77777777" w:rsidR="003311BF" w:rsidRPr="003311BF" w:rsidRDefault="003311BF" w:rsidP="00236F00">
            <w:pPr>
              <w:jc w:val="center"/>
              <w:rPr>
                <w:noProof/>
                <w:lang w:val="en-US"/>
              </w:rPr>
            </w:pPr>
            <w:r w:rsidRPr="003311BF">
              <w:rPr>
                <w:noProof/>
                <w:lang w:val="en-US"/>
              </w:rPr>
              <w:t>8.</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6279D4BB" w14:textId="77777777" w:rsidR="003311BF" w:rsidRPr="003311BF" w:rsidRDefault="003311BF" w:rsidP="00236F00">
            <w:pPr>
              <w:jc w:val="center"/>
              <w:rPr>
                <w:noProof/>
                <w:lang w:val="en-US"/>
              </w:rPr>
            </w:pPr>
            <w:r w:rsidRPr="003311BF">
              <w:rPr>
                <w:noProof/>
                <w:lang w:val="en-US"/>
              </w:rPr>
              <w:t>MT-7</w:t>
            </w: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76E2E80A" w14:textId="77777777" w:rsidR="003311BF" w:rsidRPr="003311BF" w:rsidRDefault="003311BF" w:rsidP="00236F00">
            <w:pPr>
              <w:jc w:val="center"/>
              <w:rPr>
                <w:noProof/>
                <w:lang w:val="en-US"/>
              </w:rPr>
            </w:pPr>
            <w:r w:rsidRPr="003311BF">
              <w:rPr>
                <w:noProof/>
                <w:lang w:val="en-US"/>
              </w:rPr>
              <w:t>19</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79ECCD3A" w14:textId="77777777" w:rsidR="003311BF" w:rsidRPr="003311BF" w:rsidRDefault="003311BF" w:rsidP="00236F00">
            <w:pPr>
              <w:jc w:val="center"/>
              <w:rPr>
                <w:noProof/>
                <w:lang w:val="en-US"/>
              </w:rPr>
            </w:pPr>
            <w:r w:rsidRPr="003311BF">
              <w:rPr>
                <w:noProof/>
                <w:lang w:val="en-US"/>
              </w:rPr>
              <w:t>up to 6</w:t>
            </w:r>
          </w:p>
        </w:tc>
      </w:tr>
      <w:tr w:rsidR="003311BF" w:rsidRPr="003311BF" w14:paraId="3D5B918A" w14:textId="77777777" w:rsidTr="00236F00">
        <w:tc>
          <w:tcPr>
            <w:tcW w:w="700" w:type="pct"/>
            <w:tcBorders>
              <w:top w:val="single" w:sz="4" w:space="0" w:color="auto"/>
              <w:left w:val="single" w:sz="4" w:space="0" w:color="auto"/>
              <w:bottom w:val="single" w:sz="4" w:space="0" w:color="auto"/>
              <w:right w:val="single" w:sz="4" w:space="0" w:color="auto"/>
            </w:tcBorders>
            <w:shd w:val="clear" w:color="auto" w:fill="FFFFFF"/>
          </w:tcPr>
          <w:p w14:paraId="2AC119F9" w14:textId="77777777" w:rsidR="003311BF" w:rsidRPr="003311BF" w:rsidRDefault="003311BF" w:rsidP="00236F00">
            <w:pPr>
              <w:jc w:val="center"/>
              <w:rPr>
                <w:noProof/>
                <w:lang w:val="en-US"/>
              </w:rPr>
            </w:pPr>
            <w:r w:rsidRPr="003311BF">
              <w:rPr>
                <w:noProof/>
                <w:lang w:val="en-US"/>
              </w:rPr>
              <w:t>9.</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4D0E2B24" w14:textId="77777777" w:rsidR="003311BF" w:rsidRPr="003311BF" w:rsidRDefault="003311BF" w:rsidP="00236F00">
            <w:pPr>
              <w:jc w:val="center"/>
              <w:rPr>
                <w:noProof/>
                <w:lang w:val="en-US"/>
              </w:rPr>
            </w:pPr>
            <w:r w:rsidRPr="003311BF">
              <w:rPr>
                <w:noProof/>
                <w:lang w:val="en-US"/>
              </w:rPr>
              <w:t>SMP-1</w:t>
            </w: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3399DB12" w14:textId="77777777" w:rsidR="003311BF" w:rsidRPr="003311BF" w:rsidRDefault="003311BF" w:rsidP="00236F00">
            <w:pPr>
              <w:jc w:val="center"/>
              <w:rPr>
                <w:noProof/>
                <w:lang w:val="en-US"/>
              </w:rPr>
            </w:pPr>
            <w:r w:rsidRPr="003311BF">
              <w:rPr>
                <w:noProof/>
                <w:lang w:val="en-US"/>
              </w:rPr>
              <w:t>20</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307616F5" w14:textId="77777777" w:rsidR="003311BF" w:rsidRPr="003311BF" w:rsidRDefault="003311BF" w:rsidP="00236F00">
            <w:pPr>
              <w:jc w:val="center"/>
              <w:rPr>
                <w:noProof/>
                <w:lang w:val="en-US"/>
              </w:rPr>
            </w:pPr>
            <w:r w:rsidRPr="003311BF">
              <w:rPr>
                <w:noProof/>
                <w:lang w:val="en-US"/>
              </w:rPr>
              <w:t>up to 7</w:t>
            </w:r>
          </w:p>
        </w:tc>
      </w:tr>
      <w:tr w:rsidR="003311BF" w:rsidRPr="003311BF" w14:paraId="737DA57E" w14:textId="77777777" w:rsidTr="00236F00">
        <w:tc>
          <w:tcPr>
            <w:tcW w:w="700" w:type="pct"/>
            <w:tcBorders>
              <w:top w:val="single" w:sz="4" w:space="0" w:color="auto"/>
              <w:left w:val="single" w:sz="4" w:space="0" w:color="auto"/>
              <w:bottom w:val="single" w:sz="4" w:space="0" w:color="auto"/>
              <w:right w:val="single" w:sz="4" w:space="0" w:color="auto"/>
            </w:tcBorders>
            <w:shd w:val="clear" w:color="auto" w:fill="FFFFFF"/>
          </w:tcPr>
          <w:p w14:paraId="7CEB417B" w14:textId="77777777" w:rsidR="003311BF" w:rsidRPr="003311BF" w:rsidRDefault="003311BF" w:rsidP="00236F00">
            <w:pPr>
              <w:jc w:val="center"/>
              <w:rPr>
                <w:noProof/>
                <w:lang w:val="en-US"/>
              </w:rPr>
            </w:pPr>
            <w:r w:rsidRPr="003311BF">
              <w:rPr>
                <w:noProof/>
                <w:lang w:val="en-US"/>
              </w:rPr>
              <w:t>10.</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683C1088" w14:textId="77777777" w:rsidR="003311BF" w:rsidRPr="003311BF" w:rsidRDefault="003311BF" w:rsidP="00236F00">
            <w:pPr>
              <w:jc w:val="center"/>
              <w:rPr>
                <w:noProof/>
                <w:lang w:val="en-US"/>
              </w:rPr>
            </w:pPr>
            <w:r w:rsidRPr="003311BF">
              <w:rPr>
                <w:noProof/>
                <w:lang w:val="en-US"/>
              </w:rPr>
              <w:t>SMP-2</w:t>
            </w: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63530D31" w14:textId="77777777" w:rsidR="003311BF" w:rsidRPr="003311BF" w:rsidRDefault="003311BF" w:rsidP="00236F00">
            <w:pPr>
              <w:jc w:val="center"/>
              <w:rPr>
                <w:noProof/>
                <w:lang w:val="en-US"/>
              </w:rPr>
            </w:pPr>
            <w:r w:rsidRPr="003311BF">
              <w:rPr>
                <w:noProof/>
                <w:lang w:val="en-US"/>
              </w:rPr>
              <w:t>20</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042DFE33" w14:textId="77777777" w:rsidR="003311BF" w:rsidRPr="003311BF" w:rsidRDefault="003311BF" w:rsidP="00236F00">
            <w:pPr>
              <w:jc w:val="center"/>
              <w:rPr>
                <w:noProof/>
                <w:lang w:val="en-US"/>
              </w:rPr>
            </w:pPr>
            <w:r w:rsidRPr="003311BF">
              <w:rPr>
                <w:noProof/>
                <w:lang w:val="en-US"/>
              </w:rPr>
              <w:t>up to 7</w:t>
            </w:r>
          </w:p>
        </w:tc>
      </w:tr>
      <w:tr w:rsidR="003311BF" w:rsidRPr="003311BF" w14:paraId="7CE8BAFA" w14:textId="77777777" w:rsidTr="00236F00">
        <w:tc>
          <w:tcPr>
            <w:tcW w:w="700" w:type="pct"/>
            <w:tcBorders>
              <w:top w:val="single" w:sz="4" w:space="0" w:color="auto"/>
              <w:left w:val="single" w:sz="4" w:space="0" w:color="auto"/>
              <w:bottom w:val="single" w:sz="4" w:space="0" w:color="auto"/>
              <w:right w:val="single" w:sz="4" w:space="0" w:color="auto"/>
            </w:tcBorders>
            <w:shd w:val="clear" w:color="auto" w:fill="FFFFFF"/>
          </w:tcPr>
          <w:p w14:paraId="3642D11A" w14:textId="77777777" w:rsidR="003311BF" w:rsidRPr="003311BF" w:rsidRDefault="003311BF" w:rsidP="00236F00">
            <w:pPr>
              <w:jc w:val="center"/>
              <w:rPr>
                <w:noProof/>
                <w:lang w:val="en-US"/>
              </w:rPr>
            </w:pPr>
            <w:r w:rsidRPr="003311BF">
              <w:rPr>
                <w:noProof/>
                <w:lang w:val="en-US"/>
              </w:rPr>
              <w:t>11.</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3C5CB5E0" w14:textId="77777777" w:rsidR="003311BF" w:rsidRPr="003311BF" w:rsidRDefault="003311BF" w:rsidP="00236F00">
            <w:pPr>
              <w:jc w:val="center"/>
              <w:rPr>
                <w:noProof/>
                <w:lang w:val="en-US"/>
              </w:rPr>
            </w:pPr>
            <w:r w:rsidRPr="003311BF">
              <w:rPr>
                <w:noProof/>
                <w:lang w:val="en-US"/>
              </w:rPr>
              <w:t>SMP-3</w:t>
            </w: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4BBA2DA3" w14:textId="77777777" w:rsidR="003311BF" w:rsidRPr="003311BF" w:rsidRDefault="003311BF" w:rsidP="00236F00">
            <w:pPr>
              <w:jc w:val="center"/>
              <w:rPr>
                <w:noProof/>
                <w:lang w:val="en-US"/>
              </w:rPr>
            </w:pPr>
            <w:r w:rsidRPr="003311BF">
              <w:rPr>
                <w:noProof/>
                <w:lang w:val="en-US"/>
              </w:rPr>
              <w:t>21</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4075A932" w14:textId="77777777" w:rsidR="003311BF" w:rsidRPr="003311BF" w:rsidRDefault="003311BF" w:rsidP="00236F00">
            <w:pPr>
              <w:jc w:val="center"/>
              <w:rPr>
                <w:noProof/>
                <w:lang w:val="en-US"/>
              </w:rPr>
            </w:pPr>
            <w:r w:rsidRPr="003311BF">
              <w:rPr>
                <w:noProof/>
                <w:lang w:val="en-US"/>
              </w:rPr>
              <w:t>up to 8</w:t>
            </w:r>
          </w:p>
        </w:tc>
      </w:tr>
      <w:tr w:rsidR="003311BF" w:rsidRPr="003311BF" w14:paraId="03D0ECAA" w14:textId="77777777" w:rsidTr="00236F00">
        <w:tc>
          <w:tcPr>
            <w:tcW w:w="700" w:type="pct"/>
            <w:tcBorders>
              <w:top w:val="single" w:sz="4" w:space="0" w:color="auto"/>
              <w:left w:val="single" w:sz="4" w:space="0" w:color="auto"/>
              <w:bottom w:val="single" w:sz="4" w:space="0" w:color="auto"/>
              <w:right w:val="single" w:sz="4" w:space="0" w:color="auto"/>
            </w:tcBorders>
            <w:shd w:val="clear" w:color="auto" w:fill="FFFFFF"/>
          </w:tcPr>
          <w:p w14:paraId="075A0488" w14:textId="77777777" w:rsidR="003311BF" w:rsidRPr="003311BF" w:rsidRDefault="003311BF" w:rsidP="00236F00">
            <w:pPr>
              <w:jc w:val="center"/>
              <w:rPr>
                <w:noProof/>
                <w:lang w:val="en-US"/>
              </w:rPr>
            </w:pPr>
            <w:r w:rsidRPr="003311BF">
              <w:rPr>
                <w:noProof/>
                <w:lang w:val="en-US"/>
              </w:rPr>
              <w:t>12.</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236C84B0" w14:textId="77777777" w:rsidR="003311BF" w:rsidRPr="003311BF" w:rsidRDefault="003311BF" w:rsidP="00236F00">
            <w:pPr>
              <w:jc w:val="center"/>
              <w:rPr>
                <w:noProof/>
                <w:lang w:val="en-US"/>
              </w:rPr>
            </w:pPr>
            <w:r w:rsidRPr="003311BF">
              <w:rPr>
                <w:noProof/>
                <w:lang w:val="en-US"/>
              </w:rPr>
              <w:t>ASM</w:t>
            </w: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152B1F05" w14:textId="77777777" w:rsidR="003311BF" w:rsidRPr="003311BF" w:rsidRDefault="003311BF" w:rsidP="00236F00">
            <w:pPr>
              <w:jc w:val="center"/>
              <w:rPr>
                <w:noProof/>
                <w:lang w:val="en-US"/>
              </w:rPr>
            </w:pPr>
            <w:r w:rsidRPr="003311BF">
              <w:rPr>
                <w:noProof/>
                <w:lang w:val="en-US"/>
              </w:rPr>
              <w:t>23</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14:paraId="3251B671" w14:textId="77777777" w:rsidR="003311BF" w:rsidRPr="003311BF" w:rsidRDefault="003311BF" w:rsidP="00236F00">
            <w:pPr>
              <w:jc w:val="center"/>
              <w:rPr>
                <w:noProof/>
                <w:lang w:val="en-US"/>
              </w:rPr>
            </w:pPr>
            <w:r w:rsidRPr="003311BF">
              <w:rPr>
                <w:noProof/>
                <w:lang w:val="en-US"/>
              </w:rPr>
              <w:t>up to 8</w:t>
            </w:r>
          </w:p>
        </w:tc>
      </w:tr>
    </w:tbl>
    <w:p w14:paraId="0113E08C" w14:textId="77777777" w:rsidR="003311BF" w:rsidRPr="003311BF" w:rsidRDefault="003311BF" w:rsidP="003311BF">
      <w:pPr>
        <w:jc w:val="both"/>
        <w:rPr>
          <w:rFonts w:eastAsia="Times New Roman" w:cs="Times New Roman"/>
          <w:noProof/>
          <w:szCs w:val="24"/>
          <w:lang w:val="en-US" w:eastAsia="lv-LV"/>
        </w:rPr>
      </w:pPr>
    </w:p>
    <w:p w14:paraId="729A0378" w14:textId="77777777" w:rsidR="003311BF" w:rsidRPr="003311BF" w:rsidRDefault="003311BF" w:rsidP="003311BF">
      <w:pPr>
        <w:rPr>
          <w:noProof/>
          <w:lang w:val="en-US"/>
        </w:rPr>
      </w:pPr>
      <w:r w:rsidRPr="003311BF">
        <w:rPr>
          <w:noProof/>
          <w:lang w:val="en-US"/>
        </w:rPr>
        <w:t>Note. *In types of sports where participation in competitions in the MT-2 group is intended.</w:t>
      </w:r>
    </w:p>
    <w:p w14:paraId="1983FDAC" w14:textId="77777777" w:rsidR="003311BF" w:rsidRPr="003311BF" w:rsidRDefault="003311BF" w:rsidP="003311BF">
      <w:pPr>
        <w:rPr>
          <w:rFonts w:eastAsia="Times New Roman" w:cs="Times New Roman"/>
          <w:noProof/>
          <w:szCs w:val="24"/>
          <w:lang w:val="en-US" w:eastAsia="lv-LV"/>
        </w:rPr>
      </w:pPr>
    </w:p>
    <w:p w14:paraId="77A75DDD" w14:textId="77777777" w:rsidR="003311BF" w:rsidRPr="003311BF" w:rsidRDefault="003311BF" w:rsidP="003311BF">
      <w:pPr>
        <w:rPr>
          <w:noProof/>
          <w:lang w:val="en-US"/>
        </w:rPr>
      </w:pPr>
      <w:r w:rsidRPr="003311BF">
        <w:rPr>
          <w:noProof/>
          <w:lang w:val="en-US"/>
        </w:rPr>
        <w:t>Abbreviations used in the Annex:</w:t>
      </w:r>
    </w:p>
    <w:p w14:paraId="6AC8D1D5" w14:textId="77777777" w:rsidR="003311BF" w:rsidRPr="003311BF" w:rsidRDefault="003311BF" w:rsidP="003311BF">
      <w:pPr>
        <w:rPr>
          <w:rFonts w:eastAsia="Times New Roman" w:cs="Times New Roman"/>
          <w:noProof/>
          <w:szCs w:val="24"/>
          <w:lang w:val="en-US" w:eastAsia="lv-LV"/>
        </w:rPr>
      </w:pPr>
    </w:p>
    <w:p w14:paraId="3526BD9C" w14:textId="77777777" w:rsidR="003311BF" w:rsidRPr="003311BF" w:rsidRDefault="003311BF" w:rsidP="003311BF">
      <w:pPr>
        <w:rPr>
          <w:noProof/>
          <w:lang w:val="en-US"/>
        </w:rPr>
      </w:pPr>
      <w:r w:rsidRPr="003311BF">
        <w:rPr>
          <w:noProof/>
          <w:lang w:val="en-US"/>
        </w:rPr>
        <w:t>1. SSG – initial preparation group.</w:t>
      </w:r>
    </w:p>
    <w:p w14:paraId="2A44CC6F" w14:textId="77777777" w:rsidR="003311BF" w:rsidRPr="003311BF" w:rsidRDefault="003311BF" w:rsidP="003311BF">
      <w:pPr>
        <w:rPr>
          <w:noProof/>
          <w:lang w:val="en-US"/>
        </w:rPr>
      </w:pPr>
      <w:r w:rsidRPr="003311BF">
        <w:rPr>
          <w:noProof/>
          <w:lang w:val="en-US"/>
        </w:rPr>
        <w:t>2. MT-1 – a training practice group of the first training year.</w:t>
      </w:r>
    </w:p>
    <w:p w14:paraId="2C639218" w14:textId="77777777" w:rsidR="003311BF" w:rsidRPr="003311BF" w:rsidRDefault="003311BF" w:rsidP="003311BF">
      <w:pPr>
        <w:rPr>
          <w:noProof/>
          <w:lang w:val="en-US"/>
        </w:rPr>
      </w:pPr>
      <w:r w:rsidRPr="003311BF">
        <w:rPr>
          <w:noProof/>
          <w:lang w:val="en-US"/>
        </w:rPr>
        <w:t>3. MT-2 – a training practice group of the second training year.</w:t>
      </w:r>
    </w:p>
    <w:p w14:paraId="02E87F69" w14:textId="77777777" w:rsidR="003311BF" w:rsidRPr="003311BF" w:rsidRDefault="003311BF" w:rsidP="003311BF">
      <w:pPr>
        <w:rPr>
          <w:noProof/>
          <w:lang w:val="en-US"/>
        </w:rPr>
      </w:pPr>
      <w:r w:rsidRPr="003311BF">
        <w:rPr>
          <w:noProof/>
          <w:lang w:val="en-US"/>
        </w:rPr>
        <w:t>4. MT-3 – a training practice group of the third training year.</w:t>
      </w:r>
    </w:p>
    <w:p w14:paraId="2C6C86B5" w14:textId="77777777" w:rsidR="003311BF" w:rsidRPr="003311BF" w:rsidRDefault="003311BF" w:rsidP="003311BF">
      <w:pPr>
        <w:rPr>
          <w:noProof/>
          <w:lang w:val="en-US"/>
        </w:rPr>
      </w:pPr>
      <w:r w:rsidRPr="003311BF">
        <w:rPr>
          <w:noProof/>
          <w:lang w:val="en-US"/>
        </w:rPr>
        <w:t>5. MT-4 – a training practice group of the fourth training year.</w:t>
      </w:r>
    </w:p>
    <w:p w14:paraId="5A78A3FF" w14:textId="77777777" w:rsidR="003311BF" w:rsidRPr="003311BF" w:rsidRDefault="003311BF" w:rsidP="003311BF">
      <w:pPr>
        <w:rPr>
          <w:noProof/>
          <w:lang w:val="en-US"/>
        </w:rPr>
      </w:pPr>
      <w:r w:rsidRPr="003311BF">
        <w:rPr>
          <w:noProof/>
          <w:lang w:val="en-US"/>
        </w:rPr>
        <w:t>6. MT-5 – a training practice group of the fifth training year.</w:t>
      </w:r>
    </w:p>
    <w:p w14:paraId="61386119" w14:textId="77777777" w:rsidR="003311BF" w:rsidRPr="003311BF" w:rsidRDefault="003311BF" w:rsidP="003311BF">
      <w:pPr>
        <w:rPr>
          <w:noProof/>
          <w:lang w:val="en-US"/>
        </w:rPr>
      </w:pPr>
      <w:r w:rsidRPr="003311BF">
        <w:rPr>
          <w:noProof/>
          <w:lang w:val="en-US"/>
        </w:rPr>
        <w:t>7. MT-6 – a training practice group of the sixth training year.</w:t>
      </w:r>
    </w:p>
    <w:p w14:paraId="4AF1F8C3" w14:textId="77777777" w:rsidR="003311BF" w:rsidRPr="003311BF" w:rsidRDefault="003311BF" w:rsidP="003311BF">
      <w:pPr>
        <w:rPr>
          <w:noProof/>
          <w:lang w:val="en-US"/>
        </w:rPr>
      </w:pPr>
      <w:r w:rsidRPr="003311BF">
        <w:rPr>
          <w:noProof/>
          <w:lang w:val="en-US"/>
        </w:rPr>
        <w:t>8. MT-7 – a training practice group of the seventh training year.</w:t>
      </w:r>
    </w:p>
    <w:p w14:paraId="3FE13445" w14:textId="77777777" w:rsidR="003311BF" w:rsidRPr="003311BF" w:rsidRDefault="003311BF" w:rsidP="003311BF">
      <w:pPr>
        <w:rPr>
          <w:noProof/>
          <w:lang w:val="en-US"/>
        </w:rPr>
      </w:pPr>
      <w:r w:rsidRPr="003311BF">
        <w:rPr>
          <w:noProof/>
          <w:lang w:val="en-US"/>
        </w:rPr>
        <w:t>9. SMP-1 – a sports mastery improvement group of the first training year.</w:t>
      </w:r>
    </w:p>
    <w:p w14:paraId="3D9F1654" w14:textId="77777777" w:rsidR="003311BF" w:rsidRPr="003311BF" w:rsidRDefault="003311BF" w:rsidP="003311BF">
      <w:pPr>
        <w:rPr>
          <w:noProof/>
          <w:lang w:val="en-US"/>
        </w:rPr>
      </w:pPr>
      <w:r w:rsidRPr="003311BF">
        <w:rPr>
          <w:noProof/>
          <w:lang w:val="en-US"/>
        </w:rPr>
        <w:t>10. SMP-2 – a sports mastery improvement group of the second training year.</w:t>
      </w:r>
    </w:p>
    <w:p w14:paraId="1B287780" w14:textId="77777777" w:rsidR="003311BF" w:rsidRPr="003311BF" w:rsidRDefault="003311BF" w:rsidP="003311BF">
      <w:pPr>
        <w:rPr>
          <w:noProof/>
          <w:lang w:val="en-US"/>
        </w:rPr>
      </w:pPr>
      <w:r w:rsidRPr="003311BF">
        <w:rPr>
          <w:noProof/>
          <w:lang w:val="en-US"/>
        </w:rPr>
        <w:t>11. SMP-3 – a sports mastery improvement group of the third training year.</w:t>
      </w:r>
    </w:p>
    <w:p w14:paraId="7A7D1AF3" w14:textId="77777777" w:rsidR="003311BF" w:rsidRPr="003311BF" w:rsidRDefault="003311BF" w:rsidP="003311BF">
      <w:pPr>
        <w:rPr>
          <w:noProof/>
          <w:lang w:val="en-US"/>
        </w:rPr>
      </w:pPr>
      <w:r w:rsidRPr="003311BF">
        <w:rPr>
          <w:noProof/>
          <w:lang w:val="en-US"/>
        </w:rPr>
        <w:t>12. ASM – highest sports mastery group.</w:t>
      </w:r>
    </w:p>
    <w:p w14:paraId="2C7FD7FC" w14:textId="77777777" w:rsidR="003311BF" w:rsidRPr="003311BF" w:rsidRDefault="003311BF" w:rsidP="003311BF">
      <w:pPr>
        <w:rPr>
          <w:noProof/>
          <w:lang w:val="en-US"/>
        </w:rPr>
      </w:pPr>
      <w:r w:rsidRPr="003311BF">
        <w:rPr>
          <w:noProof/>
          <w:lang w:val="en-US"/>
        </w:rPr>
        <w:br w:type="page"/>
      </w:r>
    </w:p>
    <w:p w14:paraId="3F8DB431" w14:textId="77777777" w:rsidR="003311BF" w:rsidRPr="003311BF" w:rsidRDefault="003311BF" w:rsidP="003311BF">
      <w:pPr>
        <w:jc w:val="both"/>
        <w:rPr>
          <w:rFonts w:eastAsia="Times New Roman" w:cs="Times New Roman"/>
          <w:noProof/>
          <w:szCs w:val="24"/>
          <w:lang w:val="en-US" w:eastAsia="lv-LV"/>
        </w:rPr>
      </w:pPr>
    </w:p>
    <w:p w14:paraId="3A4686E1" w14:textId="77777777" w:rsidR="003311BF" w:rsidRPr="003311BF" w:rsidRDefault="003311BF" w:rsidP="003311BF">
      <w:pPr>
        <w:jc w:val="right"/>
        <w:rPr>
          <w:b/>
          <w:noProof/>
          <w:lang w:val="en-US"/>
        </w:rPr>
      </w:pPr>
      <w:r w:rsidRPr="003311BF">
        <w:rPr>
          <w:b/>
          <w:noProof/>
          <w:lang w:val="en-US"/>
        </w:rPr>
        <w:t>Annex 7</w:t>
      </w:r>
    </w:p>
    <w:p w14:paraId="3EB13FBA" w14:textId="77777777" w:rsidR="003311BF" w:rsidRPr="003311BF" w:rsidRDefault="003311BF" w:rsidP="003311BF">
      <w:pPr>
        <w:jc w:val="right"/>
        <w:rPr>
          <w:noProof/>
          <w:lang w:val="en-US"/>
        </w:rPr>
      </w:pPr>
      <w:r w:rsidRPr="003311BF">
        <w:rPr>
          <w:noProof/>
          <w:lang w:val="en-US"/>
        </w:rPr>
        <w:t>Cabinet Regulation No. 885</w:t>
      </w:r>
    </w:p>
    <w:p w14:paraId="30E6A22E" w14:textId="77777777" w:rsidR="003311BF" w:rsidRPr="003311BF" w:rsidRDefault="003311BF" w:rsidP="003311BF">
      <w:pPr>
        <w:jc w:val="right"/>
        <w:rPr>
          <w:noProof/>
          <w:lang w:val="en-US"/>
        </w:rPr>
      </w:pPr>
      <w:r w:rsidRPr="003311BF">
        <w:rPr>
          <w:noProof/>
          <w:lang w:val="en-US"/>
        </w:rPr>
        <w:t>21 December 2021</w:t>
      </w:r>
      <w:bookmarkStart w:id="26" w:name="piel-1026512"/>
      <w:bookmarkStart w:id="27" w:name="piel7"/>
      <w:bookmarkEnd w:id="26"/>
      <w:bookmarkEnd w:id="27"/>
    </w:p>
    <w:p w14:paraId="1AE88FDC" w14:textId="77777777" w:rsidR="003311BF" w:rsidRPr="003311BF" w:rsidRDefault="003311BF" w:rsidP="003311BF">
      <w:pPr>
        <w:jc w:val="both"/>
        <w:rPr>
          <w:rFonts w:eastAsia="Times New Roman" w:cs="Times New Roman"/>
          <w:noProof/>
          <w:szCs w:val="24"/>
          <w:lang w:val="en-US" w:eastAsia="lv-LV"/>
        </w:rPr>
      </w:pPr>
    </w:p>
    <w:p w14:paraId="66E3B9E5" w14:textId="77777777" w:rsidR="003311BF" w:rsidRPr="003311BF" w:rsidRDefault="003311BF" w:rsidP="003311BF">
      <w:pPr>
        <w:jc w:val="both"/>
        <w:rPr>
          <w:rFonts w:eastAsia="Times New Roman" w:cs="Times New Roman"/>
          <w:noProof/>
          <w:szCs w:val="24"/>
          <w:lang w:val="en-US" w:eastAsia="lv-LV"/>
        </w:rPr>
      </w:pPr>
    </w:p>
    <w:p w14:paraId="495F7144" w14:textId="77777777" w:rsidR="003311BF" w:rsidRPr="003311BF" w:rsidRDefault="003311BF" w:rsidP="003311BF">
      <w:pPr>
        <w:jc w:val="center"/>
        <w:rPr>
          <w:b/>
          <w:noProof/>
          <w:sz w:val="28"/>
          <w:lang w:val="en-US"/>
        </w:rPr>
      </w:pPr>
      <w:bookmarkStart w:id="28" w:name="1026513"/>
      <w:bookmarkStart w:id="29" w:name="n-1026513"/>
      <w:bookmarkEnd w:id="28"/>
      <w:bookmarkEnd w:id="29"/>
      <w:r w:rsidRPr="003311BF">
        <w:rPr>
          <w:b/>
          <w:noProof/>
          <w:sz w:val="28"/>
          <w:lang w:val="en-US"/>
        </w:rPr>
        <w:t>Report on the Use of the Grant Allocated from the State Budget</w:t>
      </w:r>
    </w:p>
    <w:p w14:paraId="6D8906D5" w14:textId="77777777" w:rsidR="003311BF" w:rsidRPr="003311BF" w:rsidRDefault="003311BF" w:rsidP="003311BF">
      <w:pPr>
        <w:jc w:val="both"/>
        <w:rPr>
          <w:rFonts w:eastAsia="Times New Roman" w:cs="Times New Roman"/>
          <w:noProof/>
          <w:szCs w:val="24"/>
          <w:lang w:val="en-US" w:eastAsia="lv-LV"/>
        </w:rPr>
      </w:pPr>
    </w:p>
    <w:p w14:paraId="3CD7FE02"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597"/>
        <w:gridCol w:w="8396"/>
      </w:tblGrid>
      <w:tr w:rsidR="003311BF" w:rsidRPr="003311BF" w14:paraId="1CC442C9" w14:textId="77777777" w:rsidTr="00236F00">
        <w:tc>
          <w:tcPr>
            <w:tcW w:w="2000" w:type="pct"/>
            <w:vMerge w:val="restart"/>
            <w:hideMark/>
          </w:tcPr>
          <w:p w14:paraId="45386A78" w14:textId="77777777" w:rsidR="003311BF" w:rsidRPr="003311BF" w:rsidRDefault="003311BF" w:rsidP="00236F00">
            <w:pPr>
              <w:jc w:val="center"/>
              <w:rPr>
                <w:noProof/>
                <w:lang w:val="en-US"/>
              </w:rPr>
            </w:pPr>
            <w:r w:rsidRPr="003311BF">
              <w:rPr>
                <w:noProof/>
                <w:lang w:val="en-US"/>
              </w:rPr>
              <w:t>Prepared in accordance with Cabinet Regulation No. 885 of 21 December 2021, Procedures by which the State Finances Vocationally Oriented Sports Education Programmes</w:t>
            </w:r>
          </w:p>
        </w:tc>
        <w:tc>
          <w:tcPr>
            <w:tcW w:w="3000" w:type="pct"/>
            <w:hideMark/>
          </w:tcPr>
          <w:p w14:paraId="20594BF9" w14:textId="77777777" w:rsidR="003311BF" w:rsidRPr="003311BF" w:rsidRDefault="003311BF" w:rsidP="00236F00">
            <w:pPr>
              <w:jc w:val="right"/>
              <w:rPr>
                <w:noProof/>
                <w:lang w:val="en-US"/>
              </w:rPr>
            </w:pPr>
            <w:r w:rsidRPr="003311BF">
              <w:rPr>
                <w:noProof/>
                <w:lang w:val="en-US"/>
              </w:rPr>
              <w:t>Form No. 15_SIPDS</w:t>
            </w:r>
          </w:p>
        </w:tc>
      </w:tr>
      <w:tr w:rsidR="003311BF" w:rsidRPr="003311BF" w14:paraId="12B1A1DE" w14:textId="77777777" w:rsidTr="00236F00">
        <w:tc>
          <w:tcPr>
            <w:tcW w:w="2000" w:type="pct"/>
            <w:vMerge/>
            <w:hideMark/>
          </w:tcPr>
          <w:p w14:paraId="3042DCC2" w14:textId="77777777" w:rsidR="003311BF" w:rsidRPr="003311BF" w:rsidRDefault="003311BF" w:rsidP="00236F00">
            <w:pPr>
              <w:jc w:val="both"/>
              <w:rPr>
                <w:rFonts w:eastAsia="Times New Roman" w:cs="Times New Roman"/>
                <w:noProof/>
                <w:szCs w:val="24"/>
                <w:lang w:val="en-US" w:eastAsia="lv-LV"/>
              </w:rPr>
            </w:pPr>
          </w:p>
        </w:tc>
        <w:tc>
          <w:tcPr>
            <w:tcW w:w="3000" w:type="pct"/>
            <w:hideMark/>
          </w:tcPr>
          <w:p w14:paraId="101BB9C0" w14:textId="77777777" w:rsidR="003311BF" w:rsidRPr="003311BF" w:rsidRDefault="003311BF" w:rsidP="00236F00">
            <w:pPr>
              <w:jc w:val="center"/>
              <w:rPr>
                <w:b/>
                <w:noProof/>
                <w:lang w:val="en-US"/>
              </w:rPr>
            </w:pPr>
            <w:r w:rsidRPr="003311BF">
              <w:rPr>
                <w:b/>
                <w:noProof/>
                <w:lang w:val="en-US"/>
              </w:rPr>
              <w:t>Grant for the remuneration and mandatory State social insurance contributions of teachers in vocationally oriented sports education programmes</w:t>
            </w:r>
          </w:p>
        </w:tc>
      </w:tr>
    </w:tbl>
    <w:p w14:paraId="439B6E15" w14:textId="77777777" w:rsidR="003311BF" w:rsidRPr="003311BF" w:rsidRDefault="003311BF" w:rsidP="003311BF">
      <w:pPr>
        <w:jc w:val="both"/>
        <w:rPr>
          <w:rFonts w:eastAsia="Times New Roman" w:cs="Times New Roman"/>
          <w:noProof/>
          <w:vanish/>
          <w:szCs w:val="24"/>
          <w:lang w:val="en-US" w:eastAsia="lv-LV"/>
        </w:rPr>
      </w:pPr>
    </w:p>
    <w:p w14:paraId="3CDAEA74" w14:textId="77777777" w:rsidR="003311BF" w:rsidRPr="003311BF" w:rsidRDefault="003311BF" w:rsidP="003311BF">
      <w:pPr>
        <w:rPr>
          <w:noProof/>
          <w:lang w:val="en-US"/>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03"/>
        <w:gridCol w:w="5042"/>
        <w:gridCol w:w="3361"/>
      </w:tblGrid>
      <w:tr w:rsidR="003311BF" w:rsidRPr="003311BF" w14:paraId="447E5280" w14:textId="77777777" w:rsidTr="00236F00">
        <w:tc>
          <w:tcPr>
            <w:tcW w:w="2000" w:type="pct"/>
            <w:tcBorders>
              <w:top w:val="nil"/>
              <w:left w:val="nil"/>
              <w:bottom w:val="single" w:sz="4" w:space="0" w:color="auto"/>
              <w:right w:val="nil"/>
            </w:tcBorders>
            <w:hideMark/>
          </w:tcPr>
          <w:p w14:paraId="35614147" w14:textId="77777777" w:rsidR="003311BF" w:rsidRPr="003311BF" w:rsidRDefault="003311BF" w:rsidP="00236F00">
            <w:pPr>
              <w:jc w:val="center"/>
              <w:rPr>
                <w:rFonts w:eastAsia="Times New Roman" w:cs="Times New Roman"/>
                <w:noProof/>
                <w:szCs w:val="24"/>
                <w:lang w:val="en-US" w:eastAsia="lv-LV"/>
              </w:rPr>
            </w:pPr>
          </w:p>
        </w:tc>
        <w:tc>
          <w:tcPr>
            <w:tcW w:w="1800" w:type="pct"/>
            <w:tcBorders>
              <w:top w:val="nil"/>
              <w:left w:val="nil"/>
              <w:bottom w:val="single" w:sz="4" w:space="0" w:color="auto"/>
              <w:right w:val="single" w:sz="4" w:space="0" w:color="auto"/>
            </w:tcBorders>
            <w:hideMark/>
          </w:tcPr>
          <w:p w14:paraId="6F12122A" w14:textId="77777777" w:rsidR="003311BF" w:rsidRPr="003311BF" w:rsidRDefault="003311BF" w:rsidP="00236F00">
            <w:pPr>
              <w:jc w:val="center"/>
              <w:rPr>
                <w:rFonts w:eastAsia="Times New Roman" w:cs="Times New Roman"/>
                <w:noProof/>
                <w:szCs w:val="24"/>
                <w:lang w:val="en-US" w:eastAsia="lv-LV"/>
              </w:rPr>
            </w:pPr>
          </w:p>
        </w:tc>
        <w:tc>
          <w:tcPr>
            <w:tcW w:w="1200" w:type="pct"/>
            <w:tcBorders>
              <w:left w:val="single" w:sz="4" w:space="0" w:color="auto"/>
            </w:tcBorders>
            <w:hideMark/>
          </w:tcPr>
          <w:p w14:paraId="234FB924" w14:textId="77777777" w:rsidR="003311BF" w:rsidRPr="003311BF" w:rsidRDefault="003311BF" w:rsidP="00236F00">
            <w:pPr>
              <w:jc w:val="center"/>
              <w:rPr>
                <w:noProof/>
                <w:lang w:val="en-US"/>
              </w:rPr>
            </w:pPr>
            <w:r w:rsidRPr="003311BF">
              <w:rPr>
                <w:noProof/>
                <w:lang w:val="en-US"/>
              </w:rPr>
              <w:t>CODES</w:t>
            </w:r>
          </w:p>
        </w:tc>
      </w:tr>
      <w:tr w:rsidR="003311BF" w:rsidRPr="003311BF" w14:paraId="46F25CC2" w14:textId="77777777" w:rsidTr="00236F00">
        <w:tc>
          <w:tcPr>
            <w:tcW w:w="3800" w:type="pct"/>
            <w:gridSpan w:val="2"/>
            <w:tcBorders>
              <w:top w:val="single" w:sz="4" w:space="0" w:color="auto"/>
            </w:tcBorders>
            <w:hideMark/>
          </w:tcPr>
          <w:p w14:paraId="3D2FC9B9" w14:textId="77777777" w:rsidR="003311BF" w:rsidRPr="003311BF" w:rsidRDefault="003311BF" w:rsidP="00236F00">
            <w:pPr>
              <w:jc w:val="both"/>
              <w:rPr>
                <w:b/>
                <w:noProof/>
                <w:lang w:val="en-US"/>
              </w:rPr>
            </w:pPr>
            <w:r w:rsidRPr="003311BF">
              <w:rPr>
                <w:b/>
                <w:noProof/>
                <w:lang w:val="en-US"/>
              </w:rPr>
              <w:t>Name of the local government/founder</w:t>
            </w:r>
          </w:p>
        </w:tc>
        <w:tc>
          <w:tcPr>
            <w:tcW w:w="1200" w:type="pct"/>
          </w:tcPr>
          <w:p w14:paraId="6D5A9426"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05D85918" w14:textId="77777777" w:rsidTr="00236F00">
        <w:tc>
          <w:tcPr>
            <w:tcW w:w="3800" w:type="pct"/>
            <w:gridSpan w:val="2"/>
            <w:hideMark/>
          </w:tcPr>
          <w:p w14:paraId="5ADD4821" w14:textId="77777777" w:rsidR="003311BF" w:rsidRPr="003311BF" w:rsidRDefault="003311BF" w:rsidP="00236F00">
            <w:pPr>
              <w:jc w:val="both"/>
              <w:rPr>
                <w:b/>
                <w:noProof/>
                <w:lang w:val="en-US"/>
              </w:rPr>
            </w:pPr>
            <w:r w:rsidRPr="003311BF">
              <w:rPr>
                <w:b/>
                <w:noProof/>
                <w:lang w:val="en-US"/>
              </w:rPr>
              <w:t>Name of the institution</w:t>
            </w:r>
          </w:p>
        </w:tc>
        <w:tc>
          <w:tcPr>
            <w:tcW w:w="1200" w:type="pct"/>
          </w:tcPr>
          <w:p w14:paraId="76250907"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92E2A17" w14:textId="77777777" w:rsidTr="00236F00">
        <w:tc>
          <w:tcPr>
            <w:tcW w:w="3800" w:type="pct"/>
            <w:gridSpan w:val="2"/>
            <w:hideMark/>
          </w:tcPr>
          <w:p w14:paraId="57DE9175" w14:textId="77777777" w:rsidR="003311BF" w:rsidRPr="003311BF" w:rsidRDefault="003311BF" w:rsidP="00236F00">
            <w:pPr>
              <w:jc w:val="both"/>
              <w:rPr>
                <w:noProof/>
                <w:lang w:val="en-US"/>
              </w:rPr>
            </w:pPr>
            <w:r w:rsidRPr="003311BF">
              <w:rPr>
                <w:noProof/>
                <w:lang w:val="en-US"/>
              </w:rPr>
              <w:t>Reporting year</w:t>
            </w:r>
          </w:p>
        </w:tc>
        <w:tc>
          <w:tcPr>
            <w:tcW w:w="1200" w:type="pct"/>
          </w:tcPr>
          <w:p w14:paraId="107F27FF" w14:textId="77777777" w:rsidR="003311BF" w:rsidRPr="003311BF" w:rsidRDefault="003311BF" w:rsidP="00236F00">
            <w:pPr>
              <w:jc w:val="both"/>
              <w:rPr>
                <w:rFonts w:eastAsia="Times New Roman" w:cs="Times New Roman"/>
                <w:noProof/>
                <w:szCs w:val="24"/>
                <w:lang w:val="en-US" w:eastAsia="lv-LV"/>
              </w:rPr>
            </w:pPr>
          </w:p>
        </w:tc>
      </w:tr>
    </w:tbl>
    <w:p w14:paraId="7B11A6FE" w14:textId="77777777" w:rsidR="003311BF" w:rsidRPr="003311BF" w:rsidRDefault="003311BF" w:rsidP="003311BF">
      <w:pPr>
        <w:jc w:val="both"/>
        <w:rPr>
          <w:rFonts w:eastAsia="Times New Roman" w:cs="Times New Roman"/>
          <w:noProof/>
          <w:szCs w:val="24"/>
          <w:lang w:val="en-US" w:eastAsia="lv-LV"/>
        </w:rPr>
      </w:pPr>
    </w:p>
    <w:p w14:paraId="6F405B2D" w14:textId="77777777" w:rsidR="003311BF" w:rsidRPr="003311BF" w:rsidRDefault="003311BF" w:rsidP="003311BF">
      <w:pPr>
        <w:jc w:val="right"/>
        <w:rPr>
          <w:i/>
          <w:noProof/>
          <w:lang w:val="en-US"/>
        </w:rPr>
      </w:pPr>
      <w:r w:rsidRPr="003311BF">
        <w:rPr>
          <w:i/>
          <w:noProof/>
          <w:lang w:val="en-US"/>
        </w:rPr>
        <w:t>(EUR, cents)</w:t>
      </w:r>
    </w:p>
    <w:p w14:paraId="12F6C5C3"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59"/>
        <w:gridCol w:w="6297"/>
        <w:gridCol w:w="3218"/>
        <w:gridCol w:w="2519"/>
      </w:tblGrid>
      <w:tr w:rsidR="003311BF" w:rsidRPr="003311BF" w14:paraId="4AB775A3" w14:textId="77777777" w:rsidTr="00236F00">
        <w:tc>
          <w:tcPr>
            <w:tcW w:w="700" w:type="pct"/>
            <w:vAlign w:val="center"/>
            <w:hideMark/>
          </w:tcPr>
          <w:p w14:paraId="200D796C" w14:textId="77777777" w:rsidR="003311BF" w:rsidRPr="003311BF" w:rsidRDefault="003311BF" w:rsidP="00236F00">
            <w:pPr>
              <w:jc w:val="center"/>
              <w:rPr>
                <w:noProof/>
                <w:lang w:val="en-US"/>
              </w:rPr>
            </w:pPr>
            <w:r w:rsidRPr="003311BF">
              <w:rPr>
                <w:noProof/>
                <w:lang w:val="en-US"/>
              </w:rPr>
              <w:t>Code</w:t>
            </w:r>
          </w:p>
        </w:tc>
        <w:tc>
          <w:tcPr>
            <w:tcW w:w="2250" w:type="pct"/>
            <w:vAlign w:val="center"/>
            <w:hideMark/>
          </w:tcPr>
          <w:p w14:paraId="3FF7E4D3" w14:textId="77777777" w:rsidR="003311BF" w:rsidRPr="003311BF" w:rsidRDefault="003311BF" w:rsidP="00236F00">
            <w:pPr>
              <w:jc w:val="center"/>
              <w:rPr>
                <w:noProof/>
                <w:lang w:val="en-US"/>
              </w:rPr>
            </w:pPr>
            <w:r w:rsidRPr="003311BF">
              <w:rPr>
                <w:noProof/>
                <w:lang w:val="en-US"/>
              </w:rPr>
              <w:t>Type of expenditures</w:t>
            </w:r>
          </w:p>
        </w:tc>
        <w:tc>
          <w:tcPr>
            <w:tcW w:w="1150" w:type="pct"/>
            <w:vAlign w:val="center"/>
            <w:hideMark/>
          </w:tcPr>
          <w:p w14:paraId="24123C29" w14:textId="77777777" w:rsidR="003311BF" w:rsidRPr="003311BF" w:rsidRDefault="003311BF" w:rsidP="00236F00">
            <w:pPr>
              <w:jc w:val="center"/>
              <w:rPr>
                <w:noProof/>
                <w:lang w:val="en-US"/>
              </w:rPr>
            </w:pPr>
            <w:r w:rsidRPr="003311BF">
              <w:rPr>
                <w:noProof/>
                <w:lang w:val="en-US"/>
              </w:rPr>
              <w:t>Cash flow in the reporting period</w:t>
            </w:r>
          </w:p>
        </w:tc>
        <w:tc>
          <w:tcPr>
            <w:tcW w:w="900" w:type="pct"/>
            <w:vAlign w:val="center"/>
            <w:hideMark/>
          </w:tcPr>
          <w:p w14:paraId="6A9AABA3" w14:textId="77777777" w:rsidR="003311BF" w:rsidRPr="003311BF" w:rsidRDefault="003311BF" w:rsidP="00236F00">
            <w:pPr>
              <w:jc w:val="center"/>
              <w:rPr>
                <w:noProof/>
                <w:lang w:val="en-US"/>
              </w:rPr>
            </w:pPr>
            <w:r w:rsidRPr="003311BF">
              <w:rPr>
                <w:noProof/>
                <w:lang w:val="en-US"/>
              </w:rPr>
              <w:t>Used according to the accumulation principle*</w:t>
            </w:r>
          </w:p>
        </w:tc>
      </w:tr>
      <w:tr w:rsidR="003311BF" w:rsidRPr="003311BF" w14:paraId="64F87E65" w14:textId="77777777" w:rsidTr="00236F00">
        <w:tc>
          <w:tcPr>
            <w:tcW w:w="700" w:type="pct"/>
            <w:vAlign w:val="center"/>
            <w:hideMark/>
          </w:tcPr>
          <w:p w14:paraId="7B28DDDB" w14:textId="77777777" w:rsidR="003311BF" w:rsidRPr="003311BF" w:rsidRDefault="003311BF" w:rsidP="00236F00">
            <w:pPr>
              <w:jc w:val="center"/>
              <w:rPr>
                <w:noProof/>
                <w:lang w:val="en-US"/>
              </w:rPr>
            </w:pPr>
            <w:r w:rsidRPr="003311BF">
              <w:rPr>
                <w:noProof/>
                <w:lang w:val="en-US"/>
              </w:rPr>
              <w:t>A</w:t>
            </w:r>
          </w:p>
        </w:tc>
        <w:tc>
          <w:tcPr>
            <w:tcW w:w="2250" w:type="pct"/>
            <w:vAlign w:val="center"/>
            <w:hideMark/>
          </w:tcPr>
          <w:p w14:paraId="69D40D1F" w14:textId="77777777" w:rsidR="003311BF" w:rsidRPr="003311BF" w:rsidRDefault="003311BF" w:rsidP="00236F00">
            <w:pPr>
              <w:jc w:val="center"/>
              <w:rPr>
                <w:noProof/>
                <w:lang w:val="en-US"/>
              </w:rPr>
            </w:pPr>
            <w:r w:rsidRPr="003311BF">
              <w:rPr>
                <w:noProof/>
                <w:lang w:val="en-US"/>
              </w:rPr>
              <w:t>B</w:t>
            </w:r>
          </w:p>
        </w:tc>
        <w:tc>
          <w:tcPr>
            <w:tcW w:w="1150" w:type="pct"/>
            <w:vAlign w:val="center"/>
            <w:hideMark/>
          </w:tcPr>
          <w:p w14:paraId="07085421" w14:textId="77777777" w:rsidR="003311BF" w:rsidRPr="003311BF" w:rsidRDefault="003311BF" w:rsidP="00236F00">
            <w:pPr>
              <w:jc w:val="center"/>
              <w:rPr>
                <w:noProof/>
                <w:lang w:val="en-US"/>
              </w:rPr>
            </w:pPr>
            <w:r w:rsidRPr="003311BF">
              <w:rPr>
                <w:noProof/>
                <w:lang w:val="en-US"/>
              </w:rPr>
              <w:t>1</w:t>
            </w:r>
          </w:p>
        </w:tc>
        <w:tc>
          <w:tcPr>
            <w:tcW w:w="900" w:type="pct"/>
            <w:vAlign w:val="center"/>
            <w:hideMark/>
          </w:tcPr>
          <w:p w14:paraId="65901EBF" w14:textId="77777777" w:rsidR="003311BF" w:rsidRPr="003311BF" w:rsidRDefault="003311BF" w:rsidP="00236F00">
            <w:pPr>
              <w:jc w:val="center"/>
              <w:rPr>
                <w:noProof/>
                <w:lang w:val="en-US"/>
              </w:rPr>
            </w:pPr>
            <w:r w:rsidRPr="003311BF">
              <w:rPr>
                <w:noProof/>
                <w:lang w:val="en-US"/>
              </w:rPr>
              <w:t>2</w:t>
            </w:r>
          </w:p>
        </w:tc>
      </w:tr>
      <w:tr w:rsidR="003311BF" w:rsidRPr="003311BF" w14:paraId="56D36EC7" w14:textId="77777777" w:rsidTr="00236F00">
        <w:tc>
          <w:tcPr>
            <w:tcW w:w="700" w:type="pct"/>
            <w:hideMark/>
          </w:tcPr>
          <w:p w14:paraId="2C15CFF2" w14:textId="77777777" w:rsidR="003311BF" w:rsidRPr="003311BF" w:rsidRDefault="003311BF" w:rsidP="00236F00">
            <w:pPr>
              <w:jc w:val="both"/>
              <w:rPr>
                <w:b/>
                <w:noProof/>
                <w:lang w:val="en-US"/>
              </w:rPr>
            </w:pPr>
            <w:r w:rsidRPr="003311BF">
              <w:rPr>
                <w:b/>
                <w:noProof/>
                <w:lang w:val="en-US"/>
              </w:rPr>
              <w:t>ATLS</w:t>
            </w:r>
          </w:p>
        </w:tc>
        <w:tc>
          <w:tcPr>
            <w:tcW w:w="2250" w:type="pct"/>
            <w:hideMark/>
          </w:tcPr>
          <w:p w14:paraId="5BD735ED" w14:textId="77777777" w:rsidR="003311BF" w:rsidRPr="003311BF" w:rsidRDefault="003311BF" w:rsidP="00236F00">
            <w:pPr>
              <w:jc w:val="both"/>
              <w:rPr>
                <w:b/>
                <w:noProof/>
                <w:lang w:val="en-US"/>
              </w:rPr>
            </w:pPr>
            <w:r w:rsidRPr="003311BF">
              <w:rPr>
                <w:b/>
                <w:noProof/>
                <w:lang w:val="en-US"/>
              </w:rPr>
              <w:t>Balance as at the beginning of the reporting period</w:t>
            </w:r>
          </w:p>
        </w:tc>
        <w:tc>
          <w:tcPr>
            <w:tcW w:w="1150" w:type="pct"/>
          </w:tcPr>
          <w:p w14:paraId="6A3CBC15" w14:textId="77777777" w:rsidR="003311BF" w:rsidRPr="003311BF" w:rsidRDefault="003311BF" w:rsidP="00236F00">
            <w:pPr>
              <w:jc w:val="both"/>
              <w:rPr>
                <w:rFonts w:eastAsia="Times New Roman" w:cs="Times New Roman"/>
                <w:noProof/>
                <w:szCs w:val="24"/>
                <w:lang w:val="en-US" w:eastAsia="lv-LV"/>
              </w:rPr>
            </w:pPr>
          </w:p>
        </w:tc>
        <w:tc>
          <w:tcPr>
            <w:tcW w:w="900" w:type="pct"/>
          </w:tcPr>
          <w:p w14:paraId="37085C8D"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3CC70A2E" w14:textId="77777777" w:rsidTr="00236F00">
        <w:tc>
          <w:tcPr>
            <w:tcW w:w="700" w:type="pct"/>
            <w:hideMark/>
          </w:tcPr>
          <w:p w14:paraId="084DB52B" w14:textId="77777777" w:rsidR="003311BF" w:rsidRPr="003311BF" w:rsidRDefault="003311BF" w:rsidP="00236F00">
            <w:pPr>
              <w:jc w:val="both"/>
              <w:rPr>
                <w:noProof/>
                <w:lang w:val="en-US"/>
              </w:rPr>
            </w:pPr>
            <w:r w:rsidRPr="003311BF">
              <w:rPr>
                <w:noProof/>
                <w:lang w:val="en-US"/>
              </w:rPr>
              <w:t>DOT</w:t>
            </w:r>
          </w:p>
        </w:tc>
        <w:tc>
          <w:tcPr>
            <w:tcW w:w="2250" w:type="pct"/>
            <w:hideMark/>
          </w:tcPr>
          <w:p w14:paraId="282BE32D" w14:textId="77777777" w:rsidR="003311BF" w:rsidRPr="003311BF" w:rsidRDefault="003311BF" w:rsidP="00236F00">
            <w:pPr>
              <w:jc w:val="both"/>
              <w:rPr>
                <w:noProof/>
                <w:lang w:val="en-US"/>
              </w:rPr>
            </w:pPr>
            <w:r w:rsidRPr="003311BF">
              <w:rPr>
                <w:noProof/>
                <w:lang w:val="en-US"/>
              </w:rPr>
              <w:t>Grant</w:t>
            </w:r>
          </w:p>
        </w:tc>
        <w:tc>
          <w:tcPr>
            <w:tcW w:w="1150" w:type="pct"/>
          </w:tcPr>
          <w:p w14:paraId="36B703CC" w14:textId="77777777" w:rsidR="003311BF" w:rsidRPr="003311BF" w:rsidRDefault="003311BF" w:rsidP="00236F00">
            <w:pPr>
              <w:jc w:val="both"/>
              <w:rPr>
                <w:rFonts w:eastAsia="Times New Roman" w:cs="Times New Roman"/>
                <w:noProof/>
                <w:szCs w:val="24"/>
                <w:lang w:val="en-US" w:eastAsia="lv-LV"/>
              </w:rPr>
            </w:pPr>
          </w:p>
        </w:tc>
        <w:tc>
          <w:tcPr>
            <w:tcW w:w="900" w:type="pct"/>
          </w:tcPr>
          <w:p w14:paraId="261989C5"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0B559BA6" w14:textId="77777777" w:rsidTr="00236F00">
        <w:tc>
          <w:tcPr>
            <w:tcW w:w="700" w:type="pct"/>
            <w:hideMark/>
          </w:tcPr>
          <w:p w14:paraId="3ADE68B8" w14:textId="77777777" w:rsidR="003311BF" w:rsidRPr="003311BF" w:rsidRDefault="003311BF" w:rsidP="00236F00">
            <w:pPr>
              <w:jc w:val="both"/>
              <w:rPr>
                <w:b/>
                <w:noProof/>
                <w:lang w:val="en-US"/>
              </w:rPr>
            </w:pPr>
            <w:r w:rsidRPr="003311BF">
              <w:rPr>
                <w:b/>
                <w:noProof/>
                <w:lang w:val="en-US"/>
              </w:rPr>
              <w:t>1000</w:t>
            </w:r>
          </w:p>
        </w:tc>
        <w:tc>
          <w:tcPr>
            <w:tcW w:w="2250" w:type="pct"/>
            <w:hideMark/>
          </w:tcPr>
          <w:p w14:paraId="016424CD" w14:textId="77777777" w:rsidR="003311BF" w:rsidRPr="003311BF" w:rsidRDefault="003311BF" w:rsidP="00236F00">
            <w:pPr>
              <w:jc w:val="both"/>
              <w:rPr>
                <w:b/>
                <w:noProof/>
                <w:lang w:val="en-US"/>
              </w:rPr>
            </w:pPr>
            <w:r w:rsidRPr="003311BF">
              <w:rPr>
                <w:b/>
                <w:noProof/>
                <w:lang w:val="en-US"/>
              </w:rPr>
              <w:t>Consideration (1100+1200)</w:t>
            </w:r>
          </w:p>
        </w:tc>
        <w:tc>
          <w:tcPr>
            <w:tcW w:w="1150" w:type="pct"/>
          </w:tcPr>
          <w:p w14:paraId="79E48AA9" w14:textId="77777777" w:rsidR="003311BF" w:rsidRPr="003311BF" w:rsidRDefault="003311BF" w:rsidP="00236F00">
            <w:pPr>
              <w:jc w:val="both"/>
              <w:rPr>
                <w:rFonts w:eastAsia="Times New Roman" w:cs="Times New Roman"/>
                <w:noProof/>
                <w:szCs w:val="24"/>
                <w:lang w:val="en-US" w:eastAsia="lv-LV"/>
              </w:rPr>
            </w:pPr>
          </w:p>
        </w:tc>
        <w:tc>
          <w:tcPr>
            <w:tcW w:w="900" w:type="pct"/>
          </w:tcPr>
          <w:p w14:paraId="4FA86C75"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39D2DBB" w14:textId="77777777" w:rsidTr="00236F00">
        <w:tc>
          <w:tcPr>
            <w:tcW w:w="700" w:type="pct"/>
            <w:hideMark/>
          </w:tcPr>
          <w:p w14:paraId="6E40EC4B" w14:textId="77777777" w:rsidR="003311BF" w:rsidRPr="003311BF" w:rsidRDefault="003311BF" w:rsidP="00236F00">
            <w:pPr>
              <w:jc w:val="both"/>
              <w:rPr>
                <w:noProof/>
                <w:lang w:val="en-US"/>
              </w:rPr>
            </w:pPr>
            <w:r w:rsidRPr="003311BF">
              <w:rPr>
                <w:noProof/>
                <w:lang w:val="en-US"/>
              </w:rPr>
              <w:t>1100</w:t>
            </w:r>
          </w:p>
        </w:tc>
        <w:tc>
          <w:tcPr>
            <w:tcW w:w="2250" w:type="pct"/>
            <w:hideMark/>
          </w:tcPr>
          <w:p w14:paraId="4BB5F3E7" w14:textId="77777777" w:rsidR="003311BF" w:rsidRPr="003311BF" w:rsidRDefault="003311BF" w:rsidP="00236F00">
            <w:pPr>
              <w:jc w:val="both"/>
              <w:rPr>
                <w:noProof/>
                <w:lang w:val="en-US"/>
              </w:rPr>
            </w:pPr>
            <w:r w:rsidRPr="003311BF">
              <w:rPr>
                <w:noProof/>
                <w:lang w:val="en-US"/>
              </w:rPr>
              <w:t>Remuneration (1110+1140)</w:t>
            </w:r>
          </w:p>
        </w:tc>
        <w:tc>
          <w:tcPr>
            <w:tcW w:w="1150" w:type="pct"/>
          </w:tcPr>
          <w:p w14:paraId="1E5ACC19" w14:textId="77777777" w:rsidR="003311BF" w:rsidRPr="003311BF" w:rsidRDefault="003311BF" w:rsidP="00236F00">
            <w:pPr>
              <w:jc w:val="both"/>
              <w:rPr>
                <w:rFonts w:eastAsia="Times New Roman" w:cs="Times New Roman"/>
                <w:noProof/>
                <w:szCs w:val="24"/>
                <w:lang w:val="en-US" w:eastAsia="lv-LV"/>
              </w:rPr>
            </w:pPr>
          </w:p>
        </w:tc>
        <w:tc>
          <w:tcPr>
            <w:tcW w:w="900" w:type="pct"/>
          </w:tcPr>
          <w:p w14:paraId="1C549322"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7107D7CC" w14:textId="77777777" w:rsidTr="00236F00">
        <w:tc>
          <w:tcPr>
            <w:tcW w:w="700" w:type="pct"/>
            <w:hideMark/>
          </w:tcPr>
          <w:p w14:paraId="6FF0497B" w14:textId="77777777" w:rsidR="003311BF" w:rsidRPr="003311BF" w:rsidRDefault="003311BF" w:rsidP="00236F00">
            <w:pPr>
              <w:jc w:val="both"/>
              <w:rPr>
                <w:noProof/>
                <w:lang w:val="en-US"/>
              </w:rPr>
            </w:pPr>
            <w:r w:rsidRPr="003311BF">
              <w:rPr>
                <w:noProof/>
                <w:lang w:val="en-US"/>
              </w:rPr>
              <w:t>1110</w:t>
            </w:r>
          </w:p>
        </w:tc>
        <w:tc>
          <w:tcPr>
            <w:tcW w:w="2250" w:type="pct"/>
            <w:hideMark/>
          </w:tcPr>
          <w:p w14:paraId="703FD8E9" w14:textId="77777777" w:rsidR="003311BF" w:rsidRPr="003311BF" w:rsidRDefault="003311BF" w:rsidP="00236F00">
            <w:pPr>
              <w:jc w:val="both"/>
              <w:rPr>
                <w:noProof/>
                <w:lang w:val="en-US"/>
              </w:rPr>
            </w:pPr>
            <w:r w:rsidRPr="003311BF">
              <w:rPr>
                <w:noProof/>
                <w:lang w:val="en-US"/>
              </w:rPr>
              <w:t>Monthly wage</w:t>
            </w:r>
          </w:p>
        </w:tc>
        <w:tc>
          <w:tcPr>
            <w:tcW w:w="1150" w:type="pct"/>
          </w:tcPr>
          <w:p w14:paraId="5C714BC4" w14:textId="77777777" w:rsidR="003311BF" w:rsidRPr="003311BF" w:rsidRDefault="003311BF" w:rsidP="00236F00">
            <w:pPr>
              <w:jc w:val="both"/>
              <w:rPr>
                <w:rFonts w:eastAsia="Times New Roman" w:cs="Times New Roman"/>
                <w:noProof/>
                <w:szCs w:val="24"/>
                <w:lang w:val="en-US" w:eastAsia="lv-LV"/>
              </w:rPr>
            </w:pPr>
          </w:p>
        </w:tc>
        <w:tc>
          <w:tcPr>
            <w:tcW w:w="900" w:type="pct"/>
          </w:tcPr>
          <w:p w14:paraId="0174986A"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45AB838D" w14:textId="77777777" w:rsidTr="00236F00">
        <w:tc>
          <w:tcPr>
            <w:tcW w:w="700" w:type="pct"/>
            <w:hideMark/>
          </w:tcPr>
          <w:p w14:paraId="54EE9D47" w14:textId="77777777" w:rsidR="003311BF" w:rsidRPr="003311BF" w:rsidRDefault="003311BF" w:rsidP="00236F00">
            <w:pPr>
              <w:jc w:val="both"/>
              <w:rPr>
                <w:noProof/>
                <w:lang w:val="en-US"/>
              </w:rPr>
            </w:pPr>
            <w:r w:rsidRPr="003311BF">
              <w:rPr>
                <w:noProof/>
                <w:lang w:val="en-US"/>
              </w:rPr>
              <w:t>1140</w:t>
            </w:r>
          </w:p>
        </w:tc>
        <w:tc>
          <w:tcPr>
            <w:tcW w:w="2250" w:type="pct"/>
            <w:hideMark/>
          </w:tcPr>
          <w:p w14:paraId="61148F06" w14:textId="77777777" w:rsidR="003311BF" w:rsidRPr="003311BF" w:rsidRDefault="003311BF" w:rsidP="00236F00">
            <w:pPr>
              <w:jc w:val="both"/>
              <w:rPr>
                <w:noProof/>
                <w:lang w:val="en-US"/>
              </w:rPr>
            </w:pPr>
            <w:r w:rsidRPr="003311BF">
              <w:rPr>
                <w:noProof/>
                <w:lang w:val="en-US"/>
              </w:rPr>
              <w:t>Supplements, bonuses, and gratuities</w:t>
            </w:r>
          </w:p>
        </w:tc>
        <w:tc>
          <w:tcPr>
            <w:tcW w:w="1150" w:type="pct"/>
          </w:tcPr>
          <w:p w14:paraId="6CBFB809" w14:textId="77777777" w:rsidR="003311BF" w:rsidRPr="003311BF" w:rsidRDefault="003311BF" w:rsidP="00236F00">
            <w:pPr>
              <w:jc w:val="both"/>
              <w:rPr>
                <w:rFonts w:eastAsia="Times New Roman" w:cs="Times New Roman"/>
                <w:noProof/>
                <w:szCs w:val="24"/>
                <w:lang w:val="en-US" w:eastAsia="lv-LV"/>
              </w:rPr>
            </w:pPr>
          </w:p>
        </w:tc>
        <w:tc>
          <w:tcPr>
            <w:tcW w:w="900" w:type="pct"/>
          </w:tcPr>
          <w:p w14:paraId="12042FD4"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2AE8EC92" w14:textId="77777777" w:rsidTr="00236F00">
        <w:tc>
          <w:tcPr>
            <w:tcW w:w="700" w:type="pct"/>
            <w:hideMark/>
          </w:tcPr>
          <w:p w14:paraId="5FE28027" w14:textId="77777777" w:rsidR="003311BF" w:rsidRPr="003311BF" w:rsidRDefault="003311BF" w:rsidP="00236F00">
            <w:pPr>
              <w:jc w:val="both"/>
              <w:rPr>
                <w:noProof/>
                <w:lang w:val="en-US"/>
              </w:rPr>
            </w:pPr>
            <w:r w:rsidRPr="003311BF">
              <w:rPr>
                <w:noProof/>
                <w:lang w:val="en-US"/>
              </w:rPr>
              <w:t>1200</w:t>
            </w:r>
          </w:p>
        </w:tc>
        <w:tc>
          <w:tcPr>
            <w:tcW w:w="2250" w:type="pct"/>
            <w:hideMark/>
          </w:tcPr>
          <w:p w14:paraId="0F5B4066" w14:textId="77777777" w:rsidR="003311BF" w:rsidRPr="003311BF" w:rsidRDefault="003311BF" w:rsidP="00236F00">
            <w:pPr>
              <w:jc w:val="both"/>
              <w:rPr>
                <w:noProof/>
                <w:lang w:val="en-US"/>
              </w:rPr>
            </w:pPr>
            <w:r w:rsidRPr="003311BF">
              <w:rPr>
                <w:noProof/>
                <w:lang w:val="en-US"/>
              </w:rPr>
              <w:t>Mandatory State social insurance contributions of the employer, allowances, and compensations</w:t>
            </w:r>
          </w:p>
        </w:tc>
        <w:tc>
          <w:tcPr>
            <w:tcW w:w="1150" w:type="pct"/>
          </w:tcPr>
          <w:p w14:paraId="3AC22F92" w14:textId="77777777" w:rsidR="003311BF" w:rsidRPr="003311BF" w:rsidRDefault="003311BF" w:rsidP="00236F00">
            <w:pPr>
              <w:jc w:val="both"/>
              <w:rPr>
                <w:rFonts w:eastAsia="Times New Roman" w:cs="Times New Roman"/>
                <w:noProof/>
                <w:szCs w:val="24"/>
                <w:lang w:val="en-US" w:eastAsia="lv-LV"/>
              </w:rPr>
            </w:pPr>
          </w:p>
        </w:tc>
        <w:tc>
          <w:tcPr>
            <w:tcW w:w="900" w:type="pct"/>
          </w:tcPr>
          <w:p w14:paraId="46A7B574"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6EF540DD" w14:textId="77777777" w:rsidTr="00236F00">
        <w:tc>
          <w:tcPr>
            <w:tcW w:w="700" w:type="pct"/>
            <w:hideMark/>
          </w:tcPr>
          <w:p w14:paraId="44C8772E" w14:textId="77777777" w:rsidR="003311BF" w:rsidRPr="003311BF" w:rsidRDefault="003311BF" w:rsidP="00236F00">
            <w:pPr>
              <w:jc w:val="both"/>
              <w:rPr>
                <w:b/>
                <w:noProof/>
                <w:lang w:val="en-US"/>
              </w:rPr>
            </w:pPr>
            <w:r w:rsidRPr="003311BF">
              <w:rPr>
                <w:b/>
                <w:noProof/>
                <w:lang w:val="en-US"/>
              </w:rPr>
              <w:t>ATLB</w:t>
            </w:r>
          </w:p>
        </w:tc>
        <w:tc>
          <w:tcPr>
            <w:tcW w:w="2250" w:type="pct"/>
            <w:hideMark/>
          </w:tcPr>
          <w:p w14:paraId="5990E6E4" w14:textId="77777777" w:rsidR="003311BF" w:rsidRPr="003311BF" w:rsidRDefault="003311BF" w:rsidP="00236F00">
            <w:pPr>
              <w:jc w:val="both"/>
              <w:rPr>
                <w:b/>
                <w:noProof/>
                <w:lang w:val="en-US"/>
              </w:rPr>
            </w:pPr>
            <w:r w:rsidRPr="003311BF">
              <w:rPr>
                <w:b/>
                <w:noProof/>
                <w:lang w:val="en-US"/>
              </w:rPr>
              <w:t>Balance as at the end of the reporting period (ATLS+ DOT-1000)</w:t>
            </w:r>
          </w:p>
        </w:tc>
        <w:tc>
          <w:tcPr>
            <w:tcW w:w="1150" w:type="pct"/>
          </w:tcPr>
          <w:p w14:paraId="26F6A819" w14:textId="77777777" w:rsidR="003311BF" w:rsidRPr="003311BF" w:rsidRDefault="003311BF" w:rsidP="00236F00">
            <w:pPr>
              <w:jc w:val="both"/>
              <w:rPr>
                <w:rFonts w:eastAsia="Times New Roman" w:cs="Times New Roman"/>
                <w:noProof/>
                <w:szCs w:val="24"/>
                <w:lang w:val="en-US" w:eastAsia="lv-LV"/>
              </w:rPr>
            </w:pPr>
          </w:p>
        </w:tc>
        <w:tc>
          <w:tcPr>
            <w:tcW w:w="900" w:type="pct"/>
          </w:tcPr>
          <w:p w14:paraId="5F9B96CE" w14:textId="77777777" w:rsidR="003311BF" w:rsidRPr="003311BF" w:rsidRDefault="003311BF" w:rsidP="00236F00">
            <w:pPr>
              <w:jc w:val="both"/>
              <w:rPr>
                <w:rFonts w:eastAsia="Times New Roman" w:cs="Times New Roman"/>
                <w:noProof/>
                <w:szCs w:val="24"/>
                <w:lang w:val="en-US" w:eastAsia="lv-LV"/>
              </w:rPr>
            </w:pPr>
          </w:p>
        </w:tc>
      </w:tr>
    </w:tbl>
    <w:p w14:paraId="51C64AEE" w14:textId="77777777" w:rsidR="003311BF" w:rsidRPr="003311BF" w:rsidRDefault="003311BF" w:rsidP="003311BF">
      <w:pPr>
        <w:jc w:val="both"/>
        <w:rPr>
          <w:rFonts w:eastAsia="Times New Roman" w:cs="Times New Roman"/>
          <w:noProof/>
          <w:szCs w:val="24"/>
          <w:lang w:val="en-US" w:eastAsia="lv-LV"/>
        </w:rPr>
      </w:pPr>
    </w:p>
    <w:p w14:paraId="3F3574FC" w14:textId="77777777" w:rsidR="003311BF" w:rsidRPr="003311BF" w:rsidRDefault="003311BF" w:rsidP="003311BF">
      <w:pPr>
        <w:jc w:val="both"/>
        <w:rPr>
          <w:noProof/>
          <w:lang w:val="en-US"/>
        </w:rPr>
      </w:pPr>
      <w:r w:rsidRPr="003311BF">
        <w:rPr>
          <w:noProof/>
          <w:lang w:val="en-US"/>
        </w:rPr>
        <w:t>Note. *Amount of the financing calculated for the provision of remuneration of teachers for the reporting period. The report shall not reflect the accrued liabilities for the annual or unused leaves of employees and social insurance contributions of the employer calculated in respect thereof.</w:t>
      </w:r>
    </w:p>
    <w:p w14:paraId="00D5D04D" w14:textId="77777777" w:rsidR="003311BF" w:rsidRPr="003311BF" w:rsidRDefault="003311BF" w:rsidP="003311BF">
      <w:pPr>
        <w:jc w:val="both"/>
        <w:rPr>
          <w:rFonts w:eastAsia="Times New Roman" w:cs="Times New Roman"/>
          <w:noProof/>
          <w:szCs w:val="24"/>
          <w:lang w:val="en-US" w:eastAsia="lv-LV"/>
        </w:rPr>
      </w:pPr>
    </w:p>
    <w:p w14:paraId="25A4CAE7" w14:textId="77777777" w:rsidR="003311BF" w:rsidRPr="003311BF" w:rsidRDefault="003311BF" w:rsidP="003311BF">
      <w:pPr>
        <w:jc w:val="both"/>
        <w:rPr>
          <w:noProof/>
          <w:lang w:val="en-US"/>
        </w:rPr>
      </w:pPr>
      <w:r w:rsidRPr="003311BF">
        <w:rPr>
          <w:noProof/>
          <w:lang w:val="en-US"/>
        </w:rPr>
        <w:t>Explanation.</w:t>
      </w:r>
    </w:p>
    <w:p w14:paraId="3E08CAD9" w14:textId="77777777" w:rsidR="003311BF" w:rsidRPr="003311BF" w:rsidRDefault="003311BF" w:rsidP="003311BF">
      <w:pPr>
        <w:jc w:val="both"/>
        <w:rPr>
          <w:rFonts w:eastAsia="Times New Roman" w:cs="Times New Roman"/>
          <w:noProof/>
          <w:szCs w:val="24"/>
          <w:lang w:val="en-US" w:eastAsia="lv-LV"/>
        </w:rPr>
      </w:pPr>
    </w:p>
    <w:p w14:paraId="725ABE62" w14:textId="77777777" w:rsidR="003311BF" w:rsidRPr="003311BF" w:rsidRDefault="003311BF" w:rsidP="003311BF">
      <w:pPr>
        <w:jc w:val="both"/>
        <w:rPr>
          <w:noProof/>
          <w:lang w:val="en-US"/>
        </w:rPr>
      </w:pPr>
      <w:r w:rsidRPr="003311BF">
        <w:rPr>
          <w:noProof/>
          <w:lang w:val="en-US"/>
        </w:rPr>
        <w:t>Balance as at the end of the reporting period according to the cash flow principle:</w:t>
      </w:r>
    </w:p>
    <w:p w14:paraId="1E46AC24"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59"/>
        <w:gridCol w:w="9515"/>
        <w:gridCol w:w="2519"/>
      </w:tblGrid>
      <w:tr w:rsidR="003311BF" w:rsidRPr="003311BF" w14:paraId="6B80B7AE" w14:textId="77777777" w:rsidTr="00236F00">
        <w:tc>
          <w:tcPr>
            <w:tcW w:w="700" w:type="pct"/>
            <w:hideMark/>
          </w:tcPr>
          <w:p w14:paraId="1846A258" w14:textId="77777777" w:rsidR="003311BF" w:rsidRPr="003311BF" w:rsidRDefault="003311BF" w:rsidP="00236F00">
            <w:pPr>
              <w:jc w:val="center"/>
              <w:rPr>
                <w:noProof/>
                <w:lang w:val="en-US"/>
              </w:rPr>
            </w:pPr>
            <w:r w:rsidRPr="003311BF">
              <w:rPr>
                <w:noProof/>
                <w:lang w:val="en-US"/>
              </w:rPr>
              <w:t>Code</w:t>
            </w:r>
          </w:p>
        </w:tc>
        <w:tc>
          <w:tcPr>
            <w:tcW w:w="3400" w:type="pct"/>
            <w:hideMark/>
          </w:tcPr>
          <w:p w14:paraId="68CEC576" w14:textId="77777777" w:rsidR="003311BF" w:rsidRPr="003311BF" w:rsidRDefault="003311BF" w:rsidP="00236F00">
            <w:pPr>
              <w:jc w:val="center"/>
              <w:rPr>
                <w:noProof/>
                <w:lang w:val="en-US"/>
              </w:rPr>
            </w:pPr>
            <w:r w:rsidRPr="003311BF">
              <w:rPr>
                <w:noProof/>
                <w:lang w:val="en-US"/>
              </w:rPr>
              <w:t>Explanation</w:t>
            </w:r>
          </w:p>
        </w:tc>
        <w:tc>
          <w:tcPr>
            <w:tcW w:w="900" w:type="pct"/>
            <w:hideMark/>
          </w:tcPr>
          <w:p w14:paraId="5F7A223F" w14:textId="77777777" w:rsidR="003311BF" w:rsidRPr="003311BF" w:rsidRDefault="003311BF" w:rsidP="00236F00">
            <w:pPr>
              <w:jc w:val="center"/>
              <w:rPr>
                <w:noProof/>
                <w:lang w:val="en-US"/>
              </w:rPr>
            </w:pPr>
            <w:r w:rsidRPr="003311BF">
              <w:rPr>
                <w:noProof/>
                <w:lang w:val="en-US"/>
              </w:rPr>
              <w:t>Amount</w:t>
            </w:r>
          </w:p>
        </w:tc>
      </w:tr>
      <w:tr w:rsidR="003311BF" w:rsidRPr="003311BF" w14:paraId="061CE2CD" w14:textId="77777777" w:rsidTr="00236F00">
        <w:tc>
          <w:tcPr>
            <w:tcW w:w="700" w:type="pct"/>
            <w:hideMark/>
          </w:tcPr>
          <w:p w14:paraId="44138486" w14:textId="77777777" w:rsidR="003311BF" w:rsidRPr="003311BF" w:rsidRDefault="003311BF" w:rsidP="00236F00">
            <w:pPr>
              <w:jc w:val="both"/>
              <w:rPr>
                <w:noProof/>
                <w:lang w:val="en-US"/>
              </w:rPr>
            </w:pPr>
            <w:r w:rsidRPr="003311BF">
              <w:rPr>
                <w:noProof/>
                <w:lang w:val="en-US"/>
              </w:rPr>
              <w:t>ATLB</w:t>
            </w:r>
          </w:p>
        </w:tc>
        <w:tc>
          <w:tcPr>
            <w:tcW w:w="3400" w:type="pct"/>
            <w:hideMark/>
          </w:tcPr>
          <w:p w14:paraId="3BCFDB54" w14:textId="77777777" w:rsidR="003311BF" w:rsidRPr="003311BF" w:rsidRDefault="003311BF" w:rsidP="00236F00">
            <w:pPr>
              <w:jc w:val="both"/>
              <w:rPr>
                <w:rFonts w:eastAsia="Times New Roman" w:cs="Times New Roman"/>
                <w:noProof/>
                <w:szCs w:val="24"/>
                <w:lang w:val="en-US" w:eastAsia="lv-LV"/>
              </w:rPr>
            </w:pPr>
          </w:p>
        </w:tc>
        <w:tc>
          <w:tcPr>
            <w:tcW w:w="900" w:type="pct"/>
            <w:hideMark/>
          </w:tcPr>
          <w:p w14:paraId="301DE668" w14:textId="77777777" w:rsidR="003311BF" w:rsidRPr="003311BF" w:rsidRDefault="003311BF" w:rsidP="00236F00">
            <w:pPr>
              <w:jc w:val="both"/>
              <w:rPr>
                <w:rFonts w:eastAsia="Times New Roman" w:cs="Times New Roman"/>
                <w:noProof/>
                <w:szCs w:val="24"/>
                <w:lang w:val="en-US" w:eastAsia="lv-LV"/>
              </w:rPr>
            </w:pPr>
          </w:p>
        </w:tc>
      </w:tr>
    </w:tbl>
    <w:p w14:paraId="1D357CBC" w14:textId="77777777" w:rsidR="003311BF" w:rsidRPr="003311BF" w:rsidRDefault="003311BF" w:rsidP="003311BF">
      <w:pPr>
        <w:jc w:val="both"/>
        <w:rPr>
          <w:rFonts w:eastAsia="Times New Roman" w:cs="Times New Roman"/>
          <w:noProof/>
          <w:szCs w:val="24"/>
          <w:lang w:val="en-US" w:eastAsia="lv-LV"/>
        </w:rPr>
      </w:pPr>
    </w:p>
    <w:p w14:paraId="27FEFCDC" w14:textId="77777777" w:rsidR="003311BF" w:rsidRPr="003311BF" w:rsidRDefault="003311BF" w:rsidP="003311BF">
      <w:pPr>
        <w:jc w:val="both"/>
        <w:rPr>
          <w:noProof/>
          <w:lang w:val="en-US"/>
        </w:rPr>
      </w:pPr>
      <w:r w:rsidRPr="003311BF">
        <w:rPr>
          <w:noProof/>
          <w:lang w:val="en-US"/>
        </w:rPr>
        <w:t>Balance as at the end of the reporting period according to the accumulation principle:</w:t>
      </w:r>
    </w:p>
    <w:p w14:paraId="7C373F1D" w14:textId="77777777" w:rsidR="003311BF" w:rsidRPr="003311BF" w:rsidRDefault="003311BF" w:rsidP="003311BF">
      <w:pPr>
        <w:jc w:val="both"/>
        <w:rPr>
          <w:rFonts w:eastAsia="Times New Roman" w:cs="Times New Roman"/>
          <w:noProof/>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59"/>
        <w:gridCol w:w="9515"/>
        <w:gridCol w:w="2519"/>
      </w:tblGrid>
      <w:tr w:rsidR="003311BF" w:rsidRPr="003311BF" w14:paraId="097283BE" w14:textId="77777777" w:rsidTr="00236F00">
        <w:tc>
          <w:tcPr>
            <w:tcW w:w="700" w:type="pct"/>
            <w:hideMark/>
          </w:tcPr>
          <w:p w14:paraId="6E7D2867" w14:textId="77777777" w:rsidR="003311BF" w:rsidRPr="003311BF" w:rsidRDefault="003311BF" w:rsidP="00236F00">
            <w:pPr>
              <w:jc w:val="center"/>
              <w:rPr>
                <w:noProof/>
                <w:lang w:val="en-US"/>
              </w:rPr>
            </w:pPr>
            <w:r w:rsidRPr="003311BF">
              <w:rPr>
                <w:noProof/>
                <w:lang w:val="en-US"/>
              </w:rPr>
              <w:t>Code</w:t>
            </w:r>
          </w:p>
        </w:tc>
        <w:tc>
          <w:tcPr>
            <w:tcW w:w="3400" w:type="pct"/>
            <w:hideMark/>
          </w:tcPr>
          <w:p w14:paraId="5283F4C6" w14:textId="77777777" w:rsidR="003311BF" w:rsidRPr="003311BF" w:rsidRDefault="003311BF" w:rsidP="00236F00">
            <w:pPr>
              <w:jc w:val="center"/>
              <w:rPr>
                <w:noProof/>
                <w:lang w:val="en-US"/>
              </w:rPr>
            </w:pPr>
            <w:r w:rsidRPr="003311BF">
              <w:rPr>
                <w:noProof/>
                <w:lang w:val="en-US"/>
              </w:rPr>
              <w:t>Explanation</w:t>
            </w:r>
          </w:p>
        </w:tc>
        <w:tc>
          <w:tcPr>
            <w:tcW w:w="900" w:type="pct"/>
            <w:hideMark/>
          </w:tcPr>
          <w:p w14:paraId="2B52256D" w14:textId="77777777" w:rsidR="003311BF" w:rsidRPr="003311BF" w:rsidRDefault="003311BF" w:rsidP="00236F00">
            <w:pPr>
              <w:jc w:val="center"/>
              <w:rPr>
                <w:noProof/>
                <w:lang w:val="en-US"/>
              </w:rPr>
            </w:pPr>
            <w:r w:rsidRPr="003311BF">
              <w:rPr>
                <w:noProof/>
                <w:lang w:val="en-US"/>
              </w:rPr>
              <w:t>Amount</w:t>
            </w:r>
          </w:p>
        </w:tc>
      </w:tr>
      <w:tr w:rsidR="003311BF" w:rsidRPr="003311BF" w14:paraId="50D423CF" w14:textId="77777777" w:rsidTr="00236F00">
        <w:tc>
          <w:tcPr>
            <w:tcW w:w="700" w:type="pct"/>
            <w:hideMark/>
          </w:tcPr>
          <w:p w14:paraId="0934CBE5" w14:textId="77777777" w:rsidR="003311BF" w:rsidRPr="003311BF" w:rsidRDefault="003311BF" w:rsidP="00236F00">
            <w:pPr>
              <w:jc w:val="both"/>
              <w:rPr>
                <w:noProof/>
                <w:lang w:val="en-US"/>
              </w:rPr>
            </w:pPr>
            <w:r w:rsidRPr="003311BF">
              <w:rPr>
                <w:noProof/>
                <w:lang w:val="en-US"/>
              </w:rPr>
              <w:t>ATLB</w:t>
            </w:r>
          </w:p>
        </w:tc>
        <w:tc>
          <w:tcPr>
            <w:tcW w:w="3400" w:type="pct"/>
            <w:hideMark/>
          </w:tcPr>
          <w:p w14:paraId="497EC8B0" w14:textId="77777777" w:rsidR="003311BF" w:rsidRPr="003311BF" w:rsidRDefault="003311BF" w:rsidP="00236F00">
            <w:pPr>
              <w:jc w:val="both"/>
              <w:rPr>
                <w:rFonts w:eastAsia="Times New Roman" w:cs="Times New Roman"/>
                <w:noProof/>
                <w:szCs w:val="24"/>
                <w:lang w:val="en-US" w:eastAsia="lv-LV"/>
              </w:rPr>
            </w:pPr>
          </w:p>
        </w:tc>
        <w:tc>
          <w:tcPr>
            <w:tcW w:w="900" w:type="pct"/>
            <w:hideMark/>
          </w:tcPr>
          <w:p w14:paraId="1FE5E021" w14:textId="77777777" w:rsidR="003311BF" w:rsidRPr="003311BF" w:rsidRDefault="003311BF" w:rsidP="00236F00">
            <w:pPr>
              <w:jc w:val="both"/>
              <w:rPr>
                <w:rFonts w:eastAsia="Times New Roman" w:cs="Times New Roman"/>
                <w:noProof/>
                <w:szCs w:val="24"/>
                <w:lang w:val="en-US" w:eastAsia="lv-LV"/>
              </w:rPr>
            </w:pPr>
          </w:p>
        </w:tc>
      </w:tr>
    </w:tbl>
    <w:p w14:paraId="756EA386" w14:textId="77777777" w:rsidR="003311BF" w:rsidRPr="003311BF" w:rsidRDefault="003311BF" w:rsidP="003311BF">
      <w:pPr>
        <w:jc w:val="both"/>
        <w:rPr>
          <w:rFonts w:eastAsia="Times New Roman" w:cs="Times New Roman"/>
          <w:noProof/>
          <w:vanish/>
          <w:szCs w:val="24"/>
          <w:lang w:val="en-US" w:eastAsia="lv-LV"/>
        </w:rPr>
      </w:pPr>
    </w:p>
    <w:p w14:paraId="30843807" w14:textId="77777777" w:rsidR="003311BF" w:rsidRPr="003311BF" w:rsidRDefault="003311BF" w:rsidP="003311BF">
      <w:pPr>
        <w:rPr>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993"/>
      </w:tblGrid>
      <w:tr w:rsidR="003311BF" w:rsidRPr="003311BF" w14:paraId="39DF1510" w14:textId="77777777" w:rsidTr="00236F00">
        <w:tc>
          <w:tcPr>
            <w:tcW w:w="0" w:type="auto"/>
            <w:hideMark/>
          </w:tcPr>
          <w:p w14:paraId="5B663131" w14:textId="77777777" w:rsidR="003311BF" w:rsidRPr="003311BF" w:rsidRDefault="003311BF" w:rsidP="00236F00">
            <w:pPr>
              <w:jc w:val="center"/>
              <w:rPr>
                <w:b/>
                <w:noProof/>
                <w:lang w:val="en-US"/>
              </w:rPr>
            </w:pPr>
            <w:r w:rsidRPr="003311BF">
              <w:rPr>
                <w:b/>
                <w:noProof/>
                <w:lang w:val="en-US"/>
              </w:rPr>
              <w:t>I confirm that the grant has been used for the remuneration and mandatory State social insurance contributions of teachers</w:t>
            </w:r>
          </w:p>
          <w:p w14:paraId="7A7A1E08" w14:textId="77777777" w:rsidR="003311BF" w:rsidRPr="003311BF" w:rsidRDefault="003311BF" w:rsidP="00236F00">
            <w:pPr>
              <w:jc w:val="both"/>
              <w:rPr>
                <w:rFonts w:eastAsia="Times New Roman" w:cs="Times New Roman"/>
                <w:noProof/>
                <w:szCs w:val="24"/>
                <w:lang w:val="en-US" w:eastAsia="lv-LV"/>
              </w:rPr>
            </w:pPr>
          </w:p>
        </w:tc>
      </w:tr>
      <w:tr w:rsidR="003311BF" w:rsidRPr="003311BF" w14:paraId="009579A3" w14:textId="77777777" w:rsidTr="00236F00">
        <w:tc>
          <w:tcPr>
            <w:tcW w:w="0" w:type="auto"/>
            <w:hideMark/>
          </w:tcPr>
          <w:p w14:paraId="3E37DFE7" w14:textId="77777777" w:rsidR="003311BF" w:rsidRPr="003311BF" w:rsidRDefault="003311BF" w:rsidP="00236F00">
            <w:pPr>
              <w:jc w:val="center"/>
              <w:rPr>
                <w:noProof/>
                <w:lang w:val="en-US"/>
              </w:rPr>
            </w:pPr>
            <w:r w:rsidRPr="003311BF">
              <w:rPr>
                <w:noProof/>
                <w:lang w:val="en-US"/>
              </w:rPr>
              <w:t>(the founder of the educational institution or the person authorised thereby)</w:t>
            </w:r>
          </w:p>
        </w:tc>
      </w:tr>
    </w:tbl>
    <w:p w14:paraId="01681818" w14:textId="77777777" w:rsidR="003311BF" w:rsidRPr="003311BF" w:rsidRDefault="003311BF" w:rsidP="003311BF">
      <w:pPr>
        <w:jc w:val="both"/>
        <w:rPr>
          <w:rFonts w:eastAsia="Times New Roman" w:cs="Times New Roman"/>
          <w:noProof/>
          <w:szCs w:val="24"/>
          <w:lang w:val="en-US" w:eastAsia="lv-LV"/>
        </w:rPr>
      </w:pPr>
    </w:p>
    <w:p w14:paraId="1170F4D7" w14:textId="77777777" w:rsidR="003311BF" w:rsidRPr="003311BF" w:rsidRDefault="003311BF" w:rsidP="003311BF">
      <w:pPr>
        <w:jc w:val="center"/>
        <w:rPr>
          <w:noProof/>
          <w:lang w:val="en-US"/>
        </w:rPr>
      </w:pPr>
      <w:r w:rsidRPr="003311BF">
        <w:rPr>
          <w:noProof/>
          <w:lang w:val="en-US"/>
        </w:rPr>
        <w:t>THIS DOCUMENT HAS BEEN PREPARED AND SIGNED ELECTRONICALLY IN EREPORTS THROUGH AUTHENTIFICATION TOOLS OF EREPORTS</w:t>
      </w:r>
    </w:p>
    <w:p w14:paraId="356D89D9" w14:textId="77777777" w:rsidR="003311BF" w:rsidRPr="003311BF" w:rsidRDefault="003311BF" w:rsidP="003311BF">
      <w:pPr>
        <w:rPr>
          <w:noProof/>
          <w:lang w:val="en-US"/>
        </w:rPr>
      </w:pPr>
    </w:p>
    <w:sectPr w:rsidR="003311BF" w:rsidRPr="003311BF" w:rsidSect="009B6BAA">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E190" w14:textId="77777777" w:rsidR="00F25AF1" w:rsidRPr="003311BF" w:rsidRDefault="00F25AF1" w:rsidP="001B140C">
      <w:pPr>
        <w:rPr>
          <w:noProof/>
          <w:lang w:val="en-US"/>
        </w:rPr>
      </w:pPr>
      <w:r w:rsidRPr="003311BF">
        <w:rPr>
          <w:noProof/>
          <w:lang w:val="en-US"/>
        </w:rPr>
        <w:separator/>
      </w:r>
    </w:p>
  </w:endnote>
  <w:endnote w:type="continuationSeparator" w:id="0">
    <w:p w14:paraId="28847783" w14:textId="77777777" w:rsidR="00F25AF1" w:rsidRPr="003311BF" w:rsidRDefault="00F25AF1" w:rsidP="001B140C">
      <w:pPr>
        <w:rPr>
          <w:noProof/>
          <w:lang w:val="en-US"/>
        </w:rPr>
      </w:pPr>
      <w:r w:rsidRPr="003311B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316C" w14:textId="77777777" w:rsidR="003311BF" w:rsidRDefault="00331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750D" w14:textId="77777777" w:rsidR="003311BF" w:rsidRPr="003311BF" w:rsidRDefault="003311BF" w:rsidP="00EC73B0">
    <w:pPr>
      <w:pStyle w:val="Footer"/>
      <w:tabs>
        <w:tab w:val="right" w:pos="9072"/>
      </w:tabs>
      <w:rPr>
        <w:rFonts w:ascii="Times New Roman" w:hAnsi="Times New Roman"/>
        <w:noProof/>
        <w:sz w:val="20"/>
        <w:lang w:val="en-US"/>
      </w:rPr>
    </w:pPr>
  </w:p>
  <w:p w14:paraId="60E01E48" w14:textId="77777777" w:rsidR="003311BF" w:rsidRPr="003311BF" w:rsidRDefault="003311BF" w:rsidP="00EC73B0">
    <w:pPr>
      <w:pStyle w:val="Footer"/>
      <w:tabs>
        <w:tab w:val="right" w:pos="9072"/>
      </w:tabs>
      <w:rPr>
        <w:rFonts w:ascii="Times New Roman" w:hAnsi="Times New Roman"/>
        <w:noProof/>
        <w:sz w:val="20"/>
        <w:lang w:val="en-US"/>
      </w:rPr>
    </w:pPr>
    <w:r w:rsidRPr="003311BF">
      <w:rPr>
        <w:rFonts w:ascii="Times New Roman" w:hAnsi="Times New Roman"/>
        <w:noProof/>
        <w:sz w:val="20"/>
        <w:lang w:val="en-US"/>
      </w:rPr>
      <w:t xml:space="preserve">Translation </w:t>
    </w:r>
    <w:r w:rsidRPr="003311BF">
      <w:rPr>
        <w:rFonts w:ascii="Times New Roman" w:hAnsi="Times New Roman"/>
        <w:noProof/>
        <w:sz w:val="20"/>
        <w:lang w:val="en-US"/>
      </w:rPr>
      <w:fldChar w:fldCharType="begin"/>
    </w:r>
    <w:r w:rsidRPr="003311BF">
      <w:rPr>
        <w:rFonts w:ascii="Times New Roman" w:hAnsi="Times New Roman"/>
        <w:noProof/>
        <w:sz w:val="20"/>
        <w:lang w:val="en-US"/>
      </w:rPr>
      <w:instrText>symbol 169 \f "UnivrstyRoman TL" \s 8</w:instrText>
    </w:r>
    <w:r w:rsidRPr="003311BF">
      <w:rPr>
        <w:rFonts w:ascii="Times New Roman" w:hAnsi="Times New Roman"/>
        <w:noProof/>
        <w:sz w:val="20"/>
        <w:lang w:val="en-US"/>
      </w:rPr>
      <w:fldChar w:fldCharType="separate"/>
    </w:r>
    <w:r w:rsidRPr="003311BF">
      <w:rPr>
        <w:rFonts w:ascii="Times New Roman" w:hAnsi="Times New Roman"/>
        <w:noProof/>
        <w:sz w:val="20"/>
        <w:lang w:val="en-US"/>
      </w:rPr>
      <w:t>©</w:t>
    </w:r>
    <w:r w:rsidRPr="003311BF">
      <w:rPr>
        <w:rFonts w:ascii="Times New Roman" w:hAnsi="Times New Roman"/>
        <w:noProof/>
        <w:sz w:val="20"/>
        <w:lang w:val="en-US"/>
      </w:rPr>
      <w:fldChar w:fldCharType="end"/>
    </w:r>
    <w:r w:rsidRPr="003311BF">
      <w:rPr>
        <w:rFonts w:ascii="Times New Roman" w:hAnsi="Times New Roman"/>
        <w:noProof/>
        <w:sz w:val="20"/>
        <w:lang w:val="en-US"/>
      </w:rPr>
      <w:t xml:space="preserve"> 2023 Valsts valodas centrs (State Language Centre)</w:t>
    </w:r>
    <w:r w:rsidRPr="003311BF">
      <w:rPr>
        <w:rFonts w:ascii="Times New Roman" w:hAnsi="Times New Roman"/>
        <w:noProof/>
        <w:sz w:val="20"/>
        <w:lang w:val="en-US"/>
      </w:rPr>
      <w:tab/>
    </w:r>
    <w:r w:rsidRPr="003311BF">
      <w:rPr>
        <w:rStyle w:val="PageNumber"/>
        <w:rFonts w:ascii="Times New Roman" w:hAnsi="Times New Roman"/>
        <w:noProof/>
        <w:sz w:val="20"/>
        <w:lang w:val="en-US"/>
      </w:rPr>
      <w:fldChar w:fldCharType="begin"/>
    </w:r>
    <w:r w:rsidRPr="003311BF">
      <w:rPr>
        <w:rStyle w:val="PageNumber"/>
        <w:rFonts w:ascii="Times New Roman" w:hAnsi="Times New Roman"/>
        <w:noProof/>
        <w:sz w:val="20"/>
        <w:lang w:val="en-US"/>
      </w:rPr>
      <w:instrText xml:space="preserve"> PAGE </w:instrText>
    </w:r>
    <w:r w:rsidRPr="003311BF">
      <w:rPr>
        <w:rStyle w:val="PageNumber"/>
        <w:rFonts w:ascii="Times New Roman" w:hAnsi="Times New Roman"/>
        <w:noProof/>
        <w:sz w:val="20"/>
        <w:lang w:val="en-US"/>
      </w:rPr>
      <w:fldChar w:fldCharType="separate"/>
    </w:r>
    <w:r w:rsidRPr="003311BF">
      <w:rPr>
        <w:rStyle w:val="PageNumber"/>
        <w:rFonts w:ascii="Times New Roman" w:hAnsi="Times New Roman"/>
        <w:noProof/>
        <w:sz w:val="20"/>
        <w:lang w:val="en-US"/>
      </w:rPr>
      <w:t>2</w:t>
    </w:r>
    <w:r w:rsidRPr="003311BF">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B76D" w14:textId="77777777" w:rsidR="003311BF" w:rsidRPr="003311BF" w:rsidRDefault="003311BF" w:rsidP="008A0DE8">
    <w:pPr>
      <w:pStyle w:val="Footer"/>
      <w:rPr>
        <w:rFonts w:ascii="Times New Roman" w:hAnsi="Times New Roman"/>
        <w:noProof/>
        <w:sz w:val="20"/>
        <w:lang w:val="en-US"/>
      </w:rPr>
    </w:pPr>
    <w:bookmarkStart w:id="0" w:name="_Hlk60653308"/>
    <w:bookmarkStart w:id="1" w:name="_Hlk60653309"/>
    <w:bookmarkStart w:id="2" w:name="_Hlk93322884"/>
    <w:bookmarkStart w:id="3" w:name="_Hlk93322885"/>
  </w:p>
  <w:p w14:paraId="19CA995B" w14:textId="77777777" w:rsidR="003311BF" w:rsidRPr="003311BF" w:rsidRDefault="003311BF">
    <w:pPr>
      <w:pStyle w:val="Footer"/>
      <w:rPr>
        <w:rFonts w:ascii="Times New Roman" w:hAnsi="Times New Roman"/>
        <w:noProof/>
        <w:sz w:val="20"/>
        <w:lang w:val="en-US"/>
      </w:rPr>
    </w:pPr>
    <w:bookmarkStart w:id="4" w:name="_Hlk31896922"/>
    <w:bookmarkStart w:id="5" w:name="_Hlk31896923"/>
    <w:r w:rsidRPr="003311BF">
      <w:rPr>
        <w:rFonts w:ascii="Times New Roman" w:hAnsi="Times New Roman"/>
        <w:noProof/>
        <w:sz w:val="20"/>
        <w:lang w:val="en-US"/>
      </w:rPr>
      <w:t xml:space="preserve">Translation </w:t>
    </w:r>
    <w:r w:rsidRPr="003311BF">
      <w:rPr>
        <w:rFonts w:ascii="Times New Roman" w:hAnsi="Times New Roman"/>
        <w:noProof/>
        <w:sz w:val="20"/>
        <w:lang w:val="en-US"/>
      </w:rPr>
      <w:fldChar w:fldCharType="begin"/>
    </w:r>
    <w:r w:rsidRPr="003311BF">
      <w:rPr>
        <w:rFonts w:ascii="Times New Roman" w:hAnsi="Times New Roman"/>
        <w:noProof/>
        <w:sz w:val="20"/>
        <w:lang w:val="en-US"/>
      </w:rPr>
      <w:instrText>symbol 169 \f "UnivrstyRoman TL" \s 8</w:instrText>
    </w:r>
    <w:r w:rsidRPr="003311BF">
      <w:rPr>
        <w:rFonts w:ascii="Times New Roman" w:hAnsi="Times New Roman"/>
        <w:noProof/>
        <w:sz w:val="20"/>
        <w:lang w:val="en-US"/>
      </w:rPr>
      <w:fldChar w:fldCharType="separate"/>
    </w:r>
    <w:r w:rsidRPr="003311BF">
      <w:rPr>
        <w:rFonts w:ascii="Times New Roman" w:hAnsi="Times New Roman"/>
        <w:noProof/>
        <w:sz w:val="20"/>
        <w:lang w:val="en-US"/>
      </w:rPr>
      <w:t>©</w:t>
    </w:r>
    <w:r w:rsidRPr="003311BF">
      <w:rPr>
        <w:rFonts w:ascii="Times New Roman" w:hAnsi="Times New Roman"/>
        <w:noProof/>
        <w:sz w:val="20"/>
        <w:lang w:val="en-US"/>
      </w:rPr>
      <w:fldChar w:fldCharType="end"/>
    </w:r>
    <w:r w:rsidRPr="003311BF">
      <w:rPr>
        <w:rFonts w:ascii="Times New Roman" w:hAnsi="Times New Roman"/>
        <w:noProof/>
        <w:sz w:val="20"/>
        <w:lang w:val="en-US"/>
      </w:rPr>
      <w:t xml:space="preserve"> 2023 Valsts valodas centrs (State Language Centre)</w:t>
    </w:r>
    <w:bookmarkEnd w:id="0"/>
    <w:bookmarkEnd w:id="1"/>
    <w:bookmarkEnd w:id="2"/>
    <w:bookmarkEnd w:id="3"/>
    <w:bookmarkEnd w:id="4"/>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6137" w14:textId="77777777" w:rsidR="001B140C" w:rsidRPr="003311BF" w:rsidRDefault="001B140C">
    <w:pPr>
      <w:pStyle w:val="Footer"/>
      <w:rPr>
        <w:noProof/>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B92C" w14:textId="77777777" w:rsidR="009B6BAA" w:rsidRPr="003311BF" w:rsidRDefault="009B6BAA" w:rsidP="009B6BAA">
    <w:pPr>
      <w:pStyle w:val="Footer"/>
      <w:tabs>
        <w:tab w:val="right" w:pos="9072"/>
      </w:tabs>
      <w:rPr>
        <w:rFonts w:ascii="Times New Roman" w:hAnsi="Times New Roman"/>
        <w:noProof/>
        <w:sz w:val="20"/>
        <w:lang w:val="en-US"/>
      </w:rPr>
    </w:pPr>
  </w:p>
  <w:p w14:paraId="6C2005E2" w14:textId="7C637CB9" w:rsidR="001B140C" w:rsidRPr="003311BF" w:rsidRDefault="009B6BAA" w:rsidP="009B6BAA">
    <w:pPr>
      <w:pStyle w:val="Footer"/>
      <w:tabs>
        <w:tab w:val="clear" w:pos="9026"/>
        <w:tab w:val="right" w:pos="13892"/>
      </w:tabs>
      <w:rPr>
        <w:rFonts w:ascii="Times New Roman" w:hAnsi="Times New Roman"/>
        <w:noProof/>
        <w:sz w:val="20"/>
        <w:lang w:val="en-US"/>
      </w:rPr>
    </w:pPr>
    <w:r w:rsidRPr="003311BF">
      <w:rPr>
        <w:rFonts w:ascii="Times New Roman" w:hAnsi="Times New Roman"/>
        <w:noProof/>
        <w:sz w:val="20"/>
        <w:lang w:val="en-US"/>
      </w:rPr>
      <w:t xml:space="preserve">Translation </w:t>
    </w:r>
    <w:r w:rsidRPr="003311BF">
      <w:rPr>
        <w:rFonts w:ascii="Times New Roman" w:hAnsi="Times New Roman"/>
        <w:noProof/>
        <w:sz w:val="20"/>
        <w:lang w:val="en-US"/>
      </w:rPr>
      <w:fldChar w:fldCharType="begin"/>
    </w:r>
    <w:r w:rsidRPr="003311BF">
      <w:rPr>
        <w:rFonts w:ascii="Times New Roman" w:hAnsi="Times New Roman"/>
        <w:noProof/>
        <w:sz w:val="20"/>
        <w:lang w:val="en-US"/>
      </w:rPr>
      <w:instrText>symbol 169 \f "UnivrstyRoman TL" \s 8</w:instrText>
    </w:r>
    <w:r w:rsidRPr="003311BF">
      <w:rPr>
        <w:rFonts w:ascii="Times New Roman" w:hAnsi="Times New Roman"/>
        <w:noProof/>
        <w:sz w:val="20"/>
        <w:lang w:val="en-US"/>
      </w:rPr>
      <w:fldChar w:fldCharType="separate"/>
    </w:r>
    <w:r w:rsidRPr="003311BF">
      <w:rPr>
        <w:rFonts w:ascii="Times New Roman" w:hAnsi="Times New Roman"/>
        <w:noProof/>
        <w:sz w:val="20"/>
        <w:lang w:val="en-US"/>
      </w:rPr>
      <w:t>©</w:t>
    </w:r>
    <w:r w:rsidRPr="003311BF">
      <w:rPr>
        <w:rFonts w:ascii="Times New Roman" w:hAnsi="Times New Roman"/>
        <w:noProof/>
        <w:sz w:val="20"/>
        <w:lang w:val="en-US"/>
      </w:rPr>
      <w:fldChar w:fldCharType="end"/>
    </w:r>
    <w:r w:rsidRPr="003311BF">
      <w:rPr>
        <w:rFonts w:ascii="Times New Roman" w:hAnsi="Times New Roman"/>
        <w:noProof/>
        <w:sz w:val="20"/>
        <w:lang w:val="en-US"/>
      </w:rPr>
      <w:t xml:space="preserve"> 2023 Valsts valodas centrs (State Language Centre)</w:t>
    </w:r>
    <w:r w:rsidRPr="003311BF">
      <w:rPr>
        <w:rFonts w:ascii="Times New Roman" w:hAnsi="Times New Roman"/>
        <w:noProof/>
        <w:sz w:val="20"/>
        <w:lang w:val="en-US"/>
      </w:rPr>
      <w:tab/>
    </w:r>
    <w:r w:rsidRPr="003311BF">
      <w:rPr>
        <w:rStyle w:val="PageNumber"/>
        <w:rFonts w:ascii="Times New Roman" w:hAnsi="Times New Roman"/>
        <w:noProof/>
        <w:sz w:val="20"/>
        <w:lang w:val="en-US"/>
      </w:rPr>
      <w:fldChar w:fldCharType="begin"/>
    </w:r>
    <w:r w:rsidRPr="003311BF">
      <w:rPr>
        <w:rStyle w:val="PageNumber"/>
        <w:rFonts w:ascii="Times New Roman" w:hAnsi="Times New Roman"/>
        <w:noProof/>
        <w:sz w:val="20"/>
        <w:lang w:val="en-US"/>
      </w:rPr>
      <w:instrText xml:space="preserve"> PAGE </w:instrText>
    </w:r>
    <w:r w:rsidRPr="003311BF">
      <w:rPr>
        <w:rStyle w:val="PageNumber"/>
        <w:rFonts w:ascii="Times New Roman" w:hAnsi="Times New Roman"/>
        <w:noProof/>
        <w:sz w:val="20"/>
        <w:lang w:val="en-US"/>
      </w:rPr>
      <w:fldChar w:fldCharType="separate"/>
    </w:r>
    <w:r w:rsidRPr="003311BF">
      <w:rPr>
        <w:rStyle w:val="PageNumber"/>
        <w:rFonts w:ascii="Times New Roman" w:hAnsi="Times New Roman"/>
        <w:noProof/>
        <w:sz w:val="20"/>
        <w:lang w:val="en-US"/>
      </w:rPr>
      <w:t>51</w:t>
    </w:r>
    <w:r w:rsidRPr="003311BF">
      <w:rPr>
        <w:rStyle w:val="PageNumber"/>
        <w:rFonts w:ascii="Times New Roman" w:hAnsi="Times New Roman"/>
        <w:noProof/>
        <w:sz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8B2C" w14:textId="77777777" w:rsidR="003311BF" w:rsidRPr="003311BF" w:rsidRDefault="003311BF" w:rsidP="003311BF">
    <w:pPr>
      <w:pStyle w:val="Footer"/>
      <w:tabs>
        <w:tab w:val="right" w:pos="9072"/>
      </w:tabs>
      <w:rPr>
        <w:rFonts w:ascii="Times New Roman" w:hAnsi="Times New Roman"/>
        <w:noProof/>
        <w:sz w:val="20"/>
        <w:lang w:val="en-US"/>
      </w:rPr>
    </w:pPr>
  </w:p>
  <w:p w14:paraId="2D9E13D2" w14:textId="690D0751" w:rsidR="001B140C" w:rsidRPr="003311BF" w:rsidRDefault="003311BF" w:rsidP="003311BF">
    <w:pPr>
      <w:pStyle w:val="Footer"/>
      <w:tabs>
        <w:tab w:val="clear" w:pos="9026"/>
        <w:tab w:val="right" w:pos="13892"/>
      </w:tabs>
      <w:rPr>
        <w:rFonts w:ascii="Times New Roman" w:hAnsi="Times New Roman"/>
        <w:noProof/>
        <w:sz w:val="20"/>
        <w:lang w:val="en-US"/>
      </w:rPr>
    </w:pPr>
    <w:r w:rsidRPr="003311BF">
      <w:rPr>
        <w:rFonts w:ascii="Times New Roman" w:hAnsi="Times New Roman"/>
        <w:noProof/>
        <w:sz w:val="20"/>
        <w:lang w:val="en-US"/>
      </w:rPr>
      <w:t xml:space="preserve">Translation </w:t>
    </w:r>
    <w:r w:rsidRPr="003311BF">
      <w:rPr>
        <w:rFonts w:ascii="Times New Roman" w:hAnsi="Times New Roman"/>
        <w:noProof/>
        <w:sz w:val="20"/>
        <w:lang w:val="en-US"/>
      </w:rPr>
      <w:fldChar w:fldCharType="begin"/>
    </w:r>
    <w:r w:rsidRPr="003311BF">
      <w:rPr>
        <w:rFonts w:ascii="Times New Roman" w:hAnsi="Times New Roman"/>
        <w:noProof/>
        <w:sz w:val="20"/>
        <w:lang w:val="en-US"/>
      </w:rPr>
      <w:instrText>symbol 169 \f "UnivrstyRoman TL" \s 8</w:instrText>
    </w:r>
    <w:r w:rsidRPr="003311BF">
      <w:rPr>
        <w:rFonts w:ascii="Times New Roman" w:hAnsi="Times New Roman"/>
        <w:noProof/>
        <w:sz w:val="20"/>
        <w:lang w:val="en-US"/>
      </w:rPr>
      <w:fldChar w:fldCharType="separate"/>
    </w:r>
    <w:r w:rsidRPr="003311BF">
      <w:rPr>
        <w:rFonts w:ascii="Times New Roman" w:hAnsi="Times New Roman"/>
        <w:noProof/>
        <w:sz w:val="20"/>
        <w:lang w:val="en-US"/>
      </w:rPr>
      <w:t>©</w:t>
    </w:r>
    <w:r w:rsidRPr="003311BF">
      <w:rPr>
        <w:rFonts w:ascii="Times New Roman" w:hAnsi="Times New Roman"/>
        <w:noProof/>
        <w:sz w:val="20"/>
        <w:lang w:val="en-US"/>
      </w:rPr>
      <w:fldChar w:fldCharType="end"/>
    </w:r>
    <w:r w:rsidRPr="003311BF">
      <w:rPr>
        <w:rFonts w:ascii="Times New Roman" w:hAnsi="Times New Roman"/>
        <w:noProof/>
        <w:sz w:val="20"/>
        <w:lang w:val="en-US"/>
      </w:rPr>
      <w:t xml:space="preserve"> 2023 Valsts valodas centrs (State Language Centre)</w:t>
    </w:r>
    <w:r w:rsidRPr="003311BF">
      <w:rPr>
        <w:rFonts w:ascii="Times New Roman" w:hAnsi="Times New Roman"/>
        <w:noProof/>
        <w:sz w:val="20"/>
        <w:lang w:val="en-US"/>
      </w:rPr>
      <w:tab/>
    </w:r>
    <w:r w:rsidRPr="003311BF">
      <w:rPr>
        <w:rStyle w:val="PageNumber"/>
        <w:rFonts w:ascii="Times New Roman" w:hAnsi="Times New Roman"/>
        <w:noProof/>
        <w:sz w:val="20"/>
        <w:lang w:val="en-US"/>
      </w:rPr>
      <w:fldChar w:fldCharType="begin"/>
    </w:r>
    <w:r w:rsidRPr="003311BF">
      <w:rPr>
        <w:rStyle w:val="PageNumber"/>
        <w:rFonts w:ascii="Times New Roman" w:hAnsi="Times New Roman"/>
        <w:noProof/>
        <w:sz w:val="20"/>
        <w:lang w:val="en-US"/>
      </w:rPr>
      <w:instrText xml:space="preserve"> PAGE </w:instrText>
    </w:r>
    <w:r w:rsidRPr="003311BF">
      <w:rPr>
        <w:rStyle w:val="PageNumber"/>
        <w:rFonts w:ascii="Times New Roman" w:hAnsi="Times New Roman"/>
        <w:noProof/>
        <w:sz w:val="20"/>
        <w:lang w:val="en-US"/>
      </w:rPr>
      <w:fldChar w:fldCharType="separate"/>
    </w:r>
    <w:r w:rsidRPr="003311BF">
      <w:rPr>
        <w:rStyle w:val="PageNumber"/>
        <w:rFonts w:ascii="Times New Roman" w:hAnsi="Times New Roman"/>
        <w:noProof/>
        <w:sz w:val="20"/>
        <w:lang w:val="en-US"/>
      </w:rPr>
      <w:t>51</w:t>
    </w:r>
    <w:r w:rsidRPr="003311BF">
      <w:rPr>
        <w:rStyle w:val="PageNumber"/>
        <w:rFonts w:ascii="Times New Roman" w:hAnsi="Times New Roman"/>
        <w:noProof/>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9A63" w14:textId="77777777" w:rsidR="00F25AF1" w:rsidRPr="003311BF" w:rsidRDefault="00F25AF1" w:rsidP="001B140C">
      <w:pPr>
        <w:rPr>
          <w:noProof/>
          <w:lang w:val="en-US"/>
        </w:rPr>
      </w:pPr>
      <w:r w:rsidRPr="003311BF">
        <w:rPr>
          <w:noProof/>
          <w:lang w:val="en-US"/>
        </w:rPr>
        <w:separator/>
      </w:r>
    </w:p>
  </w:footnote>
  <w:footnote w:type="continuationSeparator" w:id="0">
    <w:p w14:paraId="5905F9AA" w14:textId="77777777" w:rsidR="00F25AF1" w:rsidRPr="003311BF" w:rsidRDefault="00F25AF1" w:rsidP="001B140C">
      <w:pPr>
        <w:rPr>
          <w:noProof/>
          <w:lang w:val="en-US"/>
        </w:rPr>
      </w:pPr>
      <w:r w:rsidRPr="003311B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1BB1" w14:textId="77777777" w:rsidR="003311BF" w:rsidRDefault="00331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ED80" w14:textId="77777777" w:rsidR="003311BF" w:rsidRDefault="00331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C1ED" w14:textId="77777777" w:rsidR="003311BF" w:rsidRDefault="003311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2E61" w14:textId="77777777" w:rsidR="001B140C" w:rsidRPr="003311BF" w:rsidRDefault="001B140C">
    <w:pPr>
      <w:pStyle w:val="Header"/>
      <w:rPr>
        <w:noProof/>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0C54" w14:textId="77777777" w:rsidR="001B140C" w:rsidRPr="003311BF" w:rsidRDefault="001B140C">
    <w:pPr>
      <w:pStyle w:val="Header"/>
      <w:rPr>
        <w:noProof/>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DE23" w14:textId="77777777" w:rsidR="001B140C" w:rsidRPr="003311BF" w:rsidRDefault="001B140C">
    <w:pPr>
      <w:pStyle w:val="Header"/>
      <w:rPr>
        <w:noProof/>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8D"/>
    <w:rsid w:val="0008208D"/>
    <w:rsid w:val="00102EA9"/>
    <w:rsid w:val="001866F9"/>
    <w:rsid w:val="001B140C"/>
    <w:rsid w:val="00242F14"/>
    <w:rsid w:val="0024642D"/>
    <w:rsid w:val="00265D7E"/>
    <w:rsid w:val="002834B2"/>
    <w:rsid w:val="002B53A2"/>
    <w:rsid w:val="003311BF"/>
    <w:rsid w:val="00337078"/>
    <w:rsid w:val="0035634F"/>
    <w:rsid w:val="003D21C5"/>
    <w:rsid w:val="003D23F2"/>
    <w:rsid w:val="003E49AD"/>
    <w:rsid w:val="004352EC"/>
    <w:rsid w:val="00481C1D"/>
    <w:rsid w:val="004A2ADA"/>
    <w:rsid w:val="004D046D"/>
    <w:rsid w:val="0052265F"/>
    <w:rsid w:val="0053635A"/>
    <w:rsid w:val="005D186C"/>
    <w:rsid w:val="005E0586"/>
    <w:rsid w:val="006364F3"/>
    <w:rsid w:val="006464ED"/>
    <w:rsid w:val="00681D50"/>
    <w:rsid w:val="0068337D"/>
    <w:rsid w:val="006B4783"/>
    <w:rsid w:val="006C7C96"/>
    <w:rsid w:val="00720408"/>
    <w:rsid w:val="00780809"/>
    <w:rsid w:val="007F0999"/>
    <w:rsid w:val="00834B2E"/>
    <w:rsid w:val="008A0DE8"/>
    <w:rsid w:val="008B4EA9"/>
    <w:rsid w:val="00906FF2"/>
    <w:rsid w:val="009074AE"/>
    <w:rsid w:val="009B5ADA"/>
    <w:rsid w:val="009B6BAA"/>
    <w:rsid w:val="009D6404"/>
    <w:rsid w:val="00A97A48"/>
    <w:rsid w:val="00AE2280"/>
    <w:rsid w:val="00AE5DDB"/>
    <w:rsid w:val="00B52C3E"/>
    <w:rsid w:val="00BB4567"/>
    <w:rsid w:val="00C03299"/>
    <w:rsid w:val="00CD7BDF"/>
    <w:rsid w:val="00D05AA0"/>
    <w:rsid w:val="00D144DB"/>
    <w:rsid w:val="00D56BF5"/>
    <w:rsid w:val="00D64A67"/>
    <w:rsid w:val="00DC6A94"/>
    <w:rsid w:val="00E46C95"/>
    <w:rsid w:val="00E5677E"/>
    <w:rsid w:val="00EC5682"/>
    <w:rsid w:val="00EC73B0"/>
    <w:rsid w:val="00F25AF1"/>
    <w:rsid w:val="00F279E1"/>
    <w:rsid w:val="00F37BFC"/>
    <w:rsid w:val="00F56D38"/>
    <w:rsid w:val="00F92F30"/>
    <w:rsid w:val="00FF0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C2F4"/>
  <w15:chartTrackingRefBased/>
  <w15:docId w15:val="{7E13B9E3-3FE8-4064-9C8E-5C404313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styleId="Hyperlink">
    <w:name w:val="Hyperlink"/>
    <w:basedOn w:val="DefaultParagraphFont"/>
    <w:uiPriority w:val="99"/>
    <w:semiHidden/>
    <w:unhideWhenUsed/>
    <w:rsid w:val="00681D50"/>
    <w:rPr>
      <w:color w:val="0000FF"/>
      <w:u w:val="single"/>
    </w:rPr>
  </w:style>
  <w:style w:type="paragraph" w:customStyle="1" w:styleId="tv213">
    <w:name w:val="tv213"/>
    <w:basedOn w:val="Normal"/>
    <w:rsid w:val="00681D50"/>
    <w:pPr>
      <w:widowControl/>
      <w:spacing w:before="100" w:beforeAutospacing="1" w:after="100" w:afterAutospacing="1"/>
    </w:pPr>
    <w:rPr>
      <w:rFonts w:eastAsia="Times New Roman" w:cs="Times New Roman"/>
      <w:szCs w:val="24"/>
      <w:lang w:eastAsia="lv-LV"/>
    </w:rPr>
  </w:style>
  <w:style w:type="paragraph" w:customStyle="1" w:styleId="labojumupamats">
    <w:name w:val="labojumu_pamats"/>
    <w:basedOn w:val="Normal"/>
    <w:rsid w:val="00681D50"/>
    <w:pPr>
      <w:widowControl/>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681D50"/>
    <w:pPr>
      <w:widowControl/>
      <w:tabs>
        <w:tab w:val="center" w:pos="4513"/>
        <w:tab w:val="right" w:pos="9026"/>
      </w:tabs>
    </w:pPr>
    <w:rPr>
      <w:rFonts w:asciiTheme="minorHAnsi" w:hAnsiTheme="minorHAnsi"/>
      <w:sz w:val="22"/>
    </w:rPr>
  </w:style>
  <w:style w:type="character" w:customStyle="1" w:styleId="HeaderChar">
    <w:name w:val="Header Char"/>
    <w:basedOn w:val="DefaultParagraphFont"/>
    <w:link w:val="Header"/>
    <w:uiPriority w:val="99"/>
    <w:rsid w:val="00681D50"/>
  </w:style>
  <w:style w:type="paragraph" w:styleId="Footer">
    <w:name w:val="footer"/>
    <w:basedOn w:val="Normal"/>
    <w:link w:val="FooterChar"/>
    <w:unhideWhenUsed/>
    <w:rsid w:val="00681D50"/>
    <w:pPr>
      <w:widowControl/>
      <w:tabs>
        <w:tab w:val="center" w:pos="4513"/>
        <w:tab w:val="right" w:pos="9026"/>
      </w:tabs>
    </w:pPr>
    <w:rPr>
      <w:rFonts w:asciiTheme="minorHAnsi" w:hAnsiTheme="minorHAnsi"/>
      <w:sz w:val="22"/>
    </w:rPr>
  </w:style>
  <w:style w:type="character" w:customStyle="1" w:styleId="FooterChar">
    <w:name w:val="Footer Char"/>
    <w:basedOn w:val="DefaultParagraphFont"/>
    <w:link w:val="Footer"/>
    <w:uiPriority w:val="99"/>
    <w:rsid w:val="00681D50"/>
  </w:style>
  <w:style w:type="paragraph" w:customStyle="1" w:styleId="msonormal0">
    <w:name w:val="msonormal"/>
    <w:basedOn w:val="Normal"/>
    <w:rsid w:val="00681D50"/>
    <w:pPr>
      <w:widowControl/>
      <w:spacing w:before="100" w:beforeAutospacing="1" w:after="100" w:afterAutospacing="1"/>
    </w:pPr>
    <w:rPr>
      <w:rFonts w:eastAsia="Times New Roman" w:cs="Times New Roman"/>
      <w:szCs w:val="24"/>
      <w:lang w:eastAsia="lv-LV"/>
    </w:rPr>
  </w:style>
  <w:style w:type="character" w:styleId="FollowedHyperlink">
    <w:name w:val="FollowedHyperlink"/>
    <w:basedOn w:val="DefaultParagraphFont"/>
    <w:uiPriority w:val="99"/>
    <w:semiHidden/>
    <w:unhideWhenUsed/>
    <w:rsid w:val="00681D50"/>
    <w:rPr>
      <w:color w:val="800080"/>
      <w:u w:val="single"/>
    </w:rPr>
  </w:style>
  <w:style w:type="paragraph" w:styleId="NormalWeb">
    <w:name w:val="Normal (Web)"/>
    <w:basedOn w:val="Normal"/>
    <w:uiPriority w:val="99"/>
    <w:semiHidden/>
    <w:unhideWhenUsed/>
    <w:rsid w:val="00681D50"/>
    <w:pPr>
      <w:widowControl/>
      <w:spacing w:before="100" w:beforeAutospacing="1" w:after="100" w:afterAutospacing="1"/>
    </w:pPr>
    <w:rPr>
      <w:rFonts w:eastAsia="Times New Roman" w:cs="Times New Roman"/>
      <w:szCs w:val="24"/>
      <w:lang w:eastAsia="lv-LV"/>
    </w:rPr>
  </w:style>
  <w:style w:type="character" w:styleId="PlaceholderText">
    <w:name w:val="Placeholder Text"/>
    <w:basedOn w:val="DefaultParagraphFont"/>
    <w:uiPriority w:val="99"/>
    <w:semiHidden/>
    <w:rsid w:val="00337078"/>
    <w:rPr>
      <w:color w:val="808080"/>
    </w:rPr>
  </w:style>
  <w:style w:type="paragraph" w:styleId="BlockText">
    <w:name w:val="Block Text"/>
    <w:basedOn w:val="Normal"/>
    <w:rsid w:val="00AE2280"/>
    <w:pPr>
      <w:ind w:left="540" w:right="2546"/>
      <w:jc w:val="both"/>
    </w:pPr>
    <w:rPr>
      <w:rFonts w:eastAsia="Times New Roman" w:cs="Times New Roman"/>
      <w:snapToGrid w:val="0"/>
      <w:sz w:val="20"/>
      <w:szCs w:val="20"/>
    </w:rPr>
  </w:style>
  <w:style w:type="character" w:styleId="PageNumber">
    <w:name w:val="page number"/>
    <w:rsid w:val="00EC7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133">
      <w:bodyDiv w:val="1"/>
      <w:marLeft w:val="0"/>
      <w:marRight w:val="0"/>
      <w:marTop w:val="0"/>
      <w:marBottom w:val="0"/>
      <w:divBdr>
        <w:top w:val="none" w:sz="0" w:space="0" w:color="auto"/>
        <w:left w:val="none" w:sz="0" w:space="0" w:color="auto"/>
        <w:bottom w:val="none" w:sz="0" w:space="0" w:color="auto"/>
        <w:right w:val="none" w:sz="0" w:space="0" w:color="auto"/>
      </w:divBdr>
      <w:divsChild>
        <w:div w:id="457604932">
          <w:marLeft w:val="0"/>
          <w:marRight w:val="0"/>
          <w:marTop w:val="195"/>
          <w:marBottom w:val="195"/>
          <w:divBdr>
            <w:top w:val="none" w:sz="0" w:space="0" w:color="auto"/>
            <w:left w:val="none" w:sz="0" w:space="0" w:color="auto"/>
            <w:bottom w:val="none" w:sz="0" w:space="0" w:color="auto"/>
            <w:right w:val="none" w:sz="0" w:space="0" w:color="auto"/>
          </w:divBdr>
        </w:div>
      </w:divsChild>
    </w:div>
    <w:div w:id="1146750355">
      <w:bodyDiv w:val="1"/>
      <w:marLeft w:val="0"/>
      <w:marRight w:val="0"/>
      <w:marTop w:val="0"/>
      <w:marBottom w:val="0"/>
      <w:divBdr>
        <w:top w:val="none" w:sz="0" w:space="0" w:color="auto"/>
        <w:left w:val="none" w:sz="0" w:space="0" w:color="auto"/>
        <w:bottom w:val="none" w:sz="0" w:space="0" w:color="auto"/>
        <w:right w:val="none" w:sz="0" w:space="0" w:color="auto"/>
      </w:divBdr>
    </w:div>
    <w:div w:id="15188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9DD11-3120-43BD-9A6D-31A0622E9D24}">
  <ds:schemaRefs>
    <ds:schemaRef ds:uri="http://schemas.openxmlformats.org/officeDocument/2006/bibliography"/>
  </ds:schemaRefs>
</ds:datastoreItem>
</file>

<file path=customXml/itemProps2.xml><?xml version="1.0" encoding="utf-8"?>
<ds:datastoreItem xmlns:ds="http://schemas.openxmlformats.org/officeDocument/2006/customXml" ds:itemID="{45FA1D85-4AEA-467A-A02E-04704C141B1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5274E03E-80E3-477E-877A-06879CC8E33E}">
  <ds:schemaRefs>
    <ds:schemaRef ds:uri="http://schemas.microsoft.com/sharepoint/v3/contenttype/forms"/>
  </ds:schemaRefs>
</ds:datastoreItem>
</file>

<file path=customXml/itemProps4.xml><?xml version="1.0" encoding="utf-8"?>
<ds:datastoreItem xmlns:ds="http://schemas.openxmlformats.org/officeDocument/2006/customXml" ds:itemID="{B96066CF-910A-4F2B-A30E-A2402B91DE64}"/>
</file>

<file path=docProps/app.xml><?xml version="1.0" encoding="utf-8"?>
<Properties xmlns="http://schemas.openxmlformats.org/officeDocument/2006/extended-properties" xmlns:vt="http://schemas.openxmlformats.org/officeDocument/2006/docPropsVTypes">
  <Template>Normal</Template>
  <TotalTime>108</TotalTime>
  <Pages>2</Pages>
  <Words>80689</Words>
  <Characters>45993</Characters>
  <Application>Microsoft Office Word</Application>
  <DocSecurity>0</DocSecurity>
  <Lines>383</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Cīrule</dc:creator>
  <cp:keywords/>
  <dc:description/>
  <cp:lastModifiedBy>Eva Kauliņa</cp:lastModifiedBy>
  <cp:revision>57</cp:revision>
  <dcterms:created xsi:type="dcterms:W3CDTF">2023-01-19T12:37:00Z</dcterms:created>
  <dcterms:modified xsi:type="dcterms:W3CDTF">2023-03-10T12:05:00Z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