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0611B" w14:textId="77777777" w:rsidR="000748ED" w:rsidRPr="000748ED" w:rsidRDefault="000748ED" w:rsidP="000748ED">
      <w:pPr>
        <w:spacing w:after="0" w:line="240" w:lineRule="auto"/>
        <w:jc w:val="both"/>
        <w:rPr>
          <w:rFonts w:ascii="Times New Roman" w:hAnsi="Times New Roman"/>
          <w:sz w:val="24"/>
          <w:szCs w:val="24"/>
        </w:rPr>
      </w:pPr>
    </w:p>
    <w:p w14:paraId="6B5A2425" w14:textId="77777777" w:rsidR="000748ED" w:rsidRPr="000748ED" w:rsidRDefault="000748ED" w:rsidP="000748ED">
      <w:pPr>
        <w:widowControl w:val="0"/>
        <w:spacing w:after="0" w:line="240" w:lineRule="auto"/>
        <w:jc w:val="both"/>
        <w:rPr>
          <w:rFonts w:ascii="Times New Roman" w:hAnsi="Times New Roman"/>
          <w:sz w:val="20"/>
          <w:szCs w:val="24"/>
        </w:rPr>
      </w:pPr>
      <w:r w:rsidRPr="000748ED">
        <w:rPr>
          <w:rFonts w:ascii="Times New Roman" w:hAnsi="Times New Roman"/>
          <w:sz w:val="20"/>
          <w:szCs w:val="24"/>
        </w:rPr>
        <w:t>Text consolidated by Valsts valodas centrs (State Language Centre) with amending regulations of:</w:t>
      </w:r>
    </w:p>
    <w:p w14:paraId="7C298963" w14:textId="7AA89D0F" w:rsidR="000748ED" w:rsidRDefault="000748ED" w:rsidP="000748ED">
      <w:pPr>
        <w:pStyle w:val="Tekstabloks"/>
        <w:ind w:left="0" w:right="26"/>
        <w:jc w:val="center"/>
        <w:rPr>
          <w:szCs w:val="24"/>
        </w:rPr>
      </w:pPr>
      <w:r>
        <w:rPr>
          <w:szCs w:val="24"/>
        </w:rPr>
        <w:t>10 July 2018</w:t>
      </w:r>
      <w:r w:rsidRPr="000748ED">
        <w:rPr>
          <w:szCs w:val="24"/>
        </w:rPr>
        <w:t xml:space="preserve"> [shall come into force from</w:t>
      </w:r>
      <w:r>
        <w:rPr>
          <w:szCs w:val="24"/>
        </w:rPr>
        <w:t xml:space="preserve"> 13 July 2018</w:t>
      </w:r>
      <w:r w:rsidRPr="000748ED">
        <w:rPr>
          <w:szCs w:val="24"/>
        </w:rPr>
        <w:t>]</w:t>
      </w:r>
      <w:r>
        <w:rPr>
          <w:szCs w:val="24"/>
        </w:rPr>
        <w:t>;</w:t>
      </w:r>
    </w:p>
    <w:p w14:paraId="319E334C" w14:textId="0887FD9A" w:rsidR="000748ED" w:rsidRDefault="000748ED" w:rsidP="000748ED">
      <w:pPr>
        <w:pStyle w:val="Tekstabloks"/>
        <w:ind w:left="0" w:right="26"/>
        <w:jc w:val="center"/>
        <w:rPr>
          <w:szCs w:val="24"/>
        </w:rPr>
      </w:pPr>
      <w:r>
        <w:rPr>
          <w:szCs w:val="24"/>
        </w:rPr>
        <w:t>15 January 2019 [shall come into force from 18 January 2019];</w:t>
      </w:r>
    </w:p>
    <w:p w14:paraId="6418B8D0" w14:textId="53E47AC7" w:rsidR="000748ED" w:rsidRDefault="000748ED" w:rsidP="000748ED">
      <w:pPr>
        <w:pStyle w:val="Tekstabloks"/>
        <w:ind w:left="0" w:right="26"/>
        <w:jc w:val="center"/>
        <w:rPr>
          <w:szCs w:val="24"/>
        </w:rPr>
      </w:pPr>
      <w:r>
        <w:rPr>
          <w:szCs w:val="24"/>
        </w:rPr>
        <w:t>24 September 2019 [shall come into force from 27 September 2019];</w:t>
      </w:r>
    </w:p>
    <w:p w14:paraId="7F470B8A" w14:textId="2E70E514" w:rsidR="000748ED" w:rsidRPr="000748ED" w:rsidRDefault="000748ED" w:rsidP="000748ED">
      <w:pPr>
        <w:pStyle w:val="Tekstabloks"/>
        <w:ind w:left="0" w:right="26"/>
        <w:jc w:val="center"/>
        <w:rPr>
          <w:szCs w:val="24"/>
        </w:rPr>
      </w:pPr>
      <w:r>
        <w:rPr>
          <w:szCs w:val="24"/>
        </w:rPr>
        <w:t>13 October 2020 [shall come into force from 16 October 2020].</w:t>
      </w:r>
    </w:p>
    <w:p w14:paraId="6088952C" w14:textId="77777777" w:rsidR="000748ED" w:rsidRPr="000748ED" w:rsidRDefault="000748ED" w:rsidP="000748ED">
      <w:pPr>
        <w:widowControl w:val="0"/>
        <w:spacing w:after="0" w:line="240" w:lineRule="auto"/>
        <w:jc w:val="both"/>
        <w:rPr>
          <w:rFonts w:ascii="Times New Roman" w:hAnsi="Times New Roman"/>
          <w:sz w:val="20"/>
          <w:szCs w:val="24"/>
        </w:rPr>
      </w:pPr>
      <w:r w:rsidRPr="000748ED">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2CF9CB6" w14:textId="77777777" w:rsidR="000748ED" w:rsidRPr="000748ED" w:rsidRDefault="000748ED" w:rsidP="000748ED">
      <w:pPr>
        <w:spacing w:after="0" w:line="240" w:lineRule="auto"/>
        <w:jc w:val="both"/>
        <w:rPr>
          <w:rFonts w:ascii="Times New Roman" w:hAnsi="Times New Roman"/>
          <w:sz w:val="24"/>
          <w:szCs w:val="24"/>
        </w:rPr>
      </w:pPr>
    </w:p>
    <w:p w14:paraId="21BBE941" w14:textId="77777777" w:rsidR="000748ED" w:rsidRPr="000748ED" w:rsidRDefault="000748ED" w:rsidP="000748ED">
      <w:pPr>
        <w:spacing w:after="0" w:line="240" w:lineRule="auto"/>
        <w:jc w:val="both"/>
        <w:rPr>
          <w:rFonts w:ascii="Times New Roman" w:hAnsi="Times New Roman"/>
          <w:sz w:val="24"/>
          <w:szCs w:val="24"/>
        </w:rPr>
      </w:pPr>
    </w:p>
    <w:p w14:paraId="40F03542" w14:textId="77777777" w:rsidR="000748ED" w:rsidRPr="000748ED" w:rsidRDefault="000748ED" w:rsidP="000748ED">
      <w:pPr>
        <w:spacing w:after="0" w:line="240" w:lineRule="auto"/>
        <w:jc w:val="center"/>
        <w:rPr>
          <w:rFonts w:ascii="Times New Roman" w:hAnsi="Times New Roman"/>
          <w:sz w:val="24"/>
          <w:szCs w:val="24"/>
        </w:rPr>
      </w:pPr>
      <w:r w:rsidRPr="000748ED">
        <w:rPr>
          <w:rFonts w:ascii="Times New Roman" w:hAnsi="Times New Roman"/>
          <w:sz w:val="24"/>
          <w:szCs w:val="24"/>
        </w:rPr>
        <w:t>Republic of Latvia</w:t>
      </w:r>
    </w:p>
    <w:p w14:paraId="3F5AB0AA" w14:textId="77777777" w:rsidR="000748ED" w:rsidRDefault="000748ED" w:rsidP="00044818">
      <w:pPr>
        <w:spacing w:after="0" w:line="240" w:lineRule="auto"/>
        <w:jc w:val="center"/>
        <w:rPr>
          <w:rFonts w:ascii="Times New Roman" w:hAnsi="Times New Roman"/>
          <w:sz w:val="24"/>
          <w:szCs w:val="24"/>
        </w:rPr>
      </w:pPr>
    </w:p>
    <w:p w14:paraId="5A594BA2" w14:textId="5D311760" w:rsidR="00044818" w:rsidRPr="00044818" w:rsidRDefault="007E39A4" w:rsidP="0004481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11906DF1" w14:textId="2EB77785" w:rsidR="00044818" w:rsidRPr="00044818" w:rsidRDefault="007E39A4" w:rsidP="0004481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374</w:t>
      </w:r>
    </w:p>
    <w:p w14:paraId="40CA9E85" w14:textId="46330289" w:rsidR="007E39A4" w:rsidRPr="007E39A4" w:rsidRDefault="007E39A4" w:rsidP="0004481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14 June 2016</w:t>
      </w:r>
    </w:p>
    <w:p w14:paraId="31BAA41E" w14:textId="77777777" w:rsidR="00044818" w:rsidRDefault="00044818" w:rsidP="00044818">
      <w:pPr>
        <w:spacing w:after="0" w:line="240" w:lineRule="auto"/>
        <w:jc w:val="both"/>
        <w:rPr>
          <w:rFonts w:ascii="Times New Roman" w:eastAsia="Times New Roman" w:hAnsi="Times New Roman" w:cs="Times New Roman"/>
          <w:noProof/>
          <w:sz w:val="24"/>
          <w:szCs w:val="24"/>
          <w:lang w:eastAsia="lv-LV"/>
        </w:rPr>
      </w:pPr>
    </w:p>
    <w:p w14:paraId="347B7379" w14:textId="77777777" w:rsidR="00044818" w:rsidRDefault="00044818" w:rsidP="00044818">
      <w:pPr>
        <w:spacing w:after="0" w:line="240" w:lineRule="auto"/>
        <w:jc w:val="both"/>
        <w:rPr>
          <w:rFonts w:ascii="Times New Roman" w:eastAsia="Times New Roman" w:hAnsi="Times New Roman" w:cs="Times New Roman"/>
          <w:noProof/>
          <w:sz w:val="24"/>
          <w:szCs w:val="24"/>
          <w:lang w:eastAsia="lv-LV"/>
        </w:rPr>
      </w:pPr>
    </w:p>
    <w:p w14:paraId="38303E44" w14:textId="6036E1A5" w:rsidR="007E39A4" w:rsidRPr="007E39A4" w:rsidRDefault="007E39A4" w:rsidP="0004481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State Information Systems’ Integrator</w:t>
      </w:r>
    </w:p>
    <w:p w14:paraId="33DC2548" w14:textId="77777777" w:rsidR="00044818" w:rsidRDefault="00044818" w:rsidP="00044818">
      <w:pPr>
        <w:spacing w:after="0" w:line="240" w:lineRule="auto"/>
        <w:jc w:val="both"/>
        <w:rPr>
          <w:rFonts w:ascii="Times New Roman" w:eastAsia="Times New Roman" w:hAnsi="Times New Roman" w:cs="Times New Roman"/>
          <w:noProof/>
          <w:sz w:val="24"/>
          <w:szCs w:val="24"/>
          <w:lang w:eastAsia="lv-LV"/>
        </w:rPr>
      </w:pPr>
    </w:p>
    <w:p w14:paraId="50673DD3" w14:textId="77777777" w:rsidR="00044818" w:rsidRDefault="00044818" w:rsidP="00044818">
      <w:pPr>
        <w:spacing w:after="0" w:line="240" w:lineRule="auto"/>
        <w:jc w:val="both"/>
        <w:rPr>
          <w:rFonts w:ascii="Times New Roman" w:eastAsia="Times New Roman" w:hAnsi="Times New Roman" w:cs="Times New Roman"/>
          <w:noProof/>
          <w:sz w:val="24"/>
          <w:szCs w:val="24"/>
          <w:lang w:eastAsia="lv-LV"/>
        </w:rPr>
      </w:pPr>
    </w:p>
    <w:p w14:paraId="112E224E" w14:textId="1F8F1D64" w:rsidR="00044818" w:rsidRPr="00044818" w:rsidRDefault="007E39A4" w:rsidP="0004481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2DD18A66" w14:textId="6FEFF34A" w:rsidR="007E39A4" w:rsidRPr="007E39A4" w:rsidRDefault="007E39A4" w:rsidP="0004481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17, Paragraph six of the Law on State Information Systems</w:t>
      </w:r>
    </w:p>
    <w:p w14:paraId="594CEEAD" w14:textId="5A55FA6E" w:rsidR="00044818" w:rsidRDefault="00044818" w:rsidP="00044818">
      <w:pPr>
        <w:spacing w:after="0" w:line="240" w:lineRule="auto"/>
        <w:jc w:val="both"/>
        <w:rPr>
          <w:rFonts w:ascii="Times New Roman" w:eastAsia="Times New Roman" w:hAnsi="Times New Roman" w:cs="Times New Roman"/>
          <w:noProof/>
          <w:sz w:val="24"/>
          <w:szCs w:val="24"/>
        </w:rPr>
      </w:pPr>
      <w:bookmarkStart w:id="0" w:name="n-593910"/>
      <w:bookmarkStart w:id="1" w:name="n1"/>
      <w:bookmarkEnd w:id="0"/>
      <w:bookmarkEnd w:id="1"/>
    </w:p>
    <w:p w14:paraId="2F7529AD" w14:textId="77777777" w:rsidR="00044818" w:rsidRDefault="00044818" w:rsidP="00044818">
      <w:pPr>
        <w:spacing w:after="0" w:line="240" w:lineRule="auto"/>
        <w:jc w:val="both"/>
        <w:rPr>
          <w:rFonts w:ascii="Times New Roman" w:eastAsia="Times New Roman" w:hAnsi="Times New Roman" w:cs="Times New Roman"/>
          <w:noProof/>
          <w:sz w:val="24"/>
          <w:szCs w:val="24"/>
          <w:lang w:eastAsia="lv-LV"/>
        </w:rPr>
      </w:pPr>
    </w:p>
    <w:p w14:paraId="5AB740C5" w14:textId="3CCC91E9" w:rsidR="007E39A4" w:rsidRPr="00044818" w:rsidRDefault="007E39A4" w:rsidP="0004481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 General Provision</w:t>
      </w:r>
    </w:p>
    <w:p w14:paraId="0F067D1A" w14:textId="77777777" w:rsidR="00044818" w:rsidRPr="007E39A4" w:rsidRDefault="00044818" w:rsidP="00044818">
      <w:pPr>
        <w:spacing w:after="0" w:line="240" w:lineRule="auto"/>
        <w:jc w:val="both"/>
        <w:rPr>
          <w:rFonts w:ascii="Times New Roman" w:eastAsia="Times New Roman" w:hAnsi="Times New Roman" w:cs="Times New Roman"/>
          <w:noProof/>
          <w:sz w:val="24"/>
          <w:szCs w:val="24"/>
          <w:lang w:eastAsia="lv-LV"/>
        </w:rPr>
      </w:pPr>
    </w:p>
    <w:p w14:paraId="433CBDFA" w14:textId="77777777" w:rsidR="007E39A4" w:rsidRPr="007E39A4" w:rsidRDefault="007E39A4" w:rsidP="00044818">
      <w:pPr>
        <w:spacing w:after="0" w:line="240" w:lineRule="auto"/>
        <w:jc w:val="both"/>
        <w:rPr>
          <w:rFonts w:ascii="Times New Roman" w:eastAsia="Times New Roman" w:hAnsi="Times New Roman" w:cs="Times New Roman"/>
          <w:noProof/>
          <w:sz w:val="24"/>
          <w:szCs w:val="24"/>
        </w:rPr>
      </w:pPr>
      <w:bookmarkStart w:id="2" w:name="p-593911"/>
      <w:bookmarkEnd w:id="2"/>
      <w:r>
        <w:rPr>
          <w:rFonts w:ascii="Times New Roman" w:hAnsi="Times New Roman"/>
          <w:sz w:val="24"/>
          <w:szCs w:val="24"/>
        </w:rPr>
        <w:t>1. The Regulation prescribes the procedures for ensuring the circulation of information using a State information systems’ integrator (hereinafter – the integrator), and for the establishment, development, and liquidation of the integrator.</w:t>
      </w:r>
      <w:bookmarkStart w:id="3" w:name="p1"/>
      <w:bookmarkEnd w:id="3"/>
    </w:p>
    <w:p w14:paraId="3FD25049"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4" w:name="n-593912"/>
      <w:bookmarkStart w:id="5" w:name="n2"/>
      <w:bookmarkEnd w:id="4"/>
      <w:bookmarkEnd w:id="5"/>
    </w:p>
    <w:p w14:paraId="0C50F5B1" w14:textId="06F9FFAD" w:rsidR="007E39A4" w:rsidRPr="007E39A4" w:rsidRDefault="007E39A4" w:rsidP="0004481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 Procedures for Ensuring the Circulation of Information Using the Integrator</w:t>
      </w:r>
    </w:p>
    <w:p w14:paraId="39DDE130"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6" w:name="n-593913"/>
      <w:bookmarkStart w:id="7" w:name="n2.1"/>
      <w:bookmarkEnd w:id="6"/>
      <w:bookmarkEnd w:id="7"/>
    </w:p>
    <w:p w14:paraId="18EE40EC" w14:textId="226C9005" w:rsidR="007E39A4" w:rsidRPr="007E39A4" w:rsidRDefault="007E39A4" w:rsidP="0004481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2.1. General Requirements</w:t>
      </w:r>
    </w:p>
    <w:p w14:paraId="2AA54C4B"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8" w:name="p-593914"/>
      <w:bookmarkEnd w:id="8"/>
    </w:p>
    <w:p w14:paraId="073D6B5D" w14:textId="75DC974D"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State information system’s manager which has taken a decision to ensure the circulation of information using the integrator in accordance with the laws and regulations governing State information systems, and also a State or local government authority or a private individual managing an information system which is involved in ensuring the circulation of information with the relevant State information system (hereinafter – the system manager) shall ensure the circulation of information in accordance with the procedures laid down in this Regulation.</w:t>
      </w:r>
      <w:bookmarkStart w:id="9" w:name="p2"/>
      <w:bookmarkEnd w:id="9"/>
    </w:p>
    <w:p w14:paraId="0D223F21"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10" w:name="p-593915"/>
      <w:bookmarkEnd w:id="10"/>
    </w:p>
    <w:p w14:paraId="5A4C8927" w14:textId="025EE274"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Upon ensuring the circulation of information, the system manager which organises and manages the operation of a State information system may involve an information system established and maintained by a State or local government authority or a private individual if it can ensure the circulation of information between its information system and the relevant State information system in accordance with the requirements laid down in this Regulation.</w:t>
      </w:r>
      <w:bookmarkStart w:id="11" w:name="p3"/>
      <w:bookmarkEnd w:id="11"/>
    </w:p>
    <w:p w14:paraId="09D54C24"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12" w:name="p-593916"/>
      <w:bookmarkEnd w:id="12"/>
    </w:p>
    <w:p w14:paraId="45368A1D" w14:textId="1014D252"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Upon ensuring the circulation of information, the system managers and the manager of the State information systems’ integrator (hereinafter – the integrator manager) shall mutually cooperate in accordance with the procedures laid down in this Regulation, and also in other laws and regulations.</w:t>
      </w:r>
      <w:bookmarkStart w:id="13" w:name="p4"/>
      <w:bookmarkEnd w:id="13"/>
    </w:p>
    <w:p w14:paraId="03839829"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14" w:name="p-593917"/>
      <w:bookmarkEnd w:id="14"/>
    </w:p>
    <w:p w14:paraId="585D586B" w14:textId="56D6A4F8"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integrator manager shall provide organisational and technological support for the centralised circulation of information between State information systems and other information systems involved in ensuring the mutual circulation of information with the assistance of the integrator (hereinafter – the system), and also shall promote the use of the integrator so that the circulation of information does not need to be ensured by using direct links between the systems.</w:t>
      </w:r>
      <w:bookmarkStart w:id="15" w:name="p5"/>
      <w:bookmarkEnd w:id="15"/>
    </w:p>
    <w:p w14:paraId="10768834"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16" w:name="p-593918"/>
      <w:bookmarkEnd w:id="16"/>
    </w:p>
    <w:p w14:paraId="1015F191" w14:textId="6A711D1B"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cooperation with the system managers, the integrator manager shall organise and manage the operation of the integrator according to the principle of good administration, and also shall take information measures intended to ensure and develop the circulation of information using the integrator.</w:t>
      </w:r>
      <w:bookmarkStart w:id="17" w:name="p6"/>
      <w:bookmarkEnd w:id="17"/>
    </w:p>
    <w:p w14:paraId="622707ED"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18" w:name="p-593919"/>
      <w:bookmarkEnd w:id="18"/>
    </w:p>
    <w:p w14:paraId="34E10258" w14:textId="2E53DBE1"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7. The integrator manager shall maintain the operation of the integrator which ensures the circulation of information in accordance with the criteria laid down in the laws and regulations regarding State information systems.</w:t>
      </w:r>
      <w:bookmarkStart w:id="19" w:name="p7"/>
      <w:bookmarkEnd w:id="19"/>
    </w:p>
    <w:p w14:paraId="43884F0D"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20" w:name="p-593920"/>
      <w:bookmarkEnd w:id="20"/>
    </w:p>
    <w:p w14:paraId="3723CC6D" w14:textId="0E67E9FD"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Upon using the integrator, the system managers shall organise the circulation of such information which is available within the relevant systems or which can be obtained by processing the information available in accordance with the laws and regulations or mutual agreements between the system managers.</w:t>
      </w:r>
      <w:bookmarkStart w:id="21" w:name="p8"/>
      <w:bookmarkEnd w:id="21"/>
    </w:p>
    <w:p w14:paraId="382CAB21"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22" w:name="p-593921"/>
      <w:bookmarkEnd w:id="22"/>
    </w:p>
    <w:p w14:paraId="73663EFF" w14:textId="5F4D6BC7"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system manager tasked with organising the circulation of information between the systems in accordance with the laws and regulations or mutual agreements between the system managers shall coordinate the cooperation between the system managers in order to implement, suspend, or resume the circulation of information, or in order to manage the changes introduced in this circulation of information.</w:t>
      </w:r>
      <w:bookmarkStart w:id="23" w:name="p9"/>
      <w:bookmarkEnd w:id="23"/>
    </w:p>
    <w:p w14:paraId="3B5683E2"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24" w:name="p-593922"/>
      <w:bookmarkEnd w:id="24"/>
    </w:p>
    <w:p w14:paraId="348BAED4" w14:textId="24ADD1CE"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integrator manager shall coordinate the cooperation referred to in Paragraph 9 of this Regulation between the system managers if the integrator manager is tasked with organising the circulation of information between the systems in accordance with the laws and regulations or a mutual agreement between the system managers and the integrator manager.</w:t>
      </w:r>
      <w:bookmarkStart w:id="25" w:name="p10"/>
      <w:bookmarkEnd w:id="25"/>
    </w:p>
    <w:p w14:paraId="1C33CE05"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26" w:name="p-593923"/>
      <w:bookmarkEnd w:id="26"/>
    </w:p>
    <w:p w14:paraId="6DBECDF5" w14:textId="010E49DA"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system manager in charge of providing the service in accordance with the laws and regulations or mutual agreements between the system managers shall coordinate the cooperation between the system managers in order to provide a service the circulation of information required by which is ensured, using the integrator.</w:t>
      </w:r>
      <w:bookmarkStart w:id="27" w:name="p11"/>
      <w:bookmarkEnd w:id="27"/>
    </w:p>
    <w:p w14:paraId="057ECC06"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28" w:name="p-593924"/>
      <w:bookmarkEnd w:id="28"/>
    </w:p>
    <w:p w14:paraId="4BF03321" w14:textId="0A735489"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integrator manager shall coordinate the cooperation referred to in Paragraph 11 of this Regulation between the system managers if it is in charge of providing the service in accordance with the laws and regulations or a mutual agreement between the system managers and the integrator manager.</w:t>
      </w:r>
      <w:bookmarkStart w:id="29" w:name="p12"/>
      <w:bookmarkEnd w:id="29"/>
    </w:p>
    <w:p w14:paraId="1670BEB3"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30" w:name="p-593925"/>
      <w:bookmarkEnd w:id="30"/>
    </w:p>
    <w:p w14:paraId="58E64E08" w14:textId="6C65BF82"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integrator manager may access information the circulation of which has been ensured, using the integrator, and also process or use the information in circulation only in accordance with the laws and regulations or a mutual agreement between the system managers and the integrator manager.</w:t>
      </w:r>
      <w:bookmarkStart w:id="31" w:name="p13"/>
      <w:bookmarkEnd w:id="31"/>
    </w:p>
    <w:p w14:paraId="7541AA7A"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32" w:name="p-593926"/>
      <w:bookmarkEnd w:id="32"/>
    </w:p>
    <w:p w14:paraId="164C68F8" w14:textId="7E509A70"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If the system managers and the integrator manager mutually agree in accordance with Paragraph 8, 9, 10, 11, 12, or 13 of this Regulation, the relevant agreement document shall specify the systems and the information available within such systems the circulation of which is ensured using the integrator, and also the requirements or restrictions pertaining to the circulation of such information, and the processing or use of the information in circulation (hereinafter – the conditions for the circulation of information).</w:t>
      </w:r>
      <w:bookmarkStart w:id="33" w:name="p14"/>
      <w:bookmarkEnd w:id="33"/>
    </w:p>
    <w:p w14:paraId="7B4A07E8"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34" w:name="p-593927"/>
      <w:bookmarkEnd w:id="34"/>
    </w:p>
    <w:p w14:paraId="0C63A054" w14:textId="73360AD2"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system manager shall ensure the information and technical resources necessary for the operation of the relevant system which support the circulation of information, using the integrator, and also shall be responsible for the maintenance and security of the system in conformity with Paragraph 23 of this Regulation.</w:t>
      </w:r>
      <w:bookmarkStart w:id="35" w:name="p15"/>
      <w:bookmarkEnd w:id="35"/>
    </w:p>
    <w:p w14:paraId="3E60AADD"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36" w:name="p-593928"/>
      <w:bookmarkEnd w:id="36"/>
    </w:p>
    <w:p w14:paraId="650A6CC3" w14:textId="621E4597"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integrator manager shall ensure the information and technical resources necessary for the operation of the integrator which support centralised circulation of information between the systems, and also shall be responsible for the maintenance and security of the integrator in conformity with Paragraph 23 of this Regulation.</w:t>
      </w:r>
      <w:bookmarkStart w:id="37" w:name="p16"/>
      <w:bookmarkEnd w:id="37"/>
    </w:p>
    <w:p w14:paraId="7CFEB825"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38" w:name="p-593929"/>
      <w:bookmarkEnd w:id="38"/>
    </w:p>
    <w:p w14:paraId="5BFB6229" w14:textId="1D87C78A"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system manager shall organise the cooperation with the integrator manager in order to ensure connecting of the relevant system to the integrator and management of changes in the configuration of the information or technical resources, and also to the circulation of information according to the functionality or security requirements of the integrator.</w:t>
      </w:r>
      <w:bookmarkStart w:id="39" w:name="p17"/>
      <w:bookmarkEnd w:id="39"/>
    </w:p>
    <w:p w14:paraId="29F8F286"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40" w:name="p-593930"/>
      <w:bookmarkEnd w:id="40"/>
    </w:p>
    <w:p w14:paraId="55F19942" w14:textId="52EB5A6D"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Upon cooperating with the integrator manager, the system manager shall create and maintain a system interface that enables centralised online circulation of information with the relevant system, using the integrator.</w:t>
      </w:r>
      <w:bookmarkStart w:id="41" w:name="p18"/>
      <w:bookmarkEnd w:id="41"/>
    </w:p>
    <w:p w14:paraId="21F38CE2"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42" w:name="p-593931"/>
      <w:bookmarkEnd w:id="42"/>
    </w:p>
    <w:p w14:paraId="30915511" w14:textId="4E7CB9DF"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integrator manager shall ensure the system managers with access to the system interface according to the conditions set by the system manager that establishes and maintains the relevant interface.</w:t>
      </w:r>
      <w:bookmarkStart w:id="43" w:name="p19"/>
      <w:bookmarkEnd w:id="43"/>
    </w:p>
    <w:p w14:paraId="54783B44"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44" w:name="p-593932"/>
      <w:bookmarkEnd w:id="44"/>
    </w:p>
    <w:p w14:paraId="527929B8" w14:textId="17709105"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system managers shall use the system interface according to the rights of use set by the system manager that establishes and maintains the relevant interface.</w:t>
      </w:r>
      <w:bookmarkStart w:id="45" w:name="p20"/>
      <w:bookmarkEnd w:id="45"/>
    </w:p>
    <w:p w14:paraId="79F72F65"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46" w:name="p-593933"/>
      <w:bookmarkEnd w:id="46"/>
    </w:p>
    <w:p w14:paraId="0D4248B2" w14:textId="2386805D"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system manager that establishes and maintains the system interface shall set the conditions for accessing the relevant interface, and also the rights for the use of such interface in conformity with the conditions for the circulation of information laid down in the laws and regulations or indicated in the agreement document referred to in Paragraph 14 of this Regulation.</w:t>
      </w:r>
      <w:bookmarkStart w:id="47" w:name="p21"/>
      <w:bookmarkEnd w:id="47"/>
    </w:p>
    <w:p w14:paraId="7473B5C4"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48" w:name="p-593934"/>
      <w:bookmarkEnd w:id="48"/>
    </w:p>
    <w:p w14:paraId="42EB87C4" w14:textId="1AE23E10"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system managers and the integrator manager shall, upon mutual cooperation, ensure secure circulation of information between the systems and the integrator,carrying out the following activities:</w:t>
      </w:r>
      <w:bookmarkStart w:id="49" w:name="p22"/>
      <w:bookmarkEnd w:id="49"/>
    </w:p>
    <w:p w14:paraId="60C43F65" w14:textId="77777777" w:rsidR="007E39A4" w:rsidRPr="007E39A4" w:rsidRDefault="007E39A4" w:rsidP="000448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the system manager shall:</w:t>
      </w:r>
    </w:p>
    <w:p w14:paraId="63C0F3AF" w14:textId="77777777" w:rsidR="007E39A4" w:rsidRPr="007E39A4" w:rsidRDefault="007E39A4" w:rsidP="000448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22.1.1. analyse the system operation auditing records on the events in the operation of the system which could affect secure circulation of information and inform the integrator manager of such events immediately after discovering them, and also immediately provide the relevant auditing records to the integrator manager upon request of the integrator manager;</w:t>
      </w:r>
    </w:p>
    <w:p w14:paraId="7C517349" w14:textId="77777777" w:rsidR="007E39A4" w:rsidRPr="007E39A4" w:rsidRDefault="007E39A4" w:rsidP="000448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22.1.2. upon analysing the security risks of the system, take into account the effect of the operation of the integrator on the security of the system and secure circulation of information;</w:t>
      </w:r>
    </w:p>
    <w:p w14:paraId="5BC0BB3E" w14:textId="77777777" w:rsidR="007E39A4" w:rsidRPr="007E39A4" w:rsidRDefault="007E39A4" w:rsidP="000448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22.1.3. plan such system security measures that reduce the effect of the operation of the system on secure circulation of information, and also prevent any damage to or unauthorised processing of the information in circulation, or such information becoming available to unauthorised persons, using the relevant system;</w:t>
      </w:r>
    </w:p>
    <w:p w14:paraId="0BDC1FF4" w14:textId="77777777" w:rsidR="007E39A4" w:rsidRPr="007E39A4" w:rsidRDefault="007E39A4" w:rsidP="000448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22.1.4. after finding deficiencies in the operation of the system or a security incident that can affect secure circulation of information, immediately inform the integrator manager of such deficiencies or incident, and also take system security measures to minimise the relevant effect;</w:t>
      </w:r>
    </w:p>
    <w:p w14:paraId="16C292BC" w14:textId="77777777" w:rsidR="007E39A4" w:rsidRPr="007E39A4" w:rsidRDefault="007E39A4" w:rsidP="000448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the integrator manager shall:</w:t>
      </w:r>
    </w:p>
    <w:p w14:paraId="4183E786" w14:textId="77777777" w:rsidR="007E39A4" w:rsidRPr="007E39A4" w:rsidRDefault="007E39A4" w:rsidP="000448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22.2.1. analyse the integrator operation auditing records on the events in the operation of the integrator which could affect secure circulation of information and inform all system managers of such events immediately after discovering such events, and also immediately provide the relevant auditing records to the system managers upon request of the system managers;</w:t>
      </w:r>
    </w:p>
    <w:p w14:paraId="7C55E67A" w14:textId="77777777" w:rsidR="007E39A4" w:rsidRPr="007E39A4" w:rsidRDefault="007E39A4" w:rsidP="000448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22.2.2. upon analysing the security risks of the integrator, take into account the effect of the operation of the systems on the security of the integrator and secure circulation of information;</w:t>
      </w:r>
    </w:p>
    <w:p w14:paraId="0677DE9E" w14:textId="77777777" w:rsidR="007E39A4" w:rsidRPr="007E39A4" w:rsidRDefault="007E39A4" w:rsidP="000448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22.2.3. plan such integrator security measures that reduce the effect of the operation of the integrator on secure circulation of information, and also prevent any damage to or unauthorised processing of the information in circulation, or such information becoming available to unauthorised persons, using the integrator;</w:t>
      </w:r>
    </w:p>
    <w:p w14:paraId="3FA41676" w14:textId="77777777" w:rsidR="007E39A4" w:rsidRPr="007E39A4" w:rsidRDefault="007E39A4" w:rsidP="000448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22.2.4. after finding deficiencies in the operation of the integrator or a security incident that can affect secure circulation of information, immediately inform all the system managers of such deficiencies or incident, and also take integrator security measures to minimise the relevant effect.</w:t>
      </w:r>
    </w:p>
    <w:p w14:paraId="25F05753" w14:textId="77777777" w:rsidR="00044818" w:rsidRDefault="00044818" w:rsidP="00044818">
      <w:pPr>
        <w:spacing w:after="0" w:line="240" w:lineRule="auto"/>
        <w:jc w:val="both"/>
        <w:rPr>
          <w:rFonts w:ascii="Times New Roman" w:eastAsia="Times New Roman" w:hAnsi="Times New Roman" w:cs="Times New Roman"/>
          <w:noProof/>
          <w:sz w:val="24"/>
          <w:szCs w:val="24"/>
        </w:rPr>
      </w:pPr>
      <w:bookmarkStart w:id="50" w:name="p-593935"/>
      <w:bookmarkEnd w:id="50"/>
    </w:p>
    <w:p w14:paraId="14FE7626" w14:textId="161104C3"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system manager and the integrator manager shall organise the circulation of information, and also manage the information and technical resources necessary for ensuring the circulation of information in compliance with the following requirements:</w:t>
      </w:r>
      <w:bookmarkStart w:id="51" w:name="p23"/>
      <w:bookmarkEnd w:id="51"/>
    </w:p>
    <w:p w14:paraId="01075C03" w14:textId="77777777" w:rsidR="007E39A4" w:rsidRPr="007E39A4" w:rsidRDefault="007E39A4" w:rsidP="00D720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 the general technical and security requirements laid down in the laws and regulations regarding State information systems;</w:t>
      </w:r>
    </w:p>
    <w:p w14:paraId="12618827" w14:textId="77777777" w:rsidR="007E39A4" w:rsidRPr="007E39A4" w:rsidRDefault="007E39A4" w:rsidP="00D720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23.2. the requirements laid down in the laws and regulations regarding security of information technologies;</w:t>
      </w:r>
    </w:p>
    <w:p w14:paraId="42B10853" w14:textId="77777777" w:rsidR="007E39A4" w:rsidRPr="007E39A4" w:rsidRDefault="007E39A4" w:rsidP="00D720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23.3. the requirements laid down in the laws and regulations regarding the protection of integrators and integrated State information systems;</w:t>
      </w:r>
    </w:p>
    <w:p w14:paraId="1C993A6C" w14:textId="77777777" w:rsidR="007E39A4" w:rsidRPr="007E39A4" w:rsidRDefault="007E39A4" w:rsidP="00D720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23.4 the technical and organisational requirements laid down in the laws and regulations regarding personal data protection if the circulation of such information which contains personal data is ensured;</w:t>
      </w:r>
    </w:p>
    <w:p w14:paraId="3D63105C" w14:textId="77777777" w:rsidR="007E39A4" w:rsidRPr="007E39A4" w:rsidRDefault="007E39A4" w:rsidP="00D720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23.5. the requirements laid down in the laws and regulations regarding electronic documents if the circulation of such information which is contained in electronic documents is ensured;</w:t>
      </w:r>
    </w:p>
    <w:p w14:paraId="1C776C12" w14:textId="77777777" w:rsidR="007E39A4" w:rsidRPr="007E39A4" w:rsidRDefault="007E39A4" w:rsidP="00D720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23.6. the requirements laid down in the laws and regulations regarding the circulation of geospatial information if the circulation of geospatial information is ensured;</w:t>
      </w:r>
    </w:p>
    <w:p w14:paraId="2C79AF6E" w14:textId="77777777" w:rsidR="007E39A4" w:rsidRPr="007E39A4" w:rsidRDefault="007E39A4" w:rsidP="00D720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23.7 the requirements laid down in the laws and regulations regarding the protection of restricted information if the circulation of such information which is deemed restricted information in accordance with the laws and regulations regarding the freedom of information is ensured;</w:t>
      </w:r>
    </w:p>
    <w:p w14:paraId="534BCDFA" w14:textId="77777777" w:rsidR="007E39A4" w:rsidRPr="007E39A4" w:rsidRDefault="007E39A4" w:rsidP="00D720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23.8 the requirements laid down in the laws and regulations regarding the protection of official secret objects if the circulation of such information which is deemed an official secret object in accordance with the laws and regulations governing official secrets is ensured.</w:t>
      </w:r>
    </w:p>
    <w:p w14:paraId="0B7D57FE" w14:textId="77777777" w:rsidR="00D7203E" w:rsidRDefault="00D7203E" w:rsidP="00044818">
      <w:pPr>
        <w:spacing w:after="0" w:line="240" w:lineRule="auto"/>
        <w:jc w:val="both"/>
        <w:rPr>
          <w:rFonts w:ascii="Times New Roman" w:eastAsia="Times New Roman" w:hAnsi="Times New Roman" w:cs="Times New Roman"/>
          <w:noProof/>
          <w:sz w:val="24"/>
          <w:szCs w:val="24"/>
        </w:rPr>
      </w:pPr>
      <w:bookmarkStart w:id="52" w:name="p-593936"/>
      <w:bookmarkEnd w:id="52"/>
    </w:p>
    <w:p w14:paraId="1E29C072" w14:textId="2A68A48C"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integrator manager shall organise and manage the operation of the integrator in accordance with the requirements referred to in Sub-chapter 2.1 of this Regulation which apply to every integrator manager regardless of the area of activity of the integrator.</w:t>
      </w:r>
      <w:bookmarkStart w:id="53" w:name="p24"/>
      <w:bookmarkEnd w:id="53"/>
    </w:p>
    <w:p w14:paraId="7ECEAACC" w14:textId="77777777" w:rsidR="00D7203E" w:rsidRDefault="00D7203E" w:rsidP="00044818">
      <w:pPr>
        <w:spacing w:after="0" w:line="240" w:lineRule="auto"/>
        <w:jc w:val="both"/>
        <w:rPr>
          <w:rFonts w:ascii="Times New Roman" w:eastAsia="Times New Roman" w:hAnsi="Times New Roman" w:cs="Times New Roman"/>
          <w:noProof/>
          <w:sz w:val="24"/>
          <w:szCs w:val="24"/>
        </w:rPr>
      </w:pPr>
      <w:bookmarkStart w:id="54" w:name="p-593937"/>
      <w:bookmarkEnd w:id="54"/>
    </w:p>
    <w:p w14:paraId="42C899F9" w14:textId="62A56989"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State Regional Development Agency shall establish and maintain the integrator, and also ensure the circulation of information between the systems in conformity with the requirements laid down in Sub-chapter 2.2 of this Regulation.</w:t>
      </w:r>
      <w:bookmarkStart w:id="55" w:name="p25"/>
      <w:bookmarkEnd w:id="55"/>
    </w:p>
    <w:p w14:paraId="7E06B4A0"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56" w:name="n-593938"/>
      <w:bookmarkStart w:id="57" w:name="n2.2"/>
      <w:bookmarkEnd w:id="56"/>
      <w:bookmarkEnd w:id="57"/>
    </w:p>
    <w:p w14:paraId="24C7C704" w14:textId="618D1FB8" w:rsidR="007E39A4" w:rsidRPr="007E39A4" w:rsidRDefault="007E39A4" w:rsidP="00560B2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2.2. Ensuring the Circulation of Information, Using the Integrator Controlled by the State Regional Development Agency</w:t>
      </w:r>
    </w:p>
    <w:p w14:paraId="2580FD10"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58" w:name="p-593939"/>
      <w:bookmarkEnd w:id="58"/>
    </w:p>
    <w:p w14:paraId="1F2AAAF7" w14:textId="624C55B5"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State Regional Development Agency (hereinafter – the Agency) shall organise and manage the operation of the integrator which ensures the circulation of information between systems (including systems in which geospatial information is included) in any field of their activity, regardless of the purpose of the use of the information in circulation.</w:t>
      </w:r>
      <w:bookmarkStart w:id="59" w:name="p26"/>
      <w:bookmarkEnd w:id="59"/>
    </w:p>
    <w:p w14:paraId="1F50ABED"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60" w:name="p-660986"/>
      <w:bookmarkEnd w:id="60"/>
    </w:p>
    <w:p w14:paraId="42ED7649" w14:textId="60790F66"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Using the integrator controlled by the Agency, system managers may access the standardised information and technology sharing infrastructure (hereinafter – the infrastructure) which supports:</w:t>
      </w:r>
      <w:bookmarkStart w:id="61" w:name="p27"/>
      <w:bookmarkEnd w:id="61"/>
    </w:p>
    <w:p w14:paraId="2ADF9CF9"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27.1. the circulation of information available in the systems with such systems in which the relevant information is included without changing its content;</w:t>
      </w:r>
    </w:p>
    <w:p w14:paraId="5F95B6C0"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27.2. the circulation of information to be included in the systems with such systems in which the relevant information is updated;</w:t>
      </w:r>
    </w:p>
    <w:p w14:paraId="0D90C9BB"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27.3. the circulation of electronic documents and of the information related to them between the systems in which the relevant documents are stored;</w:t>
      </w:r>
    </w:p>
    <w:p w14:paraId="0697C695"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27.4. the circulation of information necessary for the provision of a service between the systems in which the relevant information is available;</w:t>
      </w:r>
    </w:p>
    <w:p w14:paraId="07A9E5B9"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27.5. the circulation of information which makes it possible to remotely and electronically:</w:t>
      </w:r>
    </w:p>
    <w:p w14:paraId="1BDEA866" w14:textId="77777777" w:rsidR="007E39A4" w:rsidRPr="007E39A4" w:rsidRDefault="007E39A4" w:rsidP="00560B2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27.5.1. identify the natural person who requests or receives a service if access or use restrictions have been set for this service. The data for the identification of the natural person obtained during one electronic identification process may be used and transferred to the managers of several systems. The system manager may use the received data in several systems or services under its management;</w:t>
      </w:r>
    </w:p>
    <w:p w14:paraId="47EF21C1" w14:textId="77777777" w:rsidR="007E39A4" w:rsidRPr="007E39A4" w:rsidRDefault="007E39A4" w:rsidP="00560B2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27.5.2. check if the natural person may request or receive the service if the natural person needs the right or authorisation to represent a legal person or a State or local government authority in order to request or receive such service;</w:t>
      </w:r>
    </w:p>
    <w:p w14:paraId="3BEEB4A4" w14:textId="77777777" w:rsidR="007E39A4" w:rsidRPr="007E39A4" w:rsidRDefault="007E39A4" w:rsidP="00560B2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27.5.3. request a natural or legal person or a State or local government authority to pay for a service if a fee is charged for the provision of the service, and also to check the payment made by the relevant person.</w:t>
      </w:r>
    </w:p>
    <w:p w14:paraId="4F94D503" w14:textId="77777777"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July 2018</w:t>
      </w:r>
      <w:r>
        <w:rPr>
          <w:rFonts w:ascii="Times New Roman" w:hAnsi="Times New Roman"/>
          <w:sz w:val="24"/>
          <w:szCs w:val="24"/>
        </w:rPr>
        <w:t>]</w:t>
      </w:r>
    </w:p>
    <w:p w14:paraId="5E7CEA87"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62" w:name="p-703338"/>
      <w:bookmarkEnd w:id="62"/>
    </w:p>
    <w:p w14:paraId="1BBCC156" w14:textId="74E05DD7"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Agency shall provide organisational and technological support to the circulation of the information referred to in Sub-paragraph 27.5 of this Regulation in cooperation with:</w:t>
      </w:r>
      <w:bookmarkStart w:id="63" w:name="p28"/>
      <w:bookmarkEnd w:id="63"/>
    </w:p>
    <w:p w14:paraId="3351D3A3"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28.1. identification service providers that issue electronic means of identification to natural persons, electronically identify the relevant persons, and make it possible to obtain information on these persons online;</w:t>
      </w:r>
    </w:p>
    <w:p w14:paraId="6530F46C"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28.2. members of the STORK programme for the organisational and technological cross-border interoperability for the mutual recognition of electronic means of identification issued in European countries and for the identification of natural persons;</w:t>
      </w:r>
    </w:p>
    <w:p w14:paraId="221DB5C4"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28.3. the Office of Citizenship and Migration Affairs which allows online access to the information on natural persons included in the Population Register in order to verify their identity;</w:t>
      </w:r>
    </w:p>
    <w:p w14:paraId="68D2F492"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28.4. the Enterprise Register which allows online access to the information on natural persons included in the information system of the Enterprise Register in order to check the rights assigned to them to represent legal persons;</w:t>
      </w:r>
    </w:p>
    <w:p w14:paraId="7FFD731B"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28.5. credit institutions, the Treasury, and payment card transaction processing service provider which allow to obtain information online on payment orders submitted by natural or legal persons, and the fulfilment thereof;</w:t>
      </w:r>
    </w:p>
    <w:p w14:paraId="3935CC7E"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28.6. telecommunication service providers that organise delivery of the text messages concerning the services provided from the system manager to the mobile communications device of the system user;</w:t>
      </w:r>
    </w:p>
    <w:p w14:paraId="5FF2D703"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28.7. infrastructure service providers that provide security services for the protection of the components of the integrator if a natural person makes an online connection to the integrator.</w:t>
      </w:r>
    </w:p>
    <w:p w14:paraId="022F74BF" w14:textId="77777777"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January 2019; 24 September 2019</w:t>
      </w:r>
      <w:r>
        <w:rPr>
          <w:rFonts w:ascii="Times New Roman" w:hAnsi="Times New Roman"/>
          <w:sz w:val="24"/>
          <w:szCs w:val="24"/>
        </w:rPr>
        <w:t>]</w:t>
      </w:r>
    </w:p>
    <w:p w14:paraId="021A8EC5"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64" w:name="p-593942"/>
      <w:bookmarkEnd w:id="64"/>
    </w:p>
    <w:p w14:paraId="719E7104" w14:textId="3182CDB6"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system manager which has taken the decision to ensure the circulation of information, using the integrator managed by the Agency, shall submit a relevant application to the Agency. The Agency shall determine the form and type of submitting the application, and also consult the system manager on the filling in of the application form.</w:t>
      </w:r>
      <w:bookmarkStart w:id="65" w:name="p29"/>
      <w:bookmarkEnd w:id="65"/>
    </w:p>
    <w:p w14:paraId="2D1BFAC4"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66" w:name="p-593943"/>
      <w:bookmarkEnd w:id="66"/>
    </w:p>
    <w:p w14:paraId="6662980B" w14:textId="6B68C35F"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In the application form, the Agency shall indicate the means of remote communication to ensure the communication of the system manager with the Agency in relation to the use of the integrator. The Agency shall inform the system managers which have submitted the application of any changes related to the relevant means of remote communication within five working days after making of such changes.</w:t>
      </w:r>
      <w:bookmarkStart w:id="67" w:name="p30"/>
      <w:bookmarkEnd w:id="67"/>
    </w:p>
    <w:p w14:paraId="526524B5"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68" w:name="p-593944"/>
      <w:bookmarkEnd w:id="68"/>
    </w:p>
    <w:p w14:paraId="6F6FDCFF" w14:textId="256FF05F"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In the application, the system manager shall indicate the means of remote communication in order to ensure the communication of the Agency with the system manager in relation to the use of the integrator. The system manager shall inform the Agency of changes related to the relevant means of remote communication within five working days after making of such changes.</w:t>
      </w:r>
      <w:bookmarkStart w:id="69" w:name="p31"/>
      <w:bookmarkEnd w:id="69"/>
    </w:p>
    <w:p w14:paraId="21EF82A2"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70" w:name="p-593945"/>
      <w:bookmarkEnd w:id="70"/>
    </w:p>
    <w:p w14:paraId="317E1E45" w14:textId="0D3E1670"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Agency shall, within 10 working days after receiving the application, assess the information provided therein and shall notify the system manager regarding approval or rejection of the application, indicating the deficiencies that must be eliminated to ensure the circulation of information. using the integrator controlled by the Agency. After the deficiencies indicated by the Agency are eliminated, the system manager may re-submit the application.</w:t>
      </w:r>
      <w:bookmarkStart w:id="71" w:name="p32"/>
      <w:bookmarkEnd w:id="71"/>
    </w:p>
    <w:p w14:paraId="6C77377E"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72" w:name="p-593946"/>
      <w:bookmarkEnd w:id="72"/>
    </w:p>
    <w:p w14:paraId="4E5C0BD1" w14:textId="7C734050"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Agency shall provide the following opportunities to the system manager:</w:t>
      </w:r>
      <w:bookmarkStart w:id="73" w:name="p33"/>
      <w:bookmarkEnd w:id="73"/>
    </w:p>
    <w:p w14:paraId="3C3E2718"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33.1. to host in the infrastructure:</w:t>
      </w:r>
    </w:p>
    <w:p w14:paraId="376E9936" w14:textId="77777777" w:rsidR="007E39A4" w:rsidRPr="007E39A4" w:rsidRDefault="007E39A4" w:rsidP="00560B2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33.1.1. a web service the use of which allows to ensure the circulation of the information to be included in the relevant system with the assistance of the integrator (hereinafter – the service);</w:t>
      </w:r>
    </w:p>
    <w:p w14:paraId="28F89020" w14:textId="77777777" w:rsidR="007E39A4" w:rsidRPr="007E39A4" w:rsidRDefault="007E39A4" w:rsidP="00560B2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33.1.2. a service application the use of which allows to provide the relevant service in electronic form, ensuring the circulation of the information necessary for the provision of such service with the assistance of the integrator (hereinafter – the application);</w:t>
      </w:r>
    </w:p>
    <w:p w14:paraId="62BDD77E"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33.2. to test the operation of the service or application in the testing environment of the integrator, and also the circulation of information before beginning it in the production environment of the integrator;</w:t>
      </w:r>
    </w:p>
    <w:p w14:paraId="2800DBA2"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33.3. to use infrastructure catalogues necessary for the accounting and identification of services and other infrastructure resources, and also for the use of such assets, to ensure the circulation of information with the assistance of the integrator;</w:t>
      </w:r>
    </w:p>
    <w:p w14:paraId="43F6AE0B"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33.4. to use a virtual office in which the authorised representatives of the system manager can participate in the circulation of information necessary for the provision of the service of the system manager with the recipients of such service;</w:t>
      </w:r>
    </w:p>
    <w:p w14:paraId="697FADD1"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33.5 to obtain information on natural persons and authorisations granted to them by legal persons or State or local government authorities which authorise the natural persons to request or receive services on behalf of the relevant legal person or State or local government authority;</w:t>
      </w:r>
    </w:p>
    <w:p w14:paraId="623C1240"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33.6. to receive notifications from the recipients of the service regarding the deficiencies found in the service the circulation of information required for the provision of which is ensured, using the integrator, and also in the information in circulation pertaining to the recipients of the service, identifying the natural persons that notify regarding the deficiencies found.</w:t>
      </w:r>
    </w:p>
    <w:p w14:paraId="6642C17F"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74" w:name="p-593947"/>
      <w:bookmarkEnd w:id="74"/>
    </w:p>
    <w:p w14:paraId="35950D99" w14:textId="3498D57C"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system manager shall develop and maintain the service in conformity with the conditions referred to in Paragraphs 18, 19, 20, and 21 of this Regulation. The system manager shall develop and maintain the application in cooperation with the Agency.</w:t>
      </w:r>
      <w:bookmarkStart w:id="75" w:name="p34"/>
      <w:bookmarkEnd w:id="75"/>
    </w:p>
    <w:p w14:paraId="4851F219"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76" w:name="p-593948"/>
      <w:bookmarkEnd w:id="76"/>
    </w:p>
    <w:p w14:paraId="32377316" w14:textId="2A0621F8"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Agency shall develop and maintain the service or the application if it organises the circulation of information between the systems or is in charge of providing the service in accordance with the laws and regulations or a mutual agreement between the system managers and the Agency.</w:t>
      </w:r>
      <w:bookmarkStart w:id="77" w:name="p35"/>
      <w:bookmarkEnd w:id="77"/>
    </w:p>
    <w:p w14:paraId="724F9E59"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78" w:name="p-593949"/>
      <w:bookmarkEnd w:id="78"/>
    </w:p>
    <w:p w14:paraId="1446D7EE" w14:textId="03F893ED"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system manager that maintains the service (hereinafter – the service keeper) shall:</w:t>
      </w:r>
      <w:bookmarkStart w:id="79" w:name="p36"/>
      <w:bookmarkEnd w:id="79"/>
    </w:p>
    <w:p w14:paraId="7CD67D21"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36.1. determine the rights for the use of the service and permit another system manager to use the service upon its request in order to ensure the circulation of information with the relevant system;</w:t>
      </w:r>
    </w:p>
    <w:p w14:paraId="4B8B599E"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36.2 determine the conditions for accessing the service and request the Agency to provide the system manager which is allowed to use the service (hereinafter – the service user) with access to the relevant service, and also to deny or renew such access.</w:t>
      </w:r>
    </w:p>
    <w:p w14:paraId="3A68AD5D"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80" w:name="p-593950"/>
      <w:bookmarkEnd w:id="80"/>
    </w:p>
    <w:p w14:paraId="3BF9DB57" w14:textId="52E51BCF"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After receiving a request from the service keeper to provide, deny, or renew access of the service user to a service hosted within the infrastructure, the Agency shall immediately provide the service user with access to that service according to the conditions of access set by the service keeper, or shall deny or renew access of the service user to the service upon request, and also report this to the service keeper and the service user.</w:t>
      </w:r>
      <w:bookmarkStart w:id="81" w:name="p37"/>
      <w:bookmarkEnd w:id="81"/>
    </w:p>
    <w:p w14:paraId="424457B2"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82" w:name="p-593952"/>
      <w:bookmarkEnd w:id="82"/>
    </w:p>
    <w:p w14:paraId="7B606361" w14:textId="737A9F76"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Upon introducing or planning changes in the service which affect the circulation of information, the service keeper:</w:t>
      </w:r>
      <w:bookmarkStart w:id="83" w:name="p38"/>
      <w:bookmarkEnd w:id="83"/>
    </w:p>
    <w:p w14:paraId="3BD18B15"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38.1. shall inform the Agency of the changes to be introduced or planned at least three months before the implementation of such changes;</w:t>
      </w:r>
    </w:p>
    <w:p w14:paraId="70D16E6E"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38.2. shall ensure the possibility for all service users to check the circulation of information according to the changes to be introduced at least three months before implementation of such changes;</w:t>
      </w:r>
    </w:p>
    <w:p w14:paraId="2D866EF1"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38.3. may maintain the operation of the service which allows the service users to continue the circulation of information ensured before the changes were introduced, agreeing on the maintenance of such operation with all service users, unless it affects secure circulation of information or unless the relevant circulation of information should not be discontinued in accordance with the laws and regulations or a mutual agreement between the system managers.</w:t>
      </w:r>
    </w:p>
    <w:p w14:paraId="6B4E2C34"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84" w:name="p-593953"/>
      <w:bookmarkEnd w:id="84"/>
    </w:p>
    <w:p w14:paraId="195AEC7E" w14:textId="5E9DEB06"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After receiving information from the service keeper in accordance with Sub-paragraph 38.1 of this Regulation, the Agency shall immediately provide the relevant information to all service users.</w:t>
      </w:r>
      <w:bookmarkStart w:id="85" w:name="p39"/>
      <w:bookmarkEnd w:id="85"/>
    </w:p>
    <w:p w14:paraId="513565B5"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86" w:name="p-593954"/>
      <w:bookmarkEnd w:id="86"/>
    </w:p>
    <w:p w14:paraId="502F688D" w14:textId="3102BDBA"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Agency shall provide the necessary advisory or technological support to the system managers on working days between 8:30 and 17:00.</w:t>
      </w:r>
      <w:bookmarkStart w:id="87" w:name="p40"/>
      <w:bookmarkEnd w:id="87"/>
    </w:p>
    <w:p w14:paraId="45057B07"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88" w:name="p-593955"/>
      <w:bookmarkEnd w:id="88"/>
    </w:p>
    <w:p w14:paraId="45CACDB4" w14:textId="62F3FB88"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Agency shall ensure and maintain the operation of the integrator in a continuous manner, except for scheduled and unscheduled interruptions in the operation of the integrator.</w:t>
      </w:r>
      <w:bookmarkStart w:id="89" w:name="p41"/>
      <w:bookmarkEnd w:id="89"/>
    </w:p>
    <w:p w14:paraId="042322DA"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90" w:name="p-593956"/>
      <w:bookmarkEnd w:id="90"/>
    </w:p>
    <w:p w14:paraId="10423C20" w14:textId="7E4DA796"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Agency shall ensure the availability of the integrator in the (annual) amount of the time of operation of the integrator, which is 24 hours a day, as specified in the laws and regulations regarding the integrator and the protection of integrated State information systems.</w:t>
      </w:r>
      <w:bookmarkStart w:id="91" w:name="p42"/>
      <w:bookmarkEnd w:id="91"/>
    </w:p>
    <w:p w14:paraId="439EB7A8"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92" w:name="p-593957"/>
      <w:bookmarkEnd w:id="92"/>
    </w:p>
    <w:p w14:paraId="580940E9" w14:textId="52FCB453"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Upon introducing or planning changes in the integrator which affect the circulation of information, the Agency shall:</w:t>
      </w:r>
      <w:bookmarkStart w:id="93" w:name="p43"/>
      <w:bookmarkEnd w:id="93"/>
    </w:p>
    <w:p w14:paraId="760C07B4"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43.1. inform all system managers which use the integrator of the changes to be introduced to or planned for the integrator at least three months before implementation of such changes;</w:t>
      </w:r>
    </w:p>
    <w:p w14:paraId="46907528"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43.2. ensure the possibility for the system managers to check the circulation of information according to the changes to be introduced when the testing of such changes in the testing environment of the integrator is completed;</w:t>
      </w:r>
    </w:p>
    <w:p w14:paraId="2EEB679C"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43.3. maintain the operation of the integrator which allows the system managers to continue the circulation of information ensured before the changes were introduced for at least 12 months after implementation of such changes if it does not affect secure circulation of information.</w:t>
      </w:r>
    </w:p>
    <w:p w14:paraId="6BDD0B32"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94" w:name="p-593958"/>
      <w:bookmarkEnd w:id="94"/>
    </w:p>
    <w:p w14:paraId="17F28A9D" w14:textId="3AF88A43"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Agency may discontinue the maintenance of the operation of the integrator referred to in Sub-paragraph 43.3 of this Regulation before the set term if all the system managers which continue the relevant circulation of information agree to this.</w:t>
      </w:r>
      <w:bookmarkStart w:id="95" w:name="p44"/>
      <w:bookmarkEnd w:id="95"/>
    </w:p>
    <w:p w14:paraId="7F563260"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96" w:name="p-593959"/>
      <w:bookmarkEnd w:id="96"/>
    </w:p>
    <w:p w14:paraId="4EBC72B0" w14:textId="1BBB6674"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Agency shall inform all the system managers which use the integrator of:</w:t>
      </w:r>
      <w:bookmarkStart w:id="97" w:name="p45"/>
      <w:bookmarkEnd w:id="97"/>
    </w:p>
    <w:p w14:paraId="2E88B8FC"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45.1. any scheduled work on the integrator or the infrastructure which might affect the circulation of information at least five working days before performance of this work;</w:t>
      </w:r>
    </w:p>
    <w:p w14:paraId="4E2D565D"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45.2. any scheduled interruption in the operation of the integrator at least five working days before setting in of such an interruption, indicating the time and duration of the scheduled interruption;</w:t>
      </w:r>
    </w:p>
    <w:p w14:paraId="3C571E2E"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45.3. any unscheduled interruption in the operation of the integrator immediately after the interruption sets in;</w:t>
      </w:r>
    </w:p>
    <w:p w14:paraId="752D8FDE"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45.4. any disruptions in the circulation of information related to the operation of the integrator or the relevant system, and also to the operation of the service or application, immediately after the discovery of such disruptions.</w:t>
      </w:r>
    </w:p>
    <w:p w14:paraId="6DD3A676"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98" w:name="p-593960"/>
      <w:bookmarkEnd w:id="98"/>
    </w:p>
    <w:p w14:paraId="6FF52A96" w14:textId="28D77C98"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The Agency shall provide the system manager with the possibility to electronically request the solving of a technical problem related to ensuring the circulation of information with the assistance of the integrator, and shall reply to the relevant request within four working hours, agreeing on the manner and time for solving the reported problem with the system manager. The Agency shall reply to the request of the system manager without delay during the working hours of the Agency if the problem indicated in such request affects secure circulation of information. The Agency has an obligation to inform the system managers of the possibility of solving the problems reported by the system managers which affect secure circulation of information, outside the working hours of the Agency.</w:t>
      </w:r>
      <w:bookmarkStart w:id="99" w:name="p46"/>
      <w:bookmarkEnd w:id="99"/>
    </w:p>
    <w:p w14:paraId="24618A91"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100" w:name="p-593961"/>
      <w:bookmarkEnd w:id="100"/>
    </w:p>
    <w:p w14:paraId="2B6FAEE9" w14:textId="5AA5C41E"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The system manager shall inform the Agency of:</w:t>
      </w:r>
      <w:bookmarkStart w:id="101" w:name="p47"/>
      <w:bookmarkEnd w:id="101"/>
    </w:p>
    <w:p w14:paraId="7695E234"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47.1. planned work in the relevant system which may affect the circulation of information at least five working days before performance of such work;</w:t>
      </w:r>
    </w:p>
    <w:p w14:paraId="6F13E29E"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47.2. a scheduled interruption in the operation of the relevant system at least five working days before setting in of such an interruption, indicating the time and duration of the scheduled interruption;</w:t>
      </w:r>
    </w:p>
    <w:p w14:paraId="68E9BFCE"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47.3. an unscheduled interruption in the operation of the relevant system immediately after the interruption sets in;</w:t>
      </w:r>
    </w:p>
    <w:p w14:paraId="6A703E24"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47.4. disruptions in the circulation of information related to the operation of the relevant system or the integrator, and also to the operation of the service or application, immediately after the discovery of such disruptions.</w:t>
      </w:r>
    </w:p>
    <w:p w14:paraId="1F5C9771"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102" w:name="p-593962"/>
      <w:bookmarkEnd w:id="102"/>
    </w:p>
    <w:p w14:paraId="6F0CD207" w14:textId="4D0DA415"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After receiving the information referred to in Paragraph 47 of this Regulation from the system manager, the Agency shall immediately inform the managers of other systems thereof.</w:t>
      </w:r>
      <w:bookmarkStart w:id="103" w:name="p48"/>
      <w:bookmarkEnd w:id="103"/>
    </w:p>
    <w:p w14:paraId="017FDA4D"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104" w:name="p-593963"/>
      <w:bookmarkEnd w:id="104"/>
    </w:p>
    <w:p w14:paraId="59E24669" w14:textId="3E2A8D69"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The system manager shall provide the Agency with the possibility to electronically request the solving of a technical problem related to ensuring the circulation of information with the assistance of the integrator, and shall reply to the relevant request within four working hours, agreeing on the manner and time for solving the reported problem with the Agency. The system manager shall reply to a request of the Agency without delay during the working hours of the system manager if the problem indicated in such request affects secure circulation of information. The system manager has an obligation to inform the Agency of the possibility of solving the problems reported by the Agency which affect secure circulation of information, outside the working hours of the system manager.</w:t>
      </w:r>
      <w:bookmarkStart w:id="105" w:name="p49"/>
      <w:bookmarkEnd w:id="105"/>
    </w:p>
    <w:p w14:paraId="24A4079A"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106" w:name="p-593964"/>
      <w:bookmarkEnd w:id="106"/>
    </w:p>
    <w:p w14:paraId="58B40B53" w14:textId="16BB25C0"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Using the integrator controlled by the Agency, system managers shall organise the circulation of information between the systems in accordance with the conditions for the circulation of information laid down in the laws and regulations or indicated in the agreement document referred to in Paragraph 14 of this Regulation.</w:t>
      </w:r>
      <w:bookmarkStart w:id="107" w:name="p50"/>
      <w:bookmarkEnd w:id="107"/>
    </w:p>
    <w:p w14:paraId="5D8C6B8D"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108" w:name="p-593965"/>
      <w:bookmarkEnd w:id="108"/>
    </w:p>
    <w:p w14:paraId="0E235F8C" w14:textId="43C4520C"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The Agency shall provide the system manager with the possibility to publish the conditions for the circulation of information set by the system manager and pertaining to the information available within the relevant system, the circulation of which is ensured, using the integrator, and also to receive consent to comply with these conditions from the manager of another system which applies for ensuring the circulation of the relevant information.</w:t>
      </w:r>
      <w:bookmarkStart w:id="109" w:name="p51"/>
      <w:bookmarkEnd w:id="109"/>
    </w:p>
    <w:p w14:paraId="77EDA6B1"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110" w:name="p-593966"/>
      <w:bookmarkEnd w:id="110"/>
    </w:p>
    <w:p w14:paraId="7E154304" w14:textId="6F06EE37"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If the system manager considers it necessary to agree with the managers of other systems on the conditions for the circulation of information which is ensured, using the integrator, the system manager may publish such conditions in accordance with Paragraph 51 of this Regulation.</w:t>
      </w:r>
      <w:bookmarkStart w:id="111" w:name="p52"/>
      <w:bookmarkEnd w:id="111"/>
    </w:p>
    <w:p w14:paraId="4E0F2467"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112" w:name="p-593967"/>
      <w:bookmarkEnd w:id="112"/>
    </w:p>
    <w:p w14:paraId="10B8E365" w14:textId="7320D819"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Upon submitting an application, the system manager shall agree to the conditions for the circulation of information set by the manager of the other system and published in accordance with Paragraph 51 of this Regulation, and shall undertake to comply with these conditions when participating in the circulation of the relevant information.</w:t>
      </w:r>
      <w:bookmarkStart w:id="113" w:name="p53"/>
      <w:bookmarkEnd w:id="113"/>
    </w:p>
    <w:p w14:paraId="51F87F05"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114" w:name="p-593968"/>
      <w:bookmarkEnd w:id="114"/>
    </w:p>
    <w:p w14:paraId="1FF865BF" w14:textId="1B6A241F"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If the system managers organise the circulation of geospatial information available in the systems, using the integrator controlled by the Agency, they may agree that, upon submitting the application in accordance with Paragraph 53 of this Regulation, the system manager shall declare in accordance with the laws and regulations in the field of geospatial information that it will comply with the conditions for the use of the geospatial datasets in circulation.</w:t>
      </w:r>
      <w:bookmarkStart w:id="115" w:name="p54"/>
      <w:bookmarkEnd w:id="115"/>
    </w:p>
    <w:p w14:paraId="07496398"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116" w:name="p-593969"/>
      <w:bookmarkEnd w:id="116"/>
    </w:p>
    <w:p w14:paraId="176411E0" w14:textId="452DC0C7"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Using the integrator controlled by the Agency, the system managers shall use the infrastructure and receive the support of the Agency related to the use of the infrastructure, and also shall develop and maintain the solutions necessary for ensuring the circulation of information according to the provisions for the use of the infrastructure set by the Agency.</w:t>
      </w:r>
      <w:bookmarkStart w:id="117" w:name="p55"/>
      <w:bookmarkEnd w:id="117"/>
    </w:p>
    <w:p w14:paraId="7F526608"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118" w:name="p-593970"/>
      <w:bookmarkEnd w:id="118"/>
    </w:p>
    <w:p w14:paraId="750E8EC5" w14:textId="257E74C5"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The Agency shall draft and update the provisions for the use of the infrastructure in conformity with the requirements referred to in Paragraph 23 of this Regulation, and also proposals submitted by system managers. The Agency shall include the following in the provisions for the use of the infrastructure:</w:t>
      </w:r>
      <w:bookmarkStart w:id="119" w:name="p56"/>
      <w:bookmarkEnd w:id="119"/>
    </w:p>
    <w:p w14:paraId="4A8817F2"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56.1. organisational procedures, conditions, or procedures related to the use of the infrastructure and the support of users of the infrastructure;</w:t>
      </w:r>
    </w:p>
    <w:p w14:paraId="620B8CD5" w14:textId="77777777" w:rsidR="007E39A4" w:rsidRPr="007E39A4" w:rsidRDefault="007E39A4" w:rsidP="00560B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56.2. the technological requirements, guidelines, or recommendations for the development of services and applications and for their hosting and maintenance within the infrastructure, or for the development and maintenance of other solutions necessary for ensuring the circulation of information according to the functionality of the integrator or the security requirements.</w:t>
      </w:r>
    </w:p>
    <w:p w14:paraId="6F675C8A"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120" w:name="p-593971"/>
      <w:bookmarkEnd w:id="120"/>
    </w:p>
    <w:p w14:paraId="7026B320" w14:textId="17213127"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Upon submitting an application, the system manager shall agree to the provisions for the use of the infrastructure and undertake to comply with their current versions, ensuring the circulation of information with the assistance of the integrator.</w:t>
      </w:r>
      <w:bookmarkStart w:id="121" w:name="p57"/>
      <w:bookmarkEnd w:id="121"/>
    </w:p>
    <w:p w14:paraId="5CD379E3" w14:textId="77777777" w:rsidR="00560B2E" w:rsidRDefault="00560B2E" w:rsidP="00044818">
      <w:pPr>
        <w:spacing w:after="0" w:line="240" w:lineRule="auto"/>
        <w:jc w:val="both"/>
        <w:rPr>
          <w:rFonts w:ascii="Times New Roman" w:eastAsia="Times New Roman" w:hAnsi="Times New Roman" w:cs="Times New Roman"/>
          <w:noProof/>
          <w:sz w:val="24"/>
          <w:szCs w:val="24"/>
        </w:rPr>
      </w:pPr>
      <w:bookmarkStart w:id="122" w:name="p-593972"/>
      <w:bookmarkEnd w:id="122"/>
    </w:p>
    <w:p w14:paraId="17B2B41C" w14:textId="6B55FCE3"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The system manager which uses the integrator controlled by the Agency shall ensure that all the authorised representatives of the system manager which have access to the infrastructure comply with the provisions for the use of the infrastructure. If the system manager has not ensured compliance with the provisions for the use of the infrastructure, the Agency has the right to restrict or deny access to the infrastructure for the authorised representatives of the system manager, or to refuse the use of the infrastructure for the system manager.</w:t>
      </w:r>
      <w:bookmarkStart w:id="123" w:name="p58"/>
      <w:bookmarkEnd w:id="123"/>
    </w:p>
    <w:p w14:paraId="4A52F968" w14:textId="77777777" w:rsidR="00E37864" w:rsidRDefault="00E37864" w:rsidP="00044818">
      <w:pPr>
        <w:spacing w:after="0" w:line="240" w:lineRule="auto"/>
        <w:jc w:val="both"/>
        <w:rPr>
          <w:rFonts w:ascii="Times New Roman" w:eastAsia="Times New Roman" w:hAnsi="Times New Roman" w:cs="Times New Roman"/>
          <w:noProof/>
          <w:sz w:val="24"/>
          <w:szCs w:val="24"/>
        </w:rPr>
      </w:pPr>
      <w:bookmarkStart w:id="124" w:name="p-593973"/>
      <w:bookmarkEnd w:id="124"/>
    </w:p>
    <w:p w14:paraId="3DB455C9" w14:textId="6F7DDB4D"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The Agency shall, within three working days after updating the provisions for the use of the infrastructure, submit them for review and provision of recommendations to all the system managers which use the integrator controlled by the Agency. Upon updating the provisions for the use of the infrastructure according to the changes to be made in the infrastructure, the Agency shall inform all the system managers which use the integrator controlled by the Agency of the necessary amendments to the provisions for the use of the infrastructure at least three months before implementation of these changes.</w:t>
      </w:r>
      <w:bookmarkStart w:id="125" w:name="p59"/>
      <w:bookmarkEnd w:id="125"/>
    </w:p>
    <w:p w14:paraId="0FA00870" w14:textId="77777777" w:rsidR="00E37864" w:rsidRDefault="00E37864" w:rsidP="00044818">
      <w:pPr>
        <w:spacing w:after="0" w:line="240" w:lineRule="auto"/>
        <w:jc w:val="both"/>
        <w:rPr>
          <w:rFonts w:ascii="Times New Roman" w:eastAsia="Times New Roman" w:hAnsi="Times New Roman" w:cs="Times New Roman"/>
          <w:noProof/>
          <w:sz w:val="24"/>
          <w:szCs w:val="24"/>
        </w:rPr>
      </w:pPr>
      <w:bookmarkStart w:id="126" w:name="p-593974"/>
      <w:bookmarkEnd w:id="126"/>
    </w:p>
    <w:p w14:paraId="4A4BE207" w14:textId="6C36DBED"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The Agency shall establish and maintain the portal of the integrator (https://viss.gov.lv) in which information on the integrator is available. The Agency shall publish the following on the portal of the integrator:</w:t>
      </w:r>
      <w:bookmarkStart w:id="127" w:name="p60"/>
      <w:bookmarkEnd w:id="127"/>
    </w:p>
    <w:p w14:paraId="5C2AF07F" w14:textId="77777777" w:rsidR="007E39A4" w:rsidRPr="007E39A4" w:rsidRDefault="007E39A4" w:rsidP="00E378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60.1. instructions on actions to be performed to start using the integrator controlled by the Agency, and also the circulation of information ensured by using this integrator;</w:t>
      </w:r>
    </w:p>
    <w:p w14:paraId="76591CB0" w14:textId="77777777" w:rsidR="007E39A4" w:rsidRPr="007E39A4" w:rsidRDefault="007E39A4" w:rsidP="00E378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60.2. an application form, instructions on how to fill in the application form, and information on the type of submission the application;</w:t>
      </w:r>
    </w:p>
    <w:p w14:paraId="53AE82FF" w14:textId="77777777" w:rsidR="007E39A4" w:rsidRPr="007E39A4" w:rsidRDefault="007E39A4" w:rsidP="00E378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60.3. current versions of the provisions for the use of the infrastructure.</w:t>
      </w:r>
    </w:p>
    <w:p w14:paraId="5766AF76" w14:textId="77777777" w:rsidR="00E37864" w:rsidRDefault="00E37864" w:rsidP="00044818">
      <w:pPr>
        <w:spacing w:after="0" w:line="240" w:lineRule="auto"/>
        <w:jc w:val="both"/>
        <w:rPr>
          <w:rFonts w:ascii="Times New Roman" w:eastAsia="Times New Roman" w:hAnsi="Times New Roman" w:cs="Times New Roman"/>
          <w:noProof/>
          <w:sz w:val="24"/>
          <w:szCs w:val="24"/>
        </w:rPr>
      </w:pPr>
      <w:bookmarkStart w:id="128" w:name="n-593975"/>
      <w:bookmarkStart w:id="129" w:name="n3"/>
      <w:bookmarkEnd w:id="128"/>
      <w:bookmarkEnd w:id="129"/>
    </w:p>
    <w:p w14:paraId="68E4629A" w14:textId="362C2A7C" w:rsidR="007E39A4" w:rsidRPr="007E39A4" w:rsidRDefault="007E39A4" w:rsidP="00E3786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 Procedures for the Establishment, Development, and Liquidation of the Integrator</w:t>
      </w:r>
    </w:p>
    <w:p w14:paraId="3A5A52ED" w14:textId="77777777" w:rsidR="00E37864" w:rsidRDefault="00E37864" w:rsidP="00044818">
      <w:pPr>
        <w:spacing w:after="0" w:line="240" w:lineRule="auto"/>
        <w:jc w:val="both"/>
        <w:rPr>
          <w:rFonts w:ascii="Times New Roman" w:eastAsia="Times New Roman" w:hAnsi="Times New Roman" w:cs="Times New Roman"/>
          <w:noProof/>
          <w:sz w:val="24"/>
          <w:szCs w:val="24"/>
        </w:rPr>
      </w:pPr>
      <w:bookmarkStart w:id="130" w:name="p-593976"/>
      <w:bookmarkEnd w:id="130"/>
    </w:p>
    <w:p w14:paraId="1CA7925A" w14:textId="0970758D"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The integrator manager shall establish, develop, and liquidate the integrator in accordance with the procedures laid down in this Regulation, regardless of the scope of activity of the integrator.</w:t>
      </w:r>
      <w:bookmarkStart w:id="131" w:name="p61"/>
      <w:bookmarkEnd w:id="131"/>
    </w:p>
    <w:p w14:paraId="4A2C2B5C" w14:textId="77777777" w:rsidR="00E37864" w:rsidRDefault="00E37864" w:rsidP="00044818">
      <w:pPr>
        <w:spacing w:after="0" w:line="240" w:lineRule="auto"/>
        <w:jc w:val="both"/>
        <w:rPr>
          <w:rFonts w:ascii="Times New Roman" w:eastAsia="Times New Roman" w:hAnsi="Times New Roman" w:cs="Times New Roman"/>
          <w:noProof/>
          <w:sz w:val="24"/>
          <w:szCs w:val="24"/>
        </w:rPr>
      </w:pPr>
      <w:bookmarkStart w:id="132" w:name="p-593977"/>
      <w:bookmarkEnd w:id="132"/>
    </w:p>
    <w:p w14:paraId="63A64974" w14:textId="75293D93"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In cooperation with system managers, the integrator manager shall:</w:t>
      </w:r>
      <w:bookmarkStart w:id="133" w:name="p62"/>
      <w:bookmarkEnd w:id="133"/>
    </w:p>
    <w:p w14:paraId="7D5CE145" w14:textId="77777777" w:rsidR="007E39A4" w:rsidRPr="007E39A4" w:rsidRDefault="007E39A4" w:rsidP="00E378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62.1. assess the feasibility of the establishment, development, or liquidation of the integrator, taking into consideration that the operation of the integrator ensures the circulation of information in accordance with criteria laid down in the laws and regulations regarding State information systems;</w:t>
      </w:r>
    </w:p>
    <w:p w14:paraId="6F3B171D" w14:textId="77777777" w:rsidR="007E39A4" w:rsidRPr="007E39A4" w:rsidRDefault="007E39A4" w:rsidP="00E378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62.2. develop and implement a project for the establishment, development, or liquidation of the integrator (hereinafter – the project) or any changes to be made therein, in conformity with the requirements laid down in laws and regulations for ensuring the circulation of information between the relevant systems.</w:t>
      </w:r>
    </w:p>
    <w:p w14:paraId="36E26F7A" w14:textId="77777777" w:rsidR="00E37864" w:rsidRDefault="00E37864" w:rsidP="00044818">
      <w:pPr>
        <w:spacing w:after="0" w:line="240" w:lineRule="auto"/>
        <w:jc w:val="both"/>
        <w:rPr>
          <w:rFonts w:ascii="Times New Roman" w:eastAsia="Times New Roman" w:hAnsi="Times New Roman" w:cs="Times New Roman"/>
          <w:noProof/>
          <w:sz w:val="24"/>
          <w:szCs w:val="24"/>
        </w:rPr>
      </w:pPr>
      <w:bookmarkStart w:id="134" w:name="p-593978"/>
      <w:bookmarkEnd w:id="134"/>
    </w:p>
    <w:p w14:paraId="48F2A7E6" w14:textId="1AFB546C"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The integrator manager shall include measures in the project for the establishment, development, or liquidation of the integrator for the implementation of which time and funding have been planned. The project shall not include measures intended to be financed, using the funds assigned for the maintenance of the integrator.</w:t>
      </w:r>
      <w:bookmarkStart w:id="135" w:name="p63"/>
      <w:bookmarkEnd w:id="135"/>
    </w:p>
    <w:p w14:paraId="1227C69E" w14:textId="77777777" w:rsidR="00E37864" w:rsidRDefault="00E37864" w:rsidP="00044818">
      <w:pPr>
        <w:spacing w:after="0" w:line="240" w:lineRule="auto"/>
        <w:jc w:val="both"/>
        <w:rPr>
          <w:rFonts w:ascii="Times New Roman" w:eastAsia="Times New Roman" w:hAnsi="Times New Roman" w:cs="Times New Roman"/>
          <w:noProof/>
          <w:sz w:val="24"/>
          <w:szCs w:val="24"/>
        </w:rPr>
      </w:pPr>
      <w:bookmarkStart w:id="136" w:name="p-593979"/>
      <w:bookmarkEnd w:id="136"/>
    </w:p>
    <w:p w14:paraId="201FFFD8" w14:textId="2A2CC253"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Before implementation of the project, the integrator manager shall coordinate the project with the Ministry of Environmental Protection and Regional Development (hereinafter – the Ministry). The integrator manager shall coordinate the project with the Ministry regardless of the source of funding for the project.</w:t>
      </w:r>
      <w:bookmarkStart w:id="137" w:name="p64"/>
      <w:bookmarkEnd w:id="137"/>
    </w:p>
    <w:p w14:paraId="55D01119" w14:textId="77777777" w:rsidR="00E37864" w:rsidRDefault="00E37864" w:rsidP="00044818">
      <w:pPr>
        <w:spacing w:after="0" w:line="240" w:lineRule="auto"/>
        <w:jc w:val="both"/>
        <w:rPr>
          <w:rFonts w:ascii="Times New Roman" w:eastAsia="Times New Roman" w:hAnsi="Times New Roman" w:cs="Times New Roman"/>
          <w:noProof/>
          <w:sz w:val="24"/>
          <w:szCs w:val="24"/>
        </w:rPr>
      </w:pPr>
      <w:bookmarkStart w:id="138" w:name="p-593980"/>
      <w:bookmarkEnd w:id="138"/>
    </w:p>
    <w:p w14:paraId="06A6BA6B" w14:textId="1B88451C"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The Ministry shall assess the project based on information on:</w:t>
      </w:r>
      <w:bookmarkStart w:id="139" w:name="p65"/>
      <w:bookmarkEnd w:id="139"/>
    </w:p>
    <w:p w14:paraId="454A5025" w14:textId="77777777" w:rsidR="007E39A4" w:rsidRPr="007E39A4" w:rsidRDefault="007E39A4" w:rsidP="00523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65.1. the measures included in the project and the time and funding planned for their implementation;</w:t>
      </w:r>
    </w:p>
    <w:p w14:paraId="4EF17AE6" w14:textId="77777777" w:rsidR="007E39A4" w:rsidRPr="007E39A4" w:rsidRDefault="007E39A4" w:rsidP="00523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65.2. the term for the implementation of the project, the total amount of funding, and the sources of the funding;</w:t>
      </w:r>
    </w:p>
    <w:p w14:paraId="2104B322" w14:textId="77777777" w:rsidR="007E39A4" w:rsidRPr="007E39A4" w:rsidRDefault="007E39A4" w:rsidP="00523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65.3. the risk factors of  the implementation of the project;</w:t>
      </w:r>
    </w:p>
    <w:p w14:paraId="4C58D034" w14:textId="77777777" w:rsidR="007E39A4" w:rsidRPr="007E39A4" w:rsidRDefault="007E39A4" w:rsidP="00523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65.4. the expected benefits for ensuring the circulation of information after the project is implemented, and the possible consequences if the project is not implemented;</w:t>
      </w:r>
    </w:p>
    <w:p w14:paraId="06384538" w14:textId="77777777" w:rsidR="007E39A4" w:rsidRPr="007E39A4" w:rsidRDefault="007E39A4" w:rsidP="00523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65.5. the integrator to be established, developed, or liquidated upon implementation of the project (the essence of the conceptual solution for the integrator, and also the organisational and technological requirements for ensuring the circulation of information using the integrator shall be indicated);</w:t>
      </w:r>
    </w:p>
    <w:p w14:paraId="37C41F28" w14:textId="77777777" w:rsidR="007E39A4" w:rsidRPr="007E39A4" w:rsidRDefault="007E39A4" w:rsidP="00523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65.6. the circulation of information which can be ensured using the integrator, or ensuring of which is to be discontinued after the project is implemented (the scope of the circulation of information, the information in circulation, and the systems in which the relevant information is included, and also the managers of these systems shall be indicated);</w:t>
      </w:r>
    </w:p>
    <w:p w14:paraId="79EC02A4" w14:textId="77777777" w:rsidR="007E39A4" w:rsidRPr="007E39A4" w:rsidRDefault="007E39A4" w:rsidP="00523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65.7. the security of the circulation of information after implementation of the project (the level of security provided by the operation of the integrator shall be assessed, compared to the level of security if the circulation of information is ensured without the integrator);</w:t>
      </w:r>
    </w:p>
    <w:p w14:paraId="6E2E47DC" w14:textId="77777777" w:rsidR="007E39A4" w:rsidRPr="007E39A4" w:rsidRDefault="007E39A4" w:rsidP="00523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65.8. the costs of the circulation of information after implementation of the project (the costs related to the operation of the integrator shall be assessed, including the costs necessary for the establishment and development of the integrator, and also for maintaining the integrator and ensuring the circulation of information between the systems during the time period when it is intended to use the integrator, as compared to the costs of ensuring the circulation of information within the respective time period without the integrator).</w:t>
      </w:r>
    </w:p>
    <w:p w14:paraId="65AAEA1D" w14:textId="77777777" w:rsidR="00523F84" w:rsidRDefault="00523F84" w:rsidP="00044818">
      <w:pPr>
        <w:spacing w:after="0" w:line="240" w:lineRule="auto"/>
        <w:jc w:val="both"/>
        <w:rPr>
          <w:rFonts w:ascii="Times New Roman" w:eastAsia="Times New Roman" w:hAnsi="Times New Roman" w:cs="Times New Roman"/>
          <w:noProof/>
          <w:sz w:val="24"/>
          <w:szCs w:val="24"/>
        </w:rPr>
      </w:pPr>
      <w:bookmarkStart w:id="140" w:name="p-593981"/>
      <w:bookmarkEnd w:id="140"/>
    </w:p>
    <w:p w14:paraId="0087AD8D" w14:textId="5DA6DE4C"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The integrator manager shall submit to the Ministry the information referred to in Paragraph 65 of this Regulation for assessment of the project or indicate a website where this information is available. If the information necessary for the assessment of the project is included in a document submitted to the Ministry in accordance with the laws and regulations regarding assessment of projects financed by European Union funds, the integrator manager shall specify the relevant document.</w:t>
      </w:r>
      <w:bookmarkStart w:id="141" w:name="p66"/>
      <w:bookmarkEnd w:id="141"/>
    </w:p>
    <w:p w14:paraId="6D4C814B" w14:textId="77777777" w:rsidR="00523F84" w:rsidRDefault="00523F84" w:rsidP="00044818">
      <w:pPr>
        <w:spacing w:after="0" w:line="240" w:lineRule="auto"/>
        <w:jc w:val="both"/>
        <w:rPr>
          <w:rFonts w:ascii="Times New Roman" w:eastAsia="Times New Roman" w:hAnsi="Times New Roman" w:cs="Times New Roman"/>
          <w:noProof/>
          <w:sz w:val="24"/>
          <w:szCs w:val="24"/>
        </w:rPr>
      </w:pPr>
      <w:bookmarkStart w:id="142" w:name="p-593982"/>
      <w:bookmarkEnd w:id="142"/>
    </w:p>
    <w:p w14:paraId="7019999D" w14:textId="4A63AF65"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Within 20 working days after receiving the information necessary for assessing the project, the Ministry shall issue an opinion on the project to the integrator manager, and also is entitled to request additional information if the information provided for the assessment of the project is inaccurate or incomplete. The Ministry shall issue the opinion to the integrator manager within 20 working days after receiving the additional information.</w:t>
      </w:r>
      <w:bookmarkStart w:id="143" w:name="p67"/>
      <w:bookmarkEnd w:id="143"/>
    </w:p>
    <w:p w14:paraId="131E0F6F" w14:textId="77777777" w:rsidR="00523F84" w:rsidRDefault="00523F84" w:rsidP="00044818">
      <w:pPr>
        <w:spacing w:after="0" w:line="240" w:lineRule="auto"/>
        <w:jc w:val="both"/>
        <w:rPr>
          <w:rFonts w:ascii="Times New Roman" w:eastAsia="Times New Roman" w:hAnsi="Times New Roman" w:cs="Times New Roman"/>
          <w:noProof/>
          <w:sz w:val="24"/>
          <w:szCs w:val="24"/>
        </w:rPr>
      </w:pPr>
      <w:bookmarkStart w:id="144" w:name="p-593983"/>
      <w:bookmarkEnd w:id="144"/>
    </w:p>
    <w:p w14:paraId="2127205D" w14:textId="2B08FEA7"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If the Ministry discovers deficiencies in the project, the integrator manager shall, within 10 working days after receiving the opinion referred to in Paragraph 67 of this Regulation, coordinate with the Ministry the changes to be performed in the project for elimination of the relevant deficiencies.</w:t>
      </w:r>
      <w:bookmarkStart w:id="145" w:name="p68"/>
      <w:bookmarkEnd w:id="145"/>
    </w:p>
    <w:p w14:paraId="33355C9F" w14:textId="77777777" w:rsidR="00523F84" w:rsidRDefault="00523F84" w:rsidP="00044818">
      <w:pPr>
        <w:spacing w:after="0" w:line="240" w:lineRule="auto"/>
        <w:jc w:val="both"/>
        <w:rPr>
          <w:rFonts w:ascii="Times New Roman" w:eastAsia="Times New Roman" w:hAnsi="Times New Roman" w:cs="Times New Roman"/>
          <w:noProof/>
          <w:sz w:val="24"/>
          <w:szCs w:val="24"/>
        </w:rPr>
      </w:pPr>
      <w:bookmarkStart w:id="146" w:name="p-593984"/>
      <w:bookmarkEnd w:id="146"/>
    </w:p>
    <w:p w14:paraId="75114641" w14:textId="0342C2BC"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If the opinion referred to in Paragraph 67 of this Regulation is positive, the integrator manager is entitled to begin the establishment, development, or liquidation of the integrator, taking the measures included in the project.</w:t>
      </w:r>
      <w:bookmarkStart w:id="147" w:name="p69"/>
      <w:bookmarkEnd w:id="147"/>
    </w:p>
    <w:p w14:paraId="252D062F" w14:textId="77777777" w:rsidR="00523F84" w:rsidRDefault="00523F84" w:rsidP="00044818">
      <w:pPr>
        <w:spacing w:after="0" w:line="240" w:lineRule="auto"/>
        <w:jc w:val="both"/>
        <w:rPr>
          <w:rFonts w:ascii="Times New Roman" w:eastAsia="Times New Roman" w:hAnsi="Times New Roman" w:cs="Times New Roman"/>
          <w:noProof/>
          <w:sz w:val="24"/>
          <w:szCs w:val="24"/>
        </w:rPr>
      </w:pPr>
      <w:bookmarkStart w:id="148" w:name="p-593985"/>
      <w:bookmarkEnd w:id="148"/>
    </w:p>
    <w:p w14:paraId="32C12DD7" w14:textId="212F0DB1"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If during implementation of the project the integrator manager finds that the project requires changes, the integrator manager shall prepare information on the changes in the project and submit the relevant information to the Ministry for assessment.</w:t>
      </w:r>
      <w:bookmarkStart w:id="149" w:name="p70"/>
      <w:bookmarkEnd w:id="149"/>
    </w:p>
    <w:p w14:paraId="4C1237CD" w14:textId="77777777" w:rsidR="00523F84" w:rsidRDefault="00523F84" w:rsidP="00044818">
      <w:pPr>
        <w:spacing w:after="0" w:line="240" w:lineRule="auto"/>
        <w:jc w:val="both"/>
        <w:rPr>
          <w:rFonts w:ascii="Times New Roman" w:eastAsia="Times New Roman" w:hAnsi="Times New Roman" w:cs="Times New Roman"/>
          <w:noProof/>
          <w:sz w:val="24"/>
          <w:szCs w:val="24"/>
        </w:rPr>
      </w:pPr>
      <w:bookmarkStart w:id="150" w:name="p-593986"/>
      <w:bookmarkEnd w:id="150"/>
    </w:p>
    <w:p w14:paraId="38085F42" w14:textId="4B530C78"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The Ministry shall assess the information on the changes in the project provided by the integrator manager and issue an opinion on the necessity for such changes in the project to the integrator manager in accordance with the procedures laid down in this Regulation. The integrator manager shall ensure that the changes in the project enter into effect if the relevant opinion is positive.</w:t>
      </w:r>
      <w:bookmarkStart w:id="151" w:name="p71"/>
      <w:bookmarkEnd w:id="151"/>
    </w:p>
    <w:p w14:paraId="28CE78BC" w14:textId="77777777" w:rsidR="00523F84" w:rsidRDefault="00523F84" w:rsidP="00044818">
      <w:pPr>
        <w:spacing w:after="0" w:line="240" w:lineRule="auto"/>
        <w:jc w:val="both"/>
        <w:rPr>
          <w:rFonts w:ascii="Times New Roman" w:eastAsia="Times New Roman" w:hAnsi="Times New Roman" w:cs="Times New Roman"/>
          <w:noProof/>
          <w:sz w:val="24"/>
          <w:szCs w:val="24"/>
        </w:rPr>
      </w:pPr>
      <w:bookmarkStart w:id="152" w:name="p-593987"/>
      <w:bookmarkEnd w:id="152"/>
    </w:p>
    <w:p w14:paraId="343B2BC3" w14:textId="71F39600"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The integrator manager has an obligation to inform the Ministry of the results of the establishment, development, or liquidation of the integrator within 10 working days after completion of the relevant project.</w:t>
      </w:r>
      <w:bookmarkStart w:id="153" w:name="p72"/>
      <w:bookmarkEnd w:id="153"/>
    </w:p>
    <w:p w14:paraId="68EB799E" w14:textId="77777777" w:rsidR="00523F84" w:rsidRDefault="00523F84" w:rsidP="00044818">
      <w:pPr>
        <w:spacing w:after="0" w:line="240" w:lineRule="auto"/>
        <w:jc w:val="both"/>
        <w:rPr>
          <w:rFonts w:ascii="Times New Roman" w:eastAsia="Times New Roman" w:hAnsi="Times New Roman" w:cs="Times New Roman"/>
          <w:noProof/>
          <w:sz w:val="24"/>
          <w:szCs w:val="24"/>
        </w:rPr>
      </w:pPr>
      <w:bookmarkStart w:id="154" w:name="n-703339"/>
      <w:bookmarkStart w:id="155" w:name="n4"/>
      <w:bookmarkEnd w:id="154"/>
      <w:bookmarkEnd w:id="155"/>
    </w:p>
    <w:p w14:paraId="5D0AA7F0" w14:textId="55744798" w:rsidR="007E39A4" w:rsidRPr="007E39A4" w:rsidRDefault="007E39A4" w:rsidP="00523F8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 Closing Provisions</w:t>
      </w:r>
    </w:p>
    <w:p w14:paraId="7CD982B1" w14:textId="77777777" w:rsidR="007E39A4" w:rsidRPr="007E39A4" w:rsidRDefault="007E39A4" w:rsidP="00523F8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September 2019</w:t>
      </w:r>
      <w:r>
        <w:rPr>
          <w:rFonts w:ascii="Times New Roman" w:hAnsi="Times New Roman"/>
          <w:sz w:val="24"/>
          <w:szCs w:val="24"/>
        </w:rPr>
        <w:t>]</w:t>
      </w:r>
    </w:p>
    <w:p w14:paraId="0DDF956E" w14:textId="77777777" w:rsidR="00523F84" w:rsidRDefault="00523F84" w:rsidP="00044818">
      <w:pPr>
        <w:spacing w:after="0" w:line="240" w:lineRule="auto"/>
        <w:jc w:val="both"/>
        <w:rPr>
          <w:rFonts w:ascii="Times New Roman" w:eastAsia="Times New Roman" w:hAnsi="Times New Roman" w:cs="Times New Roman"/>
          <w:noProof/>
          <w:sz w:val="24"/>
          <w:szCs w:val="24"/>
        </w:rPr>
      </w:pPr>
      <w:bookmarkStart w:id="156" w:name="p-593989"/>
      <w:bookmarkEnd w:id="156"/>
    </w:p>
    <w:p w14:paraId="3F77BEB5" w14:textId="13FA8C28"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Paragraphs 51, 52, 53, and 54 of this Regulation shall come into force on 2 July 2018.</w:t>
      </w:r>
      <w:bookmarkStart w:id="157" w:name="p73"/>
      <w:bookmarkEnd w:id="157"/>
    </w:p>
    <w:p w14:paraId="676D55DC" w14:textId="77777777" w:rsidR="00523F84" w:rsidRDefault="00523F84" w:rsidP="00044818">
      <w:pPr>
        <w:spacing w:after="0" w:line="240" w:lineRule="auto"/>
        <w:jc w:val="both"/>
        <w:rPr>
          <w:rFonts w:ascii="Times New Roman" w:eastAsia="Times New Roman" w:hAnsi="Times New Roman" w:cs="Times New Roman"/>
          <w:noProof/>
          <w:sz w:val="24"/>
          <w:szCs w:val="24"/>
        </w:rPr>
      </w:pPr>
      <w:bookmarkStart w:id="158" w:name="p-703340"/>
      <w:bookmarkEnd w:id="158"/>
    </w:p>
    <w:p w14:paraId="6FDBE9B6" w14:textId="3EF645DE"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74. Paragraphs 51, 52, 53, and 54 of this Regulation shall apply from </w:t>
      </w:r>
      <w:r w:rsidR="000748ED">
        <w:rPr>
          <w:rFonts w:ascii="Times New Roman" w:hAnsi="Times New Roman"/>
          <w:sz w:val="24"/>
          <w:szCs w:val="24"/>
        </w:rPr>
        <w:t>24</w:t>
      </w:r>
      <w:r>
        <w:rPr>
          <w:rFonts w:ascii="Times New Roman" w:hAnsi="Times New Roman"/>
          <w:sz w:val="24"/>
          <w:szCs w:val="24"/>
        </w:rPr>
        <w:t> November 202</w:t>
      </w:r>
      <w:r w:rsidR="000748ED">
        <w:rPr>
          <w:rFonts w:ascii="Times New Roman" w:hAnsi="Times New Roman"/>
          <w:sz w:val="24"/>
          <w:szCs w:val="24"/>
        </w:rPr>
        <w:t>2</w:t>
      </w:r>
      <w:r>
        <w:rPr>
          <w:rFonts w:ascii="Times New Roman" w:hAnsi="Times New Roman"/>
          <w:sz w:val="24"/>
          <w:szCs w:val="24"/>
        </w:rPr>
        <w:t>.</w:t>
      </w:r>
      <w:bookmarkStart w:id="159" w:name="p74"/>
      <w:bookmarkEnd w:id="159"/>
    </w:p>
    <w:p w14:paraId="62A1E1A7" w14:textId="2C779392" w:rsidR="007E39A4" w:rsidRPr="007E39A4"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000748ED">
        <w:rPr>
          <w:rFonts w:ascii="Times New Roman" w:hAnsi="Times New Roman"/>
          <w:i/>
          <w:iCs/>
          <w:sz w:val="24"/>
          <w:szCs w:val="24"/>
        </w:rPr>
        <w:t>13 October 2020</w:t>
      </w:r>
      <w:r>
        <w:rPr>
          <w:rFonts w:ascii="Times New Roman" w:hAnsi="Times New Roman"/>
          <w:sz w:val="24"/>
          <w:szCs w:val="24"/>
        </w:rPr>
        <w:t>]</w:t>
      </w:r>
    </w:p>
    <w:p w14:paraId="2219D5BC" w14:textId="77777777" w:rsidR="00523F84" w:rsidRDefault="00523F84" w:rsidP="00044818">
      <w:pPr>
        <w:spacing w:after="0" w:line="240" w:lineRule="auto"/>
        <w:jc w:val="both"/>
        <w:rPr>
          <w:rFonts w:ascii="Times New Roman" w:eastAsia="Times New Roman" w:hAnsi="Times New Roman" w:cs="Times New Roman"/>
          <w:noProof/>
          <w:sz w:val="24"/>
          <w:szCs w:val="24"/>
          <w:lang w:eastAsia="lv-LV"/>
        </w:rPr>
      </w:pPr>
    </w:p>
    <w:p w14:paraId="5013A1AB" w14:textId="77777777" w:rsidR="00523F84" w:rsidRDefault="00523F84" w:rsidP="00044818">
      <w:pPr>
        <w:spacing w:after="0" w:line="240" w:lineRule="auto"/>
        <w:jc w:val="both"/>
        <w:rPr>
          <w:rFonts w:ascii="Times New Roman" w:eastAsia="Times New Roman" w:hAnsi="Times New Roman" w:cs="Times New Roman"/>
          <w:noProof/>
          <w:sz w:val="24"/>
          <w:szCs w:val="24"/>
          <w:lang w:eastAsia="lv-LV"/>
        </w:rPr>
      </w:pPr>
    </w:p>
    <w:p w14:paraId="18DD45E2" w14:textId="199702D1" w:rsidR="00044818"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7403E1">
        <w:rPr>
          <w:rFonts w:ascii="Times New Roman" w:hAnsi="Times New Roman"/>
          <w:sz w:val="24"/>
          <w:szCs w:val="24"/>
        </w:rPr>
        <w:tab/>
      </w:r>
      <w:r w:rsidR="007403E1">
        <w:rPr>
          <w:rFonts w:ascii="Times New Roman" w:hAnsi="Times New Roman"/>
          <w:sz w:val="24"/>
          <w:szCs w:val="24"/>
        </w:rPr>
        <w:tab/>
      </w:r>
      <w:r w:rsidR="007403E1">
        <w:rPr>
          <w:rFonts w:ascii="Times New Roman" w:hAnsi="Times New Roman"/>
          <w:sz w:val="24"/>
          <w:szCs w:val="24"/>
        </w:rPr>
        <w:tab/>
      </w:r>
      <w:r w:rsidR="007403E1">
        <w:rPr>
          <w:rFonts w:ascii="Times New Roman" w:hAnsi="Times New Roman"/>
          <w:sz w:val="24"/>
          <w:szCs w:val="24"/>
        </w:rPr>
        <w:tab/>
      </w:r>
      <w:r w:rsidR="007403E1">
        <w:rPr>
          <w:rFonts w:ascii="Times New Roman" w:hAnsi="Times New Roman"/>
          <w:sz w:val="24"/>
          <w:szCs w:val="24"/>
        </w:rPr>
        <w:tab/>
      </w:r>
      <w:r w:rsidR="007403E1">
        <w:rPr>
          <w:rFonts w:ascii="Times New Roman" w:hAnsi="Times New Roman"/>
          <w:sz w:val="24"/>
          <w:szCs w:val="24"/>
        </w:rPr>
        <w:tab/>
      </w:r>
      <w:r w:rsidR="007403E1">
        <w:rPr>
          <w:rFonts w:ascii="Times New Roman" w:hAnsi="Times New Roman"/>
          <w:sz w:val="24"/>
          <w:szCs w:val="24"/>
        </w:rPr>
        <w:tab/>
      </w:r>
      <w:r w:rsidR="007403E1">
        <w:rPr>
          <w:rFonts w:ascii="Times New Roman" w:hAnsi="Times New Roman"/>
          <w:sz w:val="24"/>
          <w:szCs w:val="24"/>
        </w:rPr>
        <w:tab/>
      </w:r>
      <w:r>
        <w:rPr>
          <w:rFonts w:ascii="Times New Roman" w:hAnsi="Times New Roman"/>
          <w:sz w:val="24"/>
          <w:szCs w:val="24"/>
        </w:rPr>
        <w:t>Māris Kučinskis</w:t>
      </w:r>
    </w:p>
    <w:p w14:paraId="10E0002E" w14:textId="51327C74" w:rsidR="00044818" w:rsidRDefault="00044818" w:rsidP="00044818">
      <w:pPr>
        <w:spacing w:after="0" w:line="240" w:lineRule="auto"/>
        <w:jc w:val="both"/>
        <w:rPr>
          <w:rFonts w:ascii="Times New Roman" w:eastAsia="Times New Roman" w:hAnsi="Times New Roman" w:cs="Times New Roman"/>
          <w:noProof/>
          <w:sz w:val="24"/>
          <w:szCs w:val="24"/>
          <w:lang w:eastAsia="lv-LV"/>
        </w:rPr>
      </w:pPr>
    </w:p>
    <w:p w14:paraId="03B12D44" w14:textId="77777777" w:rsidR="007403E1" w:rsidRDefault="007E39A4" w:rsidP="00044818">
      <w:pPr>
        <w:spacing w:after="0" w:line="240" w:lineRule="auto"/>
        <w:jc w:val="both"/>
        <w:rPr>
          <w:rFonts w:ascii="Times New Roman" w:hAnsi="Times New Roman"/>
          <w:sz w:val="24"/>
          <w:szCs w:val="24"/>
        </w:rPr>
      </w:pPr>
      <w:r>
        <w:rPr>
          <w:rFonts w:ascii="Times New Roman" w:hAnsi="Times New Roman"/>
          <w:sz w:val="24"/>
          <w:szCs w:val="24"/>
        </w:rPr>
        <w:t>Minister for Environmental Protection and</w:t>
      </w:r>
    </w:p>
    <w:p w14:paraId="775AAB4A" w14:textId="274C6646" w:rsidR="007E39A4" w:rsidRPr="00044818" w:rsidRDefault="007E39A4" w:rsidP="0004481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Regional Development</w:t>
      </w:r>
      <w:r w:rsidR="007403E1">
        <w:rPr>
          <w:rFonts w:ascii="Times New Roman" w:hAnsi="Times New Roman"/>
          <w:sz w:val="24"/>
          <w:szCs w:val="24"/>
        </w:rPr>
        <w:tab/>
      </w:r>
      <w:r w:rsidR="007403E1">
        <w:rPr>
          <w:rFonts w:ascii="Times New Roman" w:hAnsi="Times New Roman"/>
          <w:sz w:val="24"/>
          <w:szCs w:val="24"/>
        </w:rPr>
        <w:tab/>
      </w:r>
      <w:r w:rsidR="007403E1">
        <w:rPr>
          <w:rFonts w:ascii="Times New Roman" w:hAnsi="Times New Roman"/>
          <w:sz w:val="24"/>
          <w:szCs w:val="24"/>
        </w:rPr>
        <w:tab/>
      </w:r>
      <w:r w:rsidR="007403E1">
        <w:rPr>
          <w:rFonts w:ascii="Times New Roman" w:hAnsi="Times New Roman"/>
          <w:sz w:val="24"/>
          <w:szCs w:val="24"/>
        </w:rPr>
        <w:tab/>
      </w:r>
      <w:r w:rsidR="007403E1">
        <w:rPr>
          <w:rFonts w:ascii="Times New Roman" w:hAnsi="Times New Roman"/>
          <w:sz w:val="24"/>
          <w:szCs w:val="24"/>
        </w:rPr>
        <w:tab/>
      </w:r>
      <w:r w:rsidR="007403E1">
        <w:rPr>
          <w:rFonts w:ascii="Times New Roman" w:hAnsi="Times New Roman"/>
          <w:sz w:val="24"/>
          <w:szCs w:val="24"/>
        </w:rPr>
        <w:tab/>
      </w:r>
      <w:r w:rsidR="007403E1">
        <w:rPr>
          <w:rFonts w:ascii="Times New Roman" w:hAnsi="Times New Roman"/>
          <w:sz w:val="24"/>
          <w:szCs w:val="24"/>
        </w:rPr>
        <w:tab/>
      </w:r>
      <w:r>
        <w:rPr>
          <w:rFonts w:ascii="Times New Roman" w:hAnsi="Times New Roman"/>
          <w:sz w:val="24"/>
          <w:szCs w:val="24"/>
        </w:rPr>
        <w:t>Kaspars Gerhards</w:t>
      </w:r>
    </w:p>
    <w:sectPr w:rsidR="007E39A4" w:rsidRPr="00044818" w:rsidSect="0004481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0E64C" w14:textId="77777777" w:rsidR="007E39A4" w:rsidRPr="007E39A4" w:rsidRDefault="007E39A4" w:rsidP="007E39A4">
      <w:pPr>
        <w:spacing w:after="0" w:line="240" w:lineRule="auto"/>
        <w:rPr>
          <w:noProof/>
          <w:lang w:val="en-US"/>
        </w:rPr>
      </w:pPr>
      <w:r w:rsidRPr="007E39A4">
        <w:rPr>
          <w:noProof/>
          <w:lang w:val="en-US"/>
        </w:rPr>
        <w:separator/>
      </w:r>
    </w:p>
  </w:endnote>
  <w:endnote w:type="continuationSeparator" w:id="0">
    <w:p w14:paraId="08F63BDB" w14:textId="77777777" w:rsidR="007E39A4" w:rsidRPr="007E39A4" w:rsidRDefault="007E39A4" w:rsidP="007E39A4">
      <w:pPr>
        <w:spacing w:after="0" w:line="240" w:lineRule="auto"/>
        <w:rPr>
          <w:noProof/>
          <w:lang w:val="en-US"/>
        </w:rPr>
      </w:pPr>
      <w:r w:rsidRPr="007E39A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6AB42" w14:textId="77777777" w:rsidR="000748ED" w:rsidRPr="00750961" w:rsidRDefault="000748ED" w:rsidP="000748ED">
    <w:pPr>
      <w:pStyle w:val="Kjene"/>
      <w:tabs>
        <w:tab w:val="clear" w:pos="4153"/>
        <w:tab w:val="clear" w:pos="8306"/>
        <w:tab w:val="right" w:pos="9072"/>
      </w:tabs>
      <w:rPr>
        <w:rFonts w:ascii="Times New Roman" w:hAnsi="Times New Roman"/>
        <w:sz w:val="20"/>
      </w:rPr>
    </w:pPr>
  </w:p>
  <w:p w14:paraId="50B4CCEE" w14:textId="77777777" w:rsidR="000748ED" w:rsidRPr="000523BF" w:rsidRDefault="000748ED" w:rsidP="000748ED">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12AD2" w14:textId="77777777" w:rsidR="000748ED" w:rsidRPr="00750961" w:rsidRDefault="000748ED" w:rsidP="000748ED">
    <w:pPr>
      <w:pStyle w:val="Kjene"/>
      <w:rPr>
        <w:rFonts w:ascii="Times New Roman" w:hAnsi="Times New Roman"/>
        <w:sz w:val="20"/>
      </w:rPr>
    </w:pPr>
  </w:p>
  <w:p w14:paraId="0FF481A0" w14:textId="77777777" w:rsidR="000748ED" w:rsidRPr="000523BF" w:rsidRDefault="000748ED" w:rsidP="000748ED">
    <w:pPr>
      <w:pStyle w:val="Kjene"/>
      <w:rPr>
        <w:rFonts w:ascii="Times New Roman" w:hAnsi="Times New Roman"/>
        <w:sz w:val="20"/>
      </w:rPr>
    </w:pPr>
    <w:bookmarkStart w:id="160" w:name="_Hlk31896922"/>
    <w:bookmarkStart w:id="16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60"/>
    <w:bookmarkEnd w:id="16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A2D84" w14:textId="77777777" w:rsidR="007E39A4" w:rsidRPr="007E39A4" w:rsidRDefault="007E39A4" w:rsidP="007E39A4">
      <w:pPr>
        <w:spacing w:after="0" w:line="240" w:lineRule="auto"/>
        <w:rPr>
          <w:noProof/>
          <w:lang w:val="en-US"/>
        </w:rPr>
      </w:pPr>
      <w:r w:rsidRPr="007E39A4">
        <w:rPr>
          <w:noProof/>
          <w:lang w:val="en-US"/>
        </w:rPr>
        <w:separator/>
      </w:r>
    </w:p>
  </w:footnote>
  <w:footnote w:type="continuationSeparator" w:id="0">
    <w:p w14:paraId="53FE9ADB" w14:textId="77777777" w:rsidR="007E39A4" w:rsidRPr="007E39A4" w:rsidRDefault="007E39A4" w:rsidP="007E39A4">
      <w:pPr>
        <w:spacing w:after="0" w:line="240" w:lineRule="auto"/>
        <w:rPr>
          <w:noProof/>
          <w:lang w:val="en-US"/>
        </w:rPr>
      </w:pPr>
      <w:r w:rsidRPr="007E39A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CE"/>
    <w:rsid w:val="00044818"/>
    <w:rsid w:val="000748ED"/>
    <w:rsid w:val="000A08F4"/>
    <w:rsid w:val="00523F84"/>
    <w:rsid w:val="00560B2E"/>
    <w:rsid w:val="007403E1"/>
    <w:rsid w:val="007E39A4"/>
    <w:rsid w:val="008C77CE"/>
    <w:rsid w:val="00960BD4"/>
    <w:rsid w:val="00B81F0D"/>
    <w:rsid w:val="00D7203E"/>
    <w:rsid w:val="00E378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43F5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7E39A4"/>
    <w:rPr>
      <w:color w:val="0000FF"/>
      <w:u w:val="single"/>
    </w:rPr>
  </w:style>
  <w:style w:type="paragraph" w:customStyle="1" w:styleId="tv213">
    <w:name w:val="tv213"/>
    <w:basedOn w:val="Parasts"/>
    <w:rsid w:val="007E39A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E39A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E39A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E39A4"/>
  </w:style>
  <w:style w:type="paragraph" w:styleId="Kjene">
    <w:name w:val="footer"/>
    <w:basedOn w:val="Parasts"/>
    <w:link w:val="KjeneRakstz"/>
    <w:unhideWhenUsed/>
    <w:rsid w:val="007E39A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E39A4"/>
  </w:style>
  <w:style w:type="paragraph" w:styleId="Tekstabloks">
    <w:name w:val="Block Text"/>
    <w:basedOn w:val="Parasts"/>
    <w:rsid w:val="000748ED"/>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074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23441">
      <w:bodyDiv w:val="1"/>
      <w:marLeft w:val="0"/>
      <w:marRight w:val="0"/>
      <w:marTop w:val="0"/>
      <w:marBottom w:val="0"/>
      <w:divBdr>
        <w:top w:val="none" w:sz="0" w:space="0" w:color="auto"/>
        <w:left w:val="none" w:sz="0" w:space="0" w:color="auto"/>
        <w:bottom w:val="none" w:sz="0" w:space="0" w:color="auto"/>
        <w:right w:val="none" w:sz="0" w:space="0" w:color="auto"/>
      </w:divBdr>
      <w:divsChild>
        <w:div w:id="1384057346">
          <w:marLeft w:val="0"/>
          <w:marRight w:val="0"/>
          <w:marTop w:val="0"/>
          <w:marBottom w:val="0"/>
          <w:divBdr>
            <w:top w:val="none" w:sz="0" w:space="0" w:color="auto"/>
            <w:left w:val="none" w:sz="0" w:space="0" w:color="auto"/>
            <w:bottom w:val="none" w:sz="0" w:space="0" w:color="auto"/>
            <w:right w:val="none" w:sz="0" w:space="0" w:color="auto"/>
          </w:divBdr>
          <w:divsChild>
            <w:div w:id="1835875480">
              <w:marLeft w:val="0"/>
              <w:marRight w:val="0"/>
              <w:marTop w:val="0"/>
              <w:marBottom w:val="0"/>
              <w:divBdr>
                <w:top w:val="none" w:sz="0" w:space="0" w:color="auto"/>
                <w:left w:val="none" w:sz="0" w:space="0" w:color="auto"/>
                <w:bottom w:val="none" w:sz="0" w:space="0" w:color="auto"/>
                <w:right w:val="none" w:sz="0" w:space="0" w:color="auto"/>
              </w:divBdr>
            </w:div>
            <w:div w:id="711422494">
              <w:marLeft w:val="0"/>
              <w:marRight w:val="0"/>
              <w:marTop w:val="0"/>
              <w:marBottom w:val="0"/>
              <w:divBdr>
                <w:top w:val="none" w:sz="0" w:space="0" w:color="auto"/>
                <w:left w:val="none" w:sz="0" w:space="0" w:color="auto"/>
                <w:bottom w:val="none" w:sz="0" w:space="0" w:color="auto"/>
                <w:right w:val="none" w:sz="0" w:space="0" w:color="auto"/>
              </w:divBdr>
            </w:div>
            <w:div w:id="165631915">
              <w:marLeft w:val="0"/>
              <w:marRight w:val="0"/>
              <w:marTop w:val="0"/>
              <w:marBottom w:val="0"/>
              <w:divBdr>
                <w:top w:val="none" w:sz="0" w:space="0" w:color="auto"/>
                <w:left w:val="none" w:sz="0" w:space="0" w:color="auto"/>
                <w:bottom w:val="none" w:sz="0" w:space="0" w:color="auto"/>
                <w:right w:val="none" w:sz="0" w:space="0" w:color="auto"/>
              </w:divBdr>
            </w:div>
            <w:div w:id="1244338555">
              <w:marLeft w:val="0"/>
              <w:marRight w:val="0"/>
              <w:marTop w:val="0"/>
              <w:marBottom w:val="0"/>
              <w:divBdr>
                <w:top w:val="none" w:sz="0" w:space="0" w:color="auto"/>
                <w:left w:val="none" w:sz="0" w:space="0" w:color="auto"/>
                <w:bottom w:val="none" w:sz="0" w:space="0" w:color="auto"/>
                <w:right w:val="none" w:sz="0" w:space="0" w:color="auto"/>
              </w:divBdr>
            </w:div>
            <w:div w:id="544875532">
              <w:marLeft w:val="0"/>
              <w:marRight w:val="0"/>
              <w:marTop w:val="0"/>
              <w:marBottom w:val="0"/>
              <w:divBdr>
                <w:top w:val="none" w:sz="0" w:space="0" w:color="auto"/>
                <w:left w:val="none" w:sz="0" w:space="0" w:color="auto"/>
                <w:bottom w:val="none" w:sz="0" w:space="0" w:color="auto"/>
                <w:right w:val="none" w:sz="0" w:space="0" w:color="auto"/>
              </w:divBdr>
            </w:div>
            <w:div w:id="1731876500">
              <w:marLeft w:val="0"/>
              <w:marRight w:val="0"/>
              <w:marTop w:val="0"/>
              <w:marBottom w:val="0"/>
              <w:divBdr>
                <w:top w:val="none" w:sz="0" w:space="0" w:color="auto"/>
                <w:left w:val="none" w:sz="0" w:space="0" w:color="auto"/>
                <w:bottom w:val="none" w:sz="0" w:space="0" w:color="auto"/>
                <w:right w:val="none" w:sz="0" w:space="0" w:color="auto"/>
              </w:divBdr>
            </w:div>
            <w:div w:id="301232755">
              <w:marLeft w:val="0"/>
              <w:marRight w:val="0"/>
              <w:marTop w:val="0"/>
              <w:marBottom w:val="0"/>
              <w:divBdr>
                <w:top w:val="none" w:sz="0" w:space="0" w:color="auto"/>
                <w:left w:val="none" w:sz="0" w:space="0" w:color="auto"/>
                <w:bottom w:val="none" w:sz="0" w:space="0" w:color="auto"/>
                <w:right w:val="none" w:sz="0" w:space="0" w:color="auto"/>
              </w:divBdr>
            </w:div>
            <w:div w:id="1259018886">
              <w:marLeft w:val="0"/>
              <w:marRight w:val="0"/>
              <w:marTop w:val="0"/>
              <w:marBottom w:val="0"/>
              <w:divBdr>
                <w:top w:val="none" w:sz="0" w:space="0" w:color="auto"/>
                <w:left w:val="none" w:sz="0" w:space="0" w:color="auto"/>
                <w:bottom w:val="none" w:sz="0" w:space="0" w:color="auto"/>
                <w:right w:val="none" w:sz="0" w:space="0" w:color="auto"/>
              </w:divBdr>
            </w:div>
            <w:div w:id="127628091">
              <w:marLeft w:val="0"/>
              <w:marRight w:val="0"/>
              <w:marTop w:val="0"/>
              <w:marBottom w:val="0"/>
              <w:divBdr>
                <w:top w:val="none" w:sz="0" w:space="0" w:color="auto"/>
                <w:left w:val="none" w:sz="0" w:space="0" w:color="auto"/>
                <w:bottom w:val="none" w:sz="0" w:space="0" w:color="auto"/>
                <w:right w:val="none" w:sz="0" w:space="0" w:color="auto"/>
              </w:divBdr>
            </w:div>
            <w:div w:id="1186749201">
              <w:marLeft w:val="0"/>
              <w:marRight w:val="0"/>
              <w:marTop w:val="0"/>
              <w:marBottom w:val="0"/>
              <w:divBdr>
                <w:top w:val="none" w:sz="0" w:space="0" w:color="auto"/>
                <w:left w:val="none" w:sz="0" w:space="0" w:color="auto"/>
                <w:bottom w:val="none" w:sz="0" w:space="0" w:color="auto"/>
                <w:right w:val="none" w:sz="0" w:space="0" w:color="auto"/>
              </w:divBdr>
            </w:div>
            <w:div w:id="1047951229">
              <w:marLeft w:val="0"/>
              <w:marRight w:val="0"/>
              <w:marTop w:val="0"/>
              <w:marBottom w:val="0"/>
              <w:divBdr>
                <w:top w:val="none" w:sz="0" w:space="0" w:color="auto"/>
                <w:left w:val="none" w:sz="0" w:space="0" w:color="auto"/>
                <w:bottom w:val="none" w:sz="0" w:space="0" w:color="auto"/>
                <w:right w:val="none" w:sz="0" w:space="0" w:color="auto"/>
              </w:divBdr>
            </w:div>
            <w:div w:id="331184205">
              <w:marLeft w:val="0"/>
              <w:marRight w:val="0"/>
              <w:marTop w:val="0"/>
              <w:marBottom w:val="0"/>
              <w:divBdr>
                <w:top w:val="none" w:sz="0" w:space="0" w:color="auto"/>
                <w:left w:val="none" w:sz="0" w:space="0" w:color="auto"/>
                <w:bottom w:val="none" w:sz="0" w:space="0" w:color="auto"/>
                <w:right w:val="none" w:sz="0" w:space="0" w:color="auto"/>
              </w:divBdr>
            </w:div>
            <w:div w:id="1108281348">
              <w:marLeft w:val="0"/>
              <w:marRight w:val="0"/>
              <w:marTop w:val="0"/>
              <w:marBottom w:val="0"/>
              <w:divBdr>
                <w:top w:val="none" w:sz="0" w:space="0" w:color="auto"/>
                <w:left w:val="none" w:sz="0" w:space="0" w:color="auto"/>
                <w:bottom w:val="none" w:sz="0" w:space="0" w:color="auto"/>
                <w:right w:val="none" w:sz="0" w:space="0" w:color="auto"/>
              </w:divBdr>
            </w:div>
            <w:div w:id="229004583">
              <w:marLeft w:val="0"/>
              <w:marRight w:val="0"/>
              <w:marTop w:val="0"/>
              <w:marBottom w:val="0"/>
              <w:divBdr>
                <w:top w:val="none" w:sz="0" w:space="0" w:color="auto"/>
                <w:left w:val="none" w:sz="0" w:space="0" w:color="auto"/>
                <w:bottom w:val="none" w:sz="0" w:space="0" w:color="auto"/>
                <w:right w:val="none" w:sz="0" w:space="0" w:color="auto"/>
              </w:divBdr>
            </w:div>
            <w:div w:id="1234318906">
              <w:marLeft w:val="0"/>
              <w:marRight w:val="0"/>
              <w:marTop w:val="0"/>
              <w:marBottom w:val="0"/>
              <w:divBdr>
                <w:top w:val="none" w:sz="0" w:space="0" w:color="auto"/>
                <w:left w:val="none" w:sz="0" w:space="0" w:color="auto"/>
                <w:bottom w:val="none" w:sz="0" w:space="0" w:color="auto"/>
                <w:right w:val="none" w:sz="0" w:space="0" w:color="auto"/>
              </w:divBdr>
            </w:div>
            <w:div w:id="1561862794">
              <w:marLeft w:val="0"/>
              <w:marRight w:val="0"/>
              <w:marTop w:val="0"/>
              <w:marBottom w:val="0"/>
              <w:divBdr>
                <w:top w:val="none" w:sz="0" w:space="0" w:color="auto"/>
                <w:left w:val="none" w:sz="0" w:space="0" w:color="auto"/>
                <w:bottom w:val="none" w:sz="0" w:space="0" w:color="auto"/>
                <w:right w:val="none" w:sz="0" w:space="0" w:color="auto"/>
              </w:divBdr>
            </w:div>
            <w:div w:id="740177179">
              <w:marLeft w:val="0"/>
              <w:marRight w:val="0"/>
              <w:marTop w:val="0"/>
              <w:marBottom w:val="0"/>
              <w:divBdr>
                <w:top w:val="none" w:sz="0" w:space="0" w:color="auto"/>
                <w:left w:val="none" w:sz="0" w:space="0" w:color="auto"/>
                <w:bottom w:val="none" w:sz="0" w:space="0" w:color="auto"/>
                <w:right w:val="none" w:sz="0" w:space="0" w:color="auto"/>
              </w:divBdr>
            </w:div>
            <w:div w:id="1571772516">
              <w:marLeft w:val="0"/>
              <w:marRight w:val="0"/>
              <w:marTop w:val="0"/>
              <w:marBottom w:val="0"/>
              <w:divBdr>
                <w:top w:val="none" w:sz="0" w:space="0" w:color="auto"/>
                <w:left w:val="none" w:sz="0" w:space="0" w:color="auto"/>
                <w:bottom w:val="none" w:sz="0" w:space="0" w:color="auto"/>
                <w:right w:val="none" w:sz="0" w:space="0" w:color="auto"/>
              </w:divBdr>
            </w:div>
            <w:div w:id="136847569">
              <w:marLeft w:val="0"/>
              <w:marRight w:val="0"/>
              <w:marTop w:val="0"/>
              <w:marBottom w:val="0"/>
              <w:divBdr>
                <w:top w:val="none" w:sz="0" w:space="0" w:color="auto"/>
                <w:left w:val="none" w:sz="0" w:space="0" w:color="auto"/>
                <w:bottom w:val="none" w:sz="0" w:space="0" w:color="auto"/>
                <w:right w:val="none" w:sz="0" w:space="0" w:color="auto"/>
              </w:divBdr>
            </w:div>
            <w:div w:id="184246211">
              <w:marLeft w:val="0"/>
              <w:marRight w:val="0"/>
              <w:marTop w:val="0"/>
              <w:marBottom w:val="0"/>
              <w:divBdr>
                <w:top w:val="none" w:sz="0" w:space="0" w:color="auto"/>
                <w:left w:val="none" w:sz="0" w:space="0" w:color="auto"/>
                <w:bottom w:val="none" w:sz="0" w:space="0" w:color="auto"/>
                <w:right w:val="none" w:sz="0" w:space="0" w:color="auto"/>
              </w:divBdr>
            </w:div>
            <w:div w:id="1761952646">
              <w:marLeft w:val="0"/>
              <w:marRight w:val="0"/>
              <w:marTop w:val="0"/>
              <w:marBottom w:val="0"/>
              <w:divBdr>
                <w:top w:val="none" w:sz="0" w:space="0" w:color="auto"/>
                <w:left w:val="none" w:sz="0" w:space="0" w:color="auto"/>
                <w:bottom w:val="none" w:sz="0" w:space="0" w:color="auto"/>
                <w:right w:val="none" w:sz="0" w:space="0" w:color="auto"/>
              </w:divBdr>
            </w:div>
            <w:div w:id="177081443">
              <w:marLeft w:val="0"/>
              <w:marRight w:val="0"/>
              <w:marTop w:val="0"/>
              <w:marBottom w:val="0"/>
              <w:divBdr>
                <w:top w:val="none" w:sz="0" w:space="0" w:color="auto"/>
                <w:left w:val="none" w:sz="0" w:space="0" w:color="auto"/>
                <w:bottom w:val="none" w:sz="0" w:space="0" w:color="auto"/>
                <w:right w:val="none" w:sz="0" w:space="0" w:color="auto"/>
              </w:divBdr>
            </w:div>
            <w:div w:id="738552063">
              <w:marLeft w:val="0"/>
              <w:marRight w:val="0"/>
              <w:marTop w:val="0"/>
              <w:marBottom w:val="0"/>
              <w:divBdr>
                <w:top w:val="none" w:sz="0" w:space="0" w:color="auto"/>
                <w:left w:val="none" w:sz="0" w:space="0" w:color="auto"/>
                <w:bottom w:val="none" w:sz="0" w:space="0" w:color="auto"/>
                <w:right w:val="none" w:sz="0" w:space="0" w:color="auto"/>
              </w:divBdr>
            </w:div>
            <w:div w:id="852258731">
              <w:marLeft w:val="0"/>
              <w:marRight w:val="0"/>
              <w:marTop w:val="0"/>
              <w:marBottom w:val="0"/>
              <w:divBdr>
                <w:top w:val="none" w:sz="0" w:space="0" w:color="auto"/>
                <w:left w:val="none" w:sz="0" w:space="0" w:color="auto"/>
                <w:bottom w:val="none" w:sz="0" w:space="0" w:color="auto"/>
                <w:right w:val="none" w:sz="0" w:space="0" w:color="auto"/>
              </w:divBdr>
            </w:div>
            <w:div w:id="197403276">
              <w:marLeft w:val="0"/>
              <w:marRight w:val="0"/>
              <w:marTop w:val="0"/>
              <w:marBottom w:val="0"/>
              <w:divBdr>
                <w:top w:val="none" w:sz="0" w:space="0" w:color="auto"/>
                <w:left w:val="none" w:sz="0" w:space="0" w:color="auto"/>
                <w:bottom w:val="none" w:sz="0" w:space="0" w:color="auto"/>
                <w:right w:val="none" w:sz="0" w:space="0" w:color="auto"/>
              </w:divBdr>
            </w:div>
            <w:div w:id="1776558103">
              <w:marLeft w:val="0"/>
              <w:marRight w:val="0"/>
              <w:marTop w:val="0"/>
              <w:marBottom w:val="0"/>
              <w:divBdr>
                <w:top w:val="none" w:sz="0" w:space="0" w:color="auto"/>
                <w:left w:val="none" w:sz="0" w:space="0" w:color="auto"/>
                <w:bottom w:val="none" w:sz="0" w:space="0" w:color="auto"/>
                <w:right w:val="none" w:sz="0" w:space="0" w:color="auto"/>
              </w:divBdr>
            </w:div>
            <w:div w:id="506093834">
              <w:marLeft w:val="0"/>
              <w:marRight w:val="0"/>
              <w:marTop w:val="0"/>
              <w:marBottom w:val="0"/>
              <w:divBdr>
                <w:top w:val="none" w:sz="0" w:space="0" w:color="auto"/>
                <w:left w:val="none" w:sz="0" w:space="0" w:color="auto"/>
                <w:bottom w:val="none" w:sz="0" w:space="0" w:color="auto"/>
                <w:right w:val="none" w:sz="0" w:space="0" w:color="auto"/>
              </w:divBdr>
            </w:div>
            <w:div w:id="1399521908">
              <w:marLeft w:val="0"/>
              <w:marRight w:val="0"/>
              <w:marTop w:val="0"/>
              <w:marBottom w:val="0"/>
              <w:divBdr>
                <w:top w:val="none" w:sz="0" w:space="0" w:color="auto"/>
                <w:left w:val="none" w:sz="0" w:space="0" w:color="auto"/>
                <w:bottom w:val="none" w:sz="0" w:space="0" w:color="auto"/>
                <w:right w:val="none" w:sz="0" w:space="0" w:color="auto"/>
              </w:divBdr>
            </w:div>
            <w:div w:id="299386103">
              <w:marLeft w:val="0"/>
              <w:marRight w:val="0"/>
              <w:marTop w:val="0"/>
              <w:marBottom w:val="0"/>
              <w:divBdr>
                <w:top w:val="none" w:sz="0" w:space="0" w:color="auto"/>
                <w:left w:val="none" w:sz="0" w:space="0" w:color="auto"/>
                <w:bottom w:val="none" w:sz="0" w:space="0" w:color="auto"/>
                <w:right w:val="none" w:sz="0" w:space="0" w:color="auto"/>
              </w:divBdr>
            </w:div>
            <w:div w:id="1619994948">
              <w:marLeft w:val="0"/>
              <w:marRight w:val="0"/>
              <w:marTop w:val="0"/>
              <w:marBottom w:val="0"/>
              <w:divBdr>
                <w:top w:val="none" w:sz="0" w:space="0" w:color="auto"/>
                <w:left w:val="none" w:sz="0" w:space="0" w:color="auto"/>
                <w:bottom w:val="none" w:sz="0" w:space="0" w:color="auto"/>
                <w:right w:val="none" w:sz="0" w:space="0" w:color="auto"/>
              </w:divBdr>
            </w:div>
            <w:div w:id="422841617">
              <w:marLeft w:val="0"/>
              <w:marRight w:val="0"/>
              <w:marTop w:val="0"/>
              <w:marBottom w:val="0"/>
              <w:divBdr>
                <w:top w:val="none" w:sz="0" w:space="0" w:color="auto"/>
                <w:left w:val="none" w:sz="0" w:space="0" w:color="auto"/>
                <w:bottom w:val="none" w:sz="0" w:space="0" w:color="auto"/>
                <w:right w:val="none" w:sz="0" w:space="0" w:color="auto"/>
              </w:divBdr>
            </w:div>
            <w:div w:id="1500578452">
              <w:marLeft w:val="0"/>
              <w:marRight w:val="0"/>
              <w:marTop w:val="0"/>
              <w:marBottom w:val="0"/>
              <w:divBdr>
                <w:top w:val="none" w:sz="0" w:space="0" w:color="auto"/>
                <w:left w:val="none" w:sz="0" w:space="0" w:color="auto"/>
                <w:bottom w:val="none" w:sz="0" w:space="0" w:color="auto"/>
                <w:right w:val="none" w:sz="0" w:space="0" w:color="auto"/>
              </w:divBdr>
            </w:div>
            <w:div w:id="2079209951">
              <w:marLeft w:val="0"/>
              <w:marRight w:val="0"/>
              <w:marTop w:val="0"/>
              <w:marBottom w:val="0"/>
              <w:divBdr>
                <w:top w:val="none" w:sz="0" w:space="0" w:color="auto"/>
                <w:left w:val="none" w:sz="0" w:space="0" w:color="auto"/>
                <w:bottom w:val="none" w:sz="0" w:space="0" w:color="auto"/>
                <w:right w:val="none" w:sz="0" w:space="0" w:color="auto"/>
              </w:divBdr>
            </w:div>
            <w:div w:id="940725050">
              <w:marLeft w:val="0"/>
              <w:marRight w:val="0"/>
              <w:marTop w:val="0"/>
              <w:marBottom w:val="0"/>
              <w:divBdr>
                <w:top w:val="none" w:sz="0" w:space="0" w:color="auto"/>
                <w:left w:val="none" w:sz="0" w:space="0" w:color="auto"/>
                <w:bottom w:val="none" w:sz="0" w:space="0" w:color="auto"/>
                <w:right w:val="none" w:sz="0" w:space="0" w:color="auto"/>
              </w:divBdr>
            </w:div>
            <w:div w:id="55515713">
              <w:marLeft w:val="0"/>
              <w:marRight w:val="0"/>
              <w:marTop w:val="0"/>
              <w:marBottom w:val="0"/>
              <w:divBdr>
                <w:top w:val="none" w:sz="0" w:space="0" w:color="auto"/>
                <w:left w:val="none" w:sz="0" w:space="0" w:color="auto"/>
                <w:bottom w:val="none" w:sz="0" w:space="0" w:color="auto"/>
                <w:right w:val="none" w:sz="0" w:space="0" w:color="auto"/>
              </w:divBdr>
            </w:div>
            <w:div w:id="1124422724">
              <w:marLeft w:val="0"/>
              <w:marRight w:val="0"/>
              <w:marTop w:val="0"/>
              <w:marBottom w:val="0"/>
              <w:divBdr>
                <w:top w:val="none" w:sz="0" w:space="0" w:color="auto"/>
                <w:left w:val="none" w:sz="0" w:space="0" w:color="auto"/>
                <w:bottom w:val="none" w:sz="0" w:space="0" w:color="auto"/>
                <w:right w:val="none" w:sz="0" w:space="0" w:color="auto"/>
              </w:divBdr>
            </w:div>
            <w:div w:id="1452548435">
              <w:marLeft w:val="0"/>
              <w:marRight w:val="0"/>
              <w:marTop w:val="0"/>
              <w:marBottom w:val="0"/>
              <w:divBdr>
                <w:top w:val="none" w:sz="0" w:space="0" w:color="auto"/>
                <w:left w:val="none" w:sz="0" w:space="0" w:color="auto"/>
                <w:bottom w:val="none" w:sz="0" w:space="0" w:color="auto"/>
                <w:right w:val="none" w:sz="0" w:space="0" w:color="auto"/>
              </w:divBdr>
            </w:div>
            <w:div w:id="286550087">
              <w:marLeft w:val="0"/>
              <w:marRight w:val="0"/>
              <w:marTop w:val="0"/>
              <w:marBottom w:val="0"/>
              <w:divBdr>
                <w:top w:val="none" w:sz="0" w:space="0" w:color="auto"/>
                <w:left w:val="none" w:sz="0" w:space="0" w:color="auto"/>
                <w:bottom w:val="none" w:sz="0" w:space="0" w:color="auto"/>
                <w:right w:val="none" w:sz="0" w:space="0" w:color="auto"/>
              </w:divBdr>
            </w:div>
            <w:div w:id="464587832">
              <w:marLeft w:val="0"/>
              <w:marRight w:val="0"/>
              <w:marTop w:val="0"/>
              <w:marBottom w:val="0"/>
              <w:divBdr>
                <w:top w:val="none" w:sz="0" w:space="0" w:color="auto"/>
                <w:left w:val="none" w:sz="0" w:space="0" w:color="auto"/>
                <w:bottom w:val="none" w:sz="0" w:space="0" w:color="auto"/>
                <w:right w:val="none" w:sz="0" w:space="0" w:color="auto"/>
              </w:divBdr>
            </w:div>
            <w:div w:id="1113135850">
              <w:marLeft w:val="0"/>
              <w:marRight w:val="0"/>
              <w:marTop w:val="0"/>
              <w:marBottom w:val="0"/>
              <w:divBdr>
                <w:top w:val="none" w:sz="0" w:space="0" w:color="auto"/>
                <w:left w:val="none" w:sz="0" w:space="0" w:color="auto"/>
                <w:bottom w:val="none" w:sz="0" w:space="0" w:color="auto"/>
                <w:right w:val="none" w:sz="0" w:space="0" w:color="auto"/>
              </w:divBdr>
            </w:div>
            <w:div w:id="460147695">
              <w:marLeft w:val="0"/>
              <w:marRight w:val="0"/>
              <w:marTop w:val="0"/>
              <w:marBottom w:val="0"/>
              <w:divBdr>
                <w:top w:val="none" w:sz="0" w:space="0" w:color="auto"/>
                <w:left w:val="none" w:sz="0" w:space="0" w:color="auto"/>
                <w:bottom w:val="none" w:sz="0" w:space="0" w:color="auto"/>
                <w:right w:val="none" w:sz="0" w:space="0" w:color="auto"/>
              </w:divBdr>
            </w:div>
            <w:div w:id="1044907874">
              <w:marLeft w:val="0"/>
              <w:marRight w:val="0"/>
              <w:marTop w:val="0"/>
              <w:marBottom w:val="0"/>
              <w:divBdr>
                <w:top w:val="none" w:sz="0" w:space="0" w:color="auto"/>
                <w:left w:val="none" w:sz="0" w:space="0" w:color="auto"/>
                <w:bottom w:val="none" w:sz="0" w:space="0" w:color="auto"/>
                <w:right w:val="none" w:sz="0" w:space="0" w:color="auto"/>
              </w:divBdr>
            </w:div>
            <w:div w:id="1099447427">
              <w:marLeft w:val="0"/>
              <w:marRight w:val="0"/>
              <w:marTop w:val="0"/>
              <w:marBottom w:val="0"/>
              <w:divBdr>
                <w:top w:val="none" w:sz="0" w:space="0" w:color="auto"/>
                <w:left w:val="none" w:sz="0" w:space="0" w:color="auto"/>
                <w:bottom w:val="none" w:sz="0" w:space="0" w:color="auto"/>
                <w:right w:val="none" w:sz="0" w:space="0" w:color="auto"/>
              </w:divBdr>
            </w:div>
            <w:div w:id="313920236">
              <w:marLeft w:val="0"/>
              <w:marRight w:val="0"/>
              <w:marTop w:val="0"/>
              <w:marBottom w:val="0"/>
              <w:divBdr>
                <w:top w:val="none" w:sz="0" w:space="0" w:color="auto"/>
                <w:left w:val="none" w:sz="0" w:space="0" w:color="auto"/>
                <w:bottom w:val="none" w:sz="0" w:space="0" w:color="auto"/>
                <w:right w:val="none" w:sz="0" w:space="0" w:color="auto"/>
              </w:divBdr>
            </w:div>
            <w:div w:id="412895882">
              <w:marLeft w:val="0"/>
              <w:marRight w:val="0"/>
              <w:marTop w:val="0"/>
              <w:marBottom w:val="0"/>
              <w:divBdr>
                <w:top w:val="none" w:sz="0" w:space="0" w:color="auto"/>
                <w:left w:val="none" w:sz="0" w:space="0" w:color="auto"/>
                <w:bottom w:val="none" w:sz="0" w:space="0" w:color="auto"/>
                <w:right w:val="none" w:sz="0" w:space="0" w:color="auto"/>
              </w:divBdr>
            </w:div>
            <w:div w:id="782848317">
              <w:marLeft w:val="0"/>
              <w:marRight w:val="0"/>
              <w:marTop w:val="0"/>
              <w:marBottom w:val="0"/>
              <w:divBdr>
                <w:top w:val="none" w:sz="0" w:space="0" w:color="auto"/>
                <w:left w:val="none" w:sz="0" w:space="0" w:color="auto"/>
                <w:bottom w:val="none" w:sz="0" w:space="0" w:color="auto"/>
                <w:right w:val="none" w:sz="0" w:space="0" w:color="auto"/>
              </w:divBdr>
            </w:div>
            <w:div w:id="958415796">
              <w:marLeft w:val="0"/>
              <w:marRight w:val="0"/>
              <w:marTop w:val="0"/>
              <w:marBottom w:val="0"/>
              <w:divBdr>
                <w:top w:val="none" w:sz="0" w:space="0" w:color="auto"/>
                <w:left w:val="none" w:sz="0" w:space="0" w:color="auto"/>
                <w:bottom w:val="none" w:sz="0" w:space="0" w:color="auto"/>
                <w:right w:val="none" w:sz="0" w:space="0" w:color="auto"/>
              </w:divBdr>
            </w:div>
            <w:div w:id="1993292482">
              <w:marLeft w:val="0"/>
              <w:marRight w:val="0"/>
              <w:marTop w:val="0"/>
              <w:marBottom w:val="0"/>
              <w:divBdr>
                <w:top w:val="none" w:sz="0" w:space="0" w:color="auto"/>
                <w:left w:val="none" w:sz="0" w:space="0" w:color="auto"/>
                <w:bottom w:val="none" w:sz="0" w:space="0" w:color="auto"/>
                <w:right w:val="none" w:sz="0" w:space="0" w:color="auto"/>
              </w:divBdr>
            </w:div>
            <w:div w:id="820735163">
              <w:marLeft w:val="0"/>
              <w:marRight w:val="0"/>
              <w:marTop w:val="0"/>
              <w:marBottom w:val="0"/>
              <w:divBdr>
                <w:top w:val="none" w:sz="0" w:space="0" w:color="auto"/>
                <w:left w:val="none" w:sz="0" w:space="0" w:color="auto"/>
                <w:bottom w:val="none" w:sz="0" w:space="0" w:color="auto"/>
                <w:right w:val="none" w:sz="0" w:space="0" w:color="auto"/>
              </w:divBdr>
            </w:div>
            <w:div w:id="1516113256">
              <w:marLeft w:val="0"/>
              <w:marRight w:val="0"/>
              <w:marTop w:val="0"/>
              <w:marBottom w:val="0"/>
              <w:divBdr>
                <w:top w:val="none" w:sz="0" w:space="0" w:color="auto"/>
                <w:left w:val="none" w:sz="0" w:space="0" w:color="auto"/>
                <w:bottom w:val="none" w:sz="0" w:space="0" w:color="auto"/>
                <w:right w:val="none" w:sz="0" w:space="0" w:color="auto"/>
              </w:divBdr>
            </w:div>
            <w:div w:id="1698971017">
              <w:marLeft w:val="0"/>
              <w:marRight w:val="0"/>
              <w:marTop w:val="0"/>
              <w:marBottom w:val="0"/>
              <w:divBdr>
                <w:top w:val="none" w:sz="0" w:space="0" w:color="auto"/>
                <w:left w:val="none" w:sz="0" w:space="0" w:color="auto"/>
                <w:bottom w:val="none" w:sz="0" w:space="0" w:color="auto"/>
                <w:right w:val="none" w:sz="0" w:space="0" w:color="auto"/>
              </w:divBdr>
            </w:div>
            <w:div w:id="1440490523">
              <w:marLeft w:val="0"/>
              <w:marRight w:val="0"/>
              <w:marTop w:val="0"/>
              <w:marBottom w:val="0"/>
              <w:divBdr>
                <w:top w:val="none" w:sz="0" w:space="0" w:color="auto"/>
                <w:left w:val="none" w:sz="0" w:space="0" w:color="auto"/>
                <w:bottom w:val="none" w:sz="0" w:space="0" w:color="auto"/>
                <w:right w:val="none" w:sz="0" w:space="0" w:color="auto"/>
              </w:divBdr>
            </w:div>
            <w:div w:id="1157575534">
              <w:marLeft w:val="0"/>
              <w:marRight w:val="0"/>
              <w:marTop w:val="0"/>
              <w:marBottom w:val="0"/>
              <w:divBdr>
                <w:top w:val="none" w:sz="0" w:space="0" w:color="auto"/>
                <w:left w:val="none" w:sz="0" w:space="0" w:color="auto"/>
                <w:bottom w:val="none" w:sz="0" w:space="0" w:color="auto"/>
                <w:right w:val="none" w:sz="0" w:space="0" w:color="auto"/>
              </w:divBdr>
            </w:div>
            <w:div w:id="485514045">
              <w:marLeft w:val="0"/>
              <w:marRight w:val="0"/>
              <w:marTop w:val="0"/>
              <w:marBottom w:val="0"/>
              <w:divBdr>
                <w:top w:val="none" w:sz="0" w:space="0" w:color="auto"/>
                <w:left w:val="none" w:sz="0" w:space="0" w:color="auto"/>
                <w:bottom w:val="none" w:sz="0" w:space="0" w:color="auto"/>
                <w:right w:val="none" w:sz="0" w:space="0" w:color="auto"/>
              </w:divBdr>
            </w:div>
            <w:div w:id="1364787751">
              <w:marLeft w:val="0"/>
              <w:marRight w:val="0"/>
              <w:marTop w:val="0"/>
              <w:marBottom w:val="0"/>
              <w:divBdr>
                <w:top w:val="none" w:sz="0" w:space="0" w:color="auto"/>
                <w:left w:val="none" w:sz="0" w:space="0" w:color="auto"/>
                <w:bottom w:val="none" w:sz="0" w:space="0" w:color="auto"/>
                <w:right w:val="none" w:sz="0" w:space="0" w:color="auto"/>
              </w:divBdr>
            </w:div>
            <w:div w:id="697047832">
              <w:marLeft w:val="0"/>
              <w:marRight w:val="0"/>
              <w:marTop w:val="0"/>
              <w:marBottom w:val="0"/>
              <w:divBdr>
                <w:top w:val="none" w:sz="0" w:space="0" w:color="auto"/>
                <w:left w:val="none" w:sz="0" w:space="0" w:color="auto"/>
                <w:bottom w:val="none" w:sz="0" w:space="0" w:color="auto"/>
                <w:right w:val="none" w:sz="0" w:space="0" w:color="auto"/>
              </w:divBdr>
            </w:div>
            <w:div w:id="1695497703">
              <w:marLeft w:val="0"/>
              <w:marRight w:val="0"/>
              <w:marTop w:val="0"/>
              <w:marBottom w:val="0"/>
              <w:divBdr>
                <w:top w:val="none" w:sz="0" w:space="0" w:color="auto"/>
                <w:left w:val="none" w:sz="0" w:space="0" w:color="auto"/>
                <w:bottom w:val="none" w:sz="0" w:space="0" w:color="auto"/>
                <w:right w:val="none" w:sz="0" w:space="0" w:color="auto"/>
              </w:divBdr>
            </w:div>
            <w:div w:id="1814519713">
              <w:marLeft w:val="0"/>
              <w:marRight w:val="0"/>
              <w:marTop w:val="0"/>
              <w:marBottom w:val="0"/>
              <w:divBdr>
                <w:top w:val="none" w:sz="0" w:space="0" w:color="auto"/>
                <w:left w:val="none" w:sz="0" w:space="0" w:color="auto"/>
                <w:bottom w:val="none" w:sz="0" w:space="0" w:color="auto"/>
                <w:right w:val="none" w:sz="0" w:space="0" w:color="auto"/>
              </w:divBdr>
            </w:div>
            <w:div w:id="1380663932">
              <w:marLeft w:val="0"/>
              <w:marRight w:val="0"/>
              <w:marTop w:val="0"/>
              <w:marBottom w:val="0"/>
              <w:divBdr>
                <w:top w:val="none" w:sz="0" w:space="0" w:color="auto"/>
                <w:left w:val="none" w:sz="0" w:space="0" w:color="auto"/>
                <w:bottom w:val="none" w:sz="0" w:space="0" w:color="auto"/>
                <w:right w:val="none" w:sz="0" w:space="0" w:color="auto"/>
              </w:divBdr>
            </w:div>
            <w:div w:id="903415691">
              <w:marLeft w:val="0"/>
              <w:marRight w:val="0"/>
              <w:marTop w:val="0"/>
              <w:marBottom w:val="0"/>
              <w:divBdr>
                <w:top w:val="none" w:sz="0" w:space="0" w:color="auto"/>
                <w:left w:val="none" w:sz="0" w:space="0" w:color="auto"/>
                <w:bottom w:val="none" w:sz="0" w:space="0" w:color="auto"/>
                <w:right w:val="none" w:sz="0" w:space="0" w:color="auto"/>
              </w:divBdr>
            </w:div>
            <w:div w:id="1624537197">
              <w:marLeft w:val="0"/>
              <w:marRight w:val="0"/>
              <w:marTop w:val="0"/>
              <w:marBottom w:val="0"/>
              <w:divBdr>
                <w:top w:val="none" w:sz="0" w:space="0" w:color="auto"/>
                <w:left w:val="none" w:sz="0" w:space="0" w:color="auto"/>
                <w:bottom w:val="none" w:sz="0" w:space="0" w:color="auto"/>
                <w:right w:val="none" w:sz="0" w:space="0" w:color="auto"/>
              </w:divBdr>
            </w:div>
            <w:div w:id="164634561">
              <w:marLeft w:val="0"/>
              <w:marRight w:val="0"/>
              <w:marTop w:val="0"/>
              <w:marBottom w:val="0"/>
              <w:divBdr>
                <w:top w:val="none" w:sz="0" w:space="0" w:color="auto"/>
                <w:left w:val="none" w:sz="0" w:space="0" w:color="auto"/>
                <w:bottom w:val="none" w:sz="0" w:space="0" w:color="auto"/>
                <w:right w:val="none" w:sz="0" w:space="0" w:color="auto"/>
              </w:divBdr>
            </w:div>
            <w:div w:id="1315261185">
              <w:marLeft w:val="0"/>
              <w:marRight w:val="0"/>
              <w:marTop w:val="0"/>
              <w:marBottom w:val="0"/>
              <w:divBdr>
                <w:top w:val="none" w:sz="0" w:space="0" w:color="auto"/>
                <w:left w:val="none" w:sz="0" w:space="0" w:color="auto"/>
                <w:bottom w:val="none" w:sz="0" w:space="0" w:color="auto"/>
                <w:right w:val="none" w:sz="0" w:space="0" w:color="auto"/>
              </w:divBdr>
            </w:div>
            <w:div w:id="1992635385">
              <w:marLeft w:val="0"/>
              <w:marRight w:val="0"/>
              <w:marTop w:val="0"/>
              <w:marBottom w:val="0"/>
              <w:divBdr>
                <w:top w:val="none" w:sz="0" w:space="0" w:color="auto"/>
                <w:left w:val="none" w:sz="0" w:space="0" w:color="auto"/>
                <w:bottom w:val="none" w:sz="0" w:space="0" w:color="auto"/>
                <w:right w:val="none" w:sz="0" w:space="0" w:color="auto"/>
              </w:divBdr>
            </w:div>
            <w:div w:id="2126847465">
              <w:marLeft w:val="0"/>
              <w:marRight w:val="0"/>
              <w:marTop w:val="0"/>
              <w:marBottom w:val="0"/>
              <w:divBdr>
                <w:top w:val="none" w:sz="0" w:space="0" w:color="auto"/>
                <w:left w:val="none" w:sz="0" w:space="0" w:color="auto"/>
                <w:bottom w:val="none" w:sz="0" w:space="0" w:color="auto"/>
                <w:right w:val="none" w:sz="0" w:space="0" w:color="auto"/>
              </w:divBdr>
            </w:div>
            <w:div w:id="2056663432">
              <w:marLeft w:val="0"/>
              <w:marRight w:val="0"/>
              <w:marTop w:val="0"/>
              <w:marBottom w:val="0"/>
              <w:divBdr>
                <w:top w:val="none" w:sz="0" w:space="0" w:color="auto"/>
                <w:left w:val="none" w:sz="0" w:space="0" w:color="auto"/>
                <w:bottom w:val="none" w:sz="0" w:space="0" w:color="auto"/>
                <w:right w:val="none" w:sz="0" w:space="0" w:color="auto"/>
              </w:divBdr>
            </w:div>
            <w:div w:id="1044477998">
              <w:marLeft w:val="0"/>
              <w:marRight w:val="0"/>
              <w:marTop w:val="0"/>
              <w:marBottom w:val="0"/>
              <w:divBdr>
                <w:top w:val="none" w:sz="0" w:space="0" w:color="auto"/>
                <w:left w:val="none" w:sz="0" w:space="0" w:color="auto"/>
                <w:bottom w:val="none" w:sz="0" w:space="0" w:color="auto"/>
                <w:right w:val="none" w:sz="0" w:space="0" w:color="auto"/>
              </w:divBdr>
            </w:div>
            <w:div w:id="475530161">
              <w:marLeft w:val="0"/>
              <w:marRight w:val="0"/>
              <w:marTop w:val="0"/>
              <w:marBottom w:val="0"/>
              <w:divBdr>
                <w:top w:val="none" w:sz="0" w:space="0" w:color="auto"/>
                <w:left w:val="none" w:sz="0" w:space="0" w:color="auto"/>
                <w:bottom w:val="none" w:sz="0" w:space="0" w:color="auto"/>
                <w:right w:val="none" w:sz="0" w:space="0" w:color="auto"/>
              </w:divBdr>
            </w:div>
            <w:div w:id="752701988">
              <w:marLeft w:val="0"/>
              <w:marRight w:val="0"/>
              <w:marTop w:val="0"/>
              <w:marBottom w:val="0"/>
              <w:divBdr>
                <w:top w:val="none" w:sz="0" w:space="0" w:color="auto"/>
                <w:left w:val="none" w:sz="0" w:space="0" w:color="auto"/>
                <w:bottom w:val="none" w:sz="0" w:space="0" w:color="auto"/>
                <w:right w:val="none" w:sz="0" w:space="0" w:color="auto"/>
              </w:divBdr>
            </w:div>
            <w:div w:id="1143350039">
              <w:marLeft w:val="0"/>
              <w:marRight w:val="0"/>
              <w:marTop w:val="0"/>
              <w:marBottom w:val="0"/>
              <w:divBdr>
                <w:top w:val="none" w:sz="0" w:space="0" w:color="auto"/>
                <w:left w:val="none" w:sz="0" w:space="0" w:color="auto"/>
                <w:bottom w:val="none" w:sz="0" w:space="0" w:color="auto"/>
                <w:right w:val="none" w:sz="0" w:space="0" w:color="auto"/>
              </w:divBdr>
            </w:div>
            <w:div w:id="952322352">
              <w:marLeft w:val="0"/>
              <w:marRight w:val="0"/>
              <w:marTop w:val="0"/>
              <w:marBottom w:val="0"/>
              <w:divBdr>
                <w:top w:val="none" w:sz="0" w:space="0" w:color="auto"/>
                <w:left w:val="none" w:sz="0" w:space="0" w:color="auto"/>
                <w:bottom w:val="none" w:sz="0" w:space="0" w:color="auto"/>
                <w:right w:val="none" w:sz="0" w:space="0" w:color="auto"/>
              </w:divBdr>
            </w:div>
            <w:div w:id="1599943963">
              <w:marLeft w:val="0"/>
              <w:marRight w:val="0"/>
              <w:marTop w:val="0"/>
              <w:marBottom w:val="0"/>
              <w:divBdr>
                <w:top w:val="none" w:sz="0" w:space="0" w:color="auto"/>
                <w:left w:val="none" w:sz="0" w:space="0" w:color="auto"/>
                <w:bottom w:val="none" w:sz="0" w:space="0" w:color="auto"/>
                <w:right w:val="none" w:sz="0" w:space="0" w:color="auto"/>
              </w:divBdr>
            </w:div>
            <w:div w:id="1572351012">
              <w:marLeft w:val="0"/>
              <w:marRight w:val="0"/>
              <w:marTop w:val="0"/>
              <w:marBottom w:val="0"/>
              <w:divBdr>
                <w:top w:val="none" w:sz="0" w:space="0" w:color="auto"/>
                <w:left w:val="none" w:sz="0" w:space="0" w:color="auto"/>
                <w:bottom w:val="none" w:sz="0" w:space="0" w:color="auto"/>
                <w:right w:val="none" w:sz="0" w:space="0" w:color="auto"/>
              </w:divBdr>
            </w:div>
            <w:div w:id="112751280">
              <w:marLeft w:val="0"/>
              <w:marRight w:val="0"/>
              <w:marTop w:val="0"/>
              <w:marBottom w:val="0"/>
              <w:divBdr>
                <w:top w:val="none" w:sz="0" w:space="0" w:color="auto"/>
                <w:left w:val="none" w:sz="0" w:space="0" w:color="auto"/>
                <w:bottom w:val="none" w:sz="0" w:space="0" w:color="auto"/>
                <w:right w:val="none" w:sz="0" w:space="0" w:color="auto"/>
              </w:divBdr>
            </w:div>
            <w:div w:id="2041128596">
              <w:marLeft w:val="0"/>
              <w:marRight w:val="0"/>
              <w:marTop w:val="0"/>
              <w:marBottom w:val="0"/>
              <w:divBdr>
                <w:top w:val="none" w:sz="0" w:space="0" w:color="auto"/>
                <w:left w:val="none" w:sz="0" w:space="0" w:color="auto"/>
                <w:bottom w:val="none" w:sz="0" w:space="0" w:color="auto"/>
                <w:right w:val="none" w:sz="0" w:space="0" w:color="auto"/>
              </w:divBdr>
            </w:div>
            <w:div w:id="61220430">
              <w:marLeft w:val="0"/>
              <w:marRight w:val="0"/>
              <w:marTop w:val="0"/>
              <w:marBottom w:val="0"/>
              <w:divBdr>
                <w:top w:val="none" w:sz="0" w:space="0" w:color="auto"/>
                <w:left w:val="none" w:sz="0" w:space="0" w:color="auto"/>
                <w:bottom w:val="none" w:sz="0" w:space="0" w:color="auto"/>
                <w:right w:val="none" w:sz="0" w:space="0" w:color="auto"/>
              </w:divBdr>
            </w:div>
            <w:div w:id="216359132">
              <w:marLeft w:val="0"/>
              <w:marRight w:val="0"/>
              <w:marTop w:val="0"/>
              <w:marBottom w:val="0"/>
              <w:divBdr>
                <w:top w:val="none" w:sz="0" w:space="0" w:color="auto"/>
                <w:left w:val="none" w:sz="0" w:space="0" w:color="auto"/>
                <w:bottom w:val="none" w:sz="0" w:space="0" w:color="auto"/>
                <w:right w:val="none" w:sz="0" w:space="0" w:color="auto"/>
              </w:divBdr>
            </w:div>
            <w:div w:id="95712679">
              <w:marLeft w:val="0"/>
              <w:marRight w:val="0"/>
              <w:marTop w:val="0"/>
              <w:marBottom w:val="0"/>
              <w:divBdr>
                <w:top w:val="none" w:sz="0" w:space="0" w:color="auto"/>
                <w:left w:val="none" w:sz="0" w:space="0" w:color="auto"/>
                <w:bottom w:val="none" w:sz="0" w:space="0" w:color="auto"/>
                <w:right w:val="none" w:sz="0" w:space="0" w:color="auto"/>
              </w:divBdr>
            </w:div>
            <w:div w:id="1056050861">
              <w:marLeft w:val="0"/>
              <w:marRight w:val="0"/>
              <w:marTop w:val="0"/>
              <w:marBottom w:val="0"/>
              <w:divBdr>
                <w:top w:val="none" w:sz="0" w:space="0" w:color="auto"/>
                <w:left w:val="none" w:sz="0" w:space="0" w:color="auto"/>
                <w:bottom w:val="none" w:sz="0" w:space="0" w:color="auto"/>
                <w:right w:val="none" w:sz="0" w:space="0" w:color="auto"/>
              </w:divBdr>
            </w:div>
            <w:div w:id="144053821">
              <w:marLeft w:val="0"/>
              <w:marRight w:val="0"/>
              <w:marTop w:val="0"/>
              <w:marBottom w:val="0"/>
              <w:divBdr>
                <w:top w:val="none" w:sz="0" w:space="0" w:color="auto"/>
                <w:left w:val="none" w:sz="0" w:space="0" w:color="auto"/>
                <w:bottom w:val="none" w:sz="0" w:space="0" w:color="auto"/>
                <w:right w:val="none" w:sz="0" w:space="0" w:color="auto"/>
              </w:divBdr>
            </w:div>
            <w:div w:id="645475656">
              <w:marLeft w:val="0"/>
              <w:marRight w:val="0"/>
              <w:marTop w:val="0"/>
              <w:marBottom w:val="0"/>
              <w:divBdr>
                <w:top w:val="none" w:sz="0" w:space="0" w:color="auto"/>
                <w:left w:val="none" w:sz="0" w:space="0" w:color="auto"/>
                <w:bottom w:val="none" w:sz="0" w:space="0" w:color="auto"/>
                <w:right w:val="none" w:sz="0" w:space="0" w:color="auto"/>
              </w:divBdr>
            </w:div>
            <w:div w:id="859974485">
              <w:marLeft w:val="0"/>
              <w:marRight w:val="0"/>
              <w:marTop w:val="0"/>
              <w:marBottom w:val="0"/>
              <w:divBdr>
                <w:top w:val="none" w:sz="0" w:space="0" w:color="auto"/>
                <w:left w:val="none" w:sz="0" w:space="0" w:color="auto"/>
                <w:bottom w:val="none" w:sz="0" w:space="0" w:color="auto"/>
                <w:right w:val="none" w:sz="0" w:space="0" w:color="auto"/>
              </w:divBdr>
            </w:div>
            <w:div w:id="24406253">
              <w:marLeft w:val="0"/>
              <w:marRight w:val="0"/>
              <w:marTop w:val="0"/>
              <w:marBottom w:val="0"/>
              <w:divBdr>
                <w:top w:val="none" w:sz="0" w:space="0" w:color="auto"/>
                <w:left w:val="none" w:sz="0" w:space="0" w:color="auto"/>
                <w:bottom w:val="none" w:sz="0" w:space="0" w:color="auto"/>
                <w:right w:val="none" w:sz="0" w:space="0" w:color="auto"/>
              </w:divBdr>
            </w:div>
            <w:div w:id="18872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25210</Words>
  <Characters>14370</Characters>
  <Application>Microsoft Office Word</Application>
  <DocSecurity>0</DocSecurity>
  <Lines>119</Lines>
  <Paragraphs>79</Paragraphs>
  <ScaleCrop>false</ScaleCrop>
  <Company/>
  <LinksUpToDate>false</LinksUpToDate>
  <CharactersWithSpaces>39501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2020-07-23T13:50:00Z</dcterms:created>
  <dcterms:modified xsi:type="dcterms:W3CDTF">2020-11-23T07:51:00Z</dcterms:modified>
</cp:coreProperties>
</file>