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C43B0" w14:textId="77777777" w:rsidR="00874AC5" w:rsidRPr="00874AC5" w:rsidRDefault="00874AC5" w:rsidP="00874AC5">
      <w:pPr>
        <w:widowControl w:val="0"/>
        <w:spacing w:after="0" w:line="240" w:lineRule="auto"/>
        <w:jc w:val="both"/>
        <w:rPr>
          <w:rFonts w:ascii="Times New Roman" w:hAnsi="Times New Roman"/>
          <w:noProof/>
          <w:sz w:val="24"/>
          <w:szCs w:val="32"/>
          <w:lang w:val="en-US"/>
        </w:rPr>
      </w:pPr>
    </w:p>
    <w:p w14:paraId="18FDAF33" w14:textId="77777777" w:rsidR="00874AC5" w:rsidRPr="00874AC5" w:rsidRDefault="00874AC5" w:rsidP="00874AC5">
      <w:pPr>
        <w:spacing w:after="0" w:line="240" w:lineRule="auto"/>
        <w:jc w:val="center"/>
        <w:rPr>
          <w:rFonts w:ascii="Times New Roman" w:hAnsi="Times New Roman"/>
          <w:noProof/>
          <w:sz w:val="24"/>
          <w:szCs w:val="24"/>
          <w:lang w:val="en-US"/>
        </w:rPr>
      </w:pPr>
      <w:r w:rsidRPr="00874AC5">
        <w:rPr>
          <w:rFonts w:ascii="Times New Roman" w:hAnsi="Times New Roman"/>
          <w:noProof/>
          <w:sz w:val="24"/>
          <w:szCs w:val="24"/>
          <w:lang w:val="en-US"/>
        </w:rPr>
        <w:t>Republic of Latvia</w:t>
      </w:r>
    </w:p>
    <w:p w14:paraId="5736FF88" w14:textId="77777777" w:rsidR="00874AC5" w:rsidRPr="00874AC5" w:rsidRDefault="00874AC5" w:rsidP="00874AC5">
      <w:pPr>
        <w:spacing w:after="0" w:line="240" w:lineRule="auto"/>
        <w:jc w:val="center"/>
        <w:rPr>
          <w:rFonts w:ascii="Times New Roman" w:hAnsi="Times New Roman"/>
          <w:noProof/>
          <w:sz w:val="24"/>
          <w:lang w:val="en-US"/>
        </w:rPr>
      </w:pPr>
    </w:p>
    <w:p w14:paraId="73F5F399" w14:textId="77777777" w:rsidR="00874AC5" w:rsidRPr="00874AC5" w:rsidRDefault="00874AC5" w:rsidP="00874AC5">
      <w:pPr>
        <w:shd w:val="clear" w:color="auto" w:fill="FFFFFF"/>
        <w:spacing w:after="0" w:line="240" w:lineRule="auto"/>
        <w:jc w:val="center"/>
        <w:rPr>
          <w:rFonts w:ascii="Times New Roman" w:hAnsi="Times New Roman"/>
          <w:noProof/>
          <w:sz w:val="24"/>
          <w:lang w:val="en-US"/>
        </w:rPr>
      </w:pPr>
      <w:r w:rsidRPr="00874AC5">
        <w:rPr>
          <w:rFonts w:ascii="Times New Roman" w:hAnsi="Times New Roman"/>
          <w:noProof/>
          <w:sz w:val="24"/>
          <w:lang w:val="en-US"/>
        </w:rPr>
        <w:t>Cabinet</w:t>
      </w:r>
    </w:p>
    <w:p w14:paraId="3D8F23B3" w14:textId="77777777" w:rsidR="00874AC5" w:rsidRPr="00874AC5" w:rsidRDefault="00874AC5" w:rsidP="00874AC5">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Regulation No. 484</w:t>
      </w:r>
    </w:p>
    <w:p w14:paraId="37597241" w14:textId="77777777" w:rsidR="00874AC5" w:rsidRPr="00874AC5" w:rsidRDefault="00874AC5" w:rsidP="00874AC5">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Adopted 6 July 2021</w:t>
      </w:r>
    </w:p>
    <w:p w14:paraId="7D80F47C"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eastAsia="lv-LV"/>
        </w:rPr>
      </w:pPr>
    </w:p>
    <w:p w14:paraId="5730472F"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eastAsia="lv-LV"/>
        </w:rPr>
      </w:pPr>
    </w:p>
    <w:p w14:paraId="7227C5F0" w14:textId="77777777" w:rsidR="00874AC5" w:rsidRPr="00874AC5" w:rsidRDefault="00874AC5" w:rsidP="00874AC5">
      <w:pPr>
        <w:spacing w:after="0" w:line="240" w:lineRule="auto"/>
        <w:jc w:val="center"/>
        <w:rPr>
          <w:rFonts w:ascii="Times New Roman" w:hAnsi="Times New Roman"/>
          <w:b/>
          <w:noProof/>
          <w:sz w:val="28"/>
          <w:lang w:val="en-US"/>
        </w:rPr>
      </w:pPr>
      <w:r w:rsidRPr="00874AC5">
        <w:rPr>
          <w:rFonts w:ascii="Times New Roman" w:hAnsi="Times New Roman"/>
          <w:b/>
          <w:noProof/>
          <w:sz w:val="28"/>
          <w:lang w:val="en-US"/>
        </w:rPr>
        <w:t>Procedures for Marking Alcoholic Beverages, Tobacco Products, Liquid to Be Used in Electronic Cigarettes, Ingredients for the Preparation of Liquid to Be Used in Electronic Cigarettes, and Tobacco Substitute Products with Excise Duty Stamps</w:t>
      </w:r>
    </w:p>
    <w:p w14:paraId="7AE18FA8"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eastAsia="lv-LV"/>
        </w:rPr>
      </w:pPr>
    </w:p>
    <w:p w14:paraId="3A510975"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eastAsia="lv-LV"/>
        </w:rPr>
      </w:pPr>
    </w:p>
    <w:p w14:paraId="51E496DC" w14:textId="77777777" w:rsidR="00874AC5" w:rsidRPr="00874AC5" w:rsidRDefault="00874AC5" w:rsidP="00874AC5">
      <w:pPr>
        <w:spacing w:after="0" w:line="240" w:lineRule="auto"/>
        <w:jc w:val="right"/>
        <w:rPr>
          <w:rFonts w:ascii="Times New Roman" w:hAnsi="Times New Roman"/>
          <w:i/>
          <w:noProof/>
          <w:sz w:val="24"/>
          <w:lang w:val="en-US"/>
        </w:rPr>
      </w:pPr>
      <w:r w:rsidRPr="00874AC5">
        <w:rPr>
          <w:rFonts w:ascii="Times New Roman" w:hAnsi="Times New Roman"/>
          <w:i/>
          <w:noProof/>
          <w:sz w:val="24"/>
          <w:lang w:val="en-US"/>
        </w:rPr>
        <w:t>Issued pursuant to</w:t>
      </w:r>
    </w:p>
    <w:p w14:paraId="497C4918" w14:textId="77777777" w:rsidR="00874AC5" w:rsidRPr="00874AC5" w:rsidRDefault="00874AC5" w:rsidP="00874AC5">
      <w:pPr>
        <w:spacing w:after="0" w:line="240" w:lineRule="auto"/>
        <w:jc w:val="right"/>
        <w:rPr>
          <w:rFonts w:ascii="Times New Roman" w:hAnsi="Times New Roman"/>
          <w:i/>
          <w:noProof/>
          <w:sz w:val="24"/>
          <w:lang w:val="en-US"/>
        </w:rPr>
      </w:pPr>
      <w:r w:rsidRPr="00874AC5">
        <w:rPr>
          <w:rFonts w:ascii="Times New Roman" w:hAnsi="Times New Roman"/>
          <w:i/>
          <w:noProof/>
          <w:sz w:val="24"/>
          <w:lang w:val="en-US"/>
        </w:rPr>
        <w:t>Section 27, Paragraph thirteen of the law On Excise Duties</w:t>
      </w:r>
    </w:p>
    <w:p w14:paraId="400CE906"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eastAsia="lv-LV"/>
        </w:rPr>
      </w:pPr>
    </w:p>
    <w:p w14:paraId="4A5453B6"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eastAsia="lv-LV"/>
        </w:rPr>
      </w:pPr>
    </w:p>
    <w:p w14:paraId="201C405D" w14:textId="77777777" w:rsidR="00874AC5" w:rsidRPr="00874AC5" w:rsidRDefault="00874AC5" w:rsidP="00874AC5">
      <w:pPr>
        <w:spacing w:after="0" w:line="240" w:lineRule="auto"/>
        <w:jc w:val="center"/>
        <w:rPr>
          <w:rFonts w:ascii="Times New Roman" w:hAnsi="Times New Roman"/>
          <w:b/>
          <w:noProof/>
          <w:sz w:val="24"/>
          <w:lang w:val="en-US"/>
        </w:rPr>
      </w:pPr>
      <w:bookmarkStart w:id="0" w:name="n1"/>
      <w:bookmarkStart w:id="1" w:name="n-791297"/>
      <w:bookmarkEnd w:id="0"/>
      <w:bookmarkEnd w:id="1"/>
      <w:r w:rsidRPr="00874AC5">
        <w:rPr>
          <w:rFonts w:ascii="Times New Roman" w:hAnsi="Times New Roman"/>
          <w:b/>
          <w:noProof/>
          <w:sz w:val="24"/>
          <w:lang w:val="en-US"/>
        </w:rPr>
        <w:t>I. General Provisions</w:t>
      </w:r>
    </w:p>
    <w:p w14:paraId="76DE020E"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eastAsia="lv-LV"/>
        </w:rPr>
      </w:pPr>
    </w:p>
    <w:p w14:paraId="3E01BDDC" w14:textId="77777777" w:rsidR="00874AC5" w:rsidRPr="00874AC5" w:rsidRDefault="00874AC5" w:rsidP="00874AC5">
      <w:pPr>
        <w:spacing w:after="0" w:line="240" w:lineRule="auto"/>
        <w:jc w:val="both"/>
        <w:rPr>
          <w:rFonts w:ascii="Times New Roman" w:hAnsi="Times New Roman"/>
          <w:noProof/>
          <w:sz w:val="24"/>
          <w:lang w:val="en-US"/>
        </w:rPr>
      </w:pPr>
      <w:bookmarkStart w:id="2" w:name="p-791298"/>
      <w:bookmarkEnd w:id="2"/>
      <w:r w:rsidRPr="00874AC5">
        <w:rPr>
          <w:rFonts w:ascii="Times New Roman" w:hAnsi="Times New Roman"/>
          <w:noProof/>
          <w:sz w:val="24"/>
          <w:lang w:val="en-US"/>
        </w:rPr>
        <w:t>1. The Regulation prescribes the procedures for marking alcoholic beverages, tobacco products, liquid to be used in electronic cigarettes, ingredients for the preparation of liquid to be used in electronic cigarettes, and tobacco substitute products with excise duty stamps, including the conditions regarding the amount of excise duty stamps to be ordered, the time periods for issuing and conditions for receipt thereof, and also the requirements for the provision of information on the stamps used.</w:t>
      </w:r>
      <w:bookmarkStart w:id="3" w:name="p1"/>
      <w:bookmarkEnd w:id="3"/>
    </w:p>
    <w:p w14:paraId="63DD749D"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4" w:name="p-791299"/>
      <w:bookmarkEnd w:id="4"/>
    </w:p>
    <w:p w14:paraId="41CFA71E"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2. The State Revenue Service shall issue excise duty stamps:</w:t>
      </w:r>
      <w:bookmarkStart w:id="5" w:name="p2"/>
      <w:bookmarkEnd w:id="5"/>
    </w:p>
    <w:p w14:paraId="564AFBF2"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2.1. to an approved warehousekeeper:</w:t>
      </w:r>
    </w:p>
    <w:p w14:paraId="15B048C9" w14:textId="77777777" w:rsidR="00874AC5" w:rsidRPr="00874AC5" w:rsidRDefault="00874AC5" w:rsidP="00874AC5">
      <w:pPr>
        <w:spacing w:after="0" w:line="240" w:lineRule="auto"/>
        <w:ind w:left="709" w:firstLine="709"/>
        <w:jc w:val="both"/>
        <w:rPr>
          <w:rFonts w:ascii="Times New Roman" w:hAnsi="Times New Roman"/>
          <w:noProof/>
          <w:sz w:val="24"/>
          <w:lang w:val="en-US"/>
        </w:rPr>
      </w:pPr>
      <w:r w:rsidRPr="00874AC5">
        <w:rPr>
          <w:rFonts w:ascii="Times New Roman" w:hAnsi="Times New Roman"/>
          <w:noProof/>
          <w:sz w:val="24"/>
          <w:lang w:val="en-US"/>
        </w:rPr>
        <w:t>2.1.1. for the marking of excise goods in the tax warehouse of an approved tax warehousekeeper if marking has been indicated as the type of activity in the special permit (licence);</w:t>
      </w:r>
    </w:p>
    <w:p w14:paraId="26E500A4" w14:textId="77777777" w:rsidR="00874AC5" w:rsidRPr="00874AC5" w:rsidRDefault="00874AC5" w:rsidP="00874AC5">
      <w:pPr>
        <w:spacing w:after="0" w:line="240" w:lineRule="auto"/>
        <w:ind w:left="709" w:firstLine="709"/>
        <w:jc w:val="both"/>
        <w:rPr>
          <w:rFonts w:ascii="Times New Roman" w:hAnsi="Times New Roman"/>
          <w:noProof/>
          <w:sz w:val="24"/>
          <w:lang w:val="en-US"/>
        </w:rPr>
      </w:pPr>
      <w:r w:rsidRPr="00874AC5">
        <w:rPr>
          <w:rFonts w:ascii="Times New Roman" w:hAnsi="Times New Roman"/>
          <w:noProof/>
          <w:sz w:val="24"/>
          <w:lang w:val="en-US"/>
        </w:rPr>
        <w:t>2.1.2. for sending excise duty stamps to another Member State;</w:t>
      </w:r>
    </w:p>
    <w:p w14:paraId="3A566134" w14:textId="77777777" w:rsidR="00874AC5" w:rsidRPr="00874AC5" w:rsidRDefault="00874AC5" w:rsidP="00874AC5">
      <w:pPr>
        <w:spacing w:after="0" w:line="240" w:lineRule="auto"/>
        <w:ind w:left="709" w:firstLine="709"/>
        <w:jc w:val="both"/>
        <w:rPr>
          <w:rFonts w:ascii="Times New Roman" w:hAnsi="Times New Roman"/>
          <w:noProof/>
          <w:sz w:val="24"/>
          <w:lang w:val="en-US"/>
        </w:rPr>
      </w:pPr>
      <w:r w:rsidRPr="00874AC5">
        <w:rPr>
          <w:rFonts w:ascii="Times New Roman" w:hAnsi="Times New Roman"/>
          <w:noProof/>
          <w:sz w:val="24"/>
          <w:lang w:val="en-US"/>
        </w:rPr>
        <w:t>2.1.3. for sending excise duty stamps to another tax warehouse in the Republic of Latvia for the marking of liquid to be used in electronic cigarettes, ingredients for the preparation of liquid to be used in electronic cigarettes, or tobacco substitute products;</w:t>
      </w:r>
    </w:p>
    <w:p w14:paraId="1EDBE8A0"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2.2. to an importer – for the marking of excise goods in a customs warehouse or for sending excise duty stamps to a foreign country which is not a Member State;</w:t>
      </w:r>
    </w:p>
    <w:p w14:paraId="757808B4"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2.3. to a registered consignee, a temporary registered consignee, or a person who brings into Republic of Latvia or receives excise goods to be stamped with excise duty stamps from another Member State in accordance with Section 26 of the law On Excise Duties (hereinafter – another person) – for sending excise duty stamps to another Member State.</w:t>
      </w:r>
    </w:p>
    <w:p w14:paraId="18F2E5A4"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6" w:name="p-791300"/>
      <w:bookmarkEnd w:id="6"/>
    </w:p>
    <w:p w14:paraId="39608EFC"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3. Types of excise duty stamps:</w:t>
      </w:r>
      <w:bookmarkStart w:id="7" w:name="p3"/>
      <w:bookmarkEnd w:id="7"/>
    </w:p>
    <w:p w14:paraId="485A1B2F"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3.1. stickers with a holographic element (images) (in rolls) the size of which is 16 x 18 mm (the permissible difference of size is ± 0.5 mm) and which are used for the marking of alcoholic beverages, tobacco products (except for cigarettes), liquid to be used in electronic cigarettes, ingredients for the preparation of liquid to be used in electronic cigarettes, and tobacco substitute products;</w:t>
      </w:r>
    </w:p>
    <w:p w14:paraId="43D1B869"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 xml:space="preserve">3.2. paper excise duty stamps (in sheets or cut) the size of which is 16 x 32 mm (the permissible difference of size is ± 0.5 mm) and which are used for the marking of tobacco </w:t>
      </w:r>
      <w:r w:rsidRPr="00874AC5">
        <w:rPr>
          <w:rFonts w:ascii="Times New Roman" w:hAnsi="Times New Roman"/>
          <w:noProof/>
          <w:sz w:val="24"/>
          <w:lang w:val="en-US"/>
        </w:rPr>
        <w:lastRenderedPageBreak/>
        <w:t>products, liquid to be used in electronic cigarettes, ingredients for the preparation of liquid to be used in electronic cigarettes, and tobacco substitute products.</w:t>
      </w:r>
    </w:p>
    <w:p w14:paraId="5F9C61EB"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8" w:name="p-791301"/>
      <w:bookmarkEnd w:id="8"/>
    </w:p>
    <w:p w14:paraId="0D65630B"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4. The payer of excise duty (hereinafter – the taxpayer) shall ensure that excise duty stamps are claimed not later than within six months from the day of submitting the submission referred to in Paragraph 7, 11, or 14 of this Regulation.</w:t>
      </w:r>
      <w:bookmarkStart w:id="9" w:name="p4"/>
      <w:bookmarkEnd w:id="9"/>
    </w:p>
    <w:p w14:paraId="05955B57"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10" w:name="p-791302"/>
      <w:bookmarkEnd w:id="10"/>
    </w:p>
    <w:p w14:paraId="4DDDD0E0"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5. The State Revenue Service shall, on the basis of a submission of a taxpayer (Annex 1, 2, or 3), issue excise duty stamps to the taxpayer and attach a delivery document. The delivery document shall include the following:</w:t>
      </w:r>
      <w:bookmarkStart w:id="11" w:name="p5"/>
      <w:bookmarkEnd w:id="11"/>
    </w:p>
    <w:p w14:paraId="51A30B06"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5.1. for excise duty stamps for the marking of alcoholic beverages – the number corresponding to the alcoholic beverage assigned by the State Revenue Service, the group, volume, percentage volume of the alcoholic beverage (only for Group 5 – other alcoholic beverages), series and interval of excise duty stamps, quantity of excise duty stamps, and the calculated excise duty;</w:t>
      </w:r>
    </w:p>
    <w:p w14:paraId="76EAC35D"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5.2. for excise duty stamps for the marking of cigarettes – the number corresponding to the tobacco product assigned by the State Revenue Service, name of cigarettes, maximum retail selling price, series and interval of excise duty stamps, quantity of excise duty stamps, and the calculated excise duty;</w:t>
      </w:r>
    </w:p>
    <w:p w14:paraId="2755ACFD"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5.3. for excise duty stamps for the marking of smoking tobacco, cigars and cigarillos, heated tobacco, liquid to be used in electronic cigarettes, ingredients for the preparation of liquid to be used in electronic cigarettes, and tobacco substitute products – the number corresponding to the product assigned by the State Revenue Service, the type of product, marked unit (grams, pieces, or millilitres), series and interval of excise duty stamps, quantity of excise duty stamps, and the calculated excise duty.</w:t>
      </w:r>
    </w:p>
    <w:p w14:paraId="1CDA3676"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12" w:name="p-791303"/>
      <w:bookmarkEnd w:id="12"/>
    </w:p>
    <w:p w14:paraId="7A680A74"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6. The taxpayer shall use the received excise duty stamps only for the marking of excise goods specified in the submission referred to in Paragraph 5 of this Regulation in accordance with the intervals of the issued excise duty stamps specified in the delivery document.</w:t>
      </w:r>
      <w:bookmarkStart w:id="13" w:name="p6"/>
      <w:bookmarkEnd w:id="13"/>
    </w:p>
    <w:p w14:paraId="04661030"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14" w:name="n2"/>
      <w:bookmarkStart w:id="15" w:name="n-791304"/>
      <w:bookmarkEnd w:id="14"/>
      <w:bookmarkEnd w:id="15"/>
    </w:p>
    <w:p w14:paraId="5A87A148" w14:textId="77777777" w:rsidR="00874AC5" w:rsidRPr="00874AC5" w:rsidRDefault="00874AC5" w:rsidP="00874AC5">
      <w:pPr>
        <w:spacing w:after="0" w:line="240" w:lineRule="auto"/>
        <w:jc w:val="center"/>
        <w:rPr>
          <w:rFonts w:ascii="Times New Roman" w:hAnsi="Times New Roman"/>
          <w:b/>
          <w:noProof/>
          <w:sz w:val="24"/>
          <w:lang w:val="en-US"/>
        </w:rPr>
      </w:pPr>
      <w:r w:rsidRPr="00874AC5">
        <w:rPr>
          <w:rFonts w:ascii="Times New Roman" w:hAnsi="Times New Roman"/>
          <w:b/>
          <w:noProof/>
          <w:sz w:val="24"/>
          <w:lang w:val="en-US"/>
        </w:rPr>
        <w:t>II. Conditions for the Marking of Alcoholic Beverages</w:t>
      </w:r>
    </w:p>
    <w:p w14:paraId="20432891"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16" w:name="p-791305"/>
      <w:bookmarkEnd w:id="16"/>
    </w:p>
    <w:p w14:paraId="4B77FB3F"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7. In order to receive the excise duty stamps for the marking of alcoholic beverages, the taxpayer shall submit to the State Revenue Service a separate submission for the receipt of the excise duty stamps for each type of the taxpayer (Annex 1).</w:t>
      </w:r>
      <w:bookmarkStart w:id="17" w:name="p7"/>
      <w:bookmarkEnd w:id="17"/>
    </w:p>
    <w:p w14:paraId="54EE7F0B"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18" w:name="p-791306"/>
      <w:bookmarkEnd w:id="18"/>
    </w:p>
    <w:p w14:paraId="5C8CBD0F"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8. The State Revenue Service shall, within five working days after receipt of the submission referred to in Paragraph 7 of this Regulation, ensure the issuance of the excise duty stamps.</w:t>
      </w:r>
      <w:bookmarkStart w:id="19" w:name="p8"/>
      <w:bookmarkEnd w:id="19"/>
    </w:p>
    <w:p w14:paraId="1E3DD027"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20" w:name="p-791307"/>
      <w:bookmarkEnd w:id="20"/>
    </w:p>
    <w:p w14:paraId="44672AA1"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9. The State Revenue Service shall issue the excise duty stamps if the volume of one packaging unit of the alcoholic beverage conforms to the requirements laid down in the laws and regulations regarding the standard values of the nominal volume of the packaging of pre-packaged goods.</w:t>
      </w:r>
      <w:bookmarkStart w:id="21" w:name="p9"/>
      <w:bookmarkEnd w:id="21"/>
    </w:p>
    <w:p w14:paraId="44DB40C0"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22" w:name="p-791308"/>
      <w:bookmarkEnd w:id="22"/>
    </w:p>
    <w:p w14:paraId="2A4FCC8F"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10. The excise duty stamp shall be attached to each packaging unit of primary packaging so that the excise duty stamp on the packaging unit is durable and does not cover the information on the alcoholic beverage and so that the excise duty stamp is not covered by any other information in compliance with one of the following conditions:</w:t>
      </w:r>
      <w:bookmarkStart w:id="23" w:name="p10"/>
      <w:bookmarkEnd w:id="23"/>
    </w:p>
    <w:p w14:paraId="52675660"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10.1. on the cap or cork if the size thereof allows to place the excise duty stamp without deforming it;</w:t>
      </w:r>
    </w:p>
    <w:p w14:paraId="61698534"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10.2. so that the excise duty stamp would touch the basic label of the alcoholic beverage;</w:t>
      </w:r>
    </w:p>
    <w:p w14:paraId="2827FE0C"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lastRenderedPageBreak/>
        <w:t>10.3. in a place visible to a consumer and control authorities if it is not possible to attach the excise duty stamp to the packaging unit of primary packaging or pursuant to the conditions referred to in Sub-paragraph 10.1 or 10.2 of this Regulation.</w:t>
      </w:r>
    </w:p>
    <w:p w14:paraId="2149EA41"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24" w:name="n3"/>
      <w:bookmarkStart w:id="25" w:name="n-791309"/>
      <w:bookmarkEnd w:id="24"/>
      <w:bookmarkEnd w:id="25"/>
    </w:p>
    <w:p w14:paraId="2BAC7590" w14:textId="77777777" w:rsidR="00874AC5" w:rsidRPr="00874AC5" w:rsidRDefault="00874AC5" w:rsidP="00874AC5">
      <w:pPr>
        <w:spacing w:after="0" w:line="240" w:lineRule="auto"/>
        <w:jc w:val="center"/>
        <w:rPr>
          <w:rFonts w:ascii="Times New Roman" w:hAnsi="Times New Roman"/>
          <w:b/>
          <w:noProof/>
          <w:sz w:val="24"/>
          <w:lang w:val="en-US"/>
        </w:rPr>
      </w:pPr>
      <w:r w:rsidRPr="00874AC5">
        <w:rPr>
          <w:rFonts w:ascii="Times New Roman" w:hAnsi="Times New Roman"/>
          <w:b/>
          <w:noProof/>
          <w:sz w:val="24"/>
          <w:lang w:val="en-US"/>
        </w:rPr>
        <w:t>III. Conditions for the Marking of Cigarettes</w:t>
      </w:r>
    </w:p>
    <w:p w14:paraId="1226E6C3"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26" w:name="p-791310"/>
      <w:bookmarkEnd w:id="26"/>
    </w:p>
    <w:p w14:paraId="796F8B52"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11. In order to receive the excise duty stamps for the marking of cigarettes, the taxpayer shall submit to the State Revenue Service a separate submission for the ordering and receipt of the excise duty stamps for each type of the taxpayer (Annex 2). A separate submission for the ordering and receipt of the excise duty stamps shall be also submitted if the excise duty stamp will be used as a security element and will be attached to the tobacco products intended for sale in duty-free shops, provided that the respective tobacco products are subject to exemption from the excise duty in accordance with Section 20 and Section 21, Paragraph six of the law On Excise Duties.</w:t>
      </w:r>
      <w:bookmarkStart w:id="27" w:name="p11"/>
      <w:bookmarkEnd w:id="27"/>
    </w:p>
    <w:p w14:paraId="4740C9BE"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28" w:name="p-791311"/>
      <w:bookmarkEnd w:id="28"/>
    </w:p>
    <w:p w14:paraId="1B8848BB"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12. The State Revenue Service shall issue the excise duty stamps to the taxpayer starting from the tenth working day after receipt of the submission referred to in Paragraph 11 of this Regulation.</w:t>
      </w:r>
      <w:bookmarkStart w:id="29" w:name="p12"/>
      <w:bookmarkEnd w:id="29"/>
    </w:p>
    <w:p w14:paraId="565AE514"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30" w:name="p-791312"/>
      <w:bookmarkEnd w:id="30"/>
    </w:p>
    <w:p w14:paraId="7813247A"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13. The excise duty stamp shall be attached to a cigarette package so that the excise duty stamp becomes damaged upon opening the package and also so that it does not cover the information about the cigarette package, warnings of the impact on health placed on the packaging or any other information:</w:t>
      </w:r>
      <w:bookmarkStart w:id="31" w:name="p13"/>
      <w:bookmarkEnd w:id="31"/>
    </w:p>
    <w:p w14:paraId="116B51F6"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13.1. for a hard cigarette package it shall be attached under the closed transparent additional wrapper to the side surfaces;</w:t>
      </w:r>
    </w:p>
    <w:p w14:paraId="5D3404BC"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13.2. for a soft cigarette package it shall be attached under the closed transparent additional wrapper across the surface of the upper edge (the opening);</w:t>
      </w:r>
    </w:p>
    <w:p w14:paraId="2FA68D3E"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13.3. for a hard cigarette package without the closed transparent additional wrapper it shall be attached to the side surfaces.</w:t>
      </w:r>
    </w:p>
    <w:p w14:paraId="23856169"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32" w:name="n4"/>
      <w:bookmarkStart w:id="33" w:name="n-791313"/>
      <w:bookmarkEnd w:id="32"/>
      <w:bookmarkEnd w:id="33"/>
    </w:p>
    <w:p w14:paraId="4EF6C379" w14:textId="77777777" w:rsidR="00874AC5" w:rsidRPr="00874AC5" w:rsidRDefault="00874AC5" w:rsidP="00874AC5">
      <w:pPr>
        <w:spacing w:after="0" w:line="240" w:lineRule="auto"/>
        <w:jc w:val="center"/>
        <w:rPr>
          <w:rFonts w:ascii="Times New Roman" w:hAnsi="Times New Roman"/>
          <w:b/>
          <w:noProof/>
          <w:sz w:val="24"/>
          <w:lang w:val="en-US"/>
        </w:rPr>
      </w:pPr>
      <w:r w:rsidRPr="00874AC5">
        <w:rPr>
          <w:rFonts w:ascii="Times New Roman" w:hAnsi="Times New Roman"/>
          <w:b/>
          <w:noProof/>
          <w:sz w:val="24"/>
          <w:lang w:val="en-US"/>
        </w:rPr>
        <w:t>IV. Conditions for the Marking of Smoking Tobacco, Cigars and Cigarillos, Heated Tobacco, Liquid to Be Used in Electronic Cigarettes, Ingredients for the Preparation of Liquid to Be Used in Electronic Cigarettes, and Tobacco Substitute Products</w:t>
      </w:r>
    </w:p>
    <w:p w14:paraId="6BB5D9FD"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34" w:name="p-791314"/>
      <w:bookmarkEnd w:id="34"/>
    </w:p>
    <w:p w14:paraId="3A78A15E"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14. To receive excise duty stamps for smoking tobacco, cigars, cigarillos, heated tobacco, liquid to be used in electronic cigarettes, ingredients for the preparation of liquid to be used in electronic cigarettes, and tobacco substitute products, the taxpayer shall submit to the State Revenue Service a separate submission for the receipt of excise duty stamps for each type of the taxpayer (Annex 3). A separate submission for the receipt of the excise duty stamps shall be submitted to receive the excise duty stamps for liquid to be used in electronic cigarettes, ingredients for the preparation of liquid to be used in electronic cigarettes, and tobacco substitute products and if the excise duty stamp will be used as a security element and will be attached to the tobacco products intended for sale in duty-free shops, provided that the respective tobacco products are subject to exemption from the excise duty in accordance with Section 20 and Section 21, Paragraph six of the law On Excise Duties.</w:t>
      </w:r>
      <w:bookmarkStart w:id="35" w:name="p14"/>
      <w:bookmarkEnd w:id="35"/>
    </w:p>
    <w:p w14:paraId="40D360B3"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36" w:name="p-791315"/>
      <w:bookmarkEnd w:id="36"/>
    </w:p>
    <w:p w14:paraId="08318CCC"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15. The State Revenue Service shall, within five working days after receipt of the submission referred to in Paragraph 14 of this Regulation, ensure the issuance of the excise duty stamps.</w:t>
      </w:r>
      <w:bookmarkStart w:id="37" w:name="p15"/>
      <w:bookmarkEnd w:id="37"/>
    </w:p>
    <w:p w14:paraId="6FF31272"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38" w:name="p-791316"/>
      <w:bookmarkEnd w:id="38"/>
    </w:p>
    <w:p w14:paraId="5B17A349"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16. The minimum quantity of paper excise duty stamps to be issued for the marking of excise goods referred to in Paragraph 14 of this Regulation based on one submission shall be 500 pieces.</w:t>
      </w:r>
      <w:bookmarkStart w:id="39" w:name="p16"/>
      <w:bookmarkEnd w:id="39"/>
    </w:p>
    <w:p w14:paraId="34E01BBC"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40" w:name="p-791317"/>
      <w:bookmarkEnd w:id="40"/>
    </w:p>
    <w:p w14:paraId="1494CA93"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17. An excise duty stamp shall be attached to each packaging unit of smoking tobacco, cigars, cigarillos, and heated tobacco so that the excise duty stamp is durable and does not cover other information, and so that other information does not cover the excise duty stamp, in compliance with the following conditions:</w:t>
      </w:r>
      <w:bookmarkStart w:id="41" w:name="p17"/>
      <w:bookmarkEnd w:id="41"/>
    </w:p>
    <w:p w14:paraId="2B2C23A0"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17.1. a paper excise duty stamp shall be attached to the opening of each packaging unit so that the excise duty stamp would become damaged upon opening the packaging of the product;</w:t>
      </w:r>
    </w:p>
    <w:p w14:paraId="575F69C5"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17.2. stickers with a holographic element (image) shall be attached to the surface of the packaging unit of the product;</w:t>
      </w:r>
    </w:p>
    <w:p w14:paraId="026990B3"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17.3. if the product has a closed transparent additional wrapper, the excise duty stamp shall be attached under it (except for herbal smoking products – the excise duty stamp may be attached to their closed transparent additional wrapper).</w:t>
      </w:r>
    </w:p>
    <w:p w14:paraId="26E0C63F"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42" w:name="p-791318"/>
      <w:bookmarkEnd w:id="42"/>
    </w:p>
    <w:p w14:paraId="1822209B"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18. An excise duty stamp shall be attached to each packaging unit of liquid to be used in electronic cigarettes, ingredients for the preparation of liquid to be used in electronic cigarettes, and tobacco substitute products so that the excise duty stamp on the packaging unit is durable and does not cover other information, and so that other information does not cover the excise duty stamp, in compliance with the following conditions:</w:t>
      </w:r>
      <w:bookmarkStart w:id="43" w:name="p18"/>
      <w:bookmarkEnd w:id="43"/>
    </w:p>
    <w:p w14:paraId="704989E3"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18.1. a paper excise duty stamp shall be attached to the opening of each packaging unit so that the excise duty stamp would become damaged upon opening the packaging of the product;</w:t>
      </w:r>
    </w:p>
    <w:p w14:paraId="503BB06A"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18.2. stickers with a holographic element (image) shall be attached to the surface of the packaging unit of the product;</w:t>
      </w:r>
    </w:p>
    <w:p w14:paraId="1CEBC287"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18.3. if an excise duty stamp cannot be attached to the packaging unit, it shall be attached to the outer packaging. If an excise duty stamp is attached to the outer packaging, the outer packaging shall contain no more than one packaging unit.</w:t>
      </w:r>
    </w:p>
    <w:p w14:paraId="1B927DBA"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44" w:name="n5"/>
      <w:bookmarkStart w:id="45" w:name="n-791319"/>
      <w:bookmarkEnd w:id="44"/>
      <w:bookmarkEnd w:id="45"/>
    </w:p>
    <w:p w14:paraId="5DEE0363" w14:textId="77777777" w:rsidR="00874AC5" w:rsidRPr="00874AC5" w:rsidRDefault="00874AC5" w:rsidP="00874AC5">
      <w:pPr>
        <w:spacing w:after="0" w:line="240" w:lineRule="auto"/>
        <w:jc w:val="center"/>
        <w:rPr>
          <w:rFonts w:ascii="Times New Roman" w:hAnsi="Times New Roman"/>
          <w:b/>
          <w:noProof/>
          <w:sz w:val="24"/>
          <w:lang w:val="en-US"/>
        </w:rPr>
      </w:pPr>
      <w:r w:rsidRPr="00874AC5">
        <w:rPr>
          <w:rFonts w:ascii="Times New Roman" w:hAnsi="Times New Roman"/>
          <w:b/>
          <w:noProof/>
          <w:sz w:val="24"/>
          <w:lang w:val="en-US"/>
        </w:rPr>
        <w:t>V. Provision of Information on the Circulation of Excise Duty Stamps</w:t>
      </w:r>
    </w:p>
    <w:p w14:paraId="0F04DD5C"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46" w:name="p-791320"/>
      <w:bookmarkEnd w:id="46"/>
    </w:p>
    <w:p w14:paraId="48ACD795"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19. The taxpayer who has received the excise duty stamps shall submit the report on the circulation of the excise duty stamps of alcoholic beverages and tobacco products in the preceding month (hereinafter – the report on the circulation of stamps) to the State Revenue Service each month by the fifteenth date (Annexes 4 and 5).</w:t>
      </w:r>
      <w:bookmarkStart w:id="47" w:name="p19"/>
      <w:bookmarkEnd w:id="47"/>
    </w:p>
    <w:p w14:paraId="29D73BB5"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48" w:name="p-791321"/>
      <w:bookmarkEnd w:id="48"/>
    </w:p>
    <w:p w14:paraId="411A5AA8"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20. The taxpayer shall submit the report on the circulation of stamps starting from the taxation period in which the excise duty stamps are received separately for each type of the taxpayer referred to in Paragraph 2 of this Regulation. The report on the circulation of stamps shall be submitted for as long as there is a remainder of the excise duty stamps.</w:t>
      </w:r>
      <w:bookmarkStart w:id="49" w:name="p20"/>
      <w:bookmarkEnd w:id="49"/>
    </w:p>
    <w:p w14:paraId="2B14B8F2"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50" w:name="p-791322"/>
      <w:bookmarkEnd w:id="50"/>
    </w:p>
    <w:p w14:paraId="5507F48E"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21. If the special permit (licence) for the activity of an approved warehousekeeper or for the activity of a registered consignee, or an entry indicated therein regarding a specific type of excise goods has been cancelled for the taxpayer, the taxpayer shall carry out an inventory of the remainder of the excise duty stamps according to the situation on the day of cancelling the special permit (licence) or the entry indicated therein regarding a specific type of excise goods and shall submit the report on the circulation of stamps. The day on which the special permit (licence) or the entry indicated therein regarding a specific type of excise goods has been cancelled shall be regarded as the last day of the taxation period of the report.</w:t>
      </w:r>
      <w:bookmarkStart w:id="51" w:name="p21"/>
      <w:bookmarkEnd w:id="51"/>
    </w:p>
    <w:p w14:paraId="2D3DC0DB"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52" w:name="p-791323"/>
      <w:bookmarkEnd w:id="52"/>
    </w:p>
    <w:p w14:paraId="351C6029"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22. The taxpayer who has several tax warehouses in his or her possession shall submit a joint report on the circulation of stamps for all tax warehouses in the possession thereof.</w:t>
      </w:r>
      <w:bookmarkStart w:id="53" w:name="p22"/>
      <w:bookmarkEnd w:id="53"/>
    </w:p>
    <w:p w14:paraId="1CA1CD21"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54" w:name="p-791324"/>
      <w:bookmarkEnd w:id="54"/>
    </w:p>
    <w:p w14:paraId="0647225D"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lastRenderedPageBreak/>
        <w:t>23. The reports on the circulation of stamps shall not be submitted but the excise duty shall be paid before the receipt of excise duty stamps by:</w:t>
      </w:r>
      <w:bookmarkStart w:id="55" w:name="p23"/>
      <w:bookmarkEnd w:id="55"/>
    </w:p>
    <w:p w14:paraId="71FE062D"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23.1. an approved warehousekeeper who, in accordance with the provisions of the Handling of Alcoholic Beverages Law, produces wine or fermented beverages himself or herself the total volume of which does not exceed 1000 litres per calendar year from products acquired in the gardens and hives in the ownership or possession thereof or from plants growing in the wild (without using spirit or alcoholic beverages produced by others);</w:t>
      </w:r>
    </w:p>
    <w:p w14:paraId="393FD59F"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23.2. the taxpayers who perform activities with liquid to be used in electronic cigarettes, ingredients for the preparation of liquid to be used in electronic cigarettes, and tobacco substitute products;</w:t>
      </w:r>
    </w:p>
    <w:p w14:paraId="60F3168B"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23.3. an importer;</w:t>
      </w:r>
    </w:p>
    <w:p w14:paraId="68B4ADE8"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23.4. another person.</w:t>
      </w:r>
    </w:p>
    <w:p w14:paraId="76808E32"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56" w:name="n6"/>
      <w:bookmarkStart w:id="57" w:name="n-791325"/>
      <w:bookmarkEnd w:id="56"/>
      <w:bookmarkEnd w:id="57"/>
    </w:p>
    <w:p w14:paraId="3CDC0A1A" w14:textId="77777777" w:rsidR="00874AC5" w:rsidRPr="00874AC5" w:rsidRDefault="00874AC5" w:rsidP="00874AC5">
      <w:pPr>
        <w:spacing w:after="0" w:line="240" w:lineRule="auto"/>
        <w:jc w:val="center"/>
        <w:rPr>
          <w:rFonts w:ascii="Times New Roman" w:hAnsi="Times New Roman"/>
          <w:b/>
          <w:noProof/>
          <w:sz w:val="24"/>
          <w:lang w:val="en-US"/>
        </w:rPr>
      </w:pPr>
      <w:r w:rsidRPr="00874AC5">
        <w:rPr>
          <w:rFonts w:ascii="Times New Roman" w:hAnsi="Times New Roman"/>
          <w:b/>
          <w:noProof/>
          <w:sz w:val="24"/>
          <w:lang w:val="en-US"/>
        </w:rPr>
        <w:t>VI. Return of Excise Duty Stamps to the State Revenue Service</w:t>
      </w:r>
    </w:p>
    <w:p w14:paraId="607C5DB0"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58" w:name="p-791326"/>
      <w:bookmarkEnd w:id="58"/>
    </w:p>
    <w:p w14:paraId="1E230567"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24. The taxpayer whose special permit (licence) or an entry indicated therein regarding a specific type of excise goods has been cancelled and the recording whereof includes excise duty stamps shall return all remaining and unused (non-attached) excise duty stamps to the State Revenue Service within 30 days after cancelling the special permit (licence) or the entry indicated therein regarding a specific type of excise goods.</w:t>
      </w:r>
      <w:bookmarkStart w:id="59" w:name="p24"/>
      <w:bookmarkEnd w:id="59"/>
    </w:p>
    <w:p w14:paraId="4092F970"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60" w:name="p-791327"/>
      <w:bookmarkEnd w:id="60"/>
    </w:p>
    <w:p w14:paraId="6178204B"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25. The taxpayer shall return excise duty stamps to the State Revenue Service by submitting a submission for the returned excise duty stamps for alcoholic beverages (Annex 6) or for the excise duty stamps for tobacco products, liquid to be used in electronic cigarettes, ingredients for the preparation of liquid to be used in electronic cigarettes, and tobacco substitute products (Annex 7). The following shall be indicated in the submission:</w:t>
      </w:r>
      <w:bookmarkStart w:id="61" w:name="p25"/>
      <w:bookmarkEnd w:id="61"/>
    </w:p>
    <w:p w14:paraId="587BB895"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25.1. type of the taxpayer;</w:t>
      </w:r>
    </w:p>
    <w:p w14:paraId="1D651614"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25.2. information on the payment of the excise duty;</w:t>
      </w:r>
    </w:p>
    <w:p w14:paraId="4A0CD0F6" w14:textId="77777777" w:rsidR="00874AC5" w:rsidRPr="00874AC5" w:rsidRDefault="00874AC5" w:rsidP="00874AC5">
      <w:pPr>
        <w:spacing w:after="0" w:line="240" w:lineRule="auto"/>
        <w:ind w:firstLine="709"/>
        <w:jc w:val="both"/>
        <w:rPr>
          <w:rFonts w:ascii="Times New Roman" w:hAnsi="Times New Roman"/>
          <w:noProof/>
          <w:sz w:val="24"/>
          <w:lang w:val="en-US"/>
        </w:rPr>
      </w:pPr>
      <w:r w:rsidRPr="00874AC5">
        <w:rPr>
          <w:rFonts w:ascii="Times New Roman" w:hAnsi="Times New Roman"/>
          <w:noProof/>
          <w:sz w:val="24"/>
          <w:lang w:val="en-US"/>
        </w:rPr>
        <w:t>25.3. information on the returned excise duty stamps.</w:t>
      </w:r>
    </w:p>
    <w:p w14:paraId="68B94315"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62" w:name="p-791328"/>
      <w:bookmarkEnd w:id="62"/>
    </w:p>
    <w:p w14:paraId="264F750A"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26. If the taxpayer returns the excise duty stamps for which the excise duty has been paid, the information on the diversion or transfer of the paid excise duty for the covering of tax debts, future payments of the excise duty, other tax payments or repayment shall be indicated in the submission referred to in Paragraph 25 of this Regulation.</w:t>
      </w:r>
      <w:bookmarkStart w:id="63" w:name="p26"/>
      <w:bookmarkEnd w:id="63"/>
    </w:p>
    <w:p w14:paraId="5149D680"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64" w:name="p-791329"/>
      <w:bookmarkEnd w:id="64"/>
    </w:p>
    <w:p w14:paraId="18B6CC7C"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27. The taxpayer shall, within three working days after submitting the submission for the returned excise duty stamps, return to the State Revenue Service the excise duty stamps glued separately on A4 pages according to the series and number intervals of the excise duty stamps. The excise duty stamps intended for the marking of cigarettes shall be returned by gluing them separately on A4 pages according to the series, number intervals of the excise duty stamps, maximum retail selling price, and the number of cigarettes in a package. If the excise duty stamps have not been used and remain in the original packaging, they shall be returned in the original packaging.</w:t>
      </w:r>
      <w:bookmarkStart w:id="65" w:name="p27"/>
      <w:bookmarkEnd w:id="65"/>
    </w:p>
    <w:p w14:paraId="37CF7EAC"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66" w:name="p-791330"/>
      <w:bookmarkEnd w:id="66"/>
    </w:p>
    <w:p w14:paraId="2E3B6D38"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28. After receipt of the excise duty stamps, the responsible official of the State Revenue Service shall print out the submission for the returned excise duty stamps of the taxpayer, make a note thereon regarding the acceptance of the excise duty stamps indicated in the submission for storage until the identification thereof and shall issue the print-out of the abovementioned submission with the note made to the taxpayer. The State Revenue Service shall perform the identification of the excise duty stamps within a month from the receipt of the excise duty stamps.</w:t>
      </w:r>
      <w:bookmarkStart w:id="67" w:name="p28"/>
      <w:bookmarkEnd w:id="67"/>
    </w:p>
    <w:p w14:paraId="38D9C3ED"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68" w:name="p-791331"/>
      <w:bookmarkEnd w:id="68"/>
    </w:p>
    <w:p w14:paraId="153E38FC"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lastRenderedPageBreak/>
        <w:t>29. After identification of the excise duty stamps, the responsible official of the State Revenue Service shall send the information on the returned and identified excise duty stamps to the taxpayer, indicating the date of identification, the compliance of the excise duty stamps with the number and the excise duty indicated in the submission.</w:t>
      </w:r>
      <w:bookmarkStart w:id="69" w:name="p29"/>
      <w:bookmarkEnd w:id="69"/>
    </w:p>
    <w:p w14:paraId="0F1CE5E1"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70" w:name="p-791332"/>
      <w:bookmarkEnd w:id="70"/>
    </w:p>
    <w:p w14:paraId="62ABA368"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30. After receipt of the information on the returned and identified excise duty stamps, the taxpayer shall include the excise duty stamps identified by the State Revenue Service in the report on the circulation of stamps for the taxation period in which the State Revenue Service has identified the excise duty stamps.</w:t>
      </w:r>
      <w:bookmarkStart w:id="71" w:name="p30"/>
      <w:bookmarkEnd w:id="71"/>
    </w:p>
    <w:p w14:paraId="6DA8AF3C"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72" w:name="n7"/>
      <w:bookmarkStart w:id="73" w:name="n-791333"/>
      <w:bookmarkEnd w:id="72"/>
      <w:bookmarkEnd w:id="73"/>
    </w:p>
    <w:p w14:paraId="7B57848F" w14:textId="77777777" w:rsidR="00874AC5" w:rsidRPr="00874AC5" w:rsidRDefault="00874AC5" w:rsidP="00874AC5">
      <w:pPr>
        <w:spacing w:after="0" w:line="240" w:lineRule="auto"/>
        <w:jc w:val="center"/>
        <w:rPr>
          <w:rFonts w:ascii="Times New Roman" w:hAnsi="Times New Roman"/>
          <w:b/>
          <w:noProof/>
          <w:sz w:val="24"/>
          <w:lang w:val="en-US"/>
        </w:rPr>
      </w:pPr>
      <w:r w:rsidRPr="00874AC5">
        <w:rPr>
          <w:rFonts w:ascii="Times New Roman" w:hAnsi="Times New Roman"/>
          <w:b/>
          <w:noProof/>
          <w:sz w:val="24"/>
          <w:lang w:val="en-US"/>
        </w:rPr>
        <w:t>VII. Closing Provision</w:t>
      </w:r>
    </w:p>
    <w:p w14:paraId="67855436"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rPr>
      </w:pPr>
      <w:bookmarkStart w:id="74" w:name="p-791334"/>
      <w:bookmarkEnd w:id="74"/>
    </w:p>
    <w:p w14:paraId="00FC9BF9"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31. The exception referred to in Sub-paragraph 17.3 of this Regulation – regarding the attachment of the excise duty stamp to the closed transparent additional wrapper – shall also apply until 31 December 2021 to the heated tobacco produced until 30 June 2021.</w:t>
      </w:r>
      <w:bookmarkStart w:id="75" w:name="p31"/>
      <w:bookmarkEnd w:id="75"/>
    </w:p>
    <w:p w14:paraId="75F858B3"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eastAsia="lv-LV"/>
        </w:rPr>
      </w:pPr>
    </w:p>
    <w:p w14:paraId="536FC28A"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eastAsia="lv-LV"/>
        </w:rPr>
      </w:pPr>
    </w:p>
    <w:p w14:paraId="018702BA" w14:textId="77777777" w:rsidR="00874AC5" w:rsidRPr="00874AC5" w:rsidRDefault="00874AC5" w:rsidP="00874AC5">
      <w:pPr>
        <w:tabs>
          <w:tab w:val="left" w:pos="7797"/>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Prime Minister</w:t>
      </w:r>
      <w:r w:rsidRPr="00874AC5">
        <w:rPr>
          <w:rFonts w:ascii="Times New Roman" w:hAnsi="Times New Roman"/>
          <w:noProof/>
          <w:sz w:val="24"/>
          <w:lang w:val="en-US"/>
        </w:rPr>
        <w:tab/>
        <w:t>A. K. Kariņš</w:t>
      </w:r>
    </w:p>
    <w:p w14:paraId="33803DD6"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eastAsia="lv-LV"/>
        </w:rPr>
      </w:pPr>
    </w:p>
    <w:p w14:paraId="59D11149" w14:textId="77777777" w:rsidR="00874AC5" w:rsidRPr="00874AC5" w:rsidRDefault="00874AC5" w:rsidP="00874AC5">
      <w:pPr>
        <w:tabs>
          <w:tab w:val="left" w:pos="8222"/>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Minister for Finance</w:t>
      </w:r>
      <w:r w:rsidRPr="00874AC5">
        <w:rPr>
          <w:rFonts w:ascii="Times New Roman" w:hAnsi="Times New Roman"/>
          <w:noProof/>
          <w:sz w:val="24"/>
          <w:lang w:val="en-US"/>
        </w:rPr>
        <w:tab/>
        <w:t>J. Reirs</w:t>
      </w:r>
    </w:p>
    <w:p w14:paraId="4490FAFE" w14:textId="77777777" w:rsidR="00874AC5" w:rsidRPr="00874AC5" w:rsidRDefault="00874AC5" w:rsidP="00874AC5">
      <w:pPr>
        <w:rPr>
          <w:noProof/>
          <w:lang w:val="en-US"/>
        </w:rPr>
      </w:pPr>
      <w:r w:rsidRPr="00874AC5">
        <w:rPr>
          <w:noProof/>
          <w:lang w:val="en-US"/>
        </w:rPr>
        <w:br w:type="page"/>
      </w:r>
    </w:p>
    <w:p w14:paraId="08F9BFCA" w14:textId="77777777" w:rsidR="00874AC5" w:rsidRPr="00874AC5" w:rsidRDefault="00874AC5" w:rsidP="00874AC5">
      <w:pPr>
        <w:spacing w:after="0" w:line="240" w:lineRule="auto"/>
        <w:jc w:val="both"/>
        <w:rPr>
          <w:rFonts w:ascii="Times New Roman" w:eastAsia="Times New Roman" w:hAnsi="Times New Roman" w:cs="Times New Roman"/>
          <w:noProof/>
          <w:sz w:val="24"/>
          <w:szCs w:val="24"/>
          <w:lang w:val="en-US" w:eastAsia="lv-LV"/>
        </w:rPr>
      </w:pPr>
    </w:p>
    <w:p w14:paraId="703F4FDE" w14:textId="77777777" w:rsidR="00874AC5" w:rsidRPr="00874AC5" w:rsidRDefault="00874AC5" w:rsidP="00874AC5">
      <w:pPr>
        <w:pStyle w:val="ListParagraph"/>
        <w:ind w:left="0"/>
        <w:jc w:val="right"/>
        <w:rPr>
          <w:b/>
          <w:noProof/>
          <w:sz w:val="24"/>
          <w:lang w:val="en-US"/>
        </w:rPr>
      </w:pPr>
      <w:r w:rsidRPr="00874AC5">
        <w:rPr>
          <w:b/>
          <w:noProof/>
          <w:sz w:val="24"/>
          <w:lang w:val="en-US"/>
        </w:rPr>
        <w:t>Annex 1</w:t>
      </w:r>
    </w:p>
    <w:p w14:paraId="47E7ED49" w14:textId="77777777" w:rsidR="00874AC5" w:rsidRPr="00874AC5" w:rsidRDefault="00874AC5" w:rsidP="00874AC5">
      <w:pPr>
        <w:spacing w:after="0" w:line="240" w:lineRule="auto"/>
        <w:jc w:val="right"/>
        <w:rPr>
          <w:rFonts w:ascii="Times New Roman" w:hAnsi="Times New Roman"/>
          <w:noProof/>
          <w:sz w:val="24"/>
          <w:lang w:val="en-US"/>
        </w:rPr>
      </w:pPr>
      <w:r w:rsidRPr="00874AC5">
        <w:rPr>
          <w:rFonts w:ascii="Times New Roman" w:hAnsi="Times New Roman"/>
          <w:noProof/>
          <w:sz w:val="24"/>
          <w:lang w:val="en-US"/>
        </w:rPr>
        <w:t>Cabinet Regulation No. 484</w:t>
      </w:r>
    </w:p>
    <w:p w14:paraId="2786EA41" w14:textId="77777777" w:rsidR="00874AC5" w:rsidRPr="00874AC5" w:rsidRDefault="00874AC5" w:rsidP="00874AC5">
      <w:pPr>
        <w:spacing w:after="0" w:line="240" w:lineRule="auto"/>
        <w:jc w:val="right"/>
        <w:rPr>
          <w:rFonts w:ascii="Times New Roman" w:hAnsi="Times New Roman"/>
          <w:noProof/>
          <w:sz w:val="24"/>
          <w:lang w:val="en-US"/>
        </w:rPr>
      </w:pPr>
      <w:r w:rsidRPr="00874AC5">
        <w:rPr>
          <w:rFonts w:ascii="Times New Roman" w:hAnsi="Times New Roman"/>
          <w:noProof/>
          <w:sz w:val="24"/>
          <w:lang w:val="en-US"/>
        </w:rPr>
        <w:t>6 July 2021</w:t>
      </w:r>
    </w:p>
    <w:p w14:paraId="7DD58631" w14:textId="77777777" w:rsidR="00874AC5" w:rsidRPr="00874AC5" w:rsidRDefault="00874AC5" w:rsidP="00874AC5">
      <w:pPr>
        <w:spacing w:after="0" w:line="240" w:lineRule="auto"/>
        <w:jc w:val="both"/>
        <w:rPr>
          <w:rFonts w:ascii="Times New Roman" w:hAnsi="Times New Roman"/>
          <w:noProof/>
          <w:sz w:val="24"/>
          <w:szCs w:val="28"/>
          <w:lang w:val="en-US"/>
        </w:rPr>
      </w:pPr>
    </w:p>
    <w:p w14:paraId="038A0A0E" w14:textId="77777777" w:rsidR="00874AC5" w:rsidRPr="00874AC5" w:rsidRDefault="00874AC5" w:rsidP="00874AC5">
      <w:pPr>
        <w:spacing w:after="0" w:line="240" w:lineRule="auto"/>
        <w:jc w:val="both"/>
        <w:rPr>
          <w:rFonts w:ascii="Times New Roman" w:hAnsi="Times New Roman"/>
          <w:noProof/>
          <w:sz w:val="24"/>
          <w:szCs w:val="28"/>
          <w:lang w:val="en-US"/>
        </w:rPr>
      </w:pPr>
    </w:p>
    <w:p w14:paraId="61B05F20" w14:textId="77777777" w:rsidR="00874AC5" w:rsidRPr="00874AC5" w:rsidRDefault="00874AC5" w:rsidP="00874AC5">
      <w:pPr>
        <w:spacing w:after="0" w:line="240" w:lineRule="auto"/>
        <w:jc w:val="center"/>
        <w:rPr>
          <w:rFonts w:ascii="Times New Roman" w:hAnsi="Times New Roman"/>
          <w:b/>
          <w:noProof/>
          <w:sz w:val="28"/>
          <w:lang w:val="en-US"/>
        </w:rPr>
      </w:pPr>
      <w:r w:rsidRPr="00874AC5">
        <w:rPr>
          <w:rFonts w:ascii="Times New Roman" w:hAnsi="Times New Roman"/>
          <w:b/>
          <w:noProof/>
          <w:sz w:val="28"/>
          <w:lang w:val="en-US"/>
        </w:rPr>
        <w:t>Submission for the Receipt of the Excise Duty Stamps Provided for the Marking of Alcoholic Beverages</w:t>
      </w:r>
    </w:p>
    <w:p w14:paraId="463E36A0" w14:textId="77777777" w:rsidR="00874AC5" w:rsidRPr="00874AC5" w:rsidRDefault="00874AC5" w:rsidP="00874AC5">
      <w:pPr>
        <w:spacing w:after="0" w:line="240" w:lineRule="auto"/>
        <w:jc w:val="both"/>
        <w:rPr>
          <w:rFonts w:ascii="Times New Roman" w:hAnsi="Times New Roman"/>
          <w:noProof/>
          <w:sz w:val="24"/>
          <w:szCs w:val="28"/>
          <w:lang w:val="en-US"/>
        </w:rPr>
      </w:pPr>
    </w:p>
    <w:p w14:paraId="5BC27675" w14:textId="77777777" w:rsidR="00874AC5" w:rsidRPr="00874AC5" w:rsidRDefault="00874AC5" w:rsidP="00874AC5">
      <w:pPr>
        <w:spacing w:after="0" w:line="240" w:lineRule="auto"/>
        <w:jc w:val="both"/>
        <w:rPr>
          <w:rFonts w:ascii="Times New Roman" w:hAnsi="Times New Roman"/>
          <w:noProof/>
          <w:sz w:val="24"/>
          <w:szCs w:val="28"/>
          <w:lang w:val="en-US"/>
        </w:rPr>
      </w:pPr>
    </w:p>
    <w:p w14:paraId="4E475AA4" w14:textId="77777777" w:rsidR="00874AC5" w:rsidRPr="00874AC5" w:rsidRDefault="00874AC5" w:rsidP="00874AC5">
      <w:pPr>
        <w:tabs>
          <w:tab w:val="left" w:pos="8931"/>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 xml:space="preserve">Name of the taxpayer </w:t>
      </w:r>
      <w:r w:rsidRPr="00874AC5">
        <w:rPr>
          <w:rFonts w:ascii="Times New Roman" w:hAnsi="Times New Roman"/>
          <w:noProof/>
          <w:sz w:val="24"/>
          <w:lang w:val="en-US"/>
        </w:rPr>
        <w:tab/>
      </w:r>
    </w:p>
    <w:p w14:paraId="226D3440" w14:textId="77777777" w:rsidR="00874AC5" w:rsidRPr="00874AC5" w:rsidRDefault="00874AC5" w:rsidP="00874AC5">
      <w:pPr>
        <w:tabs>
          <w:tab w:val="left" w:pos="8931"/>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 xml:space="preserve">Registration code of the taxpayer </w:t>
      </w:r>
      <w:r w:rsidRPr="00874AC5">
        <w:rPr>
          <w:rFonts w:ascii="Times New Roman" w:hAnsi="Times New Roman"/>
          <w:noProof/>
          <w:sz w:val="24"/>
          <w:lang w:val="en-US"/>
        </w:rPr>
        <w:tab/>
      </w:r>
    </w:p>
    <w:p w14:paraId="527A3997" w14:textId="77777777" w:rsidR="00874AC5" w:rsidRPr="00874AC5" w:rsidRDefault="00874AC5" w:rsidP="00874AC5">
      <w:pPr>
        <w:tabs>
          <w:tab w:val="left" w:pos="3686"/>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 xml:space="preserve">Telephone </w:t>
      </w:r>
      <w:r w:rsidRPr="00874AC5">
        <w:rPr>
          <w:rFonts w:ascii="Times New Roman" w:hAnsi="Times New Roman"/>
          <w:noProof/>
          <w:sz w:val="24"/>
          <w:lang w:val="en-US"/>
        </w:rPr>
        <w:tab/>
      </w:r>
    </w:p>
    <w:p w14:paraId="3600347E" w14:textId="77777777" w:rsidR="00874AC5" w:rsidRPr="00874AC5" w:rsidRDefault="00874AC5" w:rsidP="00874AC5">
      <w:pPr>
        <w:spacing w:after="0" w:line="240" w:lineRule="auto"/>
        <w:jc w:val="both"/>
        <w:rPr>
          <w:rFonts w:ascii="Times New Roman" w:hAnsi="Times New Roman"/>
          <w:bCs/>
          <w:noProof/>
          <w:sz w:val="24"/>
          <w:szCs w:val="24"/>
          <w:lang w:val="en-US" w:eastAsia="lv-LV"/>
        </w:rPr>
      </w:pPr>
    </w:p>
    <w:p w14:paraId="40EA890F"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Type of the taxpayer:</w:t>
      </w:r>
    </w:p>
    <w:p w14:paraId="0098E2A3"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approved warehousekeeper</w:t>
      </w:r>
    </w:p>
    <w:p w14:paraId="043B470F"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registered consignee</w:t>
      </w:r>
    </w:p>
    <w:p w14:paraId="7121B4A2"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temporary registered consignee</w:t>
      </w:r>
    </w:p>
    <w:p w14:paraId="351B9A4E"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importer</w:t>
      </w:r>
    </w:p>
    <w:p w14:paraId="7EFB68B1"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another person</w:t>
      </w:r>
    </w:p>
    <w:p w14:paraId="0DEC3DA6" w14:textId="77777777" w:rsidR="00874AC5" w:rsidRPr="00874AC5" w:rsidRDefault="00874AC5" w:rsidP="00874AC5">
      <w:pPr>
        <w:spacing w:after="0" w:line="240" w:lineRule="auto"/>
        <w:ind w:firstLine="426"/>
        <w:jc w:val="both"/>
        <w:rPr>
          <w:rFonts w:ascii="Times New Roman" w:hAnsi="Times New Roman"/>
          <w:noProof/>
          <w:sz w:val="24"/>
          <w:szCs w:val="28"/>
          <w:lang w:val="en-US"/>
        </w:rPr>
      </w:pPr>
    </w:p>
    <w:p w14:paraId="3B05B9C9" w14:textId="77777777" w:rsidR="00874AC5" w:rsidRPr="00874AC5" w:rsidRDefault="00874AC5" w:rsidP="00874AC5">
      <w:pPr>
        <w:numPr>
          <w:ilvl w:val="0"/>
          <w:numId w:val="2"/>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I hereby confirm that the excise duty stamps received will only be attached to such alcoholic beverages where the volume of one packaging unit conforms to the requirements laid down in Cabinet Regulation No. 383 of 2 June 2008, Regarding the Standard Values of the Nominal Quantity and the Nominal Volume of the Packaging of Pre-packaged Goods.</w:t>
      </w:r>
    </w:p>
    <w:p w14:paraId="65B51B80" w14:textId="77777777" w:rsidR="00874AC5" w:rsidRPr="00874AC5" w:rsidRDefault="00874AC5" w:rsidP="00874AC5">
      <w:pPr>
        <w:spacing w:after="0" w:line="240" w:lineRule="auto"/>
        <w:jc w:val="both"/>
        <w:rPr>
          <w:rFonts w:ascii="Times New Roman" w:hAnsi="Times New Roman"/>
          <w:noProof/>
          <w:sz w:val="24"/>
          <w:szCs w:val="24"/>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11"/>
        <w:gridCol w:w="1502"/>
        <w:gridCol w:w="2196"/>
        <w:gridCol w:w="1742"/>
        <w:gridCol w:w="1633"/>
        <w:gridCol w:w="1577"/>
      </w:tblGrid>
      <w:tr w:rsidR="00874AC5" w:rsidRPr="00874AC5" w14:paraId="723FB4E1" w14:textId="77777777" w:rsidTr="00003A6E">
        <w:tc>
          <w:tcPr>
            <w:tcW w:w="226" w:type="pct"/>
            <w:tcBorders>
              <w:top w:val="single" w:sz="4" w:space="0" w:color="auto"/>
              <w:left w:val="single" w:sz="4" w:space="0" w:color="auto"/>
              <w:bottom w:val="single" w:sz="4" w:space="0" w:color="auto"/>
              <w:right w:val="single" w:sz="4" w:space="0" w:color="auto"/>
            </w:tcBorders>
            <w:vAlign w:val="center"/>
            <w:hideMark/>
          </w:tcPr>
          <w:p w14:paraId="6FECE247"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No.</w:t>
            </w:r>
          </w:p>
        </w:tc>
        <w:tc>
          <w:tcPr>
            <w:tcW w:w="829" w:type="pct"/>
            <w:tcBorders>
              <w:top w:val="single" w:sz="4" w:space="0" w:color="auto"/>
              <w:left w:val="single" w:sz="4" w:space="0" w:color="auto"/>
              <w:bottom w:val="single" w:sz="4" w:space="0" w:color="auto"/>
              <w:right w:val="single" w:sz="4" w:space="0" w:color="auto"/>
            </w:tcBorders>
            <w:vAlign w:val="center"/>
            <w:hideMark/>
          </w:tcPr>
          <w:p w14:paraId="6DB1A365" w14:textId="77777777" w:rsidR="00874AC5" w:rsidRPr="00874AC5" w:rsidRDefault="00874AC5" w:rsidP="00003A6E">
            <w:pPr>
              <w:spacing w:after="0" w:line="240" w:lineRule="auto"/>
              <w:jc w:val="center"/>
              <w:rPr>
                <w:rFonts w:ascii="Times New Roman" w:hAnsi="Times New Roman"/>
                <w:noProof/>
                <w:sz w:val="24"/>
                <w:szCs w:val="16"/>
                <w:lang w:val="en-US"/>
              </w:rPr>
            </w:pPr>
            <w:r w:rsidRPr="00874AC5">
              <w:rPr>
                <w:rFonts w:ascii="Times New Roman" w:hAnsi="Times New Roman"/>
                <w:noProof/>
                <w:sz w:val="24"/>
                <w:lang w:val="en-US"/>
              </w:rPr>
              <w:t>Group of alcoholic beverage</w:t>
            </w:r>
            <w:r w:rsidRPr="00874AC5">
              <w:rPr>
                <w:rFonts w:ascii="Times New Roman" w:hAnsi="Times New Roman"/>
                <w:noProof/>
                <w:sz w:val="24"/>
                <w:vertAlign w:val="superscript"/>
                <w:lang w:val="en-US"/>
              </w:rPr>
              <w:t>1</w:t>
            </w:r>
          </w:p>
        </w:tc>
        <w:tc>
          <w:tcPr>
            <w:tcW w:w="1212" w:type="pct"/>
            <w:tcBorders>
              <w:top w:val="single" w:sz="4" w:space="0" w:color="auto"/>
              <w:left w:val="single" w:sz="4" w:space="0" w:color="auto"/>
              <w:bottom w:val="single" w:sz="4" w:space="0" w:color="auto"/>
              <w:right w:val="single" w:sz="4" w:space="0" w:color="auto"/>
            </w:tcBorders>
            <w:vAlign w:val="center"/>
            <w:hideMark/>
          </w:tcPr>
          <w:p w14:paraId="52D63F38" w14:textId="77777777" w:rsidR="00874AC5" w:rsidRPr="00874AC5" w:rsidRDefault="00874AC5" w:rsidP="00003A6E">
            <w:pPr>
              <w:spacing w:after="0" w:line="240" w:lineRule="auto"/>
              <w:jc w:val="center"/>
              <w:rPr>
                <w:rFonts w:ascii="Times New Roman" w:hAnsi="Times New Roman"/>
                <w:noProof/>
                <w:sz w:val="24"/>
                <w:szCs w:val="16"/>
                <w:lang w:val="en-US"/>
              </w:rPr>
            </w:pPr>
            <w:r w:rsidRPr="00874AC5">
              <w:rPr>
                <w:rFonts w:ascii="Times New Roman" w:hAnsi="Times New Roman"/>
                <w:noProof/>
                <w:sz w:val="24"/>
                <w:lang w:val="en-US"/>
              </w:rPr>
              <w:t>Content of absolute alcohol in percentage by volume</w:t>
            </w:r>
            <w:r w:rsidRPr="00874AC5">
              <w:rPr>
                <w:rFonts w:ascii="Times New Roman" w:hAnsi="Times New Roman"/>
                <w:noProof/>
                <w:sz w:val="24"/>
                <w:vertAlign w:val="superscript"/>
                <w:lang w:val="en-US"/>
              </w:rPr>
              <w:t>2</w:t>
            </w:r>
          </w:p>
        </w:tc>
        <w:tc>
          <w:tcPr>
            <w:tcW w:w="961" w:type="pct"/>
            <w:tcBorders>
              <w:top w:val="single" w:sz="4" w:space="0" w:color="auto"/>
              <w:left w:val="single" w:sz="4" w:space="0" w:color="auto"/>
              <w:bottom w:val="single" w:sz="4" w:space="0" w:color="auto"/>
              <w:right w:val="single" w:sz="4" w:space="0" w:color="auto"/>
            </w:tcBorders>
            <w:vAlign w:val="center"/>
            <w:hideMark/>
          </w:tcPr>
          <w:p w14:paraId="004425FB"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Volume of pre-packaging unit (litres)</w:t>
            </w:r>
          </w:p>
        </w:tc>
        <w:tc>
          <w:tcPr>
            <w:tcW w:w="901" w:type="pct"/>
            <w:tcBorders>
              <w:top w:val="single" w:sz="4" w:space="0" w:color="auto"/>
              <w:left w:val="single" w:sz="4" w:space="0" w:color="auto"/>
              <w:bottom w:val="single" w:sz="4" w:space="0" w:color="auto"/>
              <w:right w:val="single" w:sz="4" w:space="0" w:color="auto"/>
            </w:tcBorders>
            <w:vAlign w:val="center"/>
            <w:hideMark/>
          </w:tcPr>
          <w:p w14:paraId="5171D178"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Number of excise duty stamps (pieces)</w:t>
            </w:r>
          </w:p>
        </w:tc>
        <w:tc>
          <w:tcPr>
            <w:tcW w:w="870" w:type="pct"/>
            <w:tcBorders>
              <w:top w:val="single" w:sz="4" w:space="0" w:color="auto"/>
              <w:left w:val="single" w:sz="4" w:space="0" w:color="auto"/>
              <w:bottom w:val="single" w:sz="4" w:space="0" w:color="auto"/>
              <w:right w:val="single" w:sz="4" w:space="0" w:color="auto"/>
            </w:tcBorders>
            <w:vAlign w:val="center"/>
            <w:hideMark/>
          </w:tcPr>
          <w:p w14:paraId="167DC6C8"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Calculated excise duty (EUR)</w:t>
            </w:r>
          </w:p>
        </w:tc>
      </w:tr>
      <w:tr w:rsidR="00874AC5" w:rsidRPr="00874AC5" w14:paraId="46D9C2F2" w14:textId="77777777" w:rsidTr="00003A6E">
        <w:tc>
          <w:tcPr>
            <w:tcW w:w="226" w:type="pct"/>
            <w:tcBorders>
              <w:top w:val="single" w:sz="4" w:space="0" w:color="auto"/>
              <w:left w:val="single" w:sz="4" w:space="0" w:color="auto"/>
              <w:bottom w:val="single" w:sz="4" w:space="0" w:color="auto"/>
              <w:right w:val="single" w:sz="4" w:space="0" w:color="auto"/>
            </w:tcBorders>
          </w:tcPr>
          <w:p w14:paraId="110B0DDB" w14:textId="77777777" w:rsidR="00874AC5" w:rsidRPr="00874AC5" w:rsidRDefault="00874AC5" w:rsidP="00003A6E">
            <w:pPr>
              <w:spacing w:after="0" w:line="240" w:lineRule="auto"/>
              <w:jc w:val="both"/>
              <w:rPr>
                <w:rFonts w:ascii="Times New Roman" w:hAnsi="Times New Roman"/>
                <w:noProof/>
                <w:sz w:val="24"/>
                <w:szCs w:val="16"/>
                <w:lang w:val="en-US"/>
              </w:rPr>
            </w:pPr>
          </w:p>
        </w:tc>
        <w:tc>
          <w:tcPr>
            <w:tcW w:w="829" w:type="pct"/>
            <w:tcBorders>
              <w:top w:val="single" w:sz="4" w:space="0" w:color="auto"/>
              <w:left w:val="single" w:sz="4" w:space="0" w:color="auto"/>
              <w:bottom w:val="single" w:sz="4" w:space="0" w:color="auto"/>
              <w:right w:val="single" w:sz="4" w:space="0" w:color="auto"/>
            </w:tcBorders>
          </w:tcPr>
          <w:p w14:paraId="701F569C" w14:textId="77777777" w:rsidR="00874AC5" w:rsidRPr="00874AC5" w:rsidRDefault="00874AC5" w:rsidP="00003A6E">
            <w:pPr>
              <w:spacing w:after="0" w:line="240" w:lineRule="auto"/>
              <w:jc w:val="both"/>
              <w:rPr>
                <w:rFonts w:ascii="Times New Roman" w:hAnsi="Times New Roman"/>
                <w:noProof/>
                <w:sz w:val="24"/>
                <w:szCs w:val="16"/>
                <w:lang w:val="en-US"/>
              </w:rPr>
            </w:pPr>
          </w:p>
        </w:tc>
        <w:tc>
          <w:tcPr>
            <w:tcW w:w="1212" w:type="pct"/>
            <w:tcBorders>
              <w:top w:val="single" w:sz="4" w:space="0" w:color="auto"/>
              <w:left w:val="single" w:sz="4" w:space="0" w:color="auto"/>
              <w:bottom w:val="single" w:sz="4" w:space="0" w:color="auto"/>
              <w:right w:val="single" w:sz="4" w:space="0" w:color="auto"/>
            </w:tcBorders>
          </w:tcPr>
          <w:p w14:paraId="7D4A8685" w14:textId="77777777" w:rsidR="00874AC5" w:rsidRPr="00874AC5" w:rsidRDefault="00874AC5" w:rsidP="00003A6E">
            <w:pPr>
              <w:spacing w:after="0" w:line="240" w:lineRule="auto"/>
              <w:jc w:val="both"/>
              <w:rPr>
                <w:rFonts w:ascii="Times New Roman" w:hAnsi="Times New Roman"/>
                <w:noProof/>
                <w:sz w:val="24"/>
                <w:szCs w:val="16"/>
                <w:lang w:val="en-US"/>
              </w:rPr>
            </w:pPr>
          </w:p>
        </w:tc>
        <w:tc>
          <w:tcPr>
            <w:tcW w:w="961" w:type="pct"/>
            <w:tcBorders>
              <w:top w:val="single" w:sz="4" w:space="0" w:color="auto"/>
              <w:left w:val="single" w:sz="4" w:space="0" w:color="auto"/>
              <w:bottom w:val="single" w:sz="4" w:space="0" w:color="auto"/>
              <w:right w:val="single" w:sz="4" w:space="0" w:color="auto"/>
            </w:tcBorders>
          </w:tcPr>
          <w:p w14:paraId="2F17933B" w14:textId="77777777" w:rsidR="00874AC5" w:rsidRPr="00874AC5" w:rsidRDefault="00874AC5" w:rsidP="00003A6E">
            <w:pPr>
              <w:spacing w:after="0" w:line="240" w:lineRule="auto"/>
              <w:jc w:val="both"/>
              <w:rPr>
                <w:rFonts w:ascii="Times New Roman" w:hAnsi="Times New Roman"/>
                <w:noProof/>
                <w:sz w:val="24"/>
                <w:szCs w:val="16"/>
                <w:lang w:val="en-US"/>
              </w:rPr>
            </w:pPr>
          </w:p>
        </w:tc>
        <w:tc>
          <w:tcPr>
            <w:tcW w:w="901" w:type="pct"/>
            <w:tcBorders>
              <w:top w:val="single" w:sz="4" w:space="0" w:color="auto"/>
              <w:left w:val="single" w:sz="4" w:space="0" w:color="auto"/>
              <w:bottom w:val="single" w:sz="4" w:space="0" w:color="auto"/>
              <w:right w:val="single" w:sz="4" w:space="0" w:color="auto"/>
            </w:tcBorders>
          </w:tcPr>
          <w:p w14:paraId="3677FC1A" w14:textId="77777777" w:rsidR="00874AC5" w:rsidRPr="00874AC5" w:rsidRDefault="00874AC5" w:rsidP="00003A6E">
            <w:pPr>
              <w:spacing w:after="0" w:line="240" w:lineRule="auto"/>
              <w:jc w:val="both"/>
              <w:rPr>
                <w:rFonts w:ascii="Times New Roman" w:hAnsi="Times New Roman"/>
                <w:noProof/>
                <w:sz w:val="24"/>
                <w:szCs w:val="16"/>
                <w:lang w:val="en-US"/>
              </w:rPr>
            </w:pPr>
          </w:p>
        </w:tc>
        <w:tc>
          <w:tcPr>
            <w:tcW w:w="870" w:type="pct"/>
            <w:tcBorders>
              <w:top w:val="single" w:sz="4" w:space="0" w:color="auto"/>
              <w:left w:val="single" w:sz="4" w:space="0" w:color="auto"/>
              <w:bottom w:val="single" w:sz="4" w:space="0" w:color="auto"/>
              <w:right w:val="single" w:sz="4" w:space="0" w:color="auto"/>
            </w:tcBorders>
          </w:tcPr>
          <w:p w14:paraId="340F37BB" w14:textId="77777777" w:rsidR="00874AC5" w:rsidRPr="00874AC5" w:rsidRDefault="00874AC5" w:rsidP="00003A6E">
            <w:pPr>
              <w:spacing w:after="0" w:line="240" w:lineRule="auto"/>
              <w:jc w:val="both"/>
              <w:rPr>
                <w:rFonts w:ascii="Times New Roman" w:hAnsi="Times New Roman"/>
                <w:noProof/>
                <w:sz w:val="24"/>
                <w:szCs w:val="16"/>
                <w:lang w:val="en-US"/>
              </w:rPr>
            </w:pPr>
          </w:p>
        </w:tc>
      </w:tr>
      <w:tr w:rsidR="00874AC5" w:rsidRPr="00874AC5" w14:paraId="2E1FD5FE" w14:textId="77777777" w:rsidTr="00003A6E">
        <w:tc>
          <w:tcPr>
            <w:tcW w:w="226" w:type="pct"/>
            <w:tcBorders>
              <w:top w:val="single" w:sz="4" w:space="0" w:color="auto"/>
              <w:left w:val="single" w:sz="4" w:space="0" w:color="auto"/>
              <w:bottom w:val="single" w:sz="4" w:space="0" w:color="auto"/>
              <w:right w:val="single" w:sz="4" w:space="0" w:color="auto"/>
            </w:tcBorders>
          </w:tcPr>
          <w:p w14:paraId="2B1898BB" w14:textId="77777777" w:rsidR="00874AC5" w:rsidRPr="00874AC5" w:rsidRDefault="00874AC5" w:rsidP="00003A6E">
            <w:pPr>
              <w:spacing w:after="0" w:line="240" w:lineRule="auto"/>
              <w:jc w:val="both"/>
              <w:rPr>
                <w:rFonts w:ascii="Times New Roman" w:hAnsi="Times New Roman"/>
                <w:noProof/>
                <w:sz w:val="24"/>
                <w:szCs w:val="16"/>
                <w:lang w:val="en-US"/>
              </w:rPr>
            </w:pPr>
          </w:p>
        </w:tc>
        <w:tc>
          <w:tcPr>
            <w:tcW w:w="829" w:type="pct"/>
            <w:tcBorders>
              <w:top w:val="single" w:sz="4" w:space="0" w:color="auto"/>
              <w:left w:val="single" w:sz="4" w:space="0" w:color="auto"/>
              <w:bottom w:val="single" w:sz="4" w:space="0" w:color="auto"/>
              <w:right w:val="single" w:sz="4" w:space="0" w:color="auto"/>
            </w:tcBorders>
          </w:tcPr>
          <w:p w14:paraId="69A7F71A" w14:textId="77777777" w:rsidR="00874AC5" w:rsidRPr="00874AC5" w:rsidRDefault="00874AC5" w:rsidP="00003A6E">
            <w:pPr>
              <w:spacing w:after="0" w:line="240" w:lineRule="auto"/>
              <w:jc w:val="both"/>
              <w:rPr>
                <w:rFonts w:ascii="Times New Roman" w:hAnsi="Times New Roman"/>
                <w:noProof/>
                <w:sz w:val="24"/>
                <w:szCs w:val="16"/>
                <w:lang w:val="en-US"/>
              </w:rPr>
            </w:pPr>
          </w:p>
        </w:tc>
        <w:tc>
          <w:tcPr>
            <w:tcW w:w="1212" w:type="pct"/>
            <w:tcBorders>
              <w:top w:val="single" w:sz="4" w:space="0" w:color="auto"/>
              <w:left w:val="single" w:sz="4" w:space="0" w:color="auto"/>
              <w:bottom w:val="single" w:sz="4" w:space="0" w:color="auto"/>
              <w:right w:val="single" w:sz="4" w:space="0" w:color="auto"/>
            </w:tcBorders>
          </w:tcPr>
          <w:p w14:paraId="6BBF90FC" w14:textId="77777777" w:rsidR="00874AC5" w:rsidRPr="00874AC5" w:rsidRDefault="00874AC5" w:rsidP="00003A6E">
            <w:pPr>
              <w:spacing w:after="0" w:line="240" w:lineRule="auto"/>
              <w:jc w:val="both"/>
              <w:rPr>
                <w:rFonts w:ascii="Times New Roman" w:hAnsi="Times New Roman"/>
                <w:noProof/>
                <w:sz w:val="24"/>
                <w:szCs w:val="16"/>
                <w:lang w:val="en-US"/>
              </w:rPr>
            </w:pPr>
          </w:p>
        </w:tc>
        <w:tc>
          <w:tcPr>
            <w:tcW w:w="961" w:type="pct"/>
            <w:tcBorders>
              <w:top w:val="single" w:sz="4" w:space="0" w:color="auto"/>
              <w:left w:val="single" w:sz="4" w:space="0" w:color="auto"/>
              <w:bottom w:val="single" w:sz="4" w:space="0" w:color="auto"/>
              <w:right w:val="single" w:sz="4" w:space="0" w:color="auto"/>
            </w:tcBorders>
          </w:tcPr>
          <w:p w14:paraId="2F2A0D02" w14:textId="77777777" w:rsidR="00874AC5" w:rsidRPr="00874AC5" w:rsidRDefault="00874AC5" w:rsidP="00003A6E">
            <w:pPr>
              <w:spacing w:after="0" w:line="240" w:lineRule="auto"/>
              <w:jc w:val="both"/>
              <w:rPr>
                <w:rFonts w:ascii="Times New Roman" w:hAnsi="Times New Roman"/>
                <w:noProof/>
                <w:sz w:val="24"/>
                <w:szCs w:val="16"/>
                <w:lang w:val="en-US"/>
              </w:rPr>
            </w:pPr>
          </w:p>
        </w:tc>
        <w:tc>
          <w:tcPr>
            <w:tcW w:w="901" w:type="pct"/>
            <w:tcBorders>
              <w:top w:val="single" w:sz="4" w:space="0" w:color="auto"/>
              <w:left w:val="single" w:sz="4" w:space="0" w:color="auto"/>
              <w:bottom w:val="single" w:sz="4" w:space="0" w:color="auto"/>
              <w:right w:val="single" w:sz="4" w:space="0" w:color="auto"/>
            </w:tcBorders>
          </w:tcPr>
          <w:p w14:paraId="7B41CA22" w14:textId="77777777" w:rsidR="00874AC5" w:rsidRPr="00874AC5" w:rsidRDefault="00874AC5" w:rsidP="00003A6E">
            <w:pPr>
              <w:spacing w:after="0" w:line="240" w:lineRule="auto"/>
              <w:jc w:val="both"/>
              <w:rPr>
                <w:rFonts w:ascii="Times New Roman" w:hAnsi="Times New Roman"/>
                <w:noProof/>
                <w:sz w:val="24"/>
                <w:szCs w:val="16"/>
                <w:lang w:val="en-US"/>
              </w:rPr>
            </w:pPr>
          </w:p>
        </w:tc>
        <w:tc>
          <w:tcPr>
            <w:tcW w:w="870" w:type="pct"/>
            <w:tcBorders>
              <w:top w:val="single" w:sz="4" w:space="0" w:color="auto"/>
              <w:left w:val="single" w:sz="4" w:space="0" w:color="auto"/>
              <w:bottom w:val="single" w:sz="4" w:space="0" w:color="auto"/>
              <w:right w:val="single" w:sz="4" w:space="0" w:color="auto"/>
            </w:tcBorders>
          </w:tcPr>
          <w:p w14:paraId="25F47456" w14:textId="77777777" w:rsidR="00874AC5" w:rsidRPr="00874AC5" w:rsidRDefault="00874AC5" w:rsidP="00003A6E">
            <w:pPr>
              <w:spacing w:after="0" w:line="240" w:lineRule="auto"/>
              <w:jc w:val="both"/>
              <w:rPr>
                <w:rFonts w:ascii="Times New Roman" w:hAnsi="Times New Roman"/>
                <w:noProof/>
                <w:sz w:val="24"/>
                <w:szCs w:val="16"/>
                <w:lang w:val="en-US"/>
              </w:rPr>
            </w:pPr>
          </w:p>
        </w:tc>
      </w:tr>
      <w:tr w:rsidR="00874AC5" w:rsidRPr="00874AC5" w14:paraId="7052134A" w14:textId="77777777" w:rsidTr="00003A6E">
        <w:tc>
          <w:tcPr>
            <w:tcW w:w="2267" w:type="pct"/>
            <w:gridSpan w:val="3"/>
            <w:tcBorders>
              <w:top w:val="single" w:sz="4" w:space="0" w:color="auto"/>
              <w:left w:val="single" w:sz="4" w:space="0" w:color="auto"/>
              <w:bottom w:val="single" w:sz="4" w:space="0" w:color="auto"/>
              <w:right w:val="single" w:sz="4" w:space="0" w:color="auto"/>
            </w:tcBorders>
            <w:hideMark/>
          </w:tcPr>
          <w:p w14:paraId="16614772" w14:textId="77777777" w:rsidR="00874AC5" w:rsidRPr="00874AC5" w:rsidRDefault="00874AC5" w:rsidP="00003A6E">
            <w:pPr>
              <w:spacing w:after="0" w:line="240" w:lineRule="auto"/>
              <w:jc w:val="right"/>
              <w:rPr>
                <w:rFonts w:ascii="Times New Roman" w:hAnsi="Times New Roman"/>
                <w:noProof/>
                <w:sz w:val="24"/>
                <w:lang w:val="en-US"/>
              </w:rPr>
            </w:pPr>
            <w:r w:rsidRPr="00874AC5">
              <w:rPr>
                <w:rFonts w:ascii="Times New Roman" w:hAnsi="Times New Roman"/>
                <w:noProof/>
                <w:sz w:val="24"/>
                <w:lang w:val="en-US"/>
              </w:rPr>
              <w:t>Total</w:t>
            </w:r>
          </w:p>
        </w:tc>
        <w:tc>
          <w:tcPr>
            <w:tcW w:w="961" w:type="pct"/>
            <w:tcBorders>
              <w:top w:val="single" w:sz="4" w:space="0" w:color="auto"/>
              <w:left w:val="single" w:sz="4" w:space="0" w:color="auto"/>
              <w:bottom w:val="single" w:sz="4" w:space="0" w:color="auto"/>
              <w:right w:val="single" w:sz="4" w:space="0" w:color="auto"/>
            </w:tcBorders>
            <w:hideMark/>
          </w:tcPr>
          <w:p w14:paraId="2CFE8F8C"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X</w:t>
            </w:r>
          </w:p>
        </w:tc>
        <w:tc>
          <w:tcPr>
            <w:tcW w:w="901" w:type="pct"/>
            <w:tcBorders>
              <w:top w:val="single" w:sz="4" w:space="0" w:color="auto"/>
              <w:left w:val="single" w:sz="4" w:space="0" w:color="auto"/>
              <w:bottom w:val="single" w:sz="4" w:space="0" w:color="auto"/>
              <w:right w:val="single" w:sz="4" w:space="0" w:color="auto"/>
            </w:tcBorders>
          </w:tcPr>
          <w:p w14:paraId="3CD5AB00" w14:textId="77777777" w:rsidR="00874AC5" w:rsidRPr="00874AC5" w:rsidRDefault="00874AC5" w:rsidP="00003A6E">
            <w:pPr>
              <w:spacing w:after="0" w:line="240" w:lineRule="auto"/>
              <w:jc w:val="both"/>
              <w:rPr>
                <w:rFonts w:ascii="Times New Roman" w:hAnsi="Times New Roman"/>
                <w:noProof/>
                <w:sz w:val="24"/>
                <w:szCs w:val="16"/>
                <w:lang w:val="en-US"/>
              </w:rPr>
            </w:pPr>
          </w:p>
        </w:tc>
        <w:tc>
          <w:tcPr>
            <w:tcW w:w="870" w:type="pct"/>
            <w:tcBorders>
              <w:top w:val="single" w:sz="4" w:space="0" w:color="auto"/>
              <w:left w:val="single" w:sz="4" w:space="0" w:color="auto"/>
              <w:bottom w:val="single" w:sz="4" w:space="0" w:color="auto"/>
              <w:right w:val="single" w:sz="4" w:space="0" w:color="auto"/>
            </w:tcBorders>
          </w:tcPr>
          <w:p w14:paraId="6C0E013B" w14:textId="77777777" w:rsidR="00874AC5" w:rsidRPr="00874AC5" w:rsidRDefault="00874AC5" w:rsidP="00003A6E">
            <w:pPr>
              <w:spacing w:after="0" w:line="240" w:lineRule="auto"/>
              <w:jc w:val="both"/>
              <w:rPr>
                <w:rFonts w:ascii="Times New Roman" w:hAnsi="Times New Roman"/>
                <w:noProof/>
                <w:sz w:val="24"/>
                <w:szCs w:val="16"/>
                <w:lang w:val="en-US"/>
              </w:rPr>
            </w:pPr>
          </w:p>
        </w:tc>
      </w:tr>
    </w:tbl>
    <w:p w14:paraId="17BAFC97" w14:textId="77777777" w:rsidR="00874AC5" w:rsidRPr="00874AC5" w:rsidRDefault="00874AC5" w:rsidP="00874AC5">
      <w:pPr>
        <w:spacing w:after="0" w:line="240" w:lineRule="auto"/>
        <w:jc w:val="both"/>
        <w:rPr>
          <w:rFonts w:ascii="Times New Roman" w:eastAsia="Times New Roman" w:hAnsi="Times New Roman"/>
          <w:noProof/>
          <w:sz w:val="24"/>
          <w:szCs w:val="18"/>
          <w:lang w:val="en-US"/>
        </w:rPr>
      </w:pPr>
    </w:p>
    <w:p w14:paraId="7B78E652"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Notes.</w:t>
      </w:r>
    </w:p>
    <w:p w14:paraId="6828E434" w14:textId="77777777" w:rsidR="00874AC5" w:rsidRPr="00874AC5" w:rsidRDefault="00874AC5" w:rsidP="00874AC5">
      <w:pPr>
        <w:spacing w:after="0" w:line="240" w:lineRule="auto"/>
        <w:jc w:val="both"/>
        <w:rPr>
          <w:rFonts w:ascii="Times New Roman" w:hAnsi="Times New Roman"/>
          <w:bCs/>
          <w:noProof/>
          <w:sz w:val="24"/>
          <w:lang w:val="en-US"/>
        </w:rPr>
      </w:pPr>
      <w:r w:rsidRPr="00874AC5">
        <w:rPr>
          <w:rFonts w:ascii="Times New Roman" w:hAnsi="Times New Roman"/>
          <w:noProof/>
          <w:sz w:val="24"/>
          <w:vertAlign w:val="superscript"/>
          <w:lang w:val="en-US"/>
        </w:rPr>
        <w:t>1 </w:t>
      </w:r>
      <w:r w:rsidRPr="00874AC5">
        <w:rPr>
          <w:rFonts w:ascii="Times New Roman" w:hAnsi="Times New Roman"/>
          <w:noProof/>
          <w:sz w:val="24"/>
          <w:lang w:val="en-US"/>
        </w:rPr>
        <w:t>Division of alcoholic beverages into groups according to the excise duty rate:</w:t>
      </w:r>
    </w:p>
    <w:p w14:paraId="03C78805"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Group 2 – wine;</w:t>
      </w:r>
    </w:p>
    <w:p w14:paraId="18B9D53A"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Group 3b – fermented beverages with the content of absolute alcohol above 6 per cent by volume;</w:t>
      </w:r>
    </w:p>
    <w:p w14:paraId="2C35C865"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Group 4a – intermediate products with the content of absolute alcohol up to 15 per cent by volume (inclusive);</w:t>
      </w:r>
    </w:p>
    <w:p w14:paraId="2655989E"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Group 4b – intermediate products with the content of absolute alcohol above 15 and up to 22 per cent by volume (inclusive);</w:t>
      </w:r>
    </w:p>
    <w:p w14:paraId="3CCCBBA4"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Group 5 – other alcoholic beverages;</w:t>
      </w:r>
    </w:p>
    <w:p w14:paraId="15475F0B"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Group 5m – other alcoholic beverages produced by a small alcoholic beverage brewery.</w:t>
      </w:r>
    </w:p>
    <w:p w14:paraId="6E15E204"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vertAlign w:val="superscript"/>
          <w:lang w:val="en-US"/>
        </w:rPr>
        <w:t>2 </w:t>
      </w:r>
      <w:r w:rsidRPr="00874AC5">
        <w:rPr>
          <w:rFonts w:ascii="Times New Roman" w:hAnsi="Times New Roman"/>
          <w:noProof/>
          <w:sz w:val="24"/>
          <w:lang w:val="en-US"/>
        </w:rPr>
        <w:t>Content of absolute alcohol in percentage by volume shall be only indicated for Groups 5 and 5m.</w:t>
      </w:r>
    </w:p>
    <w:p w14:paraId="588C960F" w14:textId="77777777" w:rsidR="00874AC5" w:rsidRPr="00874AC5" w:rsidRDefault="00874AC5" w:rsidP="00874AC5">
      <w:pPr>
        <w:spacing w:after="0" w:line="240" w:lineRule="auto"/>
        <w:jc w:val="both"/>
        <w:rPr>
          <w:rFonts w:ascii="Times New Roman" w:hAnsi="Times New Roman"/>
          <w:noProof/>
          <w:sz w:val="24"/>
          <w:lang w:val="en-US"/>
        </w:rPr>
      </w:pPr>
    </w:p>
    <w:p w14:paraId="246598CA" w14:textId="77777777" w:rsidR="00874AC5" w:rsidRPr="00874AC5" w:rsidRDefault="00874AC5" w:rsidP="00874AC5">
      <w:pPr>
        <w:spacing w:after="0" w:line="240" w:lineRule="auto"/>
        <w:jc w:val="both"/>
        <w:rPr>
          <w:rFonts w:ascii="Times New Roman" w:hAnsi="Times New Roman"/>
          <w:noProof/>
          <w:sz w:val="24"/>
          <w:lang w:val="en-US"/>
        </w:rPr>
      </w:pPr>
    </w:p>
    <w:p w14:paraId="68A340F7" w14:textId="77777777" w:rsidR="00874AC5" w:rsidRPr="00874AC5" w:rsidRDefault="00874AC5" w:rsidP="00874AC5">
      <w:pPr>
        <w:tabs>
          <w:tab w:val="left" w:pos="8222"/>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Minister for Finance</w:t>
      </w:r>
      <w:r w:rsidRPr="00874AC5">
        <w:rPr>
          <w:rFonts w:ascii="Times New Roman" w:hAnsi="Times New Roman"/>
          <w:noProof/>
          <w:sz w:val="24"/>
          <w:lang w:val="en-US"/>
        </w:rPr>
        <w:tab/>
        <w:t>J. Reirs</w:t>
      </w:r>
    </w:p>
    <w:p w14:paraId="5A003DCA" w14:textId="77777777" w:rsidR="00874AC5" w:rsidRPr="00874AC5" w:rsidRDefault="00874AC5" w:rsidP="00874AC5">
      <w:pPr>
        <w:rPr>
          <w:noProof/>
          <w:lang w:val="en-US"/>
        </w:rPr>
      </w:pPr>
      <w:r w:rsidRPr="00874AC5">
        <w:rPr>
          <w:noProof/>
          <w:lang w:val="en-US"/>
        </w:rPr>
        <w:br w:type="page"/>
      </w:r>
    </w:p>
    <w:p w14:paraId="564F441A" w14:textId="77777777" w:rsidR="00874AC5" w:rsidRPr="00874AC5" w:rsidRDefault="00874AC5" w:rsidP="00874AC5">
      <w:pPr>
        <w:pStyle w:val="ListParagraph"/>
        <w:ind w:left="0"/>
        <w:jc w:val="both"/>
        <w:rPr>
          <w:noProof/>
          <w:sz w:val="24"/>
          <w:szCs w:val="28"/>
          <w:lang w:val="en-US"/>
        </w:rPr>
      </w:pPr>
    </w:p>
    <w:p w14:paraId="39F46B7E" w14:textId="77777777" w:rsidR="00874AC5" w:rsidRPr="00874AC5" w:rsidRDefault="00874AC5" w:rsidP="00874AC5">
      <w:pPr>
        <w:pStyle w:val="ListParagraph"/>
        <w:ind w:left="0"/>
        <w:jc w:val="right"/>
        <w:rPr>
          <w:b/>
          <w:noProof/>
          <w:sz w:val="24"/>
          <w:lang w:val="en-US"/>
        </w:rPr>
      </w:pPr>
      <w:r w:rsidRPr="00874AC5">
        <w:rPr>
          <w:b/>
          <w:noProof/>
          <w:sz w:val="24"/>
          <w:lang w:val="en-US"/>
        </w:rPr>
        <w:t>Annex 2</w:t>
      </w:r>
    </w:p>
    <w:p w14:paraId="70CC96A3" w14:textId="77777777" w:rsidR="00874AC5" w:rsidRPr="00874AC5" w:rsidRDefault="00874AC5" w:rsidP="00874AC5">
      <w:pPr>
        <w:spacing w:after="0" w:line="240" w:lineRule="auto"/>
        <w:jc w:val="right"/>
        <w:rPr>
          <w:rFonts w:ascii="Times New Roman" w:hAnsi="Times New Roman"/>
          <w:noProof/>
          <w:sz w:val="24"/>
          <w:lang w:val="en-US"/>
        </w:rPr>
      </w:pPr>
      <w:r w:rsidRPr="00874AC5">
        <w:rPr>
          <w:rFonts w:ascii="Times New Roman" w:hAnsi="Times New Roman"/>
          <w:noProof/>
          <w:sz w:val="24"/>
          <w:lang w:val="en-US"/>
        </w:rPr>
        <w:t>Cabinet Regulation No. 484</w:t>
      </w:r>
    </w:p>
    <w:p w14:paraId="73BBF18F" w14:textId="77777777" w:rsidR="00874AC5" w:rsidRPr="00874AC5" w:rsidRDefault="00874AC5" w:rsidP="00874AC5">
      <w:pPr>
        <w:spacing w:after="0" w:line="240" w:lineRule="auto"/>
        <w:jc w:val="right"/>
        <w:rPr>
          <w:rFonts w:ascii="Times New Roman" w:hAnsi="Times New Roman"/>
          <w:noProof/>
          <w:sz w:val="24"/>
          <w:lang w:val="en-US"/>
        </w:rPr>
      </w:pPr>
      <w:r w:rsidRPr="00874AC5">
        <w:rPr>
          <w:rFonts w:ascii="Times New Roman" w:hAnsi="Times New Roman"/>
          <w:noProof/>
          <w:sz w:val="24"/>
          <w:lang w:val="en-US"/>
        </w:rPr>
        <w:t>6 July 2021</w:t>
      </w:r>
    </w:p>
    <w:p w14:paraId="0C2EEF04" w14:textId="77777777" w:rsidR="00874AC5" w:rsidRPr="00874AC5" w:rsidRDefault="00874AC5" w:rsidP="00874AC5">
      <w:pPr>
        <w:spacing w:after="0" w:line="240" w:lineRule="auto"/>
        <w:jc w:val="both"/>
        <w:rPr>
          <w:rFonts w:ascii="Times New Roman" w:hAnsi="Times New Roman"/>
          <w:noProof/>
          <w:sz w:val="24"/>
          <w:szCs w:val="24"/>
          <w:lang w:val="en-US"/>
        </w:rPr>
      </w:pPr>
    </w:p>
    <w:p w14:paraId="7F942DDD" w14:textId="77777777" w:rsidR="00874AC5" w:rsidRPr="00874AC5" w:rsidRDefault="00874AC5" w:rsidP="00874AC5">
      <w:pPr>
        <w:spacing w:after="0" w:line="240" w:lineRule="auto"/>
        <w:jc w:val="both"/>
        <w:rPr>
          <w:rFonts w:ascii="Times New Roman" w:hAnsi="Times New Roman"/>
          <w:noProof/>
          <w:sz w:val="24"/>
          <w:szCs w:val="24"/>
          <w:lang w:val="en-US"/>
        </w:rPr>
      </w:pPr>
    </w:p>
    <w:p w14:paraId="72B06713" w14:textId="77777777" w:rsidR="00874AC5" w:rsidRPr="00874AC5" w:rsidRDefault="00874AC5" w:rsidP="00874AC5">
      <w:pPr>
        <w:spacing w:after="0" w:line="240" w:lineRule="auto"/>
        <w:jc w:val="center"/>
        <w:rPr>
          <w:rFonts w:ascii="Times New Roman" w:hAnsi="Times New Roman"/>
          <w:b/>
          <w:noProof/>
          <w:sz w:val="28"/>
          <w:lang w:val="en-US"/>
        </w:rPr>
      </w:pPr>
      <w:r w:rsidRPr="00874AC5">
        <w:rPr>
          <w:rFonts w:ascii="Times New Roman" w:hAnsi="Times New Roman"/>
          <w:b/>
          <w:noProof/>
          <w:sz w:val="28"/>
          <w:lang w:val="en-US"/>
        </w:rPr>
        <w:t>Submission for the Ordering and Receipt of the Excise Duty Stamps Provided for the Marking of Cigarettes</w:t>
      </w:r>
    </w:p>
    <w:p w14:paraId="746F4467" w14:textId="77777777" w:rsidR="00874AC5" w:rsidRPr="00874AC5" w:rsidRDefault="00874AC5" w:rsidP="00874AC5">
      <w:pPr>
        <w:spacing w:after="0" w:line="240" w:lineRule="auto"/>
        <w:jc w:val="both"/>
        <w:rPr>
          <w:rFonts w:ascii="Times New Roman" w:hAnsi="Times New Roman"/>
          <w:noProof/>
          <w:sz w:val="24"/>
          <w:szCs w:val="24"/>
          <w:lang w:val="en-US"/>
        </w:rPr>
      </w:pPr>
    </w:p>
    <w:p w14:paraId="6BA01109" w14:textId="77777777" w:rsidR="00874AC5" w:rsidRPr="00874AC5" w:rsidRDefault="00874AC5" w:rsidP="00874AC5">
      <w:pPr>
        <w:spacing w:after="0" w:line="240" w:lineRule="auto"/>
        <w:jc w:val="both"/>
        <w:rPr>
          <w:rFonts w:ascii="Times New Roman" w:hAnsi="Times New Roman"/>
          <w:noProof/>
          <w:sz w:val="24"/>
          <w:szCs w:val="24"/>
          <w:lang w:val="en-US"/>
        </w:rPr>
      </w:pPr>
    </w:p>
    <w:p w14:paraId="76BA7C94" w14:textId="77777777" w:rsidR="00874AC5" w:rsidRPr="00874AC5" w:rsidRDefault="00874AC5" w:rsidP="00874AC5">
      <w:pPr>
        <w:tabs>
          <w:tab w:val="left" w:pos="9071"/>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 xml:space="preserve">Name of the taxpayer </w:t>
      </w:r>
      <w:r w:rsidRPr="00874AC5">
        <w:rPr>
          <w:rFonts w:ascii="Times New Roman" w:hAnsi="Times New Roman"/>
          <w:noProof/>
          <w:sz w:val="24"/>
          <w:lang w:val="en-US"/>
        </w:rPr>
        <w:tab/>
      </w:r>
    </w:p>
    <w:p w14:paraId="6B4A32C6" w14:textId="77777777" w:rsidR="00874AC5" w:rsidRPr="00874AC5" w:rsidRDefault="00874AC5" w:rsidP="00874AC5">
      <w:pPr>
        <w:tabs>
          <w:tab w:val="left" w:pos="9071"/>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 xml:space="preserve">Registration code of the taxpayer </w:t>
      </w:r>
      <w:r w:rsidRPr="00874AC5">
        <w:rPr>
          <w:rFonts w:ascii="Times New Roman" w:hAnsi="Times New Roman"/>
          <w:noProof/>
          <w:sz w:val="24"/>
          <w:lang w:val="en-US"/>
        </w:rPr>
        <w:tab/>
      </w:r>
    </w:p>
    <w:p w14:paraId="188ABD42" w14:textId="77777777" w:rsidR="00874AC5" w:rsidRPr="00874AC5" w:rsidRDefault="00874AC5" w:rsidP="00874AC5">
      <w:pPr>
        <w:tabs>
          <w:tab w:val="left" w:pos="3686"/>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 xml:space="preserve">Telephone </w:t>
      </w:r>
      <w:r w:rsidRPr="00874AC5">
        <w:rPr>
          <w:rFonts w:ascii="Times New Roman" w:hAnsi="Times New Roman"/>
          <w:noProof/>
          <w:sz w:val="24"/>
          <w:lang w:val="en-US"/>
        </w:rPr>
        <w:tab/>
      </w:r>
    </w:p>
    <w:p w14:paraId="1D8B5309" w14:textId="77777777" w:rsidR="00874AC5" w:rsidRPr="00874AC5" w:rsidRDefault="00874AC5" w:rsidP="00874AC5">
      <w:pPr>
        <w:spacing w:after="0" w:line="240" w:lineRule="auto"/>
        <w:jc w:val="both"/>
        <w:rPr>
          <w:rFonts w:ascii="Times New Roman" w:hAnsi="Times New Roman"/>
          <w:bCs/>
          <w:noProof/>
          <w:sz w:val="24"/>
          <w:szCs w:val="20"/>
          <w:lang w:val="en-US" w:eastAsia="lv-LV"/>
        </w:rPr>
      </w:pPr>
    </w:p>
    <w:p w14:paraId="04FD53BE"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Type of the taxpayer:</w:t>
      </w:r>
    </w:p>
    <w:p w14:paraId="058260D7"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approved warehousekeeper</w:t>
      </w:r>
    </w:p>
    <w:p w14:paraId="75C9D026"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registered consignee</w:t>
      </w:r>
    </w:p>
    <w:p w14:paraId="5A433CE9"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temporary registered consignee</w:t>
      </w:r>
    </w:p>
    <w:p w14:paraId="6084A144"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importer</w:t>
      </w:r>
    </w:p>
    <w:p w14:paraId="5B2B99C0"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another person</w:t>
      </w:r>
    </w:p>
    <w:p w14:paraId="32B631BE" w14:textId="77777777" w:rsidR="00874AC5" w:rsidRPr="00874AC5" w:rsidRDefault="00874AC5" w:rsidP="00874AC5">
      <w:pPr>
        <w:spacing w:after="0" w:line="240" w:lineRule="auto"/>
        <w:jc w:val="both"/>
        <w:rPr>
          <w:rFonts w:ascii="Times New Roman" w:hAnsi="Times New Roman"/>
          <w:bCs/>
          <w:noProof/>
          <w:sz w:val="24"/>
          <w:szCs w:val="20"/>
          <w:lang w:val="en-US" w:eastAsia="lv-LV"/>
        </w:rPr>
      </w:pPr>
    </w:p>
    <w:p w14:paraId="129F1B72"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The maximum retail selling price of cigarettes and the number of cigarettes in a package shall be printed:</w:t>
      </w:r>
    </w:p>
    <w:p w14:paraId="7CEC9A95" w14:textId="77777777" w:rsidR="00874AC5" w:rsidRPr="00874AC5" w:rsidRDefault="00874AC5" w:rsidP="00874AC5">
      <w:pPr>
        <w:numPr>
          <w:ilvl w:val="0"/>
          <w:numId w:val="2"/>
        </w:numPr>
        <w:spacing w:after="0" w:line="240" w:lineRule="auto"/>
        <w:ind w:left="709" w:hanging="425"/>
        <w:jc w:val="both"/>
        <w:rPr>
          <w:rFonts w:ascii="Times New Roman" w:hAnsi="Times New Roman"/>
          <w:noProof/>
          <w:sz w:val="24"/>
          <w:lang w:val="en-US"/>
        </w:rPr>
      </w:pPr>
      <w:r w:rsidRPr="00874AC5">
        <w:rPr>
          <w:rFonts w:ascii="Times New Roman" w:hAnsi="Times New Roman"/>
          <w:noProof/>
          <w:sz w:val="24"/>
          <w:lang w:val="en-US"/>
        </w:rPr>
        <w:t>on the excise duty stamp</w:t>
      </w:r>
    </w:p>
    <w:p w14:paraId="1BF352D9" w14:textId="77777777" w:rsidR="00874AC5" w:rsidRPr="00874AC5" w:rsidRDefault="00874AC5" w:rsidP="00874AC5">
      <w:pPr>
        <w:numPr>
          <w:ilvl w:val="0"/>
          <w:numId w:val="2"/>
        </w:numPr>
        <w:spacing w:after="0" w:line="240" w:lineRule="auto"/>
        <w:ind w:left="709" w:hanging="425"/>
        <w:jc w:val="both"/>
        <w:rPr>
          <w:rFonts w:ascii="Times New Roman" w:hAnsi="Times New Roman"/>
          <w:noProof/>
          <w:sz w:val="24"/>
          <w:lang w:val="en-US"/>
        </w:rPr>
      </w:pPr>
      <w:r w:rsidRPr="00874AC5">
        <w:rPr>
          <w:rFonts w:ascii="Times New Roman" w:hAnsi="Times New Roman"/>
          <w:noProof/>
          <w:sz w:val="24"/>
          <w:lang w:val="en-US"/>
        </w:rPr>
        <w:t>on the packaging unit</w:t>
      </w:r>
    </w:p>
    <w:p w14:paraId="60BE071A" w14:textId="77777777" w:rsidR="00874AC5" w:rsidRPr="00874AC5" w:rsidRDefault="00874AC5" w:rsidP="00874AC5">
      <w:pPr>
        <w:spacing w:after="0" w:line="240" w:lineRule="auto"/>
        <w:jc w:val="both"/>
        <w:rPr>
          <w:rFonts w:ascii="Times New Roman" w:hAnsi="Times New Roman"/>
          <w:bCs/>
          <w:noProof/>
          <w:sz w:val="24"/>
          <w:szCs w:val="24"/>
          <w:lang w:val="en-US" w:eastAsia="lv-LV"/>
        </w:rPr>
      </w:pPr>
    </w:p>
    <w:p w14:paraId="75235A17" w14:textId="77777777" w:rsidR="00874AC5" w:rsidRPr="00874AC5" w:rsidRDefault="00874AC5" w:rsidP="00874AC5">
      <w:pPr>
        <w:numPr>
          <w:ilvl w:val="0"/>
          <w:numId w:val="2"/>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I hereby confirm that the received excise duty stamps shall be used as a security element and shall be attached to the tobacco products intended for sale in duty-free shops, provided that they are subject to the exemption from excise duty in accordance with Section 20 and Section 21, Paragraph six of the law On Excise Duties.</w:t>
      </w:r>
    </w:p>
    <w:p w14:paraId="684428E7" w14:textId="77777777" w:rsidR="00874AC5" w:rsidRPr="00874AC5" w:rsidRDefault="00874AC5" w:rsidP="00874AC5">
      <w:pPr>
        <w:spacing w:after="0" w:line="240" w:lineRule="auto"/>
        <w:ind w:firstLine="284"/>
        <w:jc w:val="both"/>
        <w:rPr>
          <w:rFonts w:ascii="Times New Roman" w:hAnsi="Times New Roman"/>
          <w:bCs/>
          <w:noProof/>
          <w:sz w:val="24"/>
          <w:szCs w:val="20"/>
          <w:lang w:val="en-US" w:eastAsia="lv-LV"/>
        </w:rPr>
      </w:pPr>
    </w:p>
    <w:p w14:paraId="19E20C33" w14:textId="77777777" w:rsidR="00874AC5" w:rsidRPr="00874AC5" w:rsidRDefault="00874AC5" w:rsidP="00874AC5">
      <w:pPr>
        <w:numPr>
          <w:ilvl w:val="0"/>
          <w:numId w:val="2"/>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I hereby confirm that the received excise duty stamps shall be attached only to such tobacco products in respect of which information has been provided in accordance with Section 5, Paragraphs one and two of the law On the Handling of Tobacco Products, Herbal Products for Smoking, Electronic Smoking Devices and Their Liquids.</w:t>
      </w:r>
    </w:p>
    <w:p w14:paraId="0FFAB1AF" w14:textId="77777777" w:rsidR="00874AC5" w:rsidRPr="00874AC5" w:rsidRDefault="00874AC5" w:rsidP="00874AC5">
      <w:pPr>
        <w:spacing w:after="0" w:line="240" w:lineRule="auto"/>
        <w:jc w:val="both"/>
        <w:rPr>
          <w:rFonts w:ascii="Times New Roman" w:hAnsi="Times New Roman"/>
          <w:bCs/>
          <w:noProof/>
          <w:sz w:val="24"/>
          <w:szCs w:val="20"/>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04"/>
        <w:gridCol w:w="1087"/>
        <w:gridCol w:w="989"/>
        <w:gridCol w:w="1051"/>
        <w:gridCol w:w="923"/>
        <w:gridCol w:w="1089"/>
        <w:gridCol w:w="813"/>
        <w:gridCol w:w="971"/>
        <w:gridCol w:w="813"/>
        <w:gridCol w:w="921"/>
      </w:tblGrid>
      <w:tr w:rsidR="00874AC5" w:rsidRPr="00874AC5" w14:paraId="1CF3A014" w14:textId="77777777" w:rsidTr="00003A6E">
        <w:tc>
          <w:tcPr>
            <w:tcW w:w="230" w:type="pct"/>
            <w:vMerge w:val="restart"/>
            <w:tcBorders>
              <w:top w:val="single" w:sz="4" w:space="0" w:color="auto"/>
              <w:left w:val="single" w:sz="4" w:space="0" w:color="auto"/>
              <w:bottom w:val="single" w:sz="4" w:space="0" w:color="auto"/>
              <w:right w:val="single" w:sz="4" w:space="0" w:color="auto"/>
            </w:tcBorders>
            <w:vAlign w:val="center"/>
            <w:hideMark/>
          </w:tcPr>
          <w:p w14:paraId="1F7F400C"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No.</w:t>
            </w:r>
          </w:p>
        </w:tc>
        <w:tc>
          <w:tcPr>
            <w:tcW w:w="607" w:type="pct"/>
            <w:vMerge w:val="restart"/>
            <w:tcBorders>
              <w:top w:val="single" w:sz="4" w:space="0" w:color="auto"/>
              <w:left w:val="single" w:sz="4" w:space="0" w:color="auto"/>
              <w:bottom w:val="single" w:sz="4" w:space="0" w:color="auto"/>
              <w:right w:val="single" w:sz="4" w:space="0" w:color="auto"/>
            </w:tcBorders>
            <w:vAlign w:val="center"/>
            <w:hideMark/>
          </w:tcPr>
          <w:p w14:paraId="6FC8CC0C"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Paper excise duty stamps (in sheets or cut)</w:t>
            </w:r>
          </w:p>
        </w:tc>
        <w:tc>
          <w:tcPr>
            <w:tcW w:w="553" w:type="pct"/>
            <w:vMerge w:val="restart"/>
            <w:tcBorders>
              <w:top w:val="single" w:sz="4" w:space="0" w:color="auto"/>
              <w:left w:val="single" w:sz="4" w:space="0" w:color="auto"/>
              <w:bottom w:val="single" w:sz="4" w:space="0" w:color="auto"/>
              <w:right w:val="single" w:sz="4" w:space="0" w:color="auto"/>
            </w:tcBorders>
            <w:vAlign w:val="center"/>
            <w:hideMark/>
          </w:tcPr>
          <w:p w14:paraId="0548D156"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Size of paper excise duty stamps</w:t>
            </w:r>
          </w:p>
        </w:tc>
        <w:tc>
          <w:tcPr>
            <w:tcW w:w="2638" w:type="pct"/>
            <w:gridSpan w:val="5"/>
            <w:tcBorders>
              <w:top w:val="single" w:sz="4" w:space="0" w:color="auto"/>
              <w:left w:val="single" w:sz="4" w:space="0" w:color="auto"/>
              <w:bottom w:val="single" w:sz="4" w:space="0" w:color="auto"/>
              <w:right w:val="single" w:sz="4" w:space="0" w:color="auto"/>
            </w:tcBorders>
            <w:vAlign w:val="center"/>
            <w:hideMark/>
          </w:tcPr>
          <w:p w14:paraId="55939626"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Cigarette</w:t>
            </w:r>
          </w:p>
        </w:tc>
        <w:tc>
          <w:tcPr>
            <w:tcW w:w="456" w:type="pct"/>
            <w:vMerge w:val="restart"/>
            <w:tcBorders>
              <w:top w:val="single" w:sz="4" w:space="0" w:color="auto"/>
              <w:left w:val="single" w:sz="4" w:space="0" w:color="auto"/>
              <w:bottom w:val="single" w:sz="4" w:space="0" w:color="auto"/>
              <w:right w:val="single" w:sz="4" w:space="0" w:color="auto"/>
            </w:tcBorders>
            <w:vAlign w:val="center"/>
            <w:hideMark/>
          </w:tcPr>
          <w:p w14:paraId="19F41BB4"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Number of excise duty stamps (pieces)</w:t>
            </w:r>
          </w:p>
        </w:tc>
        <w:tc>
          <w:tcPr>
            <w:tcW w:w="516" w:type="pct"/>
            <w:vMerge w:val="restart"/>
            <w:tcBorders>
              <w:top w:val="single" w:sz="4" w:space="0" w:color="auto"/>
              <w:left w:val="single" w:sz="4" w:space="0" w:color="auto"/>
              <w:bottom w:val="single" w:sz="4" w:space="0" w:color="auto"/>
              <w:right w:val="single" w:sz="4" w:space="0" w:color="auto"/>
            </w:tcBorders>
            <w:vAlign w:val="center"/>
            <w:hideMark/>
          </w:tcPr>
          <w:p w14:paraId="44D79172"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Calculated excise duty (EUR)</w:t>
            </w:r>
          </w:p>
        </w:tc>
      </w:tr>
      <w:tr w:rsidR="00874AC5" w:rsidRPr="00874AC5" w14:paraId="18276F35" w14:textId="77777777" w:rsidTr="00003A6E">
        <w:tc>
          <w:tcPr>
            <w:tcW w:w="230" w:type="pct"/>
            <w:vMerge/>
            <w:tcBorders>
              <w:top w:val="single" w:sz="4" w:space="0" w:color="auto"/>
              <w:left w:val="single" w:sz="4" w:space="0" w:color="auto"/>
              <w:bottom w:val="single" w:sz="4" w:space="0" w:color="auto"/>
              <w:right w:val="single" w:sz="4" w:space="0" w:color="auto"/>
            </w:tcBorders>
            <w:vAlign w:val="center"/>
            <w:hideMark/>
          </w:tcPr>
          <w:p w14:paraId="4950D4B0" w14:textId="77777777" w:rsidR="00874AC5" w:rsidRPr="00874AC5" w:rsidRDefault="00874AC5" w:rsidP="00003A6E">
            <w:pPr>
              <w:spacing w:after="0" w:line="240" w:lineRule="auto"/>
              <w:jc w:val="center"/>
              <w:rPr>
                <w:rFonts w:ascii="Times New Roman" w:eastAsia="Times New Roman" w:hAnsi="Times New Roman" w:cs="Times New Roman"/>
                <w:noProof/>
                <w:sz w:val="20"/>
                <w:szCs w:val="20"/>
                <w:lang w:val="en-US"/>
              </w:rPr>
            </w:pPr>
          </w:p>
        </w:tc>
        <w:tc>
          <w:tcPr>
            <w:tcW w:w="607" w:type="pct"/>
            <w:vMerge/>
            <w:tcBorders>
              <w:top w:val="single" w:sz="4" w:space="0" w:color="auto"/>
              <w:left w:val="single" w:sz="4" w:space="0" w:color="auto"/>
              <w:bottom w:val="single" w:sz="4" w:space="0" w:color="auto"/>
              <w:right w:val="single" w:sz="4" w:space="0" w:color="auto"/>
            </w:tcBorders>
            <w:vAlign w:val="center"/>
            <w:hideMark/>
          </w:tcPr>
          <w:p w14:paraId="3CFC5155" w14:textId="77777777" w:rsidR="00874AC5" w:rsidRPr="00874AC5" w:rsidRDefault="00874AC5" w:rsidP="00003A6E">
            <w:pPr>
              <w:spacing w:after="0" w:line="240" w:lineRule="auto"/>
              <w:jc w:val="center"/>
              <w:rPr>
                <w:rFonts w:ascii="Times New Roman" w:eastAsia="Times New Roman" w:hAnsi="Times New Roman" w:cs="Times New Roman"/>
                <w:noProof/>
                <w:sz w:val="20"/>
                <w:szCs w:val="20"/>
                <w:lang w:val="en-US"/>
              </w:rPr>
            </w:pPr>
          </w:p>
        </w:tc>
        <w:tc>
          <w:tcPr>
            <w:tcW w:w="553" w:type="pct"/>
            <w:vMerge/>
            <w:tcBorders>
              <w:top w:val="single" w:sz="4" w:space="0" w:color="auto"/>
              <w:left w:val="single" w:sz="4" w:space="0" w:color="auto"/>
              <w:bottom w:val="single" w:sz="4" w:space="0" w:color="auto"/>
              <w:right w:val="single" w:sz="4" w:space="0" w:color="auto"/>
            </w:tcBorders>
            <w:vAlign w:val="center"/>
            <w:hideMark/>
          </w:tcPr>
          <w:p w14:paraId="36C90B36" w14:textId="77777777" w:rsidR="00874AC5" w:rsidRPr="00874AC5" w:rsidRDefault="00874AC5" w:rsidP="00003A6E">
            <w:pPr>
              <w:spacing w:after="0" w:line="240" w:lineRule="auto"/>
              <w:jc w:val="center"/>
              <w:rPr>
                <w:rFonts w:ascii="Times New Roman" w:eastAsia="Times New Roman" w:hAnsi="Times New Roman" w:cs="Times New Roman"/>
                <w:noProof/>
                <w:sz w:val="20"/>
                <w:szCs w:val="20"/>
                <w:lang w:val="en-US"/>
              </w:rPr>
            </w:pPr>
          </w:p>
        </w:tc>
        <w:tc>
          <w:tcPr>
            <w:tcW w:w="587" w:type="pct"/>
            <w:tcBorders>
              <w:top w:val="single" w:sz="4" w:space="0" w:color="auto"/>
              <w:left w:val="single" w:sz="4" w:space="0" w:color="auto"/>
              <w:bottom w:val="single" w:sz="4" w:space="0" w:color="auto"/>
              <w:right w:val="single" w:sz="4" w:space="0" w:color="auto"/>
            </w:tcBorders>
            <w:vAlign w:val="center"/>
            <w:hideMark/>
          </w:tcPr>
          <w:p w14:paraId="59BFEE95"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name¹</w:t>
            </w:r>
          </w:p>
        </w:tc>
        <w:tc>
          <w:tcPr>
            <w:tcW w:w="456" w:type="pct"/>
            <w:tcBorders>
              <w:top w:val="single" w:sz="4" w:space="0" w:color="auto"/>
              <w:left w:val="single" w:sz="4" w:space="0" w:color="auto"/>
              <w:bottom w:val="single" w:sz="4" w:space="0" w:color="auto"/>
              <w:right w:val="single" w:sz="4" w:space="0" w:color="auto"/>
            </w:tcBorders>
            <w:vAlign w:val="center"/>
            <w:hideMark/>
          </w:tcPr>
          <w:p w14:paraId="3330AD69"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country of production</w:t>
            </w:r>
          </w:p>
        </w:tc>
        <w:tc>
          <w:tcPr>
            <w:tcW w:w="608" w:type="pct"/>
            <w:tcBorders>
              <w:top w:val="single" w:sz="4" w:space="0" w:color="auto"/>
              <w:left w:val="single" w:sz="4" w:space="0" w:color="auto"/>
              <w:bottom w:val="single" w:sz="4" w:space="0" w:color="auto"/>
              <w:right w:val="single" w:sz="4" w:space="0" w:color="auto"/>
            </w:tcBorders>
            <w:vAlign w:val="center"/>
            <w:hideMark/>
          </w:tcPr>
          <w:p w14:paraId="6D796278"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maximum retail selling price (EUR)</w:t>
            </w:r>
          </w:p>
        </w:tc>
        <w:tc>
          <w:tcPr>
            <w:tcW w:w="456" w:type="pct"/>
            <w:tcBorders>
              <w:top w:val="single" w:sz="4" w:space="0" w:color="auto"/>
              <w:left w:val="single" w:sz="4" w:space="0" w:color="auto"/>
              <w:bottom w:val="single" w:sz="4" w:space="0" w:color="auto"/>
              <w:right w:val="single" w:sz="4" w:space="0" w:color="auto"/>
            </w:tcBorders>
            <w:vAlign w:val="center"/>
            <w:hideMark/>
          </w:tcPr>
          <w:p w14:paraId="64C380D0"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number in a package (pieces)</w:t>
            </w:r>
          </w:p>
        </w:tc>
        <w:tc>
          <w:tcPr>
            <w:tcW w:w="532" w:type="pct"/>
            <w:tcBorders>
              <w:top w:val="single" w:sz="4" w:space="0" w:color="auto"/>
              <w:left w:val="single" w:sz="4" w:space="0" w:color="auto"/>
              <w:bottom w:val="single" w:sz="4" w:space="0" w:color="auto"/>
              <w:right w:val="single" w:sz="4" w:space="0" w:color="auto"/>
            </w:tcBorders>
            <w:vAlign w:val="center"/>
            <w:hideMark/>
          </w:tcPr>
          <w:p w14:paraId="3B31A911"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excise duty rate coefficient²</w:t>
            </w:r>
          </w:p>
        </w:tc>
        <w:tc>
          <w:tcPr>
            <w:tcW w:w="456" w:type="pct"/>
            <w:vMerge/>
            <w:tcBorders>
              <w:top w:val="single" w:sz="4" w:space="0" w:color="auto"/>
              <w:left w:val="single" w:sz="4" w:space="0" w:color="auto"/>
              <w:bottom w:val="single" w:sz="4" w:space="0" w:color="auto"/>
              <w:right w:val="single" w:sz="4" w:space="0" w:color="auto"/>
            </w:tcBorders>
            <w:vAlign w:val="center"/>
            <w:hideMark/>
          </w:tcPr>
          <w:p w14:paraId="7B2FD487" w14:textId="77777777" w:rsidR="00874AC5" w:rsidRPr="00874AC5" w:rsidRDefault="00874AC5" w:rsidP="00003A6E">
            <w:pPr>
              <w:spacing w:after="0" w:line="240" w:lineRule="auto"/>
              <w:jc w:val="center"/>
              <w:rPr>
                <w:rFonts w:ascii="Times New Roman" w:eastAsia="Times New Roman" w:hAnsi="Times New Roman" w:cs="Times New Roman"/>
                <w:noProof/>
                <w:sz w:val="20"/>
                <w:szCs w:val="20"/>
                <w:lang w:val="en-US"/>
              </w:rPr>
            </w:pPr>
          </w:p>
        </w:tc>
        <w:tc>
          <w:tcPr>
            <w:tcW w:w="516" w:type="pct"/>
            <w:vMerge/>
            <w:tcBorders>
              <w:top w:val="single" w:sz="4" w:space="0" w:color="auto"/>
              <w:left w:val="single" w:sz="4" w:space="0" w:color="auto"/>
              <w:bottom w:val="single" w:sz="4" w:space="0" w:color="auto"/>
              <w:right w:val="single" w:sz="4" w:space="0" w:color="auto"/>
            </w:tcBorders>
            <w:vAlign w:val="center"/>
            <w:hideMark/>
          </w:tcPr>
          <w:p w14:paraId="74F939B3" w14:textId="77777777" w:rsidR="00874AC5" w:rsidRPr="00874AC5" w:rsidRDefault="00874AC5" w:rsidP="00003A6E">
            <w:pPr>
              <w:spacing w:after="0" w:line="240" w:lineRule="auto"/>
              <w:jc w:val="center"/>
              <w:rPr>
                <w:rFonts w:ascii="Times New Roman" w:eastAsia="Times New Roman" w:hAnsi="Times New Roman" w:cs="Times New Roman"/>
                <w:noProof/>
                <w:sz w:val="20"/>
                <w:szCs w:val="20"/>
                <w:lang w:val="en-US"/>
              </w:rPr>
            </w:pPr>
          </w:p>
        </w:tc>
      </w:tr>
      <w:tr w:rsidR="00874AC5" w:rsidRPr="00874AC5" w14:paraId="2CF2D5DD" w14:textId="77777777" w:rsidTr="00003A6E">
        <w:tc>
          <w:tcPr>
            <w:tcW w:w="230" w:type="pct"/>
            <w:tcBorders>
              <w:top w:val="single" w:sz="4" w:space="0" w:color="auto"/>
              <w:left w:val="single" w:sz="4" w:space="0" w:color="auto"/>
              <w:bottom w:val="single" w:sz="4" w:space="0" w:color="auto"/>
              <w:right w:val="single" w:sz="4" w:space="0" w:color="auto"/>
            </w:tcBorders>
            <w:vAlign w:val="center"/>
            <w:hideMark/>
          </w:tcPr>
          <w:p w14:paraId="3BE1FC60"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1</w:t>
            </w:r>
          </w:p>
        </w:tc>
        <w:tc>
          <w:tcPr>
            <w:tcW w:w="607" w:type="pct"/>
            <w:tcBorders>
              <w:top w:val="single" w:sz="4" w:space="0" w:color="auto"/>
              <w:left w:val="single" w:sz="4" w:space="0" w:color="auto"/>
              <w:bottom w:val="single" w:sz="4" w:space="0" w:color="auto"/>
              <w:right w:val="single" w:sz="4" w:space="0" w:color="auto"/>
            </w:tcBorders>
            <w:vAlign w:val="center"/>
            <w:hideMark/>
          </w:tcPr>
          <w:p w14:paraId="679BCA96"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2</w:t>
            </w:r>
          </w:p>
        </w:tc>
        <w:tc>
          <w:tcPr>
            <w:tcW w:w="553" w:type="pct"/>
            <w:tcBorders>
              <w:top w:val="single" w:sz="4" w:space="0" w:color="auto"/>
              <w:left w:val="single" w:sz="4" w:space="0" w:color="auto"/>
              <w:bottom w:val="single" w:sz="4" w:space="0" w:color="auto"/>
              <w:right w:val="single" w:sz="4" w:space="0" w:color="auto"/>
            </w:tcBorders>
            <w:vAlign w:val="center"/>
            <w:hideMark/>
          </w:tcPr>
          <w:p w14:paraId="5EB7C2EB"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3</w:t>
            </w:r>
          </w:p>
        </w:tc>
        <w:tc>
          <w:tcPr>
            <w:tcW w:w="587" w:type="pct"/>
            <w:tcBorders>
              <w:top w:val="single" w:sz="4" w:space="0" w:color="auto"/>
              <w:left w:val="single" w:sz="4" w:space="0" w:color="auto"/>
              <w:bottom w:val="single" w:sz="4" w:space="0" w:color="auto"/>
              <w:right w:val="single" w:sz="4" w:space="0" w:color="auto"/>
            </w:tcBorders>
            <w:vAlign w:val="center"/>
            <w:hideMark/>
          </w:tcPr>
          <w:p w14:paraId="4ABD96D3"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4</w:t>
            </w:r>
          </w:p>
        </w:tc>
        <w:tc>
          <w:tcPr>
            <w:tcW w:w="456" w:type="pct"/>
            <w:tcBorders>
              <w:top w:val="single" w:sz="4" w:space="0" w:color="auto"/>
              <w:left w:val="single" w:sz="4" w:space="0" w:color="auto"/>
              <w:bottom w:val="single" w:sz="4" w:space="0" w:color="auto"/>
              <w:right w:val="single" w:sz="4" w:space="0" w:color="auto"/>
            </w:tcBorders>
            <w:vAlign w:val="center"/>
            <w:hideMark/>
          </w:tcPr>
          <w:p w14:paraId="664FF43E"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5</w:t>
            </w:r>
          </w:p>
        </w:tc>
        <w:tc>
          <w:tcPr>
            <w:tcW w:w="608" w:type="pct"/>
            <w:tcBorders>
              <w:top w:val="single" w:sz="4" w:space="0" w:color="auto"/>
              <w:left w:val="single" w:sz="4" w:space="0" w:color="auto"/>
              <w:bottom w:val="single" w:sz="4" w:space="0" w:color="auto"/>
              <w:right w:val="single" w:sz="4" w:space="0" w:color="auto"/>
            </w:tcBorders>
            <w:vAlign w:val="center"/>
            <w:hideMark/>
          </w:tcPr>
          <w:p w14:paraId="2459D554"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6</w:t>
            </w:r>
          </w:p>
        </w:tc>
        <w:tc>
          <w:tcPr>
            <w:tcW w:w="456" w:type="pct"/>
            <w:tcBorders>
              <w:top w:val="single" w:sz="4" w:space="0" w:color="auto"/>
              <w:left w:val="single" w:sz="4" w:space="0" w:color="auto"/>
              <w:bottom w:val="single" w:sz="4" w:space="0" w:color="auto"/>
              <w:right w:val="single" w:sz="4" w:space="0" w:color="auto"/>
            </w:tcBorders>
            <w:vAlign w:val="center"/>
            <w:hideMark/>
          </w:tcPr>
          <w:p w14:paraId="2559B316"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7</w:t>
            </w:r>
          </w:p>
        </w:tc>
        <w:tc>
          <w:tcPr>
            <w:tcW w:w="532" w:type="pct"/>
            <w:tcBorders>
              <w:top w:val="single" w:sz="4" w:space="0" w:color="auto"/>
              <w:left w:val="single" w:sz="4" w:space="0" w:color="auto"/>
              <w:bottom w:val="single" w:sz="4" w:space="0" w:color="auto"/>
              <w:right w:val="single" w:sz="4" w:space="0" w:color="auto"/>
            </w:tcBorders>
            <w:vAlign w:val="center"/>
            <w:hideMark/>
          </w:tcPr>
          <w:p w14:paraId="7D3815FA"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8</w:t>
            </w:r>
          </w:p>
        </w:tc>
        <w:tc>
          <w:tcPr>
            <w:tcW w:w="456" w:type="pct"/>
            <w:tcBorders>
              <w:top w:val="single" w:sz="4" w:space="0" w:color="auto"/>
              <w:left w:val="single" w:sz="4" w:space="0" w:color="auto"/>
              <w:bottom w:val="single" w:sz="4" w:space="0" w:color="auto"/>
              <w:right w:val="single" w:sz="4" w:space="0" w:color="auto"/>
            </w:tcBorders>
            <w:vAlign w:val="center"/>
            <w:hideMark/>
          </w:tcPr>
          <w:p w14:paraId="6BB0007E"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9</w:t>
            </w:r>
          </w:p>
        </w:tc>
        <w:tc>
          <w:tcPr>
            <w:tcW w:w="516" w:type="pct"/>
            <w:tcBorders>
              <w:top w:val="single" w:sz="4" w:space="0" w:color="auto"/>
              <w:left w:val="single" w:sz="4" w:space="0" w:color="auto"/>
              <w:bottom w:val="single" w:sz="4" w:space="0" w:color="auto"/>
              <w:right w:val="single" w:sz="4" w:space="0" w:color="auto"/>
            </w:tcBorders>
            <w:vAlign w:val="center"/>
            <w:hideMark/>
          </w:tcPr>
          <w:p w14:paraId="5A0FD889"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10</w:t>
            </w:r>
          </w:p>
        </w:tc>
      </w:tr>
      <w:tr w:rsidR="00874AC5" w:rsidRPr="00874AC5" w14:paraId="38D91F24" w14:textId="77777777" w:rsidTr="00003A6E">
        <w:tc>
          <w:tcPr>
            <w:tcW w:w="230" w:type="pct"/>
            <w:tcBorders>
              <w:top w:val="single" w:sz="4" w:space="0" w:color="auto"/>
              <w:left w:val="single" w:sz="4" w:space="0" w:color="auto"/>
              <w:bottom w:val="single" w:sz="4" w:space="0" w:color="auto"/>
              <w:right w:val="single" w:sz="4" w:space="0" w:color="auto"/>
            </w:tcBorders>
            <w:vAlign w:val="center"/>
          </w:tcPr>
          <w:p w14:paraId="7B034DCF"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607" w:type="pct"/>
            <w:tcBorders>
              <w:top w:val="single" w:sz="4" w:space="0" w:color="auto"/>
              <w:left w:val="single" w:sz="4" w:space="0" w:color="auto"/>
              <w:bottom w:val="single" w:sz="4" w:space="0" w:color="auto"/>
              <w:right w:val="single" w:sz="4" w:space="0" w:color="auto"/>
            </w:tcBorders>
            <w:vAlign w:val="center"/>
          </w:tcPr>
          <w:p w14:paraId="48CCE5D3"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553" w:type="pct"/>
            <w:tcBorders>
              <w:top w:val="single" w:sz="4" w:space="0" w:color="auto"/>
              <w:left w:val="single" w:sz="4" w:space="0" w:color="auto"/>
              <w:bottom w:val="single" w:sz="4" w:space="0" w:color="auto"/>
              <w:right w:val="single" w:sz="4" w:space="0" w:color="auto"/>
            </w:tcBorders>
            <w:vAlign w:val="center"/>
          </w:tcPr>
          <w:p w14:paraId="7799B195"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587" w:type="pct"/>
            <w:tcBorders>
              <w:top w:val="single" w:sz="4" w:space="0" w:color="auto"/>
              <w:left w:val="single" w:sz="4" w:space="0" w:color="auto"/>
              <w:bottom w:val="single" w:sz="4" w:space="0" w:color="auto"/>
              <w:right w:val="single" w:sz="4" w:space="0" w:color="auto"/>
            </w:tcBorders>
            <w:vAlign w:val="center"/>
          </w:tcPr>
          <w:p w14:paraId="5E3E8A7A"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456" w:type="pct"/>
            <w:tcBorders>
              <w:top w:val="single" w:sz="4" w:space="0" w:color="auto"/>
              <w:left w:val="single" w:sz="4" w:space="0" w:color="auto"/>
              <w:bottom w:val="single" w:sz="4" w:space="0" w:color="auto"/>
              <w:right w:val="single" w:sz="4" w:space="0" w:color="auto"/>
            </w:tcBorders>
            <w:vAlign w:val="center"/>
          </w:tcPr>
          <w:p w14:paraId="20535326"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608" w:type="pct"/>
            <w:tcBorders>
              <w:top w:val="single" w:sz="4" w:space="0" w:color="auto"/>
              <w:left w:val="single" w:sz="4" w:space="0" w:color="auto"/>
              <w:bottom w:val="single" w:sz="4" w:space="0" w:color="auto"/>
              <w:right w:val="single" w:sz="4" w:space="0" w:color="auto"/>
            </w:tcBorders>
            <w:vAlign w:val="center"/>
          </w:tcPr>
          <w:p w14:paraId="37A990B4"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456" w:type="pct"/>
            <w:tcBorders>
              <w:top w:val="single" w:sz="4" w:space="0" w:color="auto"/>
              <w:left w:val="single" w:sz="4" w:space="0" w:color="auto"/>
              <w:bottom w:val="single" w:sz="4" w:space="0" w:color="auto"/>
              <w:right w:val="single" w:sz="4" w:space="0" w:color="auto"/>
            </w:tcBorders>
            <w:vAlign w:val="center"/>
          </w:tcPr>
          <w:p w14:paraId="7F211032"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532" w:type="pct"/>
            <w:tcBorders>
              <w:top w:val="single" w:sz="4" w:space="0" w:color="auto"/>
              <w:left w:val="single" w:sz="4" w:space="0" w:color="auto"/>
              <w:bottom w:val="single" w:sz="4" w:space="0" w:color="auto"/>
              <w:right w:val="single" w:sz="4" w:space="0" w:color="auto"/>
            </w:tcBorders>
            <w:vAlign w:val="center"/>
          </w:tcPr>
          <w:p w14:paraId="327740F5"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456" w:type="pct"/>
            <w:tcBorders>
              <w:top w:val="single" w:sz="4" w:space="0" w:color="auto"/>
              <w:left w:val="single" w:sz="4" w:space="0" w:color="auto"/>
              <w:bottom w:val="single" w:sz="4" w:space="0" w:color="auto"/>
              <w:right w:val="single" w:sz="4" w:space="0" w:color="auto"/>
            </w:tcBorders>
            <w:vAlign w:val="center"/>
          </w:tcPr>
          <w:p w14:paraId="2403B4F9"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516" w:type="pct"/>
            <w:tcBorders>
              <w:top w:val="single" w:sz="4" w:space="0" w:color="auto"/>
              <w:left w:val="single" w:sz="4" w:space="0" w:color="auto"/>
              <w:bottom w:val="single" w:sz="4" w:space="0" w:color="auto"/>
              <w:right w:val="single" w:sz="4" w:space="0" w:color="auto"/>
            </w:tcBorders>
            <w:vAlign w:val="center"/>
          </w:tcPr>
          <w:p w14:paraId="3D427040"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r>
      <w:tr w:rsidR="00874AC5" w:rsidRPr="00874AC5" w14:paraId="181CE419" w14:textId="77777777" w:rsidTr="00003A6E">
        <w:tc>
          <w:tcPr>
            <w:tcW w:w="230" w:type="pct"/>
            <w:tcBorders>
              <w:top w:val="single" w:sz="4" w:space="0" w:color="auto"/>
              <w:left w:val="single" w:sz="4" w:space="0" w:color="auto"/>
              <w:bottom w:val="single" w:sz="4" w:space="0" w:color="auto"/>
              <w:right w:val="single" w:sz="4" w:space="0" w:color="auto"/>
            </w:tcBorders>
            <w:vAlign w:val="center"/>
          </w:tcPr>
          <w:p w14:paraId="7C8C8463"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607" w:type="pct"/>
            <w:tcBorders>
              <w:top w:val="single" w:sz="4" w:space="0" w:color="auto"/>
              <w:left w:val="single" w:sz="4" w:space="0" w:color="auto"/>
              <w:bottom w:val="single" w:sz="4" w:space="0" w:color="auto"/>
              <w:right w:val="single" w:sz="4" w:space="0" w:color="auto"/>
            </w:tcBorders>
            <w:vAlign w:val="center"/>
          </w:tcPr>
          <w:p w14:paraId="35BFC1C7"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553" w:type="pct"/>
            <w:tcBorders>
              <w:top w:val="single" w:sz="4" w:space="0" w:color="auto"/>
              <w:left w:val="single" w:sz="4" w:space="0" w:color="auto"/>
              <w:bottom w:val="single" w:sz="4" w:space="0" w:color="auto"/>
              <w:right w:val="single" w:sz="4" w:space="0" w:color="auto"/>
            </w:tcBorders>
            <w:vAlign w:val="center"/>
          </w:tcPr>
          <w:p w14:paraId="1879B3DB"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587" w:type="pct"/>
            <w:tcBorders>
              <w:top w:val="single" w:sz="4" w:space="0" w:color="auto"/>
              <w:left w:val="single" w:sz="4" w:space="0" w:color="auto"/>
              <w:bottom w:val="single" w:sz="4" w:space="0" w:color="auto"/>
              <w:right w:val="single" w:sz="4" w:space="0" w:color="auto"/>
            </w:tcBorders>
            <w:vAlign w:val="center"/>
          </w:tcPr>
          <w:p w14:paraId="0FF593C1"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456" w:type="pct"/>
            <w:tcBorders>
              <w:top w:val="single" w:sz="4" w:space="0" w:color="auto"/>
              <w:left w:val="single" w:sz="4" w:space="0" w:color="auto"/>
              <w:bottom w:val="single" w:sz="4" w:space="0" w:color="auto"/>
              <w:right w:val="single" w:sz="4" w:space="0" w:color="auto"/>
            </w:tcBorders>
            <w:vAlign w:val="center"/>
          </w:tcPr>
          <w:p w14:paraId="5B32199F"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608" w:type="pct"/>
            <w:tcBorders>
              <w:top w:val="single" w:sz="4" w:space="0" w:color="auto"/>
              <w:left w:val="single" w:sz="4" w:space="0" w:color="auto"/>
              <w:bottom w:val="single" w:sz="4" w:space="0" w:color="auto"/>
              <w:right w:val="single" w:sz="4" w:space="0" w:color="auto"/>
            </w:tcBorders>
            <w:vAlign w:val="center"/>
          </w:tcPr>
          <w:p w14:paraId="2C0DBFAE"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456" w:type="pct"/>
            <w:tcBorders>
              <w:top w:val="single" w:sz="4" w:space="0" w:color="auto"/>
              <w:left w:val="single" w:sz="4" w:space="0" w:color="auto"/>
              <w:bottom w:val="single" w:sz="4" w:space="0" w:color="auto"/>
              <w:right w:val="single" w:sz="4" w:space="0" w:color="auto"/>
            </w:tcBorders>
            <w:vAlign w:val="center"/>
          </w:tcPr>
          <w:p w14:paraId="267F44AA"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532" w:type="pct"/>
            <w:tcBorders>
              <w:top w:val="single" w:sz="4" w:space="0" w:color="auto"/>
              <w:left w:val="single" w:sz="4" w:space="0" w:color="auto"/>
              <w:bottom w:val="single" w:sz="4" w:space="0" w:color="auto"/>
              <w:right w:val="single" w:sz="4" w:space="0" w:color="auto"/>
            </w:tcBorders>
            <w:vAlign w:val="center"/>
          </w:tcPr>
          <w:p w14:paraId="7B79E80C"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456" w:type="pct"/>
            <w:tcBorders>
              <w:top w:val="single" w:sz="4" w:space="0" w:color="auto"/>
              <w:left w:val="single" w:sz="4" w:space="0" w:color="auto"/>
              <w:bottom w:val="single" w:sz="4" w:space="0" w:color="auto"/>
              <w:right w:val="single" w:sz="4" w:space="0" w:color="auto"/>
            </w:tcBorders>
            <w:vAlign w:val="center"/>
          </w:tcPr>
          <w:p w14:paraId="0EC820B4"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516" w:type="pct"/>
            <w:tcBorders>
              <w:top w:val="single" w:sz="4" w:space="0" w:color="auto"/>
              <w:left w:val="single" w:sz="4" w:space="0" w:color="auto"/>
              <w:bottom w:val="single" w:sz="4" w:space="0" w:color="auto"/>
              <w:right w:val="single" w:sz="4" w:space="0" w:color="auto"/>
            </w:tcBorders>
            <w:vAlign w:val="center"/>
          </w:tcPr>
          <w:p w14:paraId="2E9B551C"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r>
      <w:tr w:rsidR="00874AC5" w:rsidRPr="00874AC5" w14:paraId="57224B28" w14:textId="77777777" w:rsidTr="00003A6E">
        <w:tc>
          <w:tcPr>
            <w:tcW w:w="3040" w:type="pct"/>
            <w:gridSpan w:val="6"/>
            <w:tcBorders>
              <w:top w:val="single" w:sz="4" w:space="0" w:color="auto"/>
              <w:left w:val="single" w:sz="4" w:space="0" w:color="auto"/>
              <w:bottom w:val="single" w:sz="4" w:space="0" w:color="auto"/>
              <w:right w:val="single" w:sz="4" w:space="0" w:color="auto"/>
            </w:tcBorders>
            <w:vAlign w:val="center"/>
            <w:hideMark/>
          </w:tcPr>
          <w:p w14:paraId="27674D27" w14:textId="77777777" w:rsidR="00874AC5" w:rsidRPr="00874AC5" w:rsidRDefault="00874AC5" w:rsidP="00003A6E">
            <w:pPr>
              <w:spacing w:after="0" w:line="240" w:lineRule="auto"/>
              <w:jc w:val="right"/>
              <w:rPr>
                <w:rFonts w:ascii="Times New Roman" w:hAnsi="Times New Roman"/>
                <w:noProof/>
                <w:sz w:val="20"/>
                <w:lang w:val="en-US"/>
              </w:rPr>
            </w:pPr>
            <w:r w:rsidRPr="00874AC5">
              <w:rPr>
                <w:rFonts w:ascii="Times New Roman" w:hAnsi="Times New Roman"/>
                <w:noProof/>
                <w:sz w:val="20"/>
                <w:lang w:val="en-US"/>
              </w:rPr>
              <w:t>Total</w:t>
            </w:r>
          </w:p>
        </w:tc>
        <w:tc>
          <w:tcPr>
            <w:tcW w:w="456" w:type="pct"/>
            <w:tcBorders>
              <w:top w:val="single" w:sz="4" w:space="0" w:color="auto"/>
              <w:left w:val="single" w:sz="4" w:space="0" w:color="auto"/>
              <w:bottom w:val="single" w:sz="4" w:space="0" w:color="auto"/>
              <w:right w:val="single" w:sz="4" w:space="0" w:color="auto"/>
            </w:tcBorders>
            <w:vAlign w:val="center"/>
            <w:hideMark/>
          </w:tcPr>
          <w:p w14:paraId="4107A23E"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X</w:t>
            </w:r>
          </w:p>
        </w:tc>
        <w:tc>
          <w:tcPr>
            <w:tcW w:w="532" w:type="pct"/>
            <w:tcBorders>
              <w:top w:val="single" w:sz="4" w:space="0" w:color="auto"/>
              <w:left w:val="single" w:sz="4" w:space="0" w:color="auto"/>
              <w:bottom w:val="single" w:sz="4" w:space="0" w:color="auto"/>
              <w:right w:val="single" w:sz="4" w:space="0" w:color="auto"/>
            </w:tcBorders>
            <w:vAlign w:val="center"/>
            <w:hideMark/>
          </w:tcPr>
          <w:p w14:paraId="5CE7EC87"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X</w:t>
            </w:r>
          </w:p>
        </w:tc>
        <w:tc>
          <w:tcPr>
            <w:tcW w:w="456" w:type="pct"/>
            <w:tcBorders>
              <w:top w:val="single" w:sz="4" w:space="0" w:color="auto"/>
              <w:left w:val="single" w:sz="4" w:space="0" w:color="auto"/>
              <w:bottom w:val="single" w:sz="4" w:space="0" w:color="auto"/>
              <w:right w:val="single" w:sz="4" w:space="0" w:color="auto"/>
            </w:tcBorders>
            <w:vAlign w:val="center"/>
          </w:tcPr>
          <w:p w14:paraId="4869E63D"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516" w:type="pct"/>
            <w:tcBorders>
              <w:top w:val="single" w:sz="4" w:space="0" w:color="auto"/>
              <w:left w:val="single" w:sz="4" w:space="0" w:color="auto"/>
              <w:bottom w:val="single" w:sz="4" w:space="0" w:color="auto"/>
              <w:right w:val="single" w:sz="4" w:space="0" w:color="auto"/>
            </w:tcBorders>
            <w:vAlign w:val="center"/>
          </w:tcPr>
          <w:p w14:paraId="21B27AEB"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r>
    </w:tbl>
    <w:p w14:paraId="59AA29CD" w14:textId="77777777" w:rsidR="00874AC5" w:rsidRPr="00874AC5" w:rsidRDefault="00874AC5" w:rsidP="00874AC5">
      <w:pPr>
        <w:spacing w:after="0" w:line="240" w:lineRule="auto"/>
        <w:jc w:val="both"/>
        <w:rPr>
          <w:rFonts w:ascii="Times New Roman" w:eastAsia="Times New Roman" w:hAnsi="Times New Roman"/>
          <w:noProof/>
          <w:sz w:val="24"/>
          <w:szCs w:val="16"/>
          <w:lang w:val="en-US"/>
        </w:rPr>
      </w:pPr>
    </w:p>
    <w:p w14:paraId="7012895E"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Notes.</w:t>
      </w:r>
    </w:p>
    <w:p w14:paraId="122CCA92" w14:textId="77777777" w:rsidR="00874AC5" w:rsidRPr="00874AC5" w:rsidRDefault="00874AC5" w:rsidP="00874AC5">
      <w:pPr>
        <w:spacing w:after="0" w:line="240" w:lineRule="auto"/>
        <w:jc w:val="both"/>
        <w:rPr>
          <w:rFonts w:ascii="Times New Roman" w:hAnsi="Times New Roman"/>
          <w:noProof/>
          <w:sz w:val="24"/>
          <w:szCs w:val="18"/>
          <w:lang w:val="en-US"/>
        </w:rPr>
      </w:pPr>
      <w:r w:rsidRPr="00874AC5">
        <w:rPr>
          <w:rFonts w:ascii="Times New Roman" w:hAnsi="Times New Roman"/>
          <w:noProof/>
          <w:sz w:val="24"/>
          <w:vertAlign w:val="superscript"/>
          <w:lang w:val="en-US"/>
        </w:rPr>
        <w:t>1 </w:t>
      </w:r>
      <w:r w:rsidRPr="00874AC5">
        <w:rPr>
          <w:rFonts w:ascii="Times New Roman" w:hAnsi="Times New Roman"/>
          <w:noProof/>
          <w:sz w:val="24"/>
          <w:lang w:val="en-US"/>
        </w:rPr>
        <w:t>Completed by the importer or another person.</w:t>
      </w:r>
    </w:p>
    <w:p w14:paraId="5B63FA69" w14:textId="77777777" w:rsidR="00874AC5" w:rsidRPr="00874AC5" w:rsidRDefault="00874AC5" w:rsidP="00874AC5">
      <w:pPr>
        <w:spacing w:after="0" w:line="240" w:lineRule="auto"/>
        <w:jc w:val="both"/>
        <w:rPr>
          <w:rFonts w:ascii="Times New Roman" w:hAnsi="Times New Roman"/>
          <w:bCs/>
          <w:noProof/>
          <w:sz w:val="24"/>
          <w:szCs w:val="18"/>
          <w:lang w:val="en-US"/>
        </w:rPr>
      </w:pPr>
      <w:r w:rsidRPr="00874AC5">
        <w:rPr>
          <w:rFonts w:ascii="Times New Roman" w:hAnsi="Times New Roman"/>
          <w:noProof/>
          <w:sz w:val="24"/>
          <w:vertAlign w:val="superscript"/>
          <w:lang w:val="en-US"/>
        </w:rPr>
        <w:t>2 </w:t>
      </w:r>
      <w:r w:rsidRPr="00874AC5">
        <w:rPr>
          <w:rFonts w:ascii="Times New Roman" w:hAnsi="Times New Roman"/>
          <w:noProof/>
          <w:sz w:val="24"/>
          <w:lang w:val="en-US"/>
        </w:rPr>
        <w:t>Excise duty rate coefficient according to the length of cigarettes (excluding the filter or mouthpiece):</w:t>
      </w:r>
    </w:p>
    <w:p w14:paraId="258A70E7"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1 – up to 80 millimetres (inclusive);</w:t>
      </w:r>
    </w:p>
    <w:p w14:paraId="4B1A10D4"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2 – above 80 and up to 110 millimetres (inclusive);</w:t>
      </w:r>
    </w:p>
    <w:p w14:paraId="420476B9"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lastRenderedPageBreak/>
        <w:t>3 – above 110 and up to 140 millimetres (inclusive);</w:t>
      </w:r>
    </w:p>
    <w:p w14:paraId="404B6BA7"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4 – above 140 millimetres.</w:t>
      </w:r>
    </w:p>
    <w:p w14:paraId="286DB458" w14:textId="77777777" w:rsidR="00874AC5" w:rsidRPr="00874AC5" w:rsidRDefault="00874AC5" w:rsidP="00874AC5">
      <w:pPr>
        <w:spacing w:after="0" w:line="240" w:lineRule="auto"/>
        <w:jc w:val="both"/>
        <w:rPr>
          <w:rFonts w:ascii="Times New Roman" w:hAnsi="Times New Roman"/>
          <w:noProof/>
          <w:sz w:val="24"/>
          <w:lang w:val="en-US"/>
        </w:rPr>
      </w:pPr>
    </w:p>
    <w:p w14:paraId="13AC632C" w14:textId="77777777" w:rsidR="00874AC5" w:rsidRPr="00874AC5" w:rsidRDefault="00874AC5" w:rsidP="00874AC5">
      <w:pPr>
        <w:spacing w:after="0" w:line="240" w:lineRule="auto"/>
        <w:jc w:val="both"/>
        <w:rPr>
          <w:rFonts w:ascii="Times New Roman" w:hAnsi="Times New Roman"/>
          <w:noProof/>
          <w:sz w:val="24"/>
          <w:lang w:val="en-US"/>
        </w:rPr>
      </w:pPr>
    </w:p>
    <w:p w14:paraId="5765423C" w14:textId="77777777" w:rsidR="00874AC5" w:rsidRPr="00874AC5" w:rsidRDefault="00874AC5" w:rsidP="00874AC5">
      <w:pPr>
        <w:tabs>
          <w:tab w:val="left" w:pos="8222"/>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Minister for Finance</w:t>
      </w:r>
      <w:r w:rsidRPr="00874AC5">
        <w:rPr>
          <w:rFonts w:ascii="Times New Roman" w:hAnsi="Times New Roman"/>
          <w:noProof/>
          <w:sz w:val="24"/>
          <w:lang w:val="en-US"/>
        </w:rPr>
        <w:tab/>
        <w:t>J. Reirs</w:t>
      </w:r>
    </w:p>
    <w:p w14:paraId="62AADAED" w14:textId="77777777" w:rsidR="00874AC5" w:rsidRPr="00874AC5" w:rsidRDefault="00874AC5" w:rsidP="00874AC5">
      <w:pPr>
        <w:rPr>
          <w:noProof/>
          <w:lang w:val="en-US"/>
        </w:rPr>
      </w:pPr>
      <w:r w:rsidRPr="00874AC5">
        <w:rPr>
          <w:noProof/>
          <w:lang w:val="en-US"/>
        </w:rPr>
        <w:br w:type="page"/>
      </w:r>
    </w:p>
    <w:p w14:paraId="4F9D9BDA" w14:textId="77777777" w:rsidR="00874AC5" w:rsidRPr="00874AC5" w:rsidRDefault="00874AC5" w:rsidP="00874AC5">
      <w:pPr>
        <w:pStyle w:val="ListParagraph"/>
        <w:ind w:left="0"/>
        <w:jc w:val="both"/>
        <w:rPr>
          <w:noProof/>
          <w:sz w:val="24"/>
          <w:szCs w:val="28"/>
          <w:lang w:val="en-US"/>
        </w:rPr>
      </w:pPr>
    </w:p>
    <w:p w14:paraId="6C70C74B" w14:textId="77777777" w:rsidR="00874AC5" w:rsidRPr="00874AC5" w:rsidRDefault="00874AC5" w:rsidP="00874AC5">
      <w:pPr>
        <w:pStyle w:val="ListParagraph"/>
        <w:ind w:left="0"/>
        <w:jc w:val="right"/>
        <w:rPr>
          <w:b/>
          <w:noProof/>
          <w:sz w:val="24"/>
          <w:lang w:val="en-US"/>
        </w:rPr>
      </w:pPr>
      <w:r w:rsidRPr="00874AC5">
        <w:rPr>
          <w:b/>
          <w:noProof/>
          <w:sz w:val="24"/>
          <w:lang w:val="en-US"/>
        </w:rPr>
        <w:t>Annex 3</w:t>
      </w:r>
    </w:p>
    <w:p w14:paraId="3D9A84ED" w14:textId="77777777" w:rsidR="00874AC5" w:rsidRPr="00874AC5" w:rsidRDefault="00874AC5" w:rsidP="00874AC5">
      <w:pPr>
        <w:spacing w:after="0" w:line="240" w:lineRule="auto"/>
        <w:jc w:val="right"/>
        <w:rPr>
          <w:rFonts w:ascii="Times New Roman" w:hAnsi="Times New Roman"/>
          <w:noProof/>
          <w:sz w:val="24"/>
          <w:lang w:val="en-US"/>
        </w:rPr>
      </w:pPr>
      <w:r w:rsidRPr="00874AC5">
        <w:rPr>
          <w:rFonts w:ascii="Times New Roman" w:hAnsi="Times New Roman"/>
          <w:noProof/>
          <w:sz w:val="24"/>
          <w:lang w:val="en-US"/>
        </w:rPr>
        <w:t>Cabinet Regulation No. 484</w:t>
      </w:r>
    </w:p>
    <w:p w14:paraId="6BEA5B86" w14:textId="77777777" w:rsidR="00874AC5" w:rsidRPr="00874AC5" w:rsidRDefault="00874AC5" w:rsidP="00874AC5">
      <w:pPr>
        <w:spacing w:after="0" w:line="240" w:lineRule="auto"/>
        <w:jc w:val="right"/>
        <w:rPr>
          <w:rFonts w:ascii="Times New Roman" w:hAnsi="Times New Roman"/>
          <w:noProof/>
          <w:sz w:val="24"/>
          <w:lang w:val="en-US"/>
        </w:rPr>
      </w:pPr>
      <w:r w:rsidRPr="00874AC5">
        <w:rPr>
          <w:rFonts w:ascii="Times New Roman" w:hAnsi="Times New Roman"/>
          <w:noProof/>
          <w:sz w:val="24"/>
          <w:lang w:val="en-US"/>
        </w:rPr>
        <w:t>6 July 2021</w:t>
      </w:r>
    </w:p>
    <w:p w14:paraId="18C6254F" w14:textId="77777777" w:rsidR="00874AC5" w:rsidRPr="00874AC5" w:rsidRDefault="00874AC5" w:rsidP="00874AC5">
      <w:pPr>
        <w:spacing w:after="0" w:line="240" w:lineRule="auto"/>
        <w:jc w:val="both"/>
        <w:rPr>
          <w:rFonts w:ascii="Times New Roman" w:hAnsi="Times New Roman"/>
          <w:noProof/>
          <w:sz w:val="24"/>
          <w:szCs w:val="20"/>
          <w:lang w:val="en-US"/>
        </w:rPr>
      </w:pPr>
    </w:p>
    <w:p w14:paraId="04920478" w14:textId="77777777" w:rsidR="00874AC5" w:rsidRPr="00874AC5" w:rsidRDefault="00874AC5" w:rsidP="00874AC5">
      <w:pPr>
        <w:spacing w:after="0" w:line="240" w:lineRule="auto"/>
        <w:jc w:val="both"/>
        <w:rPr>
          <w:rFonts w:ascii="Times New Roman" w:hAnsi="Times New Roman"/>
          <w:noProof/>
          <w:sz w:val="24"/>
          <w:szCs w:val="20"/>
          <w:lang w:val="en-US"/>
        </w:rPr>
      </w:pPr>
    </w:p>
    <w:p w14:paraId="70C22EFB" w14:textId="77777777" w:rsidR="00874AC5" w:rsidRPr="00874AC5" w:rsidRDefault="00874AC5" w:rsidP="00874AC5">
      <w:pPr>
        <w:spacing w:after="0" w:line="240" w:lineRule="auto"/>
        <w:jc w:val="center"/>
        <w:rPr>
          <w:rFonts w:ascii="Times New Roman" w:hAnsi="Times New Roman"/>
          <w:b/>
          <w:noProof/>
          <w:sz w:val="28"/>
          <w:lang w:val="en-US"/>
        </w:rPr>
      </w:pPr>
      <w:r w:rsidRPr="00874AC5">
        <w:rPr>
          <w:rFonts w:ascii="Times New Roman" w:hAnsi="Times New Roman"/>
          <w:b/>
          <w:noProof/>
          <w:sz w:val="28"/>
          <w:lang w:val="en-US"/>
        </w:rPr>
        <w:t>Submission for the Receipt of the Excise Duty Stamps Provided for the Marking of Smoking Tobacco, Cigars and Cigarillos, Heated Tobacco, Liquid to Be Used in Electronic Cigarettes, Ingredients for the Preparation of Liquid to Be Used in Electronic Cigarettes, and Tobacco Substitute Products</w:t>
      </w:r>
    </w:p>
    <w:p w14:paraId="649146A5" w14:textId="77777777" w:rsidR="00874AC5" w:rsidRPr="00874AC5" w:rsidRDefault="00874AC5" w:rsidP="00874AC5">
      <w:pPr>
        <w:spacing w:after="0" w:line="240" w:lineRule="auto"/>
        <w:jc w:val="both"/>
        <w:rPr>
          <w:rFonts w:ascii="Times New Roman" w:hAnsi="Times New Roman"/>
          <w:noProof/>
          <w:sz w:val="24"/>
          <w:szCs w:val="20"/>
          <w:lang w:val="en-US"/>
        </w:rPr>
      </w:pPr>
    </w:p>
    <w:p w14:paraId="345024B3" w14:textId="77777777" w:rsidR="00874AC5" w:rsidRPr="00874AC5" w:rsidRDefault="00874AC5" w:rsidP="00874AC5">
      <w:pPr>
        <w:spacing w:after="0" w:line="240" w:lineRule="auto"/>
        <w:jc w:val="both"/>
        <w:rPr>
          <w:rFonts w:ascii="Times New Roman" w:hAnsi="Times New Roman"/>
          <w:noProof/>
          <w:sz w:val="24"/>
          <w:szCs w:val="20"/>
          <w:lang w:val="en-US"/>
        </w:rPr>
      </w:pPr>
    </w:p>
    <w:p w14:paraId="019CAB11" w14:textId="77777777" w:rsidR="00874AC5" w:rsidRPr="00874AC5" w:rsidRDefault="00874AC5" w:rsidP="00874AC5">
      <w:pPr>
        <w:tabs>
          <w:tab w:val="left" w:pos="9071"/>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 xml:space="preserve">Name of the taxpayer </w:t>
      </w:r>
      <w:r w:rsidRPr="00874AC5">
        <w:rPr>
          <w:rFonts w:ascii="Times New Roman" w:hAnsi="Times New Roman"/>
          <w:noProof/>
          <w:sz w:val="24"/>
          <w:lang w:val="en-US"/>
        </w:rPr>
        <w:tab/>
      </w:r>
    </w:p>
    <w:p w14:paraId="725B5BF4" w14:textId="77777777" w:rsidR="00874AC5" w:rsidRPr="00874AC5" w:rsidRDefault="00874AC5" w:rsidP="00874AC5">
      <w:pPr>
        <w:tabs>
          <w:tab w:val="left" w:pos="9071"/>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 xml:space="preserve">Registration code of the taxpayer </w:t>
      </w:r>
      <w:r w:rsidRPr="00874AC5">
        <w:rPr>
          <w:rFonts w:ascii="Times New Roman" w:hAnsi="Times New Roman"/>
          <w:noProof/>
          <w:sz w:val="24"/>
          <w:lang w:val="en-US"/>
        </w:rPr>
        <w:tab/>
      </w:r>
    </w:p>
    <w:p w14:paraId="35E382FF" w14:textId="77777777" w:rsidR="00874AC5" w:rsidRPr="00874AC5" w:rsidRDefault="00874AC5" w:rsidP="00874AC5">
      <w:pPr>
        <w:tabs>
          <w:tab w:val="left" w:pos="3686"/>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 xml:space="preserve">Telephone </w:t>
      </w:r>
      <w:r w:rsidRPr="00874AC5">
        <w:rPr>
          <w:rFonts w:ascii="Times New Roman" w:hAnsi="Times New Roman"/>
          <w:noProof/>
          <w:sz w:val="24"/>
          <w:lang w:val="en-US"/>
        </w:rPr>
        <w:tab/>
      </w:r>
    </w:p>
    <w:p w14:paraId="74255078" w14:textId="77777777" w:rsidR="00874AC5" w:rsidRPr="00874AC5" w:rsidRDefault="00874AC5" w:rsidP="00874AC5">
      <w:pPr>
        <w:spacing w:after="0" w:line="240" w:lineRule="auto"/>
        <w:jc w:val="both"/>
        <w:rPr>
          <w:rFonts w:ascii="Times New Roman" w:hAnsi="Times New Roman"/>
          <w:bCs/>
          <w:noProof/>
          <w:sz w:val="24"/>
          <w:szCs w:val="20"/>
          <w:lang w:val="en-US" w:eastAsia="lv-LV"/>
        </w:rPr>
      </w:pPr>
    </w:p>
    <w:p w14:paraId="568CF1A5"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Type of the taxpayer:</w:t>
      </w:r>
    </w:p>
    <w:p w14:paraId="781F3010"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approved warehousekeeper</w:t>
      </w:r>
    </w:p>
    <w:p w14:paraId="5F83CFF2"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registered consignee</w:t>
      </w:r>
    </w:p>
    <w:p w14:paraId="5ECD53C0"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temporary registered consignee</w:t>
      </w:r>
    </w:p>
    <w:p w14:paraId="0612C89E"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importer</w:t>
      </w:r>
    </w:p>
    <w:p w14:paraId="19A6FD0A"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another person</w:t>
      </w:r>
    </w:p>
    <w:p w14:paraId="36461F7B" w14:textId="77777777" w:rsidR="00874AC5" w:rsidRPr="00874AC5" w:rsidRDefault="00874AC5" w:rsidP="00874AC5">
      <w:pPr>
        <w:spacing w:after="0" w:line="240" w:lineRule="auto"/>
        <w:jc w:val="both"/>
        <w:rPr>
          <w:rFonts w:ascii="Times New Roman" w:hAnsi="Times New Roman"/>
          <w:bCs/>
          <w:noProof/>
          <w:sz w:val="24"/>
          <w:szCs w:val="20"/>
          <w:lang w:val="en-US" w:eastAsia="lv-LV"/>
        </w:rPr>
      </w:pPr>
    </w:p>
    <w:p w14:paraId="3B328A06"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I hereby confirm that the received excise duty stamps shall be used as a security element and shall be attached to the tobacco products intended for sale in duty-free shops, provided that they are subject to the exemption from excise duty in accordance with Section 20 and Section 21, Paragraph six of the law On Excise Duties.</w:t>
      </w:r>
    </w:p>
    <w:p w14:paraId="1CE5E7F1" w14:textId="77777777" w:rsidR="00874AC5" w:rsidRPr="00874AC5" w:rsidRDefault="00874AC5" w:rsidP="00874AC5">
      <w:pPr>
        <w:spacing w:after="0" w:line="240" w:lineRule="auto"/>
        <w:ind w:firstLine="284"/>
        <w:jc w:val="both"/>
        <w:rPr>
          <w:rFonts w:ascii="Times New Roman" w:hAnsi="Times New Roman"/>
          <w:bCs/>
          <w:noProof/>
          <w:sz w:val="24"/>
          <w:szCs w:val="20"/>
          <w:lang w:val="en-US" w:eastAsia="lv-LV"/>
        </w:rPr>
      </w:pPr>
    </w:p>
    <w:p w14:paraId="3AFFC146"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I hereby confirm that the received excise duty stamps shall be attached only to such tobacco products, herbal products for smoking, electronic cigarettes, their refill containers and newly introduced tobacco products in respect of which information has been provided in accordance with Section 5, Paragraphs one and two of the law On the Handling of Tobacco Products, Herbal Products for Smoking, Electronic Smoking Devices and Their Liquids.</w:t>
      </w:r>
    </w:p>
    <w:p w14:paraId="00A6612B" w14:textId="77777777" w:rsidR="00874AC5" w:rsidRPr="00874AC5" w:rsidRDefault="00874AC5" w:rsidP="00874AC5">
      <w:pPr>
        <w:spacing w:after="0" w:line="240" w:lineRule="auto"/>
        <w:jc w:val="both"/>
        <w:rPr>
          <w:rFonts w:ascii="Times New Roman" w:hAnsi="Times New Roman"/>
          <w:bCs/>
          <w:noProof/>
          <w:sz w:val="24"/>
          <w:szCs w:val="20"/>
          <w:lang w:val="en-US" w:eastAsia="lv-LV"/>
        </w:rPr>
      </w:pPr>
    </w:p>
    <w:tbl>
      <w:tblPr>
        <w:tblW w:w="5000" w:type="pct"/>
        <w:tblCellMar>
          <w:top w:w="28" w:type="dxa"/>
          <w:left w:w="28" w:type="dxa"/>
          <w:bottom w:w="28" w:type="dxa"/>
          <w:right w:w="28" w:type="dxa"/>
        </w:tblCellMar>
        <w:tblLook w:val="04A0" w:firstRow="1" w:lastRow="0" w:firstColumn="1" w:lastColumn="0" w:noHBand="0" w:noVBand="1"/>
      </w:tblPr>
      <w:tblGrid>
        <w:gridCol w:w="581"/>
        <w:gridCol w:w="1281"/>
        <w:gridCol w:w="1548"/>
        <w:gridCol w:w="2010"/>
        <w:gridCol w:w="1564"/>
        <w:gridCol w:w="2077"/>
      </w:tblGrid>
      <w:tr w:rsidR="00874AC5" w:rsidRPr="00874AC5" w14:paraId="65BF0148" w14:textId="77777777" w:rsidTr="00003A6E">
        <w:tc>
          <w:tcPr>
            <w:tcW w:w="321" w:type="pct"/>
            <w:tcBorders>
              <w:top w:val="single" w:sz="4" w:space="0" w:color="auto"/>
              <w:left w:val="single" w:sz="4" w:space="0" w:color="auto"/>
              <w:bottom w:val="single" w:sz="4" w:space="0" w:color="auto"/>
              <w:right w:val="single" w:sz="4" w:space="0" w:color="auto"/>
            </w:tcBorders>
            <w:vAlign w:val="center"/>
            <w:hideMark/>
          </w:tcPr>
          <w:p w14:paraId="09EA4DB8"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No.</w:t>
            </w:r>
          </w:p>
        </w:tc>
        <w:tc>
          <w:tcPr>
            <w:tcW w:w="707" w:type="pct"/>
            <w:tcBorders>
              <w:top w:val="single" w:sz="4" w:space="0" w:color="auto"/>
              <w:left w:val="single" w:sz="4" w:space="0" w:color="auto"/>
              <w:bottom w:val="single" w:sz="4" w:space="0" w:color="auto"/>
              <w:right w:val="single" w:sz="4" w:space="0" w:color="auto"/>
            </w:tcBorders>
            <w:vAlign w:val="center"/>
            <w:hideMark/>
          </w:tcPr>
          <w:p w14:paraId="7CB44DEE" w14:textId="77777777" w:rsidR="00874AC5" w:rsidRPr="00874AC5" w:rsidRDefault="00874AC5" w:rsidP="00003A6E">
            <w:pPr>
              <w:spacing w:after="0" w:line="240" w:lineRule="auto"/>
              <w:jc w:val="center"/>
              <w:rPr>
                <w:rFonts w:ascii="Times New Roman" w:hAnsi="Times New Roman"/>
                <w:bCs/>
                <w:noProof/>
                <w:sz w:val="24"/>
                <w:szCs w:val="18"/>
                <w:lang w:val="en-US"/>
              </w:rPr>
            </w:pPr>
            <w:r w:rsidRPr="00874AC5">
              <w:rPr>
                <w:rFonts w:ascii="Times New Roman" w:hAnsi="Times New Roman"/>
                <w:noProof/>
                <w:sz w:val="24"/>
                <w:lang w:val="en-US"/>
              </w:rPr>
              <w:t>Type of excise goods</w:t>
            </w:r>
            <w:r w:rsidRPr="00874AC5">
              <w:rPr>
                <w:rFonts w:ascii="Times New Roman" w:hAnsi="Times New Roman"/>
                <w:noProof/>
                <w:sz w:val="24"/>
                <w:vertAlign w:val="superscript"/>
                <w:lang w:val="en-US"/>
              </w:rPr>
              <w:t>1</w:t>
            </w:r>
          </w:p>
        </w:tc>
        <w:tc>
          <w:tcPr>
            <w:tcW w:w="854" w:type="pct"/>
            <w:tcBorders>
              <w:top w:val="single" w:sz="4" w:space="0" w:color="auto"/>
              <w:left w:val="single" w:sz="4" w:space="0" w:color="auto"/>
              <w:bottom w:val="single" w:sz="4" w:space="0" w:color="auto"/>
              <w:right w:val="single" w:sz="4" w:space="0" w:color="auto"/>
            </w:tcBorders>
            <w:vAlign w:val="center"/>
            <w:hideMark/>
          </w:tcPr>
          <w:p w14:paraId="2C1E90BF"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Type of excise duty stamps</w:t>
            </w:r>
          </w:p>
        </w:tc>
        <w:tc>
          <w:tcPr>
            <w:tcW w:w="1109" w:type="pct"/>
            <w:tcBorders>
              <w:top w:val="single" w:sz="4" w:space="0" w:color="auto"/>
              <w:left w:val="single" w:sz="4" w:space="0" w:color="auto"/>
              <w:bottom w:val="single" w:sz="4" w:space="0" w:color="auto"/>
              <w:right w:val="single" w:sz="4" w:space="0" w:color="auto"/>
            </w:tcBorders>
            <w:vAlign w:val="center"/>
            <w:hideMark/>
          </w:tcPr>
          <w:p w14:paraId="2BA3B333"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Quantity in one packaging unit</w:t>
            </w:r>
          </w:p>
          <w:p w14:paraId="421E6DC4"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(pieces, grams or ml)</w:t>
            </w:r>
          </w:p>
        </w:tc>
        <w:tc>
          <w:tcPr>
            <w:tcW w:w="862" w:type="pct"/>
            <w:tcBorders>
              <w:top w:val="single" w:sz="4" w:space="0" w:color="auto"/>
              <w:left w:val="single" w:sz="4" w:space="0" w:color="auto"/>
              <w:bottom w:val="single" w:sz="4" w:space="0" w:color="auto"/>
              <w:right w:val="single" w:sz="4" w:space="0" w:color="auto"/>
            </w:tcBorders>
            <w:vAlign w:val="center"/>
            <w:hideMark/>
          </w:tcPr>
          <w:p w14:paraId="2465C18F"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Number of excise duty stamps</w:t>
            </w:r>
          </w:p>
          <w:p w14:paraId="6EBF5E1E"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(pieces)</w:t>
            </w:r>
          </w:p>
        </w:tc>
        <w:tc>
          <w:tcPr>
            <w:tcW w:w="1146" w:type="pct"/>
            <w:tcBorders>
              <w:top w:val="single" w:sz="4" w:space="0" w:color="auto"/>
              <w:left w:val="single" w:sz="4" w:space="0" w:color="auto"/>
              <w:bottom w:val="single" w:sz="4" w:space="0" w:color="auto"/>
              <w:right w:val="single" w:sz="4" w:space="0" w:color="auto"/>
            </w:tcBorders>
            <w:vAlign w:val="center"/>
            <w:hideMark/>
          </w:tcPr>
          <w:p w14:paraId="3E8A9691"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Calculated excise duty (EUR)</w:t>
            </w:r>
          </w:p>
        </w:tc>
      </w:tr>
      <w:tr w:rsidR="00874AC5" w:rsidRPr="00874AC5" w14:paraId="25DEE94B" w14:textId="77777777" w:rsidTr="00003A6E">
        <w:tc>
          <w:tcPr>
            <w:tcW w:w="321" w:type="pct"/>
            <w:tcBorders>
              <w:top w:val="single" w:sz="4" w:space="0" w:color="auto"/>
              <w:left w:val="single" w:sz="4" w:space="0" w:color="auto"/>
              <w:bottom w:val="single" w:sz="4" w:space="0" w:color="auto"/>
              <w:right w:val="single" w:sz="4" w:space="0" w:color="auto"/>
            </w:tcBorders>
            <w:vAlign w:val="center"/>
            <w:hideMark/>
          </w:tcPr>
          <w:p w14:paraId="6BA1015E"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1</w:t>
            </w:r>
          </w:p>
        </w:tc>
        <w:tc>
          <w:tcPr>
            <w:tcW w:w="707" w:type="pct"/>
            <w:tcBorders>
              <w:top w:val="single" w:sz="4" w:space="0" w:color="auto"/>
              <w:left w:val="single" w:sz="4" w:space="0" w:color="auto"/>
              <w:bottom w:val="single" w:sz="4" w:space="0" w:color="auto"/>
              <w:right w:val="single" w:sz="4" w:space="0" w:color="auto"/>
            </w:tcBorders>
            <w:vAlign w:val="center"/>
            <w:hideMark/>
          </w:tcPr>
          <w:p w14:paraId="1ABE67AA"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2</w:t>
            </w:r>
          </w:p>
        </w:tc>
        <w:tc>
          <w:tcPr>
            <w:tcW w:w="854" w:type="pct"/>
            <w:tcBorders>
              <w:top w:val="single" w:sz="4" w:space="0" w:color="auto"/>
              <w:left w:val="single" w:sz="4" w:space="0" w:color="auto"/>
              <w:bottom w:val="single" w:sz="4" w:space="0" w:color="auto"/>
              <w:right w:val="single" w:sz="4" w:space="0" w:color="auto"/>
            </w:tcBorders>
            <w:vAlign w:val="center"/>
            <w:hideMark/>
          </w:tcPr>
          <w:p w14:paraId="159BA99F"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3</w:t>
            </w:r>
          </w:p>
        </w:tc>
        <w:tc>
          <w:tcPr>
            <w:tcW w:w="1109" w:type="pct"/>
            <w:tcBorders>
              <w:top w:val="single" w:sz="4" w:space="0" w:color="auto"/>
              <w:left w:val="single" w:sz="4" w:space="0" w:color="auto"/>
              <w:bottom w:val="single" w:sz="4" w:space="0" w:color="auto"/>
              <w:right w:val="single" w:sz="4" w:space="0" w:color="auto"/>
            </w:tcBorders>
            <w:vAlign w:val="center"/>
            <w:hideMark/>
          </w:tcPr>
          <w:p w14:paraId="0FC6E978"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4</w:t>
            </w:r>
          </w:p>
        </w:tc>
        <w:tc>
          <w:tcPr>
            <w:tcW w:w="862" w:type="pct"/>
            <w:tcBorders>
              <w:top w:val="single" w:sz="4" w:space="0" w:color="auto"/>
              <w:left w:val="single" w:sz="4" w:space="0" w:color="auto"/>
              <w:bottom w:val="single" w:sz="4" w:space="0" w:color="auto"/>
              <w:right w:val="single" w:sz="4" w:space="0" w:color="auto"/>
            </w:tcBorders>
            <w:vAlign w:val="center"/>
            <w:hideMark/>
          </w:tcPr>
          <w:p w14:paraId="5CF7569E"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5</w:t>
            </w:r>
          </w:p>
        </w:tc>
        <w:tc>
          <w:tcPr>
            <w:tcW w:w="1146" w:type="pct"/>
            <w:tcBorders>
              <w:top w:val="single" w:sz="4" w:space="0" w:color="auto"/>
              <w:left w:val="single" w:sz="4" w:space="0" w:color="auto"/>
              <w:bottom w:val="single" w:sz="4" w:space="0" w:color="auto"/>
              <w:right w:val="single" w:sz="4" w:space="0" w:color="auto"/>
            </w:tcBorders>
            <w:vAlign w:val="center"/>
            <w:hideMark/>
          </w:tcPr>
          <w:p w14:paraId="17C2C3D1"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6</w:t>
            </w:r>
          </w:p>
        </w:tc>
      </w:tr>
      <w:tr w:rsidR="00874AC5" w:rsidRPr="00874AC5" w14:paraId="62E510FF" w14:textId="77777777" w:rsidTr="00003A6E">
        <w:tc>
          <w:tcPr>
            <w:tcW w:w="321" w:type="pct"/>
            <w:tcBorders>
              <w:top w:val="single" w:sz="4" w:space="0" w:color="auto"/>
              <w:left w:val="single" w:sz="4" w:space="0" w:color="auto"/>
              <w:bottom w:val="single" w:sz="4" w:space="0" w:color="auto"/>
              <w:right w:val="single" w:sz="4" w:space="0" w:color="auto"/>
            </w:tcBorders>
            <w:vAlign w:val="center"/>
          </w:tcPr>
          <w:p w14:paraId="73A896D8" w14:textId="77777777" w:rsidR="00874AC5" w:rsidRPr="00874AC5" w:rsidRDefault="00874AC5" w:rsidP="00003A6E">
            <w:pPr>
              <w:spacing w:after="0" w:line="240" w:lineRule="auto"/>
              <w:jc w:val="center"/>
              <w:rPr>
                <w:rFonts w:ascii="Times New Roman" w:hAnsi="Times New Roman"/>
                <w:noProof/>
                <w:sz w:val="24"/>
                <w:szCs w:val="18"/>
                <w:lang w:val="en-US" w:eastAsia="lv-LV"/>
              </w:rPr>
            </w:pPr>
          </w:p>
        </w:tc>
        <w:tc>
          <w:tcPr>
            <w:tcW w:w="707" w:type="pct"/>
            <w:tcBorders>
              <w:top w:val="single" w:sz="4" w:space="0" w:color="auto"/>
              <w:left w:val="single" w:sz="4" w:space="0" w:color="auto"/>
              <w:bottom w:val="single" w:sz="4" w:space="0" w:color="auto"/>
              <w:right w:val="single" w:sz="4" w:space="0" w:color="auto"/>
            </w:tcBorders>
            <w:vAlign w:val="center"/>
          </w:tcPr>
          <w:p w14:paraId="25AFC9F1" w14:textId="77777777" w:rsidR="00874AC5" w:rsidRPr="00874AC5" w:rsidRDefault="00874AC5" w:rsidP="00003A6E">
            <w:pPr>
              <w:spacing w:after="0" w:line="240" w:lineRule="auto"/>
              <w:jc w:val="center"/>
              <w:rPr>
                <w:rFonts w:ascii="Times New Roman" w:hAnsi="Times New Roman"/>
                <w:noProof/>
                <w:sz w:val="24"/>
                <w:szCs w:val="18"/>
                <w:lang w:val="en-US" w:eastAsia="lv-LV"/>
              </w:rPr>
            </w:pPr>
          </w:p>
        </w:tc>
        <w:tc>
          <w:tcPr>
            <w:tcW w:w="854" w:type="pct"/>
            <w:tcBorders>
              <w:top w:val="single" w:sz="4" w:space="0" w:color="auto"/>
              <w:left w:val="single" w:sz="4" w:space="0" w:color="auto"/>
              <w:bottom w:val="single" w:sz="4" w:space="0" w:color="auto"/>
              <w:right w:val="single" w:sz="4" w:space="0" w:color="auto"/>
            </w:tcBorders>
            <w:vAlign w:val="center"/>
          </w:tcPr>
          <w:p w14:paraId="63E2E490" w14:textId="77777777" w:rsidR="00874AC5" w:rsidRPr="00874AC5" w:rsidRDefault="00874AC5" w:rsidP="00003A6E">
            <w:pPr>
              <w:spacing w:after="0" w:line="240" w:lineRule="auto"/>
              <w:jc w:val="center"/>
              <w:rPr>
                <w:rFonts w:ascii="Times New Roman" w:hAnsi="Times New Roman"/>
                <w:noProof/>
                <w:sz w:val="24"/>
                <w:szCs w:val="18"/>
                <w:lang w:val="en-US" w:eastAsia="lv-LV"/>
              </w:rPr>
            </w:pPr>
          </w:p>
        </w:tc>
        <w:tc>
          <w:tcPr>
            <w:tcW w:w="1109" w:type="pct"/>
            <w:tcBorders>
              <w:top w:val="single" w:sz="4" w:space="0" w:color="auto"/>
              <w:left w:val="single" w:sz="4" w:space="0" w:color="auto"/>
              <w:bottom w:val="single" w:sz="4" w:space="0" w:color="auto"/>
              <w:right w:val="single" w:sz="4" w:space="0" w:color="auto"/>
            </w:tcBorders>
            <w:vAlign w:val="center"/>
          </w:tcPr>
          <w:p w14:paraId="12674321" w14:textId="77777777" w:rsidR="00874AC5" w:rsidRPr="00874AC5" w:rsidRDefault="00874AC5" w:rsidP="00003A6E">
            <w:pPr>
              <w:spacing w:after="0" w:line="240" w:lineRule="auto"/>
              <w:jc w:val="center"/>
              <w:rPr>
                <w:rFonts w:ascii="Times New Roman" w:hAnsi="Times New Roman"/>
                <w:noProof/>
                <w:sz w:val="24"/>
                <w:szCs w:val="18"/>
                <w:lang w:val="en-US" w:eastAsia="lv-LV"/>
              </w:rPr>
            </w:pPr>
          </w:p>
        </w:tc>
        <w:tc>
          <w:tcPr>
            <w:tcW w:w="862" w:type="pct"/>
            <w:tcBorders>
              <w:top w:val="single" w:sz="4" w:space="0" w:color="auto"/>
              <w:left w:val="single" w:sz="4" w:space="0" w:color="auto"/>
              <w:bottom w:val="single" w:sz="4" w:space="0" w:color="auto"/>
              <w:right w:val="single" w:sz="4" w:space="0" w:color="auto"/>
            </w:tcBorders>
            <w:vAlign w:val="center"/>
          </w:tcPr>
          <w:p w14:paraId="1E870229" w14:textId="77777777" w:rsidR="00874AC5" w:rsidRPr="00874AC5" w:rsidRDefault="00874AC5" w:rsidP="00003A6E">
            <w:pPr>
              <w:spacing w:after="0" w:line="240" w:lineRule="auto"/>
              <w:jc w:val="center"/>
              <w:rPr>
                <w:rFonts w:ascii="Times New Roman" w:hAnsi="Times New Roman"/>
                <w:noProof/>
                <w:sz w:val="24"/>
                <w:szCs w:val="18"/>
                <w:lang w:val="en-US" w:eastAsia="lv-LV"/>
              </w:rPr>
            </w:pPr>
          </w:p>
        </w:tc>
        <w:tc>
          <w:tcPr>
            <w:tcW w:w="1146" w:type="pct"/>
            <w:tcBorders>
              <w:top w:val="single" w:sz="4" w:space="0" w:color="auto"/>
              <w:left w:val="single" w:sz="4" w:space="0" w:color="auto"/>
              <w:bottom w:val="single" w:sz="4" w:space="0" w:color="auto"/>
              <w:right w:val="single" w:sz="4" w:space="0" w:color="auto"/>
            </w:tcBorders>
            <w:vAlign w:val="center"/>
          </w:tcPr>
          <w:p w14:paraId="3C6AA913" w14:textId="77777777" w:rsidR="00874AC5" w:rsidRPr="00874AC5" w:rsidRDefault="00874AC5" w:rsidP="00003A6E">
            <w:pPr>
              <w:spacing w:after="0" w:line="240" w:lineRule="auto"/>
              <w:jc w:val="center"/>
              <w:rPr>
                <w:rFonts w:ascii="Times New Roman" w:hAnsi="Times New Roman"/>
                <w:noProof/>
                <w:sz w:val="24"/>
                <w:szCs w:val="18"/>
                <w:lang w:val="en-US" w:eastAsia="lv-LV"/>
              </w:rPr>
            </w:pPr>
          </w:p>
        </w:tc>
      </w:tr>
      <w:tr w:rsidR="00874AC5" w:rsidRPr="00874AC5" w14:paraId="128BF6EA" w14:textId="77777777" w:rsidTr="00003A6E">
        <w:tc>
          <w:tcPr>
            <w:tcW w:w="321" w:type="pct"/>
            <w:tcBorders>
              <w:top w:val="single" w:sz="4" w:space="0" w:color="auto"/>
              <w:left w:val="single" w:sz="4" w:space="0" w:color="auto"/>
              <w:bottom w:val="single" w:sz="4" w:space="0" w:color="auto"/>
              <w:right w:val="single" w:sz="4" w:space="0" w:color="auto"/>
            </w:tcBorders>
            <w:vAlign w:val="center"/>
          </w:tcPr>
          <w:p w14:paraId="08C9F157" w14:textId="77777777" w:rsidR="00874AC5" w:rsidRPr="00874AC5" w:rsidRDefault="00874AC5" w:rsidP="00003A6E">
            <w:pPr>
              <w:spacing w:after="0" w:line="240" w:lineRule="auto"/>
              <w:jc w:val="center"/>
              <w:rPr>
                <w:rFonts w:ascii="Times New Roman" w:hAnsi="Times New Roman"/>
                <w:noProof/>
                <w:sz w:val="24"/>
                <w:szCs w:val="18"/>
                <w:lang w:val="en-US" w:eastAsia="lv-LV"/>
              </w:rPr>
            </w:pPr>
          </w:p>
        </w:tc>
        <w:tc>
          <w:tcPr>
            <w:tcW w:w="707" w:type="pct"/>
            <w:tcBorders>
              <w:top w:val="single" w:sz="4" w:space="0" w:color="auto"/>
              <w:left w:val="single" w:sz="4" w:space="0" w:color="auto"/>
              <w:bottom w:val="single" w:sz="4" w:space="0" w:color="auto"/>
              <w:right w:val="single" w:sz="4" w:space="0" w:color="auto"/>
            </w:tcBorders>
            <w:vAlign w:val="center"/>
          </w:tcPr>
          <w:p w14:paraId="463C3CE5" w14:textId="77777777" w:rsidR="00874AC5" w:rsidRPr="00874AC5" w:rsidRDefault="00874AC5" w:rsidP="00003A6E">
            <w:pPr>
              <w:spacing w:after="0" w:line="240" w:lineRule="auto"/>
              <w:jc w:val="center"/>
              <w:rPr>
                <w:rFonts w:ascii="Times New Roman" w:hAnsi="Times New Roman"/>
                <w:noProof/>
                <w:sz w:val="24"/>
                <w:szCs w:val="18"/>
                <w:lang w:val="en-US" w:eastAsia="lv-LV"/>
              </w:rPr>
            </w:pPr>
          </w:p>
        </w:tc>
        <w:tc>
          <w:tcPr>
            <w:tcW w:w="854" w:type="pct"/>
            <w:tcBorders>
              <w:top w:val="single" w:sz="4" w:space="0" w:color="auto"/>
              <w:left w:val="single" w:sz="4" w:space="0" w:color="auto"/>
              <w:bottom w:val="single" w:sz="4" w:space="0" w:color="auto"/>
              <w:right w:val="single" w:sz="4" w:space="0" w:color="auto"/>
            </w:tcBorders>
            <w:vAlign w:val="center"/>
          </w:tcPr>
          <w:p w14:paraId="0FF8F011" w14:textId="77777777" w:rsidR="00874AC5" w:rsidRPr="00874AC5" w:rsidRDefault="00874AC5" w:rsidP="00003A6E">
            <w:pPr>
              <w:spacing w:after="0" w:line="240" w:lineRule="auto"/>
              <w:jc w:val="center"/>
              <w:rPr>
                <w:rFonts w:ascii="Times New Roman" w:hAnsi="Times New Roman"/>
                <w:noProof/>
                <w:sz w:val="24"/>
                <w:szCs w:val="18"/>
                <w:lang w:val="en-US" w:eastAsia="lv-LV"/>
              </w:rPr>
            </w:pPr>
          </w:p>
        </w:tc>
        <w:tc>
          <w:tcPr>
            <w:tcW w:w="1109" w:type="pct"/>
            <w:tcBorders>
              <w:top w:val="single" w:sz="4" w:space="0" w:color="auto"/>
              <w:left w:val="single" w:sz="4" w:space="0" w:color="auto"/>
              <w:bottom w:val="single" w:sz="4" w:space="0" w:color="auto"/>
              <w:right w:val="single" w:sz="4" w:space="0" w:color="auto"/>
            </w:tcBorders>
            <w:vAlign w:val="center"/>
          </w:tcPr>
          <w:p w14:paraId="5C1E6B9B" w14:textId="77777777" w:rsidR="00874AC5" w:rsidRPr="00874AC5" w:rsidRDefault="00874AC5" w:rsidP="00003A6E">
            <w:pPr>
              <w:spacing w:after="0" w:line="240" w:lineRule="auto"/>
              <w:jc w:val="center"/>
              <w:rPr>
                <w:rFonts w:ascii="Times New Roman" w:hAnsi="Times New Roman"/>
                <w:noProof/>
                <w:sz w:val="24"/>
                <w:szCs w:val="18"/>
                <w:lang w:val="en-US" w:eastAsia="lv-LV"/>
              </w:rPr>
            </w:pPr>
          </w:p>
        </w:tc>
        <w:tc>
          <w:tcPr>
            <w:tcW w:w="862" w:type="pct"/>
            <w:tcBorders>
              <w:top w:val="single" w:sz="4" w:space="0" w:color="auto"/>
              <w:left w:val="single" w:sz="4" w:space="0" w:color="auto"/>
              <w:bottom w:val="single" w:sz="4" w:space="0" w:color="auto"/>
              <w:right w:val="single" w:sz="4" w:space="0" w:color="auto"/>
            </w:tcBorders>
            <w:vAlign w:val="center"/>
          </w:tcPr>
          <w:p w14:paraId="1612F254" w14:textId="77777777" w:rsidR="00874AC5" w:rsidRPr="00874AC5" w:rsidRDefault="00874AC5" w:rsidP="00003A6E">
            <w:pPr>
              <w:spacing w:after="0" w:line="240" w:lineRule="auto"/>
              <w:jc w:val="center"/>
              <w:rPr>
                <w:rFonts w:ascii="Times New Roman" w:hAnsi="Times New Roman"/>
                <w:noProof/>
                <w:sz w:val="24"/>
                <w:szCs w:val="18"/>
                <w:lang w:val="en-US" w:eastAsia="lv-LV"/>
              </w:rPr>
            </w:pPr>
          </w:p>
        </w:tc>
        <w:tc>
          <w:tcPr>
            <w:tcW w:w="1146" w:type="pct"/>
            <w:tcBorders>
              <w:top w:val="single" w:sz="4" w:space="0" w:color="auto"/>
              <w:left w:val="single" w:sz="4" w:space="0" w:color="auto"/>
              <w:bottom w:val="single" w:sz="4" w:space="0" w:color="auto"/>
              <w:right w:val="single" w:sz="4" w:space="0" w:color="auto"/>
            </w:tcBorders>
            <w:vAlign w:val="center"/>
          </w:tcPr>
          <w:p w14:paraId="6FE72BE6" w14:textId="77777777" w:rsidR="00874AC5" w:rsidRPr="00874AC5" w:rsidRDefault="00874AC5" w:rsidP="00003A6E">
            <w:pPr>
              <w:spacing w:after="0" w:line="240" w:lineRule="auto"/>
              <w:jc w:val="center"/>
              <w:rPr>
                <w:rFonts w:ascii="Times New Roman" w:hAnsi="Times New Roman"/>
                <w:noProof/>
                <w:sz w:val="24"/>
                <w:szCs w:val="18"/>
                <w:lang w:val="en-US" w:eastAsia="lv-LV"/>
              </w:rPr>
            </w:pPr>
          </w:p>
        </w:tc>
      </w:tr>
      <w:tr w:rsidR="00874AC5" w:rsidRPr="00874AC5" w14:paraId="6172EAFE" w14:textId="77777777" w:rsidTr="00003A6E">
        <w:tc>
          <w:tcPr>
            <w:tcW w:w="3854" w:type="pct"/>
            <w:gridSpan w:val="5"/>
            <w:tcBorders>
              <w:top w:val="single" w:sz="4" w:space="0" w:color="auto"/>
              <w:left w:val="single" w:sz="4" w:space="0" w:color="auto"/>
              <w:bottom w:val="single" w:sz="4" w:space="0" w:color="auto"/>
              <w:right w:val="single" w:sz="4" w:space="0" w:color="auto"/>
            </w:tcBorders>
            <w:vAlign w:val="center"/>
            <w:hideMark/>
          </w:tcPr>
          <w:p w14:paraId="1E8C3944" w14:textId="77777777" w:rsidR="00874AC5" w:rsidRPr="00874AC5" w:rsidRDefault="00874AC5" w:rsidP="00003A6E">
            <w:pPr>
              <w:spacing w:after="0" w:line="240" w:lineRule="auto"/>
              <w:jc w:val="right"/>
              <w:rPr>
                <w:rFonts w:ascii="Times New Roman" w:hAnsi="Times New Roman"/>
                <w:noProof/>
                <w:sz w:val="24"/>
                <w:lang w:val="en-US"/>
              </w:rPr>
            </w:pPr>
            <w:r w:rsidRPr="00874AC5">
              <w:rPr>
                <w:rFonts w:ascii="Times New Roman" w:hAnsi="Times New Roman"/>
                <w:noProof/>
                <w:sz w:val="24"/>
                <w:lang w:val="en-US"/>
              </w:rPr>
              <w:t>Total</w:t>
            </w:r>
          </w:p>
        </w:tc>
        <w:tc>
          <w:tcPr>
            <w:tcW w:w="1146" w:type="pct"/>
            <w:tcBorders>
              <w:top w:val="single" w:sz="4" w:space="0" w:color="auto"/>
              <w:left w:val="single" w:sz="4" w:space="0" w:color="auto"/>
              <w:bottom w:val="single" w:sz="4" w:space="0" w:color="auto"/>
              <w:right w:val="single" w:sz="4" w:space="0" w:color="auto"/>
            </w:tcBorders>
            <w:vAlign w:val="center"/>
            <w:hideMark/>
          </w:tcPr>
          <w:p w14:paraId="047D9968" w14:textId="77777777" w:rsidR="00874AC5" w:rsidRPr="00874AC5" w:rsidRDefault="00874AC5" w:rsidP="00003A6E">
            <w:pPr>
              <w:spacing w:after="0" w:line="240" w:lineRule="auto"/>
              <w:jc w:val="center"/>
              <w:rPr>
                <w:rFonts w:ascii="Times New Roman" w:hAnsi="Times New Roman"/>
                <w:bCs/>
                <w:noProof/>
                <w:sz w:val="24"/>
                <w:szCs w:val="18"/>
                <w:lang w:val="en-US" w:eastAsia="lv-LV"/>
              </w:rPr>
            </w:pPr>
          </w:p>
        </w:tc>
      </w:tr>
    </w:tbl>
    <w:p w14:paraId="10AE05AB" w14:textId="77777777" w:rsidR="00874AC5" w:rsidRPr="00874AC5" w:rsidRDefault="00874AC5" w:rsidP="00874AC5">
      <w:pPr>
        <w:spacing w:after="0" w:line="240" w:lineRule="auto"/>
        <w:jc w:val="both"/>
        <w:rPr>
          <w:rFonts w:ascii="Times New Roman" w:eastAsia="Times New Roman" w:hAnsi="Times New Roman" w:cs="Times New Roman"/>
          <w:bCs/>
          <w:noProof/>
          <w:sz w:val="24"/>
          <w:szCs w:val="18"/>
          <w:lang w:val="en-US" w:eastAsia="lv-LV"/>
        </w:rPr>
      </w:pPr>
    </w:p>
    <w:p w14:paraId="7F1C1A1A" w14:textId="77777777" w:rsidR="00874AC5" w:rsidRPr="00874AC5" w:rsidRDefault="00874AC5" w:rsidP="00874AC5">
      <w:pPr>
        <w:spacing w:after="0" w:line="240" w:lineRule="auto"/>
        <w:jc w:val="both"/>
        <w:rPr>
          <w:rFonts w:ascii="Times New Roman" w:hAnsi="Times New Roman"/>
          <w:bCs/>
          <w:noProof/>
          <w:sz w:val="24"/>
          <w:szCs w:val="20"/>
          <w:lang w:val="en-US"/>
        </w:rPr>
      </w:pPr>
      <w:r w:rsidRPr="00874AC5">
        <w:rPr>
          <w:rFonts w:ascii="Times New Roman" w:hAnsi="Times New Roman"/>
          <w:noProof/>
          <w:sz w:val="24"/>
          <w:lang w:val="en-US"/>
        </w:rPr>
        <w:t xml:space="preserve">Note. </w:t>
      </w:r>
      <w:r w:rsidRPr="00874AC5">
        <w:rPr>
          <w:rFonts w:ascii="Times New Roman" w:hAnsi="Times New Roman"/>
          <w:noProof/>
          <w:sz w:val="24"/>
          <w:vertAlign w:val="superscript"/>
          <w:lang w:val="en-US"/>
        </w:rPr>
        <w:t>1 </w:t>
      </w:r>
      <w:r w:rsidRPr="00874AC5">
        <w:rPr>
          <w:rFonts w:ascii="Times New Roman" w:hAnsi="Times New Roman"/>
          <w:noProof/>
          <w:sz w:val="24"/>
          <w:lang w:val="en-US"/>
        </w:rPr>
        <w:t>Types of excise goods:</w:t>
      </w:r>
    </w:p>
    <w:p w14:paraId="7422655B"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Group 1a – cigars;</w:t>
      </w:r>
    </w:p>
    <w:p w14:paraId="66975575"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Group 1b – cigarillos;</w:t>
      </w:r>
    </w:p>
    <w:p w14:paraId="56B65E04"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Group 3a – fine-cut tobacco intended for the rolling of cigarettes;</w:t>
      </w:r>
    </w:p>
    <w:p w14:paraId="2D41AA9A"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Group 3b – other smoking tobacco;</w:t>
      </w:r>
    </w:p>
    <w:p w14:paraId="4B3AA60B"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Group 4 – heated tobacco;</w:t>
      </w:r>
    </w:p>
    <w:p w14:paraId="2400D481"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lastRenderedPageBreak/>
        <w:t>Group 5 – liquid to be used in electronic cigarettes and ingredients for the preparation of liquid to be used in electronic cigarettes;</w:t>
      </w:r>
    </w:p>
    <w:p w14:paraId="4EE530E7"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Group 6 – tobacco substitute products.</w:t>
      </w:r>
    </w:p>
    <w:p w14:paraId="4991F82B" w14:textId="77777777" w:rsidR="00874AC5" w:rsidRPr="00874AC5" w:rsidRDefault="00874AC5" w:rsidP="00874AC5">
      <w:pPr>
        <w:spacing w:after="0" w:line="240" w:lineRule="auto"/>
        <w:jc w:val="both"/>
        <w:rPr>
          <w:rFonts w:ascii="Times New Roman" w:hAnsi="Times New Roman"/>
          <w:noProof/>
          <w:sz w:val="24"/>
          <w:lang w:val="en-US"/>
        </w:rPr>
      </w:pPr>
    </w:p>
    <w:p w14:paraId="7FEA52D3" w14:textId="77777777" w:rsidR="00874AC5" w:rsidRPr="00874AC5" w:rsidRDefault="00874AC5" w:rsidP="00874AC5">
      <w:pPr>
        <w:spacing w:after="0" w:line="240" w:lineRule="auto"/>
        <w:jc w:val="both"/>
        <w:rPr>
          <w:rFonts w:ascii="Times New Roman" w:hAnsi="Times New Roman"/>
          <w:noProof/>
          <w:sz w:val="24"/>
          <w:lang w:val="en-US"/>
        </w:rPr>
      </w:pPr>
    </w:p>
    <w:p w14:paraId="5B78543F" w14:textId="77777777" w:rsidR="00874AC5" w:rsidRPr="00874AC5" w:rsidRDefault="00874AC5" w:rsidP="00874AC5">
      <w:pPr>
        <w:tabs>
          <w:tab w:val="left" w:pos="8222"/>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Minister for Finance</w:t>
      </w:r>
      <w:r w:rsidRPr="00874AC5">
        <w:rPr>
          <w:rFonts w:ascii="Times New Roman" w:hAnsi="Times New Roman"/>
          <w:noProof/>
          <w:sz w:val="24"/>
          <w:lang w:val="en-US"/>
        </w:rPr>
        <w:tab/>
        <w:t>J. Reirs</w:t>
      </w:r>
    </w:p>
    <w:p w14:paraId="3244EECC" w14:textId="77777777" w:rsidR="00874AC5" w:rsidRPr="00874AC5" w:rsidRDefault="00874AC5" w:rsidP="00874AC5">
      <w:pPr>
        <w:spacing w:after="0" w:line="240" w:lineRule="auto"/>
        <w:jc w:val="both"/>
        <w:rPr>
          <w:rFonts w:ascii="Times New Roman" w:hAnsi="Times New Roman"/>
          <w:noProof/>
          <w:sz w:val="24"/>
          <w:lang w:val="en-US"/>
        </w:rPr>
      </w:pPr>
    </w:p>
    <w:p w14:paraId="1989CFE5" w14:textId="77777777" w:rsidR="00874AC5" w:rsidRPr="00874AC5" w:rsidRDefault="00874AC5" w:rsidP="00874AC5">
      <w:pPr>
        <w:spacing w:after="0" w:line="240" w:lineRule="auto"/>
        <w:jc w:val="both"/>
        <w:rPr>
          <w:rFonts w:ascii="Times New Roman" w:hAnsi="Times New Roman"/>
          <w:i/>
          <w:iCs/>
          <w:noProof/>
          <w:sz w:val="24"/>
          <w:lang w:val="en-US"/>
        </w:rPr>
        <w:sectPr w:rsidR="00874AC5" w:rsidRPr="00874AC5" w:rsidSect="00137C3E">
          <w:headerReference w:type="even" r:id="rId10"/>
          <w:headerReference w:type="default" r:id="rId11"/>
          <w:footerReference w:type="even" r:id="rId12"/>
          <w:footerReference w:type="default" r:id="rId13"/>
          <w:headerReference w:type="first" r:id="rId14"/>
          <w:footerReference w:type="first" r:id="rId15"/>
          <w:pgSz w:w="11906" w:h="16838" w:code="9"/>
          <w:pgMar w:top="1134" w:right="1134" w:bottom="1134" w:left="1701" w:header="567" w:footer="567" w:gutter="0"/>
          <w:cols w:space="708"/>
          <w:titlePg/>
          <w:docGrid w:linePitch="360"/>
        </w:sectPr>
      </w:pPr>
    </w:p>
    <w:p w14:paraId="56F9381E" w14:textId="77777777" w:rsidR="00874AC5" w:rsidRPr="00874AC5" w:rsidRDefault="00874AC5" w:rsidP="00874AC5">
      <w:pPr>
        <w:pStyle w:val="ListParagraph"/>
        <w:ind w:left="0"/>
        <w:jc w:val="right"/>
        <w:rPr>
          <w:b/>
          <w:noProof/>
          <w:sz w:val="24"/>
          <w:lang w:val="en-US"/>
        </w:rPr>
      </w:pPr>
      <w:r w:rsidRPr="00874AC5">
        <w:rPr>
          <w:b/>
          <w:noProof/>
          <w:sz w:val="24"/>
          <w:lang w:val="en-US"/>
        </w:rPr>
        <w:lastRenderedPageBreak/>
        <w:t>Annex 4</w:t>
      </w:r>
    </w:p>
    <w:p w14:paraId="31EAAC05" w14:textId="77777777" w:rsidR="00874AC5" w:rsidRPr="00874AC5" w:rsidRDefault="00874AC5" w:rsidP="00874AC5">
      <w:pPr>
        <w:spacing w:after="0" w:line="240" w:lineRule="auto"/>
        <w:jc w:val="right"/>
        <w:rPr>
          <w:rFonts w:ascii="Times New Roman" w:hAnsi="Times New Roman"/>
          <w:noProof/>
          <w:sz w:val="24"/>
          <w:lang w:val="en-US"/>
        </w:rPr>
      </w:pPr>
      <w:r w:rsidRPr="00874AC5">
        <w:rPr>
          <w:rFonts w:ascii="Times New Roman" w:hAnsi="Times New Roman"/>
          <w:noProof/>
          <w:sz w:val="24"/>
          <w:lang w:val="en-US"/>
        </w:rPr>
        <w:t>Cabinet Regulation No. 484</w:t>
      </w:r>
    </w:p>
    <w:p w14:paraId="12D5FC7C" w14:textId="77777777" w:rsidR="00874AC5" w:rsidRPr="00874AC5" w:rsidRDefault="00874AC5" w:rsidP="00874AC5">
      <w:pPr>
        <w:spacing w:after="0" w:line="240" w:lineRule="auto"/>
        <w:jc w:val="right"/>
        <w:rPr>
          <w:rFonts w:ascii="Times New Roman" w:hAnsi="Times New Roman"/>
          <w:noProof/>
          <w:sz w:val="24"/>
          <w:lang w:val="en-US"/>
        </w:rPr>
      </w:pPr>
      <w:r w:rsidRPr="00874AC5">
        <w:rPr>
          <w:rFonts w:ascii="Times New Roman" w:hAnsi="Times New Roman"/>
          <w:noProof/>
          <w:sz w:val="24"/>
          <w:lang w:val="en-US"/>
        </w:rPr>
        <w:t>6 July 2021</w:t>
      </w:r>
    </w:p>
    <w:p w14:paraId="3643CB28" w14:textId="77777777" w:rsidR="00874AC5" w:rsidRPr="00874AC5" w:rsidRDefault="00874AC5" w:rsidP="00874AC5">
      <w:pPr>
        <w:spacing w:after="0" w:line="240" w:lineRule="auto"/>
        <w:jc w:val="both"/>
        <w:rPr>
          <w:rFonts w:ascii="Times New Roman" w:hAnsi="Times New Roman"/>
          <w:bCs/>
          <w:noProof/>
          <w:sz w:val="24"/>
          <w:szCs w:val="28"/>
          <w:lang w:val="en-US" w:eastAsia="lv-LV"/>
        </w:rPr>
      </w:pPr>
    </w:p>
    <w:p w14:paraId="61D59A84" w14:textId="77777777" w:rsidR="00874AC5" w:rsidRPr="00874AC5" w:rsidRDefault="00874AC5" w:rsidP="00874AC5">
      <w:pPr>
        <w:spacing w:after="0" w:line="240" w:lineRule="auto"/>
        <w:jc w:val="both"/>
        <w:rPr>
          <w:rFonts w:ascii="Times New Roman" w:hAnsi="Times New Roman"/>
          <w:bCs/>
          <w:noProof/>
          <w:sz w:val="24"/>
          <w:szCs w:val="28"/>
          <w:lang w:val="en-US" w:eastAsia="lv-LV"/>
        </w:rPr>
      </w:pPr>
    </w:p>
    <w:p w14:paraId="5A95A3C0" w14:textId="77777777" w:rsidR="00874AC5" w:rsidRPr="00874AC5" w:rsidRDefault="00874AC5" w:rsidP="00874AC5">
      <w:pPr>
        <w:spacing w:after="0" w:line="240" w:lineRule="auto"/>
        <w:jc w:val="center"/>
        <w:rPr>
          <w:rFonts w:ascii="Times New Roman" w:hAnsi="Times New Roman"/>
          <w:b/>
          <w:noProof/>
          <w:sz w:val="28"/>
          <w:lang w:val="en-US"/>
        </w:rPr>
      </w:pPr>
      <w:r w:rsidRPr="00874AC5">
        <w:rPr>
          <w:rFonts w:ascii="Times New Roman" w:hAnsi="Times New Roman"/>
          <w:b/>
          <w:noProof/>
          <w:sz w:val="28"/>
          <w:lang w:val="en-US"/>
        </w:rPr>
        <w:t>Report on the Circulation of the Excise Duty Stamps Provided for the Marking of Alcoholic Beverages</w:t>
      </w:r>
    </w:p>
    <w:p w14:paraId="39B7E8DF" w14:textId="77777777" w:rsidR="00874AC5" w:rsidRPr="00874AC5" w:rsidRDefault="00874AC5" w:rsidP="00874AC5">
      <w:pPr>
        <w:spacing w:after="0" w:line="240" w:lineRule="auto"/>
        <w:jc w:val="both"/>
        <w:rPr>
          <w:rFonts w:ascii="Times New Roman" w:hAnsi="Times New Roman"/>
          <w:bCs/>
          <w:noProof/>
          <w:sz w:val="24"/>
          <w:szCs w:val="28"/>
          <w:lang w:val="en-US" w:eastAsia="lv-LV"/>
        </w:rPr>
      </w:pPr>
    </w:p>
    <w:p w14:paraId="5F6D90F8" w14:textId="77777777" w:rsidR="00874AC5" w:rsidRPr="00874AC5" w:rsidRDefault="00874AC5" w:rsidP="00874AC5">
      <w:pPr>
        <w:spacing w:after="0" w:line="240" w:lineRule="auto"/>
        <w:jc w:val="both"/>
        <w:rPr>
          <w:rFonts w:ascii="Times New Roman" w:hAnsi="Times New Roman"/>
          <w:bCs/>
          <w:noProof/>
          <w:sz w:val="24"/>
          <w:szCs w:val="28"/>
          <w:lang w:val="en-US" w:eastAsia="lv-LV"/>
        </w:rPr>
      </w:pPr>
    </w:p>
    <w:p w14:paraId="095F71C2" w14:textId="77777777" w:rsidR="00874AC5" w:rsidRPr="00874AC5" w:rsidRDefault="00874AC5" w:rsidP="00874AC5">
      <w:pPr>
        <w:tabs>
          <w:tab w:val="left" w:pos="9072"/>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 xml:space="preserve">Taxation period </w:t>
      </w:r>
      <w:r w:rsidRPr="00874AC5">
        <w:rPr>
          <w:rFonts w:ascii="Times New Roman" w:hAnsi="Times New Roman"/>
          <w:noProof/>
          <w:sz w:val="24"/>
          <w:lang w:val="en-US"/>
        </w:rPr>
        <w:tab/>
      </w:r>
    </w:p>
    <w:p w14:paraId="2D9BD607" w14:textId="77777777" w:rsidR="00874AC5" w:rsidRPr="00874AC5" w:rsidRDefault="00874AC5" w:rsidP="00874AC5">
      <w:pPr>
        <w:spacing w:after="0" w:line="240" w:lineRule="auto"/>
        <w:jc w:val="both"/>
        <w:rPr>
          <w:rFonts w:ascii="Times New Roman" w:hAnsi="Times New Roman"/>
          <w:bCs/>
          <w:noProof/>
          <w:sz w:val="24"/>
          <w:szCs w:val="24"/>
          <w:u w:val="single"/>
          <w:lang w:val="en-US" w:eastAsia="lv-LV"/>
        </w:rPr>
      </w:pPr>
    </w:p>
    <w:p w14:paraId="4E6E8702" w14:textId="77777777" w:rsidR="00874AC5" w:rsidRPr="00874AC5" w:rsidRDefault="00874AC5" w:rsidP="00874AC5">
      <w:pPr>
        <w:tabs>
          <w:tab w:val="left" w:pos="9071"/>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 xml:space="preserve">Name of the taxpayer </w:t>
      </w:r>
      <w:r w:rsidRPr="00874AC5">
        <w:rPr>
          <w:rFonts w:ascii="Times New Roman" w:hAnsi="Times New Roman"/>
          <w:noProof/>
          <w:sz w:val="24"/>
          <w:lang w:val="en-US"/>
        </w:rPr>
        <w:tab/>
      </w:r>
    </w:p>
    <w:p w14:paraId="013E47F9" w14:textId="77777777" w:rsidR="00874AC5" w:rsidRPr="00874AC5" w:rsidRDefault="00874AC5" w:rsidP="00874AC5">
      <w:pPr>
        <w:tabs>
          <w:tab w:val="left" w:pos="9071"/>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 xml:space="preserve">Registration code of the taxpayer </w:t>
      </w:r>
      <w:r w:rsidRPr="00874AC5">
        <w:rPr>
          <w:rFonts w:ascii="Times New Roman" w:hAnsi="Times New Roman"/>
          <w:noProof/>
          <w:sz w:val="24"/>
          <w:lang w:val="en-US"/>
        </w:rPr>
        <w:tab/>
      </w:r>
    </w:p>
    <w:p w14:paraId="4D5BD2AE" w14:textId="77777777" w:rsidR="00874AC5" w:rsidRPr="00874AC5" w:rsidRDefault="00874AC5" w:rsidP="00874AC5">
      <w:pPr>
        <w:tabs>
          <w:tab w:val="left" w:pos="3686"/>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 xml:space="preserve">Telephone </w:t>
      </w:r>
      <w:r w:rsidRPr="00874AC5">
        <w:rPr>
          <w:rFonts w:ascii="Times New Roman" w:hAnsi="Times New Roman"/>
          <w:noProof/>
          <w:sz w:val="24"/>
          <w:lang w:val="en-US"/>
        </w:rPr>
        <w:tab/>
      </w:r>
    </w:p>
    <w:p w14:paraId="56AE3208" w14:textId="77777777" w:rsidR="00874AC5" w:rsidRPr="00874AC5" w:rsidRDefault="00874AC5" w:rsidP="00874AC5">
      <w:pPr>
        <w:spacing w:after="0" w:line="240" w:lineRule="auto"/>
        <w:jc w:val="both"/>
        <w:rPr>
          <w:rFonts w:ascii="Times New Roman" w:hAnsi="Times New Roman"/>
          <w:bCs/>
          <w:noProof/>
          <w:sz w:val="24"/>
          <w:szCs w:val="24"/>
          <w:lang w:val="en-US" w:eastAsia="lv-LV"/>
        </w:rPr>
      </w:pPr>
    </w:p>
    <w:p w14:paraId="73C23385"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Type of the taxpayer:</w:t>
      </w:r>
    </w:p>
    <w:p w14:paraId="7C3F749E" w14:textId="77777777" w:rsidR="00874AC5" w:rsidRPr="00874AC5" w:rsidRDefault="00874AC5" w:rsidP="00874AC5">
      <w:pPr>
        <w:pStyle w:val="ListParagraph"/>
        <w:numPr>
          <w:ilvl w:val="0"/>
          <w:numId w:val="1"/>
        </w:numPr>
        <w:ind w:left="709" w:hanging="425"/>
        <w:jc w:val="both"/>
        <w:rPr>
          <w:noProof/>
          <w:sz w:val="24"/>
          <w:lang w:val="en-US"/>
        </w:rPr>
      </w:pPr>
      <w:r w:rsidRPr="00874AC5">
        <w:rPr>
          <w:noProof/>
          <w:sz w:val="24"/>
          <w:lang w:val="en-US"/>
        </w:rPr>
        <w:t>approved warehousekeeper:</w:t>
      </w:r>
    </w:p>
    <w:p w14:paraId="2969C29E" w14:textId="77777777" w:rsidR="00874AC5" w:rsidRPr="00874AC5" w:rsidRDefault="00874AC5" w:rsidP="00874AC5">
      <w:pPr>
        <w:pStyle w:val="ListParagraph"/>
        <w:numPr>
          <w:ilvl w:val="0"/>
          <w:numId w:val="1"/>
        </w:numPr>
        <w:tabs>
          <w:tab w:val="left" w:pos="993"/>
        </w:tabs>
        <w:ind w:left="709" w:hanging="425"/>
        <w:jc w:val="both"/>
        <w:rPr>
          <w:noProof/>
          <w:sz w:val="24"/>
          <w:lang w:val="en-US"/>
        </w:rPr>
      </w:pPr>
      <w:r w:rsidRPr="00874AC5">
        <w:rPr>
          <w:noProof/>
          <w:sz w:val="24"/>
          <w:lang w:val="en-US"/>
        </w:rPr>
        <w:t>the goods have been marked outside the Republic of Latvia</w:t>
      </w:r>
    </w:p>
    <w:p w14:paraId="595BEC8E" w14:textId="77777777" w:rsidR="00874AC5" w:rsidRPr="00874AC5" w:rsidRDefault="00874AC5" w:rsidP="00874AC5">
      <w:pPr>
        <w:pStyle w:val="ListParagraph"/>
        <w:numPr>
          <w:ilvl w:val="0"/>
          <w:numId w:val="1"/>
        </w:numPr>
        <w:tabs>
          <w:tab w:val="left" w:pos="993"/>
        </w:tabs>
        <w:ind w:left="709" w:hanging="425"/>
        <w:jc w:val="both"/>
        <w:rPr>
          <w:noProof/>
          <w:sz w:val="24"/>
          <w:lang w:val="en-US"/>
        </w:rPr>
      </w:pPr>
      <w:r w:rsidRPr="00874AC5">
        <w:rPr>
          <w:noProof/>
          <w:sz w:val="24"/>
          <w:lang w:val="en-US"/>
        </w:rPr>
        <w:t>the goods have been marked in the Republic of Latvia</w:t>
      </w:r>
    </w:p>
    <w:p w14:paraId="368EF687" w14:textId="77777777" w:rsidR="00874AC5" w:rsidRPr="00874AC5" w:rsidRDefault="00874AC5" w:rsidP="00874AC5">
      <w:pPr>
        <w:numPr>
          <w:ilvl w:val="0"/>
          <w:numId w:val="1"/>
        </w:numPr>
        <w:spacing w:after="0" w:line="240" w:lineRule="auto"/>
        <w:ind w:left="709" w:hanging="425"/>
        <w:jc w:val="both"/>
        <w:rPr>
          <w:rFonts w:ascii="Times New Roman" w:hAnsi="Times New Roman"/>
          <w:noProof/>
          <w:sz w:val="24"/>
          <w:lang w:val="en-US"/>
        </w:rPr>
      </w:pPr>
      <w:r w:rsidRPr="00874AC5">
        <w:rPr>
          <w:rFonts w:ascii="Times New Roman" w:hAnsi="Times New Roman"/>
          <w:noProof/>
          <w:sz w:val="24"/>
          <w:lang w:val="en-US"/>
        </w:rPr>
        <w:t>registered consignee</w:t>
      </w:r>
    </w:p>
    <w:p w14:paraId="259464F3" w14:textId="77777777" w:rsidR="00874AC5" w:rsidRPr="00874AC5" w:rsidRDefault="00874AC5" w:rsidP="00874AC5">
      <w:pPr>
        <w:numPr>
          <w:ilvl w:val="0"/>
          <w:numId w:val="1"/>
        </w:numPr>
        <w:spacing w:after="0" w:line="240" w:lineRule="auto"/>
        <w:ind w:left="709" w:hanging="425"/>
        <w:jc w:val="both"/>
        <w:rPr>
          <w:rFonts w:ascii="Times New Roman" w:hAnsi="Times New Roman"/>
          <w:noProof/>
          <w:sz w:val="24"/>
          <w:lang w:val="en-US"/>
        </w:rPr>
      </w:pPr>
      <w:r w:rsidRPr="00874AC5">
        <w:rPr>
          <w:rFonts w:ascii="Times New Roman" w:hAnsi="Times New Roman"/>
          <w:noProof/>
          <w:sz w:val="24"/>
          <w:lang w:val="en-US"/>
        </w:rPr>
        <w:t>temporary registered consignee</w:t>
      </w:r>
    </w:p>
    <w:p w14:paraId="48F171D4" w14:textId="77777777" w:rsidR="00874AC5" w:rsidRPr="00874AC5" w:rsidRDefault="00874AC5" w:rsidP="00874AC5">
      <w:pPr>
        <w:spacing w:after="0" w:line="240" w:lineRule="auto"/>
        <w:jc w:val="both"/>
        <w:rPr>
          <w:rFonts w:ascii="Times New Roman" w:hAnsi="Times New Roman"/>
          <w:bCs/>
          <w:noProof/>
          <w:sz w:val="24"/>
          <w:szCs w:val="24"/>
          <w:lang w:val="en-US" w:eastAsia="lv-LV"/>
        </w:rPr>
      </w:pPr>
    </w:p>
    <w:tbl>
      <w:tblPr>
        <w:tblpPr w:leftFromText="180" w:rightFromText="180" w:bottomFromText="160"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14"/>
        <w:gridCol w:w="1063"/>
        <w:gridCol w:w="457"/>
        <w:gridCol w:w="759"/>
        <w:gridCol w:w="593"/>
        <w:gridCol w:w="828"/>
        <w:gridCol w:w="857"/>
        <w:gridCol w:w="808"/>
        <w:gridCol w:w="652"/>
        <w:gridCol w:w="965"/>
        <w:gridCol w:w="701"/>
        <w:gridCol w:w="750"/>
        <w:gridCol w:w="662"/>
        <w:gridCol w:w="662"/>
        <w:gridCol w:w="750"/>
        <w:gridCol w:w="847"/>
        <w:gridCol w:w="965"/>
        <w:gridCol w:w="847"/>
        <w:gridCol w:w="369"/>
        <w:gridCol w:w="721"/>
      </w:tblGrid>
      <w:tr w:rsidR="00874AC5" w:rsidRPr="00874AC5" w14:paraId="35228CB9" w14:textId="77777777" w:rsidTr="00003A6E">
        <w:tc>
          <w:tcPr>
            <w:tcW w:w="5000" w:type="pct"/>
            <w:gridSpan w:val="20"/>
            <w:tcBorders>
              <w:top w:val="nil"/>
              <w:left w:val="nil"/>
              <w:bottom w:val="single" w:sz="4" w:space="0" w:color="auto"/>
              <w:right w:val="nil"/>
            </w:tcBorders>
            <w:hideMark/>
          </w:tcPr>
          <w:p w14:paraId="71A8AAA7" w14:textId="77777777" w:rsidR="00874AC5" w:rsidRPr="00874AC5" w:rsidRDefault="00874AC5" w:rsidP="00003A6E">
            <w:pPr>
              <w:spacing w:after="0" w:line="240" w:lineRule="auto"/>
              <w:jc w:val="right"/>
              <w:rPr>
                <w:rFonts w:ascii="Times New Roman" w:hAnsi="Times New Roman"/>
                <w:noProof/>
                <w:sz w:val="24"/>
                <w:lang w:val="en-US"/>
              </w:rPr>
            </w:pPr>
            <w:r w:rsidRPr="00874AC5">
              <w:rPr>
                <w:rFonts w:ascii="Times New Roman" w:hAnsi="Times New Roman"/>
                <w:noProof/>
                <w:sz w:val="24"/>
                <w:lang w:val="en-US"/>
              </w:rPr>
              <w:t>(excise duty stamps – in pieces, excise duty sum – in EUR)</w:t>
            </w:r>
          </w:p>
          <w:p w14:paraId="6EA7C44C" w14:textId="77777777" w:rsidR="00874AC5" w:rsidRPr="00874AC5" w:rsidRDefault="00874AC5" w:rsidP="00003A6E">
            <w:pPr>
              <w:spacing w:after="0" w:line="240" w:lineRule="auto"/>
              <w:jc w:val="right"/>
              <w:rPr>
                <w:rFonts w:ascii="Times New Roman" w:hAnsi="Times New Roman"/>
                <w:noProof/>
                <w:sz w:val="24"/>
                <w:szCs w:val="12"/>
                <w:lang w:val="en-US" w:eastAsia="lv-LV"/>
              </w:rPr>
            </w:pPr>
          </w:p>
        </w:tc>
      </w:tr>
      <w:tr w:rsidR="00874AC5" w:rsidRPr="00874AC5" w14:paraId="5AE577A0" w14:textId="77777777" w:rsidTr="00003A6E">
        <w:tc>
          <w:tcPr>
            <w:tcW w:w="89" w:type="pct"/>
            <w:vMerge w:val="restart"/>
            <w:tcBorders>
              <w:top w:val="single" w:sz="4" w:space="0" w:color="auto"/>
              <w:left w:val="single" w:sz="4" w:space="0" w:color="auto"/>
              <w:bottom w:val="single" w:sz="4" w:space="0" w:color="auto"/>
              <w:right w:val="single" w:sz="4" w:space="0" w:color="auto"/>
            </w:tcBorders>
            <w:vAlign w:val="center"/>
            <w:hideMark/>
          </w:tcPr>
          <w:p w14:paraId="097D6B74"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No.</w:t>
            </w:r>
          </w:p>
        </w:tc>
        <w:tc>
          <w:tcPr>
            <w:tcW w:w="201" w:type="pct"/>
            <w:vMerge w:val="restart"/>
            <w:tcBorders>
              <w:top w:val="single" w:sz="4" w:space="0" w:color="auto"/>
              <w:left w:val="single" w:sz="4" w:space="0" w:color="auto"/>
              <w:bottom w:val="single" w:sz="4" w:space="0" w:color="auto"/>
              <w:right w:val="single" w:sz="4" w:space="0" w:color="auto"/>
            </w:tcBorders>
            <w:vAlign w:val="center"/>
            <w:hideMark/>
          </w:tcPr>
          <w:p w14:paraId="2B8FF73E" w14:textId="77777777" w:rsidR="00874AC5" w:rsidRPr="00874AC5" w:rsidRDefault="00874AC5" w:rsidP="00003A6E">
            <w:pPr>
              <w:spacing w:after="0" w:line="240" w:lineRule="auto"/>
              <w:jc w:val="center"/>
              <w:rPr>
                <w:rFonts w:ascii="Times New Roman" w:hAnsi="Times New Roman" w:cs="Times New Roman"/>
                <w:bCs/>
                <w:noProof/>
                <w:sz w:val="20"/>
                <w:szCs w:val="20"/>
                <w:lang w:val="en-US"/>
              </w:rPr>
            </w:pPr>
            <w:r w:rsidRPr="00874AC5">
              <w:rPr>
                <w:rFonts w:ascii="Times New Roman" w:hAnsi="Times New Roman"/>
                <w:noProof/>
                <w:sz w:val="20"/>
                <w:lang w:val="en-US"/>
              </w:rPr>
              <w:t>The number corresponding to the alcoholic beverage</w:t>
            </w:r>
            <w:r w:rsidRPr="00874AC5">
              <w:rPr>
                <w:rFonts w:ascii="Times New Roman" w:hAnsi="Times New Roman"/>
                <w:noProof/>
                <w:sz w:val="20"/>
                <w:vertAlign w:val="superscript"/>
                <w:lang w:val="en-US"/>
              </w:rPr>
              <w:t>1</w:t>
            </w:r>
          </w:p>
        </w:tc>
        <w:tc>
          <w:tcPr>
            <w:tcW w:w="551" w:type="pct"/>
            <w:gridSpan w:val="3"/>
            <w:tcBorders>
              <w:top w:val="single" w:sz="4" w:space="0" w:color="auto"/>
              <w:left w:val="single" w:sz="4" w:space="0" w:color="auto"/>
              <w:bottom w:val="single" w:sz="4" w:space="0" w:color="auto"/>
              <w:right w:val="single" w:sz="4" w:space="0" w:color="auto"/>
            </w:tcBorders>
            <w:vAlign w:val="center"/>
            <w:hideMark/>
          </w:tcPr>
          <w:p w14:paraId="4D0CBE8B"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Excise duty stamp</w:t>
            </w:r>
          </w:p>
        </w:tc>
        <w:tc>
          <w:tcPr>
            <w:tcW w:w="200" w:type="pct"/>
            <w:vMerge w:val="restart"/>
            <w:tcBorders>
              <w:top w:val="single" w:sz="4" w:space="0" w:color="auto"/>
              <w:left w:val="single" w:sz="4" w:space="0" w:color="auto"/>
              <w:bottom w:val="single" w:sz="4" w:space="0" w:color="auto"/>
              <w:right w:val="single" w:sz="4" w:space="0" w:color="auto"/>
            </w:tcBorders>
            <w:vAlign w:val="center"/>
            <w:hideMark/>
          </w:tcPr>
          <w:p w14:paraId="7CF6BD19"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Remainder of excise duty stamps at the beginning of the taxation period</w:t>
            </w:r>
          </w:p>
        </w:tc>
        <w:tc>
          <w:tcPr>
            <w:tcW w:w="501" w:type="pct"/>
            <w:gridSpan w:val="2"/>
            <w:tcBorders>
              <w:top w:val="single" w:sz="4" w:space="0" w:color="auto"/>
              <w:left w:val="single" w:sz="4" w:space="0" w:color="auto"/>
              <w:bottom w:val="single" w:sz="4" w:space="0" w:color="auto"/>
              <w:right w:val="single" w:sz="4" w:space="0" w:color="auto"/>
            </w:tcBorders>
            <w:vAlign w:val="center"/>
            <w:hideMark/>
          </w:tcPr>
          <w:p w14:paraId="20C169C9"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Movement of the marked goods</w:t>
            </w:r>
          </w:p>
        </w:tc>
        <w:tc>
          <w:tcPr>
            <w:tcW w:w="200" w:type="pct"/>
            <w:vMerge w:val="restart"/>
            <w:tcBorders>
              <w:top w:val="single" w:sz="4" w:space="0" w:color="auto"/>
              <w:left w:val="single" w:sz="4" w:space="0" w:color="auto"/>
              <w:bottom w:val="single" w:sz="4" w:space="0" w:color="auto"/>
              <w:right w:val="single" w:sz="4" w:space="0" w:color="auto"/>
            </w:tcBorders>
            <w:vAlign w:val="center"/>
            <w:hideMark/>
          </w:tcPr>
          <w:p w14:paraId="370407AE" w14:textId="77777777" w:rsidR="00874AC5" w:rsidRPr="00874AC5" w:rsidRDefault="00874AC5" w:rsidP="00003A6E">
            <w:pPr>
              <w:spacing w:after="0" w:line="240" w:lineRule="auto"/>
              <w:jc w:val="center"/>
              <w:rPr>
                <w:rFonts w:ascii="Times New Roman" w:hAnsi="Times New Roman" w:cs="Times New Roman"/>
                <w:bCs/>
                <w:noProof/>
                <w:sz w:val="20"/>
                <w:szCs w:val="20"/>
                <w:lang w:val="en-US"/>
              </w:rPr>
            </w:pPr>
            <w:r w:rsidRPr="00874AC5">
              <w:rPr>
                <w:rFonts w:ascii="Times New Roman" w:hAnsi="Times New Roman"/>
                <w:noProof/>
                <w:sz w:val="20"/>
                <w:lang w:val="en-US"/>
              </w:rPr>
              <w:t>Excise duty stamps received during the taxation period</w:t>
            </w:r>
            <w:r w:rsidRPr="00874AC5">
              <w:rPr>
                <w:rFonts w:ascii="Times New Roman" w:hAnsi="Times New Roman"/>
                <w:noProof/>
                <w:sz w:val="20"/>
                <w:vertAlign w:val="superscript"/>
                <w:lang w:val="en-US"/>
              </w:rPr>
              <w:t>3</w:t>
            </w:r>
          </w:p>
        </w:tc>
        <w:tc>
          <w:tcPr>
            <w:tcW w:w="251" w:type="pct"/>
            <w:vMerge w:val="restart"/>
            <w:tcBorders>
              <w:top w:val="single" w:sz="4" w:space="0" w:color="auto"/>
              <w:left w:val="single" w:sz="4" w:space="0" w:color="auto"/>
              <w:bottom w:val="single" w:sz="4" w:space="0" w:color="auto"/>
              <w:right w:val="single" w:sz="4" w:space="0" w:color="auto"/>
            </w:tcBorders>
            <w:vAlign w:val="center"/>
            <w:hideMark/>
          </w:tcPr>
          <w:p w14:paraId="30A778E0" w14:textId="77777777" w:rsidR="00874AC5" w:rsidRPr="00874AC5" w:rsidRDefault="00874AC5" w:rsidP="00003A6E">
            <w:pPr>
              <w:spacing w:after="0" w:line="240" w:lineRule="auto"/>
              <w:jc w:val="center"/>
              <w:rPr>
                <w:rFonts w:ascii="Times New Roman" w:hAnsi="Times New Roman" w:cs="Times New Roman"/>
                <w:bCs/>
                <w:noProof/>
                <w:sz w:val="20"/>
                <w:szCs w:val="20"/>
                <w:lang w:val="en-US"/>
              </w:rPr>
            </w:pPr>
            <w:r w:rsidRPr="00874AC5">
              <w:rPr>
                <w:rFonts w:ascii="Times New Roman" w:hAnsi="Times New Roman"/>
                <w:noProof/>
                <w:sz w:val="20"/>
                <w:lang w:val="en-US"/>
              </w:rPr>
              <w:t xml:space="preserve">Amount of marked goods which were released for consumption or released for free </w:t>
            </w:r>
            <w:r w:rsidRPr="00874AC5">
              <w:rPr>
                <w:rFonts w:ascii="Times New Roman" w:hAnsi="Times New Roman"/>
                <w:noProof/>
                <w:sz w:val="20"/>
                <w:lang w:val="en-US"/>
              </w:rPr>
              <w:lastRenderedPageBreak/>
              <w:t>circulation and received back during the taxation period</w:t>
            </w:r>
            <w:r w:rsidRPr="00874AC5">
              <w:rPr>
                <w:rFonts w:ascii="Times New Roman" w:hAnsi="Times New Roman"/>
                <w:noProof/>
                <w:sz w:val="20"/>
                <w:vertAlign w:val="superscript"/>
                <w:lang w:val="en-US"/>
              </w:rPr>
              <w:t>4</w:t>
            </w:r>
          </w:p>
        </w:tc>
        <w:tc>
          <w:tcPr>
            <w:tcW w:w="200" w:type="pct"/>
            <w:vMerge w:val="restart"/>
            <w:tcBorders>
              <w:top w:val="single" w:sz="4" w:space="0" w:color="auto"/>
              <w:left w:val="single" w:sz="4" w:space="0" w:color="auto"/>
              <w:bottom w:val="single" w:sz="4" w:space="0" w:color="auto"/>
              <w:right w:val="single" w:sz="4" w:space="0" w:color="auto"/>
            </w:tcBorders>
            <w:vAlign w:val="center"/>
            <w:hideMark/>
          </w:tcPr>
          <w:p w14:paraId="23D4FAF9" w14:textId="77777777" w:rsidR="00874AC5" w:rsidRPr="00874AC5" w:rsidRDefault="00874AC5" w:rsidP="00003A6E">
            <w:pPr>
              <w:spacing w:after="0" w:line="240" w:lineRule="auto"/>
              <w:jc w:val="center"/>
              <w:rPr>
                <w:rFonts w:ascii="Times New Roman" w:hAnsi="Times New Roman" w:cs="Times New Roman"/>
                <w:bCs/>
                <w:noProof/>
                <w:sz w:val="20"/>
                <w:szCs w:val="20"/>
                <w:lang w:val="en-US"/>
              </w:rPr>
            </w:pPr>
            <w:r w:rsidRPr="00874AC5">
              <w:rPr>
                <w:rFonts w:ascii="Times New Roman" w:hAnsi="Times New Roman"/>
                <w:noProof/>
                <w:sz w:val="20"/>
                <w:lang w:val="en-US"/>
              </w:rPr>
              <w:lastRenderedPageBreak/>
              <w:t>Returned excise duty stamps</w:t>
            </w:r>
            <w:r w:rsidRPr="00874AC5">
              <w:rPr>
                <w:rFonts w:ascii="Times New Roman" w:hAnsi="Times New Roman"/>
                <w:noProof/>
                <w:sz w:val="20"/>
                <w:vertAlign w:val="superscript"/>
                <w:lang w:val="en-US"/>
              </w:rPr>
              <w:t>5</w:t>
            </w:r>
          </w:p>
        </w:tc>
        <w:tc>
          <w:tcPr>
            <w:tcW w:w="701" w:type="pct"/>
            <w:gridSpan w:val="2"/>
            <w:tcBorders>
              <w:top w:val="single" w:sz="4" w:space="0" w:color="auto"/>
              <w:left w:val="single" w:sz="4" w:space="0" w:color="auto"/>
              <w:bottom w:val="single" w:sz="4" w:space="0" w:color="auto"/>
              <w:right w:val="single" w:sz="4" w:space="0" w:color="auto"/>
            </w:tcBorders>
            <w:vAlign w:val="center"/>
            <w:hideMark/>
          </w:tcPr>
          <w:p w14:paraId="3CACF4E1"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Destroyed or lost excise duty stamps</w:t>
            </w:r>
          </w:p>
        </w:tc>
        <w:tc>
          <w:tcPr>
            <w:tcW w:w="551" w:type="pct"/>
            <w:gridSpan w:val="2"/>
            <w:tcBorders>
              <w:top w:val="single" w:sz="4" w:space="0" w:color="auto"/>
              <w:left w:val="single" w:sz="4" w:space="0" w:color="auto"/>
              <w:bottom w:val="single" w:sz="4" w:space="0" w:color="auto"/>
              <w:right w:val="single" w:sz="4" w:space="0" w:color="auto"/>
            </w:tcBorders>
            <w:vAlign w:val="center"/>
            <w:hideMark/>
          </w:tcPr>
          <w:p w14:paraId="523B2E15"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Number of the marked items of goods released for consumption or released for free circulation</w:t>
            </w:r>
          </w:p>
        </w:tc>
        <w:tc>
          <w:tcPr>
            <w:tcW w:w="351" w:type="pct"/>
            <w:vMerge w:val="restart"/>
            <w:tcBorders>
              <w:top w:val="single" w:sz="4" w:space="0" w:color="auto"/>
              <w:left w:val="single" w:sz="4" w:space="0" w:color="auto"/>
              <w:bottom w:val="single" w:sz="4" w:space="0" w:color="auto"/>
              <w:right w:val="single" w:sz="4" w:space="0" w:color="auto"/>
            </w:tcBorders>
            <w:vAlign w:val="center"/>
            <w:hideMark/>
          </w:tcPr>
          <w:p w14:paraId="4363CD5F"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 xml:space="preserve">Excise duty stamps which are subject to the obligation of the payment of the excise </w:t>
            </w:r>
            <w:r w:rsidRPr="00874AC5">
              <w:rPr>
                <w:rFonts w:ascii="Times New Roman" w:hAnsi="Times New Roman"/>
                <w:noProof/>
                <w:sz w:val="20"/>
                <w:lang w:val="en-US"/>
              </w:rPr>
              <w:lastRenderedPageBreak/>
              <w:t>duty in accordance with Section 23, Paragraph fourteen of the law On Excise Duties</w:t>
            </w:r>
          </w:p>
        </w:tc>
        <w:tc>
          <w:tcPr>
            <w:tcW w:w="601" w:type="pct"/>
            <w:gridSpan w:val="2"/>
            <w:tcBorders>
              <w:top w:val="single" w:sz="4" w:space="0" w:color="auto"/>
              <w:left w:val="single" w:sz="4" w:space="0" w:color="auto"/>
              <w:bottom w:val="single" w:sz="4" w:space="0" w:color="auto"/>
              <w:right w:val="single" w:sz="4" w:space="0" w:color="auto"/>
            </w:tcBorders>
            <w:vAlign w:val="center"/>
            <w:hideMark/>
          </w:tcPr>
          <w:p w14:paraId="66CA8502"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lastRenderedPageBreak/>
              <w:t>Calculated excise duty</w:t>
            </w:r>
          </w:p>
        </w:tc>
        <w:tc>
          <w:tcPr>
            <w:tcW w:w="601" w:type="pct"/>
            <w:gridSpan w:val="2"/>
            <w:tcBorders>
              <w:top w:val="single" w:sz="4" w:space="0" w:color="auto"/>
              <w:left w:val="single" w:sz="4" w:space="0" w:color="auto"/>
              <w:bottom w:val="single" w:sz="4" w:space="0" w:color="auto"/>
              <w:right w:val="single" w:sz="4" w:space="0" w:color="auto"/>
            </w:tcBorders>
            <w:vAlign w:val="center"/>
            <w:hideMark/>
          </w:tcPr>
          <w:p w14:paraId="025D9338"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Remainder of excise duty stamps at the end of the taxation period</w:t>
            </w:r>
          </w:p>
        </w:tc>
      </w:tr>
      <w:tr w:rsidR="00874AC5" w:rsidRPr="00874AC5" w14:paraId="77C512B5" w14:textId="77777777" w:rsidTr="00003A6E">
        <w:tc>
          <w:tcPr>
            <w:tcW w:w="89" w:type="pct"/>
            <w:vMerge/>
            <w:tcBorders>
              <w:top w:val="single" w:sz="4" w:space="0" w:color="auto"/>
              <w:left w:val="single" w:sz="4" w:space="0" w:color="auto"/>
              <w:bottom w:val="single" w:sz="4" w:space="0" w:color="auto"/>
              <w:right w:val="single" w:sz="4" w:space="0" w:color="auto"/>
            </w:tcBorders>
            <w:vAlign w:val="center"/>
            <w:hideMark/>
          </w:tcPr>
          <w:p w14:paraId="302B1C61" w14:textId="77777777" w:rsidR="00874AC5" w:rsidRPr="00874AC5" w:rsidRDefault="00874AC5" w:rsidP="00003A6E">
            <w:pPr>
              <w:spacing w:after="0" w:line="240" w:lineRule="auto"/>
              <w:jc w:val="center"/>
              <w:rPr>
                <w:rFonts w:ascii="Times New Roman" w:eastAsia="Times New Roman" w:hAnsi="Times New Roman" w:cs="Times New Roman"/>
                <w:bCs/>
                <w:noProof/>
                <w:sz w:val="20"/>
                <w:szCs w:val="20"/>
                <w:lang w:val="en-US" w:eastAsia="lv-LV"/>
              </w:rPr>
            </w:pPr>
          </w:p>
        </w:tc>
        <w:tc>
          <w:tcPr>
            <w:tcW w:w="201" w:type="pct"/>
            <w:vMerge/>
            <w:tcBorders>
              <w:top w:val="single" w:sz="4" w:space="0" w:color="auto"/>
              <w:left w:val="single" w:sz="4" w:space="0" w:color="auto"/>
              <w:bottom w:val="single" w:sz="4" w:space="0" w:color="auto"/>
              <w:right w:val="single" w:sz="4" w:space="0" w:color="auto"/>
            </w:tcBorders>
            <w:vAlign w:val="center"/>
            <w:hideMark/>
          </w:tcPr>
          <w:p w14:paraId="00EC8B43" w14:textId="77777777" w:rsidR="00874AC5" w:rsidRPr="00874AC5" w:rsidRDefault="00874AC5" w:rsidP="00003A6E">
            <w:pPr>
              <w:spacing w:after="0" w:line="240" w:lineRule="auto"/>
              <w:jc w:val="center"/>
              <w:rPr>
                <w:rFonts w:ascii="Times New Roman" w:eastAsia="Times New Roman" w:hAnsi="Times New Roman" w:cs="Times New Roman"/>
                <w:bCs/>
                <w:noProof/>
                <w:sz w:val="20"/>
                <w:szCs w:val="20"/>
                <w:lang w:val="en-US" w:eastAsia="lv-LV"/>
              </w:rPr>
            </w:pPr>
          </w:p>
        </w:tc>
        <w:tc>
          <w:tcPr>
            <w:tcW w:w="151" w:type="pct"/>
            <w:tcBorders>
              <w:top w:val="single" w:sz="4" w:space="0" w:color="auto"/>
              <w:left w:val="single" w:sz="4" w:space="0" w:color="auto"/>
              <w:bottom w:val="single" w:sz="4" w:space="0" w:color="auto"/>
              <w:right w:val="single" w:sz="4" w:space="0" w:color="auto"/>
            </w:tcBorders>
            <w:vAlign w:val="center"/>
            <w:hideMark/>
          </w:tcPr>
          <w:p w14:paraId="0DA72A89"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series</w:t>
            </w:r>
          </w:p>
        </w:tc>
        <w:tc>
          <w:tcPr>
            <w:tcW w:w="200" w:type="pct"/>
            <w:tcBorders>
              <w:top w:val="single" w:sz="4" w:space="0" w:color="auto"/>
              <w:left w:val="single" w:sz="4" w:space="0" w:color="auto"/>
              <w:bottom w:val="single" w:sz="4" w:space="0" w:color="auto"/>
              <w:right w:val="single" w:sz="4" w:space="0" w:color="auto"/>
            </w:tcBorders>
            <w:vAlign w:val="center"/>
            <w:hideMark/>
          </w:tcPr>
          <w:p w14:paraId="61178F27"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beginning of the number interval</w:t>
            </w:r>
          </w:p>
        </w:tc>
        <w:tc>
          <w:tcPr>
            <w:tcW w:w="200" w:type="pct"/>
            <w:tcBorders>
              <w:top w:val="single" w:sz="4" w:space="0" w:color="auto"/>
              <w:left w:val="single" w:sz="4" w:space="0" w:color="auto"/>
              <w:bottom w:val="single" w:sz="4" w:space="0" w:color="auto"/>
              <w:right w:val="single" w:sz="4" w:space="0" w:color="auto"/>
            </w:tcBorders>
            <w:vAlign w:val="center"/>
            <w:hideMark/>
          </w:tcPr>
          <w:p w14:paraId="5FDBB826"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 xml:space="preserve">end of the number </w:t>
            </w:r>
            <w:r w:rsidRPr="00874AC5">
              <w:rPr>
                <w:rFonts w:ascii="Times New Roman" w:hAnsi="Times New Roman"/>
                <w:noProof/>
                <w:sz w:val="20"/>
                <w:lang w:val="en-US"/>
              </w:rPr>
              <w:lastRenderedPageBreak/>
              <w:t>interval</w:t>
            </w: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0B347E66" w14:textId="77777777" w:rsidR="00874AC5" w:rsidRPr="00874AC5" w:rsidRDefault="00874AC5" w:rsidP="00003A6E">
            <w:pPr>
              <w:spacing w:after="0" w:line="240" w:lineRule="auto"/>
              <w:jc w:val="center"/>
              <w:rPr>
                <w:rFonts w:ascii="Times New Roman" w:eastAsia="Times New Roman" w:hAnsi="Times New Roman" w:cs="Times New Roman"/>
                <w:bCs/>
                <w:noProof/>
                <w:sz w:val="20"/>
                <w:szCs w:val="20"/>
                <w:lang w:val="en-US" w:eastAsia="lv-LV"/>
              </w:rPr>
            </w:pPr>
          </w:p>
        </w:tc>
        <w:tc>
          <w:tcPr>
            <w:tcW w:w="251" w:type="pct"/>
            <w:tcBorders>
              <w:top w:val="single" w:sz="4" w:space="0" w:color="auto"/>
              <w:left w:val="single" w:sz="4" w:space="0" w:color="auto"/>
              <w:bottom w:val="single" w:sz="4" w:space="0" w:color="auto"/>
              <w:right w:val="single" w:sz="4" w:space="0" w:color="auto"/>
            </w:tcBorders>
            <w:vAlign w:val="center"/>
            <w:hideMark/>
          </w:tcPr>
          <w:p w14:paraId="77E1B471" w14:textId="77777777" w:rsidR="00874AC5" w:rsidRPr="00874AC5" w:rsidRDefault="00874AC5" w:rsidP="00003A6E">
            <w:pPr>
              <w:spacing w:after="0" w:line="240" w:lineRule="auto"/>
              <w:jc w:val="center"/>
              <w:rPr>
                <w:rFonts w:ascii="Times New Roman" w:hAnsi="Times New Roman" w:cs="Times New Roman"/>
                <w:bCs/>
                <w:noProof/>
                <w:sz w:val="20"/>
                <w:szCs w:val="20"/>
                <w:lang w:val="en-US"/>
              </w:rPr>
            </w:pPr>
            <w:r w:rsidRPr="00874AC5">
              <w:rPr>
                <w:rFonts w:ascii="Times New Roman" w:hAnsi="Times New Roman"/>
                <w:noProof/>
                <w:sz w:val="20"/>
                <w:lang w:val="en-US"/>
              </w:rPr>
              <w:t xml:space="preserve">registration code of the taxpayer </w:t>
            </w:r>
            <w:r w:rsidRPr="00874AC5">
              <w:rPr>
                <w:rFonts w:ascii="Times New Roman" w:hAnsi="Times New Roman"/>
                <w:noProof/>
                <w:sz w:val="20"/>
                <w:lang w:val="en-US"/>
              </w:rPr>
              <w:lastRenderedPageBreak/>
              <w:t>wherefrom the marked alcoholic beverages were received or to whom the marked alcoholic beverages have been brought out</w:t>
            </w:r>
            <w:r w:rsidRPr="00874AC5">
              <w:rPr>
                <w:rFonts w:ascii="Times New Roman" w:hAnsi="Times New Roman"/>
                <w:noProof/>
                <w:sz w:val="20"/>
                <w:vertAlign w:val="superscript"/>
                <w:lang w:val="en-US"/>
              </w:rPr>
              <w:t>2</w:t>
            </w:r>
          </w:p>
        </w:tc>
        <w:tc>
          <w:tcPr>
            <w:tcW w:w="251" w:type="pct"/>
            <w:tcBorders>
              <w:top w:val="single" w:sz="4" w:space="0" w:color="auto"/>
              <w:left w:val="single" w:sz="4" w:space="0" w:color="auto"/>
              <w:bottom w:val="single" w:sz="4" w:space="0" w:color="auto"/>
              <w:right w:val="single" w:sz="4" w:space="0" w:color="auto"/>
            </w:tcBorders>
            <w:vAlign w:val="center"/>
            <w:hideMark/>
          </w:tcPr>
          <w:p w14:paraId="28D44565"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lastRenderedPageBreak/>
              <w:t xml:space="preserve">number of the marked items of </w:t>
            </w:r>
            <w:r w:rsidRPr="00874AC5">
              <w:rPr>
                <w:rFonts w:ascii="Times New Roman" w:hAnsi="Times New Roman"/>
                <w:noProof/>
                <w:sz w:val="20"/>
                <w:lang w:val="en-US"/>
              </w:rPr>
              <w:lastRenderedPageBreak/>
              <w:t>goods brought out to another tax warehouse</w:t>
            </w: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7276EE5C" w14:textId="77777777" w:rsidR="00874AC5" w:rsidRPr="00874AC5" w:rsidRDefault="00874AC5" w:rsidP="00003A6E">
            <w:pPr>
              <w:spacing w:after="0" w:line="240" w:lineRule="auto"/>
              <w:jc w:val="center"/>
              <w:rPr>
                <w:rFonts w:ascii="Times New Roman" w:eastAsia="Times New Roman" w:hAnsi="Times New Roman" w:cs="Times New Roman"/>
                <w:bCs/>
                <w:noProof/>
                <w:sz w:val="20"/>
                <w:szCs w:val="20"/>
                <w:lang w:val="en-US" w:eastAsia="lv-LV"/>
              </w:rPr>
            </w:pPr>
          </w:p>
        </w:tc>
        <w:tc>
          <w:tcPr>
            <w:tcW w:w="251" w:type="pct"/>
            <w:vMerge/>
            <w:tcBorders>
              <w:top w:val="single" w:sz="4" w:space="0" w:color="auto"/>
              <w:left w:val="single" w:sz="4" w:space="0" w:color="auto"/>
              <w:bottom w:val="single" w:sz="4" w:space="0" w:color="auto"/>
              <w:right w:val="single" w:sz="4" w:space="0" w:color="auto"/>
            </w:tcBorders>
            <w:vAlign w:val="center"/>
            <w:hideMark/>
          </w:tcPr>
          <w:p w14:paraId="57A321E0" w14:textId="77777777" w:rsidR="00874AC5" w:rsidRPr="00874AC5" w:rsidRDefault="00874AC5" w:rsidP="00003A6E">
            <w:pPr>
              <w:spacing w:after="0" w:line="240" w:lineRule="auto"/>
              <w:jc w:val="center"/>
              <w:rPr>
                <w:rFonts w:ascii="Times New Roman" w:eastAsia="Times New Roman" w:hAnsi="Times New Roman" w:cs="Times New Roman"/>
                <w:bCs/>
                <w:noProof/>
                <w:sz w:val="20"/>
                <w:szCs w:val="20"/>
                <w:lang w:val="en-US" w:eastAsia="lv-LV"/>
              </w:rPr>
            </w:pPr>
          </w:p>
        </w:tc>
        <w:tc>
          <w:tcPr>
            <w:tcW w:w="200" w:type="pct"/>
            <w:vMerge/>
            <w:tcBorders>
              <w:top w:val="single" w:sz="4" w:space="0" w:color="auto"/>
              <w:left w:val="single" w:sz="4" w:space="0" w:color="auto"/>
              <w:bottom w:val="single" w:sz="4" w:space="0" w:color="auto"/>
              <w:right w:val="single" w:sz="4" w:space="0" w:color="auto"/>
            </w:tcBorders>
            <w:vAlign w:val="center"/>
            <w:hideMark/>
          </w:tcPr>
          <w:p w14:paraId="2857824A" w14:textId="77777777" w:rsidR="00874AC5" w:rsidRPr="00874AC5" w:rsidRDefault="00874AC5" w:rsidP="00003A6E">
            <w:pPr>
              <w:spacing w:after="0" w:line="240" w:lineRule="auto"/>
              <w:jc w:val="center"/>
              <w:rPr>
                <w:rFonts w:ascii="Times New Roman" w:eastAsia="Times New Roman" w:hAnsi="Times New Roman" w:cs="Times New Roman"/>
                <w:bCs/>
                <w:noProof/>
                <w:sz w:val="20"/>
                <w:szCs w:val="20"/>
                <w:lang w:val="en-US" w:eastAsia="lv-LV"/>
              </w:rPr>
            </w:pPr>
          </w:p>
        </w:tc>
        <w:tc>
          <w:tcPr>
            <w:tcW w:w="451" w:type="pct"/>
            <w:tcBorders>
              <w:top w:val="single" w:sz="4" w:space="0" w:color="auto"/>
              <w:left w:val="single" w:sz="4" w:space="0" w:color="auto"/>
              <w:bottom w:val="single" w:sz="4" w:space="0" w:color="auto"/>
              <w:right w:val="single" w:sz="4" w:space="0" w:color="auto"/>
            </w:tcBorders>
            <w:vAlign w:val="center"/>
            <w:hideMark/>
          </w:tcPr>
          <w:p w14:paraId="402E2AA6" w14:textId="77777777" w:rsidR="00874AC5" w:rsidRPr="00874AC5" w:rsidRDefault="00874AC5" w:rsidP="00003A6E">
            <w:pPr>
              <w:spacing w:after="0" w:line="240" w:lineRule="auto"/>
              <w:jc w:val="center"/>
              <w:rPr>
                <w:rFonts w:ascii="Times New Roman" w:hAnsi="Times New Roman" w:cs="Times New Roman"/>
                <w:bCs/>
                <w:noProof/>
                <w:sz w:val="20"/>
                <w:szCs w:val="20"/>
                <w:lang w:val="en-US"/>
              </w:rPr>
            </w:pPr>
            <w:r w:rsidRPr="00874AC5">
              <w:rPr>
                <w:rFonts w:ascii="Times New Roman" w:hAnsi="Times New Roman"/>
                <w:noProof/>
                <w:sz w:val="20"/>
                <w:lang w:val="en-US"/>
              </w:rPr>
              <w:t xml:space="preserve">excise duty stamps which </w:t>
            </w:r>
            <w:r w:rsidRPr="00874AC5">
              <w:rPr>
                <w:rFonts w:ascii="Times New Roman" w:hAnsi="Times New Roman"/>
                <w:noProof/>
                <w:sz w:val="20"/>
                <w:lang w:val="en-US"/>
              </w:rPr>
              <w:lastRenderedPageBreak/>
              <w:t>have been destroyed in another EU Member State or which have been lost as a result of force majeure</w:t>
            </w:r>
            <w:r w:rsidRPr="00874AC5">
              <w:rPr>
                <w:rFonts w:ascii="Times New Roman" w:hAnsi="Times New Roman"/>
                <w:noProof/>
                <w:sz w:val="20"/>
                <w:vertAlign w:val="superscript"/>
                <w:lang w:val="en-US"/>
              </w:rPr>
              <w:t>6</w:t>
            </w:r>
            <w:r w:rsidRPr="00874AC5">
              <w:rPr>
                <w:rFonts w:ascii="Times New Roman" w:hAnsi="Times New Roman"/>
                <w:noProof/>
                <w:sz w:val="20"/>
                <w:lang w:val="en-US"/>
              </w:rPr>
              <w:t xml:space="preserve"> and such lost excise duty stamps for which the excise duty has been paid in any of the preceding taxation periods</w:t>
            </w:r>
          </w:p>
        </w:tc>
        <w:tc>
          <w:tcPr>
            <w:tcW w:w="251" w:type="pct"/>
            <w:tcBorders>
              <w:top w:val="single" w:sz="4" w:space="0" w:color="auto"/>
              <w:left w:val="single" w:sz="4" w:space="0" w:color="auto"/>
              <w:bottom w:val="single" w:sz="4" w:space="0" w:color="auto"/>
              <w:right w:val="single" w:sz="4" w:space="0" w:color="auto"/>
            </w:tcBorders>
            <w:vAlign w:val="center"/>
            <w:hideMark/>
          </w:tcPr>
          <w:p w14:paraId="4626ED02" w14:textId="77777777" w:rsidR="00874AC5" w:rsidRPr="00874AC5" w:rsidRDefault="00874AC5" w:rsidP="00003A6E">
            <w:pPr>
              <w:spacing w:after="0" w:line="240" w:lineRule="auto"/>
              <w:jc w:val="center"/>
              <w:rPr>
                <w:rFonts w:ascii="Times New Roman" w:hAnsi="Times New Roman" w:cs="Times New Roman"/>
                <w:bCs/>
                <w:noProof/>
                <w:sz w:val="20"/>
                <w:szCs w:val="20"/>
                <w:lang w:val="en-US"/>
              </w:rPr>
            </w:pPr>
            <w:r w:rsidRPr="00874AC5">
              <w:rPr>
                <w:rFonts w:ascii="Times New Roman" w:hAnsi="Times New Roman"/>
                <w:noProof/>
                <w:sz w:val="20"/>
                <w:lang w:val="en-US"/>
              </w:rPr>
              <w:lastRenderedPageBreak/>
              <w:t>lost</w:t>
            </w:r>
            <w:r w:rsidRPr="00874AC5">
              <w:rPr>
                <w:rFonts w:ascii="Times New Roman" w:hAnsi="Times New Roman"/>
                <w:noProof/>
                <w:sz w:val="20"/>
                <w:vertAlign w:val="superscript"/>
                <w:lang w:val="en-US"/>
              </w:rPr>
              <w:t>7</w:t>
            </w:r>
            <w:r w:rsidRPr="00874AC5">
              <w:rPr>
                <w:rFonts w:ascii="Times New Roman" w:hAnsi="Times New Roman"/>
                <w:noProof/>
                <w:sz w:val="20"/>
                <w:lang w:val="en-US"/>
              </w:rPr>
              <w:t xml:space="preserve"> excise duty stamps </w:t>
            </w:r>
            <w:r w:rsidRPr="00874AC5">
              <w:rPr>
                <w:rFonts w:ascii="Times New Roman" w:hAnsi="Times New Roman"/>
                <w:noProof/>
                <w:sz w:val="20"/>
                <w:lang w:val="en-US"/>
              </w:rPr>
              <w:lastRenderedPageBreak/>
              <w:t>which are subject to the payment of the excise duty</w:t>
            </w:r>
          </w:p>
        </w:tc>
        <w:tc>
          <w:tcPr>
            <w:tcW w:w="251" w:type="pct"/>
            <w:tcBorders>
              <w:top w:val="single" w:sz="4" w:space="0" w:color="auto"/>
              <w:left w:val="single" w:sz="4" w:space="0" w:color="auto"/>
              <w:bottom w:val="single" w:sz="4" w:space="0" w:color="auto"/>
              <w:right w:val="single" w:sz="4" w:space="0" w:color="auto"/>
            </w:tcBorders>
            <w:vAlign w:val="center"/>
            <w:hideMark/>
          </w:tcPr>
          <w:p w14:paraId="5E5F433C"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lastRenderedPageBreak/>
              <w:t xml:space="preserve">excise duty stamps which </w:t>
            </w:r>
            <w:r w:rsidRPr="00874AC5">
              <w:rPr>
                <w:rFonts w:ascii="Times New Roman" w:hAnsi="Times New Roman"/>
                <w:noProof/>
                <w:sz w:val="20"/>
                <w:lang w:val="en-US"/>
              </w:rPr>
              <w:lastRenderedPageBreak/>
              <w:t>are subject to the payment of the excise duty</w:t>
            </w:r>
          </w:p>
        </w:tc>
        <w:tc>
          <w:tcPr>
            <w:tcW w:w="300" w:type="pct"/>
            <w:tcBorders>
              <w:top w:val="single" w:sz="4" w:space="0" w:color="auto"/>
              <w:left w:val="single" w:sz="4" w:space="0" w:color="auto"/>
              <w:bottom w:val="single" w:sz="4" w:space="0" w:color="auto"/>
              <w:right w:val="single" w:sz="4" w:space="0" w:color="auto"/>
            </w:tcBorders>
            <w:vAlign w:val="center"/>
            <w:hideMark/>
          </w:tcPr>
          <w:p w14:paraId="07A34904"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lastRenderedPageBreak/>
              <w:t xml:space="preserve">excise duty stamps for </w:t>
            </w:r>
            <w:r w:rsidRPr="00874AC5">
              <w:rPr>
                <w:rFonts w:ascii="Times New Roman" w:hAnsi="Times New Roman"/>
                <w:noProof/>
                <w:sz w:val="20"/>
                <w:lang w:val="en-US"/>
              </w:rPr>
              <w:lastRenderedPageBreak/>
              <w:t>which the excise duty has been paid in any of the preceding taxation periods</w:t>
            </w:r>
          </w:p>
        </w:tc>
        <w:tc>
          <w:tcPr>
            <w:tcW w:w="351" w:type="pct"/>
            <w:vMerge/>
            <w:tcBorders>
              <w:top w:val="single" w:sz="4" w:space="0" w:color="auto"/>
              <w:left w:val="single" w:sz="4" w:space="0" w:color="auto"/>
              <w:bottom w:val="single" w:sz="4" w:space="0" w:color="auto"/>
              <w:right w:val="single" w:sz="4" w:space="0" w:color="auto"/>
            </w:tcBorders>
            <w:vAlign w:val="center"/>
            <w:hideMark/>
          </w:tcPr>
          <w:p w14:paraId="1E34C75E" w14:textId="77777777" w:rsidR="00874AC5" w:rsidRPr="00874AC5" w:rsidRDefault="00874AC5" w:rsidP="00003A6E">
            <w:pPr>
              <w:spacing w:after="0" w:line="240" w:lineRule="auto"/>
              <w:jc w:val="center"/>
              <w:rPr>
                <w:rFonts w:ascii="Times New Roman" w:eastAsia="Times New Roman" w:hAnsi="Times New Roman" w:cs="Times New Roman"/>
                <w:bCs/>
                <w:noProof/>
                <w:sz w:val="20"/>
                <w:szCs w:val="20"/>
                <w:lang w:val="en-US" w:eastAsia="lv-LV"/>
              </w:rPr>
            </w:pPr>
          </w:p>
        </w:tc>
        <w:tc>
          <w:tcPr>
            <w:tcW w:w="300" w:type="pct"/>
            <w:tcBorders>
              <w:top w:val="single" w:sz="4" w:space="0" w:color="auto"/>
              <w:left w:val="single" w:sz="4" w:space="0" w:color="auto"/>
              <w:bottom w:val="single" w:sz="4" w:space="0" w:color="auto"/>
              <w:right w:val="single" w:sz="4" w:space="0" w:color="auto"/>
            </w:tcBorders>
            <w:vAlign w:val="center"/>
            <w:hideMark/>
          </w:tcPr>
          <w:p w14:paraId="69D11B5E" w14:textId="77777777" w:rsidR="00874AC5" w:rsidRPr="00874AC5" w:rsidRDefault="00874AC5" w:rsidP="00003A6E">
            <w:pPr>
              <w:spacing w:after="0" w:line="240" w:lineRule="auto"/>
              <w:jc w:val="center"/>
              <w:rPr>
                <w:rFonts w:ascii="Times New Roman" w:hAnsi="Times New Roman" w:cs="Times New Roman"/>
                <w:bCs/>
                <w:noProof/>
                <w:sz w:val="20"/>
                <w:szCs w:val="20"/>
                <w:lang w:val="en-US"/>
              </w:rPr>
            </w:pPr>
            <w:r w:rsidRPr="00874AC5">
              <w:rPr>
                <w:rFonts w:ascii="Times New Roman" w:hAnsi="Times New Roman"/>
                <w:noProof/>
                <w:sz w:val="20"/>
                <w:lang w:val="en-US"/>
              </w:rPr>
              <w:t xml:space="preserve">for alcoholic beverages which </w:t>
            </w:r>
            <w:r w:rsidRPr="00874AC5">
              <w:rPr>
                <w:rFonts w:ascii="Times New Roman" w:hAnsi="Times New Roman"/>
                <w:noProof/>
                <w:sz w:val="20"/>
                <w:lang w:val="en-US"/>
              </w:rPr>
              <w:lastRenderedPageBreak/>
              <w:t>have been released for consumption or released for free circulation</w:t>
            </w:r>
            <w:r w:rsidRPr="00874AC5">
              <w:rPr>
                <w:rFonts w:ascii="Times New Roman" w:hAnsi="Times New Roman"/>
                <w:noProof/>
                <w:sz w:val="20"/>
                <w:vertAlign w:val="superscript"/>
                <w:lang w:val="en-US"/>
              </w:rPr>
              <w:t>8</w:t>
            </w:r>
          </w:p>
        </w:tc>
        <w:tc>
          <w:tcPr>
            <w:tcW w:w="301" w:type="pct"/>
            <w:tcBorders>
              <w:top w:val="single" w:sz="4" w:space="0" w:color="auto"/>
              <w:left w:val="single" w:sz="4" w:space="0" w:color="auto"/>
              <w:bottom w:val="single" w:sz="4" w:space="0" w:color="auto"/>
              <w:right w:val="single" w:sz="4" w:space="0" w:color="auto"/>
            </w:tcBorders>
            <w:vAlign w:val="center"/>
            <w:hideMark/>
          </w:tcPr>
          <w:p w14:paraId="1613C429"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lastRenderedPageBreak/>
              <w:t>in accordance with Section 2</w:t>
            </w:r>
            <w:r w:rsidRPr="00874AC5">
              <w:rPr>
                <w:rFonts w:ascii="Times New Roman" w:hAnsi="Times New Roman"/>
                <w:noProof/>
                <w:sz w:val="20"/>
                <w:lang w:val="en-US"/>
              </w:rPr>
              <w:lastRenderedPageBreak/>
              <w:t>3, Paragraph fourteen of the law On Excise Duties</w:t>
            </w:r>
          </w:p>
        </w:tc>
        <w:tc>
          <w:tcPr>
            <w:tcW w:w="300" w:type="pct"/>
            <w:tcBorders>
              <w:top w:val="single" w:sz="4" w:space="0" w:color="auto"/>
              <w:left w:val="single" w:sz="4" w:space="0" w:color="auto"/>
              <w:bottom w:val="single" w:sz="4" w:space="0" w:color="auto"/>
              <w:right w:val="single" w:sz="4" w:space="0" w:color="auto"/>
            </w:tcBorders>
            <w:vAlign w:val="center"/>
            <w:hideMark/>
          </w:tcPr>
          <w:p w14:paraId="0F5918A9"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lastRenderedPageBreak/>
              <w:t>total</w:t>
            </w:r>
          </w:p>
          <w:p w14:paraId="6813D4F9"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 xml:space="preserve">(6 – </w:t>
            </w:r>
            <w:r w:rsidRPr="00874AC5">
              <w:rPr>
                <w:rFonts w:ascii="Times New Roman" w:hAnsi="Times New Roman"/>
                <w:noProof/>
                <w:sz w:val="20"/>
                <w:lang w:val="en-US"/>
              </w:rPr>
              <w:lastRenderedPageBreak/>
              <w:t>8 + 9 + 10 – 11 – 12 – 13 – 14 – 15)</w:t>
            </w:r>
          </w:p>
        </w:tc>
        <w:tc>
          <w:tcPr>
            <w:tcW w:w="301" w:type="pct"/>
            <w:tcBorders>
              <w:top w:val="single" w:sz="4" w:space="0" w:color="auto"/>
              <w:left w:val="single" w:sz="4" w:space="0" w:color="auto"/>
              <w:bottom w:val="single" w:sz="4" w:space="0" w:color="auto"/>
              <w:right w:val="single" w:sz="4" w:space="0" w:color="auto"/>
            </w:tcBorders>
            <w:vAlign w:val="center"/>
            <w:hideMark/>
          </w:tcPr>
          <w:p w14:paraId="5BDE3C88"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lastRenderedPageBreak/>
              <w:t xml:space="preserve">including non-attached excise </w:t>
            </w:r>
            <w:r w:rsidRPr="00874AC5">
              <w:rPr>
                <w:rFonts w:ascii="Times New Roman" w:hAnsi="Times New Roman"/>
                <w:noProof/>
                <w:sz w:val="20"/>
                <w:lang w:val="en-US"/>
              </w:rPr>
              <w:lastRenderedPageBreak/>
              <w:t>duty stamps for which no excise duty has been paid</w:t>
            </w:r>
          </w:p>
        </w:tc>
      </w:tr>
      <w:tr w:rsidR="00874AC5" w:rsidRPr="00874AC5" w14:paraId="56C4C997" w14:textId="77777777" w:rsidTr="00003A6E">
        <w:tc>
          <w:tcPr>
            <w:tcW w:w="89" w:type="pct"/>
            <w:tcBorders>
              <w:top w:val="single" w:sz="4" w:space="0" w:color="auto"/>
              <w:left w:val="single" w:sz="4" w:space="0" w:color="auto"/>
              <w:bottom w:val="single" w:sz="4" w:space="0" w:color="auto"/>
              <w:right w:val="single" w:sz="4" w:space="0" w:color="auto"/>
            </w:tcBorders>
            <w:vAlign w:val="center"/>
            <w:hideMark/>
          </w:tcPr>
          <w:p w14:paraId="5E6B99C5"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lastRenderedPageBreak/>
              <w:t>1</w:t>
            </w:r>
          </w:p>
        </w:tc>
        <w:tc>
          <w:tcPr>
            <w:tcW w:w="201" w:type="pct"/>
            <w:tcBorders>
              <w:top w:val="single" w:sz="4" w:space="0" w:color="auto"/>
              <w:left w:val="single" w:sz="4" w:space="0" w:color="auto"/>
              <w:bottom w:val="single" w:sz="4" w:space="0" w:color="auto"/>
              <w:right w:val="single" w:sz="4" w:space="0" w:color="auto"/>
            </w:tcBorders>
            <w:vAlign w:val="center"/>
            <w:hideMark/>
          </w:tcPr>
          <w:p w14:paraId="60F709AF"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2</w:t>
            </w:r>
          </w:p>
        </w:tc>
        <w:tc>
          <w:tcPr>
            <w:tcW w:w="151" w:type="pct"/>
            <w:tcBorders>
              <w:top w:val="single" w:sz="4" w:space="0" w:color="auto"/>
              <w:left w:val="single" w:sz="4" w:space="0" w:color="auto"/>
              <w:bottom w:val="single" w:sz="4" w:space="0" w:color="auto"/>
              <w:right w:val="single" w:sz="4" w:space="0" w:color="auto"/>
            </w:tcBorders>
            <w:vAlign w:val="center"/>
            <w:hideMark/>
          </w:tcPr>
          <w:p w14:paraId="003B66BB"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3</w:t>
            </w:r>
          </w:p>
        </w:tc>
        <w:tc>
          <w:tcPr>
            <w:tcW w:w="200" w:type="pct"/>
            <w:tcBorders>
              <w:top w:val="single" w:sz="4" w:space="0" w:color="auto"/>
              <w:left w:val="single" w:sz="4" w:space="0" w:color="auto"/>
              <w:bottom w:val="single" w:sz="4" w:space="0" w:color="auto"/>
              <w:right w:val="single" w:sz="4" w:space="0" w:color="auto"/>
            </w:tcBorders>
            <w:vAlign w:val="center"/>
            <w:hideMark/>
          </w:tcPr>
          <w:p w14:paraId="01E0B37C"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4</w:t>
            </w:r>
          </w:p>
        </w:tc>
        <w:tc>
          <w:tcPr>
            <w:tcW w:w="200" w:type="pct"/>
            <w:tcBorders>
              <w:top w:val="single" w:sz="4" w:space="0" w:color="auto"/>
              <w:left w:val="single" w:sz="4" w:space="0" w:color="auto"/>
              <w:bottom w:val="single" w:sz="4" w:space="0" w:color="auto"/>
              <w:right w:val="single" w:sz="4" w:space="0" w:color="auto"/>
            </w:tcBorders>
            <w:vAlign w:val="center"/>
            <w:hideMark/>
          </w:tcPr>
          <w:p w14:paraId="24523B38"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5</w:t>
            </w:r>
          </w:p>
        </w:tc>
        <w:tc>
          <w:tcPr>
            <w:tcW w:w="200" w:type="pct"/>
            <w:tcBorders>
              <w:top w:val="single" w:sz="4" w:space="0" w:color="auto"/>
              <w:left w:val="single" w:sz="4" w:space="0" w:color="auto"/>
              <w:bottom w:val="single" w:sz="4" w:space="0" w:color="auto"/>
              <w:right w:val="single" w:sz="4" w:space="0" w:color="auto"/>
            </w:tcBorders>
            <w:vAlign w:val="center"/>
            <w:hideMark/>
          </w:tcPr>
          <w:p w14:paraId="01B6AAC7"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6</w:t>
            </w:r>
          </w:p>
        </w:tc>
        <w:tc>
          <w:tcPr>
            <w:tcW w:w="251" w:type="pct"/>
            <w:tcBorders>
              <w:top w:val="single" w:sz="4" w:space="0" w:color="auto"/>
              <w:left w:val="single" w:sz="4" w:space="0" w:color="auto"/>
              <w:bottom w:val="single" w:sz="4" w:space="0" w:color="auto"/>
              <w:right w:val="single" w:sz="4" w:space="0" w:color="auto"/>
            </w:tcBorders>
            <w:vAlign w:val="center"/>
            <w:hideMark/>
          </w:tcPr>
          <w:p w14:paraId="57C246E8"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7</w:t>
            </w:r>
          </w:p>
        </w:tc>
        <w:tc>
          <w:tcPr>
            <w:tcW w:w="251" w:type="pct"/>
            <w:tcBorders>
              <w:top w:val="single" w:sz="4" w:space="0" w:color="auto"/>
              <w:left w:val="single" w:sz="4" w:space="0" w:color="auto"/>
              <w:bottom w:val="single" w:sz="4" w:space="0" w:color="auto"/>
              <w:right w:val="single" w:sz="4" w:space="0" w:color="auto"/>
            </w:tcBorders>
            <w:vAlign w:val="center"/>
            <w:hideMark/>
          </w:tcPr>
          <w:p w14:paraId="532713BA"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8</w:t>
            </w:r>
          </w:p>
        </w:tc>
        <w:tc>
          <w:tcPr>
            <w:tcW w:w="200" w:type="pct"/>
            <w:tcBorders>
              <w:top w:val="single" w:sz="4" w:space="0" w:color="auto"/>
              <w:left w:val="single" w:sz="4" w:space="0" w:color="auto"/>
              <w:bottom w:val="single" w:sz="4" w:space="0" w:color="auto"/>
              <w:right w:val="single" w:sz="4" w:space="0" w:color="auto"/>
            </w:tcBorders>
            <w:vAlign w:val="center"/>
            <w:hideMark/>
          </w:tcPr>
          <w:p w14:paraId="1D2CACC6"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9</w:t>
            </w:r>
          </w:p>
        </w:tc>
        <w:tc>
          <w:tcPr>
            <w:tcW w:w="251" w:type="pct"/>
            <w:tcBorders>
              <w:top w:val="single" w:sz="4" w:space="0" w:color="auto"/>
              <w:left w:val="single" w:sz="4" w:space="0" w:color="auto"/>
              <w:bottom w:val="single" w:sz="4" w:space="0" w:color="auto"/>
              <w:right w:val="single" w:sz="4" w:space="0" w:color="auto"/>
            </w:tcBorders>
            <w:vAlign w:val="center"/>
            <w:hideMark/>
          </w:tcPr>
          <w:p w14:paraId="55ECF87A"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10</w:t>
            </w:r>
          </w:p>
        </w:tc>
        <w:tc>
          <w:tcPr>
            <w:tcW w:w="200" w:type="pct"/>
            <w:tcBorders>
              <w:top w:val="single" w:sz="4" w:space="0" w:color="auto"/>
              <w:left w:val="single" w:sz="4" w:space="0" w:color="auto"/>
              <w:bottom w:val="single" w:sz="4" w:space="0" w:color="auto"/>
              <w:right w:val="single" w:sz="4" w:space="0" w:color="auto"/>
            </w:tcBorders>
            <w:vAlign w:val="center"/>
            <w:hideMark/>
          </w:tcPr>
          <w:p w14:paraId="7F054445"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11</w:t>
            </w:r>
          </w:p>
        </w:tc>
        <w:tc>
          <w:tcPr>
            <w:tcW w:w="451" w:type="pct"/>
            <w:tcBorders>
              <w:top w:val="single" w:sz="4" w:space="0" w:color="auto"/>
              <w:left w:val="single" w:sz="4" w:space="0" w:color="auto"/>
              <w:bottom w:val="single" w:sz="4" w:space="0" w:color="auto"/>
              <w:right w:val="single" w:sz="4" w:space="0" w:color="auto"/>
            </w:tcBorders>
            <w:vAlign w:val="center"/>
            <w:hideMark/>
          </w:tcPr>
          <w:p w14:paraId="0819171C"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12</w:t>
            </w:r>
          </w:p>
        </w:tc>
        <w:tc>
          <w:tcPr>
            <w:tcW w:w="251" w:type="pct"/>
            <w:tcBorders>
              <w:top w:val="single" w:sz="4" w:space="0" w:color="auto"/>
              <w:left w:val="single" w:sz="4" w:space="0" w:color="auto"/>
              <w:bottom w:val="single" w:sz="4" w:space="0" w:color="auto"/>
              <w:right w:val="single" w:sz="4" w:space="0" w:color="auto"/>
            </w:tcBorders>
            <w:vAlign w:val="center"/>
            <w:hideMark/>
          </w:tcPr>
          <w:p w14:paraId="45985361"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13</w:t>
            </w:r>
          </w:p>
        </w:tc>
        <w:tc>
          <w:tcPr>
            <w:tcW w:w="251" w:type="pct"/>
            <w:tcBorders>
              <w:top w:val="single" w:sz="4" w:space="0" w:color="auto"/>
              <w:left w:val="single" w:sz="4" w:space="0" w:color="auto"/>
              <w:bottom w:val="single" w:sz="4" w:space="0" w:color="auto"/>
              <w:right w:val="single" w:sz="4" w:space="0" w:color="auto"/>
            </w:tcBorders>
            <w:vAlign w:val="center"/>
            <w:hideMark/>
          </w:tcPr>
          <w:p w14:paraId="7FC391A4"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14</w:t>
            </w:r>
          </w:p>
        </w:tc>
        <w:tc>
          <w:tcPr>
            <w:tcW w:w="300" w:type="pct"/>
            <w:tcBorders>
              <w:top w:val="single" w:sz="4" w:space="0" w:color="auto"/>
              <w:left w:val="single" w:sz="4" w:space="0" w:color="auto"/>
              <w:bottom w:val="single" w:sz="4" w:space="0" w:color="auto"/>
              <w:right w:val="single" w:sz="4" w:space="0" w:color="auto"/>
            </w:tcBorders>
            <w:vAlign w:val="center"/>
            <w:hideMark/>
          </w:tcPr>
          <w:p w14:paraId="0CB745E1"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15</w:t>
            </w:r>
          </w:p>
        </w:tc>
        <w:tc>
          <w:tcPr>
            <w:tcW w:w="351" w:type="pct"/>
            <w:tcBorders>
              <w:top w:val="single" w:sz="4" w:space="0" w:color="auto"/>
              <w:left w:val="single" w:sz="4" w:space="0" w:color="auto"/>
              <w:bottom w:val="single" w:sz="4" w:space="0" w:color="auto"/>
              <w:right w:val="single" w:sz="4" w:space="0" w:color="auto"/>
            </w:tcBorders>
            <w:vAlign w:val="center"/>
            <w:hideMark/>
          </w:tcPr>
          <w:p w14:paraId="6E00819B"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16</w:t>
            </w:r>
          </w:p>
        </w:tc>
        <w:tc>
          <w:tcPr>
            <w:tcW w:w="300" w:type="pct"/>
            <w:tcBorders>
              <w:top w:val="single" w:sz="4" w:space="0" w:color="auto"/>
              <w:left w:val="single" w:sz="4" w:space="0" w:color="auto"/>
              <w:bottom w:val="single" w:sz="4" w:space="0" w:color="auto"/>
              <w:right w:val="single" w:sz="4" w:space="0" w:color="auto"/>
            </w:tcBorders>
            <w:vAlign w:val="center"/>
            <w:hideMark/>
          </w:tcPr>
          <w:p w14:paraId="24791258"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17</w:t>
            </w:r>
          </w:p>
        </w:tc>
        <w:tc>
          <w:tcPr>
            <w:tcW w:w="301" w:type="pct"/>
            <w:tcBorders>
              <w:top w:val="single" w:sz="4" w:space="0" w:color="auto"/>
              <w:left w:val="single" w:sz="4" w:space="0" w:color="auto"/>
              <w:bottom w:val="single" w:sz="4" w:space="0" w:color="auto"/>
              <w:right w:val="single" w:sz="4" w:space="0" w:color="auto"/>
            </w:tcBorders>
            <w:vAlign w:val="center"/>
            <w:hideMark/>
          </w:tcPr>
          <w:p w14:paraId="53C17756"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18</w:t>
            </w:r>
          </w:p>
        </w:tc>
        <w:tc>
          <w:tcPr>
            <w:tcW w:w="300" w:type="pct"/>
            <w:tcBorders>
              <w:top w:val="single" w:sz="4" w:space="0" w:color="auto"/>
              <w:left w:val="single" w:sz="4" w:space="0" w:color="auto"/>
              <w:bottom w:val="single" w:sz="4" w:space="0" w:color="auto"/>
              <w:right w:val="single" w:sz="4" w:space="0" w:color="auto"/>
            </w:tcBorders>
            <w:vAlign w:val="center"/>
            <w:hideMark/>
          </w:tcPr>
          <w:p w14:paraId="400BEF04"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19</w:t>
            </w:r>
          </w:p>
        </w:tc>
        <w:tc>
          <w:tcPr>
            <w:tcW w:w="301" w:type="pct"/>
            <w:tcBorders>
              <w:top w:val="single" w:sz="4" w:space="0" w:color="auto"/>
              <w:left w:val="single" w:sz="4" w:space="0" w:color="auto"/>
              <w:bottom w:val="single" w:sz="4" w:space="0" w:color="auto"/>
              <w:right w:val="single" w:sz="4" w:space="0" w:color="auto"/>
            </w:tcBorders>
            <w:vAlign w:val="center"/>
            <w:hideMark/>
          </w:tcPr>
          <w:p w14:paraId="24DD3EF3"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19a</w:t>
            </w:r>
          </w:p>
        </w:tc>
      </w:tr>
      <w:tr w:rsidR="00874AC5" w:rsidRPr="00874AC5" w14:paraId="30B4B27E" w14:textId="77777777" w:rsidTr="00003A6E">
        <w:tc>
          <w:tcPr>
            <w:tcW w:w="89" w:type="pct"/>
            <w:tcBorders>
              <w:top w:val="single" w:sz="4" w:space="0" w:color="auto"/>
              <w:left w:val="single" w:sz="4" w:space="0" w:color="auto"/>
              <w:bottom w:val="single" w:sz="4" w:space="0" w:color="auto"/>
              <w:right w:val="single" w:sz="4" w:space="0" w:color="auto"/>
            </w:tcBorders>
          </w:tcPr>
          <w:p w14:paraId="56769379"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01" w:type="pct"/>
            <w:tcBorders>
              <w:top w:val="single" w:sz="4" w:space="0" w:color="auto"/>
              <w:left w:val="single" w:sz="4" w:space="0" w:color="auto"/>
              <w:bottom w:val="single" w:sz="4" w:space="0" w:color="auto"/>
              <w:right w:val="single" w:sz="4" w:space="0" w:color="auto"/>
            </w:tcBorders>
          </w:tcPr>
          <w:p w14:paraId="1E047F32"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151" w:type="pct"/>
            <w:tcBorders>
              <w:top w:val="single" w:sz="4" w:space="0" w:color="auto"/>
              <w:left w:val="single" w:sz="4" w:space="0" w:color="auto"/>
              <w:bottom w:val="single" w:sz="4" w:space="0" w:color="auto"/>
              <w:right w:val="single" w:sz="4" w:space="0" w:color="auto"/>
            </w:tcBorders>
          </w:tcPr>
          <w:p w14:paraId="2D906CC5"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00" w:type="pct"/>
            <w:tcBorders>
              <w:top w:val="single" w:sz="4" w:space="0" w:color="auto"/>
              <w:left w:val="single" w:sz="4" w:space="0" w:color="auto"/>
              <w:bottom w:val="single" w:sz="4" w:space="0" w:color="auto"/>
              <w:right w:val="single" w:sz="4" w:space="0" w:color="auto"/>
            </w:tcBorders>
          </w:tcPr>
          <w:p w14:paraId="18A97F9C"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00" w:type="pct"/>
            <w:tcBorders>
              <w:top w:val="single" w:sz="4" w:space="0" w:color="auto"/>
              <w:left w:val="single" w:sz="4" w:space="0" w:color="auto"/>
              <w:bottom w:val="single" w:sz="4" w:space="0" w:color="auto"/>
              <w:right w:val="single" w:sz="4" w:space="0" w:color="auto"/>
            </w:tcBorders>
          </w:tcPr>
          <w:p w14:paraId="3991466F"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00" w:type="pct"/>
            <w:tcBorders>
              <w:top w:val="single" w:sz="4" w:space="0" w:color="auto"/>
              <w:left w:val="single" w:sz="4" w:space="0" w:color="auto"/>
              <w:bottom w:val="single" w:sz="4" w:space="0" w:color="auto"/>
              <w:right w:val="single" w:sz="4" w:space="0" w:color="auto"/>
            </w:tcBorders>
          </w:tcPr>
          <w:p w14:paraId="1547E419"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51" w:type="pct"/>
            <w:tcBorders>
              <w:top w:val="single" w:sz="4" w:space="0" w:color="auto"/>
              <w:left w:val="single" w:sz="4" w:space="0" w:color="auto"/>
              <w:bottom w:val="single" w:sz="4" w:space="0" w:color="auto"/>
              <w:right w:val="single" w:sz="4" w:space="0" w:color="auto"/>
            </w:tcBorders>
          </w:tcPr>
          <w:p w14:paraId="02064969"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51" w:type="pct"/>
            <w:tcBorders>
              <w:top w:val="single" w:sz="4" w:space="0" w:color="auto"/>
              <w:left w:val="single" w:sz="4" w:space="0" w:color="auto"/>
              <w:bottom w:val="single" w:sz="4" w:space="0" w:color="auto"/>
              <w:right w:val="single" w:sz="4" w:space="0" w:color="auto"/>
            </w:tcBorders>
          </w:tcPr>
          <w:p w14:paraId="463AE8B5"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00" w:type="pct"/>
            <w:tcBorders>
              <w:top w:val="single" w:sz="4" w:space="0" w:color="auto"/>
              <w:left w:val="single" w:sz="4" w:space="0" w:color="auto"/>
              <w:bottom w:val="single" w:sz="4" w:space="0" w:color="auto"/>
              <w:right w:val="single" w:sz="4" w:space="0" w:color="auto"/>
            </w:tcBorders>
          </w:tcPr>
          <w:p w14:paraId="5CFE3DFF"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51" w:type="pct"/>
            <w:tcBorders>
              <w:top w:val="single" w:sz="4" w:space="0" w:color="auto"/>
              <w:left w:val="single" w:sz="4" w:space="0" w:color="auto"/>
              <w:bottom w:val="single" w:sz="4" w:space="0" w:color="auto"/>
              <w:right w:val="single" w:sz="4" w:space="0" w:color="auto"/>
            </w:tcBorders>
          </w:tcPr>
          <w:p w14:paraId="209D531A"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00" w:type="pct"/>
            <w:tcBorders>
              <w:top w:val="single" w:sz="4" w:space="0" w:color="auto"/>
              <w:left w:val="single" w:sz="4" w:space="0" w:color="auto"/>
              <w:bottom w:val="single" w:sz="4" w:space="0" w:color="auto"/>
              <w:right w:val="single" w:sz="4" w:space="0" w:color="auto"/>
            </w:tcBorders>
          </w:tcPr>
          <w:p w14:paraId="4E89E2C3"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451" w:type="pct"/>
            <w:tcBorders>
              <w:top w:val="single" w:sz="4" w:space="0" w:color="auto"/>
              <w:left w:val="single" w:sz="4" w:space="0" w:color="auto"/>
              <w:bottom w:val="single" w:sz="4" w:space="0" w:color="auto"/>
              <w:right w:val="single" w:sz="4" w:space="0" w:color="auto"/>
            </w:tcBorders>
          </w:tcPr>
          <w:p w14:paraId="1ACD3646"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51" w:type="pct"/>
            <w:tcBorders>
              <w:top w:val="single" w:sz="4" w:space="0" w:color="auto"/>
              <w:left w:val="single" w:sz="4" w:space="0" w:color="auto"/>
              <w:bottom w:val="single" w:sz="4" w:space="0" w:color="auto"/>
              <w:right w:val="single" w:sz="4" w:space="0" w:color="auto"/>
            </w:tcBorders>
          </w:tcPr>
          <w:p w14:paraId="4DA7D054"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51" w:type="pct"/>
            <w:tcBorders>
              <w:top w:val="single" w:sz="4" w:space="0" w:color="auto"/>
              <w:left w:val="single" w:sz="4" w:space="0" w:color="auto"/>
              <w:bottom w:val="single" w:sz="4" w:space="0" w:color="auto"/>
              <w:right w:val="single" w:sz="4" w:space="0" w:color="auto"/>
            </w:tcBorders>
          </w:tcPr>
          <w:p w14:paraId="39F0097F"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300" w:type="pct"/>
            <w:tcBorders>
              <w:top w:val="single" w:sz="4" w:space="0" w:color="auto"/>
              <w:left w:val="single" w:sz="4" w:space="0" w:color="auto"/>
              <w:bottom w:val="single" w:sz="4" w:space="0" w:color="auto"/>
              <w:right w:val="single" w:sz="4" w:space="0" w:color="auto"/>
            </w:tcBorders>
          </w:tcPr>
          <w:p w14:paraId="48A924F4"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351" w:type="pct"/>
            <w:tcBorders>
              <w:top w:val="single" w:sz="4" w:space="0" w:color="auto"/>
              <w:left w:val="single" w:sz="4" w:space="0" w:color="auto"/>
              <w:bottom w:val="single" w:sz="4" w:space="0" w:color="auto"/>
              <w:right w:val="single" w:sz="4" w:space="0" w:color="auto"/>
            </w:tcBorders>
          </w:tcPr>
          <w:p w14:paraId="1BFB79FD"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300" w:type="pct"/>
            <w:tcBorders>
              <w:top w:val="single" w:sz="4" w:space="0" w:color="auto"/>
              <w:left w:val="single" w:sz="4" w:space="0" w:color="auto"/>
              <w:bottom w:val="single" w:sz="4" w:space="0" w:color="auto"/>
              <w:right w:val="single" w:sz="4" w:space="0" w:color="auto"/>
            </w:tcBorders>
          </w:tcPr>
          <w:p w14:paraId="19838E1E"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301" w:type="pct"/>
            <w:tcBorders>
              <w:top w:val="single" w:sz="4" w:space="0" w:color="auto"/>
              <w:left w:val="single" w:sz="4" w:space="0" w:color="auto"/>
              <w:bottom w:val="single" w:sz="4" w:space="0" w:color="auto"/>
              <w:right w:val="single" w:sz="4" w:space="0" w:color="auto"/>
            </w:tcBorders>
          </w:tcPr>
          <w:p w14:paraId="66EFD902"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300" w:type="pct"/>
            <w:tcBorders>
              <w:top w:val="single" w:sz="4" w:space="0" w:color="auto"/>
              <w:left w:val="single" w:sz="4" w:space="0" w:color="auto"/>
              <w:bottom w:val="single" w:sz="4" w:space="0" w:color="auto"/>
              <w:right w:val="single" w:sz="4" w:space="0" w:color="auto"/>
            </w:tcBorders>
          </w:tcPr>
          <w:p w14:paraId="1A64FFD7"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301" w:type="pct"/>
            <w:tcBorders>
              <w:top w:val="single" w:sz="4" w:space="0" w:color="auto"/>
              <w:left w:val="single" w:sz="4" w:space="0" w:color="auto"/>
              <w:bottom w:val="single" w:sz="4" w:space="0" w:color="auto"/>
              <w:right w:val="single" w:sz="4" w:space="0" w:color="auto"/>
            </w:tcBorders>
          </w:tcPr>
          <w:p w14:paraId="2FB793FA"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r>
      <w:tr w:rsidR="00874AC5" w:rsidRPr="00874AC5" w14:paraId="3C2D5AB4" w14:textId="77777777" w:rsidTr="00003A6E">
        <w:tc>
          <w:tcPr>
            <w:tcW w:w="89" w:type="pct"/>
            <w:tcBorders>
              <w:top w:val="single" w:sz="4" w:space="0" w:color="auto"/>
              <w:left w:val="single" w:sz="4" w:space="0" w:color="auto"/>
              <w:bottom w:val="single" w:sz="4" w:space="0" w:color="auto"/>
              <w:right w:val="single" w:sz="4" w:space="0" w:color="auto"/>
            </w:tcBorders>
          </w:tcPr>
          <w:p w14:paraId="1F3048FE"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01" w:type="pct"/>
            <w:tcBorders>
              <w:top w:val="single" w:sz="4" w:space="0" w:color="auto"/>
              <w:left w:val="single" w:sz="4" w:space="0" w:color="auto"/>
              <w:bottom w:val="single" w:sz="4" w:space="0" w:color="auto"/>
              <w:right w:val="single" w:sz="4" w:space="0" w:color="auto"/>
            </w:tcBorders>
          </w:tcPr>
          <w:p w14:paraId="1A6CFB1D"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151" w:type="pct"/>
            <w:tcBorders>
              <w:top w:val="single" w:sz="4" w:space="0" w:color="auto"/>
              <w:left w:val="single" w:sz="4" w:space="0" w:color="auto"/>
              <w:bottom w:val="single" w:sz="4" w:space="0" w:color="auto"/>
              <w:right w:val="single" w:sz="4" w:space="0" w:color="auto"/>
            </w:tcBorders>
          </w:tcPr>
          <w:p w14:paraId="61EA3BE9"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00" w:type="pct"/>
            <w:tcBorders>
              <w:top w:val="single" w:sz="4" w:space="0" w:color="auto"/>
              <w:left w:val="single" w:sz="4" w:space="0" w:color="auto"/>
              <w:bottom w:val="single" w:sz="4" w:space="0" w:color="auto"/>
              <w:right w:val="single" w:sz="4" w:space="0" w:color="auto"/>
            </w:tcBorders>
          </w:tcPr>
          <w:p w14:paraId="72093235"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00" w:type="pct"/>
            <w:tcBorders>
              <w:top w:val="single" w:sz="4" w:space="0" w:color="auto"/>
              <w:left w:val="single" w:sz="4" w:space="0" w:color="auto"/>
              <w:bottom w:val="single" w:sz="4" w:space="0" w:color="auto"/>
              <w:right w:val="single" w:sz="4" w:space="0" w:color="auto"/>
            </w:tcBorders>
          </w:tcPr>
          <w:p w14:paraId="65D80FEA"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00" w:type="pct"/>
            <w:tcBorders>
              <w:top w:val="single" w:sz="4" w:space="0" w:color="auto"/>
              <w:left w:val="single" w:sz="4" w:space="0" w:color="auto"/>
              <w:bottom w:val="single" w:sz="4" w:space="0" w:color="auto"/>
              <w:right w:val="single" w:sz="4" w:space="0" w:color="auto"/>
            </w:tcBorders>
          </w:tcPr>
          <w:p w14:paraId="2CE77D2B"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51" w:type="pct"/>
            <w:tcBorders>
              <w:top w:val="single" w:sz="4" w:space="0" w:color="auto"/>
              <w:left w:val="single" w:sz="4" w:space="0" w:color="auto"/>
              <w:bottom w:val="single" w:sz="4" w:space="0" w:color="auto"/>
              <w:right w:val="single" w:sz="4" w:space="0" w:color="auto"/>
            </w:tcBorders>
          </w:tcPr>
          <w:p w14:paraId="47B9A972"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51" w:type="pct"/>
            <w:tcBorders>
              <w:top w:val="single" w:sz="4" w:space="0" w:color="auto"/>
              <w:left w:val="single" w:sz="4" w:space="0" w:color="auto"/>
              <w:bottom w:val="single" w:sz="4" w:space="0" w:color="auto"/>
              <w:right w:val="single" w:sz="4" w:space="0" w:color="auto"/>
            </w:tcBorders>
          </w:tcPr>
          <w:p w14:paraId="38A6578D"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00" w:type="pct"/>
            <w:tcBorders>
              <w:top w:val="single" w:sz="4" w:space="0" w:color="auto"/>
              <w:left w:val="single" w:sz="4" w:space="0" w:color="auto"/>
              <w:bottom w:val="single" w:sz="4" w:space="0" w:color="auto"/>
              <w:right w:val="single" w:sz="4" w:space="0" w:color="auto"/>
            </w:tcBorders>
          </w:tcPr>
          <w:p w14:paraId="60798D98"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51" w:type="pct"/>
            <w:tcBorders>
              <w:top w:val="single" w:sz="4" w:space="0" w:color="auto"/>
              <w:left w:val="single" w:sz="4" w:space="0" w:color="auto"/>
              <w:bottom w:val="single" w:sz="4" w:space="0" w:color="auto"/>
              <w:right w:val="single" w:sz="4" w:space="0" w:color="auto"/>
            </w:tcBorders>
          </w:tcPr>
          <w:p w14:paraId="3239E419"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00" w:type="pct"/>
            <w:tcBorders>
              <w:top w:val="single" w:sz="4" w:space="0" w:color="auto"/>
              <w:left w:val="single" w:sz="4" w:space="0" w:color="auto"/>
              <w:bottom w:val="single" w:sz="4" w:space="0" w:color="auto"/>
              <w:right w:val="single" w:sz="4" w:space="0" w:color="auto"/>
            </w:tcBorders>
          </w:tcPr>
          <w:p w14:paraId="71F071CA"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451" w:type="pct"/>
            <w:tcBorders>
              <w:top w:val="single" w:sz="4" w:space="0" w:color="auto"/>
              <w:left w:val="single" w:sz="4" w:space="0" w:color="auto"/>
              <w:bottom w:val="single" w:sz="4" w:space="0" w:color="auto"/>
              <w:right w:val="single" w:sz="4" w:space="0" w:color="auto"/>
            </w:tcBorders>
          </w:tcPr>
          <w:p w14:paraId="304A4300"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51" w:type="pct"/>
            <w:tcBorders>
              <w:top w:val="single" w:sz="4" w:space="0" w:color="auto"/>
              <w:left w:val="single" w:sz="4" w:space="0" w:color="auto"/>
              <w:bottom w:val="single" w:sz="4" w:space="0" w:color="auto"/>
              <w:right w:val="single" w:sz="4" w:space="0" w:color="auto"/>
            </w:tcBorders>
          </w:tcPr>
          <w:p w14:paraId="2BF93124"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51" w:type="pct"/>
            <w:tcBorders>
              <w:top w:val="single" w:sz="4" w:space="0" w:color="auto"/>
              <w:left w:val="single" w:sz="4" w:space="0" w:color="auto"/>
              <w:bottom w:val="single" w:sz="4" w:space="0" w:color="auto"/>
              <w:right w:val="single" w:sz="4" w:space="0" w:color="auto"/>
            </w:tcBorders>
          </w:tcPr>
          <w:p w14:paraId="11DEF943"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300" w:type="pct"/>
            <w:tcBorders>
              <w:top w:val="single" w:sz="4" w:space="0" w:color="auto"/>
              <w:left w:val="single" w:sz="4" w:space="0" w:color="auto"/>
              <w:bottom w:val="single" w:sz="4" w:space="0" w:color="auto"/>
              <w:right w:val="single" w:sz="4" w:space="0" w:color="auto"/>
            </w:tcBorders>
          </w:tcPr>
          <w:p w14:paraId="320D483F"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351" w:type="pct"/>
            <w:tcBorders>
              <w:top w:val="single" w:sz="4" w:space="0" w:color="auto"/>
              <w:left w:val="single" w:sz="4" w:space="0" w:color="auto"/>
              <w:bottom w:val="single" w:sz="4" w:space="0" w:color="auto"/>
              <w:right w:val="single" w:sz="4" w:space="0" w:color="auto"/>
            </w:tcBorders>
          </w:tcPr>
          <w:p w14:paraId="4299689C"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300" w:type="pct"/>
            <w:tcBorders>
              <w:top w:val="single" w:sz="4" w:space="0" w:color="auto"/>
              <w:left w:val="single" w:sz="4" w:space="0" w:color="auto"/>
              <w:bottom w:val="single" w:sz="4" w:space="0" w:color="auto"/>
              <w:right w:val="single" w:sz="4" w:space="0" w:color="auto"/>
            </w:tcBorders>
          </w:tcPr>
          <w:p w14:paraId="124F0CB4"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301" w:type="pct"/>
            <w:tcBorders>
              <w:top w:val="single" w:sz="4" w:space="0" w:color="auto"/>
              <w:left w:val="single" w:sz="4" w:space="0" w:color="auto"/>
              <w:bottom w:val="single" w:sz="4" w:space="0" w:color="auto"/>
              <w:right w:val="single" w:sz="4" w:space="0" w:color="auto"/>
            </w:tcBorders>
          </w:tcPr>
          <w:p w14:paraId="7DA71BAC"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300" w:type="pct"/>
            <w:tcBorders>
              <w:top w:val="single" w:sz="4" w:space="0" w:color="auto"/>
              <w:left w:val="single" w:sz="4" w:space="0" w:color="auto"/>
              <w:bottom w:val="single" w:sz="4" w:space="0" w:color="auto"/>
              <w:right w:val="single" w:sz="4" w:space="0" w:color="auto"/>
            </w:tcBorders>
          </w:tcPr>
          <w:p w14:paraId="0EDD7DDD"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301" w:type="pct"/>
            <w:tcBorders>
              <w:top w:val="single" w:sz="4" w:space="0" w:color="auto"/>
              <w:left w:val="single" w:sz="4" w:space="0" w:color="auto"/>
              <w:bottom w:val="single" w:sz="4" w:space="0" w:color="auto"/>
              <w:right w:val="single" w:sz="4" w:space="0" w:color="auto"/>
            </w:tcBorders>
          </w:tcPr>
          <w:p w14:paraId="62323BCF"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r>
      <w:tr w:rsidR="00874AC5" w:rsidRPr="00874AC5" w14:paraId="5FA33B20" w14:textId="77777777" w:rsidTr="00003A6E">
        <w:tc>
          <w:tcPr>
            <w:tcW w:w="290" w:type="pct"/>
            <w:gridSpan w:val="2"/>
            <w:tcBorders>
              <w:top w:val="single" w:sz="4" w:space="0" w:color="auto"/>
              <w:left w:val="single" w:sz="4" w:space="0" w:color="auto"/>
              <w:bottom w:val="single" w:sz="4" w:space="0" w:color="auto"/>
              <w:right w:val="single" w:sz="4" w:space="0" w:color="auto"/>
            </w:tcBorders>
            <w:hideMark/>
          </w:tcPr>
          <w:p w14:paraId="32FD7173"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lastRenderedPageBreak/>
              <w:t>Total</w:t>
            </w:r>
          </w:p>
        </w:tc>
        <w:tc>
          <w:tcPr>
            <w:tcW w:w="151" w:type="pct"/>
            <w:tcBorders>
              <w:top w:val="single" w:sz="4" w:space="0" w:color="auto"/>
              <w:left w:val="single" w:sz="4" w:space="0" w:color="auto"/>
              <w:bottom w:val="single" w:sz="4" w:space="0" w:color="auto"/>
              <w:right w:val="single" w:sz="4" w:space="0" w:color="auto"/>
            </w:tcBorders>
            <w:hideMark/>
          </w:tcPr>
          <w:p w14:paraId="3FF61C3F"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X</w:t>
            </w:r>
          </w:p>
        </w:tc>
        <w:tc>
          <w:tcPr>
            <w:tcW w:w="200" w:type="pct"/>
            <w:tcBorders>
              <w:top w:val="single" w:sz="4" w:space="0" w:color="auto"/>
              <w:left w:val="single" w:sz="4" w:space="0" w:color="auto"/>
              <w:bottom w:val="single" w:sz="4" w:space="0" w:color="auto"/>
              <w:right w:val="single" w:sz="4" w:space="0" w:color="auto"/>
            </w:tcBorders>
            <w:hideMark/>
          </w:tcPr>
          <w:p w14:paraId="5FA68410"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X</w:t>
            </w:r>
          </w:p>
        </w:tc>
        <w:tc>
          <w:tcPr>
            <w:tcW w:w="200" w:type="pct"/>
            <w:tcBorders>
              <w:top w:val="single" w:sz="4" w:space="0" w:color="auto"/>
              <w:left w:val="single" w:sz="4" w:space="0" w:color="auto"/>
              <w:bottom w:val="single" w:sz="4" w:space="0" w:color="auto"/>
              <w:right w:val="single" w:sz="4" w:space="0" w:color="auto"/>
            </w:tcBorders>
            <w:hideMark/>
          </w:tcPr>
          <w:p w14:paraId="1225383A"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X</w:t>
            </w:r>
          </w:p>
        </w:tc>
        <w:tc>
          <w:tcPr>
            <w:tcW w:w="200" w:type="pct"/>
            <w:tcBorders>
              <w:top w:val="single" w:sz="4" w:space="0" w:color="auto"/>
              <w:left w:val="single" w:sz="4" w:space="0" w:color="auto"/>
              <w:bottom w:val="single" w:sz="4" w:space="0" w:color="auto"/>
              <w:right w:val="single" w:sz="4" w:space="0" w:color="auto"/>
            </w:tcBorders>
          </w:tcPr>
          <w:p w14:paraId="38EAB774"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51" w:type="pct"/>
            <w:tcBorders>
              <w:top w:val="single" w:sz="4" w:space="0" w:color="auto"/>
              <w:left w:val="single" w:sz="4" w:space="0" w:color="auto"/>
              <w:bottom w:val="single" w:sz="4" w:space="0" w:color="auto"/>
              <w:right w:val="single" w:sz="4" w:space="0" w:color="auto"/>
            </w:tcBorders>
            <w:hideMark/>
          </w:tcPr>
          <w:p w14:paraId="1F8CA154"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X</w:t>
            </w:r>
          </w:p>
        </w:tc>
        <w:tc>
          <w:tcPr>
            <w:tcW w:w="251" w:type="pct"/>
            <w:tcBorders>
              <w:top w:val="single" w:sz="4" w:space="0" w:color="auto"/>
              <w:left w:val="single" w:sz="4" w:space="0" w:color="auto"/>
              <w:bottom w:val="single" w:sz="4" w:space="0" w:color="auto"/>
              <w:right w:val="single" w:sz="4" w:space="0" w:color="auto"/>
            </w:tcBorders>
          </w:tcPr>
          <w:p w14:paraId="7115D23A"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00" w:type="pct"/>
            <w:tcBorders>
              <w:top w:val="single" w:sz="4" w:space="0" w:color="auto"/>
              <w:left w:val="single" w:sz="4" w:space="0" w:color="auto"/>
              <w:bottom w:val="single" w:sz="4" w:space="0" w:color="auto"/>
              <w:right w:val="single" w:sz="4" w:space="0" w:color="auto"/>
            </w:tcBorders>
          </w:tcPr>
          <w:p w14:paraId="6D2EFC8B"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51" w:type="pct"/>
            <w:tcBorders>
              <w:top w:val="single" w:sz="4" w:space="0" w:color="auto"/>
              <w:left w:val="single" w:sz="4" w:space="0" w:color="auto"/>
              <w:bottom w:val="single" w:sz="4" w:space="0" w:color="auto"/>
              <w:right w:val="single" w:sz="4" w:space="0" w:color="auto"/>
            </w:tcBorders>
          </w:tcPr>
          <w:p w14:paraId="3E9B5BE7"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00" w:type="pct"/>
            <w:tcBorders>
              <w:top w:val="single" w:sz="4" w:space="0" w:color="auto"/>
              <w:left w:val="single" w:sz="4" w:space="0" w:color="auto"/>
              <w:bottom w:val="single" w:sz="4" w:space="0" w:color="auto"/>
              <w:right w:val="single" w:sz="4" w:space="0" w:color="auto"/>
            </w:tcBorders>
          </w:tcPr>
          <w:p w14:paraId="69218D0C"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451" w:type="pct"/>
            <w:tcBorders>
              <w:top w:val="single" w:sz="4" w:space="0" w:color="auto"/>
              <w:left w:val="single" w:sz="4" w:space="0" w:color="auto"/>
              <w:bottom w:val="single" w:sz="4" w:space="0" w:color="auto"/>
              <w:right w:val="single" w:sz="4" w:space="0" w:color="auto"/>
            </w:tcBorders>
          </w:tcPr>
          <w:p w14:paraId="472D0749"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51" w:type="pct"/>
            <w:tcBorders>
              <w:top w:val="single" w:sz="4" w:space="0" w:color="auto"/>
              <w:left w:val="single" w:sz="4" w:space="0" w:color="auto"/>
              <w:bottom w:val="single" w:sz="4" w:space="0" w:color="auto"/>
              <w:right w:val="single" w:sz="4" w:space="0" w:color="auto"/>
            </w:tcBorders>
          </w:tcPr>
          <w:p w14:paraId="257D5403"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51" w:type="pct"/>
            <w:tcBorders>
              <w:top w:val="single" w:sz="4" w:space="0" w:color="auto"/>
              <w:left w:val="single" w:sz="4" w:space="0" w:color="auto"/>
              <w:bottom w:val="single" w:sz="4" w:space="0" w:color="auto"/>
              <w:right w:val="single" w:sz="4" w:space="0" w:color="auto"/>
            </w:tcBorders>
          </w:tcPr>
          <w:p w14:paraId="540CBE6C"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300" w:type="pct"/>
            <w:tcBorders>
              <w:top w:val="single" w:sz="4" w:space="0" w:color="auto"/>
              <w:left w:val="single" w:sz="4" w:space="0" w:color="auto"/>
              <w:bottom w:val="single" w:sz="4" w:space="0" w:color="auto"/>
              <w:right w:val="single" w:sz="4" w:space="0" w:color="auto"/>
            </w:tcBorders>
          </w:tcPr>
          <w:p w14:paraId="07F20C14"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351" w:type="pct"/>
            <w:tcBorders>
              <w:top w:val="single" w:sz="4" w:space="0" w:color="auto"/>
              <w:left w:val="single" w:sz="4" w:space="0" w:color="auto"/>
              <w:bottom w:val="single" w:sz="4" w:space="0" w:color="auto"/>
              <w:right w:val="single" w:sz="4" w:space="0" w:color="auto"/>
            </w:tcBorders>
          </w:tcPr>
          <w:p w14:paraId="6BC622BF"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300" w:type="pct"/>
            <w:tcBorders>
              <w:top w:val="single" w:sz="4" w:space="0" w:color="auto"/>
              <w:left w:val="single" w:sz="4" w:space="0" w:color="auto"/>
              <w:bottom w:val="single" w:sz="4" w:space="0" w:color="auto"/>
              <w:right w:val="single" w:sz="4" w:space="0" w:color="auto"/>
            </w:tcBorders>
          </w:tcPr>
          <w:p w14:paraId="2B2FDE2B"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301" w:type="pct"/>
            <w:tcBorders>
              <w:top w:val="single" w:sz="4" w:space="0" w:color="auto"/>
              <w:left w:val="single" w:sz="4" w:space="0" w:color="auto"/>
              <w:bottom w:val="single" w:sz="4" w:space="0" w:color="auto"/>
              <w:right w:val="single" w:sz="4" w:space="0" w:color="auto"/>
            </w:tcBorders>
          </w:tcPr>
          <w:p w14:paraId="666AD6EF"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300" w:type="pct"/>
            <w:tcBorders>
              <w:top w:val="single" w:sz="4" w:space="0" w:color="auto"/>
              <w:left w:val="single" w:sz="4" w:space="0" w:color="auto"/>
              <w:bottom w:val="single" w:sz="4" w:space="0" w:color="auto"/>
              <w:right w:val="single" w:sz="4" w:space="0" w:color="auto"/>
            </w:tcBorders>
          </w:tcPr>
          <w:p w14:paraId="2BC47B52"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301" w:type="pct"/>
            <w:tcBorders>
              <w:top w:val="single" w:sz="4" w:space="0" w:color="auto"/>
              <w:left w:val="single" w:sz="4" w:space="0" w:color="auto"/>
              <w:bottom w:val="single" w:sz="4" w:space="0" w:color="auto"/>
              <w:right w:val="single" w:sz="4" w:space="0" w:color="auto"/>
            </w:tcBorders>
          </w:tcPr>
          <w:p w14:paraId="2BBBD33B"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r>
    </w:tbl>
    <w:p w14:paraId="1420196A" w14:textId="77777777" w:rsidR="00874AC5" w:rsidRPr="00874AC5" w:rsidRDefault="00874AC5" w:rsidP="00874AC5">
      <w:pPr>
        <w:spacing w:after="0" w:line="240" w:lineRule="auto"/>
        <w:jc w:val="both"/>
        <w:rPr>
          <w:rFonts w:ascii="Times New Roman" w:eastAsia="Times New Roman" w:hAnsi="Times New Roman"/>
          <w:bCs/>
          <w:noProof/>
          <w:sz w:val="24"/>
          <w:szCs w:val="20"/>
          <w:lang w:val="en-US" w:eastAsia="lv-LV"/>
        </w:rPr>
      </w:pPr>
    </w:p>
    <w:p w14:paraId="2E7BA25E"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Notes.</w:t>
      </w:r>
    </w:p>
    <w:p w14:paraId="5810C617" w14:textId="77777777" w:rsidR="00874AC5" w:rsidRPr="00874AC5" w:rsidRDefault="00874AC5" w:rsidP="00874AC5">
      <w:pPr>
        <w:spacing w:after="0" w:line="240" w:lineRule="auto"/>
        <w:jc w:val="both"/>
        <w:rPr>
          <w:rFonts w:ascii="Times New Roman" w:hAnsi="Times New Roman"/>
          <w:bCs/>
          <w:noProof/>
          <w:sz w:val="24"/>
          <w:szCs w:val="16"/>
          <w:lang w:val="en-US"/>
        </w:rPr>
      </w:pPr>
      <w:r w:rsidRPr="00874AC5">
        <w:rPr>
          <w:rFonts w:ascii="Times New Roman" w:hAnsi="Times New Roman"/>
          <w:noProof/>
          <w:sz w:val="24"/>
          <w:vertAlign w:val="superscript"/>
          <w:lang w:val="en-US"/>
        </w:rPr>
        <w:t>1 </w:t>
      </w:r>
      <w:r w:rsidRPr="00874AC5">
        <w:rPr>
          <w:rFonts w:ascii="Times New Roman" w:hAnsi="Times New Roman"/>
          <w:noProof/>
          <w:sz w:val="24"/>
          <w:lang w:val="en-US"/>
        </w:rPr>
        <w:t>The application number that is indicated in the delivery document issued by the State Revenue Service on the basis of which excise duty stamps have been issued.</w:t>
      </w:r>
    </w:p>
    <w:p w14:paraId="168C474F" w14:textId="77777777" w:rsidR="00874AC5" w:rsidRPr="00874AC5" w:rsidRDefault="00874AC5" w:rsidP="00874AC5">
      <w:pPr>
        <w:spacing w:after="0" w:line="240" w:lineRule="auto"/>
        <w:jc w:val="both"/>
        <w:rPr>
          <w:rFonts w:ascii="Times New Roman" w:hAnsi="Times New Roman"/>
          <w:bCs/>
          <w:noProof/>
          <w:sz w:val="24"/>
          <w:szCs w:val="16"/>
          <w:lang w:val="en-US"/>
        </w:rPr>
      </w:pPr>
      <w:r w:rsidRPr="00874AC5">
        <w:rPr>
          <w:rFonts w:ascii="Times New Roman" w:hAnsi="Times New Roman"/>
          <w:noProof/>
          <w:sz w:val="24"/>
          <w:vertAlign w:val="superscript"/>
          <w:lang w:val="en-US"/>
        </w:rPr>
        <w:t>2 </w:t>
      </w:r>
      <w:r w:rsidRPr="00874AC5">
        <w:rPr>
          <w:rFonts w:ascii="Times New Roman" w:hAnsi="Times New Roman"/>
          <w:noProof/>
          <w:sz w:val="24"/>
          <w:lang w:val="en-US"/>
        </w:rPr>
        <w:t>Completed by the taxpayer if alcoholic beverages marked with excise duty stamps which are subject to the duty suspension arrangement in accordance with Section 25 of the law On Excise Duties are received or brought out.</w:t>
      </w:r>
    </w:p>
    <w:p w14:paraId="1E986B35" w14:textId="77777777" w:rsidR="00874AC5" w:rsidRPr="00874AC5" w:rsidRDefault="00874AC5" w:rsidP="00874AC5">
      <w:pPr>
        <w:spacing w:after="0" w:line="240" w:lineRule="auto"/>
        <w:jc w:val="both"/>
        <w:rPr>
          <w:rFonts w:ascii="Times New Roman" w:hAnsi="Times New Roman"/>
          <w:bCs/>
          <w:noProof/>
          <w:sz w:val="24"/>
          <w:szCs w:val="16"/>
          <w:lang w:val="en-US"/>
        </w:rPr>
      </w:pPr>
      <w:r w:rsidRPr="00874AC5">
        <w:rPr>
          <w:rFonts w:ascii="Times New Roman" w:hAnsi="Times New Roman"/>
          <w:noProof/>
          <w:sz w:val="24"/>
          <w:vertAlign w:val="superscript"/>
          <w:lang w:val="en-US"/>
        </w:rPr>
        <w:t>3 </w:t>
      </w:r>
      <w:r w:rsidRPr="00874AC5">
        <w:rPr>
          <w:rFonts w:ascii="Times New Roman" w:hAnsi="Times New Roman"/>
          <w:noProof/>
          <w:sz w:val="24"/>
          <w:lang w:val="en-US"/>
        </w:rPr>
        <w:t>Excise duty stamps received from the State Revenue Service and alcoholic beverages marked with excise duty stamps received from another taxpayer.</w:t>
      </w:r>
    </w:p>
    <w:p w14:paraId="58558AFF" w14:textId="77777777" w:rsidR="00874AC5" w:rsidRPr="00874AC5" w:rsidRDefault="00874AC5" w:rsidP="00874AC5">
      <w:pPr>
        <w:spacing w:after="0" w:line="240" w:lineRule="auto"/>
        <w:jc w:val="both"/>
        <w:rPr>
          <w:rFonts w:ascii="Times New Roman" w:hAnsi="Times New Roman"/>
          <w:bCs/>
          <w:noProof/>
          <w:sz w:val="24"/>
          <w:szCs w:val="16"/>
          <w:lang w:val="en-US"/>
        </w:rPr>
      </w:pPr>
      <w:r w:rsidRPr="00874AC5">
        <w:rPr>
          <w:rFonts w:ascii="Times New Roman" w:hAnsi="Times New Roman"/>
          <w:noProof/>
          <w:sz w:val="24"/>
          <w:vertAlign w:val="superscript"/>
          <w:lang w:val="en-US"/>
        </w:rPr>
        <w:t>4 </w:t>
      </w:r>
      <w:r w:rsidRPr="00874AC5">
        <w:rPr>
          <w:rFonts w:ascii="Times New Roman" w:hAnsi="Times New Roman"/>
          <w:noProof/>
          <w:sz w:val="24"/>
          <w:lang w:val="en-US"/>
        </w:rPr>
        <w:t>The taxpayer shall indicate the number of the excise duty stamps for alcoholic beverages received back during the taxation period that were released for consumption or released for free circulation.</w:t>
      </w:r>
    </w:p>
    <w:p w14:paraId="64C2420F" w14:textId="77777777" w:rsidR="00874AC5" w:rsidRPr="00874AC5" w:rsidRDefault="00874AC5" w:rsidP="00874AC5">
      <w:pPr>
        <w:spacing w:after="0" w:line="240" w:lineRule="auto"/>
        <w:jc w:val="both"/>
        <w:rPr>
          <w:rFonts w:ascii="Times New Roman" w:hAnsi="Times New Roman"/>
          <w:bCs/>
          <w:noProof/>
          <w:sz w:val="24"/>
          <w:szCs w:val="16"/>
          <w:lang w:val="en-US"/>
        </w:rPr>
      </w:pPr>
      <w:r w:rsidRPr="00874AC5">
        <w:rPr>
          <w:rFonts w:ascii="Times New Roman" w:hAnsi="Times New Roman"/>
          <w:noProof/>
          <w:sz w:val="24"/>
          <w:vertAlign w:val="superscript"/>
          <w:lang w:val="en-US"/>
        </w:rPr>
        <w:t>5 </w:t>
      </w:r>
      <w:r w:rsidRPr="00874AC5">
        <w:rPr>
          <w:rFonts w:ascii="Times New Roman" w:hAnsi="Times New Roman"/>
          <w:noProof/>
          <w:sz w:val="24"/>
          <w:lang w:val="en-US"/>
        </w:rPr>
        <w:t>In accordance with the information of the State Revenue Service on the identified excise duty stamps during the taxation period.</w:t>
      </w:r>
    </w:p>
    <w:p w14:paraId="0B6D2919" w14:textId="77777777" w:rsidR="00874AC5" w:rsidRPr="00874AC5" w:rsidRDefault="00874AC5" w:rsidP="00874AC5">
      <w:pPr>
        <w:spacing w:after="0" w:line="240" w:lineRule="auto"/>
        <w:jc w:val="both"/>
        <w:rPr>
          <w:rFonts w:ascii="Times New Roman" w:hAnsi="Times New Roman"/>
          <w:bCs/>
          <w:noProof/>
          <w:sz w:val="24"/>
          <w:szCs w:val="16"/>
          <w:lang w:val="en-US"/>
        </w:rPr>
      </w:pPr>
      <w:r w:rsidRPr="00874AC5">
        <w:rPr>
          <w:rFonts w:ascii="Times New Roman" w:hAnsi="Times New Roman"/>
          <w:noProof/>
          <w:sz w:val="24"/>
          <w:vertAlign w:val="superscript"/>
          <w:lang w:val="en-US"/>
        </w:rPr>
        <w:t>6 </w:t>
      </w:r>
      <w:r w:rsidRPr="00874AC5">
        <w:rPr>
          <w:rFonts w:ascii="Times New Roman" w:hAnsi="Times New Roman"/>
          <w:noProof/>
          <w:sz w:val="24"/>
          <w:lang w:val="en-US"/>
        </w:rPr>
        <w:t>In accordance with Section 21, Paragraph one and the second sentence of Section 27, Paragraph eleven of the law On Excise Duties.</w:t>
      </w:r>
    </w:p>
    <w:p w14:paraId="75CE49EB" w14:textId="77777777" w:rsidR="00874AC5" w:rsidRPr="00874AC5" w:rsidRDefault="00874AC5" w:rsidP="00874AC5">
      <w:pPr>
        <w:spacing w:after="0" w:line="240" w:lineRule="auto"/>
        <w:jc w:val="both"/>
        <w:rPr>
          <w:rFonts w:ascii="Times New Roman" w:hAnsi="Times New Roman"/>
          <w:bCs/>
          <w:noProof/>
          <w:sz w:val="24"/>
          <w:szCs w:val="16"/>
          <w:lang w:val="en-US"/>
        </w:rPr>
      </w:pPr>
      <w:r w:rsidRPr="00874AC5">
        <w:rPr>
          <w:rFonts w:ascii="Times New Roman" w:hAnsi="Times New Roman"/>
          <w:noProof/>
          <w:sz w:val="24"/>
          <w:vertAlign w:val="superscript"/>
          <w:lang w:val="en-US"/>
        </w:rPr>
        <w:t>7 </w:t>
      </w:r>
      <w:r w:rsidRPr="00874AC5">
        <w:rPr>
          <w:rFonts w:ascii="Times New Roman" w:hAnsi="Times New Roman"/>
          <w:noProof/>
          <w:sz w:val="24"/>
          <w:lang w:val="en-US"/>
        </w:rPr>
        <w:t>Lost excise duty stamps or such excise duty stamps for which the absence of any of the identification parameters (series or number) has been established during the identification process.</w:t>
      </w:r>
    </w:p>
    <w:p w14:paraId="05F6B22A" w14:textId="77777777" w:rsidR="00874AC5" w:rsidRPr="00874AC5" w:rsidRDefault="00874AC5" w:rsidP="00874AC5">
      <w:pPr>
        <w:tabs>
          <w:tab w:val="left" w:pos="2719"/>
        </w:tabs>
        <w:spacing w:after="0" w:line="240" w:lineRule="auto"/>
        <w:jc w:val="both"/>
        <w:rPr>
          <w:rFonts w:ascii="Times New Roman" w:hAnsi="Times New Roman"/>
          <w:bCs/>
          <w:noProof/>
          <w:sz w:val="24"/>
          <w:szCs w:val="16"/>
          <w:lang w:val="en-US"/>
        </w:rPr>
      </w:pPr>
      <w:r w:rsidRPr="00874AC5">
        <w:rPr>
          <w:rFonts w:ascii="Times New Roman" w:hAnsi="Times New Roman"/>
          <w:noProof/>
          <w:sz w:val="24"/>
          <w:vertAlign w:val="superscript"/>
          <w:lang w:val="en-US"/>
        </w:rPr>
        <w:t>8 </w:t>
      </w:r>
      <w:r w:rsidRPr="00874AC5">
        <w:rPr>
          <w:rFonts w:ascii="Times New Roman" w:hAnsi="Times New Roman"/>
          <w:noProof/>
          <w:sz w:val="24"/>
          <w:lang w:val="en-US"/>
        </w:rPr>
        <w:t>The calculated excise duty for lost excise duty stamps and for unidentified excise duty stamps, and for the excise duty stamps for alcoholic beverages released for consumption or released for free circulation, except for the excise duty stamps for which the excise duty has been calculated in any of the preceding taxation periods in accordance with Section 23, Paragraph fourteen of the law On Excise Duties.</w:t>
      </w:r>
    </w:p>
    <w:p w14:paraId="641D970C" w14:textId="77777777" w:rsidR="00874AC5" w:rsidRPr="00874AC5" w:rsidRDefault="00874AC5" w:rsidP="00874AC5">
      <w:pPr>
        <w:spacing w:after="0" w:line="240" w:lineRule="auto"/>
        <w:jc w:val="both"/>
        <w:rPr>
          <w:rFonts w:ascii="Times New Roman" w:hAnsi="Times New Roman"/>
          <w:noProof/>
          <w:sz w:val="24"/>
          <w:lang w:val="en-US"/>
        </w:rPr>
      </w:pPr>
    </w:p>
    <w:p w14:paraId="5E38A47D" w14:textId="77777777" w:rsidR="00874AC5" w:rsidRPr="00874AC5" w:rsidRDefault="00874AC5" w:rsidP="00874AC5">
      <w:pPr>
        <w:spacing w:after="0" w:line="240" w:lineRule="auto"/>
        <w:jc w:val="both"/>
        <w:rPr>
          <w:rFonts w:ascii="Times New Roman" w:hAnsi="Times New Roman"/>
          <w:noProof/>
          <w:sz w:val="24"/>
          <w:lang w:val="en-US"/>
        </w:rPr>
      </w:pPr>
    </w:p>
    <w:p w14:paraId="3E0B364A" w14:textId="77777777" w:rsidR="00874AC5" w:rsidRPr="00874AC5" w:rsidRDefault="00874AC5" w:rsidP="00874AC5">
      <w:pPr>
        <w:tabs>
          <w:tab w:val="left" w:pos="13750"/>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Minister for Finance</w:t>
      </w:r>
      <w:r w:rsidRPr="00874AC5">
        <w:rPr>
          <w:rFonts w:ascii="Times New Roman" w:hAnsi="Times New Roman"/>
          <w:noProof/>
          <w:sz w:val="24"/>
          <w:lang w:val="en-US"/>
        </w:rPr>
        <w:tab/>
        <w:t>J. Reirs</w:t>
      </w:r>
    </w:p>
    <w:p w14:paraId="4F2E776B" w14:textId="77777777" w:rsidR="00874AC5" w:rsidRPr="00874AC5" w:rsidRDefault="00874AC5" w:rsidP="00874AC5">
      <w:pPr>
        <w:rPr>
          <w:noProof/>
          <w:lang w:val="en-US"/>
        </w:rPr>
      </w:pPr>
      <w:r w:rsidRPr="00874AC5">
        <w:rPr>
          <w:noProof/>
          <w:lang w:val="en-US"/>
        </w:rPr>
        <w:br w:type="page"/>
      </w:r>
    </w:p>
    <w:p w14:paraId="44A82919" w14:textId="77777777" w:rsidR="00874AC5" w:rsidRPr="00874AC5" w:rsidRDefault="00874AC5" w:rsidP="00874AC5">
      <w:pPr>
        <w:pStyle w:val="ListParagraph"/>
        <w:ind w:left="0"/>
        <w:jc w:val="both"/>
        <w:rPr>
          <w:noProof/>
          <w:sz w:val="24"/>
          <w:szCs w:val="28"/>
          <w:lang w:val="en-US"/>
        </w:rPr>
      </w:pPr>
    </w:p>
    <w:p w14:paraId="023D8D23" w14:textId="77777777" w:rsidR="00874AC5" w:rsidRPr="00874AC5" w:rsidRDefault="00874AC5" w:rsidP="00874AC5">
      <w:pPr>
        <w:pStyle w:val="ListParagraph"/>
        <w:ind w:left="0"/>
        <w:jc w:val="right"/>
        <w:rPr>
          <w:b/>
          <w:noProof/>
          <w:sz w:val="24"/>
          <w:lang w:val="en-US"/>
        </w:rPr>
      </w:pPr>
      <w:r w:rsidRPr="00874AC5">
        <w:rPr>
          <w:b/>
          <w:noProof/>
          <w:sz w:val="24"/>
          <w:lang w:val="en-US"/>
        </w:rPr>
        <w:t>Annex 5</w:t>
      </w:r>
    </w:p>
    <w:p w14:paraId="0E5C1E28" w14:textId="77777777" w:rsidR="00874AC5" w:rsidRPr="00874AC5" w:rsidRDefault="00874AC5" w:rsidP="00874AC5">
      <w:pPr>
        <w:spacing w:after="0" w:line="240" w:lineRule="auto"/>
        <w:jc w:val="right"/>
        <w:rPr>
          <w:rFonts w:ascii="Times New Roman" w:hAnsi="Times New Roman"/>
          <w:noProof/>
          <w:sz w:val="24"/>
          <w:lang w:val="en-US"/>
        </w:rPr>
      </w:pPr>
      <w:r w:rsidRPr="00874AC5">
        <w:rPr>
          <w:rFonts w:ascii="Times New Roman" w:hAnsi="Times New Roman"/>
          <w:noProof/>
          <w:sz w:val="24"/>
          <w:lang w:val="en-US"/>
        </w:rPr>
        <w:t>Cabinet Regulation No. 484</w:t>
      </w:r>
    </w:p>
    <w:p w14:paraId="7EFD9EF9" w14:textId="77777777" w:rsidR="00874AC5" w:rsidRPr="00874AC5" w:rsidRDefault="00874AC5" w:rsidP="00874AC5">
      <w:pPr>
        <w:spacing w:after="0" w:line="240" w:lineRule="auto"/>
        <w:jc w:val="right"/>
        <w:rPr>
          <w:rFonts w:ascii="Times New Roman" w:hAnsi="Times New Roman"/>
          <w:noProof/>
          <w:sz w:val="24"/>
          <w:lang w:val="en-US"/>
        </w:rPr>
      </w:pPr>
      <w:r w:rsidRPr="00874AC5">
        <w:rPr>
          <w:rFonts w:ascii="Times New Roman" w:hAnsi="Times New Roman"/>
          <w:noProof/>
          <w:sz w:val="24"/>
          <w:lang w:val="en-US"/>
        </w:rPr>
        <w:t>6 July 2021</w:t>
      </w:r>
    </w:p>
    <w:p w14:paraId="62C8C15F" w14:textId="77777777" w:rsidR="00874AC5" w:rsidRPr="00874AC5" w:rsidRDefault="00874AC5" w:rsidP="00874AC5">
      <w:pPr>
        <w:spacing w:after="0" w:line="240" w:lineRule="auto"/>
        <w:jc w:val="both"/>
        <w:rPr>
          <w:rFonts w:ascii="Times New Roman" w:hAnsi="Times New Roman"/>
          <w:noProof/>
          <w:sz w:val="24"/>
          <w:szCs w:val="28"/>
          <w:lang w:val="en-US"/>
        </w:rPr>
      </w:pPr>
    </w:p>
    <w:p w14:paraId="4AAF50B9" w14:textId="77777777" w:rsidR="00874AC5" w:rsidRPr="00874AC5" w:rsidRDefault="00874AC5" w:rsidP="00874AC5">
      <w:pPr>
        <w:spacing w:after="0" w:line="240" w:lineRule="auto"/>
        <w:jc w:val="both"/>
        <w:rPr>
          <w:rFonts w:ascii="Times New Roman" w:hAnsi="Times New Roman"/>
          <w:bCs/>
          <w:noProof/>
          <w:sz w:val="24"/>
          <w:szCs w:val="24"/>
          <w:lang w:val="en-US" w:eastAsia="lv-LV"/>
        </w:rPr>
      </w:pPr>
    </w:p>
    <w:p w14:paraId="42B8A2AC" w14:textId="77777777" w:rsidR="00874AC5" w:rsidRPr="00874AC5" w:rsidRDefault="00874AC5" w:rsidP="00874AC5">
      <w:pPr>
        <w:spacing w:after="0" w:line="240" w:lineRule="auto"/>
        <w:jc w:val="center"/>
        <w:rPr>
          <w:rFonts w:ascii="Times New Roman" w:hAnsi="Times New Roman"/>
          <w:b/>
          <w:noProof/>
          <w:sz w:val="28"/>
          <w:lang w:val="en-US"/>
        </w:rPr>
      </w:pPr>
      <w:r w:rsidRPr="00874AC5">
        <w:rPr>
          <w:rFonts w:ascii="Times New Roman" w:hAnsi="Times New Roman"/>
          <w:b/>
          <w:noProof/>
          <w:sz w:val="28"/>
          <w:lang w:val="en-US"/>
        </w:rPr>
        <w:t>Report on the Circulation of the Excise Duty Stamps Provided for the Marking of Tobacco Products</w:t>
      </w:r>
    </w:p>
    <w:p w14:paraId="404575AE" w14:textId="77777777" w:rsidR="00874AC5" w:rsidRPr="00874AC5" w:rsidRDefault="00874AC5" w:rsidP="00874AC5">
      <w:pPr>
        <w:spacing w:after="0" w:line="240" w:lineRule="auto"/>
        <w:jc w:val="both"/>
        <w:rPr>
          <w:rFonts w:ascii="Times New Roman" w:hAnsi="Times New Roman"/>
          <w:bCs/>
          <w:noProof/>
          <w:sz w:val="24"/>
          <w:szCs w:val="20"/>
          <w:lang w:val="en-US" w:eastAsia="lv-LV"/>
        </w:rPr>
      </w:pPr>
    </w:p>
    <w:p w14:paraId="43C05BD8" w14:textId="77777777" w:rsidR="00874AC5" w:rsidRPr="00874AC5" w:rsidRDefault="00874AC5" w:rsidP="00874AC5">
      <w:pPr>
        <w:spacing w:after="0" w:line="240" w:lineRule="auto"/>
        <w:jc w:val="both"/>
        <w:rPr>
          <w:rFonts w:ascii="Times New Roman" w:hAnsi="Times New Roman"/>
          <w:bCs/>
          <w:noProof/>
          <w:sz w:val="24"/>
          <w:szCs w:val="20"/>
          <w:lang w:val="en-US" w:eastAsia="lv-LV"/>
        </w:rPr>
      </w:pPr>
    </w:p>
    <w:p w14:paraId="459039D2" w14:textId="77777777" w:rsidR="00874AC5" w:rsidRPr="00874AC5" w:rsidRDefault="00874AC5" w:rsidP="00874AC5">
      <w:pPr>
        <w:tabs>
          <w:tab w:val="left" w:pos="9071"/>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 xml:space="preserve">Taxation period </w:t>
      </w:r>
      <w:r w:rsidRPr="00874AC5">
        <w:rPr>
          <w:rFonts w:ascii="Times New Roman" w:hAnsi="Times New Roman"/>
          <w:noProof/>
          <w:sz w:val="24"/>
          <w:lang w:val="en-US"/>
        </w:rPr>
        <w:tab/>
      </w:r>
    </w:p>
    <w:p w14:paraId="49070AA6" w14:textId="77777777" w:rsidR="00874AC5" w:rsidRPr="00874AC5" w:rsidRDefault="00874AC5" w:rsidP="00874AC5">
      <w:pPr>
        <w:tabs>
          <w:tab w:val="left" w:pos="9071"/>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 xml:space="preserve">Name of the taxpayer </w:t>
      </w:r>
      <w:r w:rsidRPr="00874AC5">
        <w:rPr>
          <w:rFonts w:ascii="Times New Roman" w:hAnsi="Times New Roman"/>
          <w:noProof/>
          <w:sz w:val="24"/>
          <w:lang w:val="en-US"/>
        </w:rPr>
        <w:tab/>
      </w:r>
    </w:p>
    <w:p w14:paraId="2E306895" w14:textId="77777777" w:rsidR="00874AC5" w:rsidRPr="00874AC5" w:rsidRDefault="00874AC5" w:rsidP="00874AC5">
      <w:pPr>
        <w:tabs>
          <w:tab w:val="left" w:pos="9071"/>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 xml:space="preserve">Registration code of the taxpayer </w:t>
      </w:r>
      <w:r w:rsidRPr="00874AC5">
        <w:rPr>
          <w:rFonts w:ascii="Times New Roman" w:hAnsi="Times New Roman"/>
          <w:noProof/>
          <w:sz w:val="24"/>
          <w:lang w:val="en-US"/>
        </w:rPr>
        <w:tab/>
      </w:r>
    </w:p>
    <w:p w14:paraId="1228F3A6" w14:textId="77777777" w:rsidR="00874AC5" w:rsidRPr="00874AC5" w:rsidRDefault="00874AC5" w:rsidP="00874AC5">
      <w:pPr>
        <w:tabs>
          <w:tab w:val="left" w:pos="3686"/>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 xml:space="preserve">Telephone </w:t>
      </w:r>
      <w:r w:rsidRPr="00874AC5">
        <w:rPr>
          <w:rFonts w:ascii="Times New Roman" w:hAnsi="Times New Roman"/>
          <w:noProof/>
          <w:sz w:val="24"/>
          <w:lang w:val="en-US"/>
        </w:rPr>
        <w:tab/>
      </w:r>
    </w:p>
    <w:p w14:paraId="4817E0C6" w14:textId="77777777" w:rsidR="00874AC5" w:rsidRPr="00874AC5" w:rsidRDefault="00874AC5" w:rsidP="00874AC5">
      <w:pPr>
        <w:spacing w:after="0" w:line="240" w:lineRule="auto"/>
        <w:jc w:val="both"/>
        <w:rPr>
          <w:rFonts w:ascii="Times New Roman" w:hAnsi="Times New Roman"/>
          <w:bCs/>
          <w:noProof/>
          <w:sz w:val="24"/>
          <w:szCs w:val="20"/>
          <w:lang w:val="en-US" w:eastAsia="lv-LV"/>
        </w:rPr>
      </w:pPr>
    </w:p>
    <w:p w14:paraId="5716F1FB"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Type of the taxpayer:</w:t>
      </w:r>
    </w:p>
    <w:p w14:paraId="264E1329" w14:textId="77777777" w:rsidR="00874AC5" w:rsidRPr="00874AC5" w:rsidRDefault="00874AC5" w:rsidP="00874AC5">
      <w:pPr>
        <w:pStyle w:val="ListParagraph"/>
        <w:numPr>
          <w:ilvl w:val="0"/>
          <w:numId w:val="1"/>
        </w:numPr>
        <w:ind w:left="709" w:hanging="425"/>
        <w:jc w:val="both"/>
        <w:rPr>
          <w:noProof/>
          <w:sz w:val="24"/>
          <w:lang w:val="en-US"/>
        </w:rPr>
      </w:pPr>
      <w:r w:rsidRPr="00874AC5">
        <w:rPr>
          <w:noProof/>
          <w:sz w:val="24"/>
          <w:lang w:val="en-US"/>
        </w:rPr>
        <w:t>approved warehousekeeper:</w:t>
      </w:r>
    </w:p>
    <w:p w14:paraId="1C41D1BB" w14:textId="77777777" w:rsidR="00874AC5" w:rsidRPr="00874AC5" w:rsidRDefault="00874AC5" w:rsidP="00874AC5">
      <w:pPr>
        <w:pStyle w:val="ListParagraph"/>
        <w:numPr>
          <w:ilvl w:val="0"/>
          <w:numId w:val="1"/>
        </w:numPr>
        <w:tabs>
          <w:tab w:val="left" w:pos="993"/>
        </w:tabs>
        <w:ind w:left="709" w:hanging="425"/>
        <w:jc w:val="both"/>
        <w:rPr>
          <w:noProof/>
          <w:sz w:val="24"/>
          <w:lang w:val="en-US"/>
        </w:rPr>
      </w:pPr>
      <w:r w:rsidRPr="00874AC5">
        <w:rPr>
          <w:noProof/>
          <w:sz w:val="24"/>
          <w:lang w:val="en-US"/>
        </w:rPr>
        <w:t>the goods have been marked outside the Republic of Latvia</w:t>
      </w:r>
    </w:p>
    <w:p w14:paraId="2417B180" w14:textId="77777777" w:rsidR="00874AC5" w:rsidRPr="00874AC5" w:rsidRDefault="00874AC5" w:rsidP="00874AC5">
      <w:pPr>
        <w:pStyle w:val="ListParagraph"/>
        <w:numPr>
          <w:ilvl w:val="0"/>
          <w:numId w:val="1"/>
        </w:numPr>
        <w:tabs>
          <w:tab w:val="left" w:pos="993"/>
        </w:tabs>
        <w:ind w:left="709" w:hanging="425"/>
        <w:jc w:val="both"/>
        <w:rPr>
          <w:noProof/>
          <w:sz w:val="24"/>
          <w:lang w:val="en-US"/>
        </w:rPr>
      </w:pPr>
      <w:r w:rsidRPr="00874AC5">
        <w:rPr>
          <w:noProof/>
          <w:sz w:val="24"/>
          <w:lang w:val="en-US"/>
        </w:rPr>
        <w:t>the goods have been marked in the Republic of Latvia</w:t>
      </w:r>
    </w:p>
    <w:p w14:paraId="3C0148AD" w14:textId="77777777" w:rsidR="00874AC5" w:rsidRPr="00874AC5" w:rsidRDefault="00874AC5" w:rsidP="00874AC5">
      <w:pPr>
        <w:numPr>
          <w:ilvl w:val="0"/>
          <w:numId w:val="1"/>
        </w:numPr>
        <w:spacing w:after="0" w:line="240" w:lineRule="auto"/>
        <w:ind w:left="709" w:hanging="425"/>
        <w:jc w:val="both"/>
        <w:rPr>
          <w:rFonts w:ascii="Times New Roman" w:hAnsi="Times New Roman"/>
          <w:noProof/>
          <w:sz w:val="24"/>
          <w:lang w:val="en-US"/>
        </w:rPr>
      </w:pPr>
      <w:r w:rsidRPr="00874AC5">
        <w:rPr>
          <w:rFonts w:ascii="Times New Roman" w:hAnsi="Times New Roman"/>
          <w:noProof/>
          <w:sz w:val="24"/>
          <w:lang w:val="en-US"/>
        </w:rPr>
        <w:t>registered consignee</w:t>
      </w:r>
    </w:p>
    <w:p w14:paraId="184DF223" w14:textId="77777777" w:rsidR="00874AC5" w:rsidRPr="00874AC5" w:rsidRDefault="00874AC5" w:rsidP="00874AC5">
      <w:pPr>
        <w:numPr>
          <w:ilvl w:val="0"/>
          <w:numId w:val="1"/>
        </w:numPr>
        <w:spacing w:after="0" w:line="240" w:lineRule="auto"/>
        <w:ind w:left="709" w:hanging="425"/>
        <w:jc w:val="both"/>
        <w:rPr>
          <w:rFonts w:ascii="Times New Roman" w:hAnsi="Times New Roman"/>
          <w:noProof/>
          <w:sz w:val="24"/>
          <w:lang w:val="en-US"/>
        </w:rPr>
      </w:pPr>
      <w:r w:rsidRPr="00874AC5">
        <w:rPr>
          <w:rFonts w:ascii="Times New Roman" w:hAnsi="Times New Roman"/>
          <w:noProof/>
          <w:sz w:val="24"/>
          <w:lang w:val="en-US"/>
        </w:rPr>
        <w:t>temporary registered consignee</w:t>
      </w:r>
    </w:p>
    <w:p w14:paraId="014EE1AA" w14:textId="77777777" w:rsidR="00874AC5" w:rsidRPr="00874AC5" w:rsidRDefault="00874AC5" w:rsidP="00874AC5">
      <w:pPr>
        <w:spacing w:after="0" w:line="240" w:lineRule="auto"/>
        <w:jc w:val="both"/>
        <w:rPr>
          <w:rFonts w:ascii="Times New Roman" w:hAnsi="Times New Roman"/>
          <w:noProof/>
          <w:sz w:val="24"/>
          <w:szCs w:val="16"/>
          <w:lang w:val="en-US" w:eastAsia="lv-LV"/>
        </w:rPr>
      </w:pPr>
    </w:p>
    <w:p w14:paraId="4A33EC08" w14:textId="77777777" w:rsidR="00874AC5" w:rsidRPr="00874AC5" w:rsidRDefault="00874AC5" w:rsidP="00874AC5">
      <w:pPr>
        <w:spacing w:after="0" w:line="240" w:lineRule="auto"/>
        <w:jc w:val="right"/>
        <w:rPr>
          <w:rFonts w:ascii="Times New Roman" w:hAnsi="Times New Roman"/>
          <w:noProof/>
          <w:sz w:val="24"/>
          <w:lang w:val="en-US"/>
        </w:rPr>
      </w:pPr>
      <w:r w:rsidRPr="00874AC5">
        <w:rPr>
          <w:rFonts w:ascii="Times New Roman" w:hAnsi="Times New Roman"/>
          <w:noProof/>
          <w:sz w:val="24"/>
          <w:lang w:val="en-US"/>
        </w:rPr>
        <w:t>Table 1</w:t>
      </w:r>
    </w:p>
    <w:p w14:paraId="44F2CE5E" w14:textId="77777777" w:rsidR="00874AC5" w:rsidRPr="00874AC5" w:rsidRDefault="00874AC5" w:rsidP="00874AC5">
      <w:pPr>
        <w:spacing w:after="0" w:line="240" w:lineRule="auto"/>
        <w:jc w:val="both"/>
        <w:rPr>
          <w:rFonts w:ascii="Times New Roman" w:hAnsi="Times New Roman"/>
          <w:bCs/>
          <w:noProof/>
          <w:sz w:val="24"/>
          <w:szCs w:val="18"/>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80"/>
        <w:gridCol w:w="929"/>
        <w:gridCol w:w="403"/>
        <w:gridCol w:w="666"/>
        <w:gridCol w:w="522"/>
        <w:gridCol w:w="726"/>
        <w:gridCol w:w="751"/>
        <w:gridCol w:w="709"/>
        <w:gridCol w:w="573"/>
        <w:gridCol w:w="845"/>
        <w:gridCol w:w="645"/>
        <w:gridCol w:w="845"/>
        <w:gridCol w:w="658"/>
        <w:gridCol w:w="582"/>
        <w:gridCol w:w="904"/>
        <w:gridCol w:w="582"/>
        <w:gridCol w:w="658"/>
        <w:gridCol w:w="743"/>
        <w:gridCol w:w="845"/>
        <w:gridCol w:w="743"/>
        <w:gridCol w:w="328"/>
        <w:gridCol w:w="633"/>
      </w:tblGrid>
      <w:tr w:rsidR="00874AC5" w:rsidRPr="00874AC5" w14:paraId="249E27D0" w14:textId="77777777" w:rsidTr="00003A6E">
        <w:trPr>
          <w:cantSplit/>
        </w:trPr>
        <w:tc>
          <w:tcPr>
            <w:tcW w:w="5000" w:type="pct"/>
            <w:gridSpan w:val="22"/>
            <w:tcBorders>
              <w:top w:val="nil"/>
              <w:left w:val="nil"/>
              <w:bottom w:val="single" w:sz="4" w:space="0" w:color="auto"/>
              <w:right w:val="nil"/>
            </w:tcBorders>
            <w:vAlign w:val="center"/>
            <w:hideMark/>
          </w:tcPr>
          <w:p w14:paraId="31E3BAD3" w14:textId="77777777" w:rsidR="00874AC5" w:rsidRPr="00874AC5" w:rsidRDefault="00874AC5" w:rsidP="00003A6E">
            <w:pPr>
              <w:spacing w:after="0" w:line="240" w:lineRule="auto"/>
              <w:jc w:val="right"/>
              <w:rPr>
                <w:rFonts w:ascii="Times New Roman" w:hAnsi="Times New Roman"/>
                <w:noProof/>
                <w:sz w:val="24"/>
                <w:lang w:val="en-US"/>
              </w:rPr>
            </w:pPr>
            <w:r w:rsidRPr="00874AC5">
              <w:rPr>
                <w:rFonts w:ascii="Times New Roman" w:hAnsi="Times New Roman"/>
                <w:noProof/>
                <w:sz w:val="24"/>
                <w:lang w:val="en-US"/>
              </w:rPr>
              <w:t>(excise duty stamps – in pieces, duty sum – in EUR)</w:t>
            </w:r>
          </w:p>
          <w:p w14:paraId="0882FFDB" w14:textId="77777777" w:rsidR="00874AC5" w:rsidRPr="00874AC5" w:rsidRDefault="00874AC5" w:rsidP="00003A6E">
            <w:pPr>
              <w:spacing w:after="0" w:line="240" w:lineRule="auto"/>
              <w:jc w:val="right"/>
              <w:rPr>
                <w:rFonts w:ascii="Times New Roman" w:hAnsi="Times New Roman"/>
                <w:noProof/>
                <w:sz w:val="24"/>
                <w:szCs w:val="12"/>
                <w:lang w:val="en-US" w:eastAsia="lv-LV"/>
              </w:rPr>
            </w:pPr>
          </w:p>
        </w:tc>
      </w:tr>
      <w:tr w:rsidR="00874AC5" w:rsidRPr="00874AC5" w14:paraId="450426F8" w14:textId="77777777" w:rsidTr="00003A6E">
        <w:trPr>
          <w:cantSplit/>
          <w:trHeight w:val="458"/>
        </w:trPr>
        <w:tc>
          <w:tcPr>
            <w:tcW w:w="105" w:type="pct"/>
            <w:vMerge w:val="restart"/>
            <w:tcBorders>
              <w:top w:val="single" w:sz="4" w:space="0" w:color="auto"/>
              <w:left w:val="single" w:sz="4" w:space="0" w:color="auto"/>
              <w:bottom w:val="single" w:sz="4" w:space="0" w:color="auto"/>
              <w:right w:val="single" w:sz="4" w:space="0" w:color="auto"/>
            </w:tcBorders>
            <w:vAlign w:val="center"/>
            <w:hideMark/>
          </w:tcPr>
          <w:p w14:paraId="626A1354"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No.</w:t>
            </w:r>
          </w:p>
        </w:tc>
        <w:tc>
          <w:tcPr>
            <w:tcW w:w="284" w:type="pct"/>
            <w:vMerge w:val="restart"/>
            <w:tcBorders>
              <w:top w:val="single" w:sz="4" w:space="0" w:color="auto"/>
              <w:left w:val="single" w:sz="4" w:space="0" w:color="auto"/>
              <w:bottom w:val="single" w:sz="4" w:space="0" w:color="auto"/>
              <w:right w:val="single" w:sz="4" w:space="0" w:color="auto"/>
            </w:tcBorders>
            <w:vAlign w:val="center"/>
            <w:hideMark/>
          </w:tcPr>
          <w:p w14:paraId="1A746345"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rPr>
            </w:pPr>
            <w:r w:rsidRPr="00874AC5">
              <w:rPr>
                <w:rFonts w:ascii="Times New Roman" w:hAnsi="Times New Roman"/>
                <w:noProof/>
                <w:sz w:val="20"/>
                <w:lang w:val="en-US"/>
              </w:rPr>
              <w:t>The number corresponding to the tobacco product</w:t>
            </w:r>
            <w:r w:rsidRPr="00874AC5">
              <w:rPr>
                <w:rFonts w:ascii="Times New Roman" w:hAnsi="Times New Roman"/>
                <w:noProof/>
                <w:sz w:val="20"/>
                <w:vertAlign w:val="superscript"/>
                <w:lang w:val="en-US"/>
              </w:rPr>
              <w:t>1</w:t>
            </w:r>
          </w:p>
        </w:tc>
        <w:tc>
          <w:tcPr>
            <w:tcW w:w="530" w:type="pct"/>
            <w:gridSpan w:val="3"/>
            <w:vMerge w:val="restart"/>
            <w:tcBorders>
              <w:top w:val="single" w:sz="4" w:space="0" w:color="auto"/>
              <w:left w:val="single" w:sz="4" w:space="0" w:color="auto"/>
              <w:bottom w:val="single" w:sz="4" w:space="0" w:color="auto"/>
              <w:right w:val="single" w:sz="4" w:space="0" w:color="auto"/>
            </w:tcBorders>
            <w:vAlign w:val="center"/>
            <w:hideMark/>
          </w:tcPr>
          <w:p w14:paraId="7E111B2A"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Excise duty stamp</w:t>
            </w:r>
          </w:p>
        </w:tc>
        <w:tc>
          <w:tcPr>
            <w:tcW w:w="210" w:type="pct"/>
            <w:vMerge w:val="restart"/>
            <w:tcBorders>
              <w:top w:val="single" w:sz="4" w:space="0" w:color="auto"/>
              <w:left w:val="single" w:sz="4" w:space="0" w:color="auto"/>
              <w:bottom w:val="single" w:sz="4" w:space="0" w:color="auto"/>
              <w:right w:val="single" w:sz="4" w:space="0" w:color="auto"/>
            </w:tcBorders>
            <w:vAlign w:val="center"/>
            <w:hideMark/>
          </w:tcPr>
          <w:p w14:paraId="714C16F0"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Remainder of excise duty stamps at the beginning of the taxation period</w:t>
            </w:r>
          </w:p>
        </w:tc>
        <w:tc>
          <w:tcPr>
            <w:tcW w:w="48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F18D89F"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Movement of the marked goods</w:t>
            </w:r>
          </w:p>
        </w:tc>
        <w:tc>
          <w:tcPr>
            <w:tcW w:w="226" w:type="pct"/>
            <w:vMerge w:val="restart"/>
            <w:tcBorders>
              <w:top w:val="single" w:sz="4" w:space="0" w:color="auto"/>
              <w:left w:val="single" w:sz="4" w:space="0" w:color="auto"/>
              <w:bottom w:val="single" w:sz="4" w:space="0" w:color="auto"/>
              <w:right w:val="single" w:sz="4" w:space="0" w:color="auto"/>
            </w:tcBorders>
            <w:vAlign w:val="center"/>
            <w:hideMark/>
          </w:tcPr>
          <w:p w14:paraId="473B00BC"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rPr>
            </w:pPr>
            <w:r w:rsidRPr="00874AC5">
              <w:rPr>
                <w:rFonts w:ascii="Times New Roman" w:hAnsi="Times New Roman"/>
                <w:noProof/>
                <w:sz w:val="20"/>
                <w:lang w:val="en-US"/>
              </w:rPr>
              <w:t>Excise duty stamps received during the taxation period</w:t>
            </w:r>
            <w:r w:rsidRPr="00874AC5">
              <w:rPr>
                <w:rFonts w:ascii="Times New Roman" w:hAnsi="Times New Roman"/>
                <w:noProof/>
                <w:sz w:val="20"/>
                <w:vertAlign w:val="superscript"/>
                <w:lang w:val="en-US"/>
              </w:rPr>
              <w:t>3</w:t>
            </w:r>
          </w:p>
        </w:tc>
        <w:tc>
          <w:tcPr>
            <w:tcW w:w="230" w:type="pct"/>
            <w:vMerge w:val="restart"/>
            <w:tcBorders>
              <w:top w:val="single" w:sz="4" w:space="0" w:color="auto"/>
              <w:left w:val="single" w:sz="4" w:space="0" w:color="auto"/>
              <w:bottom w:val="single" w:sz="4" w:space="0" w:color="auto"/>
              <w:right w:val="single" w:sz="4" w:space="0" w:color="auto"/>
            </w:tcBorders>
            <w:vAlign w:val="center"/>
            <w:hideMark/>
          </w:tcPr>
          <w:p w14:paraId="3D98163F"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rPr>
            </w:pPr>
            <w:r w:rsidRPr="00874AC5">
              <w:rPr>
                <w:rFonts w:ascii="Times New Roman" w:hAnsi="Times New Roman"/>
                <w:noProof/>
                <w:sz w:val="20"/>
                <w:lang w:val="en-US"/>
              </w:rPr>
              <w:t>Amount of marked goods which were released for consumption or released for free circulation and received back during the taxation period</w:t>
            </w:r>
            <w:r w:rsidRPr="00874AC5">
              <w:rPr>
                <w:rFonts w:ascii="Times New Roman" w:hAnsi="Times New Roman"/>
                <w:noProof/>
                <w:sz w:val="20"/>
                <w:vertAlign w:val="superscript"/>
                <w:lang w:val="en-US"/>
              </w:rPr>
              <w:t>4</w:t>
            </w:r>
          </w:p>
        </w:tc>
        <w:tc>
          <w:tcPr>
            <w:tcW w:w="492"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E9A4296"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rPr>
            </w:pPr>
            <w:r w:rsidRPr="00874AC5">
              <w:rPr>
                <w:rFonts w:ascii="Times New Roman" w:hAnsi="Times New Roman"/>
                <w:noProof/>
                <w:sz w:val="20"/>
                <w:lang w:val="en-US"/>
              </w:rPr>
              <w:t>Returned excise duty stamps</w:t>
            </w:r>
            <w:r w:rsidRPr="00874AC5">
              <w:rPr>
                <w:rFonts w:ascii="Times New Roman" w:hAnsi="Times New Roman"/>
                <w:noProof/>
                <w:sz w:val="20"/>
                <w:vertAlign w:val="superscript"/>
                <w:lang w:val="en-US"/>
              </w:rPr>
              <w:t>5</w:t>
            </w:r>
          </w:p>
        </w:tc>
        <w:tc>
          <w:tcPr>
            <w:tcW w:w="48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EF923D9"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Destroyed or lost excise duty stamps</w:t>
            </w:r>
          </w:p>
        </w:tc>
        <w:tc>
          <w:tcPr>
            <w:tcW w:w="242" w:type="pct"/>
            <w:vMerge w:val="restart"/>
            <w:tcBorders>
              <w:top w:val="single" w:sz="4" w:space="0" w:color="auto"/>
              <w:left w:val="single" w:sz="4" w:space="0" w:color="auto"/>
              <w:bottom w:val="single" w:sz="4" w:space="0" w:color="auto"/>
              <w:right w:val="single" w:sz="4" w:space="0" w:color="auto"/>
            </w:tcBorders>
            <w:vAlign w:val="center"/>
            <w:hideMark/>
          </w:tcPr>
          <w:p w14:paraId="46E10DE1"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rPr>
            </w:pPr>
            <w:r w:rsidRPr="00874AC5">
              <w:rPr>
                <w:rFonts w:ascii="Times New Roman" w:hAnsi="Times New Roman"/>
                <w:noProof/>
                <w:sz w:val="20"/>
                <w:lang w:val="en-US"/>
              </w:rPr>
              <w:t>Excise duty stamps used for the determination of the quality or used as a security element</w:t>
            </w:r>
            <w:r w:rsidRPr="00874AC5">
              <w:rPr>
                <w:rFonts w:ascii="Times New Roman" w:hAnsi="Times New Roman"/>
                <w:noProof/>
                <w:sz w:val="20"/>
                <w:vertAlign w:val="superscript"/>
                <w:lang w:val="en-US"/>
              </w:rPr>
              <w:t>8</w:t>
            </w:r>
          </w:p>
        </w:tc>
        <w:tc>
          <w:tcPr>
            <w:tcW w:w="471"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42DE469B"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Number of the marked items of goods released for consumption or released for free circulation</w:t>
            </w:r>
          </w:p>
        </w:tc>
        <w:tc>
          <w:tcPr>
            <w:tcW w:w="272" w:type="pct"/>
            <w:vMerge w:val="restart"/>
            <w:tcBorders>
              <w:top w:val="single" w:sz="4" w:space="0" w:color="auto"/>
              <w:left w:val="single" w:sz="4" w:space="0" w:color="auto"/>
              <w:bottom w:val="single" w:sz="4" w:space="0" w:color="auto"/>
              <w:right w:val="single" w:sz="4" w:space="0" w:color="auto"/>
            </w:tcBorders>
            <w:vAlign w:val="center"/>
            <w:hideMark/>
          </w:tcPr>
          <w:p w14:paraId="6447884A"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Excise duty stamps which are subject to the obligation of the payment of the excise duty in accordance with Section 23, Paragraph fourteen of the law On Excise Duties</w:t>
            </w:r>
          </w:p>
        </w:tc>
        <w:tc>
          <w:tcPr>
            <w:tcW w:w="605"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274472E0"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Calculated excise duty</w:t>
            </w:r>
          </w:p>
        </w:tc>
        <w:tc>
          <w:tcPr>
            <w:tcW w:w="370" w:type="pct"/>
            <w:gridSpan w:val="2"/>
            <w:vMerge w:val="restart"/>
            <w:tcBorders>
              <w:top w:val="single" w:sz="4" w:space="0" w:color="auto"/>
              <w:left w:val="single" w:sz="4" w:space="0" w:color="auto"/>
              <w:bottom w:val="single" w:sz="4" w:space="0" w:color="auto"/>
              <w:right w:val="single" w:sz="4" w:space="0" w:color="auto"/>
            </w:tcBorders>
            <w:vAlign w:val="center"/>
            <w:hideMark/>
          </w:tcPr>
          <w:p w14:paraId="07F7B5BF"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Remainder of excise duty stamps at the end of the taxation period</w:t>
            </w:r>
          </w:p>
        </w:tc>
      </w:tr>
      <w:tr w:rsidR="00874AC5" w:rsidRPr="00874AC5" w14:paraId="7F748A17" w14:textId="77777777" w:rsidTr="00003A6E">
        <w:trPr>
          <w:cantSplit/>
          <w:trHeight w:val="458"/>
        </w:trPr>
        <w:tc>
          <w:tcPr>
            <w:tcW w:w="105" w:type="pct"/>
            <w:vMerge/>
            <w:tcBorders>
              <w:top w:val="single" w:sz="4" w:space="0" w:color="auto"/>
              <w:left w:val="single" w:sz="4" w:space="0" w:color="auto"/>
              <w:bottom w:val="single" w:sz="4" w:space="0" w:color="auto"/>
              <w:right w:val="single" w:sz="4" w:space="0" w:color="auto"/>
            </w:tcBorders>
            <w:vAlign w:val="center"/>
            <w:hideMark/>
          </w:tcPr>
          <w:p w14:paraId="4B57D5FB" w14:textId="77777777" w:rsidR="00874AC5" w:rsidRPr="00874AC5" w:rsidRDefault="00874AC5" w:rsidP="00003A6E">
            <w:pPr>
              <w:spacing w:after="0" w:line="240" w:lineRule="auto"/>
              <w:jc w:val="center"/>
              <w:rPr>
                <w:rFonts w:ascii="Times New Roman" w:eastAsia="Times New Roman" w:hAnsi="Times New Roman" w:cs="Times New Roman"/>
                <w:noProof/>
                <w:sz w:val="20"/>
                <w:szCs w:val="20"/>
                <w:lang w:val="en-US"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03B8C884" w14:textId="77777777" w:rsidR="00874AC5" w:rsidRPr="00874AC5" w:rsidRDefault="00874AC5" w:rsidP="00003A6E">
            <w:pPr>
              <w:keepNext/>
              <w:keepLines/>
              <w:spacing w:after="0" w:line="240" w:lineRule="auto"/>
              <w:jc w:val="center"/>
              <w:rPr>
                <w:rFonts w:ascii="Times New Roman" w:eastAsia="Times New Roman" w:hAnsi="Times New Roman" w:cs="Times New Roman"/>
                <w:noProof/>
                <w:sz w:val="20"/>
                <w:szCs w:val="20"/>
                <w:lang w:val="en-US" w:eastAsia="lv-LV"/>
              </w:rPr>
            </w:pPr>
          </w:p>
        </w:tc>
        <w:tc>
          <w:tcPr>
            <w:tcW w:w="530" w:type="pct"/>
            <w:gridSpan w:val="3"/>
            <w:vMerge/>
            <w:tcBorders>
              <w:top w:val="single" w:sz="4" w:space="0" w:color="auto"/>
              <w:left w:val="single" w:sz="4" w:space="0" w:color="auto"/>
              <w:bottom w:val="single" w:sz="4" w:space="0" w:color="auto"/>
              <w:right w:val="single" w:sz="4" w:space="0" w:color="auto"/>
            </w:tcBorders>
            <w:vAlign w:val="center"/>
            <w:hideMark/>
          </w:tcPr>
          <w:p w14:paraId="62F12A9F" w14:textId="77777777" w:rsidR="00874AC5" w:rsidRPr="00874AC5" w:rsidRDefault="00874AC5" w:rsidP="00003A6E">
            <w:pPr>
              <w:keepNext/>
              <w:keepLines/>
              <w:spacing w:after="0" w:line="240" w:lineRule="auto"/>
              <w:jc w:val="center"/>
              <w:rPr>
                <w:rFonts w:ascii="Times New Roman" w:eastAsia="Times New Roman" w:hAnsi="Times New Roman" w:cs="Times New Roman"/>
                <w:bCs/>
                <w:noProof/>
                <w:sz w:val="20"/>
                <w:szCs w:val="20"/>
                <w:lang w:val="en-US" w:eastAsia="lv-LV"/>
              </w:rPr>
            </w:pP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58FCF837" w14:textId="77777777" w:rsidR="00874AC5" w:rsidRPr="00874AC5" w:rsidRDefault="00874AC5" w:rsidP="00003A6E">
            <w:pPr>
              <w:keepNext/>
              <w:keepLines/>
              <w:spacing w:after="0" w:line="240" w:lineRule="auto"/>
              <w:jc w:val="center"/>
              <w:rPr>
                <w:rFonts w:ascii="Times New Roman" w:eastAsia="Times New Roman" w:hAnsi="Times New Roman" w:cs="Times New Roman"/>
                <w:bCs/>
                <w:noProof/>
                <w:sz w:val="20"/>
                <w:szCs w:val="20"/>
                <w:lang w:val="en-US" w:eastAsia="lv-LV"/>
              </w:rPr>
            </w:pPr>
          </w:p>
        </w:tc>
        <w:tc>
          <w:tcPr>
            <w:tcW w:w="481" w:type="pct"/>
            <w:gridSpan w:val="2"/>
            <w:vMerge/>
            <w:tcBorders>
              <w:top w:val="single" w:sz="4" w:space="0" w:color="auto"/>
              <w:left w:val="single" w:sz="4" w:space="0" w:color="auto"/>
              <w:bottom w:val="single" w:sz="4" w:space="0" w:color="auto"/>
              <w:right w:val="single" w:sz="4" w:space="0" w:color="auto"/>
            </w:tcBorders>
            <w:vAlign w:val="center"/>
            <w:hideMark/>
          </w:tcPr>
          <w:p w14:paraId="7BCB49BE" w14:textId="77777777" w:rsidR="00874AC5" w:rsidRPr="00874AC5" w:rsidRDefault="00874AC5" w:rsidP="00003A6E">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40D8F037" w14:textId="77777777" w:rsidR="00874AC5" w:rsidRPr="00874AC5" w:rsidRDefault="00874AC5" w:rsidP="00003A6E">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14:paraId="5D8440ED" w14:textId="77777777" w:rsidR="00874AC5" w:rsidRPr="00874AC5" w:rsidRDefault="00874AC5" w:rsidP="00003A6E">
            <w:pPr>
              <w:keepNext/>
              <w:keepLines/>
              <w:spacing w:after="0" w:line="240" w:lineRule="auto"/>
              <w:jc w:val="center"/>
              <w:rPr>
                <w:rFonts w:ascii="Times New Roman" w:eastAsia="Times New Roman" w:hAnsi="Times New Roman" w:cs="Times New Roman"/>
                <w:noProof/>
                <w:sz w:val="20"/>
                <w:szCs w:val="20"/>
                <w:lang w:val="en-US" w:eastAsia="lv-LV"/>
              </w:rPr>
            </w:pPr>
          </w:p>
        </w:tc>
        <w:tc>
          <w:tcPr>
            <w:tcW w:w="492" w:type="pct"/>
            <w:gridSpan w:val="2"/>
            <w:vMerge/>
            <w:tcBorders>
              <w:top w:val="single" w:sz="4" w:space="0" w:color="auto"/>
              <w:left w:val="single" w:sz="4" w:space="0" w:color="auto"/>
              <w:bottom w:val="single" w:sz="4" w:space="0" w:color="auto"/>
              <w:right w:val="single" w:sz="4" w:space="0" w:color="auto"/>
            </w:tcBorders>
            <w:vAlign w:val="center"/>
            <w:hideMark/>
          </w:tcPr>
          <w:p w14:paraId="35BBA0DC" w14:textId="77777777" w:rsidR="00874AC5" w:rsidRPr="00874AC5" w:rsidRDefault="00874AC5" w:rsidP="00003A6E">
            <w:pPr>
              <w:keepNext/>
              <w:keepLines/>
              <w:spacing w:after="0" w:line="240" w:lineRule="auto"/>
              <w:jc w:val="center"/>
              <w:rPr>
                <w:rFonts w:ascii="Times New Roman" w:eastAsia="Times New Roman" w:hAnsi="Times New Roman" w:cs="Times New Roman"/>
                <w:noProof/>
                <w:sz w:val="20"/>
                <w:szCs w:val="20"/>
                <w:lang w:val="en-US" w:eastAsia="lv-LV"/>
              </w:rPr>
            </w:pPr>
          </w:p>
        </w:tc>
        <w:tc>
          <w:tcPr>
            <w:tcW w:w="481" w:type="pct"/>
            <w:gridSpan w:val="2"/>
            <w:vMerge/>
            <w:tcBorders>
              <w:top w:val="single" w:sz="4" w:space="0" w:color="auto"/>
              <w:left w:val="single" w:sz="4" w:space="0" w:color="auto"/>
              <w:bottom w:val="single" w:sz="4" w:space="0" w:color="auto"/>
              <w:right w:val="single" w:sz="4" w:space="0" w:color="auto"/>
            </w:tcBorders>
            <w:vAlign w:val="center"/>
            <w:hideMark/>
          </w:tcPr>
          <w:p w14:paraId="7A16ECD0" w14:textId="77777777" w:rsidR="00874AC5" w:rsidRPr="00874AC5" w:rsidRDefault="00874AC5" w:rsidP="00003A6E">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5C87E00C" w14:textId="77777777" w:rsidR="00874AC5" w:rsidRPr="00874AC5" w:rsidRDefault="00874AC5" w:rsidP="00003A6E">
            <w:pPr>
              <w:keepNext/>
              <w:keepLines/>
              <w:spacing w:after="0" w:line="240" w:lineRule="auto"/>
              <w:jc w:val="center"/>
              <w:rPr>
                <w:rFonts w:ascii="Times New Roman" w:eastAsia="Times New Roman" w:hAnsi="Times New Roman" w:cs="Times New Roman"/>
                <w:noProof/>
                <w:sz w:val="20"/>
                <w:szCs w:val="20"/>
                <w:lang w:val="en-US" w:eastAsia="lv-LV"/>
              </w:rPr>
            </w:pPr>
          </w:p>
        </w:tc>
        <w:tc>
          <w:tcPr>
            <w:tcW w:w="471" w:type="pct"/>
            <w:gridSpan w:val="2"/>
            <w:vMerge/>
            <w:tcBorders>
              <w:top w:val="single" w:sz="4" w:space="0" w:color="auto"/>
              <w:left w:val="single" w:sz="4" w:space="0" w:color="auto"/>
              <w:bottom w:val="single" w:sz="4" w:space="0" w:color="auto"/>
              <w:right w:val="single" w:sz="4" w:space="0" w:color="auto"/>
            </w:tcBorders>
            <w:vAlign w:val="center"/>
            <w:hideMark/>
          </w:tcPr>
          <w:p w14:paraId="63AB0932" w14:textId="77777777" w:rsidR="00874AC5" w:rsidRPr="00874AC5" w:rsidRDefault="00874AC5" w:rsidP="00003A6E">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338C9F07" w14:textId="77777777" w:rsidR="00874AC5" w:rsidRPr="00874AC5" w:rsidRDefault="00874AC5" w:rsidP="00003A6E">
            <w:pPr>
              <w:keepNext/>
              <w:keepLines/>
              <w:spacing w:after="0" w:line="240" w:lineRule="auto"/>
              <w:jc w:val="center"/>
              <w:rPr>
                <w:rFonts w:ascii="Times New Roman" w:eastAsia="Times New Roman" w:hAnsi="Times New Roman" w:cs="Times New Roman"/>
                <w:noProof/>
                <w:sz w:val="20"/>
                <w:szCs w:val="20"/>
                <w:lang w:val="en-US" w:eastAsia="lv-LV"/>
              </w:rPr>
            </w:pPr>
          </w:p>
        </w:tc>
        <w:tc>
          <w:tcPr>
            <w:tcW w:w="605" w:type="pct"/>
            <w:gridSpan w:val="2"/>
            <w:vMerge/>
            <w:tcBorders>
              <w:top w:val="single" w:sz="4" w:space="0" w:color="auto"/>
              <w:left w:val="single" w:sz="4" w:space="0" w:color="auto"/>
              <w:bottom w:val="single" w:sz="4" w:space="0" w:color="auto"/>
              <w:right w:val="single" w:sz="4" w:space="0" w:color="auto"/>
            </w:tcBorders>
            <w:vAlign w:val="center"/>
            <w:hideMark/>
          </w:tcPr>
          <w:p w14:paraId="34BD9D8B" w14:textId="77777777" w:rsidR="00874AC5" w:rsidRPr="00874AC5" w:rsidRDefault="00874AC5" w:rsidP="00003A6E">
            <w:pPr>
              <w:keepNext/>
              <w:keepLines/>
              <w:spacing w:after="0" w:line="240" w:lineRule="auto"/>
              <w:jc w:val="center"/>
              <w:rPr>
                <w:rFonts w:ascii="Times New Roman" w:eastAsia="Times New Roman" w:hAnsi="Times New Roman" w:cs="Times New Roman"/>
                <w:noProof/>
                <w:sz w:val="20"/>
                <w:szCs w:val="20"/>
                <w:lang w:val="en-US" w:eastAsia="lv-LV"/>
              </w:rPr>
            </w:pPr>
          </w:p>
        </w:tc>
        <w:tc>
          <w:tcPr>
            <w:tcW w:w="370" w:type="pct"/>
            <w:gridSpan w:val="2"/>
            <w:vMerge/>
            <w:tcBorders>
              <w:top w:val="single" w:sz="4" w:space="0" w:color="auto"/>
              <w:left w:val="single" w:sz="4" w:space="0" w:color="auto"/>
              <w:bottom w:val="single" w:sz="4" w:space="0" w:color="auto"/>
              <w:right w:val="single" w:sz="4" w:space="0" w:color="auto"/>
            </w:tcBorders>
            <w:vAlign w:val="center"/>
            <w:hideMark/>
          </w:tcPr>
          <w:p w14:paraId="6951BAB4" w14:textId="77777777" w:rsidR="00874AC5" w:rsidRPr="00874AC5" w:rsidRDefault="00874AC5" w:rsidP="00003A6E">
            <w:pPr>
              <w:keepNext/>
              <w:keepLines/>
              <w:spacing w:after="0" w:line="240" w:lineRule="auto"/>
              <w:jc w:val="center"/>
              <w:rPr>
                <w:rFonts w:ascii="Times New Roman" w:eastAsia="Times New Roman" w:hAnsi="Times New Roman" w:cs="Times New Roman"/>
                <w:noProof/>
                <w:sz w:val="20"/>
                <w:szCs w:val="20"/>
                <w:lang w:val="en-US" w:eastAsia="lv-LV"/>
              </w:rPr>
            </w:pPr>
          </w:p>
        </w:tc>
      </w:tr>
      <w:tr w:rsidR="00874AC5" w:rsidRPr="00874AC5" w14:paraId="5E4B81C2" w14:textId="77777777" w:rsidTr="00003A6E">
        <w:trPr>
          <w:cantSplit/>
        </w:trPr>
        <w:tc>
          <w:tcPr>
            <w:tcW w:w="105" w:type="pct"/>
            <w:vMerge/>
            <w:tcBorders>
              <w:top w:val="single" w:sz="4" w:space="0" w:color="auto"/>
              <w:left w:val="single" w:sz="4" w:space="0" w:color="auto"/>
              <w:bottom w:val="single" w:sz="4" w:space="0" w:color="auto"/>
              <w:right w:val="single" w:sz="4" w:space="0" w:color="auto"/>
            </w:tcBorders>
            <w:vAlign w:val="center"/>
            <w:hideMark/>
          </w:tcPr>
          <w:p w14:paraId="34E29A7A" w14:textId="77777777" w:rsidR="00874AC5" w:rsidRPr="00874AC5" w:rsidRDefault="00874AC5" w:rsidP="00003A6E">
            <w:pPr>
              <w:spacing w:after="0" w:line="240" w:lineRule="auto"/>
              <w:jc w:val="center"/>
              <w:rPr>
                <w:rFonts w:ascii="Times New Roman" w:eastAsia="Times New Roman" w:hAnsi="Times New Roman" w:cs="Times New Roman"/>
                <w:noProof/>
                <w:sz w:val="20"/>
                <w:szCs w:val="20"/>
                <w:lang w:val="en-US" w:eastAsia="lv-LV"/>
              </w:rPr>
            </w:pPr>
          </w:p>
        </w:tc>
        <w:tc>
          <w:tcPr>
            <w:tcW w:w="284" w:type="pct"/>
            <w:vMerge/>
            <w:tcBorders>
              <w:top w:val="single" w:sz="4" w:space="0" w:color="auto"/>
              <w:left w:val="single" w:sz="4" w:space="0" w:color="auto"/>
              <w:bottom w:val="single" w:sz="4" w:space="0" w:color="auto"/>
              <w:right w:val="single" w:sz="4" w:space="0" w:color="auto"/>
            </w:tcBorders>
            <w:vAlign w:val="center"/>
            <w:hideMark/>
          </w:tcPr>
          <w:p w14:paraId="744D198D" w14:textId="77777777" w:rsidR="00874AC5" w:rsidRPr="00874AC5" w:rsidRDefault="00874AC5" w:rsidP="00003A6E">
            <w:pPr>
              <w:keepNext/>
              <w:keepLines/>
              <w:spacing w:after="0" w:line="240" w:lineRule="auto"/>
              <w:jc w:val="center"/>
              <w:rPr>
                <w:rFonts w:ascii="Times New Roman" w:eastAsia="Times New Roman" w:hAnsi="Times New Roman" w:cs="Times New Roman"/>
                <w:noProof/>
                <w:sz w:val="20"/>
                <w:szCs w:val="20"/>
                <w:lang w:val="en-US" w:eastAsia="lv-LV"/>
              </w:rPr>
            </w:pPr>
          </w:p>
        </w:tc>
        <w:tc>
          <w:tcPr>
            <w:tcW w:w="149" w:type="pct"/>
            <w:tcBorders>
              <w:top w:val="single" w:sz="4" w:space="0" w:color="auto"/>
              <w:left w:val="single" w:sz="4" w:space="0" w:color="auto"/>
              <w:bottom w:val="single" w:sz="4" w:space="0" w:color="auto"/>
              <w:right w:val="single" w:sz="4" w:space="0" w:color="auto"/>
            </w:tcBorders>
            <w:vAlign w:val="center"/>
            <w:hideMark/>
          </w:tcPr>
          <w:p w14:paraId="4CDA3141"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series</w:t>
            </w:r>
          </w:p>
        </w:tc>
        <w:tc>
          <w:tcPr>
            <w:tcW w:w="190" w:type="pct"/>
            <w:tcBorders>
              <w:top w:val="single" w:sz="4" w:space="0" w:color="auto"/>
              <w:left w:val="single" w:sz="4" w:space="0" w:color="auto"/>
              <w:bottom w:val="single" w:sz="4" w:space="0" w:color="auto"/>
              <w:right w:val="single" w:sz="4" w:space="0" w:color="auto"/>
            </w:tcBorders>
            <w:vAlign w:val="center"/>
            <w:hideMark/>
          </w:tcPr>
          <w:p w14:paraId="69A06E57"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beginning of the number interval</w:t>
            </w:r>
          </w:p>
        </w:tc>
        <w:tc>
          <w:tcPr>
            <w:tcW w:w="190" w:type="pct"/>
            <w:tcBorders>
              <w:top w:val="single" w:sz="4" w:space="0" w:color="auto"/>
              <w:left w:val="single" w:sz="4" w:space="0" w:color="auto"/>
              <w:bottom w:val="single" w:sz="4" w:space="0" w:color="auto"/>
              <w:right w:val="single" w:sz="4" w:space="0" w:color="auto"/>
            </w:tcBorders>
            <w:vAlign w:val="center"/>
            <w:hideMark/>
          </w:tcPr>
          <w:p w14:paraId="4AB5F6BE"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end of the number interval</w:t>
            </w:r>
          </w:p>
        </w:tc>
        <w:tc>
          <w:tcPr>
            <w:tcW w:w="210" w:type="pct"/>
            <w:vMerge/>
            <w:tcBorders>
              <w:top w:val="single" w:sz="4" w:space="0" w:color="auto"/>
              <w:left w:val="single" w:sz="4" w:space="0" w:color="auto"/>
              <w:bottom w:val="single" w:sz="4" w:space="0" w:color="auto"/>
              <w:right w:val="single" w:sz="4" w:space="0" w:color="auto"/>
            </w:tcBorders>
            <w:vAlign w:val="center"/>
            <w:hideMark/>
          </w:tcPr>
          <w:p w14:paraId="41C7A985" w14:textId="77777777" w:rsidR="00874AC5" w:rsidRPr="00874AC5" w:rsidRDefault="00874AC5" w:rsidP="00003A6E">
            <w:pPr>
              <w:keepNext/>
              <w:keepLines/>
              <w:spacing w:after="0" w:line="240" w:lineRule="auto"/>
              <w:jc w:val="center"/>
              <w:rPr>
                <w:rFonts w:ascii="Times New Roman" w:eastAsia="Times New Roman" w:hAnsi="Times New Roman" w:cs="Times New Roman"/>
                <w:bCs/>
                <w:noProof/>
                <w:sz w:val="20"/>
                <w:szCs w:val="20"/>
                <w:lang w:val="en-US" w:eastAsia="lv-LV"/>
              </w:rPr>
            </w:pPr>
          </w:p>
        </w:tc>
        <w:tc>
          <w:tcPr>
            <w:tcW w:w="277" w:type="pct"/>
            <w:tcBorders>
              <w:top w:val="single" w:sz="4" w:space="0" w:color="auto"/>
              <w:left w:val="single" w:sz="4" w:space="0" w:color="auto"/>
              <w:bottom w:val="single" w:sz="4" w:space="0" w:color="auto"/>
              <w:right w:val="single" w:sz="4" w:space="0" w:color="auto"/>
            </w:tcBorders>
            <w:vAlign w:val="center"/>
            <w:hideMark/>
          </w:tcPr>
          <w:p w14:paraId="23BF2CA2"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rPr>
            </w:pPr>
            <w:r w:rsidRPr="00874AC5">
              <w:rPr>
                <w:rFonts w:ascii="Times New Roman" w:hAnsi="Times New Roman"/>
                <w:noProof/>
                <w:sz w:val="20"/>
                <w:lang w:val="en-US"/>
              </w:rPr>
              <w:t>registration code of the taxpayer wherefrom the marked tobacco products were received or to whom the marked tobacco products have been brought out</w:t>
            </w:r>
            <w:r w:rsidRPr="00874AC5">
              <w:rPr>
                <w:rFonts w:ascii="Times New Roman" w:hAnsi="Times New Roman"/>
                <w:noProof/>
                <w:sz w:val="20"/>
                <w:vertAlign w:val="superscript"/>
                <w:lang w:val="en-US"/>
              </w:rPr>
              <w:t>2</w:t>
            </w:r>
          </w:p>
        </w:tc>
        <w:tc>
          <w:tcPr>
            <w:tcW w:w="204" w:type="pct"/>
            <w:tcBorders>
              <w:top w:val="single" w:sz="4" w:space="0" w:color="auto"/>
              <w:left w:val="single" w:sz="4" w:space="0" w:color="auto"/>
              <w:bottom w:val="single" w:sz="4" w:space="0" w:color="auto"/>
              <w:right w:val="single" w:sz="4" w:space="0" w:color="auto"/>
            </w:tcBorders>
            <w:vAlign w:val="center"/>
            <w:hideMark/>
          </w:tcPr>
          <w:p w14:paraId="78200A1B"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number of the marked items of goods brought out to another tax warehouse</w:t>
            </w:r>
          </w:p>
        </w:tc>
        <w:tc>
          <w:tcPr>
            <w:tcW w:w="226" w:type="pct"/>
            <w:vMerge/>
            <w:tcBorders>
              <w:top w:val="single" w:sz="4" w:space="0" w:color="auto"/>
              <w:left w:val="single" w:sz="4" w:space="0" w:color="auto"/>
              <w:bottom w:val="single" w:sz="4" w:space="0" w:color="auto"/>
              <w:right w:val="single" w:sz="4" w:space="0" w:color="auto"/>
            </w:tcBorders>
            <w:vAlign w:val="center"/>
            <w:hideMark/>
          </w:tcPr>
          <w:p w14:paraId="0030A40D" w14:textId="77777777" w:rsidR="00874AC5" w:rsidRPr="00874AC5" w:rsidRDefault="00874AC5" w:rsidP="00003A6E">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30" w:type="pct"/>
            <w:vMerge/>
            <w:tcBorders>
              <w:top w:val="single" w:sz="4" w:space="0" w:color="auto"/>
              <w:left w:val="single" w:sz="4" w:space="0" w:color="auto"/>
              <w:bottom w:val="single" w:sz="4" w:space="0" w:color="auto"/>
              <w:right w:val="single" w:sz="4" w:space="0" w:color="auto"/>
            </w:tcBorders>
            <w:vAlign w:val="center"/>
            <w:hideMark/>
          </w:tcPr>
          <w:p w14:paraId="65122C1C" w14:textId="77777777" w:rsidR="00874AC5" w:rsidRPr="00874AC5" w:rsidRDefault="00874AC5" w:rsidP="00003A6E">
            <w:pPr>
              <w:keepNext/>
              <w:keepLines/>
              <w:spacing w:after="0" w:line="240" w:lineRule="auto"/>
              <w:jc w:val="center"/>
              <w:rPr>
                <w:rFonts w:ascii="Times New Roman" w:eastAsia="Times New Roman" w:hAnsi="Times New Roman" w:cs="Times New Roman"/>
                <w:noProof/>
                <w:sz w:val="20"/>
                <w:szCs w:val="20"/>
                <w:lang w:val="en-US" w:eastAsia="lv-LV"/>
              </w:rPr>
            </w:pPr>
          </w:p>
        </w:tc>
        <w:tc>
          <w:tcPr>
            <w:tcW w:w="278" w:type="pct"/>
            <w:tcBorders>
              <w:top w:val="single" w:sz="4" w:space="0" w:color="auto"/>
              <w:left w:val="single" w:sz="4" w:space="0" w:color="auto"/>
              <w:bottom w:val="single" w:sz="4" w:space="0" w:color="auto"/>
              <w:right w:val="single" w:sz="4" w:space="0" w:color="auto"/>
            </w:tcBorders>
            <w:vAlign w:val="center"/>
            <w:hideMark/>
          </w:tcPr>
          <w:p w14:paraId="05332085"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damaged, invalid, or unused</w:t>
            </w:r>
          </w:p>
        </w:tc>
        <w:tc>
          <w:tcPr>
            <w:tcW w:w="215" w:type="pct"/>
            <w:tcBorders>
              <w:top w:val="single" w:sz="4" w:space="0" w:color="auto"/>
              <w:left w:val="single" w:sz="4" w:space="0" w:color="auto"/>
              <w:bottom w:val="single" w:sz="4" w:space="0" w:color="auto"/>
              <w:right w:val="single" w:sz="4" w:space="0" w:color="auto"/>
            </w:tcBorders>
            <w:vAlign w:val="center"/>
            <w:hideMark/>
          </w:tcPr>
          <w:p w14:paraId="157330DC"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for excise goods released for consumption or released for free circulation</w:t>
            </w:r>
          </w:p>
        </w:tc>
        <w:tc>
          <w:tcPr>
            <w:tcW w:w="291" w:type="pct"/>
            <w:tcBorders>
              <w:top w:val="single" w:sz="4" w:space="0" w:color="auto"/>
              <w:left w:val="single" w:sz="4" w:space="0" w:color="auto"/>
              <w:bottom w:val="single" w:sz="4" w:space="0" w:color="auto"/>
              <w:right w:val="single" w:sz="4" w:space="0" w:color="auto"/>
            </w:tcBorders>
            <w:vAlign w:val="center"/>
            <w:hideMark/>
          </w:tcPr>
          <w:p w14:paraId="7F2637A4"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rPr>
            </w:pPr>
            <w:r w:rsidRPr="00874AC5">
              <w:rPr>
                <w:rFonts w:ascii="Times New Roman" w:hAnsi="Times New Roman"/>
                <w:noProof/>
                <w:sz w:val="20"/>
                <w:lang w:val="en-US"/>
              </w:rPr>
              <w:t>excise duty stamps which have been destroyed in another EU Member State or which have been lost as a result of force majeure</w:t>
            </w:r>
            <w:r w:rsidRPr="00874AC5">
              <w:rPr>
                <w:rFonts w:ascii="Times New Roman" w:hAnsi="Times New Roman"/>
                <w:noProof/>
                <w:sz w:val="20"/>
                <w:vertAlign w:val="superscript"/>
                <w:lang w:val="en-US"/>
              </w:rPr>
              <w:t>6</w:t>
            </w:r>
            <w:r w:rsidRPr="00874AC5">
              <w:rPr>
                <w:rFonts w:ascii="Times New Roman" w:hAnsi="Times New Roman"/>
                <w:noProof/>
                <w:sz w:val="20"/>
                <w:lang w:val="en-US"/>
              </w:rPr>
              <w:t xml:space="preserve"> and such lost excise duty stamps for which the excise duty has been paid in any of the precedi</w:t>
            </w:r>
            <w:r w:rsidRPr="00874AC5">
              <w:rPr>
                <w:rFonts w:ascii="Times New Roman" w:hAnsi="Times New Roman"/>
                <w:noProof/>
                <w:sz w:val="20"/>
                <w:lang w:val="en-US"/>
              </w:rPr>
              <w:lastRenderedPageBreak/>
              <w:t>ng taxation periods</w:t>
            </w:r>
          </w:p>
        </w:tc>
        <w:tc>
          <w:tcPr>
            <w:tcW w:w="190" w:type="pct"/>
            <w:tcBorders>
              <w:top w:val="single" w:sz="4" w:space="0" w:color="auto"/>
              <w:left w:val="single" w:sz="4" w:space="0" w:color="auto"/>
              <w:bottom w:val="single" w:sz="4" w:space="0" w:color="auto"/>
              <w:right w:val="single" w:sz="4" w:space="0" w:color="auto"/>
            </w:tcBorders>
            <w:vAlign w:val="center"/>
            <w:hideMark/>
          </w:tcPr>
          <w:p w14:paraId="783198F8"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rPr>
            </w:pPr>
            <w:r w:rsidRPr="00874AC5">
              <w:rPr>
                <w:rFonts w:ascii="Times New Roman" w:hAnsi="Times New Roman"/>
                <w:noProof/>
                <w:sz w:val="20"/>
                <w:lang w:val="en-US"/>
              </w:rPr>
              <w:lastRenderedPageBreak/>
              <w:t>lost</w:t>
            </w:r>
            <w:r w:rsidRPr="00874AC5">
              <w:rPr>
                <w:rFonts w:ascii="Times New Roman" w:hAnsi="Times New Roman"/>
                <w:noProof/>
                <w:sz w:val="20"/>
                <w:vertAlign w:val="superscript"/>
                <w:lang w:val="en-US"/>
              </w:rPr>
              <w:t>7</w:t>
            </w:r>
            <w:r w:rsidRPr="00874AC5">
              <w:rPr>
                <w:rFonts w:ascii="Times New Roman" w:hAnsi="Times New Roman"/>
                <w:noProof/>
                <w:sz w:val="20"/>
                <w:lang w:val="en-US"/>
              </w:rPr>
              <w:t xml:space="preserve"> excise duty stamps which are subject to the payment of the excise duty</w:t>
            </w:r>
          </w:p>
        </w:tc>
        <w:tc>
          <w:tcPr>
            <w:tcW w:w="242" w:type="pct"/>
            <w:vMerge/>
            <w:tcBorders>
              <w:top w:val="single" w:sz="4" w:space="0" w:color="auto"/>
              <w:left w:val="single" w:sz="4" w:space="0" w:color="auto"/>
              <w:bottom w:val="single" w:sz="4" w:space="0" w:color="auto"/>
              <w:right w:val="single" w:sz="4" w:space="0" w:color="auto"/>
            </w:tcBorders>
            <w:vAlign w:val="center"/>
            <w:hideMark/>
          </w:tcPr>
          <w:p w14:paraId="21C64ED1" w14:textId="77777777" w:rsidR="00874AC5" w:rsidRPr="00874AC5" w:rsidRDefault="00874AC5" w:rsidP="00003A6E">
            <w:pPr>
              <w:keepNext/>
              <w:keepLines/>
              <w:spacing w:after="0" w:line="240" w:lineRule="auto"/>
              <w:jc w:val="center"/>
              <w:rPr>
                <w:rFonts w:ascii="Times New Roman" w:eastAsia="Times New Roman" w:hAnsi="Times New Roman" w:cs="Times New Roman"/>
                <w:noProof/>
                <w:sz w:val="20"/>
                <w:szCs w:val="20"/>
                <w:lang w:val="en-US" w:eastAsia="lv-LV"/>
              </w:rPr>
            </w:pPr>
          </w:p>
        </w:tc>
        <w:tc>
          <w:tcPr>
            <w:tcW w:w="188" w:type="pct"/>
            <w:tcBorders>
              <w:top w:val="single" w:sz="4" w:space="0" w:color="auto"/>
              <w:left w:val="single" w:sz="4" w:space="0" w:color="auto"/>
              <w:bottom w:val="single" w:sz="4" w:space="0" w:color="auto"/>
              <w:right w:val="single" w:sz="4" w:space="0" w:color="auto"/>
            </w:tcBorders>
            <w:vAlign w:val="center"/>
            <w:hideMark/>
          </w:tcPr>
          <w:p w14:paraId="4FCA70FB"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excise duty stamps which are subject to the payment of the excise duty</w:t>
            </w:r>
          </w:p>
        </w:tc>
        <w:tc>
          <w:tcPr>
            <w:tcW w:w="283" w:type="pct"/>
            <w:tcBorders>
              <w:top w:val="single" w:sz="4" w:space="0" w:color="auto"/>
              <w:left w:val="single" w:sz="4" w:space="0" w:color="auto"/>
              <w:bottom w:val="single" w:sz="4" w:space="0" w:color="auto"/>
              <w:right w:val="single" w:sz="4" w:space="0" w:color="auto"/>
            </w:tcBorders>
            <w:vAlign w:val="center"/>
            <w:hideMark/>
          </w:tcPr>
          <w:p w14:paraId="245D2AD9"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excise duty stamps for which the excise duty has been paid in any of the preceding taxation periods</w:t>
            </w:r>
          </w:p>
        </w:tc>
        <w:tc>
          <w:tcPr>
            <w:tcW w:w="272" w:type="pct"/>
            <w:vMerge/>
            <w:tcBorders>
              <w:top w:val="single" w:sz="4" w:space="0" w:color="auto"/>
              <w:left w:val="single" w:sz="4" w:space="0" w:color="auto"/>
              <w:bottom w:val="single" w:sz="4" w:space="0" w:color="auto"/>
              <w:right w:val="single" w:sz="4" w:space="0" w:color="auto"/>
            </w:tcBorders>
            <w:vAlign w:val="center"/>
            <w:hideMark/>
          </w:tcPr>
          <w:p w14:paraId="25417C42" w14:textId="77777777" w:rsidR="00874AC5" w:rsidRPr="00874AC5" w:rsidRDefault="00874AC5" w:rsidP="00003A6E">
            <w:pPr>
              <w:keepNext/>
              <w:keepLines/>
              <w:spacing w:after="0" w:line="240" w:lineRule="auto"/>
              <w:jc w:val="center"/>
              <w:rPr>
                <w:rFonts w:ascii="Times New Roman" w:eastAsia="Times New Roman" w:hAnsi="Times New Roman" w:cs="Times New Roman"/>
                <w:noProof/>
                <w:sz w:val="20"/>
                <w:szCs w:val="20"/>
                <w:lang w:val="en-US" w:eastAsia="lv-LV"/>
              </w:rPr>
            </w:pPr>
          </w:p>
        </w:tc>
        <w:tc>
          <w:tcPr>
            <w:tcW w:w="333" w:type="pct"/>
            <w:tcBorders>
              <w:top w:val="single" w:sz="4" w:space="0" w:color="auto"/>
              <w:left w:val="single" w:sz="4" w:space="0" w:color="auto"/>
              <w:bottom w:val="single" w:sz="4" w:space="0" w:color="auto"/>
              <w:right w:val="single" w:sz="4" w:space="0" w:color="auto"/>
            </w:tcBorders>
            <w:vAlign w:val="center"/>
            <w:hideMark/>
          </w:tcPr>
          <w:p w14:paraId="5C48B702"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rPr>
            </w:pPr>
            <w:r w:rsidRPr="00874AC5">
              <w:rPr>
                <w:rFonts w:ascii="Times New Roman" w:hAnsi="Times New Roman"/>
                <w:noProof/>
                <w:sz w:val="20"/>
                <w:lang w:val="en-US"/>
              </w:rPr>
              <w:t>for tobacco products which have been released for consumption or released for free circulation</w:t>
            </w:r>
            <w:r w:rsidRPr="00874AC5">
              <w:rPr>
                <w:rFonts w:ascii="Times New Roman" w:hAnsi="Times New Roman"/>
                <w:noProof/>
                <w:sz w:val="20"/>
                <w:vertAlign w:val="superscript"/>
                <w:lang w:val="en-US"/>
              </w:rPr>
              <w:t>9</w:t>
            </w:r>
          </w:p>
        </w:tc>
        <w:tc>
          <w:tcPr>
            <w:tcW w:w="272" w:type="pct"/>
            <w:tcBorders>
              <w:top w:val="single" w:sz="4" w:space="0" w:color="auto"/>
              <w:left w:val="single" w:sz="4" w:space="0" w:color="auto"/>
              <w:bottom w:val="single" w:sz="4" w:space="0" w:color="auto"/>
              <w:right w:val="single" w:sz="4" w:space="0" w:color="auto"/>
            </w:tcBorders>
            <w:vAlign w:val="center"/>
            <w:hideMark/>
          </w:tcPr>
          <w:p w14:paraId="6CA1A90E"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in accordance with Section 23, Paragraph fourteen of the law On Excise Duties</w:t>
            </w:r>
          </w:p>
        </w:tc>
        <w:tc>
          <w:tcPr>
            <w:tcW w:w="117" w:type="pct"/>
            <w:tcBorders>
              <w:top w:val="single" w:sz="4" w:space="0" w:color="auto"/>
              <w:left w:val="single" w:sz="4" w:space="0" w:color="auto"/>
              <w:bottom w:val="single" w:sz="4" w:space="0" w:color="auto"/>
              <w:right w:val="single" w:sz="4" w:space="0" w:color="auto"/>
            </w:tcBorders>
            <w:vAlign w:val="center"/>
            <w:hideMark/>
          </w:tcPr>
          <w:p w14:paraId="10DF7C6B"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total</w:t>
            </w:r>
          </w:p>
          <w:p w14:paraId="68B4D1EF"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(6 – 8 + 9 + 10 – 11 – 12 – 13 – 14 – 15 – 16)</w:t>
            </w:r>
          </w:p>
        </w:tc>
        <w:tc>
          <w:tcPr>
            <w:tcW w:w="253" w:type="pct"/>
            <w:tcBorders>
              <w:top w:val="single" w:sz="4" w:space="0" w:color="auto"/>
              <w:left w:val="single" w:sz="4" w:space="0" w:color="auto"/>
              <w:bottom w:val="single" w:sz="4" w:space="0" w:color="auto"/>
              <w:right w:val="single" w:sz="4" w:space="0" w:color="auto"/>
            </w:tcBorders>
            <w:vAlign w:val="center"/>
            <w:hideMark/>
          </w:tcPr>
          <w:p w14:paraId="7BE6BF72"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including non-attached excise duty stamps for which no excise duty has been paid</w:t>
            </w:r>
          </w:p>
        </w:tc>
      </w:tr>
      <w:tr w:rsidR="00874AC5" w:rsidRPr="00874AC5" w14:paraId="387FD5D7" w14:textId="77777777" w:rsidTr="00003A6E">
        <w:trPr>
          <w:cantSplit/>
        </w:trPr>
        <w:tc>
          <w:tcPr>
            <w:tcW w:w="105" w:type="pct"/>
            <w:tcBorders>
              <w:top w:val="single" w:sz="4" w:space="0" w:color="auto"/>
              <w:left w:val="single" w:sz="4" w:space="0" w:color="auto"/>
              <w:bottom w:val="single" w:sz="4" w:space="0" w:color="auto"/>
              <w:right w:val="single" w:sz="4" w:space="0" w:color="auto"/>
            </w:tcBorders>
            <w:vAlign w:val="center"/>
            <w:hideMark/>
          </w:tcPr>
          <w:p w14:paraId="11BDC75F"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lastRenderedPageBreak/>
              <w:t>1</w:t>
            </w:r>
          </w:p>
        </w:tc>
        <w:tc>
          <w:tcPr>
            <w:tcW w:w="284" w:type="pct"/>
            <w:tcBorders>
              <w:top w:val="single" w:sz="4" w:space="0" w:color="auto"/>
              <w:left w:val="single" w:sz="4" w:space="0" w:color="auto"/>
              <w:bottom w:val="single" w:sz="4" w:space="0" w:color="auto"/>
              <w:right w:val="single" w:sz="4" w:space="0" w:color="auto"/>
            </w:tcBorders>
            <w:vAlign w:val="center"/>
            <w:hideMark/>
          </w:tcPr>
          <w:p w14:paraId="38963D76"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2</w:t>
            </w:r>
          </w:p>
        </w:tc>
        <w:tc>
          <w:tcPr>
            <w:tcW w:w="149" w:type="pct"/>
            <w:tcBorders>
              <w:top w:val="single" w:sz="4" w:space="0" w:color="auto"/>
              <w:left w:val="single" w:sz="4" w:space="0" w:color="auto"/>
              <w:bottom w:val="single" w:sz="4" w:space="0" w:color="auto"/>
              <w:right w:val="single" w:sz="4" w:space="0" w:color="auto"/>
            </w:tcBorders>
            <w:vAlign w:val="center"/>
            <w:hideMark/>
          </w:tcPr>
          <w:p w14:paraId="76C0A950"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3</w:t>
            </w:r>
          </w:p>
        </w:tc>
        <w:tc>
          <w:tcPr>
            <w:tcW w:w="190" w:type="pct"/>
            <w:tcBorders>
              <w:top w:val="single" w:sz="4" w:space="0" w:color="auto"/>
              <w:left w:val="single" w:sz="4" w:space="0" w:color="auto"/>
              <w:bottom w:val="single" w:sz="4" w:space="0" w:color="auto"/>
              <w:right w:val="single" w:sz="4" w:space="0" w:color="auto"/>
            </w:tcBorders>
            <w:vAlign w:val="center"/>
            <w:hideMark/>
          </w:tcPr>
          <w:p w14:paraId="582C4CE9"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4</w:t>
            </w:r>
          </w:p>
        </w:tc>
        <w:tc>
          <w:tcPr>
            <w:tcW w:w="190" w:type="pct"/>
            <w:tcBorders>
              <w:top w:val="single" w:sz="4" w:space="0" w:color="auto"/>
              <w:left w:val="single" w:sz="4" w:space="0" w:color="auto"/>
              <w:bottom w:val="single" w:sz="4" w:space="0" w:color="auto"/>
              <w:right w:val="single" w:sz="4" w:space="0" w:color="auto"/>
            </w:tcBorders>
            <w:vAlign w:val="center"/>
            <w:hideMark/>
          </w:tcPr>
          <w:p w14:paraId="368F6162"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5</w:t>
            </w:r>
          </w:p>
        </w:tc>
        <w:tc>
          <w:tcPr>
            <w:tcW w:w="210" w:type="pct"/>
            <w:tcBorders>
              <w:top w:val="single" w:sz="4" w:space="0" w:color="auto"/>
              <w:left w:val="single" w:sz="4" w:space="0" w:color="auto"/>
              <w:bottom w:val="single" w:sz="4" w:space="0" w:color="auto"/>
              <w:right w:val="single" w:sz="4" w:space="0" w:color="auto"/>
            </w:tcBorders>
            <w:vAlign w:val="center"/>
            <w:hideMark/>
          </w:tcPr>
          <w:p w14:paraId="3597C52B"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6</w:t>
            </w:r>
          </w:p>
        </w:tc>
        <w:tc>
          <w:tcPr>
            <w:tcW w:w="277" w:type="pct"/>
            <w:tcBorders>
              <w:top w:val="single" w:sz="4" w:space="0" w:color="auto"/>
              <w:left w:val="single" w:sz="4" w:space="0" w:color="auto"/>
              <w:bottom w:val="single" w:sz="4" w:space="0" w:color="auto"/>
              <w:right w:val="single" w:sz="4" w:space="0" w:color="auto"/>
            </w:tcBorders>
            <w:vAlign w:val="center"/>
            <w:hideMark/>
          </w:tcPr>
          <w:p w14:paraId="1A73D0EC"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7</w:t>
            </w:r>
          </w:p>
        </w:tc>
        <w:tc>
          <w:tcPr>
            <w:tcW w:w="204" w:type="pct"/>
            <w:tcBorders>
              <w:top w:val="single" w:sz="4" w:space="0" w:color="auto"/>
              <w:left w:val="single" w:sz="4" w:space="0" w:color="auto"/>
              <w:bottom w:val="single" w:sz="4" w:space="0" w:color="auto"/>
              <w:right w:val="single" w:sz="4" w:space="0" w:color="auto"/>
            </w:tcBorders>
            <w:vAlign w:val="center"/>
            <w:hideMark/>
          </w:tcPr>
          <w:p w14:paraId="6822C074"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8</w:t>
            </w:r>
          </w:p>
        </w:tc>
        <w:tc>
          <w:tcPr>
            <w:tcW w:w="226" w:type="pct"/>
            <w:tcBorders>
              <w:top w:val="single" w:sz="4" w:space="0" w:color="auto"/>
              <w:left w:val="single" w:sz="4" w:space="0" w:color="auto"/>
              <w:bottom w:val="single" w:sz="4" w:space="0" w:color="auto"/>
              <w:right w:val="single" w:sz="4" w:space="0" w:color="auto"/>
            </w:tcBorders>
            <w:vAlign w:val="center"/>
            <w:hideMark/>
          </w:tcPr>
          <w:p w14:paraId="183E105D"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9</w:t>
            </w:r>
          </w:p>
        </w:tc>
        <w:tc>
          <w:tcPr>
            <w:tcW w:w="230" w:type="pct"/>
            <w:tcBorders>
              <w:top w:val="single" w:sz="4" w:space="0" w:color="auto"/>
              <w:left w:val="single" w:sz="4" w:space="0" w:color="auto"/>
              <w:bottom w:val="single" w:sz="4" w:space="0" w:color="auto"/>
              <w:right w:val="single" w:sz="4" w:space="0" w:color="auto"/>
            </w:tcBorders>
            <w:vAlign w:val="center"/>
            <w:hideMark/>
          </w:tcPr>
          <w:p w14:paraId="20067AAE"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10</w:t>
            </w:r>
          </w:p>
        </w:tc>
        <w:tc>
          <w:tcPr>
            <w:tcW w:w="278" w:type="pct"/>
            <w:tcBorders>
              <w:top w:val="single" w:sz="4" w:space="0" w:color="auto"/>
              <w:left w:val="single" w:sz="4" w:space="0" w:color="auto"/>
              <w:bottom w:val="single" w:sz="4" w:space="0" w:color="auto"/>
              <w:right w:val="single" w:sz="4" w:space="0" w:color="auto"/>
            </w:tcBorders>
            <w:vAlign w:val="center"/>
            <w:hideMark/>
          </w:tcPr>
          <w:p w14:paraId="339D3636"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11</w:t>
            </w:r>
          </w:p>
        </w:tc>
        <w:tc>
          <w:tcPr>
            <w:tcW w:w="215" w:type="pct"/>
            <w:tcBorders>
              <w:top w:val="single" w:sz="4" w:space="0" w:color="auto"/>
              <w:left w:val="single" w:sz="4" w:space="0" w:color="auto"/>
              <w:bottom w:val="single" w:sz="4" w:space="0" w:color="auto"/>
              <w:right w:val="single" w:sz="4" w:space="0" w:color="auto"/>
            </w:tcBorders>
            <w:vAlign w:val="center"/>
            <w:hideMark/>
          </w:tcPr>
          <w:p w14:paraId="313576A8"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11a</w:t>
            </w:r>
          </w:p>
        </w:tc>
        <w:tc>
          <w:tcPr>
            <w:tcW w:w="291" w:type="pct"/>
            <w:tcBorders>
              <w:top w:val="single" w:sz="4" w:space="0" w:color="auto"/>
              <w:left w:val="single" w:sz="4" w:space="0" w:color="auto"/>
              <w:bottom w:val="single" w:sz="4" w:space="0" w:color="auto"/>
              <w:right w:val="single" w:sz="4" w:space="0" w:color="auto"/>
            </w:tcBorders>
            <w:vAlign w:val="center"/>
            <w:hideMark/>
          </w:tcPr>
          <w:p w14:paraId="6B15D7FB"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12</w:t>
            </w:r>
          </w:p>
        </w:tc>
        <w:tc>
          <w:tcPr>
            <w:tcW w:w="190" w:type="pct"/>
            <w:tcBorders>
              <w:top w:val="single" w:sz="4" w:space="0" w:color="auto"/>
              <w:left w:val="single" w:sz="4" w:space="0" w:color="auto"/>
              <w:bottom w:val="single" w:sz="4" w:space="0" w:color="auto"/>
              <w:right w:val="single" w:sz="4" w:space="0" w:color="auto"/>
            </w:tcBorders>
            <w:vAlign w:val="center"/>
            <w:hideMark/>
          </w:tcPr>
          <w:p w14:paraId="400BA6EE"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13</w:t>
            </w:r>
          </w:p>
        </w:tc>
        <w:tc>
          <w:tcPr>
            <w:tcW w:w="242" w:type="pct"/>
            <w:tcBorders>
              <w:top w:val="single" w:sz="4" w:space="0" w:color="auto"/>
              <w:left w:val="single" w:sz="4" w:space="0" w:color="auto"/>
              <w:bottom w:val="single" w:sz="4" w:space="0" w:color="auto"/>
              <w:right w:val="single" w:sz="4" w:space="0" w:color="auto"/>
            </w:tcBorders>
            <w:vAlign w:val="center"/>
            <w:hideMark/>
          </w:tcPr>
          <w:p w14:paraId="1A0FBDEC"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14</w:t>
            </w:r>
          </w:p>
        </w:tc>
        <w:tc>
          <w:tcPr>
            <w:tcW w:w="188" w:type="pct"/>
            <w:tcBorders>
              <w:top w:val="single" w:sz="4" w:space="0" w:color="auto"/>
              <w:left w:val="single" w:sz="4" w:space="0" w:color="auto"/>
              <w:bottom w:val="single" w:sz="4" w:space="0" w:color="auto"/>
              <w:right w:val="single" w:sz="4" w:space="0" w:color="auto"/>
            </w:tcBorders>
            <w:vAlign w:val="center"/>
            <w:hideMark/>
          </w:tcPr>
          <w:p w14:paraId="68F5C8D2"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15</w:t>
            </w:r>
          </w:p>
        </w:tc>
        <w:tc>
          <w:tcPr>
            <w:tcW w:w="283" w:type="pct"/>
            <w:tcBorders>
              <w:top w:val="single" w:sz="4" w:space="0" w:color="auto"/>
              <w:left w:val="single" w:sz="4" w:space="0" w:color="auto"/>
              <w:bottom w:val="single" w:sz="4" w:space="0" w:color="auto"/>
              <w:right w:val="single" w:sz="4" w:space="0" w:color="auto"/>
            </w:tcBorders>
            <w:vAlign w:val="center"/>
            <w:hideMark/>
          </w:tcPr>
          <w:p w14:paraId="38260212"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16</w:t>
            </w:r>
          </w:p>
        </w:tc>
        <w:tc>
          <w:tcPr>
            <w:tcW w:w="272" w:type="pct"/>
            <w:tcBorders>
              <w:top w:val="single" w:sz="4" w:space="0" w:color="auto"/>
              <w:left w:val="single" w:sz="4" w:space="0" w:color="auto"/>
              <w:bottom w:val="single" w:sz="4" w:space="0" w:color="auto"/>
              <w:right w:val="single" w:sz="4" w:space="0" w:color="auto"/>
            </w:tcBorders>
            <w:vAlign w:val="center"/>
            <w:hideMark/>
          </w:tcPr>
          <w:p w14:paraId="252A47F4"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17</w:t>
            </w:r>
          </w:p>
        </w:tc>
        <w:tc>
          <w:tcPr>
            <w:tcW w:w="333" w:type="pct"/>
            <w:tcBorders>
              <w:top w:val="single" w:sz="4" w:space="0" w:color="auto"/>
              <w:left w:val="single" w:sz="4" w:space="0" w:color="auto"/>
              <w:bottom w:val="single" w:sz="4" w:space="0" w:color="auto"/>
              <w:right w:val="single" w:sz="4" w:space="0" w:color="auto"/>
            </w:tcBorders>
            <w:vAlign w:val="center"/>
            <w:hideMark/>
          </w:tcPr>
          <w:p w14:paraId="62172631"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18</w:t>
            </w:r>
          </w:p>
        </w:tc>
        <w:tc>
          <w:tcPr>
            <w:tcW w:w="272" w:type="pct"/>
            <w:tcBorders>
              <w:top w:val="single" w:sz="4" w:space="0" w:color="auto"/>
              <w:left w:val="single" w:sz="4" w:space="0" w:color="auto"/>
              <w:bottom w:val="single" w:sz="4" w:space="0" w:color="auto"/>
              <w:right w:val="single" w:sz="4" w:space="0" w:color="auto"/>
            </w:tcBorders>
            <w:vAlign w:val="center"/>
            <w:hideMark/>
          </w:tcPr>
          <w:p w14:paraId="2D211BBD"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19</w:t>
            </w:r>
          </w:p>
        </w:tc>
        <w:tc>
          <w:tcPr>
            <w:tcW w:w="117" w:type="pct"/>
            <w:tcBorders>
              <w:top w:val="single" w:sz="4" w:space="0" w:color="auto"/>
              <w:left w:val="single" w:sz="4" w:space="0" w:color="auto"/>
              <w:bottom w:val="single" w:sz="4" w:space="0" w:color="auto"/>
              <w:right w:val="single" w:sz="4" w:space="0" w:color="auto"/>
            </w:tcBorders>
            <w:vAlign w:val="center"/>
            <w:hideMark/>
          </w:tcPr>
          <w:p w14:paraId="6A31F7C0"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20</w:t>
            </w:r>
          </w:p>
        </w:tc>
        <w:tc>
          <w:tcPr>
            <w:tcW w:w="253" w:type="pct"/>
            <w:tcBorders>
              <w:top w:val="single" w:sz="4" w:space="0" w:color="auto"/>
              <w:left w:val="single" w:sz="4" w:space="0" w:color="auto"/>
              <w:bottom w:val="single" w:sz="4" w:space="0" w:color="auto"/>
              <w:right w:val="single" w:sz="4" w:space="0" w:color="auto"/>
            </w:tcBorders>
            <w:vAlign w:val="center"/>
            <w:hideMark/>
          </w:tcPr>
          <w:p w14:paraId="19FA75A4"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20a</w:t>
            </w:r>
          </w:p>
        </w:tc>
      </w:tr>
      <w:tr w:rsidR="00874AC5" w:rsidRPr="00874AC5" w14:paraId="71CF346F" w14:textId="77777777" w:rsidTr="00003A6E">
        <w:trPr>
          <w:cantSplit/>
        </w:trPr>
        <w:tc>
          <w:tcPr>
            <w:tcW w:w="105" w:type="pct"/>
            <w:tcBorders>
              <w:top w:val="single" w:sz="4" w:space="0" w:color="auto"/>
              <w:left w:val="single" w:sz="4" w:space="0" w:color="auto"/>
              <w:bottom w:val="single" w:sz="4" w:space="0" w:color="auto"/>
              <w:right w:val="single" w:sz="4" w:space="0" w:color="auto"/>
            </w:tcBorders>
            <w:vAlign w:val="center"/>
          </w:tcPr>
          <w:p w14:paraId="1B3B7AF7"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284" w:type="pct"/>
            <w:tcBorders>
              <w:top w:val="single" w:sz="4" w:space="0" w:color="auto"/>
              <w:left w:val="single" w:sz="4" w:space="0" w:color="auto"/>
              <w:bottom w:val="single" w:sz="4" w:space="0" w:color="auto"/>
              <w:right w:val="single" w:sz="4" w:space="0" w:color="auto"/>
            </w:tcBorders>
            <w:vAlign w:val="center"/>
          </w:tcPr>
          <w:p w14:paraId="53E911BF"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149" w:type="pct"/>
            <w:tcBorders>
              <w:top w:val="single" w:sz="4" w:space="0" w:color="auto"/>
              <w:left w:val="single" w:sz="4" w:space="0" w:color="auto"/>
              <w:bottom w:val="single" w:sz="4" w:space="0" w:color="auto"/>
              <w:right w:val="single" w:sz="4" w:space="0" w:color="auto"/>
            </w:tcBorders>
            <w:vAlign w:val="center"/>
          </w:tcPr>
          <w:p w14:paraId="2F5AB92F"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190" w:type="pct"/>
            <w:tcBorders>
              <w:top w:val="single" w:sz="4" w:space="0" w:color="auto"/>
              <w:left w:val="single" w:sz="4" w:space="0" w:color="auto"/>
              <w:bottom w:val="single" w:sz="4" w:space="0" w:color="auto"/>
              <w:right w:val="single" w:sz="4" w:space="0" w:color="auto"/>
            </w:tcBorders>
            <w:vAlign w:val="center"/>
          </w:tcPr>
          <w:p w14:paraId="467F1006"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190" w:type="pct"/>
            <w:tcBorders>
              <w:top w:val="single" w:sz="4" w:space="0" w:color="auto"/>
              <w:left w:val="single" w:sz="4" w:space="0" w:color="auto"/>
              <w:bottom w:val="single" w:sz="4" w:space="0" w:color="auto"/>
              <w:right w:val="single" w:sz="4" w:space="0" w:color="auto"/>
            </w:tcBorders>
            <w:vAlign w:val="center"/>
          </w:tcPr>
          <w:p w14:paraId="139688C1"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10" w:type="pct"/>
            <w:tcBorders>
              <w:top w:val="single" w:sz="4" w:space="0" w:color="auto"/>
              <w:left w:val="single" w:sz="4" w:space="0" w:color="auto"/>
              <w:bottom w:val="single" w:sz="4" w:space="0" w:color="auto"/>
              <w:right w:val="single" w:sz="4" w:space="0" w:color="auto"/>
            </w:tcBorders>
            <w:vAlign w:val="center"/>
          </w:tcPr>
          <w:p w14:paraId="11090E09"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77" w:type="pct"/>
            <w:tcBorders>
              <w:top w:val="single" w:sz="4" w:space="0" w:color="auto"/>
              <w:left w:val="single" w:sz="4" w:space="0" w:color="auto"/>
              <w:bottom w:val="single" w:sz="4" w:space="0" w:color="auto"/>
              <w:right w:val="single" w:sz="4" w:space="0" w:color="auto"/>
            </w:tcBorders>
            <w:vAlign w:val="center"/>
          </w:tcPr>
          <w:p w14:paraId="236C3268"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04" w:type="pct"/>
            <w:tcBorders>
              <w:top w:val="single" w:sz="4" w:space="0" w:color="auto"/>
              <w:left w:val="single" w:sz="4" w:space="0" w:color="auto"/>
              <w:bottom w:val="single" w:sz="4" w:space="0" w:color="auto"/>
              <w:right w:val="single" w:sz="4" w:space="0" w:color="auto"/>
            </w:tcBorders>
            <w:vAlign w:val="center"/>
          </w:tcPr>
          <w:p w14:paraId="08D69008"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26" w:type="pct"/>
            <w:tcBorders>
              <w:top w:val="single" w:sz="4" w:space="0" w:color="auto"/>
              <w:left w:val="single" w:sz="4" w:space="0" w:color="auto"/>
              <w:bottom w:val="single" w:sz="4" w:space="0" w:color="auto"/>
              <w:right w:val="single" w:sz="4" w:space="0" w:color="auto"/>
            </w:tcBorders>
            <w:vAlign w:val="center"/>
          </w:tcPr>
          <w:p w14:paraId="2A604AFD"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30" w:type="pct"/>
            <w:tcBorders>
              <w:top w:val="single" w:sz="4" w:space="0" w:color="auto"/>
              <w:left w:val="single" w:sz="4" w:space="0" w:color="auto"/>
              <w:bottom w:val="single" w:sz="4" w:space="0" w:color="auto"/>
              <w:right w:val="single" w:sz="4" w:space="0" w:color="auto"/>
            </w:tcBorders>
            <w:vAlign w:val="center"/>
          </w:tcPr>
          <w:p w14:paraId="4B299BB5"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78" w:type="pct"/>
            <w:tcBorders>
              <w:top w:val="single" w:sz="4" w:space="0" w:color="auto"/>
              <w:left w:val="single" w:sz="4" w:space="0" w:color="auto"/>
              <w:bottom w:val="single" w:sz="4" w:space="0" w:color="auto"/>
              <w:right w:val="single" w:sz="4" w:space="0" w:color="auto"/>
            </w:tcBorders>
            <w:vAlign w:val="center"/>
          </w:tcPr>
          <w:p w14:paraId="164759C1"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15" w:type="pct"/>
            <w:tcBorders>
              <w:top w:val="single" w:sz="4" w:space="0" w:color="auto"/>
              <w:left w:val="single" w:sz="4" w:space="0" w:color="auto"/>
              <w:bottom w:val="single" w:sz="4" w:space="0" w:color="auto"/>
              <w:right w:val="single" w:sz="4" w:space="0" w:color="auto"/>
            </w:tcBorders>
            <w:vAlign w:val="center"/>
          </w:tcPr>
          <w:p w14:paraId="4A4B0346"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91" w:type="pct"/>
            <w:tcBorders>
              <w:top w:val="single" w:sz="4" w:space="0" w:color="auto"/>
              <w:left w:val="single" w:sz="4" w:space="0" w:color="auto"/>
              <w:bottom w:val="single" w:sz="4" w:space="0" w:color="auto"/>
              <w:right w:val="single" w:sz="4" w:space="0" w:color="auto"/>
            </w:tcBorders>
            <w:vAlign w:val="center"/>
          </w:tcPr>
          <w:p w14:paraId="3AC97D2E"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190" w:type="pct"/>
            <w:tcBorders>
              <w:top w:val="single" w:sz="4" w:space="0" w:color="auto"/>
              <w:left w:val="single" w:sz="4" w:space="0" w:color="auto"/>
              <w:bottom w:val="single" w:sz="4" w:space="0" w:color="auto"/>
              <w:right w:val="single" w:sz="4" w:space="0" w:color="auto"/>
            </w:tcBorders>
            <w:vAlign w:val="center"/>
          </w:tcPr>
          <w:p w14:paraId="5ED42500"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42" w:type="pct"/>
            <w:tcBorders>
              <w:top w:val="single" w:sz="4" w:space="0" w:color="auto"/>
              <w:left w:val="single" w:sz="4" w:space="0" w:color="auto"/>
              <w:bottom w:val="single" w:sz="4" w:space="0" w:color="auto"/>
              <w:right w:val="single" w:sz="4" w:space="0" w:color="auto"/>
            </w:tcBorders>
            <w:vAlign w:val="center"/>
          </w:tcPr>
          <w:p w14:paraId="0B9C624C"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188" w:type="pct"/>
            <w:tcBorders>
              <w:top w:val="single" w:sz="4" w:space="0" w:color="auto"/>
              <w:left w:val="single" w:sz="4" w:space="0" w:color="auto"/>
              <w:bottom w:val="single" w:sz="4" w:space="0" w:color="auto"/>
              <w:right w:val="single" w:sz="4" w:space="0" w:color="auto"/>
            </w:tcBorders>
            <w:vAlign w:val="center"/>
          </w:tcPr>
          <w:p w14:paraId="0973A34D"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83" w:type="pct"/>
            <w:tcBorders>
              <w:top w:val="single" w:sz="4" w:space="0" w:color="auto"/>
              <w:left w:val="single" w:sz="4" w:space="0" w:color="auto"/>
              <w:bottom w:val="single" w:sz="4" w:space="0" w:color="auto"/>
              <w:right w:val="single" w:sz="4" w:space="0" w:color="auto"/>
            </w:tcBorders>
            <w:vAlign w:val="center"/>
          </w:tcPr>
          <w:p w14:paraId="344C8276"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72" w:type="pct"/>
            <w:tcBorders>
              <w:top w:val="single" w:sz="4" w:space="0" w:color="auto"/>
              <w:left w:val="single" w:sz="4" w:space="0" w:color="auto"/>
              <w:bottom w:val="single" w:sz="4" w:space="0" w:color="auto"/>
              <w:right w:val="single" w:sz="4" w:space="0" w:color="auto"/>
            </w:tcBorders>
            <w:vAlign w:val="center"/>
          </w:tcPr>
          <w:p w14:paraId="7635B943"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333" w:type="pct"/>
            <w:tcBorders>
              <w:top w:val="single" w:sz="4" w:space="0" w:color="auto"/>
              <w:left w:val="single" w:sz="4" w:space="0" w:color="auto"/>
              <w:bottom w:val="single" w:sz="4" w:space="0" w:color="auto"/>
              <w:right w:val="single" w:sz="4" w:space="0" w:color="auto"/>
            </w:tcBorders>
            <w:vAlign w:val="center"/>
          </w:tcPr>
          <w:p w14:paraId="06113BBA"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72" w:type="pct"/>
            <w:tcBorders>
              <w:top w:val="single" w:sz="4" w:space="0" w:color="auto"/>
              <w:left w:val="single" w:sz="4" w:space="0" w:color="auto"/>
              <w:bottom w:val="single" w:sz="4" w:space="0" w:color="auto"/>
              <w:right w:val="single" w:sz="4" w:space="0" w:color="auto"/>
            </w:tcBorders>
            <w:vAlign w:val="center"/>
          </w:tcPr>
          <w:p w14:paraId="5E2CEFC3"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117" w:type="pct"/>
            <w:tcBorders>
              <w:top w:val="single" w:sz="4" w:space="0" w:color="auto"/>
              <w:left w:val="single" w:sz="4" w:space="0" w:color="auto"/>
              <w:bottom w:val="single" w:sz="4" w:space="0" w:color="auto"/>
              <w:right w:val="single" w:sz="4" w:space="0" w:color="auto"/>
            </w:tcBorders>
            <w:vAlign w:val="center"/>
          </w:tcPr>
          <w:p w14:paraId="7CF6F795"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53" w:type="pct"/>
            <w:tcBorders>
              <w:top w:val="single" w:sz="4" w:space="0" w:color="auto"/>
              <w:left w:val="single" w:sz="4" w:space="0" w:color="auto"/>
              <w:bottom w:val="single" w:sz="4" w:space="0" w:color="auto"/>
              <w:right w:val="single" w:sz="4" w:space="0" w:color="auto"/>
            </w:tcBorders>
            <w:vAlign w:val="center"/>
          </w:tcPr>
          <w:p w14:paraId="298516FA"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r>
      <w:tr w:rsidR="00874AC5" w:rsidRPr="00874AC5" w14:paraId="71B1F35A" w14:textId="77777777" w:rsidTr="00003A6E">
        <w:trPr>
          <w:cantSplit/>
        </w:trPr>
        <w:tc>
          <w:tcPr>
            <w:tcW w:w="105" w:type="pct"/>
            <w:tcBorders>
              <w:top w:val="single" w:sz="4" w:space="0" w:color="auto"/>
              <w:left w:val="single" w:sz="4" w:space="0" w:color="auto"/>
              <w:bottom w:val="single" w:sz="4" w:space="0" w:color="auto"/>
              <w:right w:val="single" w:sz="4" w:space="0" w:color="auto"/>
            </w:tcBorders>
            <w:vAlign w:val="center"/>
          </w:tcPr>
          <w:p w14:paraId="351B6855" w14:textId="77777777" w:rsidR="00874AC5" w:rsidRPr="00874AC5" w:rsidRDefault="00874AC5" w:rsidP="00003A6E">
            <w:pPr>
              <w:spacing w:after="0" w:line="240" w:lineRule="auto"/>
              <w:jc w:val="center"/>
              <w:rPr>
                <w:rFonts w:ascii="Times New Roman" w:hAnsi="Times New Roman" w:cs="Times New Roman"/>
                <w:bCs/>
                <w:noProof/>
                <w:sz w:val="20"/>
                <w:szCs w:val="20"/>
                <w:lang w:val="en-US" w:eastAsia="lv-LV"/>
              </w:rPr>
            </w:pPr>
          </w:p>
        </w:tc>
        <w:tc>
          <w:tcPr>
            <w:tcW w:w="284" w:type="pct"/>
            <w:tcBorders>
              <w:top w:val="single" w:sz="4" w:space="0" w:color="auto"/>
              <w:left w:val="single" w:sz="4" w:space="0" w:color="auto"/>
              <w:bottom w:val="single" w:sz="4" w:space="0" w:color="auto"/>
              <w:right w:val="single" w:sz="4" w:space="0" w:color="auto"/>
            </w:tcBorders>
            <w:vAlign w:val="center"/>
          </w:tcPr>
          <w:p w14:paraId="777E4ED4" w14:textId="77777777" w:rsidR="00874AC5" w:rsidRPr="00874AC5" w:rsidRDefault="00874AC5" w:rsidP="00003A6E">
            <w:pPr>
              <w:keepNext/>
              <w:keepLines/>
              <w:spacing w:after="0" w:line="240" w:lineRule="auto"/>
              <w:jc w:val="center"/>
              <w:rPr>
                <w:rFonts w:ascii="Times New Roman" w:hAnsi="Times New Roman" w:cs="Times New Roman"/>
                <w:bCs/>
                <w:noProof/>
                <w:sz w:val="20"/>
                <w:szCs w:val="20"/>
                <w:lang w:val="en-US" w:eastAsia="lv-LV"/>
              </w:rPr>
            </w:pPr>
          </w:p>
        </w:tc>
        <w:tc>
          <w:tcPr>
            <w:tcW w:w="149" w:type="pct"/>
            <w:tcBorders>
              <w:top w:val="single" w:sz="4" w:space="0" w:color="auto"/>
              <w:left w:val="single" w:sz="4" w:space="0" w:color="auto"/>
              <w:bottom w:val="single" w:sz="4" w:space="0" w:color="auto"/>
              <w:right w:val="single" w:sz="4" w:space="0" w:color="auto"/>
            </w:tcBorders>
            <w:vAlign w:val="center"/>
          </w:tcPr>
          <w:p w14:paraId="43A325EF" w14:textId="77777777" w:rsidR="00874AC5" w:rsidRPr="00874AC5" w:rsidRDefault="00874AC5" w:rsidP="00003A6E">
            <w:pPr>
              <w:keepNext/>
              <w:keepLines/>
              <w:spacing w:after="0" w:line="240" w:lineRule="auto"/>
              <w:jc w:val="center"/>
              <w:rPr>
                <w:rFonts w:ascii="Times New Roman" w:hAnsi="Times New Roman" w:cs="Times New Roman"/>
                <w:bCs/>
                <w:noProof/>
                <w:sz w:val="20"/>
                <w:szCs w:val="20"/>
                <w:lang w:val="en-US" w:eastAsia="lv-LV"/>
              </w:rPr>
            </w:pPr>
          </w:p>
        </w:tc>
        <w:tc>
          <w:tcPr>
            <w:tcW w:w="190" w:type="pct"/>
            <w:tcBorders>
              <w:top w:val="single" w:sz="4" w:space="0" w:color="auto"/>
              <w:left w:val="single" w:sz="4" w:space="0" w:color="auto"/>
              <w:bottom w:val="single" w:sz="4" w:space="0" w:color="auto"/>
              <w:right w:val="single" w:sz="4" w:space="0" w:color="auto"/>
            </w:tcBorders>
            <w:vAlign w:val="center"/>
          </w:tcPr>
          <w:p w14:paraId="64F312AB" w14:textId="77777777" w:rsidR="00874AC5" w:rsidRPr="00874AC5" w:rsidRDefault="00874AC5" w:rsidP="00003A6E">
            <w:pPr>
              <w:keepNext/>
              <w:keepLines/>
              <w:spacing w:after="0" w:line="240" w:lineRule="auto"/>
              <w:jc w:val="center"/>
              <w:rPr>
                <w:rFonts w:ascii="Times New Roman" w:hAnsi="Times New Roman" w:cs="Times New Roman"/>
                <w:bCs/>
                <w:noProof/>
                <w:sz w:val="20"/>
                <w:szCs w:val="20"/>
                <w:lang w:val="en-US" w:eastAsia="lv-LV"/>
              </w:rPr>
            </w:pPr>
          </w:p>
        </w:tc>
        <w:tc>
          <w:tcPr>
            <w:tcW w:w="190" w:type="pct"/>
            <w:tcBorders>
              <w:top w:val="single" w:sz="4" w:space="0" w:color="auto"/>
              <w:left w:val="single" w:sz="4" w:space="0" w:color="auto"/>
              <w:bottom w:val="single" w:sz="4" w:space="0" w:color="auto"/>
              <w:right w:val="single" w:sz="4" w:space="0" w:color="auto"/>
            </w:tcBorders>
            <w:vAlign w:val="center"/>
          </w:tcPr>
          <w:p w14:paraId="5C2029F3" w14:textId="77777777" w:rsidR="00874AC5" w:rsidRPr="00874AC5" w:rsidRDefault="00874AC5" w:rsidP="00003A6E">
            <w:pPr>
              <w:keepNext/>
              <w:keepLines/>
              <w:spacing w:after="0" w:line="240" w:lineRule="auto"/>
              <w:jc w:val="center"/>
              <w:rPr>
                <w:rFonts w:ascii="Times New Roman" w:hAnsi="Times New Roman" w:cs="Times New Roman"/>
                <w:bCs/>
                <w:noProof/>
                <w:sz w:val="20"/>
                <w:szCs w:val="20"/>
                <w:lang w:val="en-US" w:eastAsia="lv-LV"/>
              </w:rPr>
            </w:pPr>
          </w:p>
        </w:tc>
        <w:tc>
          <w:tcPr>
            <w:tcW w:w="210" w:type="pct"/>
            <w:tcBorders>
              <w:top w:val="single" w:sz="4" w:space="0" w:color="auto"/>
              <w:left w:val="single" w:sz="4" w:space="0" w:color="auto"/>
              <w:bottom w:val="single" w:sz="4" w:space="0" w:color="auto"/>
              <w:right w:val="single" w:sz="4" w:space="0" w:color="auto"/>
            </w:tcBorders>
            <w:vAlign w:val="center"/>
          </w:tcPr>
          <w:p w14:paraId="58F62478" w14:textId="77777777" w:rsidR="00874AC5" w:rsidRPr="00874AC5" w:rsidRDefault="00874AC5" w:rsidP="00003A6E">
            <w:pPr>
              <w:keepNext/>
              <w:keepLines/>
              <w:spacing w:after="0" w:line="240" w:lineRule="auto"/>
              <w:jc w:val="center"/>
              <w:rPr>
                <w:rFonts w:ascii="Times New Roman" w:hAnsi="Times New Roman" w:cs="Times New Roman"/>
                <w:bCs/>
                <w:noProof/>
                <w:sz w:val="20"/>
                <w:szCs w:val="20"/>
                <w:lang w:val="en-US" w:eastAsia="lv-LV"/>
              </w:rPr>
            </w:pPr>
          </w:p>
        </w:tc>
        <w:tc>
          <w:tcPr>
            <w:tcW w:w="277" w:type="pct"/>
            <w:tcBorders>
              <w:top w:val="single" w:sz="4" w:space="0" w:color="auto"/>
              <w:left w:val="single" w:sz="4" w:space="0" w:color="auto"/>
              <w:bottom w:val="single" w:sz="4" w:space="0" w:color="auto"/>
              <w:right w:val="single" w:sz="4" w:space="0" w:color="auto"/>
            </w:tcBorders>
            <w:vAlign w:val="center"/>
          </w:tcPr>
          <w:p w14:paraId="75E1FD96" w14:textId="77777777" w:rsidR="00874AC5" w:rsidRPr="00874AC5" w:rsidRDefault="00874AC5" w:rsidP="00003A6E">
            <w:pPr>
              <w:keepNext/>
              <w:keepLines/>
              <w:spacing w:after="0" w:line="240" w:lineRule="auto"/>
              <w:jc w:val="center"/>
              <w:rPr>
                <w:rFonts w:ascii="Times New Roman" w:hAnsi="Times New Roman" w:cs="Times New Roman"/>
                <w:bCs/>
                <w:noProof/>
                <w:sz w:val="20"/>
                <w:szCs w:val="20"/>
                <w:lang w:val="en-US" w:eastAsia="lv-LV"/>
              </w:rPr>
            </w:pPr>
          </w:p>
        </w:tc>
        <w:tc>
          <w:tcPr>
            <w:tcW w:w="204" w:type="pct"/>
            <w:tcBorders>
              <w:top w:val="single" w:sz="4" w:space="0" w:color="auto"/>
              <w:left w:val="single" w:sz="4" w:space="0" w:color="auto"/>
              <w:bottom w:val="single" w:sz="4" w:space="0" w:color="auto"/>
              <w:right w:val="single" w:sz="4" w:space="0" w:color="auto"/>
            </w:tcBorders>
            <w:vAlign w:val="center"/>
          </w:tcPr>
          <w:p w14:paraId="79CA5634" w14:textId="77777777" w:rsidR="00874AC5" w:rsidRPr="00874AC5" w:rsidRDefault="00874AC5" w:rsidP="00003A6E">
            <w:pPr>
              <w:keepNext/>
              <w:keepLines/>
              <w:spacing w:after="0" w:line="240" w:lineRule="auto"/>
              <w:jc w:val="center"/>
              <w:rPr>
                <w:rFonts w:ascii="Times New Roman" w:hAnsi="Times New Roman" w:cs="Times New Roman"/>
                <w:bCs/>
                <w:noProof/>
                <w:sz w:val="20"/>
                <w:szCs w:val="20"/>
                <w:lang w:val="en-US" w:eastAsia="lv-LV"/>
              </w:rPr>
            </w:pPr>
          </w:p>
        </w:tc>
        <w:tc>
          <w:tcPr>
            <w:tcW w:w="226" w:type="pct"/>
            <w:tcBorders>
              <w:top w:val="single" w:sz="4" w:space="0" w:color="auto"/>
              <w:left w:val="single" w:sz="4" w:space="0" w:color="auto"/>
              <w:bottom w:val="single" w:sz="4" w:space="0" w:color="auto"/>
              <w:right w:val="single" w:sz="4" w:space="0" w:color="auto"/>
            </w:tcBorders>
            <w:vAlign w:val="center"/>
          </w:tcPr>
          <w:p w14:paraId="625A0CB0" w14:textId="77777777" w:rsidR="00874AC5" w:rsidRPr="00874AC5" w:rsidRDefault="00874AC5" w:rsidP="00003A6E">
            <w:pPr>
              <w:keepNext/>
              <w:keepLines/>
              <w:spacing w:after="0" w:line="240" w:lineRule="auto"/>
              <w:jc w:val="center"/>
              <w:rPr>
                <w:rFonts w:ascii="Times New Roman" w:hAnsi="Times New Roman" w:cs="Times New Roman"/>
                <w:bCs/>
                <w:noProof/>
                <w:sz w:val="20"/>
                <w:szCs w:val="20"/>
                <w:lang w:val="en-US" w:eastAsia="lv-LV"/>
              </w:rPr>
            </w:pPr>
          </w:p>
        </w:tc>
        <w:tc>
          <w:tcPr>
            <w:tcW w:w="230" w:type="pct"/>
            <w:tcBorders>
              <w:top w:val="single" w:sz="4" w:space="0" w:color="auto"/>
              <w:left w:val="single" w:sz="4" w:space="0" w:color="auto"/>
              <w:bottom w:val="single" w:sz="4" w:space="0" w:color="auto"/>
              <w:right w:val="single" w:sz="4" w:space="0" w:color="auto"/>
            </w:tcBorders>
            <w:vAlign w:val="center"/>
          </w:tcPr>
          <w:p w14:paraId="33A5A942" w14:textId="77777777" w:rsidR="00874AC5" w:rsidRPr="00874AC5" w:rsidRDefault="00874AC5" w:rsidP="00003A6E">
            <w:pPr>
              <w:keepNext/>
              <w:keepLines/>
              <w:spacing w:after="0" w:line="240" w:lineRule="auto"/>
              <w:jc w:val="center"/>
              <w:rPr>
                <w:rFonts w:ascii="Times New Roman" w:hAnsi="Times New Roman" w:cs="Times New Roman"/>
                <w:bCs/>
                <w:noProof/>
                <w:sz w:val="20"/>
                <w:szCs w:val="20"/>
                <w:lang w:val="en-US" w:eastAsia="lv-LV"/>
              </w:rPr>
            </w:pPr>
          </w:p>
        </w:tc>
        <w:tc>
          <w:tcPr>
            <w:tcW w:w="278" w:type="pct"/>
            <w:tcBorders>
              <w:top w:val="single" w:sz="4" w:space="0" w:color="auto"/>
              <w:left w:val="single" w:sz="4" w:space="0" w:color="auto"/>
              <w:bottom w:val="single" w:sz="4" w:space="0" w:color="auto"/>
              <w:right w:val="single" w:sz="4" w:space="0" w:color="auto"/>
            </w:tcBorders>
            <w:vAlign w:val="center"/>
          </w:tcPr>
          <w:p w14:paraId="755B2356"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15" w:type="pct"/>
            <w:tcBorders>
              <w:top w:val="single" w:sz="4" w:space="0" w:color="auto"/>
              <w:left w:val="single" w:sz="4" w:space="0" w:color="auto"/>
              <w:bottom w:val="single" w:sz="4" w:space="0" w:color="auto"/>
              <w:right w:val="single" w:sz="4" w:space="0" w:color="auto"/>
            </w:tcBorders>
            <w:vAlign w:val="center"/>
          </w:tcPr>
          <w:p w14:paraId="44679CB1" w14:textId="77777777" w:rsidR="00874AC5" w:rsidRPr="00874AC5" w:rsidRDefault="00874AC5" w:rsidP="00003A6E">
            <w:pPr>
              <w:keepNext/>
              <w:keepLines/>
              <w:spacing w:after="0" w:line="240" w:lineRule="auto"/>
              <w:jc w:val="center"/>
              <w:rPr>
                <w:rFonts w:ascii="Times New Roman" w:hAnsi="Times New Roman" w:cs="Times New Roman"/>
                <w:bCs/>
                <w:noProof/>
                <w:sz w:val="20"/>
                <w:szCs w:val="20"/>
                <w:lang w:val="en-US" w:eastAsia="lv-LV"/>
              </w:rPr>
            </w:pPr>
          </w:p>
        </w:tc>
        <w:tc>
          <w:tcPr>
            <w:tcW w:w="291" w:type="pct"/>
            <w:tcBorders>
              <w:top w:val="single" w:sz="4" w:space="0" w:color="auto"/>
              <w:left w:val="single" w:sz="4" w:space="0" w:color="auto"/>
              <w:bottom w:val="single" w:sz="4" w:space="0" w:color="auto"/>
              <w:right w:val="single" w:sz="4" w:space="0" w:color="auto"/>
            </w:tcBorders>
            <w:vAlign w:val="center"/>
          </w:tcPr>
          <w:p w14:paraId="55F31548" w14:textId="77777777" w:rsidR="00874AC5" w:rsidRPr="00874AC5" w:rsidRDefault="00874AC5" w:rsidP="00003A6E">
            <w:pPr>
              <w:keepNext/>
              <w:keepLines/>
              <w:spacing w:after="0" w:line="240" w:lineRule="auto"/>
              <w:jc w:val="center"/>
              <w:rPr>
                <w:rFonts w:ascii="Times New Roman" w:hAnsi="Times New Roman" w:cs="Times New Roman"/>
                <w:bCs/>
                <w:noProof/>
                <w:sz w:val="20"/>
                <w:szCs w:val="20"/>
                <w:lang w:val="en-US" w:eastAsia="lv-LV"/>
              </w:rPr>
            </w:pPr>
          </w:p>
        </w:tc>
        <w:tc>
          <w:tcPr>
            <w:tcW w:w="190" w:type="pct"/>
            <w:tcBorders>
              <w:top w:val="single" w:sz="4" w:space="0" w:color="auto"/>
              <w:left w:val="single" w:sz="4" w:space="0" w:color="auto"/>
              <w:bottom w:val="single" w:sz="4" w:space="0" w:color="auto"/>
              <w:right w:val="single" w:sz="4" w:space="0" w:color="auto"/>
            </w:tcBorders>
            <w:vAlign w:val="center"/>
          </w:tcPr>
          <w:p w14:paraId="698442F8" w14:textId="77777777" w:rsidR="00874AC5" w:rsidRPr="00874AC5" w:rsidRDefault="00874AC5" w:rsidP="00003A6E">
            <w:pPr>
              <w:keepNext/>
              <w:keepLines/>
              <w:spacing w:after="0" w:line="240" w:lineRule="auto"/>
              <w:jc w:val="center"/>
              <w:rPr>
                <w:rFonts w:ascii="Times New Roman" w:hAnsi="Times New Roman" w:cs="Times New Roman"/>
                <w:bCs/>
                <w:noProof/>
                <w:sz w:val="20"/>
                <w:szCs w:val="20"/>
                <w:lang w:val="en-US" w:eastAsia="lv-LV"/>
              </w:rPr>
            </w:pPr>
          </w:p>
        </w:tc>
        <w:tc>
          <w:tcPr>
            <w:tcW w:w="242" w:type="pct"/>
            <w:tcBorders>
              <w:top w:val="single" w:sz="4" w:space="0" w:color="auto"/>
              <w:left w:val="single" w:sz="4" w:space="0" w:color="auto"/>
              <w:bottom w:val="single" w:sz="4" w:space="0" w:color="auto"/>
              <w:right w:val="single" w:sz="4" w:space="0" w:color="auto"/>
            </w:tcBorders>
            <w:vAlign w:val="center"/>
          </w:tcPr>
          <w:p w14:paraId="120A1FCE" w14:textId="77777777" w:rsidR="00874AC5" w:rsidRPr="00874AC5" w:rsidRDefault="00874AC5" w:rsidP="00003A6E">
            <w:pPr>
              <w:keepNext/>
              <w:keepLines/>
              <w:spacing w:after="0" w:line="240" w:lineRule="auto"/>
              <w:jc w:val="center"/>
              <w:rPr>
                <w:rFonts w:ascii="Times New Roman" w:hAnsi="Times New Roman" w:cs="Times New Roman"/>
                <w:bCs/>
                <w:noProof/>
                <w:sz w:val="20"/>
                <w:szCs w:val="20"/>
                <w:lang w:val="en-US" w:eastAsia="lv-LV"/>
              </w:rPr>
            </w:pPr>
          </w:p>
        </w:tc>
        <w:tc>
          <w:tcPr>
            <w:tcW w:w="188" w:type="pct"/>
            <w:tcBorders>
              <w:top w:val="single" w:sz="4" w:space="0" w:color="auto"/>
              <w:left w:val="single" w:sz="4" w:space="0" w:color="auto"/>
              <w:bottom w:val="single" w:sz="4" w:space="0" w:color="auto"/>
              <w:right w:val="single" w:sz="4" w:space="0" w:color="auto"/>
            </w:tcBorders>
            <w:vAlign w:val="center"/>
          </w:tcPr>
          <w:p w14:paraId="2972D10B" w14:textId="77777777" w:rsidR="00874AC5" w:rsidRPr="00874AC5" w:rsidRDefault="00874AC5" w:rsidP="00003A6E">
            <w:pPr>
              <w:keepNext/>
              <w:keepLines/>
              <w:spacing w:after="0" w:line="240" w:lineRule="auto"/>
              <w:jc w:val="center"/>
              <w:rPr>
                <w:rFonts w:ascii="Times New Roman" w:hAnsi="Times New Roman" w:cs="Times New Roman"/>
                <w:bCs/>
                <w:noProof/>
                <w:sz w:val="20"/>
                <w:szCs w:val="20"/>
                <w:lang w:val="en-US" w:eastAsia="lv-LV"/>
              </w:rPr>
            </w:pPr>
          </w:p>
        </w:tc>
        <w:tc>
          <w:tcPr>
            <w:tcW w:w="283" w:type="pct"/>
            <w:tcBorders>
              <w:top w:val="single" w:sz="4" w:space="0" w:color="auto"/>
              <w:left w:val="single" w:sz="4" w:space="0" w:color="auto"/>
              <w:bottom w:val="single" w:sz="4" w:space="0" w:color="auto"/>
              <w:right w:val="single" w:sz="4" w:space="0" w:color="auto"/>
            </w:tcBorders>
            <w:vAlign w:val="center"/>
          </w:tcPr>
          <w:p w14:paraId="34CA571B" w14:textId="77777777" w:rsidR="00874AC5" w:rsidRPr="00874AC5" w:rsidRDefault="00874AC5" w:rsidP="00003A6E">
            <w:pPr>
              <w:keepNext/>
              <w:keepLines/>
              <w:spacing w:after="0" w:line="240" w:lineRule="auto"/>
              <w:jc w:val="center"/>
              <w:rPr>
                <w:rFonts w:ascii="Times New Roman" w:hAnsi="Times New Roman" w:cs="Times New Roman"/>
                <w:bCs/>
                <w:noProof/>
                <w:sz w:val="20"/>
                <w:szCs w:val="20"/>
                <w:lang w:val="en-US" w:eastAsia="lv-LV"/>
              </w:rPr>
            </w:pPr>
          </w:p>
        </w:tc>
        <w:tc>
          <w:tcPr>
            <w:tcW w:w="272" w:type="pct"/>
            <w:tcBorders>
              <w:top w:val="single" w:sz="4" w:space="0" w:color="auto"/>
              <w:left w:val="single" w:sz="4" w:space="0" w:color="auto"/>
              <w:bottom w:val="single" w:sz="4" w:space="0" w:color="auto"/>
              <w:right w:val="single" w:sz="4" w:space="0" w:color="auto"/>
            </w:tcBorders>
            <w:vAlign w:val="center"/>
          </w:tcPr>
          <w:p w14:paraId="517C84EB" w14:textId="77777777" w:rsidR="00874AC5" w:rsidRPr="00874AC5" w:rsidRDefault="00874AC5" w:rsidP="00003A6E">
            <w:pPr>
              <w:keepNext/>
              <w:keepLines/>
              <w:spacing w:after="0" w:line="240" w:lineRule="auto"/>
              <w:jc w:val="center"/>
              <w:rPr>
                <w:rFonts w:ascii="Times New Roman" w:hAnsi="Times New Roman" w:cs="Times New Roman"/>
                <w:bCs/>
                <w:noProof/>
                <w:sz w:val="20"/>
                <w:szCs w:val="20"/>
                <w:lang w:val="en-US" w:eastAsia="lv-LV"/>
              </w:rPr>
            </w:pPr>
          </w:p>
        </w:tc>
        <w:tc>
          <w:tcPr>
            <w:tcW w:w="333" w:type="pct"/>
            <w:tcBorders>
              <w:top w:val="single" w:sz="4" w:space="0" w:color="auto"/>
              <w:left w:val="single" w:sz="4" w:space="0" w:color="auto"/>
              <w:bottom w:val="single" w:sz="4" w:space="0" w:color="auto"/>
              <w:right w:val="single" w:sz="4" w:space="0" w:color="auto"/>
            </w:tcBorders>
            <w:vAlign w:val="center"/>
          </w:tcPr>
          <w:p w14:paraId="31040A9B" w14:textId="77777777" w:rsidR="00874AC5" w:rsidRPr="00874AC5" w:rsidRDefault="00874AC5" w:rsidP="00003A6E">
            <w:pPr>
              <w:keepNext/>
              <w:keepLines/>
              <w:spacing w:after="0" w:line="240" w:lineRule="auto"/>
              <w:jc w:val="center"/>
              <w:rPr>
                <w:rFonts w:ascii="Times New Roman" w:hAnsi="Times New Roman" w:cs="Times New Roman"/>
                <w:bCs/>
                <w:noProof/>
                <w:sz w:val="20"/>
                <w:szCs w:val="20"/>
                <w:lang w:val="en-US" w:eastAsia="lv-LV"/>
              </w:rPr>
            </w:pPr>
          </w:p>
        </w:tc>
        <w:tc>
          <w:tcPr>
            <w:tcW w:w="272" w:type="pct"/>
            <w:tcBorders>
              <w:top w:val="single" w:sz="4" w:space="0" w:color="auto"/>
              <w:left w:val="single" w:sz="4" w:space="0" w:color="auto"/>
              <w:bottom w:val="single" w:sz="4" w:space="0" w:color="auto"/>
              <w:right w:val="single" w:sz="4" w:space="0" w:color="auto"/>
            </w:tcBorders>
            <w:vAlign w:val="center"/>
          </w:tcPr>
          <w:p w14:paraId="0317B0FB" w14:textId="77777777" w:rsidR="00874AC5" w:rsidRPr="00874AC5" w:rsidRDefault="00874AC5" w:rsidP="00003A6E">
            <w:pPr>
              <w:keepNext/>
              <w:keepLines/>
              <w:spacing w:after="0" w:line="240" w:lineRule="auto"/>
              <w:jc w:val="center"/>
              <w:rPr>
                <w:rFonts w:ascii="Times New Roman" w:hAnsi="Times New Roman" w:cs="Times New Roman"/>
                <w:bCs/>
                <w:noProof/>
                <w:sz w:val="20"/>
                <w:szCs w:val="20"/>
                <w:lang w:val="en-US" w:eastAsia="lv-LV"/>
              </w:rPr>
            </w:pPr>
          </w:p>
        </w:tc>
        <w:tc>
          <w:tcPr>
            <w:tcW w:w="117" w:type="pct"/>
            <w:tcBorders>
              <w:top w:val="single" w:sz="4" w:space="0" w:color="auto"/>
              <w:left w:val="single" w:sz="4" w:space="0" w:color="auto"/>
              <w:bottom w:val="single" w:sz="4" w:space="0" w:color="auto"/>
              <w:right w:val="single" w:sz="4" w:space="0" w:color="auto"/>
            </w:tcBorders>
            <w:vAlign w:val="center"/>
          </w:tcPr>
          <w:p w14:paraId="3EED4A67" w14:textId="77777777" w:rsidR="00874AC5" w:rsidRPr="00874AC5" w:rsidRDefault="00874AC5" w:rsidP="00003A6E">
            <w:pPr>
              <w:keepNext/>
              <w:keepLines/>
              <w:spacing w:after="0" w:line="240" w:lineRule="auto"/>
              <w:jc w:val="center"/>
              <w:rPr>
                <w:rFonts w:ascii="Times New Roman" w:hAnsi="Times New Roman" w:cs="Times New Roman"/>
                <w:bCs/>
                <w:noProof/>
                <w:sz w:val="20"/>
                <w:szCs w:val="20"/>
                <w:lang w:val="en-US" w:eastAsia="lv-LV"/>
              </w:rPr>
            </w:pPr>
          </w:p>
        </w:tc>
        <w:tc>
          <w:tcPr>
            <w:tcW w:w="253" w:type="pct"/>
            <w:tcBorders>
              <w:top w:val="single" w:sz="4" w:space="0" w:color="auto"/>
              <w:left w:val="single" w:sz="4" w:space="0" w:color="auto"/>
              <w:bottom w:val="single" w:sz="4" w:space="0" w:color="auto"/>
              <w:right w:val="single" w:sz="4" w:space="0" w:color="auto"/>
            </w:tcBorders>
            <w:vAlign w:val="center"/>
          </w:tcPr>
          <w:p w14:paraId="304C1442" w14:textId="77777777" w:rsidR="00874AC5" w:rsidRPr="00874AC5" w:rsidRDefault="00874AC5" w:rsidP="00003A6E">
            <w:pPr>
              <w:keepNext/>
              <w:keepLines/>
              <w:spacing w:after="0" w:line="240" w:lineRule="auto"/>
              <w:jc w:val="center"/>
              <w:rPr>
                <w:rFonts w:ascii="Times New Roman" w:hAnsi="Times New Roman" w:cs="Times New Roman"/>
                <w:bCs/>
                <w:noProof/>
                <w:sz w:val="20"/>
                <w:szCs w:val="20"/>
                <w:lang w:val="en-US" w:eastAsia="lv-LV"/>
              </w:rPr>
            </w:pPr>
          </w:p>
        </w:tc>
      </w:tr>
      <w:tr w:rsidR="00874AC5" w:rsidRPr="00874AC5" w14:paraId="7FABAD9D" w14:textId="77777777" w:rsidTr="00003A6E">
        <w:trPr>
          <w:cantSplit/>
        </w:trPr>
        <w:tc>
          <w:tcPr>
            <w:tcW w:w="389" w:type="pct"/>
            <w:gridSpan w:val="2"/>
            <w:tcBorders>
              <w:top w:val="single" w:sz="4" w:space="0" w:color="auto"/>
              <w:left w:val="single" w:sz="4" w:space="0" w:color="auto"/>
              <w:bottom w:val="single" w:sz="4" w:space="0" w:color="auto"/>
              <w:right w:val="single" w:sz="4" w:space="0" w:color="auto"/>
            </w:tcBorders>
            <w:vAlign w:val="center"/>
            <w:hideMark/>
          </w:tcPr>
          <w:p w14:paraId="52D1B98F" w14:textId="77777777" w:rsidR="00874AC5" w:rsidRPr="00874AC5" w:rsidRDefault="00874AC5" w:rsidP="00003A6E">
            <w:pPr>
              <w:keepNext/>
              <w:keepLines/>
              <w:spacing w:after="0" w:line="240" w:lineRule="auto"/>
              <w:jc w:val="right"/>
              <w:rPr>
                <w:rFonts w:ascii="Times New Roman" w:hAnsi="Times New Roman"/>
                <w:noProof/>
                <w:sz w:val="20"/>
                <w:lang w:val="en-US"/>
              </w:rPr>
            </w:pPr>
            <w:r w:rsidRPr="00874AC5">
              <w:rPr>
                <w:rFonts w:ascii="Times New Roman" w:hAnsi="Times New Roman"/>
                <w:noProof/>
                <w:sz w:val="20"/>
                <w:lang w:val="en-US"/>
              </w:rPr>
              <w:t>Total</w:t>
            </w:r>
          </w:p>
        </w:tc>
        <w:tc>
          <w:tcPr>
            <w:tcW w:w="149" w:type="pct"/>
            <w:tcBorders>
              <w:top w:val="single" w:sz="4" w:space="0" w:color="auto"/>
              <w:left w:val="single" w:sz="4" w:space="0" w:color="auto"/>
              <w:bottom w:val="single" w:sz="4" w:space="0" w:color="auto"/>
              <w:right w:val="single" w:sz="4" w:space="0" w:color="auto"/>
            </w:tcBorders>
            <w:vAlign w:val="center"/>
            <w:hideMark/>
          </w:tcPr>
          <w:p w14:paraId="52C87226" w14:textId="77777777" w:rsidR="00874AC5" w:rsidRPr="00874AC5" w:rsidRDefault="00874AC5" w:rsidP="00003A6E">
            <w:pPr>
              <w:keepNext/>
              <w:keepLines/>
              <w:spacing w:after="0" w:line="240" w:lineRule="auto"/>
              <w:jc w:val="center"/>
              <w:rPr>
                <w:rFonts w:ascii="Times New Roman" w:hAnsi="Times New Roman"/>
                <w:caps/>
                <w:noProof/>
                <w:sz w:val="20"/>
                <w:lang w:val="en-US"/>
              </w:rPr>
            </w:pPr>
            <w:r w:rsidRPr="00874AC5">
              <w:rPr>
                <w:rFonts w:ascii="Times New Roman" w:hAnsi="Times New Roman"/>
                <w:caps/>
                <w:noProof/>
                <w:sz w:val="20"/>
                <w:lang w:val="en-US"/>
              </w:rPr>
              <w:t>x</w:t>
            </w:r>
          </w:p>
        </w:tc>
        <w:tc>
          <w:tcPr>
            <w:tcW w:w="190" w:type="pct"/>
            <w:tcBorders>
              <w:top w:val="single" w:sz="4" w:space="0" w:color="auto"/>
              <w:left w:val="single" w:sz="4" w:space="0" w:color="auto"/>
              <w:bottom w:val="single" w:sz="4" w:space="0" w:color="auto"/>
              <w:right w:val="single" w:sz="4" w:space="0" w:color="auto"/>
            </w:tcBorders>
            <w:vAlign w:val="center"/>
            <w:hideMark/>
          </w:tcPr>
          <w:p w14:paraId="6ECFF56B" w14:textId="77777777" w:rsidR="00874AC5" w:rsidRPr="00874AC5" w:rsidRDefault="00874AC5" w:rsidP="00003A6E">
            <w:pPr>
              <w:keepNext/>
              <w:keepLines/>
              <w:spacing w:after="0" w:line="240" w:lineRule="auto"/>
              <w:jc w:val="center"/>
              <w:rPr>
                <w:rFonts w:ascii="Times New Roman" w:hAnsi="Times New Roman"/>
                <w:caps/>
                <w:noProof/>
                <w:sz w:val="20"/>
                <w:lang w:val="en-US"/>
              </w:rPr>
            </w:pPr>
            <w:r w:rsidRPr="00874AC5">
              <w:rPr>
                <w:rFonts w:ascii="Times New Roman" w:hAnsi="Times New Roman"/>
                <w:caps/>
                <w:noProof/>
                <w:sz w:val="20"/>
                <w:lang w:val="en-US"/>
              </w:rPr>
              <w:t>x</w:t>
            </w:r>
          </w:p>
        </w:tc>
        <w:tc>
          <w:tcPr>
            <w:tcW w:w="190" w:type="pct"/>
            <w:tcBorders>
              <w:top w:val="single" w:sz="4" w:space="0" w:color="auto"/>
              <w:left w:val="single" w:sz="4" w:space="0" w:color="auto"/>
              <w:bottom w:val="single" w:sz="4" w:space="0" w:color="auto"/>
              <w:right w:val="single" w:sz="4" w:space="0" w:color="auto"/>
            </w:tcBorders>
            <w:vAlign w:val="center"/>
            <w:hideMark/>
          </w:tcPr>
          <w:p w14:paraId="3B06ED00" w14:textId="77777777" w:rsidR="00874AC5" w:rsidRPr="00874AC5" w:rsidRDefault="00874AC5" w:rsidP="00003A6E">
            <w:pPr>
              <w:keepNext/>
              <w:keepLines/>
              <w:spacing w:after="0" w:line="240" w:lineRule="auto"/>
              <w:jc w:val="center"/>
              <w:rPr>
                <w:rFonts w:ascii="Times New Roman" w:hAnsi="Times New Roman"/>
                <w:caps/>
                <w:noProof/>
                <w:sz w:val="20"/>
                <w:lang w:val="en-US"/>
              </w:rPr>
            </w:pPr>
            <w:r w:rsidRPr="00874AC5">
              <w:rPr>
                <w:rFonts w:ascii="Times New Roman" w:hAnsi="Times New Roman"/>
                <w:caps/>
                <w:noProof/>
                <w:sz w:val="20"/>
                <w:lang w:val="en-US"/>
              </w:rPr>
              <w:t>x</w:t>
            </w:r>
          </w:p>
        </w:tc>
        <w:tc>
          <w:tcPr>
            <w:tcW w:w="210" w:type="pct"/>
            <w:tcBorders>
              <w:top w:val="single" w:sz="4" w:space="0" w:color="auto"/>
              <w:left w:val="single" w:sz="4" w:space="0" w:color="auto"/>
              <w:bottom w:val="single" w:sz="4" w:space="0" w:color="auto"/>
              <w:right w:val="single" w:sz="4" w:space="0" w:color="auto"/>
            </w:tcBorders>
            <w:vAlign w:val="center"/>
          </w:tcPr>
          <w:p w14:paraId="13BEFED5"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77" w:type="pct"/>
            <w:tcBorders>
              <w:top w:val="single" w:sz="4" w:space="0" w:color="auto"/>
              <w:left w:val="single" w:sz="4" w:space="0" w:color="auto"/>
              <w:bottom w:val="single" w:sz="4" w:space="0" w:color="auto"/>
              <w:right w:val="single" w:sz="4" w:space="0" w:color="auto"/>
            </w:tcBorders>
            <w:vAlign w:val="center"/>
            <w:hideMark/>
          </w:tcPr>
          <w:p w14:paraId="2142DF16" w14:textId="77777777" w:rsidR="00874AC5" w:rsidRPr="00874AC5" w:rsidRDefault="00874AC5" w:rsidP="00003A6E">
            <w:pPr>
              <w:keepNext/>
              <w:keepLines/>
              <w:spacing w:after="0" w:line="240" w:lineRule="auto"/>
              <w:jc w:val="center"/>
              <w:rPr>
                <w:rFonts w:ascii="Times New Roman" w:hAnsi="Times New Roman"/>
                <w:caps/>
                <w:noProof/>
                <w:sz w:val="20"/>
                <w:lang w:val="en-US"/>
              </w:rPr>
            </w:pPr>
            <w:r w:rsidRPr="00874AC5">
              <w:rPr>
                <w:rFonts w:ascii="Times New Roman" w:hAnsi="Times New Roman"/>
                <w:caps/>
                <w:noProof/>
                <w:sz w:val="20"/>
                <w:lang w:val="en-US"/>
              </w:rPr>
              <w:t>x</w:t>
            </w:r>
          </w:p>
        </w:tc>
        <w:tc>
          <w:tcPr>
            <w:tcW w:w="204" w:type="pct"/>
            <w:tcBorders>
              <w:top w:val="single" w:sz="4" w:space="0" w:color="auto"/>
              <w:left w:val="single" w:sz="4" w:space="0" w:color="auto"/>
              <w:bottom w:val="single" w:sz="4" w:space="0" w:color="auto"/>
              <w:right w:val="single" w:sz="4" w:space="0" w:color="auto"/>
            </w:tcBorders>
            <w:vAlign w:val="center"/>
          </w:tcPr>
          <w:p w14:paraId="1D752131"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26" w:type="pct"/>
            <w:tcBorders>
              <w:top w:val="single" w:sz="4" w:space="0" w:color="auto"/>
              <w:left w:val="single" w:sz="4" w:space="0" w:color="auto"/>
              <w:bottom w:val="single" w:sz="4" w:space="0" w:color="auto"/>
              <w:right w:val="single" w:sz="4" w:space="0" w:color="auto"/>
            </w:tcBorders>
            <w:vAlign w:val="center"/>
          </w:tcPr>
          <w:p w14:paraId="3187123E"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30" w:type="pct"/>
            <w:tcBorders>
              <w:top w:val="single" w:sz="4" w:space="0" w:color="auto"/>
              <w:left w:val="single" w:sz="4" w:space="0" w:color="auto"/>
              <w:bottom w:val="single" w:sz="4" w:space="0" w:color="auto"/>
              <w:right w:val="single" w:sz="4" w:space="0" w:color="auto"/>
            </w:tcBorders>
            <w:vAlign w:val="center"/>
          </w:tcPr>
          <w:p w14:paraId="25D3AC44"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78" w:type="pct"/>
            <w:tcBorders>
              <w:top w:val="single" w:sz="4" w:space="0" w:color="auto"/>
              <w:left w:val="single" w:sz="4" w:space="0" w:color="auto"/>
              <w:bottom w:val="single" w:sz="4" w:space="0" w:color="auto"/>
              <w:right w:val="single" w:sz="4" w:space="0" w:color="auto"/>
            </w:tcBorders>
            <w:vAlign w:val="center"/>
          </w:tcPr>
          <w:p w14:paraId="44847B14"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15" w:type="pct"/>
            <w:tcBorders>
              <w:top w:val="single" w:sz="4" w:space="0" w:color="auto"/>
              <w:left w:val="single" w:sz="4" w:space="0" w:color="auto"/>
              <w:bottom w:val="single" w:sz="4" w:space="0" w:color="auto"/>
              <w:right w:val="single" w:sz="4" w:space="0" w:color="auto"/>
            </w:tcBorders>
            <w:vAlign w:val="center"/>
          </w:tcPr>
          <w:p w14:paraId="297287F5"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91" w:type="pct"/>
            <w:tcBorders>
              <w:top w:val="single" w:sz="4" w:space="0" w:color="auto"/>
              <w:left w:val="single" w:sz="4" w:space="0" w:color="auto"/>
              <w:bottom w:val="single" w:sz="4" w:space="0" w:color="auto"/>
              <w:right w:val="single" w:sz="4" w:space="0" w:color="auto"/>
            </w:tcBorders>
            <w:vAlign w:val="center"/>
          </w:tcPr>
          <w:p w14:paraId="29D685BE"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190" w:type="pct"/>
            <w:tcBorders>
              <w:top w:val="single" w:sz="4" w:space="0" w:color="auto"/>
              <w:left w:val="single" w:sz="4" w:space="0" w:color="auto"/>
              <w:bottom w:val="single" w:sz="4" w:space="0" w:color="auto"/>
              <w:right w:val="single" w:sz="4" w:space="0" w:color="auto"/>
            </w:tcBorders>
            <w:vAlign w:val="center"/>
          </w:tcPr>
          <w:p w14:paraId="25D5854B"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42" w:type="pct"/>
            <w:tcBorders>
              <w:top w:val="single" w:sz="4" w:space="0" w:color="auto"/>
              <w:left w:val="single" w:sz="4" w:space="0" w:color="auto"/>
              <w:bottom w:val="single" w:sz="4" w:space="0" w:color="auto"/>
              <w:right w:val="single" w:sz="4" w:space="0" w:color="auto"/>
            </w:tcBorders>
            <w:vAlign w:val="center"/>
          </w:tcPr>
          <w:p w14:paraId="0B675BBA"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188" w:type="pct"/>
            <w:tcBorders>
              <w:top w:val="single" w:sz="4" w:space="0" w:color="auto"/>
              <w:left w:val="single" w:sz="4" w:space="0" w:color="auto"/>
              <w:bottom w:val="single" w:sz="4" w:space="0" w:color="auto"/>
              <w:right w:val="single" w:sz="4" w:space="0" w:color="auto"/>
            </w:tcBorders>
            <w:vAlign w:val="center"/>
          </w:tcPr>
          <w:p w14:paraId="17369B01"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83" w:type="pct"/>
            <w:tcBorders>
              <w:top w:val="single" w:sz="4" w:space="0" w:color="auto"/>
              <w:left w:val="single" w:sz="4" w:space="0" w:color="auto"/>
              <w:bottom w:val="single" w:sz="4" w:space="0" w:color="auto"/>
              <w:right w:val="single" w:sz="4" w:space="0" w:color="auto"/>
            </w:tcBorders>
            <w:vAlign w:val="center"/>
          </w:tcPr>
          <w:p w14:paraId="24E54431"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72" w:type="pct"/>
            <w:tcBorders>
              <w:top w:val="single" w:sz="4" w:space="0" w:color="auto"/>
              <w:left w:val="single" w:sz="4" w:space="0" w:color="auto"/>
              <w:bottom w:val="single" w:sz="4" w:space="0" w:color="auto"/>
              <w:right w:val="single" w:sz="4" w:space="0" w:color="auto"/>
            </w:tcBorders>
            <w:vAlign w:val="center"/>
          </w:tcPr>
          <w:p w14:paraId="0A75C294"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333" w:type="pct"/>
            <w:tcBorders>
              <w:top w:val="single" w:sz="4" w:space="0" w:color="auto"/>
              <w:left w:val="single" w:sz="4" w:space="0" w:color="auto"/>
              <w:bottom w:val="single" w:sz="4" w:space="0" w:color="auto"/>
              <w:right w:val="single" w:sz="4" w:space="0" w:color="auto"/>
            </w:tcBorders>
            <w:vAlign w:val="center"/>
          </w:tcPr>
          <w:p w14:paraId="62B652C6"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72" w:type="pct"/>
            <w:tcBorders>
              <w:top w:val="single" w:sz="4" w:space="0" w:color="auto"/>
              <w:left w:val="single" w:sz="4" w:space="0" w:color="auto"/>
              <w:bottom w:val="single" w:sz="4" w:space="0" w:color="auto"/>
              <w:right w:val="single" w:sz="4" w:space="0" w:color="auto"/>
            </w:tcBorders>
            <w:vAlign w:val="center"/>
          </w:tcPr>
          <w:p w14:paraId="079259D0"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117" w:type="pct"/>
            <w:tcBorders>
              <w:top w:val="single" w:sz="4" w:space="0" w:color="auto"/>
              <w:left w:val="single" w:sz="4" w:space="0" w:color="auto"/>
              <w:bottom w:val="single" w:sz="4" w:space="0" w:color="auto"/>
              <w:right w:val="single" w:sz="4" w:space="0" w:color="auto"/>
            </w:tcBorders>
            <w:vAlign w:val="center"/>
          </w:tcPr>
          <w:p w14:paraId="148C38E9"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c>
          <w:tcPr>
            <w:tcW w:w="253" w:type="pct"/>
            <w:tcBorders>
              <w:top w:val="single" w:sz="4" w:space="0" w:color="auto"/>
              <w:left w:val="single" w:sz="4" w:space="0" w:color="auto"/>
              <w:bottom w:val="single" w:sz="4" w:space="0" w:color="auto"/>
              <w:right w:val="single" w:sz="4" w:space="0" w:color="auto"/>
            </w:tcBorders>
            <w:vAlign w:val="center"/>
          </w:tcPr>
          <w:p w14:paraId="62700CE6" w14:textId="77777777" w:rsidR="00874AC5" w:rsidRPr="00874AC5" w:rsidRDefault="00874AC5" w:rsidP="00003A6E">
            <w:pPr>
              <w:keepNext/>
              <w:keepLines/>
              <w:spacing w:after="0" w:line="240" w:lineRule="auto"/>
              <w:jc w:val="center"/>
              <w:rPr>
                <w:rFonts w:ascii="Times New Roman" w:hAnsi="Times New Roman" w:cs="Times New Roman"/>
                <w:noProof/>
                <w:sz w:val="20"/>
                <w:szCs w:val="20"/>
                <w:lang w:val="en-US" w:eastAsia="lv-LV"/>
              </w:rPr>
            </w:pPr>
          </w:p>
        </w:tc>
      </w:tr>
    </w:tbl>
    <w:p w14:paraId="78306CF9" w14:textId="77777777" w:rsidR="00874AC5" w:rsidRPr="00874AC5" w:rsidRDefault="00874AC5" w:rsidP="00874AC5">
      <w:pPr>
        <w:spacing w:after="0" w:line="240" w:lineRule="auto"/>
        <w:jc w:val="both"/>
        <w:rPr>
          <w:rFonts w:ascii="Times New Roman" w:eastAsia="Times New Roman" w:hAnsi="Times New Roman"/>
          <w:bCs/>
          <w:noProof/>
          <w:sz w:val="24"/>
          <w:szCs w:val="16"/>
          <w:lang w:val="en-US" w:eastAsia="lv-LV"/>
        </w:rPr>
      </w:pPr>
    </w:p>
    <w:p w14:paraId="74D17FEB"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Notes.</w:t>
      </w:r>
    </w:p>
    <w:p w14:paraId="24255721" w14:textId="77777777" w:rsidR="00874AC5" w:rsidRPr="00874AC5" w:rsidRDefault="00874AC5" w:rsidP="00874AC5">
      <w:pPr>
        <w:spacing w:after="0" w:line="240" w:lineRule="auto"/>
        <w:jc w:val="both"/>
        <w:rPr>
          <w:rFonts w:ascii="Times New Roman" w:hAnsi="Times New Roman"/>
          <w:bCs/>
          <w:noProof/>
          <w:sz w:val="24"/>
          <w:szCs w:val="16"/>
          <w:lang w:val="en-US"/>
        </w:rPr>
      </w:pPr>
      <w:r w:rsidRPr="00874AC5">
        <w:rPr>
          <w:rFonts w:ascii="Times New Roman" w:hAnsi="Times New Roman"/>
          <w:noProof/>
          <w:sz w:val="24"/>
          <w:vertAlign w:val="superscript"/>
          <w:lang w:val="en-US"/>
        </w:rPr>
        <w:t>1 </w:t>
      </w:r>
      <w:r w:rsidRPr="00874AC5">
        <w:rPr>
          <w:rFonts w:ascii="Times New Roman" w:hAnsi="Times New Roman"/>
          <w:noProof/>
          <w:sz w:val="24"/>
          <w:lang w:val="en-US"/>
        </w:rPr>
        <w:t>The application number that is indicated in the delivery document issued by the State Revenue Service on the basis of which excise duty stamps have been issued.</w:t>
      </w:r>
    </w:p>
    <w:p w14:paraId="478C5119" w14:textId="77777777" w:rsidR="00874AC5" w:rsidRPr="00874AC5" w:rsidRDefault="00874AC5" w:rsidP="00874AC5">
      <w:pPr>
        <w:spacing w:after="0" w:line="240" w:lineRule="auto"/>
        <w:jc w:val="both"/>
        <w:rPr>
          <w:rFonts w:ascii="Times New Roman" w:hAnsi="Times New Roman"/>
          <w:bCs/>
          <w:noProof/>
          <w:sz w:val="24"/>
          <w:szCs w:val="16"/>
          <w:lang w:val="en-US"/>
        </w:rPr>
      </w:pPr>
      <w:r w:rsidRPr="00874AC5">
        <w:rPr>
          <w:rFonts w:ascii="Times New Roman" w:hAnsi="Times New Roman"/>
          <w:noProof/>
          <w:sz w:val="24"/>
          <w:vertAlign w:val="superscript"/>
          <w:lang w:val="en-US"/>
        </w:rPr>
        <w:t>2 </w:t>
      </w:r>
      <w:r w:rsidRPr="00874AC5">
        <w:rPr>
          <w:rFonts w:ascii="Times New Roman" w:hAnsi="Times New Roman"/>
          <w:noProof/>
          <w:sz w:val="24"/>
          <w:lang w:val="en-US"/>
        </w:rPr>
        <w:t>Completed by the taxpayer if tobacco products marked with excise duty stamps which are subject to the duty suspension arrangement in accordance with Section 25 of the law On Excise Duties are received or brought out.</w:t>
      </w:r>
    </w:p>
    <w:p w14:paraId="6D100A31" w14:textId="77777777" w:rsidR="00874AC5" w:rsidRPr="00874AC5" w:rsidRDefault="00874AC5" w:rsidP="00874AC5">
      <w:pPr>
        <w:spacing w:after="0" w:line="240" w:lineRule="auto"/>
        <w:jc w:val="both"/>
        <w:rPr>
          <w:rFonts w:ascii="Times New Roman" w:hAnsi="Times New Roman"/>
          <w:bCs/>
          <w:noProof/>
          <w:sz w:val="24"/>
          <w:szCs w:val="16"/>
          <w:lang w:val="en-US"/>
        </w:rPr>
      </w:pPr>
      <w:r w:rsidRPr="00874AC5">
        <w:rPr>
          <w:rFonts w:ascii="Times New Roman" w:hAnsi="Times New Roman"/>
          <w:noProof/>
          <w:sz w:val="24"/>
          <w:vertAlign w:val="superscript"/>
          <w:lang w:val="en-US"/>
        </w:rPr>
        <w:t>3 </w:t>
      </w:r>
      <w:r w:rsidRPr="00874AC5">
        <w:rPr>
          <w:rFonts w:ascii="Times New Roman" w:hAnsi="Times New Roman"/>
          <w:noProof/>
          <w:sz w:val="24"/>
          <w:lang w:val="en-US"/>
        </w:rPr>
        <w:t>Excise duty stamps received from the State Revenue Service and tobacco products marked with excise duty stamps received from another taxpayer.</w:t>
      </w:r>
    </w:p>
    <w:p w14:paraId="1B63D90A" w14:textId="77777777" w:rsidR="00874AC5" w:rsidRPr="00874AC5" w:rsidRDefault="00874AC5" w:rsidP="00874AC5">
      <w:pPr>
        <w:spacing w:after="0" w:line="240" w:lineRule="auto"/>
        <w:jc w:val="both"/>
        <w:rPr>
          <w:rFonts w:ascii="Times New Roman" w:hAnsi="Times New Roman"/>
          <w:bCs/>
          <w:noProof/>
          <w:sz w:val="24"/>
          <w:szCs w:val="16"/>
          <w:lang w:val="en-US"/>
        </w:rPr>
      </w:pPr>
      <w:r w:rsidRPr="00874AC5">
        <w:rPr>
          <w:rFonts w:ascii="Times New Roman" w:hAnsi="Times New Roman"/>
          <w:noProof/>
          <w:sz w:val="24"/>
          <w:vertAlign w:val="superscript"/>
          <w:lang w:val="en-US"/>
        </w:rPr>
        <w:t>4 </w:t>
      </w:r>
      <w:r w:rsidRPr="00874AC5">
        <w:rPr>
          <w:rFonts w:ascii="Times New Roman" w:hAnsi="Times New Roman"/>
          <w:noProof/>
          <w:sz w:val="24"/>
          <w:lang w:val="en-US"/>
        </w:rPr>
        <w:t>The taxpayer shall indicate the number of the excise duty stamps for tobacco products received back during the taxation period that were released for consumption or released for free circulation.</w:t>
      </w:r>
    </w:p>
    <w:p w14:paraId="608A0303" w14:textId="77777777" w:rsidR="00874AC5" w:rsidRPr="00874AC5" w:rsidRDefault="00874AC5" w:rsidP="00874AC5">
      <w:pPr>
        <w:spacing w:after="0" w:line="240" w:lineRule="auto"/>
        <w:jc w:val="both"/>
        <w:rPr>
          <w:rFonts w:ascii="Times New Roman" w:hAnsi="Times New Roman"/>
          <w:bCs/>
          <w:noProof/>
          <w:sz w:val="24"/>
          <w:szCs w:val="16"/>
          <w:lang w:val="en-US"/>
        </w:rPr>
      </w:pPr>
      <w:r w:rsidRPr="00874AC5">
        <w:rPr>
          <w:rFonts w:ascii="Times New Roman" w:hAnsi="Times New Roman"/>
          <w:noProof/>
          <w:sz w:val="24"/>
          <w:vertAlign w:val="superscript"/>
          <w:lang w:val="en-US"/>
        </w:rPr>
        <w:t>5 </w:t>
      </w:r>
      <w:r w:rsidRPr="00874AC5">
        <w:rPr>
          <w:rFonts w:ascii="Times New Roman" w:hAnsi="Times New Roman"/>
          <w:noProof/>
          <w:sz w:val="24"/>
          <w:lang w:val="en-US"/>
        </w:rPr>
        <w:t>In accordance with the information of the State Revenue Service on the identified excise duty stamps during the taxation period.</w:t>
      </w:r>
    </w:p>
    <w:p w14:paraId="29A274A4" w14:textId="77777777" w:rsidR="00874AC5" w:rsidRPr="00874AC5" w:rsidRDefault="00874AC5" w:rsidP="00874AC5">
      <w:pPr>
        <w:spacing w:after="0" w:line="240" w:lineRule="auto"/>
        <w:jc w:val="both"/>
        <w:rPr>
          <w:rFonts w:ascii="Times New Roman" w:hAnsi="Times New Roman"/>
          <w:bCs/>
          <w:noProof/>
          <w:sz w:val="24"/>
          <w:szCs w:val="16"/>
          <w:lang w:val="en-US"/>
        </w:rPr>
      </w:pPr>
      <w:r w:rsidRPr="00874AC5">
        <w:rPr>
          <w:rFonts w:ascii="Times New Roman" w:hAnsi="Times New Roman"/>
          <w:noProof/>
          <w:sz w:val="24"/>
          <w:vertAlign w:val="superscript"/>
          <w:lang w:val="en-US"/>
        </w:rPr>
        <w:t>6 </w:t>
      </w:r>
      <w:r w:rsidRPr="00874AC5">
        <w:rPr>
          <w:rFonts w:ascii="Times New Roman" w:hAnsi="Times New Roman"/>
          <w:noProof/>
          <w:sz w:val="24"/>
          <w:lang w:val="en-US"/>
        </w:rPr>
        <w:t>In accordance with Section 21, Paragraph one and the second sentence of Section 27, Paragraph eleven of the law On Excise Duties.</w:t>
      </w:r>
    </w:p>
    <w:p w14:paraId="5861764B" w14:textId="77777777" w:rsidR="00874AC5" w:rsidRPr="00874AC5" w:rsidRDefault="00874AC5" w:rsidP="00874AC5">
      <w:pPr>
        <w:spacing w:after="0" w:line="240" w:lineRule="auto"/>
        <w:jc w:val="both"/>
        <w:rPr>
          <w:rFonts w:ascii="Times New Roman" w:hAnsi="Times New Roman"/>
          <w:bCs/>
          <w:noProof/>
          <w:sz w:val="24"/>
          <w:szCs w:val="16"/>
          <w:lang w:val="en-US"/>
        </w:rPr>
      </w:pPr>
      <w:r w:rsidRPr="00874AC5">
        <w:rPr>
          <w:rFonts w:ascii="Times New Roman" w:hAnsi="Times New Roman"/>
          <w:noProof/>
          <w:sz w:val="24"/>
          <w:vertAlign w:val="superscript"/>
          <w:lang w:val="en-US"/>
        </w:rPr>
        <w:t>7 </w:t>
      </w:r>
      <w:r w:rsidRPr="00874AC5">
        <w:rPr>
          <w:rFonts w:ascii="Times New Roman" w:hAnsi="Times New Roman"/>
          <w:noProof/>
          <w:sz w:val="24"/>
          <w:lang w:val="en-US"/>
        </w:rPr>
        <w:t>Lost excise duty stamps or such excise duty stamps for which the absence of any of the identification parameters (series, number, maximum retail selling price, or number of cigarettes in a package) has been established during the identification process.</w:t>
      </w:r>
    </w:p>
    <w:p w14:paraId="2E03F65C" w14:textId="77777777" w:rsidR="00874AC5" w:rsidRPr="00874AC5" w:rsidRDefault="00874AC5" w:rsidP="00874AC5">
      <w:pPr>
        <w:spacing w:after="0" w:line="240" w:lineRule="auto"/>
        <w:jc w:val="both"/>
        <w:rPr>
          <w:rFonts w:ascii="Times New Roman" w:hAnsi="Times New Roman"/>
          <w:bCs/>
          <w:noProof/>
          <w:sz w:val="24"/>
          <w:szCs w:val="16"/>
          <w:lang w:val="en-US"/>
        </w:rPr>
      </w:pPr>
      <w:r w:rsidRPr="00874AC5">
        <w:rPr>
          <w:rFonts w:ascii="Times New Roman" w:hAnsi="Times New Roman"/>
          <w:noProof/>
          <w:sz w:val="24"/>
          <w:vertAlign w:val="superscript"/>
          <w:lang w:val="en-US"/>
        </w:rPr>
        <w:t>8 </w:t>
      </w:r>
      <w:r w:rsidRPr="00874AC5">
        <w:rPr>
          <w:rFonts w:ascii="Times New Roman" w:hAnsi="Times New Roman"/>
          <w:noProof/>
          <w:sz w:val="24"/>
          <w:lang w:val="en-US"/>
        </w:rPr>
        <w:t>Completed by the taxpayer if, in accordance with Section 17, Paragraph one, Clause 2 of the law On Excise Duties, tobacco products are used for the determination of the quality of tobacco products or if excise duty stamps are used as a security element and the tobacco products marked with excise duty stamps are sold in duty-free shops, provided that the respective tobacco products are subject to exemption from excise duty in accordance with Section 20 and Section 21, Paragraph six of the law On Excise Duties.</w:t>
      </w:r>
    </w:p>
    <w:p w14:paraId="690EFC77" w14:textId="77777777" w:rsidR="00874AC5" w:rsidRPr="00874AC5" w:rsidRDefault="00874AC5" w:rsidP="00874AC5">
      <w:pPr>
        <w:pStyle w:val="ListParagraph"/>
        <w:ind w:left="0"/>
        <w:jc w:val="both"/>
        <w:rPr>
          <w:bCs/>
          <w:noProof/>
          <w:sz w:val="24"/>
          <w:szCs w:val="16"/>
          <w:lang w:val="en-US"/>
        </w:rPr>
      </w:pPr>
      <w:r w:rsidRPr="00874AC5">
        <w:rPr>
          <w:noProof/>
          <w:sz w:val="24"/>
          <w:vertAlign w:val="superscript"/>
          <w:lang w:val="en-US"/>
        </w:rPr>
        <w:t>9 </w:t>
      </w:r>
      <w:r w:rsidRPr="00874AC5">
        <w:rPr>
          <w:noProof/>
          <w:sz w:val="24"/>
          <w:lang w:val="en-US"/>
        </w:rPr>
        <w:t>The calculated excise duty for lost excise duty stamps and for unidentified excise duty stamps, and for the excise duty stamps for tobacco products released for consumption or released for free circulation, except for the excise duty for excise duty stamps for which it has been calculated in any of the preceding taxation periods in accordance with Section 23, Paragraph fourteen of the law On Excise Duties.</w:t>
      </w:r>
    </w:p>
    <w:p w14:paraId="7EF84149" w14:textId="77777777" w:rsidR="00874AC5" w:rsidRPr="00874AC5" w:rsidRDefault="00874AC5" w:rsidP="00874AC5">
      <w:pPr>
        <w:spacing w:after="0" w:line="240" w:lineRule="auto"/>
        <w:jc w:val="both"/>
        <w:rPr>
          <w:rFonts w:ascii="Times New Roman" w:hAnsi="Times New Roman"/>
          <w:bCs/>
          <w:noProof/>
          <w:sz w:val="24"/>
          <w:szCs w:val="16"/>
          <w:lang w:val="en-US" w:eastAsia="lv-LV"/>
        </w:rPr>
      </w:pPr>
    </w:p>
    <w:p w14:paraId="14ED887B" w14:textId="77777777" w:rsidR="00874AC5" w:rsidRPr="00874AC5" w:rsidRDefault="00874AC5" w:rsidP="00874AC5">
      <w:pPr>
        <w:keepNext/>
        <w:keepLines/>
        <w:spacing w:after="0" w:line="240" w:lineRule="auto"/>
        <w:jc w:val="right"/>
        <w:rPr>
          <w:rFonts w:ascii="Times New Roman" w:hAnsi="Times New Roman"/>
          <w:noProof/>
          <w:sz w:val="24"/>
          <w:lang w:val="en-US"/>
        </w:rPr>
      </w:pPr>
      <w:r w:rsidRPr="00874AC5">
        <w:rPr>
          <w:rFonts w:ascii="Times New Roman" w:hAnsi="Times New Roman"/>
          <w:noProof/>
          <w:sz w:val="24"/>
          <w:lang w:val="en-US"/>
        </w:rPr>
        <w:lastRenderedPageBreak/>
        <w:t>Table 2</w:t>
      </w:r>
    </w:p>
    <w:p w14:paraId="77998D01" w14:textId="77777777" w:rsidR="00874AC5" w:rsidRPr="00874AC5" w:rsidRDefault="00874AC5" w:rsidP="00874AC5">
      <w:pPr>
        <w:keepNext/>
        <w:keepLines/>
        <w:spacing w:after="0" w:line="240" w:lineRule="auto"/>
        <w:jc w:val="both"/>
        <w:rPr>
          <w:rFonts w:ascii="Times New Roman" w:hAnsi="Times New Roman"/>
          <w:bCs/>
          <w:noProof/>
          <w:sz w:val="24"/>
          <w:szCs w:val="16"/>
          <w:lang w:val="en-US" w:eastAsia="lv-LV"/>
        </w:rPr>
      </w:pPr>
    </w:p>
    <w:p w14:paraId="58C353A7" w14:textId="77777777" w:rsidR="00874AC5" w:rsidRPr="00874AC5" w:rsidRDefault="00874AC5" w:rsidP="00874AC5">
      <w:pPr>
        <w:keepNext/>
        <w:keepLines/>
        <w:spacing w:after="0" w:line="240" w:lineRule="auto"/>
        <w:jc w:val="both"/>
        <w:rPr>
          <w:rFonts w:ascii="Times New Roman" w:hAnsi="Times New Roman"/>
          <w:noProof/>
          <w:sz w:val="24"/>
          <w:lang w:val="en-US"/>
        </w:rPr>
      </w:pPr>
      <w:r w:rsidRPr="00874AC5">
        <w:rPr>
          <w:rFonts w:ascii="Times New Roman" w:hAnsi="Times New Roman"/>
          <w:noProof/>
          <w:sz w:val="24"/>
          <w:lang w:val="en-US"/>
        </w:rPr>
        <w:t>Itemised list of Table 1, column 15 “Excise duty stamps which are subject to the payment of the excise duty” and column 16 “Excise duty stamps for which the excise duty has been paid in any of the preceding taxation periods”</w:t>
      </w:r>
    </w:p>
    <w:p w14:paraId="586D03E9" w14:textId="77777777" w:rsidR="00874AC5" w:rsidRPr="00874AC5" w:rsidRDefault="00874AC5" w:rsidP="00874AC5">
      <w:pPr>
        <w:spacing w:after="0" w:line="240" w:lineRule="auto"/>
        <w:jc w:val="both"/>
        <w:rPr>
          <w:rFonts w:ascii="Times New Roman" w:hAnsi="Times New Roman"/>
          <w:bCs/>
          <w:noProof/>
          <w:sz w:val="24"/>
          <w:szCs w:val="16"/>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868"/>
        <w:gridCol w:w="2664"/>
        <w:gridCol w:w="3218"/>
        <w:gridCol w:w="2126"/>
        <w:gridCol w:w="2941"/>
        <w:gridCol w:w="2743"/>
      </w:tblGrid>
      <w:tr w:rsidR="00874AC5" w:rsidRPr="00874AC5" w14:paraId="54FED4D9" w14:textId="77777777" w:rsidTr="00003A6E">
        <w:tc>
          <w:tcPr>
            <w:tcW w:w="298" w:type="pct"/>
            <w:vMerge w:val="restart"/>
            <w:tcBorders>
              <w:top w:val="single" w:sz="4" w:space="0" w:color="auto"/>
              <w:left w:val="single" w:sz="4" w:space="0" w:color="auto"/>
              <w:bottom w:val="single" w:sz="4" w:space="0" w:color="auto"/>
              <w:right w:val="single" w:sz="4" w:space="0" w:color="auto"/>
            </w:tcBorders>
            <w:vAlign w:val="center"/>
            <w:hideMark/>
          </w:tcPr>
          <w:p w14:paraId="693BDE1B"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No.</w:t>
            </w:r>
          </w:p>
        </w:tc>
        <w:tc>
          <w:tcPr>
            <w:tcW w:w="915" w:type="pct"/>
            <w:vMerge w:val="restart"/>
            <w:tcBorders>
              <w:top w:val="single" w:sz="4" w:space="0" w:color="auto"/>
              <w:left w:val="single" w:sz="4" w:space="0" w:color="auto"/>
              <w:bottom w:val="single" w:sz="4" w:space="0" w:color="auto"/>
              <w:right w:val="single" w:sz="4" w:space="0" w:color="auto"/>
            </w:tcBorders>
            <w:vAlign w:val="center"/>
            <w:hideMark/>
          </w:tcPr>
          <w:p w14:paraId="38C49131"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Number corresponding to the tobacco product</w:t>
            </w:r>
          </w:p>
        </w:tc>
        <w:tc>
          <w:tcPr>
            <w:tcW w:w="2845" w:type="pct"/>
            <w:gridSpan w:val="3"/>
            <w:tcBorders>
              <w:top w:val="single" w:sz="4" w:space="0" w:color="auto"/>
              <w:left w:val="single" w:sz="4" w:space="0" w:color="auto"/>
              <w:bottom w:val="single" w:sz="4" w:space="0" w:color="auto"/>
              <w:right w:val="single" w:sz="4" w:space="0" w:color="auto"/>
            </w:tcBorders>
            <w:noWrap/>
            <w:vAlign w:val="bottom"/>
            <w:hideMark/>
          </w:tcPr>
          <w:p w14:paraId="6802E767"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Cigarette</w:t>
            </w:r>
          </w:p>
        </w:tc>
        <w:tc>
          <w:tcPr>
            <w:tcW w:w="942" w:type="pct"/>
            <w:vMerge w:val="restart"/>
            <w:tcBorders>
              <w:top w:val="single" w:sz="4" w:space="0" w:color="auto"/>
              <w:left w:val="single" w:sz="4" w:space="0" w:color="auto"/>
              <w:bottom w:val="single" w:sz="4" w:space="0" w:color="auto"/>
              <w:right w:val="single" w:sz="4" w:space="0" w:color="auto"/>
            </w:tcBorders>
            <w:vAlign w:val="center"/>
            <w:hideMark/>
          </w:tcPr>
          <w:p w14:paraId="52745C1E"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Number of excise duty stamps (pieces)</w:t>
            </w:r>
          </w:p>
        </w:tc>
      </w:tr>
      <w:tr w:rsidR="00874AC5" w:rsidRPr="00874AC5" w14:paraId="1F36DE61" w14:textId="77777777" w:rsidTr="00003A6E">
        <w:tc>
          <w:tcPr>
            <w:tcW w:w="298" w:type="pct"/>
            <w:vMerge/>
            <w:tcBorders>
              <w:top w:val="single" w:sz="4" w:space="0" w:color="auto"/>
              <w:left w:val="single" w:sz="4" w:space="0" w:color="auto"/>
              <w:bottom w:val="single" w:sz="4" w:space="0" w:color="auto"/>
              <w:right w:val="single" w:sz="4" w:space="0" w:color="auto"/>
            </w:tcBorders>
            <w:vAlign w:val="center"/>
            <w:hideMark/>
          </w:tcPr>
          <w:p w14:paraId="4F385C87" w14:textId="77777777" w:rsidR="00874AC5" w:rsidRPr="00874AC5" w:rsidRDefault="00874AC5" w:rsidP="00003A6E">
            <w:pPr>
              <w:spacing w:after="0" w:line="240" w:lineRule="auto"/>
              <w:jc w:val="center"/>
              <w:rPr>
                <w:rFonts w:ascii="Times New Roman" w:eastAsia="Times New Roman" w:hAnsi="Times New Roman" w:cs="Times New Roman"/>
                <w:noProof/>
                <w:sz w:val="24"/>
                <w:szCs w:val="16"/>
                <w:lang w:val="en-US" w:eastAsia="lv-LV"/>
              </w:rPr>
            </w:pPr>
          </w:p>
        </w:tc>
        <w:tc>
          <w:tcPr>
            <w:tcW w:w="915" w:type="pct"/>
            <w:vMerge/>
            <w:tcBorders>
              <w:top w:val="single" w:sz="4" w:space="0" w:color="auto"/>
              <w:left w:val="single" w:sz="4" w:space="0" w:color="auto"/>
              <w:bottom w:val="single" w:sz="4" w:space="0" w:color="auto"/>
              <w:right w:val="single" w:sz="4" w:space="0" w:color="auto"/>
            </w:tcBorders>
            <w:vAlign w:val="center"/>
            <w:hideMark/>
          </w:tcPr>
          <w:p w14:paraId="40427CC3" w14:textId="77777777" w:rsidR="00874AC5" w:rsidRPr="00874AC5" w:rsidRDefault="00874AC5" w:rsidP="00003A6E">
            <w:pPr>
              <w:spacing w:after="0" w:line="240" w:lineRule="auto"/>
              <w:jc w:val="center"/>
              <w:rPr>
                <w:rFonts w:ascii="Times New Roman" w:eastAsia="Times New Roman" w:hAnsi="Times New Roman" w:cs="Times New Roman"/>
                <w:noProof/>
                <w:sz w:val="24"/>
                <w:szCs w:val="16"/>
                <w:lang w:val="en-US" w:eastAsia="lv-LV"/>
              </w:rPr>
            </w:pPr>
          </w:p>
        </w:tc>
        <w:tc>
          <w:tcPr>
            <w:tcW w:w="1105" w:type="pct"/>
            <w:tcBorders>
              <w:top w:val="single" w:sz="4" w:space="0" w:color="auto"/>
              <w:left w:val="single" w:sz="4" w:space="0" w:color="auto"/>
              <w:bottom w:val="single" w:sz="4" w:space="0" w:color="auto"/>
              <w:right w:val="single" w:sz="4" w:space="0" w:color="auto"/>
            </w:tcBorders>
            <w:vAlign w:val="center"/>
            <w:hideMark/>
          </w:tcPr>
          <w:p w14:paraId="51B916E3"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maximum retail selling price (EUR)</w:t>
            </w:r>
          </w:p>
        </w:tc>
        <w:tc>
          <w:tcPr>
            <w:tcW w:w="730" w:type="pct"/>
            <w:tcBorders>
              <w:top w:val="single" w:sz="4" w:space="0" w:color="auto"/>
              <w:left w:val="single" w:sz="4" w:space="0" w:color="auto"/>
              <w:bottom w:val="single" w:sz="4" w:space="0" w:color="auto"/>
              <w:right w:val="single" w:sz="4" w:space="0" w:color="auto"/>
            </w:tcBorders>
            <w:vAlign w:val="center"/>
            <w:hideMark/>
          </w:tcPr>
          <w:p w14:paraId="44AFD855"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number in a package (pieces)</w:t>
            </w:r>
          </w:p>
        </w:tc>
        <w:tc>
          <w:tcPr>
            <w:tcW w:w="1010" w:type="pct"/>
            <w:tcBorders>
              <w:top w:val="single" w:sz="4" w:space="0" w:color="auto"/>
              <w:left w:val="single" w:sz="4" w:space="0" w:color="auto"/>
              <w:bottom w:val="single" w:sz="4" w:space="0" w:color="auto"/>
              <w:right w:val="single" w:sz="4" w:space="0" w:color="auto"/>
            </w:tcBorders>
            <w:vAlign w:val="center"/>
            <w:hideMark/>
          </w:tcPr>
          <w:p w14:paraId="290B14DD"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name</w:t>
            </w:r>
          </w:p>
        </w:tc>
        <w:tc>
          <w:tcPr>
            <w:tcW w:w="942" w:type="pct"/>
            <w:vMerge/>
            <w:tcBorders>
              <w:top w:val="single" w:sz="4" w:space="0" w:color="auto"/>
              <w:left w:val="single" w:sz="4" w:space="0" w:color="auto"/>
              <w:bottom w:val="single" w:sz="4" w:space="0" w:color="auto"/>
              <w:right w:val="single" w:sz="4" w:space="0" w:color="auto"/>
            </w:tcBorders>
            <w:vAlign w:val="center"/>
            <w:hideMark/>
          </w:tcPr>
          <w:p w14:paraId="292C2FEA" w14:textId="77777777" w:rsidR="00874AC5" w:rsidRPr="00874AC5" w:rsidRDefault="00874AC5" w:rsidP="00003A6E">
            <w:pPr>
              <w:spacing w:after="0" w:line="240" w:lineRule="auto"/>
              <w:jc w:val="center"/>
              <w:rPr>
                <w:rFonts w:ascii="Times New Roman" w:eastAsia="Times New Roman" w:hAnsi="Times New Roman" w:cs="Times New Roman"/>
                <w:noProof/>
                <w:sz w:val="24"/>
                <w:szCs w:val="16"/>
                <w:lang w:val="en-US" w:eastAsia="lv-LV"/>
              </w:rPr>
            </w:pPr>
          </w:p>
        </w:tc>
      </w:tr>
      <w:tr w:rsidR="00874AC5" w:rsidRPr="00874AC5" w14:paraId="69914381" w14:textId="77777777" w:rsidTr="00003A6E">
        <w:tc>
          <w:tcPr>
            <w:tcW w:w="298" w:type="pct"/>
            <w:tcBorders>
              <w:top w:val="single" w:sz="4" w:space="0" w:color="auto"/>
              <w:left w:val="single" w:sz="4" w:space="0" w:color="auto"/>
              <w:bottom w:val="single" w:sz="4" w:space="0" w:color="auto"/>
              <w:right w:val="single" w:sz="4" w:space="0" w:color="auto"/>
            </w:tcBorders>
            <w:noWrap/>
            <w:vAlign w:val="bottom"/>
            <w:hideMark/>
          </w:tcPr>
          <w:p w14:paraId="16FDF5D3"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1</w:t>
            </w:r>
          </w:p>
        </w:tc>
        <w:tc>
          <w:tcPr>
            <w:tcW w:w="915" w:type="pct"/>
            <w:tcBorders>
              <w:top w:val="single" w:sz="4" w:space="0" w:color="auto"/>
              <w:left w:val="single" w:sz="4" w:space="0" w:color="auto"/>
              <w:bottom w:val="single" w:sz="4" w:space="0" w:color="auto"/>
              <w:right w:val="single" w:sz="4" w:space="0" w:color="auto"/>
            </w:tcBorders>
            <w:noWrap/>
            <w:vAlign w:val="bottom"/>
            <w:hideMark/>
          </w:tcPr>
          <w:p w14:paraId="27CC572D"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2</w:t>
            </w:r>
          </w:p>
        </w:tc>
        <w:tc>
          <w:tcPr>
            <w:tcW w:w="1105" w:type="pct"/>
            <w:tcBorders>
              <w:top w:val="single" w:sz="4" w:space="0" w:color="auto"/>
              <w:left w:val="single" w:sz="4" w:space="0" w:color="auto"/>
              <w:bottom w:val="single" w:sz="4" w:space="0" w:color="auto"/>
              <w:right w:val="single" w:sz="4" w:space="0" w:color="auto"/>
            </w:tcBorders>
            <w:noWrap/>
            <w:vAlign w:val="bottom"/>
            <w:hideMark/>
          </w:tcPr>
          <w:p w14:paraId="653923AD"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3</w:t>
            </w:r>
          </w:p>
        </w:tc>
        <w:tc>
          <w:tcPr>
            <w:tcW w:w="730" w:type="pct"/>
            <w:tcBorders>
              <w:top w:val="single" w:sz="4" w:space="0" w:color="auto"/>
              <w:left w:val="single" w:sz="4" w:space="0" w:color="auto"/>
              <w:bottom w:val="single" w:sz="4" w:space="0" w:color="auto"/>
              <w:right w:val="single" w:sz="4" w:space="0" w:color="auto"/>
            </w:tcBorders>
            <w:noWrap/>
            <w:vAlign w:val="bottom"/>
            <w:hideMark/>
          </w:tcPr>
          <w:p w14:paraId="5C1A84E1"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4</w:t>
            </w:r>
          </w:p>
        </w:tc>
        <w:tc>
          <w:tcPr>
            <w:tcW w:w="1010" w:type="pct"/>
            <w:tcBorders>
              <w:top w:val="single" w:sz="4" w:space="0" w:color="auto"/>
              <w:left w:val="single" w:sz="4" w:space="0" w:color="auto"/>
              <w:bottom w:val="single" w:sz="4" w:space="0" w:color="auto"/>
              <w:right w:val="single" w:sz="4" w:space="0" w:color="auto"/>
            </w:tcBorders>
            <w:noWrap/>
            <w:vAlign w:val="bottom"/>
            <w:hideMark/>
          </w:tcPr>
          <w:p w14:paraId="00688E33"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5</w:t>
            </w:r>
          </w:p>
        </w:tc>
        <w:tc>
          <w:tcPr>
            <w:tcW w:w="942" w:type="pct"/>
            <w:tcBorders>
              <w:top w:val="single" w:sz="4" w:space="0" w:color="auto"/>
              <w:left w:val="single" w:sz="4" w:space="0" w:color="auto"/>
              <w:bottom w:val="single" w:sz="4" w:space="0" w:color="auto"/>
              <w:right w:val="single" w:sz="4" w:space="0" w:color="auto"/>
            </w:tcBorders>
            <w:noWrap/>
            <w:vAlign w:val="bottom"/>
            <w:hideMark/>
          </w:tcPr>
          <w:p w14:paraId="4623E191" w14:textId="77777777" w:rsidR="00874AC5" w:rsidRPr="00874AC5" w:rsidRDefault="00874AC5" w:rsidP="00003A6E">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6</w:t>
            </w:r>
          </w:p>
        </w:tc>
      </w:tr>
      <w:tr w:rsidR="00874AC5" w:rsidRPr="00874AC5" w14:paraId="3C206645" w14:textId="77777777" w:rsidTr="00003A6E">
        <w:tc>
          <w:tcPr>
            <w:tcW w:w="298" w:type="pct"/>
            <w:tcBorders>
              <w:top w:val="single" w:sz="4" w:space="0" w:color="auto"/>
              <w:left w:val="single" w:sz="4" w:space="0" w:color="auto"/>
              <w:bottom w:val="single" w:sz="4" w:space="0" w:color="auto"/>
              <w:right w:val="single" w:sz="4" w:space="0" w:color="auto"/>
            </w:tcBorders>
            <w:noWrap/>
            <w:vAlign w:val="bottom"/>
          </w:tcPr>
          <w:p w14:paraId="04D78D33" w14:textId="77777777" w:rsidR="00874AC5" w:rsidRPr="00874AC5" w:rsidRDefault="00874AC5" w:rsidP="00003A6E">
            <w:pPr>
              <w:spacing w:after="0" w:line="240" w:lineRule="auto"/>
              <w:jc w:val="center"/>
              <w:rPr>
                <w:rFonts w:ascii="Times New Roman" w:hAnsi="Times New Roman"/>
                <w:noProof/>
                <w:sz w:val="24"/>
                <w:szCs w:val="16"/>
                <w:lang w:val="en-US" w:eastAsia="lv-LV"/>
              </w:rPr>
            </w:pPr>
          </w:p>
        </w:tc>
        <w:tc>
          <w:tcPr>
            <w:tcW w:w="915" w:type="pct"/>
            <w:tcBorders>
              <w:top w:val="single" w:sz="4" w:space="0" w:color="auto"/>
              <w:left w:val="single" w:sz="4" w:space="0" w:color="auto"/>
              <w:bottom w:val="single" w:sz="4" w:space="0" w:color="auto"/>
              <w:right w:val="single" w:sz="4" w:space="0" w:color="auto"/>
            </w:tcBorders>
            <w:noWrap/>
            <w:vAlign w:val="bottom"/>
          </w:tcPr>
          <w:p w14:paraId="5C508F21" w14:textId="77777777" w:rsidR="00874AC5" w:rsidRPr="00874AC5" w:rsidRDefault="00874AC5" w:rsidP="00003A6E">
            <w:pPr>
              <w:spacing w:after="0" w:line="240" w:lineRule="auto"/>
              <w:jc w:val="center"/>
              <w:rPr>
                <w:rFonts w:ascii="Times New Roman" w:hAnsi="Times New Roman"/>
                <w:noProof/>
                <w:sz w:val="24"/>
                <w:szCs w:val="16"/>
                <w:lang w:val="en-US" w:eastAsia="lv-LV"/>
              </w:rPr>
            </w:pPr>
          </w:p>
        </w:tc>
        <w:tc>
          <w:tcPr>
            <w:tcW w:w="1105" w:type="pct"/>
            <w:tcBorders>
              <w:top w:val="single" w:sz="4" w:space="0" w:color="auto"/>
              <w:left w:val="single" w:sz="4" w:space="0" w:color="auto"/>
              <w:bottom w:val="single" w:sz="4" w:space="0" w:color="auto"/>
              <w:right w:val="single" w:sz="4" w:space="0" w:color="auto"/>
            </w:tcBorders>
            <w:noWrap/>
            <w:vAlign w:val="bottom"/>
          </w:tcPr>
          <w:p w14:paraId="198FC845" w14:textId="77777777" w:rsidR="00874AC5" w:rsidRPr="00874AC5" w:rsidRDefault="00874AC5" w:rsidP="00003A6E">
            <w:pPr>
              <w:spacing w:after="0" w:line="240" w:lineRule="auto"/>
              <w:jc w:val="center"/>
              <w:rPr>
                <w:rFonts w:ascii="Times New Roman" w:hAnsi="Times New Roman"/>
                <w:noProof/>
                <w:sz w:val="24"/>
                <w:szCs w:val="16"/>
                <w:lang w:val="en-US" w:eastAsia="lv-LV"/>
              </w:rPr>
            </w:pPr>
          </w:p>
        </w:tc>
        <w:tc>
          <w:tcPr>
            <w:tcW w:w="730" w:type="pct"/>
            <w:tcBorders>
              <w:top w:val="single" w:sz="4" w:space="0" w:color="auto"/>
              <w:left w:val="single" w:sz="4" w:space="0" w:color="auto"/>
              <w:bottom w:val="single" w:sz="4" w:space="0" w:color="auto"/>
              <w:right w:val="single" w:sz="4" w:space="0" w:color="auto"/>
            </w:tcBorders>
            <w:noWrap/>
            <w:vAlign w:val="bottom"/>
          </w:tcPr>
          <w:p w14:paraId="3C02CC65" w14:textId="77777777" w:rsidR="00874AC5" w:rsidRPr="00874AC5" w:rsidRDefault="00874AC5" w:rsidP="00003A6E">
            <w:pPr>
              <w:spacing w:after="0" w:line="240" w:lineRule="auto"/>
              <w:jc w:val="center"/>
              <w:rPr>
                <w:rFonts w:ascii="Times New Roman" w:hAnsi="Times New Roman"/>
                <w:noProof/>
                <w:sz w:val="24"/>
                <w:szCs w:val="16"/>
                <w:lang w:val="en-US" w:eastAsia="lv-LV"/>
              </w:rPr>
            </w:pPr>
          </w:p>
        </w:tc>
        <w:tc>
          <w:tcPr>
            <w:tcW w:w="1010" w:type="pct"/>
            <w:tcBorders>
              <w:top w:val="single" w:sz="4" w:space="0" w:color="auto"/>
              <w:left w:val="single" w:sz="4" w:space="0" w:color="auto"/>
              <w:bottom w:val="single" w:sz="4" w:space="0" w:color="auto"/>
              <w:right w:val="single" w:sz="4" w:space="0" w:color="auto"/>
            </w:tcBorders>
            <w:noWrap/>
            <w:vAlign w:val="bottom"/>
          </w:tcPr>
          <w:p w14:paraId="5268038D" w14:textId="77777777" w:rsidR="00874AC5" w:rsidRPr="00874AC5" w:rsidRDefault="00874AC5" w:rsidP="00003A6E">
            <w:pPr>
              <w:spacing w:after="0" w:line="240" w:lineRule="auto"/>
              <w:jc w:val="center"/>
              <w:rPr>
                <w:rFonts w:ascii="Times New Roman" w:hAnsi="Times New Roman"/>
                <w:noProof/>
                <w:sz w:val="24"/>
                <w:szCs w:val="16"/>
                <w:lang w:val="en-US" w:eastAsia="lv-LV"/>
              </w:rPr>
            </w:pPr>
          </w:p>
        </w:tc>
        <w:tc>
          <w:tcPr>
            <w:tcW w:w="942" w:type="pct"/>
            <w:tcBorders>
              <w:top w:val="single" w:sz="4" w:space="0" w:color="auto"/>
              <w:left w:val="single" w:sz="4" w:space="0" w:color="auto"/>
              <w:bottom w:val="single" w:sz="4" w:space="0" w:color="auto"/>
              <w:right w:val="single" w:sz="4" w:space="0" w:color="auto"/>
            </w:tcBorders>
            <w:noWrap/>
            <w:vAlign w:val="bottom"/>
          </w:tcPr>
          <w:p w14:paraId="7B5D0F49" w14:textId="77777777" w:rsidR="00874AC5" w:rsidRPr="00874AC5" w:rsidRDefault="00874AC5" w:rsidP="00003A6E">
            <w:pPr>
              <w:spacing w:after="0" w:line="240" w:lineRule="auto"/>
              <w:jc w:val="center"/>
              <w:rPr>
                <w:rFonts w:ascii="Times New Roman" w:hAnsi="Times New Roman"/>
                <w:noProof/>
                <w:sz w:val="24"/>
                <w:szCs w:val="16"/>
                <w:lang w:val="en-US" w:eastAsia="lv-LV"/>
              </w:rPr>
            </w:pPr>
          </w:p>
        </w:tc>
      </w:tr>
      <w:tr w:rsidR="00874AC5" w:rsidRPr="00874AC5" w14:paraId="38082A1F" w14:textId="77777777" w:rsidTr="00003A6E">
        <w:tc>
          <w:tcPr>
            <w:tcW w:w="298" w:type="pct"/>
            <w:tcBorders>
              <w:top w:val="single" w:sz="4" w:space="0" w:color="auto"/>
              <w:left w:val="single" w:sz="4" w:space="0" w:color="auto"/>
              <w:bottom w:val="single" w:sz="4" w:space="0" w:color="auto"/>
              <w:right w:val="single" w:sz="4" w:space="0" w:color="auto"/>
            </w:tcBorders>
            <w:noWrap/>
            <w:vAlign w:val="bottom"/>
          </w:tcPr>
          <w:p w14:paraId="42003D8F" w14:textId="77777777" w:rsidR="00874AC5" w:rsidRPr="00874AC5" w:rsidRDefault="00874AC5" w:rsidP="00003A6E">
            <w:pPr>
              <w:spacing w:after="0" w:line="240" w:lineRule="auto"/>
              <w:jc w:val="center"/>
              <w:rPr>
                <w:rFonts w:ascii="Times New Roman" w:hAnsi="Times New Roman"/>
                <w:noProof/>
                <w:sz w:val="24"/>
                <w:szCs w:val="16"/>
                <w:lang w:val="en-US" w:eastAsia="lv-LV"/>
              </w:rPr>
            </w:pPr>
          </w:p>
        </w:tc>
        <w:tc>
          <w:tcPr>
            <w:tcW w:w="915" w:type="pct"/>
            <w:tcBorders>
              <w:top w:val="single" w:sz="4" w:space="0" w:color="auto"/>
              <w:left w:val="single" w:sz="4" w:space="0" w:color="auto"/>
              <w:bottom w:val="single" w:sz="4" w:space="0" w:color="auto"/>
              <w:right w:val="single" w:sz="4" w:space="0" w:color="auto"/>
            </w:tcBorders>
            <w:noWrap/>
            <w:vAlign w:val="bottom"/>
          </w:tcPr>
          <w:p w14:paraId="1E465E49" w14:textId="77777777" w:rsidR="00874AC5" w:rsidRPr="00874AC5" w:rsidRDefault="00874AC5" w:rsidP="00003A6E">
            <w:pPr>
              <w:spacing w:after="0" w:line="240" w:lineRule="auto"/>
              <w:jc w:val="center"/>
              <w:rPr>
                <w:rFonts w:ascii="Times New Roman" w:hAnsi="Times New Roman"/>
                <w:noProof/>
                <w:sz w:val="24"/>
                <w:szCs w:val="16"/>
                <w:lang w:val="en-US" w:eastAsia="lv-LV"/>
              </w:rPr>
            </w:pPr>
          </w:p>
        </w:tc>
        <w:tc>
          <w:tcPr>
            <w:tcW w:w="1105" w:type="pct"/>
            <w:tcBorders>
              <w:top w:val="single" w:sz="4" w:space="0" w:color="auto"/>
              <w:left w:val="single" w:sz="4" w:space="0" w:color="auto"/>
              <w:bottom w:val="single" w:sz="4" w:space="0" w:color="auto"/>
              <w:right w:val="single" w:sz="4" w:space="0" w:color="auto"/>
            </w:tcBorders>
            <w:noWrap/>
            <w:vAlign w:val="bottom"/>
          </w:tcPr>
          <w:p w14:paraId="0C9BC700" w14:textId="77777777" w:rsidR="00874AC5" w:rsidRPr="00874AC5" w:rsidRDefault="00874AC5" w:rsidP="00003A6E">
            <w:pPr>
              <w:spacing w:after="0" w:line="240" w:lineRule="auto"/>
              <w:jc w:val="center"/>
              <w:rPr>
                <w:rFonts w:ascii="Times New Roman" w:hAnsi="Times New Roman"/>
                <w:noProof/>
                <w:sz w:val="24"/>
                <w:szCs w:val="16"/>
                <w:lang w:val="en-US" w:eastAsia="lv-LV"/>
              </w:rPr>
            </w:pPr>
          </w:p>
        </w:tc>
        <w:tc>
          <w:tcPr>
            <w:tcW w:w="730" w:type="pct"/>
            <w:tcBorders>
              <w:top w:val="single" w:sz="4" w:space="0" w:color="auto"/>
              <w:left w:val="single" w:sz="4" w:space="0" w:color="auto"/>
              <w:bottom w:val="single" w:sz="4" w:space="0" w:color="auto"/>
              <w:right w:val="single" w:sz="4" w:space="0" w:color="auto"/>
            </w:tcBorders>
            <w:noWrap/>
            <w:vAlign w:val="bottom"/>
          </w:tcPr>
          <w:p w14:paraId="4F2E127B" w14:textId="77777777" w:rsidR="00874AC5" w:rsidRPr="00874AC5" w:rsidRDefault="00874AC5" w:rsidP="00003A6E">
            <w:pPr>
              <w:spacing w:after="0" w:line="240" w:lineRule="auto"/>
              <w:jc w:val="center"/>
              <w:rPr>
                <w:rFonts w:ascii="Times New Roman" w:hAnsi="Times New Roman"/>
                <w:noProof/>
                <w:sz w:val="24"/>
                <w:szCs w:val="16"/>
                <w:lang w:val="en-US" w:eastAsia="lv-LV"/>
              </w:rPr>
            </w:pPr>
          </w:p>
        </w:tc>
        <w:tc>
          <w:tcPr>
            <w:tcW w:w="1010" w:type="pct"/>
            <w:tcBorders>
              <w:top w:val="single" w:sz="4" w:space="0" w:color="auto"/>
              <w:left w:val="single" w:sz="4" w:space="0" w:color="auto"/>
              <w:bottom w:val="single" w:sz="4" w:space="0" w:color="auto"/>
              <w:right w:val="single" w:sz="4" w:space="0" w:color="auto"/>
            </w:tcBorders>
            <w:noWrap/>
            <w:vAlign w:val="bottom"/>
          </w:tcPr>
          <w:p w14:paraId="3587DD77" w14:textId="77777777" w:rsidR="00874AC5" w:rsidRPr="00874AC5" w:rsidRDefault="00874AC5" w:rsidP="00003A6E">
            <w:pPr>
              <w:spacing w:after="0" w:line="240" w:lineRule="auto"/>
              <w:jc w:val="center"/>
              <w:rPr>
                <w:rFonts w:ascii="Times New Roman" w:hAnsi="Times New Roman"/>
                <w:noProof/>
                <w:sz w:val="24"/>
                <w:szCs w:val="16"/>
                <w:lang w:val="en-US" w:eastAsia="lv-LV"/>
              </w:rPr>
            </w:pPr>
          </w:p>
        </w:tc>
        <w:tc>
          <w:tcPr>
            <w:tcW w:w="942" w:type="pct"/>
            <w:tcBorders>
              <w:top w:val="single" w:sz="4" w:space="0" w:color="auto"/>
              <w:left w:val="single" w:sz="4" w:space="0" w:color="auto"/>
              <w:bottom w:val="single" w:sz="4" w:space="0" w:color="auto"/>
              <w:right w:val="single" w:sz="4" w:space="0" w:color="auto"/>
            </w:tcBorders>
            <w:noWrap/>
            <w:vAlign w:val="bottom"/>
          </w:tcPr>
          <w:p w14:paraId="3847DD79" w14:textId="77777777" w:rsidR="00874AC5" w:rsidRPr="00874AC5" w:rsidRDefault="00874AC5" w:rsidP="00003A6E">
            <w:pPr>
              <w:spacing w:after="0" w:line="240" w:lineRule="auto"/>
              <w:jc w:val="center"/>
              <w:rPr>
                <w:rFonts w:ascii="Times New Roman" w:hAnsi="Times New Roman"/>
                <w:noProof/>
                <w:sz w:val="24"/>
                <w:szCs w:val="16"/>
                <w:lang w:val="en-US" w:eastAsia="lv-LV"/>
              </w:rPr>
            </w:pPr>
          </w:p>
        </w:tc>
      </w:tr>
      <w:tr w:rsidR="00874AC5" w:rsidRPr="00874AC5" w14:paraId="121A6B67" w14:textId="77777777" w:rsidTr="00003A6E">
        <w:tc>
          <w:tcPr>
            <w:tcW w:w="4058" w:type="pct"/>
            <w:gridSpan w:val="5"/>
            <w:tcBorders>
              <w:top w:val="single" w:sz="4" w:space="0" w:color="auto"/>
              <w:left w:val="single" w:sz="4" w:space="0" w:color="auto"/>
              <w:bottom w:val="single" w:sz="4" w:space="0" w:color="auto"/>
              <w:right w:val="single" w:sz="4" w:space="0" w:color="auto"/>
            </w:tcBorders>
            <w:noWrap/>
            <w:vAlign w:val="bottom"/>
            <w:hideMark/>
          </w:tcPr>
          <w:p w14:paraId="2C44C5D3" w14:textId="77777777" w:rsidR="00874AC5" w:rsidRPr="00874AC5" w:rsidRDefault="00874AC5" w:rsidP="00003A6E">
            <w:pPr>
              <w:spacing w:after="0" w:line="240" w:lineRule="auto"/>
              <w:jc w:val="right"/>
              <w:rPr>
                <w:rFonts w:ascii="Times New Roman" w:hAnsi="Times New Roman"/>
                <w:noProof/>
                <w:sz w:val="24"/>
                <w:lang w:val="en-US"/>
              </w:rPr>
            </w:pPr>
            <w:r w:rsidRPr="00874AC5">
              <w:rPr>
                <w:rFonts w:ascii="Times New Roman" w:hAnsi="Times New Roman"/>
                <w:noProof/>
                <w:sz w:val="24"/>
                <w:lang w:val="en-US"/>
              </w:rPr>
              <w:t>Total</w:t>
            </w:r>
          </w:p>
        </w:tc>
        <w:tc>
          <w:tcPr>
            <w:tcW w:w="942" w:type="pct"/>
            <w:tcBorders>
              <w:top w:val="single" w:sz="4" w:space="0" w:color="auto"/>
              <w:left w:val="single" w:sz="4" w:space="0" w:color="auto"/>
              <w:bottom w:val="single" w:sz="4" w:space="0" w:color="auto"/>
              <w:right w:val="single" w:sz="4" w:space="0" w:color="auto"/>
            </w:tcBorders>
            <w:noWrap/>
            <w:vAlign w:val="bottom"/>
            <w:hideMark/>
          </w:tcPr>
          <w:p w14:paraId="6565EBF8" w14:textId="77777777" w:rsidR="00874AC5" w:rsidRPr="00874AC5" w:rsidRDefault="00874AC5" w:rsidP="00003A6E">
            <w:pPr>
              <w:spacing w:after="0" w:line="240" w:lineRule="auto"/>
              <w:jc w:val="center"/>
              <w:rPr>
                <w:rFonts w:ascii="Times New Roman" w:hAnsi="Times New Roman"/>
                <w:noProof/>
                <w:sz w:val="24"/>
                <w:szCs w:val="16"/>
                <w:lang w:val="en-US" w:eastAsia="lv-LV"/>
              </w:rPr>
            </w:pPr>
          </w:p>
        </w:tc>
      </w:tr>
    </w:tbl>
    <w:p w14:paraId="1A970DE3" w14:textId="77777777" w:rsidR="00874AC5" w:rsidRPr="00874AC5" w:rsidRDefault="00874AC5" w:rsidP="00874AC5">
      <w:pPr>
        <w:spacing w:after="0" w:line="240" w:lineRule="auto"/>
        <w:jc w:val="both"/>
        <w:rPr>
          <w:rFonts w:ascii="Times New Roman" w:hAnsi="Times New Roman"/>
          <w:noProof/>
          <w:sz w:val="24"/>
          <w:lang w:val="en-US"/>
        </w:rPr>
      </w:pPr>
    </w:p>
    <w:p w14:paraId="2FFC6B2C"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Minister for Finance J. Reirs</w:t>
      </w:r>
    </w:p>
    <w:p w14:paraId="01A8492F" w14:textId="77777777" w:rsidR="00874AC5" w:rsidRPr="00874AC5" w:rsidRDefault="00874AC5" w:rsidP="00874AC5">
      <w:pPr>
        <w:spacing w:after="0" w:line="240" w:lineRule="auto"/>
        <w:jc w:val="both"/>
        <w:rPr>
          <w:rFonts w:ascii="Times New Roman" w:hAnsi="Times New Roman"/>
          <w:i/>
          <w:iCs/>
          <w:noProof/>
          <w:sz w:val="24"/>
          <w:lang w:val="en-US"/>
        </w:rPr>
      </w:pPr>
    </w:p>
    <w:p w14:paraId="300C4D84" w14:textId="77777777" w:rsidR="00874AC5" w:rsidRPr="00874AC5" w:rsidRDefault="00874AC5" w:rsidP="00874AC5">
      <w:pPr>
        <w:spacing w:after="0" w:line="240" w:lineRule="auto"/>
        <w:jc w:val="both"/>
        <w:rPr>
          <w:rFonts w:ascii="Times New Roman" w:hAnsi="Times New Roman"/>
          <w:i/>
          <w:iCs/>
          <w:noProof/>
          <w:sz w:val="24"/>
          <w:lang w:val="en-US"/>
        </w:rPr>
        <w:sectPr w:rsidR="00874AC5" w:rsidRPr="00874AC5" w:rsidSect="00C55D53">
          <w:footerReference w:type="default" r:id="rId16"/>
          <w:footerReference w:type="first" r:id="rId17"/>
          <w:pgSz w:w="16838" w:h="11906" w:orient="landscape" w:code="9"/>
          <w:pgMar w:top="1701" w:right="1134" w:bottom="1134" w:left="1134" w:header="567" w:footer="567" w:gutter="0"/>
          <w:cols w:space="708"/>
          <w:titlePg/>
          <w:docGrid w:linePitch="360"/>
        </w:sectPr>
      </w:pPr>
    </w:p>
    <w:p w14:paraId="630698B2" w14:textId="77777777" w:rsidR="00874AC5" w:rsidRPr="00874AC5" w:rsidRDefault="00874AC5" w:rsidP="00874AC5">
      <w:pPr>
        <w:pStyle w:val="ListParagraph"/>
        <w:ind w:left="0"/>
        <w:jc w:val="right"/>
        <w:rPr>
          <w:b/>
          <w:noProof/>
          <w:sz w:val="24"/>
          <w:lang w:val="en-US"/>
        </w:rPr>
      </w:pPr>
      <w:r w:rsidRPr="00874AC5">
        <w:rPr>
          <w:b/>
          <w:noProof/>
          <w:sz w:val="24"/>
          <w:lang w:val="en-US"/>
        </w:rPr>
        <w:lastRenderedPageBreak/>
        <w:t>Annex 6</w:t>
      </w:r>
    </w:p>
    <w:p w14:paraId="0F1CBE8B" w14:textId="77777777" w:rsidR="00874AC5" w:rsidRPr="00874AC5" w:rsidRDefault="00874AC5" w:rsidP="00874AC5">
      <w:pPr>
        <w:spacing w:after="0" w:line="240" w:lineRule="auto"/>
        <w:jc w:val="right"/>
        <w:rPr>
          <w:rFonts w:ascii="Times New Roman" w:hAnsi="Times New Roman"/>
          <w:noProof/>
          <w:sz w:val="24"/>
          <w:lang w:val="en-US"/>
        </w:rPr>
      </w:pPr>
      <w:r w:rsidRPr="00874AC5">
        <w:rPr>
          <w:rFonts w:ascii="Times New Roman" w:hAnsi="Times New Roman"/>
          <w:noProof/>
          <w:sz w:val="24"/>
          <w:lang w:val="en-US"/>
        </w:rPr>
        <w:t>Cabinet Regulation No. 484</w:t>
      </w:r>
    </w:p>
    <w:p w14:paraId="5CC69C6E" w14:textId="77777777" w:rsidR="00874AC5" w:rsidRPr="00874AC5" w:rsidRDefault="00874AC5" w:rsidP="00874AC5">
      <w:pPr>
        <w:spacing w:after="0" w:line="240" w:lineRule="auto"/>
        <w:jc w:val="right"/>
        <w:rPr>
          <w:rFonts w:ascii="Times New Roman" w:hAnsi="Times New Roman"/>
          <w:noProof/>
          <w:sz w:val="24"/>
          <w:lang w:val="en-US"/>
        </w:rPr>
      </w:pPr>
      <w:r w:rsidRPr="00874AC5">
        <w:rPr>
          <w:rFonts w:ascii="Times New Roman" w:hAnsi="Times New Roman"/>
          <w:noProof/>
          <w:sz w:val="24"/>
          <w:lang w:val="en-US"/>
        </w:rPr>
        <w:t>6 July 2021</w:t>
      </w:r>
    </w:p>
    <w:p w14:paraId="4A6C222B" w14:textId="77777777" w:rsidR="00874AC5" w:rsidRPr="00874AC5" w:rsidRDefault="00874AC5" w:rsidP="00874AC5">
      <w:pPr>
        <w:tabs>
          <w:tab w:val="left" w:pos="1429"/>
        </w:tabs>
        <w:spacing w:after="0" w:line="240" w:lineRule="auto"/>
        <w:jc w:val="both"/>
        <w:rPr>
          <w:rFonts w:ascii="Times New Roman" w:hAnsi="Times New Roman"/>
          <w:noProof/>
          <w:sz w:val="24"/>
          <w:szCs w:val="28"/>
          <w:lang w:val="en-US"/>
        </w:rPr>
      </w:pPr>
    </w:p>
    <w:p w14:paraId="3167AF47" w14:textId="77777777" w:rsidR="00874AC5" w:rsidRPr="00874AC5" w:rsidRDefault="00874AC5" w:rsidP="00874AC5">
      <w:pPr>
        <w:tabs>
          <w:tab w:val="left" w:pos="1429"/>
        </w:tabs>
        <w:spacing w:after="0" w:line="240" w:lineRule="auto"/>
        <w:jc w:val="both"/>
        <w:rPr>
          <w:rFonts w:ascii="Times New Roman" w:hAnsi="Times New Roman"/>
          <w:noProof/>
          <w:sz w:val="24"/>
          <w:szCs w:val="28"/>
          <w:lang w:val="en-US"/>
        </w:rPr>
      </w:pPr>
    </w:p>
    <w:p w14:paraId="71BC0098" w14:textId="77777777" w:rsidR="00874AC5" w:rsidRPr="00874AC5" w:rsidRDefault="00874AC5" w:rsidP="00874AC5">
      <w:pPr>
        <w:spacing w:after="0" w:line="240" w:lineRule="auto"/>
        <w:jc w:val="center"/>
        <w:rPr>
          <w:rFonts w:ascii="Times New Roman" w:hAnsi="Times New Roman"/>
          <w:b/>
          <w:noProof/>
          <w:sz w:val="28"/>
          <w:lang w:val="en-US"/>
        </w:rPr>
      </w:pPr>
      <w:r w:rsidRPr="00874AC5">
        <w:rPr>
          <w:rFonts w:ascii="Times New Roman" w:hAnsi="Times New Roman"/>
          <w:b/>
          <w:noProof/>
          <w:sz w:val="28"/>
          <w:lang w:val="en-US"/>
        </w:rPr>
        <w:t>Submission for the Returned Excise Duty Stamps</w:t>
      </w:r>
      <w:bookmarkStart w:id="80" w:name="_Hlk76126445"/>
      <w:r w:rsidRPr="00874AC5">
        <w:rPr>
          <w:rFonts w:ascii="Times New Roman" w:hAnsi="Times New Roman"/>
          <w:b/>
          <w:noProof/>
          <w:sz w:val="28"/>
          <w:lang w:val="en-US"/>
        </w:rPr>
        <w:t xml:space="preserve"> Provided for the Marking of Alcoholic Beverages</w:t>
      </w:r>
      <w:bookmarkEnd w:id="80"/>
    </w:p>
    <w:p w14:paraId="546FC433" w14:textId="77777777" w:rsidR="00874AC5" w:rsidRPr="00874AC5" w:rsidRDefault="00874AC5" w:rsidP="00874AC5">
      <w:pPr>
        <w:spacing w:after="0" w:line="240" w:lineRule="auto"/>
        <w:jc w:val="both"/>
        <w:rPr>
          <w:rFonts w:ascii="Times New Roman" w:hAnsi="Times New Roman"/>
          <w:noProof/>
          <w:sz w:val="24"/>
          <w:szCs w:val="28"/>
          <w:lang w:val="en-US"/>
        </w:rPr>
      </w:pPr>
    </w:p>
    <w:p w14:paraId="5EC6B177" w14:textId="77777777" w:rsidR="00874AC5" w:rsidRPr="00874AC5" w:rsidRDefault="00874AC5" w:rsidP="00874AC5">
      <w:pPr>
        <w:spacing w:after="0" w:line="240" w:lineRule="auto"/>
        <w:jc w:val="both"/>
        <w:rPr>
          <w:rFonts w:ascii="Times New Roman" w:hAnsi="Times New Roman"/>
          <w:noProof/>
          <w:sz w:val="24"/>
          <w:szCs w:val="28"/>
          <w:lang w:val="en-US"/>
        </w:rPr>
      </w:pPr>
    </w:p>
    <w:p w14:paraId="07931360" w14:textId="77777777" w:rsidR="00874AC5" w:rsidRPr="00874AC5" w:rsidRDefault="00874AC5" w:rsidP="00874AC5">
      <w:pPr>
        <w:tabs>
          <w:tab w:val="left" w:pos="9071"/>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 xml:space="preserve">Name of the taxpayer </w:t>
      </w:r>
      <w:r w:rsidRPr="00874AC5">
        <w:rPr>
          <w:rFonts w:ascii="Times New Roman" w:hAnsi="Times New Roman"/>
          <w:noProof/>
          <w:sz w:val="24"/>
          <w:lang w:val="en-US"/>
        </w:rPr>
        <w:tab/>
      </w:r>
    </w:p>
    <w:p w14:paraId="305B07FE" w14:textId="77777777" w:rsidR="00874AC5" w:rsidRPr="00874AC5" w:rsidRDefault="00874AC5" w:rsidP="00874AC5">
      <w:pPr>
        <w:tabs>
          <w:tab w:val="left" w:pos="9071"/>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 xml:space="preserve">Registration code of the taxpayer </w:t>
      </w:r>
      <w:r w:rsidRPr="00874AC5">
        <w:rPr>
          <w:rFonts w:ascii="Times New Roman" w:hAnsi="Times New Roman"/>
          <w:noProof/>
          <w:sz w:val="24"/>
          <w:lang w:val="en-US"/>
        </w:rPr>
        <w:tab/>
      </w:r>
    </w:p>
    <w:p w14:paraId="2F4E6501" w14:textId="77777777" w:rsidR="00874AC5" w:rsidRPr="00874AC5" w:rsidRDefault="00874AC5" w:rsidP="00874AC5">
      <w:pPr>
        <w:tabs>
          <w:tab w:val="left" w:pos="3686"/>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 xml:space="preserve">Telephone </w:t>
      </w:r>
      <w:r w:rsidRPr="00874AC5">
        <w:rPr>
          <w:rFonts w:ascii="Times New Roman" w:hAnsi="Times New Roman"/>
          <w:noProof/>
          <w:sz w:val="24"/>
          <w:lang w:val="en-US"/>
        </w:rPr>
        <w:tab/>
      </w:r>
    </w:p>
    <w:p w14:paraId="6D85A702" w14:textId="77777777" w:rsidR="00874AC5" w:rsidRPr="00874AC5" w:rsidRDefault="00874AC5" w:rsidP="00874AC5">
      <w:pPr>
        <w:spacing w:after="0" w:line="240" w:lineRule="auto"/>
        <w:jc w:val="both"/>
        <w:rPr>
          <w:rFonts w:ascii="Times New Roman" w:hAnsi="Times New Roman"/>
          <w:bCs/>
          <w:noProof/>
          <w:sz w:val="24"/>
          <w:szCs w:val="24"/>
          <w:lang w:val="en-US" w:eastAsia="lv-LV"/>
        </w:rPr>
      </w:pPr>
    </w:p>
    <w:p w14:paraId="3B64FB27"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Type of the taxpayer:</w:t>
      </w:r>
    </w:p>
    <w:p w14:paraId="2C03D1B9"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approved warehousekeeper</w:t>
      </w:r>
    </w:p>
    <w:p w14:paraId="299175C8"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registered consignee</w:t>
      </w:r>
    </w:p>
    <w:p w14:paraId="4C604FC0"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temporary registered consignee</w:t>
      </w:r>
    </w:p>
    <w:p w14:paraId="25E04747"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importer</w:t>
      </w:r>
    </w:p>
    <w:p w14:paraId="281B300F"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another person</w:t>
      </w:r>
    </w:p>
    <w:p w14:paraId="360F6AF1"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person holding the remainder of the excise duty stamps after cancelling the special permit (licence)</w:t>
      </w:r>
    </w:p>
    <w:p w14:paraId="088681EF" w14:textId="77777777" w:rsidR="00874AC5" w:rsidRPr="00874AC5" w:rsidRDefault="00874AC5" w:rsidP="00874AC5">
      <w:pPr>
        <w:spacing w:after="0" w:line="240" w:lineRule="auto"/>
        <w:jc w:val="both"/>
        <w:rPr>
          <w:rFonts w:ascii="Times New Roman" w:hAnsi="Times New Roman"/>
          <w:bCs/>
          <w:noProof/>
          <w:sz w:val="24"/>
          <w:szCs w:val="24"/>
          <w:lang w:val="en-US" w:eastAsia="lv-LV"/>
        </w:rPr>
      </w:pPr>
    </w:p>
    <w:p w14:paraId="2B337442" w14:textId="77777777" w:rsidR="00874AC5" w:rsidRPr="00874AC5" w:rsidRDefault="00874AC5" w:rsidP="00874AC5">
      <w:pPr>
        <w:tabs>
          <w:tab w:val="left" w:pos="3493"/>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Excise duty:</w:t>
      </w:r>
    </w:p>
    <w:p w14:paraId="6FFFD7EC"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has been paid</w:t>
      </w:r>
    </w:p>
    <w:p w14:paraId="450B71AB"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has not been paid</w:t>
      </w:r>
    </w:p>
    <w:p w14:paraId="63148D8D" w14:textId="77777777" w:rsidR="00874AC5" w:rsidRPr="00874AC5" w:rsidRDefault="00874AC5" w:rsidP="00874AC5">
      <w:pPr>
        <w:spacing w:after="0" w:line="240" w:lineRule="auto"/>
        <w:jc w:val="both"/>
        <w:rPr>
          <w:rFonts w:ascii="Times New Roman" w:hAnsi="Times New Roman"/>
          <w:bCs/>
          <w:noProof/>
          <w:sz w:val="24"/>
          <w:szCs w:val="24"/>
          <w:lang w:val="en-US" w:eastAsia="lv-LV"/>
        </w:rPr>
      </w:pPr>
    </w:p>
    <w:p w14:paraId="268751A9"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Returned excise duty stamps:</w:t>
      </w:r>
    </w:p>
    <w:p w14:paraId="30548867" w14:textId="77777777" w:rsidR="00874AC5" w:rsidRPr="00874AC5" w:rsidRDefault="00874AC5" w:rsidP="00874AC5">
      <w:pPr>
        <w:numPr>
          <w:ilvl w:val="0"/>
          <w:numId w:val="1"/>
        </w:numPr>
        <w:spacing w:after="0" w:line="240" w:lineRule="auto"/>
        <w:ind w:left="0" w:firstLine="426"/>
        <w:jc w:val="both"/>
        <w:rPr>
          <w:rFonts w:ascii="Times New Roman" w:hAnsi="Times New Roman"/>
          <w:noProof/>
          <w:sz w:val="24"/>
          <w:lang w:val="en-US"/>
        </w:rPr>
      </w:pPr>
      <w:r w:rsidRPr="00874AC5">
        <w:rPr>
          <w:rFonts w:ascii="Times New Roman" w:hAnsi="Times New Roman"/>
          <w:noProof/>
          <w:sz w:val="24"/>
          <w:lang w:val="en-US"/>
        </w:rPr>
        <w:t>unused</w:t>
      </w:r>
    </w:p>
    <w:p w14:paraId="3601A040" w14:textId="77777777" w:rsidR="00874AC5" w:rsidRPr="00874AC5" w:rsidRDefault="00874AC5" w:rsidP="00874AC5">
      <w:pPr>
        <w:numPr>
          <w:ilvl w:val="0"/>
          <w:numId w:val="1"/>
        </w:numPr>
        <w:spacing w:after="0" w:line="240" w:lineRule="auto"/>
        <w:ind w:left="0" w:firstLine="426"/>
        <w:jc w:val="both"/>
        <w:rPr>
          <w:rFonts w:ascii="Times New Roman" w:hAnsi="Times New Roman"/>
          <w:bCs/>
          <w:noProof/>
          <w:sz w:val="24"/>
          <w:szCs w:val="28"/>
          <w:lang w:val="en-US"/>
        </w:rPr>
      </w:pPr>
      <w:r w:rsidRPr="00874AC5">
        <w:rPr>
          <w:rFonts w:ascii="Times New Roman" w:hAnsi="Times New Roman"/>
          <w:noProof/>
          <w:sz w:val="24"/>
          <w:lang w:val="en-US"/>
        </w:rPr>
        <w:t>invalid</w:t>
      </w:r>
      <w:r w:rsidRPr="00874AC5">
        <w:rPr>
          <w:rFonts w:ascii="Times New Roman" w:hAnsi="Times New Roman"/>
          <w:noProof/>
          <w:sz w:val="24"/>
          <w:vertAlign w:val="superscript"/>
          <w:lang w:val="en-US"/>
        </w:rPr>
        <w:t>1</w:t>
      </w:r>
    </w:p>
    <w:p w14:paraId="776D8001" w14:textId="77777777" w:rsidR="00874AC5" w:rsidRPr="00874AC5" w:rsidRDefault="00874AC5" w:rsidP="00874AC5">
      <w:pPr>
        <w:tabs>
          <w:tab w:val="left" w:pos="9071"/>
        </w:tabs>
        <w:spacing w:after="0" w:line="240" w:lineRule="auto"/>
        <w:jc w:val="both"/>
        <w:rPr>
          <w:rFonts w:ascii="Times New Roman" w:hAnsi="Times New Roman"/>
          <w:noProof/>
          <w:sz w:val="24"/>
          <w:u w:val="single"/>
          <w:lang w:val="en-US"/>
        </w:rPr>
      </w:pPr>
      <w:r w:rsidRPr="00874AC5">
        <w:rPr>
          <w:rFonts w:ascii="Times New Roman" w:hAnsi="Times New Roman"/>
          <w:noProof/>
          <w:sz w:val="24"/>
          <w:u w:val="single"/>
          <w:lang w:val="en-US"/>
        </w:rPr>
        <w:tab/>
      </w:r>
    </w:p>
    <w:p w14:paraId="3ED48E84" w14:textId="77777777" w:rsidR="00874AC5" w:rsidRPr="00874AC5" w:rsidRDefault="00874AC5" w:rsidP="00874AC5">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(explanation as to why the excise duty stamps are invalid)</w:t>
      </w:r>
    </w:p>
    <w:p w14:paraId="7B6C2402" w14:textId="77777777" w:rsidR="00874AC5" w:rsidRPr="00874AC5" w:rsidRDefault="00874AC5" w:rsidP="00874AC5">
      <w:pPr>
        <w:numPr>
          <w:ilvl w:val="0"/>
          <w:numId w:val="1"/>
        </w:numPr>
        <w:spacing w:after="0" w:line="240" w:lineRule="auto"/>
        <w:ind w:left="0" w:firstLine="284"/>
        <w:jc w:val="both"/>
        <w:rPr>
          <w:rFonts w:ascii="Times New Roman" w:hAnsi="Times New Roman"/>
          <w:bCs/>
          <w:noProof/>
          <w:sz w:val="24"/>
          <w:szCs w:val="28"/>
          <w:lang w:val="en-US"/>
        </w:rPr>
      </w:pPr>
      <w:r w:rsidRPr="00874AC5">
        <w:rPr>
          <w:rFonts w:ascii="Times New Roman" w:hAnsi="Times New Roman"/>
          <w:noProof/>
          <w:sz w:val="24"/>
          <w:lang w:val="en-US"/>
        </w:rPr>
        <w:t>damaged</w:t>
      </w:r>
      <w:r w:rsidRPr="00874AC5">
        <w:rPr>
          <w:rFonts w:ascii="Times New Roman" w:hAnsi="Times New Roman"/>
          <w:noProof/>
          <w:sz w:val="24"/>
          <w:vertAlign w:val="superscript"/>
          <w:lang w:val="en-US"/>
        </w:rPr>
        <w:t>2</w:t>
      </w:r>
    </w:p>
    <w:p w14:paraId="7EAE5A8E" w14:textId="77777777" w:rsidR="00874AC5" w:rsidRPr="00874AC5" w:rsidRDefault="00874AC5" w:rsidP="00874AC5">
      <w:pPr>
        <w:tabs>
          <w:tab w:val="left" w:pos="9071"/>
        </w:tabs>
        <w:spacing w:after="0" w:line="240" w:lineRule="auto"/>
        <w:jc w:val="both"/>
        <w:rPr>
          <w:rFonts w:ascii="Times New Roman" w:hAnsi="Times New Roman"/>
          <w:noProof/>
          <w:sz w:val="24"/>
          <w:u w:val="single"/>
          <w:lang w:val="en-US"/>
        </w:rPr>
      </w:pPr>
      <w:r w:rsidRPr="00874AC5">
        <w:rPr>
          <w:rFonts w:ascii="Times New Roman" w:hAnsi="Times New Roman"/>
          <w:noProof/>
          <w:sz w:val="24"/>
          <w:u w:val="single"/>
          <w:lang w:val="en-US"/>
        </w:rPr>
        <w:tab/>
      </w:r>
    </w:p>
    <w:p w14:paraId="01D50748" w14:textId="77777777" w:rsidR="00874AC5" w:rsidRPr="00874AC5" w:rsidRDefault="00874AC5" w:rsidP="00874AC5">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(explanation as to why the excise duty stamps are damaged)</w:t>
      </w:r>
    </w:p>
    <w:p w14:paraId="6484F4D9" w14:textId="77777777" w:rsidR="00874AC5" w:rsidRPr="00874AC5" w:rsidRDefault="00874AC5" w:rsidP="00874AC5">
      <w:pPr>
        <w:numPr>
          <w:ilvl w:val="0"/>
          <w:numId w:val="1"/>
        </w:numPr>
        <w:spacing w:after="0" w:line="240" w:lineRule="auto"/>
        <w:ind w:left="0" w:firstLine="142"/>
        <w:jc w:val="both"/>
        <w:rPr>
          <w:rFonts w:ascii="Times New Roman" w:hAnsi="Times New Roman"/>
          <w:bCs/>
          <w:noProof/>
          <w:sz w:val="24"/>
          <w:szCs w:val="28"/>
          <w:lang w:val="en-US"/>
        </w:rPr>
      </w:pPr>
      <w:r w:rsidRPr="00874AC5">
        <w:rPr>
          <w:rFonts w:ascii="Times New Roman" w:hAnsi="Times New Roman"/>
          <w:noProof/>
          <w:sz w:val="24"/>
          <w:lang w:val="en-US"/>
        </w:rPr>
        <w:t>destroyed</w:t>
      </w:r>
      <w:r w:rsidRPr="00874AC5">
        <w:rPr>
          <w:rFonts w:ascii="Times New Roman" w:hAnsi="Times New Roman"/>
          <w:noProof/>
          <w:sz w:val="24"/>
          <w:vertAlign w:val="superscript"/>
          <w:lang w:val="en-US"/>
        </w:rPr>
        <w:t>3</w:t>
      </w:r>
    </w:p>
    <w:p w14:paraId="5BB222AB" w14:textId="77777777" w:rsidR="00874AC5" w:rsidRPr="00874AC5" w:rsidRDefault="00874AC5" w:rsidP="00874AC5">
      <w:pPr>
        <w:tabs>
          <w:tab w:val="left" w:pos="9071"/>
        </w:tabs>
        <w:spacing w:after="0" w:line="240" w:lineRule="auto"/>
        <w:jc w:val="both"/>
        <w:rPr>
          <w:rFonts w:ascii="Times New Roman" w:hAnsi="Times New Roman"/>
          <w:noProof/>
          <w:sz w:val="24"/>
          <w:u w:val="single"/>
          <w:lang w:val="en-US"/>
        </w:rPr>
      </w:pPr>
      <w:r w:rsidRPr="00874AC5">
        <w:rPr>
          <w:rFonts w:ascii="Times New Roman" w:hAnsi="Times New Roman"/>
          <w:noProof/>
          <w:sz w:val="24"/>
          <w:u w:val="single"/>
          <w:lang w:val="en-US"/>
        </w:rPr>
        <w:tab/>
      </w:r>
    </w:p>
    <w:p w14:paraId="5BE8D1F0" w14:textId="77777777" w:rsidR="00874AC5" w:rsidRPr="00874AC5" w:rsidRDefault="00874AC5" w:rsidP="00874AC5">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(explanation as to why the excise duty stamps are destroyed)</w:t>
      </w:r>
    </w:p>
    <w:p w14:paraId="0DCAB989" w14:textId="77777777" w:rsidR="00874AC5" w:rsidRPr="00874AC5" w:rsidRDefault="00874AC5" w:rsidP="00874AC5">
      <w:pPr>
        <w:spacing w:after="0" w:line="240" w:lineRule="auto"/>
        <w:jc w:val="both"/>
        <w:rPr>
          <w:rFonts w:ascii="Times New Roman" w:hAnsi="Times New Roman"/>
          <w:bCs/>
          <w:noProof/>
          <w:sz w:val="24"/>
          <w:szCs w:val="28"/>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407"/>
        <w:gridCol w:w="1373"/>
        <w:gridCol w:w="934"/>
        <w:gridCol w:w="686"/>
        <w:gridCol w:w="856"/>
        <w:gridCol w:w="823"/>
        <w:gridCol w:w="823"/>
        <w:gridCol w:w="961"/>
        <w:gridCol w:w="1099"/>
        <w:gridCol w:w="1099"/>
      </w:tblGrid>
      <w:tr w:rsidR="00874AC5" w:rsidRPr="00874AC5" w14:paraId="1040C377" w14:textId="77777777" w:rsidTr="00003A6E">
        <w:tc>
          <w:tcPr>
            <w:tcW w:w="227" w:type="pct"/>
            <w:vMerge w:val="restart"/>
            <w:tcBorders>
              <w:top w:val="single" w:sz="4" w:space="0" w:color="auto"/>
              <w:left w:val="single" w:sz="4" w:space="0" w:color="auto"/>
              <w:bottom w:val="single" w:sz="4" w:space="0" w:color="auto"/>
              <w:right w:val="single" w:sz="4" w:space="0" w:color="auto"/>
            </w:tcBorders>
            <w:vAlign w:val="center"/>
            <w:hideMark/>
          </w:tcPr>
          <w:p w14:paraId="353C6BFA"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No.</w:t>
            </w:r>
          </w:p>
        </w:tc>
        <w:tc>
          <w:tcPr>
            <w:tcW w:w="760" w:type="pct"/>
            <w:vMerge w:val="restart"/>
            <w:tcBorders>
              <w:top w:val="single" w:sz="4" w:space="0" w:color="auto"/>
              <w:left w:val="single" w:sz="4" w:space="0" w:color="auto"/>
              <w:bottom w:val="single" w:sz="4" w:space="0" w:color="auto"/>
              <w:right w:val="single" w:sz="4" w:space="0" w:color="auto"/>
            </w:tcBorders>
            <w:vAlign w:val="center"/>
            <w:hideMark/>
          </w:tcPr>
          <w:p w14:paraId="6A0719EE"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The number corresponding to the alcoholic beverage specified in the delivery document on the basis of which the excise duty stamps are issued</w:t>
            </w:r>
          </w:p>
        </w:tc>
        <w:tc>
          <w:tcPr>
            <w:tcW w:w="1809" w:type="pct"/>
            <w:gridSpan w:val="4"/>
            <w:tcBorders>
              <w:top w:val="single" w:sz="4" w:space="0" w:color="auto"/>
              <w:left w:val="single" w:sz="4" w:space="0" w:color="auto"/>
              <w:bottom w:val="single" w:sz="4" w:space="0" w:color="auto"/>
              <w:right w:val="single" w:sz="4" w:space="0" w:color="auto"/>
            </w:tcBorders>
            <w:vAlign w:val="center"/>
            <w:hideMark/>
          </w:tcPr>
          <w:p w14:paraId="2D7A9D93"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Excise duty stamp</w:t>
            </w:r>
          </w:p>
        </w:tc>
        <w:tc>
          <w:tcPr>
            <w:tcW w:w="456" w:type="pct"/>
            <w:vMerge w:val="restart"/>
            <w:tcBorders>
              <w:top w:val="single" w:sz="4" w:space="0" w:color="auto"/>
              <w:left w:val="single" w:sz="4" w:space="0" w:color="auto"/>
              <w:bottom w:val="single" w:sz="4" w:space="0" w:color="auto"/>
              <w:right w:val="single" w:sz="4" w:space="0" w:color="auto"/>
            </w:tcBorders>
            <w:vAlign w:val="center"/>
            <w:hideMark/>
          </w:tcPr>
          <w:p w14:paraId="53FBC946"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Number of excise duty stamps (pieces)</w:t>
            </w:r>
          </w:p>
        </w:tc>
        <w:tc>
          <w:tcPr>
            <w:tcW w:w="532" w:type="pct"/>
            <w:vMerge w:val="restart"/>
            <w:tcBorders>
              <w:top w:val="single" w:sz="4" w:space="0" w:color="auto"/>
              <w:left w:val="single" w:sz="4" w:space="0" w:color="auto"/>
              <w:bottom w:val="single" w:sz="4" w:space="0" w:color="auto"/>
              <w:right w:val="single" w:sz="4" w:space="0" w:color="auto"/>
            </w:tcBorders>
            <w:vAlign w:val="center"/>
            <w:hideMark/>
          </w:tcPr>
          <w:p w14:paraId="7D655718"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Sum of the calculated excise duty (EUR)</w:t>
            </w:r>
          </w:p>
        </w:tc>
        <w:tc>
          <w:tcPr>
            <w:tcW w:w="608" w:type="pct"/>
            <w:vMerge w:val="restart"/>
            <w:tcBorders>
              <w:top w:val="single" w:sz="4" w:space="0" w:color="auto"/>
              <w:left w:val="single" w:sz="4" w:space="0" w:color="auto"/>
              <w:bottom w:val="single" w:sz="4" w:space="0" w:color="auto"/>
              <w:right w:val="single" w:sz="4" w:space="0" w:color="auto"/>
            </w:tcBorders>
            <w:vAlign w:val="center"/>
            <w:hideMark/>
          </w:tcPr>
          <w:p w14:paraId="33CB3DAA"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Confirmed number of excise duty stamps (pieces)</w:t>
            </w:r>
          </w:p>
        </w:tc>
        <w:tc>
          <w:tcPr>
            <w:tcW w:w="608" w:type="pct"/>
            <w:vMerge w:val="restart"/>
            <w:tcBorders>
              <w:top w:val="single" w:sz="4" w:space="0" w:color="auto"/>
              <w:left w:val="single" w:sz="4" w:space="0" w:color="auto"/>
              <w:bottom w:val="single" w:sz="4" w:space="0" w:color="auto"/>
              <w:right w:val="single" w:sz="4" w:space="0" w:color="auto"/>
            </w:tcBorders>
            <w:vAlign w:val="center"/>
            <w:hideMark/>
          </w:tcPr>
          <w:p w14:paraId="170965AC"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Confirmed sum of the calculated excise duty</w:t>
            </w:r>
          </w:p>
          <w:p w14:paraId="5E8E32D3"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(EUR)</w:t>
            </w:r>
          </w:p>
        </w:tc>
      </w:tr>
      <w:tr w:rsidR="00874AC5" w:rsidRPr="00874AC5" w14:paraId="67278D28" w14:textId="77777777" w:rsidTr="00003A6E">
        <w:tc>
          <w:tcPr>
            <w:tcW w:w="227" w:type="pct"/>
            <w:vMerge/>
            <w:tcBorders>
              <w:top w:val="single" w:sz="4" w:space="0" w:color="auto"/>
              <w:left w:val="single" w:sz="4" w:space="0" w:color="auto"/>
              <w:bottom w:val="single" w:sz="4" w:space="0" w:color="auto"/>
              <w:right w:val="single" w:sz="4" w:space="0" w:color="auto"/>
            </w:tcBorders>
            <w:vAlign w:val="center"/>
            <w:hideMark/>
          </w:tcPr>
          <w:p w14:paraId="1F97548B" w14:textId="77777777" w:rsidR="00874AC5" w:rsidRPr="00874AC5" w:rsidRDefault="00874AC5" w:rsidP="00003A6E">
            <w:pPr>
              <w:spacing w:after="0" w:line="240" w:lineRule="auto"/>
              <w:jc w:val="center"/>
              <w:rPr>
                <w:rFonts w:ascii="Times New Roman" w:eastAsia="Times New Roman" w:hAnsi="Times New Roman" w:cs="Times New Roman"/>
                <w:noProof/>
                <w:sz w:val="20"/>
                <w:szCs w:val="20"/>
                <w:lang w:val="en-US"/>
              </w:rPr>
            </w:pPr>
          </w:p>
        </w:tc>
        <w:tc>
          <w:tcPr>
            <w:tcW w:w="760" w:type="pct"/>
            <w:vMerge/>
            <w:tcBorders>
              <w:top w:val="single" w:sz="4" w:space="0" w:color="auto"/>
              <w:left w:val="single" w:sz="4" w:space="0" w:color="auto"/>
              <w:bottom w:val="single" w:sz="4" w:space="0" w:color="auto"/>
              <w:right w:val="single" w:sz="4" w:space="0" w:color="auto"/>
            </w:tcBorders>
            <w:vAlign w:val="center"/>
            <w:hideMark/>
          </w:tcPr>
          <w:p w14:paraId="0B9327B3" w14:textId="77777777" w:rsidR="00874AC5" w:rsidRPr="00874AC5" w:rsidRDefault="00874AC5" w:rsidP="00003A6E">
            <w:pPr>
              <w:spacing w:after="0" w:line="240" w:lineRule="auto"/>
              <w:jc w:val="center"/>
              <w:rPr>
                <w:rFonts w:ascii="Times New Roman" w:eastAsia="Times New Roman" w:hAnsi="Times New Roman" w:cs="Times New Roman"/>
                <w:noProof/>
                <w:sz w:val="20"/>
                <w:szCs w:val="20"/>
                <w:lang w:val="en-US"/>
              </w:rPr>
            </w:pPr>
          </w:p>
        </w:tc>
        <w:tc>
          <w:tcPr>
            <w:tcW w:w="517" w:type="pct"/>
            <w:tcBorders>
              <w:top w:val="single" w:sz="4" w:space="0" w:color="auto"/>
              <w:left w:val="single" w:sz="4" w:space="0" w:color="auto"/>
              <w:bottom w:val="single" w:sz="4" w:space="0" w:color="auto"/>
              <w:right w:val="single" w:sz="4" w:space="0" w:color="auto"/>
            </w:tcBorders>
            <w:vAlign w:val="center"/>
            <w:hideMark/>
          </w:tcPr>
          <w:p w14:paraId="2766B148"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date of receipt</w:t>
            </w:r>
          </w:p>
        </w:tc>
        <w:tc>
          <w:tcPr>
            <w:tcW w:w="380" w:type="pct"/>
            <w:tcBorders>
              <w:top w:val="single" w:sz="4" w:space="0" w:color="auto"/>
              <w:left w:val="single" w:sz="4" w:space="0" w:color="auto"/>
              <w:bottom w:val="single" w:sz="4" w:space="0" w:color="auto"/>
              <w:right w:val="single" w:sz="4" w:space="0" w:color="auto"/>
            </w:tcBorders>
            <w:vAlign w:val="center"/>
            <w:hideMark/>
          </w:tcPr>
          <w:p w14:paraId="29ABD3ED" w14:textId="77777777" w:rsidR="00874AC5" w:rsidRPr="00874AC5" w:rsidRDefault="00874AC5" w:rsidP="00003A6E">
            <w:pPr>
              <w:spacing w:after="0" w:line="240" w:lineRule="auto"/>
              <w:ind w:hanging="108"/>
              <w:jc w:val="center"/>
              <w:rPr>
                <w:rFonts w:ascii="Times New Roman" w:hAnsi="Times New Roman"/>
                <w:noProof/>
                <w:sz w:val="20"/>
                <w:lang w:val="en-US"/>
              </w:rPr>
            </w:pPr>
            <w:r w:rsidRPr="00874AC5">
              <w:rPr>
                <w:rFonts w:ascii="Times New Roman" w:hAnsi="Times New Roman"/>
                <w:noProof/>
                <w:sz w:val="20"/>
                <w:lang w:val="en-US"/>
              </w:rPr>
              <w:t>series</w:t>
            </w:r>
          </w:p>
        </w:tc>
        <w:tc>
          <w:tcPr>
            <w:tcW w:w="456" w:type="pct"/>
            <w:tcBorders>
              <w:top w:val="single" w:sz="4" w:space="0" w:color="auto"/>
              <w:left w:val="single" w:sz="4" w:space="0" w:color="auto"/>
              <w:bottom w:val="single" w:sz="4" w:space="0" w:color="auto"/>
              <w:right w:val="single" w:sz="4" w:space="0" w:color="auto"/>
            </w:tcBorders>
            <w:vAlign w:val="center"/>
            <w:hideMark/>
          </w:tcPr>
          <w:p w14:paraId="3FEDEA7D"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beginning of the number interval</w:t>
            </w:r>
          </w:p>
        </w:tc>
        <w:tc>
          <w:tcPr>
            <w:tcW w:w="456" w:type="pct"/>
            <w:tcBorders>
              <w:top w:val="single" w:sz="4" w:space="0" w:color="auto"/>
              <w:left w:val="single" w:sz="4" w:space="0" w:color="auto"/>
              <w:bottom w:val="single" w:sz="4" w:space="0" w:color="auto"/>
              <w:right w:val="single" w:sz="4" w:space="0" w:color="auto"/>
            </w:tcBorders>
            <w:vAlign w:val="center"/>
            <w:hideMark/>
          </w:tcPr>
          <w:p w14:paraId="25498A83"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end of the number interval</w:t>
            </w:r>
          </w:p>
        </w:tc>
        <w:tc>
          <w:tcPr>
            <w:tcW w:w="456" w:type="pct"/>
            <w:vMerge/>
            <w:tcBorders>
              <w:top w:val="single" w:sz="4" w:space="0" w:color="auto"/>
              <w:left w:val="single" w:sz="4" w:space="0" w:color="auto"/>
              <w:bottom w:val="single" w:sz="4" w:space="0" w:color="auto"/>
              <w:right w:val="single" w:sz="4" w:space="0" w:color="auto"/>
            </w:tcBorders>
            <w:vAlign w:val="center"/>
            <w:hideMark/>
          </w:tcPr>
          <w:p w14:paraId="115399E9" w14:textId="77777777" w:rsidR="00874AC5" w:rsidRPr="00874AC5" w:rsidRDefault="00874AC5" w:rsidP="00003A6E">
            <w:pPr>
              <w:spacing w:after="0" w:line="240" w:lineRule="auto"/>
              <w:jc w:val="center"/>
              <w:rPr>
                <w:rFonts w:ascii="Times New Roman" w:eastAsia="Times New Roman" w:hAnsi="Times New Roman" w:cs="Times New Roman"/>
                <w:noProof/>
                <w:sz w:val="20"/>
                <w:szCs w:val="20"/>
                <w:lang w:val="en-US"/>
              </w:rPr>
            </w:pPr>
          </w:p>
        </w:tc>
        <w:tc>
          <w:tcPr>
            <w:tcW w:w="532" w:type="pct"/>
            <w:vMerge/>
            <w:tcBorders>
              <w:top w:val="single" w:sz="4" w:space="0" w:color="auto"/>
              <w:left w:val="single" w:sz="4" w:space="0" w:color="auto"/>
              <w:bottom w:val="single" w:sz="4" w:space="0" w:color="auto"/>
              <w:right w:val="single" w:sz="4" w:space="0" w:color="auto"/>
            </w:tcBorders>
            <w:vAlign w:val="center"/>
            <w:hideMark/>
          </w:tcPr>
          <w:p w14:paraId="4F443CB6" w14:textId="77777777" w:rsidR="00874AC5" w:rsidRPr="00874AC5" w:rsidRDefault="00874AC5" w:rsidP="00003A6E">
            <w:pPr>
              <w:spacing w:after="0" w:line="240" w:lineRule="auto"/>
              <w:jc w:val="center"/>
              <w:rPr>
                <w:rFonts w:ascii="Times New Roman" w:eastAsia="Times New Roman" w:hAnsi="Times New Roman" w:cs="Times New Roman"/>
                <w:noProof/>
                <w:sz w:val="20"/>
                <w:szCs w:val="20"/>
                <w:lang w:val="en-US"/>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14:paraId="07D9ED62" w14:textId="77777777" w:rsidR="00874AC5" w:rsidRPr="00874AC5" w:rsidRDefault="00874AC5" w:rsidP="00003A6E">
            <w:pPr>
              <w:spacing w:after="0" w:line="240" w:lineRule="auto"/>
              <w:jc w:val="center"/>
              <w:rPr>
                <w:rFonts w:ascii="Times New Roman" w:eastAsia="Times New Roman" w:hAnsi="Times New Roman" w:cs="Times New Roman"/>
                <w:noProof/>
                <w:sz w:val="20"/>
                <w:szCs w:val="20"/>
                <w:lang w:val="en-US"/>
              </w:rPr>
            </w:pPr>
          </w:p>
        </w:tc>
        <w:tc>
          <w:tcPr>
            <w:tcW w:w="608" w:type="pct"/>
            <w:vMerge/>
            <w:tcBorders>
              <w:top w:val="single" w:sz="4" w:space="0" w:color="auto"/>
              <w:left w:val="single" w:sz="4" w:space="0" w:color="auto"/>
              <w:bottom w:val="single" w:sz="4" w:space="0" w:color="auto"/>
              <w:right w:val="single" w:sz="4" w:space="0" w:color="auto"/>
            </w:tcBorders>
            <w:vAlign w:val="center"/>
            <w:hideMark/>
          </w:tcPr>
          <w:p w14:paraId="4E748538" w14:textId="77777777" w:rsidR="00874AC5" w:rsidRPr="00874AC5" w:rsidRDefault="00874AC5" w:rsidP="00003A6E">
            <w:pPr>
              <w:spacing w:after="0" w:line="240" w:lineRule="auto"/>
              <w:jc w:val="center"/>
              <w:rPr>
                <w:rFonts w:ascii="Times New Roman" w:eastAsia="Times New Roman" w:hAnsi="Times New Roman" w:cs="Times New Roman"/>
                <w:noProof/>
                <w:sz w:val="20"/>
                <w:szCs w:val="20"/>
                <w:lang w:val="en-US"/>
              </w:rPr>
            </w:pPr>
          </w:p>
        </w:tc>
      </w:tr>
      <w:tr w:rsidR="00874AC5" w:rsidRPr="00874AC5" w14:paraId="554FCD14" w14:textId="77777777" w:rsidTr="00003A6E">
        <w:tc>
          <w:tcPr>
            <w:tcW w:w="227" w:type="pct"/>
            <w:tcBorders>
              <w:top w:val="single" w:sz="4" w:space="0" w:color="auto"/>
              <w:left w:val="single" w:sz="4" w:space="0" w:color="auto"/>
              <w:bottom w:val="single" w:sz="4" w:space="0" w:color="auto"/>
              <w:right w:val="single" w:sz="4" w:space="0" w:color="auto"/>
            </w:tcBorders>
            <w:hideMark/>
          </w:tcPr>
          <w:p w14:paraId="735F333C"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1</w:t>
            </w:r>
          </w:p>
        </w:tc>
        <w:tc>
          <w:tcPr>
            <w:tcW w:w="760" w:type="pct"/>
            <w:tcBorders>
              <w:top w:val="single" w:sz="4" w:space="0" w:color="auto"/>
              <w:left w:val="single" w:sz="4" w:space="0" w:color="auto"/>
              <w:bottom w:val="single" w:sz="4" w:space="0" w:color="auto"/>
              <w:right w:val="single" w:sz="4" w:space="0" w:color="auto"/>
            </w:tcBorders>
            <w:hideMark/>
          </w:tcPr>
          <w:p w14:paraId="263D80BB"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2</w:t>
            </w:r>
          </w:p>
        </w:tc>
        <w:tc>
          <w:tcPr>
            <w:tcW w:w="517" w:type="pct"/>
            <w:tcBorders>
              <w:top w:val="single" w:sz="4" w:space="0" w:color="auto"/>
              <w:left w:val="single" w:sz="4" w:space="0" w:color="auto"/>
              <w:bottom w:val="single" w:sz="4" w:space="0" w:color="auto"/>
              <w:right w:val="single" w:sz="4" w:space="0" w:color="auto"/>
            </w:tcBorders>
            <w:hideMark/>
          </w:tcPr>
          <w:p w14:paraId="20804A32"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3</w:t>
            </w:r>
          </w:p>
        </w:tc>
        <w:tc>
          <w:tcPr>
            <w:tcW w:w="380" w:type="pct"/>
            <w:tcBorders>
              <w:top w:val="single" w:sz="4" w:space="0" w:color="auto"/>
              <w:left w:val="single" w:sz="4" w:space="0" w:color="auto"/>
              <w:bottom w:val="single" w:sz="4" w:space="0" w:color="auto"/>
              <w:right w:val="single" w:sz="4" w:space="0" w:color="auto"/>
            </w:tcBorders>
            <w:hideMark/>
          </w:tcPr>
          <w:p w14:paraId="74AB25D8"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4</w:t>
            </w:r>
          </w:p>
        </w:tc>
        <w:tc>
          <w:tcPr>
            <w:tcW w:w="456" w:type="pct"/>
            <w:tcBorders>
              <w:top w:val="single" w:sz="4" w:space="0" w:color="auto"/>
              <w:left w:val="single" w:sz="4" w:space="0" w:color="auto"/>
              <w:bottom w:val="single" w:sz="4" w:space="0" w:color="auto"/>
              <w:right w:val="single" w:sz="4" w:space="0" w:color="auto"/>
            </w:tcBorders>
            <w:hideMark/>
          </w:tcPr>
          <w:p w14:paraId="64D7CCD2"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5</w:t>
            </w:r>
          </w:p>
        </w:tc>
        <w:tc>
          <w:tcPr>
            <w:tcW w:w="456" w:type="pct"/>
            <w:tcBorders>
              <w:top w:val="single" w:sz="4" w:space="0" w:color="auto"/>
              <w:left w:val="single" w:sz="4" w:space="0" w:color="auto"/>
              <w:bottom w:val="single" w:sz="4" w:space="0" w:color="auto"/>
              <w:right w:val="single" w:sz="4" w:space="0" w:color="auto"/>
            </w:tcBorders>
            <w:hideMark/>
          </w:tcPr>
          <w:p w14:paraId="45D99025"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6</w:t>
            </w:r>
          </w:p>
        </w:tc>
        <w:tc>
          <w:tcPr>
            <w:tcW w:w="456" w:type="pct"/>
            <w:tcBorders>
              <w:top w:val="single" w:sz="4" w:space="0" w:color="auto"/>
              <w:left w:val="single" w:sz="4" w:space="0" w:color="auto"/>
              <w:bottom w:val="single" w:sz="4" w:space="0" w:color="auto"/>
              <w:right w:val="single" w:sz="4" w:space="0" w:color="auto"/>
            </w:tcBorders>
            <w:hideMark/>
          </w:tcPr>
          <w:p w14:paraId="467BBEF2"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7</w:t>
            </w:r>
          </w:p>
        </w:tc>
        <w:tc>
          <w:tcPr>
            <w:tcW w:w="532" w:type="pct"/>
            <w:tcBorders>
              <w:top w:val="single" w:sz="4" w:space="0" w:color="auto"/>
              <w:left w:val="single" w:sz="4" w:space="0" w:color="auto"/>
              <w:bottom w:val="single" w:sz="4" w:space="0" w:color="auto"/>
              <w:right w:val="single" w:sz="4" w:space="0" w:color="auto"/>
            </w:tcBorders>
            <w:hideMark/>
          </w:tcPr>
          <w:p w14:paraId="14592C26"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8</w:t>
            </w:r>
          </w:p>
        </w:tc>
        <w:tc>
          <w:tcPr>
            <w:tcW w:w="608" w:type="pct"/>
            <w:tcBorders>
              <w:top w:val="single" w:sz="4" w:space="0" w:color="auto"/>
              <w:left w:val="single" w:sz="4" w:space="0" w:color="auto"/>
              <w:bottom w:val="single" w:sz="4" w:space="0" w:color="auto"/>
              <w:right w:val="single" w:sz="4" w:space="0" w:color="auto"/>
            </w:tcBorders>
            <w:hideMark/>
          </w:tcPr>
          <w:p w14:paraId="3BFF664D"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9</w:t>
            </w:r>
          </w:p>
        </w:tc>
        <w:tc>
          <w:tcPr>
            <w:tcW w:w="608" w:type="pct"/>
            <w:tcBorders>
              <w:top w:val="single" w:sz="4" w:space="0" w:color="auto"/>
              <w:left w:val="single" w:sz="4" w:space="0" w:color="auto"/>
              <w:bottom w:val="single" w:sz="4" w:space="0" w:color="auto"/>
              <w:right w:val="single" w:sz="4" w:space="0" w:color="auto"/>
            </w:tcBorders>
            <w:hideMark/>
          </w:tcPr>
          <w:p w14:paraId="5004702A" w14:textId="77777777" w:rsidR="00874AC5" w:rsidRPr="00874AC5" w:rsidRDefault="00874AC5" w:rsidP="00003A6E">
            <w:pPr>
              <w:spacing w:after="0" w:line="240" w:lineRule="auto"/>
              <w:jc w:val="center"/>
              <w:rPr>
                <w:rFonts w:ascii="Times New Roman" w:hAnsi="Times New Roman"/>
                <w:noProof/>
                <w:sz w:val="20"/>
                <w:lang w:val="en-US"/>
              </w:rPr>
            </w:pPr>
            <w:r w:rsidRPr="00874AC5">
              <w:rPr>
                <w:rFonts w:ascii="Times New Roman" w:hAnsi="Times New Roman"/>
                <w:noProof/>
                <w:sz w:val="20"/>
                <w:lang w:val="en-US"/>
              </w:rPr>
              <w:t>10</w:t>
            </w:r>
          </w:p>
        </w:tc>
      </w:tr>
      <w:tr w:rsidR="00874AC5" w:rsidRPr="00874AC5" w14:paraId="4506D97C" w14:textId="77777777" w:rsidTr="00003A6E">
        <w:tc>
          <w:tcPr>
            <w:tcW w:w="227" w:type="pct"/>
            <w:tcBorders>
              <w:top w:val="single" w:sz="4" w:space="0" w:color="auto"/>
              <w:left w:val="single" w:sz="4" w:space="0" w:color="auto"/>
              <w:bottom w:val="single" w:sz="4" w:space="0" w:color="auto"/>
              <w:right w:val="single" w:sz="4" w:space="0" w:color="auto"/>
            </w:tcBorders>
          </w:tcPr>
          <w:p w14:paraId="717B5F97"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250F1034"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517" w:type="pct"/>
            <w:tcBorders>
              <w:top w:val="single" w:sz="4" w:space="0" w:color="auto"/>
              <w:left w:val="single" w:sz="4" w:space="0" w:color="auto"/>
              <w:bottom w:val="single" w:sz="4" w:space="0" w:color="auto"/>
              <w:right w:val="single" w:sz="4" w:space="0" w:color="auto"/>
            </w:tcBorders>
          </w:tcPr>
          <w:p w14:paraId="4DED678B"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380" w:type="pct"/>
            <w:tcBorders>
              <w:top w:val="single" w:sz="4" w:space="0" w:color="auto"/>
              <w:left w:val="single" w:sz="4" w:space="0" w:color="auto"/>
              <w:bottom w:val="single" w:sz="4" w:space="0" w:color="auto"/>
              <w:right w:val="single" w:sz="4" w:space="0" w:color="auto"/>
            </w:tcBorders>
          </w:tcPr>
          <w:p w14:paraId="27AA125E"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456" w:type="pct"/>
            <w:tcBorders>
              <w:top w:val="single" w:sz="4" w:space="0" w:color="auto"/>
              <w:left w:val="single" w:sz="4" w:space="0" w:color="auto"/>
              <w:bottom w:val="single" w:sz="4" w:space="0" w:color="auto"/>
              <w:right w:val="single" w:sz="4" w:space="0" w:color="auto"/>
            </w:tcBorders>
          </w:tcPr>
          <w:p w14:paraId="428F75F1"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456" w:type="pct"/>
            <w:tcBorders>
              <w:top w:val="single" w:sz="4" w:space="0" w:color="auto"/>
              <w:left w:val="single" w:sz="4" w:space="0" w:color="auto"/>
              <w:bottom w:val="single" w:sz="4" w:space="0" w:color="auto"/>
              <w:right w:val="single" w:sz="4" w:space="0" w:color="auto"/>
            </w:tcBorders>
          </w:tcPr>
          <w:p w14:paraId="14AC7792"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456" w:type="pct"/>
            <w:tcBorders>
              <w:top w:val="single" w:sz="4" w:space="0" w:color="auto"/>
              <w:left w:val="single" w:sz="4" w:space="0" w:color="auto"/>
              <w:bottom w:val="single" w:sz="4" w:space="0" w:color="auto"/>
              <w:right w:val="single" w:sz="4" w:space="0" w:color="auto"/>
            </w:tcBorders>
          </w:tcPr>
          <w:p w14:paraId="3773C76C"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532" w:type="pct"/>
            <w:tcBorders>
              <w:top w:val="single" w:sz="4" w:space="0" w:color="auto"/>
              <w:left w:val="single" w:sz="4" w:space="0" w:color="auto"/>
              <w:bottom w:val="single" w:sz="4" w:space="0" w:color="auto"/>
              <w:right w:val="single" w:sz="4" w:space="0" w:color="auto"/>
            </w:tcBorders>
          </w:tcPr>
          <w:p w14:paraId="6FB65A97"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608" w:type="pct"/>
            <w:tcBorders>
              <w:top w:val="single" w:sz="4" w:space="0" w:color="auto"/>
              <w:left w:val="single" w:sz="4" w:space="0" w:color="auto"/>
              <w:bottom w:val="single" w:sz="4" w:space="0" w:color="auto"/>
              <w:right w:val="single" w:sz="4" w:space="0" w:color="auto"/>
            </w:tcBorders>
          </w:tcPr>
          <w:p w14:paraId="41BE4353"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608" w:type="pct"/>
            <w:tcBorders>
              <w:top w:val="single" w:sz="4" w:space="0" w:color="auto"/>
              <w:left w:val="single" w:sz="4" w:space="0" w:color="auto"/>
              <w:bottom w:val="single" w:sz="4" w:space="0" w:color="auto"/>
              <w:right w:val="single" w:sz="4" w:space="0" w:color="auto"/>
            </w:tcBorders>
          </w:tcPr>
          <w:p w14:paraId="3B29935B"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r>
      <w:tr w:rsidR="00874AC5" w:rsidRPr="00874AC5" w14:paraId="3BC3A592" w14:textId="77777777" w:rsidTr="00003A6E">
        <w:tc>
          <w:tcPr>
            <w:tcW w:w="227" w:type="pct"/>
            <w:tcBorders>
              <w:top w:val="single" w:sz="4" w:space="0" w:color="auto"/>
              <w:left w:val="single" w:sz="4" w:space="0" w:color="auto"/>
              <w:bottom w:val="single" w:sz="4" w:space="0" w:color="auto"/>
              <w:right w:val="single" w:sz="4" w:space="0" w:color="auto"/>
            </w:tcBorders>
          </w:tcPr>
          <w:p w14:paraId="32D23234"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760" w:type="pct"/>
            <w:tcBorders>
              <w:top w:val="single" w:sz="4" w:space="0" w:color="auto"/>
              <w:left w:val="single" w:sz="4" w:space="0" w:color="auto"/>
              <w:bottom w:val="single" w:sz="4" w:space="0" w:color="auto"/>
              <w:right w:val="single" w:sz="4" w:space="0" w:color="auto"/>
            </w:tcBorders>
          </w:tcPr>
          <w:p w14:paraId="44DCCBA8"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517" w:type="pct"/>
            <w:tcBorders>
              <w:top w:val="single" w:sz="4" w:space="0" w:color="auto"/>
              <w:left w:val="single" w:sz="4" w:space="0" w:color="auto"/>
              <w:bottom w:val="single" w:sz="4" w:space="0" w:color="auto"/>
              <w:right w:val="single" w:sz="4" w:space="0" w:color="auto"/>
            </w:tcBorders>
          </w:tcPr>
          <w:p w14:paraId="657DD2E8"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380" w:type="pct"/>
            <w:tcBorders>
              <w:top w:val="single" w:sz="4" w:space="0" w:color="auto"/>
              <w:left w:val="single" w:sz="4" w:space="0" w:color="auto"/>
              <w:bottom w:val="single" w:sz="4" w:space="0" w:color="auto"/>
              <w:right w:val="single" w:sz="4" w:space="0" w:color="auto"/>
            </w:tcBorders>
          </w:tcPr>
          <w:p w14:paraId="2710F72F"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456" w:type="pct"/>
            <w:tcBorders>
              <w:top w:val="single" w:sz="4" w:space="0" w:color="auto"/>
              <w:left w:val="single" w:sz="4" w:space="0" w:color="auto"/>
              <w:bottom w:val="single" w:sz="4" w:space="0" w:color="auto"/>
              <w:right w:val="single" w:sz="4" w:space="0" w:color="auto"/>
            </w:tcBorders>
          </w:tcPr>
          <w:p w14:paraId="50E784F0"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456" w:type="pct"/>
            <w:tcBorders>
              <w:top w:val="single" w:sz="4" w:space="0" w:color="auto"/>
              <w:left w:val="single" w:sz="4" w:space="0" w:color="auto"/>
              <w:bottom w:val="single" w:sz="4" w:space="0" w:color="auto"/>
              <w:right w:val="single" w:sz="4" w:space="0" w:color="auto"/>
            </w:tcBorders>
          </w:tcPr>
          <w:p w14:paraId="5CE3D43C"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456" w:type="pct"/>
            <w:tcBorders>
              <w:top w:val="single" w:sz="4" w:space="0" w:color="auto"/>
              <w:left w:val="single" w:sz="4" w:space="0" w:color="auto"/>
              <w:bottom w:val="single" w:sz="4" w:space="0" w:color="auto"/>
              <w:right w:val="single" w:sz="4" w:space="0" w:color="auto"/>
            </w:tcBorders>
          </w:tcPr>
          <w:p w14:paraId="2B51F4F7"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532" w:type="pct"/>
            <w:tcBorders>
              <w:top w:val="single" w:sz="4" w:space="0" w:color="auto"/>
              <w:left w:val="single" w:sz="4" w:space="0" w:color="auto"/>
              <w:bottom w:val="single" w:sz="4" w:space="0" w:color="auto"/>
              <w:right w:val="single" w:sz="4" w:space="0" w:color="auto"/>
            </w:tcBorders>
          </w:tcPr>
          <w:p w14:paraId="022F622E"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608" w:type="pct"/>
            <w:tcBorders>
              <w:top w:val="single" w:sz="4" w:space="0" w:color="auto"/>
              <w:left w:val="single" w:sz="4" w:space="0" w:color="auto"/>
              <w:bottom w:val="single" w:sz="4" w:space="0" w:color="auto"/>
              <w:right w:val="single" w:sz="4" w:space="0" w:color="auto"/>
            </w:tcBorders>
          </w:tcPr>
          <w:p w14:paraId="6ED625E5"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608" w:type="pct"/>
            <w:tcBorders>
              <w:top w:val="single" w:sz="4" w:space="0" w:color="auto"/>
              <w:left w:val="single" w:sz="4" w:space="0" w:color="auto"/>
              <w:bottom w:val="single" w:sz="4" w:space="0" w:color="auto"/>
              <w:right w:val="single" w:sz="4" w:space="0" w:color="auto"/>
            </w:tcBorders>
          </w:tcPr>
          <w:p w14:paraId="2878C253"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r>
      <w:tr w:rsidR="00874AC5" w:rsidRPr="00874AC5" w14:paraId="193CCD58" w14:textId="77777777" w:rsidTr="00003A6E">
        <w:tc>
          <w:tcPr>
            <w:tcW w:w="2795" w:type="pct"/>
            <w:gridSpan w:val="6"/>
            <w:tcBorders>
              <w:top w:val="single" w:sz="4" w:space="0" w:color="auto"/>
              <w:left w:val="single" w:sz="4" w:space="0" w:color="auto"/>
              <w:bottom w:val="single" w:sz="4" w:space="0" w:color="auto"/>
              <w:right w:val="single" w:sz="4" w:space="0" w:color="auto"/>
            </w:tcBorders>
            <w:vAlign w:val="center"/>
            <w:hideMark/>
          </w:tcPr>
          <w:p w14:paraId="5BB3AD73" w14:textId="77777777" w:rsidR="00874AC5" w:rsidRPr="00874AC5" w:rsidRDefault="00874AC5" w:rsidP="00003A6E">
            <w:pPr>
              <w:spacing w:after="0" w:line="240" w:lineRule="auto"/>
              <w:jc w:val="right"/>
              <w:rPr>
                <w:rFonts w:ascii="Times New Roman" w:hAnsi="Times New Roman"/>
                <w:noProof/>
                <w:sz w:val="20"/>
                <w:lang w:val="en-US"/>
              </w:rPr>
            </w:pPr>
            <w:r w:rsidRPr="00874AC5">
              <w:rPr>
                <w:rFonts w:ascii="Times New Roman" w:hAnsi="Times New Roman"/>
                <w:noProof/>
                <w:sz w:val="20"/>
                <w:lang w:val="en-US"/>
              </w:rPr>
              <w:lastRenderedPageBreak/>
              <w:t>Total</w:t>
            </w:r>
          </w:p>
        </w:tc>
        <w:tc>
          <w:tcPr>
            <w:tcW w:w="456" w:type="pct"/>
            <w:tcBorders>
              <w:top w:val="single" w:sz="4" w:space="0" w:color="auto"/>
              <w:left w:val="single" w:sz="4" w:space="0" w:color="auto"/>
              <w:bottom w:val="single" w:sz="4" w:space="0" w:color="auto"/>
              <w:right w:val="single" w:sz="4" w:space="0" w:color="auto"/>
            </w:tcBorders>
            <w:vAlign w:val="center"/>
          </w:tcPr>
          <w:p w14:paraId="171205B2"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532" w:type="pct"/>
            <w:tcBorders>
              <w:top w:val="single" w:sz="4" w:space="0" w:color="auto"/>
              <w:left w:val="single" w:sz="4" w:space="0" w:color="auto"/>
              <w:bottom w:val="single" w:sz="4" w:space="0" w:color="auto"/>
              <w:right w:val="single" w:sz="4" w:space="0" w:color="auto"/>
            </w:tcBorders>
            <w:vAlign w:val="center"/>
          </w:tcPr>
          <w:p w14:paraId="29714D3D"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608" w:type="pct"/>
            <w:tcBorders>
              <w:top w:val="single" w:sz="4" w:space="0" w:color="auto"/>
              <w:left w:val="single" w:sz="4" w:space="0" w:color="auto"/>
              <w:bottom w:val="single" w:sz="4" w:space="0" w:color="auto"/>
              <w:right w:val="single" w:sz="4" w:space="0" w:color="auto"/>
            </w:tcBorders>
            <w:vAlign w:val="center"/>
          </w:tcPr>
          <w:p w14:paraId="7AACF340"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c>
          <w:tcPr>
            <w:tcW w:w="608" w:type="pct"/>
            <w:tcBorders>
              <w:top w:val="single" w:sz="4" w:space="0" w:color="auto"/>
              <w:left w:val="single" w:sz="4" w:space="0" w:color="auto"/>
              <w:bottom w:val="single" w:sz="4" w:space="0" w:color="auto"/>
              <w:right w:val="single" w:sz="4" w:space="0" w:color="auto"/>
            </w:tcBorders>
            <w:vAlign w:val="center"/>
          </w:tcPr>
          <w:p w14:paraId="57FCD323" w14:textId="77777777" w:rsidR="00874AC5" w:rsidRPr="00874AC5" w:rsidRDefault="00874AC5" w:rsidP="00003A6E">
            <w:pPr>
              <w:spacing w:after="0" w:line="240" w:lineRule="auto"/>
              <w:jc w:val="center"/>
              <w:rPr>
                <w:rFonts w:ascii="Times New Roman" w:hAnsi="Times New Roman" w:cs="Times New Roman"/>
                <w:noProof/>
                <w:sz w:val="20"/>
                <w:szCs w:val="20"/>
                <w:lang w:val="en-US"/>
              </w:rPr>
            </w:pPr>
          </w:p>
        </w:tc>
      </w:tr>
    </w:tbl>
    <w:p w14:paraId="4C9E6476" w14:textId="77777777" w:rsidR="00874AC5" w:rsidRPr="00874AC5" w:rsidRDefault="00874AC5" w:rsidP="00874AC5">
      <w:pPr>
        <w:spacing w:after="0" w:line="240" w:lineRule="auto"/>
        <w:jc w:val="both"/>
        <w:rPr>
          <w:rFonts w:ascii="Times New Roman" w:eastAsia="Times New Roman" w:hAnsi="Times New Roman"/>
          <w:noProof/>
          <w:sz w:val="24"/>
          <w:szCs w:val="20"/>
          <w:lang w:val="en-US"/>
        </w:rPr>
      </w:pPr>
    </w:p>
    <w:p w14:paraId="7380E53F" w14:textId="77777777" w:rsidR="00874AC5" w:rsidRPr="00874AC5" w:rsidRDefault="00874AC5" w:rsidP="00874AC5">
      <w:pPr>
        <w:spacing w:after="0" w:line="240" w:lineRule="auto"/>
        <w:jc w:val="both"/>
        <w:rPr>
          <w:rFonts w:ascii="Times New Roman" w:hAnsi="Times New Roman"/>
          <w:noProof/>
          <w:sz w:val="24"/>
          <w:highlight w:val="yellow"/>
          <w:lang w:val="en-US" w:eastAsia="lv-LV"/>
        </w:rPr>
      </w:pPr>
    </w:p>
    <w:p w14:paraId="32E78EAF" w14:textId="77777777" w:rsidR="00874AC5" w:rsidRPr="00874AC5" w:rsidRDefault="00874AC5" w:rsidP="00874AC5">
      <w:pPr>
        <w:spacing w:after="0" w:line="240" w:lineRule="auto"/>
        <w:jc w:val="both"/>
        <w:rPr>
          <w:rFonts w:ascii="Times New Roman" w:hAnsi="Times New Roman"/>
          <w:noProof/>
          <w:sz w:val="24"/>
          <w:szCs w:val="24"/>
          <w:lang w:val="en-US"/>
        </w:rPr>
      </w:pPr>
      <w:r w:rsidRPr="00874AC5">
        <w:rPr>
          <w:rFonts w:ascii="Times New Roman" w:hAnsi="Times New Roman"/>
          <w:noProof/>
          <w:sz w:val="24"/>
          <w:lang w:val="en-US"/>
        </w:rPr>
        <w:t>The excise duty which has been paid</w:t>
      </w:r>
      <w:r w:rsidRPr="00874AC5">
        <w:rPr>
          <w:rFonts w:ascii="Times New Roman" w:hAnsi="Times New Roman"/>
          <w:noProof/>
          <w:sz w:val="24"/>
          <w:vertAlign w:val="superscript"/>
          <w:lang w:val="en-US"/>
        </w:rPr>
        <w:t>4</w:t>
      </w:r>
      <w:r w:rsidRPr="00874AC5">
        <w:rPr>
          <w:rFonts w:ascii="Times New Roman" w:hAnsi="Times New Roman"/>
          <w:noProof/>
          <w:sz w:val="24"/>
          <w:lang w:val="en-US"/>
        </w:rPr>
        <w:t xml:space="preserve"> shall be:</w:t>
      </w:r>
    </w:p>
    <w:p w14:paraId="78599F85"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transferred for future payments of duties, payments of other taxes or for the covering of tax debts</w:t>
      </w:r>
    </w:p>
    <w:p w14:paraId="2149AA41" w14:textId="77777777" w:rsidR="00874AC5" w:rsidRPr="00874AC5" w:rsidRDefault="00874AC5" w:rsidP="00874AC5">
      <w:pPr>
        <w:numPr>
          <w:ilvl w:val="0"/>
          <w:numId w:val="1"/>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repaid to the current account</w:t>
      </w:r>
    </w:p>
    <w:p w14:paraId="221539AF" w14:textId="77777777" w:rsidR="00874AC5" w:rsidRPr="00874AC5" w:rsidRDefault="00874AC5" w:rsidP="00874AC5">
      <w:pPr>
        <w:tabs>
          <w:tab w:val="left" w:pos="9071"/>
        </w:tabs>
        <w:spacing w:after="0" w:line="240" w:lineRule="auto"/>
        <w:ind w:firstLine="142"/>
        <w:jc w:val="both"/>
        <w:rPr>
          <w:rFonts w:ascii="Times New Roman" w:hAnsi="Times New Roman"/>
          <w:noProof/>
          <w:sz w:val="24"/>
          <w:u w:val="single"/>
          <w:lang w:val="en-US"/>
        </w:rPr>
      </w:pPr>
      <w:r w:rsidRPr="00874AC5">
        <w:rPr>
          <w:rFonts w:ascii="Times New Roman" w:hAnsi="Times New Roman"/>
          <w:noProof/>
          <w:sz w:val="24"/>
          <w:u w:val="single"/>
          <w:lang w:val="en-US"/>
        </w:rPr>
        <w:tab/>
      </w:r>
    </w:p>
    <w:p w14:paraId="2352BFA6" w14:textId="77777777" w:rsidR="00874AC5" w:rsidRPr="00874AC5" w:rsidRDefault="00874AC5" w:rsidP="00874AC5">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(current account details)</w:t>
      </w:r>
    </w:p>
    <w:p w14:paraId="388F0B50" w14:textId="77777777" w:rsidR="00874AC5" w:rsidRPr="00874AC5" w:rsidRDefault="00874AC5" w:rsidP="00874AC5">
      <w:pPr>
        <w:spacing w:after="0" w:line="240" w:lineRule="auto"/>
        <w:jc w:val="both"/>
        <w:rPr>
          <w:rFonts w:ascii="Times New Roman" w:hAnsi="Times New Roman"/>
          <w:noProof/>
          <w:sz w:val="24"/>
          <w:lang w:val="en-US" w:eastAsia="lv-LV"/>
        </w:rPr>
      </w:pPr>
    </w:p>
    <w:p w14:paraId="62B1C4E4"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Notes.</w:t>
      </w:r>
    </w:p>
    <w:p w14:paraId="58DB4DF2"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vertAlign w:val="superscript"/>
          <w:lang w:val="en-US"/>
        </w:rPr>
        <w:t>1 </w:t>
      </w:r>
      <w:r w:rsidRPr="00874AC5">
        <w:rPr>
          <w:rFonts w:ascii="Times New Roman" w:hAnsi="Times New Roman"/>
          <w:noProof/>
          <w:sz w:val="24"/>
          <w:lang w:val="en-US"/>
        </w:rPr>
        <w:t>If invalid excise duty stamps are returned, it is mandatory to provide information on the reason why they are considered to be invalid.</w:t>
      </w:r>
    </w:p>
    <w:p w14:paraId="704A2510"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vertAlign w:val="superscript"/>
          <w:lang w:val="en-US"/>
        </w:rPr>
        <w:t>2 </w:t>
      </w:r>
      <w:r w:rsidRPr="00874AC5">
        <w:rPr>
          <w:rFonts w:ascii="Times New Roman" w:hAnsi="Times New Roman"/>
          <w:noProof/>
          <w:sz w:val="24"/>
          <w:lang w:val="en-US"/>
        </w:rPr>
        <w:t>If damaged excise duty stamps are returned, it is mandatory to provide information on the reason why they are damaged.</w:t>
      </w:r>
    </w:p>
    <w:p w14:paraId="677CC315"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vertAlign w:val="superscript"/>
          <w:lang w:val="en-US"/>
        </w:rPr>
        <w:t>3 </w:t>
      </w:r>
      <w:r w:rsidRPr="00874AC5">
        <w:rPr>
          <w:rFonts w:ascii="Times New Roman" w:hAnsi="Times New Roman"/>
          <w:noProof/>
          <w:sz w:val="24"/>
          <w:lang w:val="en-US"/>
        </w:rPr>
        <w:t>If excise duty stamps are destroyed, it is mandatory to provide information on the reasons of destruction.</w:t>
      </w:r>
    </w:p>
    <w:p w14:paraId="3854E89A"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vertAlign w:val="superscript"/>
          <w:lang w:val="en-US"/>
        </w:rPr>
        <w:t>4 </w:t>
      </w:r>
      <w:r w:rsidRPr="00874AC5">
        <w:rPr>
          <w:rFonts w:ascii="Times New Roman" w:hAnsi="Times New Roman"/>
          <w:noProof/>
          <w:sz w:val="24"/>
          <w:lang w:val="en-US"/>
        </w:rPr>
        <w:t>If the submission is submitted regarding the returned excise duty stamps for which the excise duty has been paid, it is mandatory to indicate additional information.</w:t>
      </w:r>
    </w:p>
    <w:p w14:paraId="2C6C2BF8" w14:textId="77777777" w:rsidR="00874AC5" w:rsidRPr="00874AC5" w:rsidRDefault="00874AC5" w:rsidP="00874AC5">
      <w:pPr>
        <w:spacing w:after="0" w:line="240" w:lineRule="auto"/>
        <w:jc w:val="both"/>
        <w:rPr>
          <w:rFonts w:ascii="Times New Roman" w:hAnsi="Times New Roman"/>
          <w:noProof/>
          <w:sz w:val="24"/>
          <w:lang w:val="en-US"/>
        </w:rPr>
      </w:pPr>
    </w:p>
    <w:p w14:paraId="4CDFA2A2" w14:textId="77777777" w:rsidR="00874AC5" w:rsidRPr="00874AC5" w:rsidRDefault="00874AC5" w:rsidP="00874AC5">
      <w:pPr>
        <w:spacing w:after="0" w:line="240" w:lineRule="auto"/>
        <w:jc w:val="both"/>
        <w:rPr>
          <w:rFonts w:ascii="Times New Roman" w:hAnsi="Times New Roman"/>
          <w:noProof/>
          <w:sz w:val="24"/>
          <w:lang w:val="en-US"/>
        </w:rPr>
      </w:pPr>
    </w:p>
    <w:p w14:paraId="3A6EFD04" w14:textId="77777777" w:rsidR="00874AC5" w:rsidRPr="00874AC5" w:rsidRDefault="00874AC5" w:rsidP="00874AC5">
      <w:pPr>
        <w:tabs>
          <w:tab w:val="left" w:pos="8222"/>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Minister for Finance</w:t>
      </w:r>
      <w:r w:rsidRPr="00874AC5">
        <w:rPr>
          <w:rFonts w:ascii="Times New Roman" w:hAnsi="Times New Roman"/>
          <w:noProof/>
          <w:sz w:val="24"/>
          <w:lang w:val="en-US"/>
        </w:rPr>
        <w:tab/>
        <w:t>J. Reirs</w:t>
      </w:r>
    </w:p>
    <w:p w14:paraId="4EED45F7" w14:textId="77777777" w:rsidR="00874AC5" w:rsidRPr="00874AC5" w:rsidRDefault="00874AC5" w:rsidP="00874AC5">
      <w:pPr>
        <w:rPr>
          <w:noProof/>
          <w:lang w:val="en-US"/>
        </w:rPr>
      </w:pPr>
      <w:r w:rsidRPr="00874AC5">
        <w:rPr>
          <w:noProof/>
          <w:lang w:val="en-US"/>
        </w:rPr>
        <w:br w:type="page"/>
      </w:r>
    </w:p>
    <w:p w14:paraId="7FA1E174" w14:textId="77777777" w:rsidR="00874AC5" w:rsidRPr="00874AC5" w:rsidRDefault="00874AC5" w:rsidP="00874AC5">
      <w:pPr>
        <w:pStyle w:val="ListParagraph"/>
        <w:ind w:left="0"/>
        <w:jc w:val="both"/>
        <w:rPr>
          <w:noProof/>
          <w:sz w:val="24"/>
          <w:szCs w:val="28"/>
          <w:lang w:val="en-US"/>
        </w:rPr>
      </w:pPr>
    </w:p>
    <w:p w14:paraId="00531F59" w14:textId="77777777" w:rsidR="00874AC5" w:rsidRPr="00874AC5" w:rsidRDefault="00874AC5" w:rsidP="00874AC5">
      <w:pPr>
        <w:pStyle w:val="ListParagraph"/>
        <w:ind w:left="0"/>
        <w:jc w:val="right"/>
        <w:rPr>
          <w:b/>
          <w:noProof/>
          <w:sz w:val="24"/>
          <w:lang w:val="en-US"/>
        </w:rPr>
      </w:pPr>
      <w:r w:rsidRPr="00874AC5">
        <w:rPr>
          <w:b/>
          <w:noProof/>
          <w:sz w:val="24"/>
          <w:lang w:val="en-US"/>
        </w:rPr>
        <w:t>Annex 7</w:t>
      </w:r>
    </w:p>
    <w:p w14:paraId="0FE644B8" w14:textId="77777777" w:rsidR="00874AC5" w:rsidRPr="00874AC5" w:rsidRDefault="00874AC5" w:rsidP="00874AC5">
      <w:pPr>
        <w:spacing w:after="0" w:line="240" w:lineRule="auto"/>
        <w:jc w:val="right"/>
        <w:rPr>
          <w:rFonts w:ascii="Times New Roman" w:hAnsi="Times New Roman"/>
          <w:noProof/>
          <w:sz w:val="24"/>
          <w:lang w:val="en-US"/>
        </w:rPr>
      </w:pPr>
      <w:r w:rsidRPr="00874AC5">
        <w:rPr>
          <w:rFonts w:ascii="Times New Roman" w:hAnsi="Times New Roman"/>
          <w:noProof/>
          <w:sz w:val="24"/>
          <w:lang w:val="en-US"/>
        </w:rPr>
        <w:t>Cabinet Regulation No. 484</w:t>
      </w:r>
    </w:p>
    <w:p w14:paraId="0FE700D8" w14:textId="77777777" w:rsidR="00874AC5" w:rsidRPr="00874AC5" w:rsidRDefault="00874AC5" w:rsidP="00874AC5">
      <w:pPr>
        <w:spacing w:after="0" w:line="240" w:lineRule="auto"/>
        <w:jc w:val="right"/>
        <w:rPr>
          <w:rFonts w:ascii="Times New Roman" w:hAnsi="Times New Roman"/>
          <w:noProof/>
          <w:sz w:val="24"/>
          <w:lang w:val="en-US"/>
        </w:rPr>
      </w:pPr>
      <w:r w:rsidRPr="00874AC5">
        <w:rPr>
          <w:rFonts w:ascii="Times New Roman" w:hAnsi="Times New Roman"/>
          <w:noProof/>
          <w:sz w:val="24"/>
          <w:lang w:val="en-US"/>
        </w:rPr>
        <w:t>6 July 2021</w:t>
      </w:r>
    </w:p>
    <w:p w14:paraId="2C181094" w14:textId="77777777" w:rsidR="00874AC5" w:rsidRPr="00874AC5" w:rsidRDefault="00874AC5" w:rsidP="00874AC5">
      <w:pPr>
        <w:spacing w:after="0" w:line="240" w:lineRule="auto"/>
        <w:jc w:val="both"/>
        <w:rPr>
          <w:rFonts w:ascii="Times New Roman" w:hAnsi="Times New Roman"/>
          <w:b/>
          <w:bCs/>
          <w:noProof/>
          <w:sz w:val="24"/>
          <w:szCs w:val="28"/>
          <w:lang w:val="en-US" w:eastAsia="lv-LV"/>
        </w:rPr>
      </w:pPr>
    </w:p>
    <w:p w14:paraId="3240CCF2" w14:textId="77777777" w:rsidR="00874AC5" w:rsidRPr="00874AC5" w:rsidRDefault="00874AC5" w:rsidP="00874AC5">
      <w:pPr>
        <w:spacing w:after="0" w:line="240" w:lineRule="auto"/>
        <w:jc w:val="both"/>
        <w:rPr>
          <w:rFonts w:ascii="Times New Roman" w:hAnsi="Times New Roman"/>
          <w:b/>
          <w:bCs/>
          <w:noProof/>
          <w:sz w:val="24"/>
          <w:szCs w:val="28"/>
          <w:lang w:val="en-US" w:eastAsia="lv-LV"/>
        </w:rPr>
      </w:pPr>
    </w:p>
    <w:p w14:paraId="7B034164" w14:textId="77777777" w:rsidR="00874AC5" w:rsidRPr="00874AC5" w:rsidRDefault="00874AC5" w:rsidP="00874AC5">
      <w:pPr>
        <w:spacing w:after="0" w:line="240" w:lineRule="auto"/>
        <w:jc w:val="center"/>
        <w:rPr>
          <w:rFonts w:ascii="Times New Roman" w:hAnsi="Times New Roman"/>
          <w:b/>
          <w:noProof/>
          <w:sz w:val="28"/>
          <w:lang w:val="en-US"/>
        </w:rPr>
      </w:pPr>
      <w:r w:rsidRPr="00874AC5">
        <w:rPr>
          <w:rFonts w:ascii="Times New Roman" w:hAnsi="Times New Roman"/>
          <w:b/>
          <w:noProof/>
          <w:sz w:val="28"/>
          <w:lang w:val="en-US"/>
        </w:rPr>
        <w:t>Submission Regarding the Returned Excise Duty Stamps Provided for the Marking of Cigarettes, Smoking Tobacco, Cigars and Cigarillos, Heated Tobacco, Liquid to Be Used in Electronic Cigarettes, Ingredients for the Preparation of Liquid to Be Used in Electronic Cigarettes, and Tobacco Substitute Products</w:t>
      </w:r>
    </w:p>
    <w:p w14:paraId="46F0A598" w14:textId="77777777" w:rsidR="00874AC5" w:rsidRPr="00874AC5" w:rsidRDefault="00874AC5" w:rsidP="00874AC5">
      <w:pPr>
        <w:spacing w:after="0" w:line="240" w:lineRule="auto"/>
        <w:jc w:val="both"/>
        <w:rPr>
          <w:rFonts w:ascii="Times New Roman" w:hAnsi="Times New Roman"/>
          <w:noProof/>
          <w:sz w:val="24"/>
          <w:szCs w:val="28"/>
          <w:lang w:val="en-US"/>
        </w:rPr>
      </w:pPr>
    </w:p>
    <w:p w14:paraId="190D9342" w14:textId="77777777" w:rsidR="00874AC5" w:rsidRPr="00874AC5" w:rsidRDefault="00874AC5" w:rsidP="00874AC5">
      <w:pPr>
        <w:spacing w:after="0" w:line="240" w:lineRule="auto"/>
        <w:jc w:val="both"/>
        <w:rPr>
          <w:rFonts w:ascii="Times New Roman" w:hAnsi="Times New Roman"/>
          <w:noProof/>
          <w:sz w:val="24"/>
          <w:szCs w:val="28"/>
          <w:lang w:val="en-US"/>
        </w:rPr>
      </w:pPr>
    </w:p>
    <w:p w14:paraId="38D7190D" w14:textId="77777777" w:rsidR="00874AC5" w:rsidRPr="00874AC5" w:rsidRDefault="00874AC5" w:rsidP="00874AC5">
      <w:pPr>
        <w:tabs>
          <w:tab w:val="left" w:pos="9071"/>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 xml:space="preserve">Name of the taxpayer </w:t>
      </w:r>
      <w:r w:rsidRPr="00874AC5">
        <w:rPr>
          <w:rFonts w:ascii="Times New Roman" w:hAnsi="Times New Roman"/>
          <w:noProof/>
          <w:sz w:val="24"/>
          <w:lang w:val="en-US"/>
        </w:rPr>
        <w:tab/>
      </w:r>
    </w:p>
    <w:p w14:paraId="2EE8EBE7" w14:textId="77777777" w:rsidR="00874AC5" w:rsidRPr="00874AC5" w:rsidRDefault="00874AC5" w:rsidP="00874AC5">
      <w:pPr>
        <w:tabs>
          <w:tab w:val="left" w:pos="9071"/>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 xml:space="preserve">Registration code of the taxpayer </w:t>
      </w:r>
      <w:r w:rsidRPr="00874AC5">
        <w:rPr>
          <w:rFonts w:ascii="Times New Roman" w:hAnsi="Times New Roman"/>
          <w:noProof/>
          <w:sz w:val="24"/>
          <w:lang w:val="en-US"/>
        </w:rPr>
        <w:tab/>
      </w:r>
    </w:p>
    <w:p w14:paraId="38AED123" w14:textId="77777777" w:rsidR="00874AC5" w:rsidRPr="00874AC5" w:rsidRDefault="00874AC5" w:rsidP="00874AC5">
      <w:pPr>
        <w:tabs>
          <w:tab w:val="left" w:pos="3686"/>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 xml:space="preserve">Telephone </w:t>
      </w:r>
      <w:r w:rsidRPr="00874AC5">
        <w:rPr>
          <w:rFonts w:ascii="Times New Roman" w:hAnsi="Times New Roman"/>
          <w:noProof/>
          <w:sz w:val="24"/>
          <w:lang w:val="en-US"/>
        </w:rPr>
        <w:tab/>
      </w:r>
    </w:p>
    <w:p w14:paraId="259A0BDA" w14:textId="77777777" w:rsidR="00874AC5" w:rsidRPr="00874AC5" w:rsidRDefault="00874AC5" w:rsidP="00874AC5">
      <w:pPr>
        <w:spacing w:after="0" w:line="240" w:lineRule="auto"/>
        <w:jc w:val="both"/>
        <w:rPr>
          <w:rFonts w:ascii="Times New Roman" w:hAnsi="Times New Roman"/>
          <w:bCs/>
          <w:noProof/>
          <w:sz w:val="24"/>
          <w:szCs w:val="20"/>
          <w:lang w:val="en-US" w:eastAsia="lv-LV"/>
        </w:rPr>
      </w:pPr>
    </w:p>
    <w:p w14:paraId="21C55F66"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Type of the taxpayer:</w:t>
      </w:r>
    </w:p>
    <w:p w14:paraId="2BE97E2F" w14:textId="77777777" w:rsidR="00874AC5" w:rsidRPr="00874AC5" w:rsidRDefault="00874AC5" w:rsidP="00874AC5">
      <w:pPr>
        <w:numPr>
          <w:ilvl w:val="0"/>
          <w:numId w:val="3"/>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approved warehousekeeper</w:t>
      </w:r>
    </w:p>
    <w:p w14:paraId="379A9868" w14:textId="77777777" w:rsidR="00874AC5" w:rsidRPr="00874AC5" w:rsidRDefault="00874AC5" w:rsidP="00874AC5">
      <w:pPr>
        <w:numPr>
          <w:ilvl w:val="0"/>
          <w:numId w:val="3"/>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registered consignee</w:t>
      </w:r>
    </w:p>
    <w:p w14:paraId="40D5A4A0" w14:textId="77777777" w:rsidR="00874AC5" w:rsidRPr="00874AC5" w:rsidRDefault="00874AC5" w:rsidP="00874AC5">
      <w:pPr>
        <w:numPr>
          <w:ilvl w:val="0"/>
          <w:numId w:val="3"/>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temporary registered consignee</w:t>
      </w:r>
    </w:p>
    <w:p w14:paraId="5F19559B" w14:textId="77777777" w:rsidR="00874AC5" w:rsidRPr="00874AC5" w:rsidRDefault="00874AC5" w:rsidP="00874AC5">
      <w:pPr>
        <w:numPr>
          <w:ilvl w:val="0"/>
          <w:numId w:val="3"/>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importer</w:t>
      </w:r>
    </w:p>
    <w:p w14:paraId="69F60016" w14:textId="77777777" w:rsidR="00874AC5" w:rsidRPr="00874AC5" w:rsidRDefault="00874AC5" w:rsidP="00874AC5">
      <w:pPr>
        <w:numPr>
          <w:ilvl w:val="0"/>
          <w:numId w:val="3"/>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another person</w:t>
      </w:r>
    </w:p>
    <w:p w14:paraId="1D6E3199" w14:textId="77777777" w:rsidR="00874AC5" w:rsidRPr="00874AC5" w:rsidRDefault="00874AC5" w:rsidP="00874AC5">
      <w:pPr>
        <w:numPr>
          <w:ilvl w:val="0"/>
          <w:numId w:val="3"/>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person holding the remainder of the excise duty stamps after cancelling the special permit (licence)</w:t>
      </w:r>
    </w:p>
    <w:p w14:paraId="277179C0" w14:textId="77777777" w:rsidR="00874AC5" w:rsidRPr="00874AC5" w:rsidRDefault="00874AC5" w:rsidP="00874AC5">
      <w:pPr>
        <w:spacing w:after="0" w:line="240" w:lineRule="auto"/>
        <w:jc w:val="both"/>
        <w:rPr>
          <w:rFonts w:ascii="Times New Roman" w:hAnsi="Times New Roman"/>
          <w:bCs/>
          <w:noProof/>
          <w:sz w:val="24"/>
          <w:szCs w:val="20"/>
          <w:lang w:val="en-US" w:eastAsia="lv-LV"/>
        </w:rPr>
      </w:pPr>
    </w:p>
    <w:p w14:paraId="475872F2"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Excise duty:</w:t>
      </w:r>
    </w:p>
    <w:p w14:paraId="273E9099" w14:textId="77777777" w:rsidR="00874AC5" w:rsidRPr="00874AC5" w:rsidRDefault="00874AC5" w:rsidP="00874AC5">
      <w:pPr>
        <w:numPr>
          <w:ilvl w:val="0"/>
          <w:numId w:val="3"/>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has been paid</w:t>
      </w:r>
    </w:p>
    <w:p w14:paraId="263DF987" w14:textId="77777777" w:rsidR="00874AC5" w:rsidRPr="00874AC5" w:rsidRDefault="00874AC5" w:rsidP="00874AC5">
      <w:pPr>
        <w:numPr>
          <w:ilvl w:val="0"/>
          <w:numId w:val="3"/>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has not been paid</w:t>
      </w:r>
    </w:p>
    <w:p w14:paraId="329A6F82" w14:textId="77777777" w:rsidR="00874AC5" w:rsidRPr="00874AC5" w:rsidRDefault="00874AC5" w:rsidP="00874AC5">
      <w:pPr>
        <w:spacing w:after="0" w:line="240" w:lineRule="auto"/>
        <w:jc w:val="both"/>
        <w:rPr>
          <w:rFonts w:ascii="Times New Roman" w:hAnsi="Times New Roman"/>
          <w:bCs/>
          <w:noProof/>
          <w:sz w:val="24"/>
          <w:szCs w:val="20"/>
          <w:lang w:val="en-US" w:eastAsia="lv-LV"/>
        </w:rPr>
      </w:pPr>
    </w:p>
    <w:p w14:paraId="69B4A24B"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Returned excise duty stamps:</w:t>
      </w:r>
    </w:p>
    <w:p w14:paraId="51C30FCE" w14:textId="77777777" w:rsidR="00874AC5" w:rsidRPr="00874AC5" w:rsidRDefault="00874AC5" w:rsidP="00874AC5">
      <w:pPr>
        <w:numPr>
          <w:ilvl w:val="0"/>
          <w:numId w:val="3"/>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unused</w:t>
      </w:r>
    </w:p>
    <w:p w14:paraId="434235A4" w14:textId="77777777" w:rsidR="00874AC5" w:rsidRPr="00874AC5" w:rsidRDefault="00874AC5" w:rsidP="00874AC5">
      <w:pPr>
        <w:numPr>
          <w:ilvl w:val="0"/>
          <w:numId w:val="3"/>
        </w:numPr>
        <w:spacing w:after="0" w:line="240" w:lineRule="auto"/>
        <w:ind w:left="0" w:firstLine="284"/>
        <w:jc w:val="both"/>
        <w:rPr>
          <w:rFonts w:ascii="Times New Roman" w:hAnsi="Times New Roman"/>
          <w:bCs/>
          <w:noProof/>
          <w:sz w:val="24"/>
          <w:szCs w:val="28"/>
          <w:lang w:val="en-US"/>
        </w:rPr>
      </w:pPr>
      <w:r w:rsidRPr="00874AC5">
        <w:rPr>
          <w:rFonts w:ascii="Times New Roman" w:hAnsi="Times New Roman"/>
          <w:noProof/>
          <w:sz w:val="24"/>
          <w:lang w:val="en-US"/>
        </w:rPr>
        <w:t>invalid</w:t>
      </w:r>
      <w:r w:rsidRPr="00874AC5">
        <w:rPr>
          <w:rFonts w:ascii="Times New Roman" w:hAnsi="Times New Roman"/>
          <w:noProof/>
          <w:sz w:val="24"/>
          <w:vertAlign w:val="superscript"/>
          <w:lang w:val="en-US"/>
        </w:rPr>
        <w:t>1</w:t>
      </w:r>
    </w:p>
    <w:p w14:paraId="5E10AC51" w14:textId="77777777" w:rsidR="00874AC5" w:rsidRPr="00874AC5" w:rsidRDefault="00874AC5" w:rsidP="00874AC5">
      <w:pPr>
        <w:tabs>
          <w:tab w:val="left" w:pos="9071"/>
        </w:tabs>
        <w:spacing w:after="0" w:line="240" w:lineRule="auto"/>
        <w:jc w:val="both"/>
        <w:rPr>
          <w:rFonts w:ascii="Times New Roman" w:hAnsi="Times New Roman"/>
          <w:noProof/>
          <w:sz w:val="24"/>
          <w:u w:val="single"/>
          <w:lang w:val="en-US"/>
        </w:rPr>
      </w:pPr>
      <w:r w:rsidRPr="00874AC5">
        <w:rPr>
          <w:rFonts w:ascii="Times New Roman" w:hAnsi="Times New Roman"/>
          <w:noProof/>
          <w:sz w:val="24"/>
          <w:u w:val="single"/>
          <w:lang w:val="en-US"/>
        </w:rPr>
        <w:tab/>
      </w:r>
    </w:p>
    <w:p w14:paraId="40AF942A" w14:textId="77777777" w:rsidR="00874AC5" w:rsidRPr="00874AC5" w:rsidRDefault="00874AC5" w:rsidP="00874AC5">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(explanation as to why the excise duty stamps are invalid)</w:t>
      </w:r>
    </w:p>
    <w:p w14:paraId="2AD3E8F3" w14:textId="77777777" w:rsidR="00874AC5" w:rsidRPr="00874AC5" w:rsidRDefault="00874AC5" w:rsidP="00874AC5">
      <w:pPr>
        <w:numPr>
          <w:ilvl w:val="0"/>
          <w:numId w:val="3"/>
        </w:numPr>
        <w:spacing w:after="0" w:line="240" w:lineRule="auto"/>
        <w:ind w:left="0" w:firstLine="284"/>
        <w:jc w:val="both"/>
        <w:rPr>
          <w:rFonts w:ascii="Times New Roman" w:hAnsi="Times New Roman"/>
          <w:bCs/>
          <w:noProof/>
          <w:sz w:val="24"/>
          <w:szCs w:val="28"/>
          <w:lang w:val="en-US"/>
        </w:rPr>
      </w:pPr>
      <w:r w:rsidRPr="00874AC5">
        <w:rPr>
          <w:rFonts w:ascii="Times New Roman" w:hAnsi="Times New Roman"/>
          <w:noProof/>
          <w:sz w:val="24"/>
          <w:lang w:val="en-US"/>
        </w:rPr>
        <w:t>damaged</w:t>
      </w:r>
      <w:r w:rsidRPr="00874AC5">
        <w:rPr>
          <w:rFonts w:ascii="Times New Roman" w:hAnsi="Times New Roman"/>
          <w:noProof/>
          <w:sz w:val="24"/>
          <w:vertAlign w:val="superscript"/>
          <w:lang w:val="en-US"/>
        </w:rPr>
        <w:t>2</w:t>
      </w:r>
    </w:p>
    <w:p w14:paraId="1E9C7604" w14:textId="77777777" w:rsidR="00874AC5" w:rsidRPr="00874AC5" w:rsidRDefault="00874AC5" w:rsidP="00874AC5">
      <w:pPr>
        <w:tabs>
          <w:tab w:val="left" w:pos="9071"/>
        </w:tabs>
        <w:spacing w:after="0" w:line="240" w:lineRule="auto"/>
        <w:jc w:val="both"/>
        <w:rPr>
          <w:rFonts w:ascii="Times New Roman" w:hAnsi="Times New Roman"/>
          <w:noProof/>
          <w:sz w:val="24"/>
          <w:u w:val="single"/>
          <w:lang w:val="en-US"/>
        </w:rPr>
      </w:pPr>
      <w:r w:rsidRPr="00874AC5">
        <w:rPr>
          <w:rFonts w:ascii="Times New Roman" w:hAnsi="Times New Roman"/>
          <w:noProof/>
          <w:sz w:val="24"/>
          <w:u w:val="single"/>
          <w:lang w:val="en-US"/>
        </w:rPr>
        <w:tab/>
      </w:r>
    </w:p>
    <w:p w14:paraId="736832B8" w14:textId="77777777" w:rsidR="00874AC5" w:rsidRPr="00874AC5" w:rsidRDefault="00874AC5" w:rsidP="00874AC5">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(explanation as to why the excise duty stamps are damaged)</w:t>
      </w:r>
    </w:p>
    <w:p w14:paraId="7F6EB0AE" w14:textId="77777777" w:rsidR="00874AC5" w:rsidRPr="00874AC5" w:rsidRDefault="00874AC5" w:rsidP="00874AC5">
      <w:pPr>
        <w:numPr>
          <w:ilvl w:val="0"/>
          <w:numId w:val="3"/>
        </w:numPr>
        <w:spacing w:after="0" w:line="240" w:lineRule="auto"/>
        <w:ind w:left="0" w:firstLine="284"/>
        <w:jc w:val="both"/>
        <w:rPr>
          <w:rFonts w:ascii="Times New Roman" w:hAnsi="Times New Roman"/>
          <w:bCs/>
          <w:noProof/>
          <w:sz w:val="24"/>
          <w:szCs w:val="28"/>
          <w:lang w:val="en-US"/>
        </w:rPr>
      </w:pPr>
      <w:r w:rsidRPr="00874AC5">
        <w:rPr>
          <w:rFonts w:ascii="Times New Roman" w:hAnsi="Times New Roman"/>
          <w:noProof/>
          <w:sz w:val="24"/>
          <w:lang w:val="en-US"/>
        </w:rPr>
        <w:t>destroyed</w:t>
      </w:r>
      <w:r w:rsidRPr="00874AC5">
        <w:rPr>
          <w:rFonts w:ascii="Times New Roman" w:hAnsi="Times New Roman"/>
          <w:noProof/>
          <w:sz w:val="24"/>
          <w:vertAlign w:val="superscript"/>
          <w:lang w:val="en-US"/>
        </w:rPr>
        <w:t>3</w:t>
      </w:r>
    </w:p>
    <w:p w14:paraId="547CFC85" w14:textId="77777777" w:rsidR="00874AC5" w:rsidRPr="00874AC5" w:rsidRDefault="00874AC5" w:rsidP="00874AC5">
      <w:pPr>
        <w:tabs>
          <w:tab w:val="left" w:pos="9071"/>
        </w:tabs>
        <w:spacing w:after="0" w:line="240" w:lineRule="auto"/>
        <w:jc w:val="both"/>
        <w:rPr>
          <w:rFonts w:ascii="Times New Roman" w:hAnsi="Times New Roman"/>
          <w:noProof/>
          <w:sz w:val="24"/>
          <w:u w:val="single"/>
          <w:lang w:val="en-US"/>
        </w:rPr>
      </w:pPr>
      <w:r w:rsidRPr="00874AC5">
        <w:rPr>
          <w:rFonts w:ascii="Times New Roman" w:hAnsi="Times New Roman"/>
          <w:noProof/>
          <w:sz w:val="24"/>
          <w:u w:val="single"/>
          <w:lang w:val="en-US"/>
        </w:rPr>
        <w:tab/>
      </w:r>
    </w:p>
    <w:p w14:paraId="59F05727" w14:textId="77777777" w:rsidR="00874AC5" w:rsidRPr="00874AC5" w:rsidRDefault="00874AC5" w:rsidP="00874AC5">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(explanation as to why the excise duty stamps are destroyed)</w:t>
      </w:r>
    </w:p>
    <w:p w14:paraId="744C4F07" w14:textId="77777777" w:rsidR="00874AC5" w:rsidRPr="00874AC5" w:rsidRDefault="00874AC5" w:rsidP="00874AC5">
      <w:pPr>
        <w:spacing w:after="0" w:line="240" w:lineRule="auto"/>
        <w:jc w:val="both"/>
        <w:rPr>
          <w:rFonts w:ascii="Times New Roman" w:hAnsi="Times New Roman"/>
          <w:bCs/>
          <w:noProof/>
          <w:sz w:val="24"/>
          <w:szCs w:val="28"/>
          <w:lang w:val="en-US" w:eastAsia="lv-LV"/>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344"/>
        <w:gridCol w:w="1172"/>
        <w:gridCol w:w="587"/>
        <w:gridCol w:w="500"/>
        <w:gridCol w:w="836"/>
        <w:gridCol w:w="651"/>
        <w:gridCol w:w="869"/>
        <w:gridCol w:w="803"/>
        <w:gridCol w:w="695"/>
        <w:gridCol w:w="846"/>
        <w:gridCol w:w="901"/>
        <w:gridCol w:w="857"/>
      </w:tblGrid>
      <w:tr w:rsidR="00874AC5" w:rsidRPr="00874AC5" w14:paraId="5F01EF7D" w14:textId="77777777" w:rsidTr="00003A6E">
        <w:tc>
          <w:tcPr>
            <w:tcW w:w="225" w:type="pct"/>
            <w:vMerge w:val="restart"/>
            <w:tcBorders>
              <w:top w:val="single" w:sz="4" w:space="0" w:color="auto"/>
              <w:left w:val="single" w:sz="4" w:space="0" w:color="auto"/>
              <w:bottom w:val="single" w:sz="4" w:space="0" w:color="auto"/>
              <w:right w:val="single" w:sz="4" w:space="0" w:color="auto"/>
            </w:tcBorders>
            <w:vAlign w:val="center"/>
            <w:hideMark/>
          </w:tcPr>
          <w:p w14:paraId="2E80B3E8"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lastRenderedPageBreak/>
              <w:t>No.</w:t>
            </w:r>
          </w:p>
        </w:tc>
        <w:tc>
          <w:tcPr>
            <w:tcW w:w="530" w:type="pct"/>
            <w:vMerge w:val="restart"/>
            <w:tcBorders>
              <w:top w:val="single" w:sz="4" w:space="0" w:color="auto"/>
              <w:left w:val="single" w:sz="4" w:space="0" w:color="auto"/>
              <w:bottom w:val="single" w:sz="4" w:space="0" w:color="auto"/>
              <w:right w:val="single" w:sz="4" w:space="0" w:color="auto"/>
            </w:tcBorders>
            <w:vAlign w:val="center"/>
            <w:hideMark/>
          </w:tcPr>
          <w:p w14:paraId="1A82A892"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The number corresponding to the tobacco product specified in the delivery document on the basis of which the excise duty stamps are issued</w:t>
            </w:r>
          </w:p>
        </w:tc>
        <w:tc>
          <w:tcPr>
            <w:tcW w:w="1516" w:type="pct"/>
            <w:gridSpan w:val="4"/>
            <w:tcBorders>
              <w:top w:val="single" w:sz="4" w:space="0" w:color="auto"/>
              <w:left w:val="single" w:sz="4" w:space="0" w:color="auto"/>
              <w:bottom w:val="single" w:sz="4" w:space="0" w:color="auto"/>
              <w:right w:val="single" w:sz="4" w:space="0" w:color="auto"/>
            </w:tcBorders>
            <w:vAlign w:val="center"/>
            <w:hideMark/>
          </w:tcPr>
          <w:p w14:paraId="2189A1FD"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Excise duty stamp</w:t>
            </w:r>
          </w:p>
        </w:tc>
        <w:tc>
          <w:tcPr>
            <w:tcW w:w="530" w:type="pct"/>
            <w:vMerge w:val="restart"/>
            <w:tcBorders>
              <w:top w:val="single" w:sz="4" w:space="0" w:color="auto"/>
              <w:left w:val="single" w:sz="4" w:space="0" w:color="auto"/>
              <w:bottom w:val="single" w:sz="4" w:space="0" w:color="auto"/>
              <w:right w:val="single" w:sz="4" w:space="0" w:color="auto"/>
            </w:tcBorders>
            <w:vAlign w:val="center"/>
            <w:hideMark/>
          </w:tcPr>
          <w:p w14:paraId="38181C2F"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Maximum retail selling price for cigarettes (EUR)</w:t>
            </w: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14:paraId="0FFE1689"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Quantity of cigarettes in a package (pieces)</w:t>
            </w:r>
          </w:p>
        </w:tc>
        <w:tc>
          <w:tcPr>
            <w:tcW w:w="379" w:type="pct"/>
            <w:vMerge w:val="restart"/>
            <w:tcBorders>
              <w:top w:val="single" w:sz="4" w:space="0" w:color="auto"/>
              <w:left w:val="single" w:sz="4" w:space="0" w:color="auto"/>
              <w:bottom w:val="single" w:sz="4" w:space="0" w:color="auto"/>
              <w:right w:val="single" w:sz="4" w:space="0" w:color="auto"/>
            </w:tcBorders>
            <w:vAlign w:val="center"/>
            <w:hideMark/>
          </w:tcPr>
          <w:p w14:paraId="21B348FB"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Number of excise duty stamps (pieces)</w:t>
            </w:r>
          </w:p>
        </w:tc>
        <w:tc>
          <w:tcPr>
            <w:tcW w:w="454" w:type="pct"/>
            <w:vMerge w:val="restart"/>
            <w:tcBorders>
              <w:top w:val="single" w:sz="4" w:space="0" w:color="auto"/>
              <w:left w:val="single" w:sz="4" w:space="0" w:color="auto"/>
              <w:bottom w:val="single" w:sz="4" w:space="0" w:color="auto"/>
              <w:right w:val="single" w:sz="4" w:space="0" w:color="auto"/>
            </w:tcBorders>
            <w:vAlign w:val="center"/>
            <w:hideMark/>
          </w:tcPr>
          <w:p w14:paraId="76039C66"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Sum of the calculated excise duty (EUR)</w:t>
            </w:r>
          </w:p>
        </w:tc>
        <w:tc>
          <w:tcPr>
            <w:tcW w:w="530" w:type="pct"/>
            <w:vMerge w:val="restart"/>
            <w:tcBorders>
              <w:top w:val="single" w:sz="4" w:space="0" w:color="auto"/>
              <w:left w:val="single" w:sz="4" w:space="0" w:color="auto"/>
              <w:bottom w:val="single" w:sz="4" w:space="0" w:color="auto"/>
              <w:right w:val="single" w:sz="4" w:space="0" w:color="auto"/>
            </w:tcBorders>
            <w:vAlign w:val="center"/>
            <w:hideMark/>
          </w:tcPr>
          <w:p w14:paraId="0393DF62"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Confirmed number of excise duty stamps (pieces)</w:t>
            </w:r>
          </w:p>
        </w:tc>
        <w:tc>
          <w:tcPr>
            <w:tcW w:w="455" w:type="pct"/>
            <w:vMerge w:val="restart"/>
            <w:tcBorders>
              <w:top w:val="single" w:sz="4" w:space="0" w:color="auto"/>
              <w:left w:val="single" w:sz="4" w:space="0" w:color="auto"/>
              <w:bottom w:val="single" w:sz="4" w:space="0" w:color="auto"/>
              <w:right w:val="single" w:sz="4" w:space="0" w:color="auto"/>
            </w:tcBorders>
            <w:vAlign w:val="center"/>
            <w:hideMark/>
          </w:tcPr>
          <w:p w14:paraId="5AED5C7C"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Sum of the confirmed calculated excise duty (EUR)</w:t>
            </w:r>
          </w:p>
        </w:tc>
      </w:tr>
      <w:tr w:rsidR="00874AC5" w:rsidRPr="00874AC5" w14:paraId="3232B200" w14:textId="77777777" w:rsidTr="00003A6E">
        <w:tc>
          <w:tcPr>
            <w:tcW w:w="225" w:type="pct"/>
            <w:vMerge/>
            <w:tcBorders>
              <w:top w:val="single" w:sz="4" w:space="0" w:color="auto"/>
              <w:left w:val="single" w:sz="4" w:space="0" w:color="auto"/>
              <w:bottom w:val="single" w:sz="4" w:space="0" w:color="auto"/>
              <w:right w:val="single" w:sz="4" w:space="0" w:color="auto"/>
            </w:tcBorders>
            <w:vAlign w:val="center"/>
            <w:hideMark/>
          </w:tcPr>
          <w:p w14:paraId="684D8492" w14:textId="77777777" w:rsidR="00874AC5" w:rsidRPr="00874AC5" w:rsidRDefault="00874AC5" w:rsidP="00003A6E">
            <w:pPr>
              <w:keepNext/>
              <w:keepLines/>
              <w:spacing w:after="0" w:line="240" w:lineRule="auto"/>
              <w:jc w:val="center"/>
              <w:rPr>
                <w:rFonts w:ascii="Times New Roman" w:eastAsia="Times New Roman" w:hAnsi="Times New Roman" w:cs="Times New Roman"/>
                <w:noProof/>
                <w:sz w:val="20"/>
                <w:szCs w:val="20"/>
                <w:lang w:val="en-US" w:eastAsia="lv-LV"/>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00E3C00A" w14:textId="77777777" w:rsidR="00874AC5" w:rsidRPr="00874AC5" w:rsidRDefault="00874AC5" w:rsidP="00003A6E">
            <w:pPr>
              <w:keepNext/>
              <w:keepLines/>
              <w:spacing w:after="0" w:line="240" w:lineRule="auto"/>
              <w:jc w:val="center"/>
              <w:rPr>
                <w:rFonts w:ascii="Times New Roman" w:eastAsia="Times New Roman" w:hAnsi="Times New Roman" w:cs="Times New Roman"/>
                <w:noProof/>
                <w:sz w:val="20"/>
                <w:szCs w:val="20"/>
                <w:lang w:val="en-US" w:eastAsia="lv-LV"/>
              </w:rPr>
            </w:pPr>
          </w:p>
        </w:tc>
        <w:tc>
          <w:tcPr>
            <w:tcW w:w="454" w:type="pct"/>
            <w:tcBorders>
              <w:top w:val="single" w:sz="4" w:space="0" w:color="auto"/>
              <w:left w:val="single" w:sz="4" w:space="0" w:color="auto"/>
              <w:bottom w:val="single" w:sz="4" w:space="0" w:color="auto"/>
              <w:right w:val="single" w:sz="4" w:space="0" w:color="auto"/>
            </w:tcBorders>
            <w:vAlign w:val="center"/>
            <w:hideMark/>
          </w:tcPr>
          <w:p w14:paraId="3C4B01CC"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date of receipt</w:t>
            </w:r>
          </w:p>
        </w:tc>
        <w:tc>
          <w:tcPr>
            <w:tcW w:w="303" w:type="pct"/>
            <w:tcBorders>
              <w:top w:val="single" w:sz="4" w:space="0" w:color="auto"/>
              <w:left w:val="single" w:sz="4" w:space="0" w:color="auto"/>
              <w:bottom w:val="single" w:sz="4" w:space="0" w:color="auto"/>
              <w:right w:val="single" w:sz="4" w:space="0" w:color="auto"/>
            </w:tcBorders>
            <w:vAlign w:val="center"/>
            <w:hideMark/>
          </w:tcPr>
          <w:p w14:paraId="2490B180"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series</w:t>
            </w:r>
          </w:p>
        </w:tc>
        <w:tc>
          <w:tcPr>
            <w:tcW w:w="379" w:type="pct"/>
            <w:tcBorders>
              <w:top w:val="single" w:sz="4" w:space="0" w:color="auto"/>
              <w:left w:val="single" w:sz="4" w:space="0" w:color="auto"/>
              <w:bottom w:val="single" w:sz="4" w:space="0" w:color="auto"/>
              <w:right w:val="single" w:sz="4" w:space="0" w:color="auto"/>
            </w:tcBorders>
            <w:vAlign w:val="center"/>
            <w:hideMark/>
          </w:tcPr>
          <w:p w14:paraId="5DF637E4"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beginning of the number interval</w:t>
            </w:r>
          </w:p>
        </w:tc>
        <w:tc>
          <w:tcPr>
            <w:tcW w:w="379" w:type="pct"/>
            <w:tcBorders>
              <w:top w:val="single" w:sz="4" w:space="0" w:color="auto"/>
              <w:left w:val="single" w:sz="4" w:space="0" w:color="auto"/>
              <w:bottom w:val="single" w:sz="4" w:space="0" w:color="auto"/>
              <w:right w:val="single" w:sz="4" w:space="0" w:color="auto"/>
            </w:tcBorders>
            <w:vAlign w:val="center"/>
            <w:hideMark/>
          </w:tcPr>
          <w:p w14:paraId="49CB0F1A"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end of the number interval</w:t>
            </w: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0E0F3A28" w14:textId="77777777" w:rsidR="00874AC5" w:rsidRPr="00874AC5" w:rsidRDefault="00874AC5" w:rsidP="00003A6E">
            <w:pPr>
              <w:keepNext/>
              <w:keepLines/>
              <w:spacing w:after="0" w:line="240" w:lineRule="auto"/>
              <w:jc w:val="center"/>
              <w:rPr>
                <w:rFonts w:ascii="Times New Roman" w:eastAsia="Times New Roman" w:hAnsi="Times New Roman" w:cs="Times New Roman"/>
                <w:noProof/>
                <w:sz w:val="20"/>
                <w:szCs w:val="20"/>
                <w:lang w:val="en-US" w:eastAsia="lv-LV"/>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7936BE9C" w14:textId="77777777" w:rsidR="00874AC5" w:rsidRPr="00874AC5" w:rsidRDefault="00874AC5" w:rsidP="00003A6E">
            <w:pPr>
              <w:keepNext/>
              <w:keepLines/>
              <w:spacing w:after="0" w:line="240" w:lineRule="auto"/>
              <w:jc w:val="center"/>
              <w:rPr>
                <w:rFonts w:ascii="Times New Roman" w:eastAsia="Times New Roman" w:hAnsi="Times New Roman" w:cs="Times New Roman"/>
                <w:noProof/>
                <w:sz w:val="20"/>
                <w:szCs w:val="20"/>
                <w:lang w:val="en-US" w:eastAsia="lv-LV"/>
              </w:rPr>
            </w:pPr>
          </w:p>
        </w:tc>
        <w:tc>
          <w:tcPr>
            <w:tcW w:w="379" w:type="pct"/>
            <w:vMerge/>
            <w:tcBorders>
              <w:top w:val="single" w:sz="4" w:space="0" w:color="auto"/>
              <w:left w:val="single" w:sz="4" w:space="0" w:color="auto"/>
              <w:bottom w:val="single" w:sz="4" w:space="0" w:color="auto"/>
              <w:right w:val="single" w:sz="4" w:space="0" w:color="auto"/>
            </w:tcBorders>
            <w:vAlign w:val="center"/>
            <w:hideMark/>
          </w:tcPr>
          <w:p w14:paraId="443B5BB6" w14:textId="77777777" w:rsidR="00874AC5" w:rsidRPr="00874AC5" w:rsidRDefault="00874AC5" w:rsidP="00003A6E">
            <w:pPr>
              <w:keepNext/>
              <w:keepLines/>
              <w:spacing w:after="0" w:line="240" w:lineRule="auto"/>
              <w:jc w:val="center"/>
              <w:rPr>
                <w:rFonts w:ascii="Times New Roman" w:eastAsia="Times New Roman" w:hAnsi="Times New Roman" w:cs="Times New Roman"/>
                <w:noProof/>
                <w:sz w:val="20"/>
                <w:szCs w:val="20"/>
                <w:lang w:val="en-US" w:eastAsia="lv-LV"/>
              </w:rPr>
            </w:pPr>
          </w:p>
        </w:tc>
        <w:tc>
          <w:tcPr>
            <w:tcW w:w="454" w:type="pct"/>
            <w:vMerge/>
            <w:tcBorders>
              <w:top w:val="single" w:sz="4" w:space="0" w:color="auto"/>
              <w:left w:val="single" w:sz="4" w:space="0" w:color="auto"/>
              <w:bottom w:val="single" w:sz="4" w:space="0" w:color="auto"/>
              <w:right w:val="single" w:sz="4" w:space="0" w:color="auto"/>
            </w:tcBorders>
            <w:vAlign w:val="center"/>
            <w:hideMark/>
          </w:tcPr>
          <w:p w14:paraId="343A2478" w14:textId="77777777" w:rsidR="00874AC5" w:rsidRPr="00874AC5" w:rsidRDefault="00874AC5" w:rsidP="00003A6E">
            <w:pPr>
              <w:keepNext/>
              <w:keepLines/>
              <w:spacing w:after="0" w:line="240" w:lineRule="auto"/>
              <w:jc w:val="center"/>
              <w:rPr>
                <w:rFonts w:ascii="Times New Roman" w:eastAsia="Times New Roman" w:hAnsi="Times New Roman" w:cs="Times New Roman"/>
                <w:noProof/>
                <w:sz w:val="20"/>
                <w:szCs w:val="20"/>
                <w:lang w:val="en-US" w:eastAsia="lv-LV"/>
              </w:rPr>
            </w:pPr>
          </w:p>
        </w:tc>
        <w:tc>
          <w:tcPr>
            <w:tcW w:w="530" w:type="pct"/>
            <w:vMerge/>
            <w:tcBorders>
              <w:top w:val="single" w:sz="4" w:space="0" w:color="auto"/>
              <w:left w:val="single" w:sz="4" w:space="0" w:color="auto"/>
              <w:bottom w:val="single" w:sz="4" w:space="0" w:color="auto"/>
              <w:right w:val="single" w:sz="4" w:space="0" w:color="auto"/>
            </w:tcBorders>
            <w:vAlign w:val="center"/>
            <w:hideMark/>
          </w:tcPr>
          <w:p w14:paraId="3595D0C8" w14:textId="77777777" w:rsidR="00874AC5" w:rsidRPr="00874AC5" w:rsidRDefault="00874AC5" w:rsidP="00003A6E">
            <w:pPr>
              <w:keepNext/>
              <w:keepLines/>
              <w:spacing w:after="0" w:line="240" w:lineRule="auto"/>
              <w:jc w:val="center"/>
              <w:rPr>
                <w:rFonts w:ascii="Times New Roman" w:eastAsia="Times New Roman" w:hAnsi="Times New Roman" w:cs="Times New Roman"/>
                <w:noProof/>
                <w:sz w:val="20"/>
                <w:szCs w:val="20"/>
                <w:lang w:val="en-US" w:eastAsia="lv-LV"/>
              </w:rPr>
            </w:pPr>
          </w:p>
        </w:tc>
        <w:tc>
          <w:tcPr>
            <w:tcW w:w="455" w:type="pct"/>
            <w:vMerge/>
            <w:tcBorders>
              <w:top w:val="single" w:sz="4" w:space="0" w:color="auto"/>
              <w:left w:val="single" w:sz="4" w:space="0" w:color="auto"/>
              <w:bottom w:val="single" w:sz="4" w:space="0" w:color="auto"/>
              <w:right w:val="single" w:sz="4" w:space="0" w:color="auto"/>
            </w:tcBorders>
            <w:vAlign w:val="center"/>
            <w:hideMark/>
          </w:tcPr>
          <w:p w14:paraId="4F77638B" w14:textId="77777777" w:rsidR="00874AC5" w:rsidRPr="00874AC5" w:rsidRDefault="00874AC5" w:rsidP="00003A6E">
            <w:pPr>
              <w:keepNext/>
              <w:keepLines/>
              <w:spacing w:after="0" w:line="240" w:lineRule="auto"/>
              <w:jc w:val="center"/>
              <w:rPr>
                <w:rFonts w:ascii="Times New Roman" w:eastAsia="Times New Roman" w:hAnsi="Times New Roman" w:cs="Times New Roman"/>
                <w:noProof/>
                <w:sz w:val="20"/>
                <w:szCs w:val="20"/>
                <w:lang w:val="en-US" w:eastAsia="lv-LV"/>
              </w:rPr>
            </w:pPr>
          </w:p>
        </w:tc>
      </w:tr>
      <w:tr w:rsidR="00874AC5" w:rsidRPr="00874AC5" w14:paraId="223EBF72" w14:textId="77777777" w:rsidTr="00003A6E">
        <w:tc>
          <w:tcPr>
            <w:tcW w:w="225" w:type="pct"/>
            <w:tcBorders>
              <w:top w:val="single" w:sz="4" w:space="0" w:color="auto"/>
              <w:left w:val="single" w:sz="4" w:space="0" w:color="auto"/>
              <w:bottom w:val="single" w:sz="4" w:space="0" w:color="auto"/>
              <w:right w:val="single" w:sz="4" w:space="0" w:color="auto"/>
            </w:tcBorders>
            <w:vAlign w:val="center"/>
            <w:hideMark/>
          </w:tcPr>
          <w:p w14:paraId="5DE3700E"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1</w:t>
            </w:r>
          </w:p>
        </w:tc>
        <w:tc>
          <w:tcPr>
            <w:tcW w:w="530" w:type="pct"/>
            <w:tcBorders>
              <w:top w:val="single" w:sz="4" w:space="0" w:color="auto"/>
              <w:left w:val="single" w:sz="4" w:space="0" w:color="auto"/>
              <w:bottom w:val="single" w:sz="4" w:space="0" w:color="auto"/>
              <w:right w:val="single" w:sz="4" w:space="0" w:color="auto"/>
            </w:tcBorders>
            <w:vAlign w:val="center"/>
            <w:hideMark/>
          </w:tcPr>
          <w:p w14:paraId="794EC2EB"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2</w:t>
            </w:r>
          </w:p>
        </w:tc>
        <w:tc>
          <w:tcPr>
            <w:tcW w:w="454" w:type="pct"/>
            <w:tcBorders>
              <w:top w:val="single" w:sz="4" w:space="0" w:color="auto"/>
              <w:left w:val="single" w:sz="4" w:space="0" w:color="auto"/>
              <w:bottom w:val="single" w:sz="4" w:space="0" w:color="auto"/>
              <w:right w:val="single" w:sz="4" w:space="0" w:color="auto"/>
            </w:tcBorders>
            <w:vAlign w:val="center"/>
            <w:hideMark/>
          </w:tcPr>
          <w:p w14:paraId="5D98988C"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3</w:t>
            </w:r>
          </w:p>
        </w:tc>
        <w:tc>
          <w:tcPr>
            <w:tcW w:w="303" w:type="pct"/>
            <w:tcBorders>
              <w:top w:val="single" w:sz="4" w:space="0" w:color="auto"/>
              <w:left w:val="single" w:sz="4" w:space="0" w:color="auto"/>
              <w:bottom w:val="single" w:sz="4" w:space="0" w:color="auto"/>
              <w:right w:val="single" w:sz="4" w:space="0" w:color="auto"/>
            </w:tcBorders>
            <w:vAlign w:val="center"/>
            <w:hideMark/>
          </w:tcPr>
          <w:p w14:paraId="42211158"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4</w:t>
            </w:r>
          </w:p>
        </w:tc>
        <w:tc>
          <w:tcPr>
            <w:tcW w:w="379" w:type="pct"/>
            <w:tcBorders>
              <w:top w:val="single" w:sz="4" w:space="0" w:color="auto"/>
              <w:left w:val="single" w:sz="4" w:space="0" w:color="auto"/>
              <w:bottom w:val="single" w:sz="4" w:space="0" w:color="auto"/>
              <w:right w:val="single" w:sz="4" w:space="0" w:color="auto"/>
            </w:tcBorders>
            <w:vAlign w:val="center"/>
            <w:hideMark/>
          </w:tcPr>
          <w:p w14:paraId="09A338AF"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5</w:t>
            </w:r>
          </w:p>
        </w:tc>
        <w:tc>
          <w:tcPr>
            <w:tcW w:w="379" w:type="pct"/>
            <w:tcBorders>
              <w:top w:val="single" w:sz="4" w:space="0" w:color="auto"/>
              <w:left w:val="single" w:sz="4" w:space="0" w:color="auto"/>
              <w:bottom w:val="single" w:sz="4" w:space="0" w:color="auto"/>
              <w:right w:val="single" w:sz="4" w:space="0" w:color="auto"/>
            </w:tcBorders>
            <w:vAlign w:val="center"/>
            <w:hideMark/>
          </w:tcPr>
          <w:p w14:paraId="55C251A3"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6</w:t>
            </w:r>
          </w:p>
        </w:tc>
        <w:tc>
          <w:tcPr>
            <w:tcW w:w="530" w:type="pct"/>
            <w:tcBorders>
              <w:top w:val="single" w:sz="4" w:space="0" w:color="auto"/>
              <w:left w:val="single" w:sz="4" w:space="0" w:color="auto"/>
              <w:bottom w:val="single" w:sz="4" w:space="0" w:color="auto"/>
              <w:right w:val="single" w:sz="4" w:space="0" w:color="auto"/>
            </w:tcBorders>
            <w:vAlign w:val="center"/>
            <w:hideMark/>
          </w:tcPr>
          <w:p w14:paraId="1AC2BFAC"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7</w:t>
            </w:r>
          </w:p>
        </w:tc>
        <w:tc>
          <w:tcPr>
            <w:tcW w:w="379" w:type="pct"/>
            <w:tcBorders>
              <w:top w:val="single" w:sz="4" w:space="0" w:color="auto"/>
              <w:left w:val="single" w:sz="4" w:space="0" w:color="auto"/>
              <w:bottom w:val="single" w:sz="4" w:space="0" w:color="auto"/>
              <w:right w:val="single" w:sz="4" w:space="0" w:color="auto"/>
            </w:tcBorders>
            <w:vAlign w:val="center"/>
            <w:hideMark/>
          </w:tcPr>
          <w:p w14:paraId="3C3FDAB6"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8</w:t>
            </w:r>
          </w:p>
        </w:tc>
        <w:tc>
          <w:tcPr>
            <w:tcW w:w="379" w:type="pct"/>
            <w:tcBorders>
              <w:top w:val="single" w:sz="4" w:space="0" w:color="auto"/>
              <w:left w:val="single" w:sz="4" w:space="0" w:color="auto"/>
              <w:bottom w:val="single" w:sz="4" w:space="0" w:color="auto"/>
              <w:right w:val="single" w:sz="4" w:space="0" w:color="auto"/>
            </w:tcBorders>
            <w:vAlign w:val="center"/>
            <w:hideMark/>
          </w:tcPr>
          <w:p w14:paraId="78B65EEA"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9</w:t>
            </w:r>
          </w:p>
        </w:tc>
        <w:tc>
          <w:tcPr>
            <w:tcW w:w="454" w:type="pct"/>
            <w:tcBorders>
              <w:top w:val="single" w:sz="4" w:space="0" w:color="auto"/>
              <w:left w:val="single" w:sz="4" w:space="0" w:color="auto"/>
              <w:bottom w:val="single" w:sz="4" w:space="0" w:color="auto"/>
              <w:right w:val="single" w:sz="4" w:space="0" w:color="auto"/>
            </w:tcBorders>
            <w:vAlign w:val="center"/>
            <w:hideMark/>
          </w:tcPr>
          <w:p w14:paraId="07643F4E"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10</w:t>
            </w:r>
          </w:p>
        </w:tc>
        <w:tc>
          <w:tcPr>
            <w:tcW w:w="530" w:type="pct"/>
            <w:tcBorders>
              <w:top w:val="single" w:sz="4" w:space="0" w:color="auto"/>
              <w:left w:val="single" w:sz="4" w:space="0" w:color="auto"/>
              <w:bottom w:val="single" w:sz="4" w:space="0" w:color="auto"/>
              <w:right w:val="single" w:sz="4" w:space="0" w:color="auto"/>
            </w:tcBorders>
            <w:vAlign w:val="center"/>
            <w:hideMark/>
          </w:tcPr>
          <w:p w14:paraId="2BDD5666"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11</w:t>
            </w:r>
          </w:p>
        </w:tc>
        <w:tc>
          <w:tcPr>
            <w:tcW w:w="455" w:type="pct"/>
            <w:tcBorders>
              <w:top w:val="single" w:sz="4" w:space="0" w:color="auto"/>
              <w:left w:val="single" w:sz="4" w:space="0" w:color="auto"/>
              <w:bottom w:val="single" w:sz="4" w:space="0" w:color="auto"/>
              <w:right w:val="single" w:sz="4" w:space="0" w:color="auto"/>
            </w:tcBorders>
            <w:vAlign w:val="center"/>
            <w:hideMark/>
          </w:tcPr>
          <w:p w14:paraId="65485055" w14:textId="77777777" w:rsidR="00874AC5" w:rsidRPr="00874AC5" w:rsidRDefault="00874AC5" w:rsidP="00003A6E">
            <w:pPr>
              <w:keepNext/>
              <w:keepLines/>
              <w:spacing w:after="0" w:line="240" w:lineRule="auto"/>
              <w:jc w:val="center"/>
              <w:rPr>
                <w:rFonts w:ascii="Times New Roman" w:hAnsi="Times New Roman"/>
                <w:noProof/>
                <w:sz w:val="20"/>
                <w:lang w:val="en-US"/>
              </w:rPr>
            </w:pPr>
            <w:r w:rsidRPr="00874AC5">
              <w:rPr>
                <w:rFonts w:ascii="Times New Roman" w:hAnsi="Times New Roman"/>
                <w:noProof/>
                <w:sz w:val="20"/>
                <w:lang w:val="en-US"/>
              </w:rPr>
              <w:t>12</w:t>
            </w:r>
          </w:p>
        </w:tc>
      </w:tr>
      <w:tr w:rsidR="00874AC5" w:rsidRPr="00874AC5" w14:paraId="6580FB92" w14:textId="77777777" w:rsidTr="00003A6E">
        <w:tc>
          <w:tcPr>
            <w:tcW w:w="225" w:type="pct"/>
            <w:tcBorders>
              <w:top w:val="single" w:sz="4" w:space="0" w:color="auto"/>
              <w:left w:val="single" w:sz="4" w:space="0" w:color="auto"/>
              <w:bottom w:val="single" w:sz="4" w:space="0" w:color="auto"/>
              <w:right w:val="single" w:sz="4" w:space="0" w:color="auto"/>
            </w:tcBorders>
            <w:vAlign w:val="center"/>
          </w:tcPr>
          <w:p w14:paraId="5C4347D6"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530" w:type="pct"/>
            <w:tcBorders>
              <w:top w:val="single" w:sz="4" w:space="0" w:color="auto"/>
              <w:left w:val="single" w:sz="4" w:space="0" w:color="auto"/>
              <w:bottom w:val="single" w:sz="4" w:space="0" w:color="auto"/>
              <w:right w:val="single" w:sz="4" w:space="0" w:color="auto"/>
            </w:tcBorders>
            <w:vAlign w:val="center"/>
          </w:tcPr>
          <w:p w14:paraId="1C27CB44"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454" w:type="pct"/>
            <w:tcBorders>
              <w:top w:val="single" w:sz="4" w:space="0" w:color="auto"/>
              <w:left w:val="single" w:sz="4" w:space="0" w:color="auto"/>
              <w:bottom w:val="single" w:sz="4" w:space="0" w:color="auto"/>
              <w:right w:val="single" w:sz="4" w:space="0" w:color="auto"/>
            </w:tcBorders>
            <w:vAlign w:val="center"/>
          </w:tcPr>
          <w:p w14:paraId="3DADA01B"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303" w:type="pct"/>
            <w:tcBorders>
              <w:top w:val="single" w:sz="4" w:space="0" w:color="auto"/>
              <w:left w:val="single" w:sz="4" w:space="0" w:color="auto"/>
              <w:bottom w:val="single" w:sz="4" w:space="0" w:color="auto"/>
              <w:right w:val="single" w:sz="4" w:space="0" w:color="auto"/>
            </w:tcBorders>
            <w:vAlign w:val="center"/>
          </w:tcPr>
          <w:p w14:paraId="48E412AF"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379" w:type="pct"/>
            <w:tcBorders>
              <w:top w:val="single" w:sz="4" w:space="0" w:color="auto"/>
              <w:left w:val="single" w:sz="4" w:space="0" w:color="auto"/>
              <w:bottom w:val="single" w:sz="4" w:space="0" w:color="auto"/>
              <w:right w:val="single" w:sz="4" w:space="0" w:color="auto"/>
            </w:tcBorders>
            <w:vAlign w:val="center"/>
          </w:tcPr>
          <w:p w14:paraId="70ADAC79"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379" w:type="pct"/>
            <w:tcBorders>
              <w:top w:val="single" w:sz="4" w:space="0" w:color="auto"/>
              <w:left w:val="single" w:sz="4" w:space="0" w:color="auto"/>
              <w:bottom w:val="single" w:sz="4" w:space="0" w:color="auto"/>
              <w:right w:val="single" w:sz="4" w:space="0" w:color="auto"/>
            </w:tcBorders>
            <w:vAlign w:val="center"/>
          </w:tcPr>
          <w:p w14:paraId="51BE832F"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530" w:type="pct"/>
            <w:tcBorders>
              <w:top w:val="single" w:sz="4" w:space="0" w:color="auto"/>
              <w:left w:val="single" w:sz="4" w:space="0" w:color="auto"/>
              <w:bottom w:val="single" w:sz="4" w:space="0" w:color="auto"/>
              <w:right w:val="single" w:sz="4" w:space="0" w:color="auto"/>
            </w:tcBorders>
            <w:vAlign w:val="center"/>
          </w:tcPr>
          <w:p w14:paraId="14BB8B34"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379" w:type="pct"/>
            <w:tcBorders>
              <w:top w:val="single" w:sz="4" w:space="0" w:color="auto"/>
              <w:left w:val="single" w:sz="4" w:space="0" w:color="auto"/>
              <w:bottom w:val="single" w:sz="4" w:space="0" w:color="auto"/>
              <w:right w:val="single" w:sz="4" w:space="0" w:color="auto"/>
            </w:tcBorders>
            <w:vAlign w:val="center"/>
          </w:tcPr>
          <w:p w14:paraId="79D7F74B"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379" w:type="pct"/>
            <w:tcBorders>
              <w:top w:val="single" w:sz="4" w:space="0" w:color="auto"/>
              <w:left w:val="single" w:sz="4" w:space="0" w:color="auto"/>
              <w:bottom w:val="single" w:sz="4" w:space="0" w:color="auto"/>
              <w:right w:val="single" w:sz="4" w:space="0" w:color="auto"/>
            </w:tcBorders>
            <w:vAlign w:val="center"/>
          </w:tcPr>
          <w:p w14:paraId="6D36FB4B"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454" w:type="pct"/>
            <w:tcBorders>
              <w:top w:val="single" w:sz="4" w:space="0" w:color="auto"/>
              <w:left w:val="single" w:sz="4" w:space="0" w:color="auto"/>
              <w:bottom w:val="single" w:sz="4" w:space="0" w:color="auto"/>
              <w:right w:val="single" w:sz="4" w:space="0" w:color="auto"/>
            </w:tcBorders>
            <w:vAlign w:val="center"/>
          </w:tcPr>
          <w:p w14:paraId="7153609B"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530" w:type="pct"/>
            <w:tcBorders>
              <w:top w:val="single" w:sz="4" w:space="0" w:color="auto"/>
              <w:left w:val="single" w:sz="4" w:space="0" w:color="auto"/>
              <w:bottom w:val="single" w:sz="4" w:space="0" w:color="auto"/>
              <w:right w:val="single" w:sz="4" w:space="0" w:color="auto"/>
            </w:tcBorders>
            <w:vAlign w:val="center"/>
          </w:tcPr>
          <w:p w14:paraId="26AE1DF6"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455" w:type="pct"/>
            <w:tcBorders>
              <w:top w:val="single" w:sz="4" w:space="0" w:color="auto"/>
              <w:left w:val="single" w:sz="4" w:space="0" w:color="auto"/>
              <w:bottom w:val="single" w:sz="4" w:space="0" w:color="auto"/>
              <w:right w:val="single" w:sz="4" w:space="0" w:color="auto"/>
            </w:tcBorders>
            <w:vAlign w:val="center"/>
          </w:tcPr>
          <w:p w14:paraId="00C01F64"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r>
      <w:tr w:rsidR="00874AC5" w:rsidRPr="00874AC5" w14:paraId="4922CD72" w14:textId="77777777" w:rsidTr="00003A6E">
        <w:tc>
          <w:tcPr>
            <w:tcW w:w="225" w:type="pct"/>
            <w:tcBorders>
              <w:top w:val="single" w:sz="4" w:space="0" w:color="auto"/>
              <w:left w:val="single" w:sz="4" w:space="0" w:color="auto"/>
              <w:bottom w:val="single" w:sz="4" w:space="0" w:color="auto"/>
              <w:right w:val="single" w:sz="4" w:space="0" w:color="auto"/>
            </w:tcBorders>
            <w:vAlign w:val="center"/>
          </w:tcPr>
          <w:p w14:paraId="203FEB61"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530" w:type="pct"/>
            <w:tcBorders>
              <w:top w:val="single" w:sz="4" w:space="0" w:color="auto"/>
              <w:left w:val="single" w:sz="4" w:space="0" w:color="auto"/>
              <w:bottom w:val="single" w:sz="4" w:space="0" w:color="auto"/>
              <w:right w:val="single" w:sz="4" w:space="0" w:color="auto"/>
            </w:tcBorders>
            <w:vAlign w:val="center"/>
          </w:tcPr>
          <w:p w14:paraId="4F35B749"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454" w:type="pct"/>
            <w:tcBorders>
              <w:top w:val="single" w:sz="4" w:space="0" w:color="auto"/>
              <w:left w:val="single" w:sz="4" w:space="0" w:color="auto"/>
              <w:bottom w:val="single" w:sz="4" w:space="0" w:color="auto"/>
              <w:right w:val="single" w:sz="4" w:space="0" w:color="auto"/>
            </w:tcBorders>
            <w:vAlign w:val="center"/>
          </w:tcPr>
          <w:p w14:paraId="5AC55D8F"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303" w:type="pct"/>
            <w:tcBorders>
              <w:top w:val="single" w:sz="4" w:space="0" w:color="auto"/>
              <w:left w:val="single" w:sz="4" w:space="0" w:color="auto"/>
              <w:bottom w:val="single" w:sz="4" w:space="0" w:color="auto"/>
              <w:right w:val="single" w:sz="4" w:space="0" w:color="auto"/>
            </w:tcBorders>
            <w:vAlign w:val="center"/>
          </w:tcPr>
          <w:p w14:paraId="60A32252"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379" w:type="pct"/>
            <w:tcBorders>
              <w:top w:val="single" w:sz="4" w:space="0" w:color="auto"/>
              <w:left w:val="single" w:sz="4" w:space="0" w:color="auto"/>
              <w:bottom w:val="single" w:sz="4" w:space="0" w:color="auto"/>
              <w:right w:val="single" w:sz="4" w:space="0" w:color="auto"/>
            </w:tcBorders>
            <w:vAlign w:val="center"/>
          </w:tcPr>
          <w:p w14:paraId="6D6888CA"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379" w:type="pct"/>
            <w:tcBorders>
              <w:top w:val="single" w:sz="4" w:space="0" w:color="auto"/>
              <w:left w:val="single" w:sz="4" w:space="0" w:color="auto"/>
              <w:bottom w:val="single" w:sz="4" w:space="0" w:color="auto"/>
              <w:right w:val="single" w:sz="4" w:space="0" w:color="auto"/>
            </w:tcBorders>
            <w:vAlign w:val="center"/>
          </w:tcPr>
          <w:p w14:paraId="5E54A7E4"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530" w:type="pct"/>
            <w:tcBorders>
              <w:top w:val="single" w:sz="4" w:space="0" w:color="auto"/>
              <w:left w:val="single" w:sz="4" w:space="0" w:color="auto"/>
              <w:bottom w:val="single" w:sz="4" w:space="0" w:color="auto"/>
              <w:right w:val="single" w:sz="4" w:space="0" w:color="auto"/>
            </w:tcBorders>
            <w:vAlign w:val="center"/>
          </w:tcPr>
          <w:p w14:paraId="70B9AF11"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379" w:type="pct"/>
            <w:tcBorders>
              <w:top w:val="single" w:sz="4" w:space="0" w:color="auto"/>
              <w:left w:val="single" w:sz="4" w:space="0" w:color="auto"/>
              <w:bottom w:val="single" w:sz="4" w:space="0" w:color="auto"/>
              <w:right w:val="single" w:sz="4" w:space="0" w:color="auto"/>
            </w:tcBorders>
            <w:vAlign w:val="center"/>
          </w:tcPr>
          <w:p w14:paraId="1E7E05D4"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379" w:type="pct"/>
            <w:tcBorders>
              <w:top w:val="single" w:sz="4" w:space="0" w:color="auto"/>
              <w:left w:val="single" w:sz="4" w:space="0" w:color="auto"/>
              <w:bottom w:val="single" w:sz="4" w:space="0" w:color="auto"/>
              <w:right w:val="single" w:sz="4" w:space="0" w:color="auto"/>
            </w:tcBorders>
            <w:vAlign w:val="center"/>
          </w:tcPr>
          <w:p w14:paraId="63B26A29"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454" w:type="pct"/>
            <w:tcBorders>
              <w:top w:val="single" w:sz="4" w:space="0" w:color="auto"/>
              <w:left w:val="single" w:sz="4" w:space="0" w:color="auto"/>
              <w:bottom w:val="single" w:sz="4" w:space="0" w:color="auto"/>
              <w:right w:val="single" w:sz="4" w:space="0" w:color="auto"/>
            </w:tcBorders>
            <w:vAlign w:val="center"/>
          </w:tcPr>
          <w:p w14:paraId="4E9F800F"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530" w:type="pct"/>
            <w:tcBorders>
              <w:top w:val="single" w:sz="4" w:space="0" w:color="auto"/>
              <w:left w:val="single" w:sz="4" w:space="0" w:color="auto"/>
              <w:bottom w:val="single" w:sz="4" w:space="0" w:color="auto"/>
              <w:right w:val="single" w:sz="4" w:space="0" w:color="auto"/>
            </w:tcBorders>
            <w:vAlign w:val="center"/>
          </w:tcPr>
          <w:p w14:paraId="58009F22"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455" w:type="pct"/>
            <w:tcBorders>
              <w:top w:val="single" w:sz="4" w:space="0" w:color="auto"/>
              <w:left w:val="single" w:sz="4" w:space="0" w:color="auto"/>
              <w:bottom w:val="single" w:sz="4" w:space="0" w:color="auto"/>
              <w:right w:val="single" w:sz="4" w:space="0" w:color="auto"/>
            </w:tcBorders>
            <w:vAlign w:val="center"/>
          </w:tcPr>
          <w:p w14:paraId="2AE5B378"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r>
      <w:tr w:rsidR="00874AC5" w:rsidRPr="00874AC5" w14:paraId="61F886AA" w14:textId="77777777" w:rsidTr="00003A6E">
        <w:tc>
          <w:tcPr>
            <w:tcW w:w="2272" w:type="pct"/>
            <w:gridSpan w:val="6"/>
            <w:tcBorders>
              <w:top w:val="single" w:sz="4" w:space="0" w:color="auto"/>
              <w:left w:val="single" w:sz="4" w:space="0" w:color="auto"/>
              <w:bottom w:val="single" w:sz="4" w:space="0" w:color="auto"/>
              <w:right w:val="single" w:sz="4" w:space="0" w:color="auto"/>
            </w:tcBorders>
            <w:vAlign w:val="center"/>
            <w:hideMark/>
          </w:tcPr>
          <w:p w14:paraId="573079DC" w14:textId="77777777" w:rsidR="00874AC5" w:rsidRPr="00874AC5" w:rsidRDefault="00874AC5" w:rsidP="00003A6E">
            <w:pPr>
              <w:spacing w:after="0" w:line="240" w:lineRule="auto"/>
              <w:jc w:val="right"/>
              <w:rPr>
                <w:rFonts w:ascii="Times New Roman" w:hAnsi="Times New Roman"/>
                <w:noProof/>
                <w:sz w:val="20"/>
                <w:lang w:val="en-US"/>
              </w:rPr>
            </w:pPr>
            <w:r w:rsidRPr="00874AC5">
              <w:rPr>
                <w:rFonts w:ascii="Times New Roman" w:hAnsi="Times New Roman"/>
                <w:noProof/>
                <w:sz w:val="20"/>
                <w:lang w:val="en-US"/>
              </w:rPr>
              <w:t>Total</w:t>
            </w:r>
          </w:p>
        </w:tc>
        <w:tc>
          <w:tcPr>
            <w:tcW w:w="530" w:type="pct"/>
            <w:tcBorders>
              <w:top w:val="single" w:sz="4" w:space="0" w:color="auto"/>
              <w:left w:val="single" w:sz="4" w:space="0" w:color="auto"/>
              <w:bottom w:val="single" w:sz="4" w:space="0" w:color="auto"/>
              <w:right w:val="single" w:sz="4" w:space="0" w:color="auto"/>
            </w:tcBorders>
            <w:vAlign w:val="center"/>
          </w:tcPr>
          <w:p w14:paraId="79BFD8E4"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379" w:type="pct"/>
            <w:tcBorders>
              <w:top w:val="single" w:sz="4" w:space="0" w:color="auto"/>
              <w:left w:val="single" w:sz="4" w:space="0" w:color="auto"/>
              <w:bottom w:val="single" w:sz="4" w:space="0" w:color="auto"/>
              <w:right w:val="single" w:sz="4" w:space="0" w:color="auto"/>
            </w:tcBorders>
            <w:vAlign w:val="center"/>
          </w:tcPr>
          <w:p w14:paraId="4FF09937"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379" w:type="pct"/>
            <w:tcBorders>
              <w:top w:val="single" w:sz="4" w:space="0" w:color="auto"/>
              <w:left w:val="single" w:sz="4" w:space="0" w:color="auto"/>
              <w:bottom w:val="single" w:sz="4" w:space="0" w:color="auto"/>
              <w:right w:val="single" w:sz="4" w:space="0" w:color="auto"/>
            </w:tcBorders>
            <w:vAlign w:val="center"/>
          </w:tcPr>
          <w:p w14:paraId="5C32AC85"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454" w:type="pct"/>
            <w:tcBorders>
              <w:top w:val="single" w:sz="4" w:space="0" w:color="auto"/>
              <w:left w:val="single" w:sz="4" w:space="0" w:color="auto"/>
              <w:bottom w:val="single" w:sz="4" w:space="0" w:color="auto"/>
              <w:right w:val="single" w:sz="4" w:space="0" w:color="auto"/>
            </w:tcBorders>
            <w:vAlign w:val="center"/>
          </w:tcPr>
          <w:p w14:paraId="1F11467B"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530" w:type="pct"/>
            <w:tcBorders>
              <w:top w:val="single" w:sz="4" w:space="0" w:color="auto"/>
              <w:left w:val="single" w:sz="4" w:space="0" w:color="auto"/>
              <w:bottom w:val="single" w:sz="4" w:space="0" w:color="auto"/>
              <w:right w:val="single" w:sz="4" w:space="0" w:color="auto"/>
            </w:tcBorders>
            <w:vAlign w:val="center"/>
          </w:tcPr>
          <w:p w14:paraId="74C9A031"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c>
          <w:tcPr>
            <w:tcW w:w="455" w:type="pct"/>
            <w:tcBorders>
              <w:top w:val="single" w:sz="4" w:space="0" w:color="auto"/>
              <w:left w:val="single" w:sz="4" w:space="0" w:color="auto"/>
              <w:bottom w:val="single" w:sz="4" w:space="0" w:color="auto"/>
              <w:right w:val="single" w:sz="4" w:space="0" w:color="auto"/>
            </w:tcBorders>
            <w:vAlign w:val="center"/>
          </w:tcPr>
          <w:p w14:paraId="76136AE3" w14:textId="77777777" w:rsidR="00874AC5" w:rsidRPr="00874AC5" w:rsidRDefault="00874AC5" w:rsidP="00003A6E">
            <w:pPr>
              <w:spacing w:after="0" w:line="240" w:lineRule="auto"/>
              <w:jc w:val="center"/>
              <w:rPr>
                <w:rFonts w:ascii="Times New Roman" w:hAnsi="Times New Roman" w:cs="Times New Roman"/>
                <w:noProof/>
                <w:sz w:val="20"/>
                <w:szCs w:val="20"/>
                <w:lang w:val="en-US" w:eastAsia="lv-LV"/>
              </w:rPr>
            </w:pPr>
          </w:p>
        </w:tc>
      </w:tr>
    </w:tbl>
    <w:p w14:paraId="16531FDF" w14:textId="77777777" w:rsidR="00874AC5" w:rsidRPr="00874AC5" w:rsidRDefault="00874AC5" w:rsidP="00874AC5">
      <w:pPr>
        <w:spacing w:after="0" w:line="240" w:lineRule="auto"/>
        <w:jc w:val="both"/>
        <w:rPr>
          <w:rFonts w:ascii="Times New Roman" w:eastAsia="Times New Roman" w:hAnsi="Times New Roman"/>
          <w:noProof/>
          <w:sz w:val="24"/>
          <w:lang w:val="en-US" w:eastAsia="lv-LV"/>
        </w:rPr>
      </w:pPr>
    </w:p>
    <w:p w14:paraId="0DFA6802" w14:textId="77777777" w:rsidR="00874AC5" w:rsidRPr="00874AC5" w:rsidRDefault="00874AC5" w:rsidP="00874AC5">
      <w:pPr>
        <w:spacing w:after="0" w:line="240" w:lineRule="auto"/>
        <w:jc w:val="both"/>
        <w:rPr>
          <w:rFonts w:ascii="Times New Roman" w:hAnsi="Times New Roman"/>
          <w:bCs/>
          <w:noProof/>
          <w:sz w:val="24"/>
          <w:szCs w:val="28"/>
          <w:lang w:val="en-US"/>
        </w:rPr>
      </w:pPr>
      <w:r w:rsidRPr="00874AC5">
        <w:rPr>
          <w:rFonts w:ascii="Times New Roman" w:hAnsi="Times New Roman"/>
          <w:noProof/>
          <w:sz w:val="24"/>
          <w:lang w:val="en-US"/>
        </w:rPr>
        <w:t>The excise duty which has been paid</w:t>
      </w:r>
      <w:r w:rsidRPr="00874AC5">
        <w:rPr>
          <w:rFonts w:ascii="Times New Roman" w:hAnsi="Times New Roman"/>
          <w:noProof/>
          <w:sz w:val="24"/>
          <w:vertAlign w:val="superscript"/>
          <w:lang w:val="en-US"/>
        </w:rPr>
        <w:t>4</w:t>
      </w:r>
      <w:r w:rsidRPr="00874AC5">
        <w:rPr>
          <w:rFonts w:ascii="Times New Roman" w:hAnsi="Times New Roman"/>
          <w:noProof/>
          <w:sz w:val="24"/>
          <w:lang w:val="en-US"/>
        </w:rPr>
        <w:t xml:space="preserve"> shall be:</w:t>
      </w:r>
    </w:p>
    <w:p w14:paraId="5A74DED4" w14:textId="77777777" w:rsidR="00874AC5" w:rsidRPr="00874AC5" w:rsidRDefault="00874AC5" w:rsidP="00874AC5">
      <w:pPr>
        <w:numPr>
          <w:ilvl w:val="0"/>
          <w:numId w:val="3"/>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transferred for future payments of duties, payments of other taxes or for the covering of tax debts</w:t>
      </w:r>
    </w:p>
    <w:p w14:paraId="50955D81" w14:textId="77777777" w:rsidR="00874AC5" w:rsidRPr="00874AC5" w:rsidRDefault="00874AC5" w:rsidP="00874AC5">
      <w:pPr>
        <w:numPr>
          <w:ilvl w:val="0"/>
          <w:numId w:val="3"/>
        </w:numPr>
        <w:spacing w:after="0" w:line="240" w:lineRule="auto"/>
        <w:ind w:left="0" w:firstLine="284"/>
        <w:jc w:val="both"/>
        <w:rPr>
          <w:rFonts w:ascii="Times New Roman" w:hAnsi="Times New Roman"/>
          <w:noProof/>
          <w:sz w:val="24"/>
          <w:lang w:val="en-US"/>
        </w:rPr>
      </w:pPr>
      <w:r w:rsidRPr="00874AC5">
        <w:rPr>
          <w:rFonts w:ascii="Times New Roman" w:hAnsi="Times New Roman"/>
          <w:noProof/>
          <w:sz w:val="24"/>
          <w:lang w:val="en-US"/>
        </w:rPr>
        <w:t>repaid to the current account</w:t>
      </w:r>
    </w:p>
    <w:p w14:paraId="0D310CB0" w14:textId="77777777" w:rsidR="00874AC5" w:rsidRPr="00874AC5" w:rsidRDefault="00874AC5" w:rsidP="00874AC5">
      <w:pPr>
        <w:tabs>
          <w:tab w:val="left" w:pos="9071"/>
        </w:tabs>
        <w:spacing w:after="0" w:line="240" w:lineRule="auto"/>
        <w:jc w:val="both"/>
        <w:rPr>
          <w:rFonts w:ascii="Times New Roman" w:hAnsi="Times New Roman"/>
          <w:noProof/>
          <w:sz w:val="24"/>
          <w:u w:val="single"/>
          <w:lang w:val="en-US"/>
        </w:rPr>
      </w:pPr>
      <w:r w:rsidRPr="00874AC5">
        <w:rPr>
          <w:rFonts w:ascii="Times New Roman" w:hAnsi="Times New Roman"/>
          <w:noProof/>
          <w:sz w:val="24"/>
          <w:u w:val="single"/>
          <w:lang w:val="en-US"/>
        </w:rPr>
        <w:tab/>
      </w:r>
    </w:p>
    <w:p w14:paraId="2DC061DA" w14:textId="77777777" w:rsidR="00874AC5" w:rsidRPr="00874AC5" w:rsidRDefault="00874AC5" w:rsidP="00874AC5">
      <w:pPr>
        <w:spacing w:after="0" w:line="240" w:lineRule="auto"/>
        <w:jc w:val="center"/>
        <w:rPr>
          <w:rFonts w:ascii="Times New Roman" w:hAnsi="Times New Roman"/>
          <w:noProof/>
          <w:sz w:val="24"/>
          <w:lang w:val="en-US"/>
        </w:rPr>
      </w:pPr>
      <w:r w:rsidRPr="00874AC5">
        <w:rPr>
          <w:rFonts w:ascii="Times New Roman" w:hAnsi="Times New Roman"/>
          <w:noProof/>
          <w:sz w:val="24"/>
          <w:lang w:val="en-US"/>
        </w:rPr>
        <w:t>(current account details)</w:t>
      </w:r>
    </w:p>
    <w:p w14:paraId="4876BE96" w14:textId="77777777" w:rsidR="00874AC5" w:rsidRPr="00874AC5" w:rsidRDefault="00874AC5" w:rsidP="00874AC5">
      <w:pPr>
        <w:pStyle w:val="ListParagraph"/>
        <w:ind w:left="0" w:firstLine="720"/>
        <w:jc w:val="both"/>
        <w:rPr>
          <w:noProof/>
          <w:sz w:val="24"/>
          <w:lang w:val="en-US" w:eastAsia="lv-LV"/>
        </w:rPr>
      </w:pPr>
    </w:p>
    <w:p w14:paraId="0E7A6AE5"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lang w:val="en-US"/>
        </w:rPr>
        <w:t>Notes.</w:t>
      </w:r>
    </w:p>
    <w:p w14:paraId="096383F9"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vertAlign w:val="superscript"/>
          <w:lang w:val="en-US"/>
        </w:rPr>
        <w:t>1 </w:t>
      </w:r>
      <w:r w:rsidRPr="00874AC5">
        <w:rPr>
          <w:rFonts w:ascii="Times New Roman" w:hAnsi="Times New Roman"/>
          <w:noProof/>
          <w:sz w:val="24"/>
          <w:lang w:val="en-US"/>
        </w:rPr>
        <w:t>If invalid excise duty stamps are returned, it is mandatory to provide information on the reason why they are considered to be invalid.</w:t>
      </w:r>
    </w:p>
    <w:p w14:paraId="49CAA473"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vertAlign w:val="superscript"/>
          <w:lang w:val="en-US"/>
        </w:rPr>
        <w:t>2 </w:t>
      </w:r>
      <w:r w:rsidRPr="00874AC5">
        <w:rPr>
          <w:rFonts w:ascii="Times New Roman" w:hAnsi="Times New Roman"/>
          <w:noProof/>
          <w:sz w:val="24"/>
          <w:lang w:val="en-US"/>
        </w:rPr>
        <w:t>If damaged excise duty stamps are returned, it is mandatory to provide information on the reason why they are damaged.</w:t>
      </w:r>
    </w:p>
    <w:p w14:paraId="7E13A411"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vertAlign w:val="superscript"/>
          <w:lang w:val="en-US"/>
        </w:rPr>
        <w:t>3 </w:t>
      </w:r>
      <w:r w:rsidRPr="00874AC5">
        <w:rPr>
          <w:rFonts w:ascii="Times New Roman" w:hAnsi="Times New Roman"/>
          <w:noProof/>
          <w:sz w:val="24"/>
          <w:lang w:val="en-US"/>
        </w:rPr>
        <w:t>If excise duty stamps are destroyed, it is mandatory to provide information on the reasons of destruction.</w:t>
      </w:r>
    </w:p>
    <w:p w14:paraId="528A2DA4" w14:textId="77777777" w:rsidR="00874AC5" w:rsidRPr="00874AC5" w:rsidRDefault="00874AC5" w:rsidP="00874AC5">
      <w:pPr>
        <w:spacing w:after="0" w:line="240" w:lineRule="auto"/>
        <w:jc w:val="both"/>
        <w:rPr>
          <w:rFonts w:ascii="Times New Roman" w:hAnsi="Times New Roman"/>
          <w:noProof/>
          <w:sz w:val="24"/>
          <w:lang w:val="en-US"/>
        </w:rPr>
      </w:pPr>
      <w:r w:rsidRPr="00874AC5">
        <w:rPr>
          <w:rFonts w:ascii="Times New Roman" w:hAnsi="Times New Roman"/>
          <w:noProof/>
          <w:sz w:val="24"/>
          <w:vertAlign w:val="superscript"/>
          <w:lang w:val="en-US"/>
        </w:rPr>
        <w:t>4 </w:t>
      </w:r>
      <w:r w:rsidRPr="00874AC5">
        <w:rPr>
          <w:rFonts w:ascii="Times New Roman" w:hAnsi="Times New Roman"/>
          <w:noProof/>
          <w:sz w:val="24"/>
          <w:lang w:val="en-US"/>
        </w:rPr>
        <w:t>If the submission is submitted regarding the returned excise duty stamps for which the excise duty has been paid, it is mandatory to indicate additional information.</w:t>
      </w:r>
    </w:p>
    <w:p w14:paraId="1A05C406" w14:textId="77777777" w:rsidR="00874AC5" w:rsidRPr="00874AC5" w:rsidRDefault="00874AC5" w:rsidP="00874AC5">
      <w:pPr>
        <w:spacing w:after="0" w:line="240" w:lineRule="auto"/>
        <w:jc w:val="both"/>
        <w:rPr>
          <w:rFonts w:ascii="Times New Roman" w:hAnsi="Times New Roman"/>
          <w:noProof/>
          <w:sz w:val="24"/>
          <w:lang w:val="en-US"/>
        </w:rPr>
      </w:pPr>
    </w:p>
    <w:p w14:paraId="6A3DCCAE" w14:textId="77777777" w:rsidR="00874AC5" w:rsidRPr="00874AC5" w:rsidRDefault="00874AC5" w:rsidP="00874AC5">
      <w:pPr>
        <w:spacing w:after="0" w:line="240" w:lineRule="auto"/>
        <w:jc w:val="both"/>
        <w:rPr>
          <w:rFonts w:ascii="Times New Roman" w:hAnsi="Times New Roman"/>
          <w:noProof/>
          <w:sz w:val="24"/>
          <w:lang w:val="en-US"/>
        </w:rPr>
      </w:pPr>
    </w:p>
    <w:p w14:paraId="5FE21962" w14:textId="77777777" w:rsidR="00874AC5" w:rsidRPr="00874AC5" w:rsidRDefault="00874AC5" w:rsidP="00874AC5">
      <w:pPr>
        <w:tabs>
          <w:tab w:val="left" w:pos="8222"/>
        </w:tabs>
        <w:spacing w:after="0" w:line="240" w:lineRule="auto"/>
        <w:jc w:val="both"/>
        <w:rPr>
          <w:rFonts w:ascii="Times New Roman" w:hAnsi="Times New Roman"/>
          <w:noProof/>
          <w:sz w:val="24"/>
          <w:lang w:val="en-US"/>
        </w:rPr>
      </w:pPr>
      <w:r w:rsidRPr="00874AC5">
        <w:rPr>
          <w:rFonts w:ascii="Times New Roman" w:hAnsi="Times New Roman"/>
          <w:noProof/>
          <w:sz w:val="24"/>
          <w:lang w:val="en-US"/>
        </w:rPr>
        <w:t>Minister for Finance</w:t>
      </w:r>
      <w:r w:rsidRPr="00874AC5">
        <w:rPr>
          <w:rFonts w:ascii="Times New Roman" w:hAnsi="Times New Roman"/>
          <w:noProof/>
          <w:sz w:val="24"/>
          <w:lang w:val="en-US"/>
        </w:rPr>
        <w:tab/>
        <w:t>J. Reirs</w:t>
      </w:r>
    </w:p>
    <w:sectPr w:rsidR="00874AC5" w:rsidRPr="00874AC5" w:rsidSect="00137C3E">
      <w:headerReference w:type="even" r:id="rId18"/>
      <w:headerReference w:type="default" r:id="rId19"/>
      <w:footerReference w:type="even" r:id="rId20"/>
      <w:footerReference w:type="default" r:id="rId21"/>
      <w:headerReference w:type="first" r:id="rId22"/>
      <w:footerReference w:type="first" r:id="rId23"/>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D05D5" w14:textId="77777777" w:rsidR="00B4450E" w:rsidRPr="00874AC5" w:rsidRDefault="00B4450E" w:rsidP="00B95460">
      <w:pPr>
        <w:spacing w:after="0" w:line="240" w:lineRule="auto"/>
        <w:rPr>
          <w:noProof/>
          <w:lang w:val="en-US"/>
        </w:rPr>
      </w:pPr>
      <w:r w:rsidRPr="00874AC5">
        <w:rPr>
          <w:noProof/>
          <w:lang w:val="en-US"/>
        </w:rPr>
        <w:separator/>
      </w:r>
    </w:p>
  </w:endnote>
  <w:endnote w:type="continuationSeparator" w:id="0">
    <w:p w14:paraId="1841A886" w14:textId="77777777" w:rsidR="00B4450E" w:rsidRPr="00874AC5" w:rsidRDefault="00B4450E" w:rsidP="00B95460">
      <w:pPr>
        <w:spacing w:after="0" w:line="240" w:lineRule="auto"/>
        <w:rPr>
          <w:noProof/>
          <w:lang w:val="en-US"/>
        </w:rPr>
      </w:pPr>
      <w:r w:rsidRPr="00874AC5">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54589" w14:textId="77777777" w:rsidR="00874AC5" w:rsidRDefault="00874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C00715" w14:textId="77777777" w:rsidR="00874AC5" w:rsidRPr="00874AC5" w:rsidRDefault="00874AC5" w:rsidP="00AD1D9F">
    <w:pPr>
      <w:pStyle w:val="Footer"/>
      <w:tabs>
        <w:tab w:val="right" w:pos="9072"/>
      </w:tabs>
      <w:rPr>
        <w:rFonts w:ascii="Times New Roman" w:hAnsi="Times New Roman"/>
        <w:noProof/>
        <w:sz w:val="20"/>
        <w:lang w:val="en-US"/>
      </w:rPr>
    </w:pPr>
  </w:p>
  <w:p w14:paraId="32DC606F" w14:textId="77777777" w:rsidR="00874AC5" w:rsidRPr="00874AC5" w:rsidRDefault="00874AC5" w:rsidP="00AD1D9F">
    <w:pPr>
      <w:pStyle w:val="Footer"/>
      <w:tabs>
        <w:tab w:val="right" w:pos="9072"/>
      </w:tabs>
      <w:rPr>
        <w:rFonts w:ascii="Times New Roman" w:hAnsi="Times New Roman"/>
        <w:noProof/>
        <w:sz w:val="20"/>
        <w:lang w:val="en-US"/>
      </w:rPr>
    </w:pPr>
    <w:r w:rsidRPr="00874AC5">
      <w:rPr>
        <w:rFonts w:ascii="Times New Roman" w:hAnsi="Times New Roman"/>
        <w:noProof/>
        <w:sz w:val="20"/>
        <w:lang w:val="en-US"/>
      </w:rPr>
      <w:t xml:space="preserve">Translation </w:t>
    </w:r>
    <w:r w:rsidRPr="00874AC5">
      <w:rPr>
        <w:rFonts w:ascii="Times New Roman" w:hAnsi="Times New Roman"/>
        <w:noProof/>
        <w:sz w:val="20"/>
        <w:lang w:val="en-US"/>
      </w:rPr>
      <w:fldChar w:fldCharType="begin"/>
    </w:r>
    <w:r w:rsidRPr="00874AC5">
      <w:rPr>
        <w:rFonts w:ascii="Times New Roman" w:hAnsi="Times New Roman"/>
        <w:noProof/>
        <w:sz w:val="20"/>
        <w:lang w:val="en-US"/>
      </w:rPr>
      <w:instrText>symbol 169 \f "UnivrstyRoman TL" \s 8</w:instrText>
    </w:r>
    <w:r w:rsidRPr="00874AC5">
      <w:rPr>
        <w:rFonts w:ascii="Times New Roman" w:hAnsi="Times New Roman"/>
        <w:noProof/>
        <w:sz w:val="20"/>
        <w:lang w:val="en-US"/>
      </w:rPr>
      <w:fldChar w:fldCharType="separate"/>
    </w:r>
    <w:r w:rsidRPr="00874AC5">
      <w:rPr>
        <w:rFonts w:ascii="Times New Roman" w:hAnsi="Times New Roman"/>
        <w:noProof/>
        <w:sz w:val="20"/>
        <w:lang w:val="en-US"/>
      </w:rPr>
      <w:t>©</w:t>
    </w:r>
    <w:r w:rsidRPr="00874AC5">
      <w:rPr>
        <w:rFonts w:ascii="Times New Roman" w:hAnsi="Times New Roman"/>
        <w:noProof/>
        <w:sz w:val="20"/>
        <w:lang w:val="en-US"/>
      </w:rPr>
      <w:fldChar w:fldCharType="end"/>
    </w:r>
    <w:r w:rsidRPr="00874AC5">
      <w:rPr>
        <w:rFonts w:ascii="Times New Roman" w:hAnsi="Times New Roman"/>
        <w:noProof/>
        <w:sz w:val="20"/>
        <w:lang w:val="en-US"/>
      </w:rPr>
      <w:t xml:space="preserve"> 2022 Valsts valodas centrs (State Language Centre)</w:t>
    </w:r>
    <w:r w:rsidRPr="00874AC5">
      <w:rPr>
        <w:rFonts w:ascii="Times New Roman" w:hAnsi="Times New Roman"/>
        <w:noProof/>
        <w:sz w:val="20"/>
        <w:lang w:val="en-US"/>
      </w:rPr>
      <w:tab/>
    </w:r>
    <w:r w:rsidRPr="00874AC5">
      <w:rPr>
        <w:rStyle w:val="PageNumber"/>
        <w:rFonts w:ascii="Times New Roman" w:hAnsi="Times New Roman"/>
        <w:noProof/>
        <w:sz w:val="20"/>
        <w:lang w:val="en-US"/>
      </w:rPr>
      <w:fldChar w:fldCharType="begin"/>
    </w:r>
    <w:r w:rsidRPr="00874AC5">
      <w:rPr>
        <w:rStyle w:val="PageNumber"/>
        <w:rFonts w:ascii="Times New Roman" w:hAnsi="Times New Roman"/>
        <w:noProof/>
        <w:sz w:val="20"/>
        <w:lang w:val="en-US"/>
      </w:rPr>
      <w:instrText xml:space="preserve"> PAGE </w:instrText>
    </w:r>
    <w:r w:rsidRPr="00874AC5">
      <w:rPr>
        <w:rStyle w:val="PageNumber"/>
        <w:rFonts w:ascii="Times New Roman" w:hAnsi="Times New Roman"/>
        <w:noProof/>
        <w:sz w:val="20"/>
        <w:lang w:val="en-US"/>
      </w:rPr>
      <w:fldChar w:fldCharType="separate"/>
    </w:r>
    <w:r w:rsidRPr="00874AC5">
      <w:rPr>
        <w:rStyle w:val="PageNumber"/>
        <w:rFonts w:ascii="Times New Roman" w:hAnsi="Times New Roman"/>
        <w:noProof/>
        <w:sz w:val="20"/>
        <w:lang w:val="en-US"/>
      </w:rPr>
      <w:t>2</w:t>
    </w:r>
    <w:r w:rsidRPr="00874AC5">
      <w:rPr>
        <w:rStyle w:val="PageNumber"/>
        <w:rFonts w:ascii="Times New Roman" w:hAnsi="Times New Roman"/>
        <w:noProof/>
        <w:sz w:val="20"/>
        <w:lang w:val="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9FACA9" w14:textId="77777777" w:rsidR="00874AC5" w:rsidRPr="00874AC5" w:rsidRDefault="00874AC5" w:rsidP="00E3587F">
    <w:pPr>
      <w:pStyle w:val="Footer"/>
      <w:rPr>
        <w:rFonts w:ascii="Times New Roman" w:hAnsi="Times New Roman"/>
        <w:noProof/>
        <w:sz w:val="20"/>
        <w:lang w:val="en-US"/>
      </w:rPr>
    </w:pPr>
    <w:bookmarkStart w:id="76" w:name="_Hlk60653308"/>
    <w:bookmarkStart w:id="77" w:name="_Hlk60653309"/>
  </w:p>
  <w:p w14:paraId="56AFA796" w14:textId="77777777" w:rsidR="00874AC5" w:rsidRPr="00874AC5" w:rsidRDefault="00874AC5">
    <w:pPr>
      <w:pStyle w:val="Footer"/>
      <w:rPr>
        <w:rFonts w:ascii="Times New Roman" w:hAnsi="Times New Roman"/>
        <w:noProof/>
        <w:sz w:val="20"/>
        <w:lang w:val="en-US"/>
      </w:rPr>
    </w:pPr>
    <w:bookmarkStart w:id="78" w:name="_Hlk31896922"/>
    <w:bookmarkStart w:id="79" w:name="_Hlk31896923"/>
    <w:r w:rsidRPr="00874AC5">
      <w:rPr>
        <w:rFonts w:ascii="Times New Roman" w:hAnsi="Times New Roman"/>
        <w:noProof/>
        <w:sz w:val="20"/>
        <w:lang w:val="en-US"/>
      </w:rPr>
      <w:t xml:space="preserve">Translation </w:t>
    </w:r>
    <w:r w:rsidRPr="00874AC5">
      <w:rPr>
        <w:rFonts w:ascii="Times New Roman" w:hAnsi="Times New Roman"/>
        <w:noProof/>
        <w:sz w:val="20"/>
        <w:lang w:val="en-US"/>
      </w:rPr>
      <w:fldChar w:fldCharType="begin"/>
    </w:r>
    <w:r w:rsidRPr="00874AC5">
      <w:rPr>
        <w:rFonts w:ascii="Times New Roman" w:hAnsi="Times New Roman"/>
        <w:noProof/>
        <w:sz w:val="20"/>
        <w:lang w:val="en-US"/>
      </w:rPr>
      <w:instrText>symbol 169 \f "UnivrstyRoman TL" \s 8</w:instrText>
    </w:r>
    <w:r w:rsidRPr="00874AC5">
      <w:rPr>
        <w:rFonts w:ascii="Times New Roman" w:hAnsi="Times New Roman"/>
        <w:noProof/>
        <w:sz w:val="20"/>
        <w:lang w:val="en-US"/>
      </w:rPr>
      <w:fldChar w:fldCharType="separate"/>
    </w:r>
    <w:r w:rsidRPr="00874AC5">
      <w:rPr>
        <w:rFonts w:ascii="Times New Roman" w:hAnsi="Times New Roman"/>
        <w:noProof/>
        <w:sz w:val="20"/>
        <w:lang w:val="en-US"/>
      </w:rPr>
      <w:t>©</w:t>
    </w:r>
    <w:r w:rsidRPr="00874AC5">
      <w:rPr>
        <w:rFonts w:ascii="Times New Roman" w:hAnsi="Times New Roman"/>
        <w:noProof/>
        <w:sz w:val="20"/>
        <w:lang w:val="en-US"/>
      </w:rPr>
      <w:fldChar w:fldCharType="end"/>
    </w:r>
    <w:r w:rsidRPr="00874AC5">
      <w:rPr>
        <w:rFonts w:ascii="Times New Roman" w:hAnsi="Times New Roman"/>
        <w:noProof/>
        <w:sz w:val="20"/>
        <w:lang w:val="en-US"/>
      </w:rPr>
      <w:t xml:space="preserve"> 2022 Valsts valodas centrs (State Language Centre)</w:t>
    </w:r>
    <w:bookmarkEnd w:id="76"/>
    <w:bookmarkEnd w:id="77"/>
    <w:bookmarkEnd w:id="78"/>
    <w:bookmarkEnd w:id="79"/>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89F64" w14:textId="77777777" w:rsidR="00874AC5" w:rsidRPr="00874AC5" w:rsidRDefault="00874AC5" w:rsidP="00AD1D9F">
    <w:pPr>
      <w:pStyle w:val="Footer"/>
      <w:tabs>
        <w:tab w:val="right" w:pos="9072"/>
      </w:tabs>
      <w:rPr>
        <w:rFonts w:ascii="Times New Roman" w:hAnsi="Times New Roman"/>
        <w:noProof/>
        <w:sz w:val="20"/>
        <w:lang w:val="en-US"/>
      </w:rPr>
    </w:pPr>
  </w:p>
  <w:p w14:paraId="47B78550" w14:textId="77777777" w:rsidR="00874AC5" w:rsidRPr="00874AC5" w:rsidRDefault="00874AC5" w:rsidP="0083501E">
    <w:pPr>
      <w:pStyle w:val="Footer"/>
      <w:tabs>
        <w:tab w:val="clear" w:pos="4513"/>
        <w:tab w:val="clear" w:pos="9026"/>
        <w:tab w:val="left" w:pos="14317"/>
      </w:tabs>
      <w:rPr>
        <w:rFonts w:ascii="Times New Roman" w:hAnsi="Times New Roman"/>
        <w:noProof/>
        <w:sz w:val="20"/>
        <w:lang w:val="en-US"/>
      </w:rPr>
    </w:pPr>
    <w:r w:rsidRPr="00874AC5">
      <w:rPr>
        <w:rFonts w:ascii="Times New Roman" w:hAnsi="Times New Roman"/>
        <w:noProof/>
        <w:sz w:val="20"/>
        <w:lang w:val="en-US"/>
      </w:rPr>
      <w:t xml:space="preserve">Translation </w:t>
    </w:r>
    <w:r w:rsidRPr="00874AC5">
      <w:rPr>
        <w:rFonts w:ascii="Times New Roman" w:hAnsi="Times New Roman"/>
        <w:noProof/>
        <w:sz w:val="20"/>
        <w:lang w:val="en-US"/>
      </w:rPr>
      <w:fldChar w:fldCharType="begin"/>
    </w:r>
    <w:r w:rsidRPr="00874AC5">
      <w:rPr>
        <w:rFonts w:ascii="Times New Roman" w:hAnsi="Times New Roman"/>
        <w:noProof/>
        <w:sz w:val="20"/>
        <w:lang w:val="en-US"/>
      </w:rPr>
      <w:instrText>symbol 169 \f "UnivrstyRoman TL" \s 8</w:instrText>
    </w:r>
    <w:r w:rsidRPr="00874AC5">
      <w:rPr>
        <w:rFonts w:ascii="Times New Roman" w:hAnsi="Times New Roman"/>
        <w:noProof/>
        <w:sz w:val="20"/>
        <w:lang w:val="en-US"/>
      </w:rPr>
      <w:fldChar w:fldCharType="separate"/>
    </w:r>
    <w:r w:rsidRPr="00874AC5">
      <w:rPr>
        <w:rFonts w:ascii="Times New Roman" w:hAnsi="Times New Roman"/>
        <w:noProof/>
        <w:sz w:val="20"/>
        <w:lang w:val="en-US"/>
      </w:rPr>
      <w:t>©</w:t>
    </w:r>
    <w:r w:rsidRPr="00874AC5">
      <w:rPr>
        <w:rFonts w:ascii="Times New Roman" w:hAnsi="Times New Roman"/>
        <w:noProof/>
        <w:sz w:val="20"/>
        <w:lang w:val="en-US"/>
      </w:rPr>
      <w:fldChar w:fldCharType="end"/>
    </w:r>
    <w:r w:rsidRPr="00874AC5">
      <w:rPr>
        <w:rFonts w:ascii="Times New Roman" w:hAnsi="Times New Roman"/>
        <w:noProof/>
        <w:sz w:val="20"/>
        <w:lang w:val="en-US"/>
      </w:rPr>
      <w:t xml:space="preserve"> 2022 Valsts valodas centrs (State Language Centre)</w:t>
    </w:r>
    <w:r w:rsidRPr="00874AC5">
      <w:rPr>
        <w:rFonts w:ascii="Times New Roman" w:hAnsi="Times New Roman"/>
        <w:noProof/>
        <w:sz w:val="20"/>
        <w:lang w:val="en-US"/>
      </w:rPr>
      <w:tab/>
    </w:r>
    <w:r w:rsidRPr="00874AC5">
      <w:rPr>
        <w:rStyle w:val="PageNumber"/>
        <w:rFonts w:ascii="Times New Roman" w:hAnsi="Times New Roman"/>
        <w:noProof/>
        <w:sz w:val="20"/>
        <w:lang w:val="en-US"/>
      </w:rPr>
      <w:fldChar w:fldCharType="begin"/>
    </w:r>
    <w:r w:rsidRPr="00874AC5">
      <w:rPr>
        <w:rStyle w:val="PageNumber"/>
        <w:rFonts w:ascii="Times New Roman" w:hAnsi="Times New Roman"/>
        <w:noProof/>
        <w:sz w:val="20"/>
        <w:lang w:val="en-US"/>
      </w:rPr>
      <w:instrText xml:space="preserve"> PAGE </w:instrText>
    </w:r>
    <w:r w:rsidRPr="00874AC5">
      <w:rPr>
        <w:rStyle w:val="PageNumber"/>
        <w:rFonts w:ascii="Times New Roman" w:hAnsi="Times New Roman"/>
        <w:noProof/>
        <w:sz w:val="20"/>
        <w:lang w:val="en-US"/>
      </w:rPr>
      <w:fldChar w:fldCharType="separate"/>
    </w:r>
    <w:r w:rsidRPr="00874AC5">
      <w:rPr>
        <w:rStyle w:val="PageNumber"/>
        <w:rFonts w:ascii="Times New Roman" w:hAnsi="Times New Roman"/>
        <w:noProof/>
        <w:sz w:val="20"/>
        <w:lang w:val="en-US"/>
      </w:rPr>
      <w:t>2</w:t>
    </w:r>
    <w:r w:rsidRPr="00874AC5">
      <w:rPr>
        <w:rStyle w:val="PageNumber"/>
        <w:rFonts w:ascii="Times New Roman" w:hAnsi="Times New Roman"/>
        <w:noProof/>
        <w:sz w:val="20"/>
        <w:lang w:val="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1F19D" w14:textId="77777777" w:rsidR="00874AC5" w:rsidRPr="00874AC5" w:rsidRDefault="00874AC5" w:rsidP="00E3587F">
    <w:pPr>
      <w:pStyle w:val="Footer"/>
      <w:rPr>
        <w:rFonts w:ascii="Times New Roman" w:hAnsi="Times New Roman"/>
        <w:noProof/>
        <w:sz w:val="20"/>
        <w:lang w:val="en-US"/>
      </w:rPr>
    </w:pPr>
  </w:p>
  <w:p w14:paraId="04DECBB6" w14:textId="77777777" w:rsidR="00874AC5" w:rsidRPr="00874AC5" w:rsidRDefault="00874AC5">
    <w:pPr>
      <w:pStyle w:val="Footer"/>
      <w:rPr>
        <w:rFonts w:ascii="Times New Roman" w:hAnsi="Times New Roman"/>
        <w:noProof/>
        <w:sz w:val="20"/>
        <w:lang w:val="en-US"/>
      </w:rPr>
    </w:pPr>
    <w:r w:rsidRPr="00874AC5">
      <w:rPr>
        <w:rFonts w:ascii="Times New Roman" w:hAnsi="Times New Roman"/>
        <w:noProof/>
        <w:sz w:val="20"/>
        <w:lang w:val="en-US"/>
      </w:rPr>
      <w:t xml:space="preserve">Translation </w:t>
    </w:r>
    <w:r w:rsidRPr="00874AC5">
      <w:rPr>
        <w:rFonts w:ascii="Times New Roman" w:hAnsi="Times New Roman"/>
        <w:noProof/>
        <w:sz w:val="20"/>
        <w:lang w:val="en-US"/>
      </w:rPr>
      <w:fldChar w:fldCharType="begin"/>
    </w:r>
    <w:r w:rsidRPr="00874AC5">
      <w:rPr>
        <w:rFonts w:ascii="Times New Roman" w:hAnsi="Times New Roman"/>
        <w:noProof/>
        <w:sz w:val="20"/>
        <w:lang w:val="en-US"/>
      </w:rPr>
      <w:instrText>symbol 169 \f "UnivrstyRoman TL" \s 8</w:instrText>
    </w:r>
    <w:r w:rsidRPr="00874AC5">
      <w:rPr>
        <w:rFonts w:ascii="Times New Roman" w:hAnsi="Times New Roman"/>
        <w:noProof/>
        <w:sz w:val="20"/>
        <w:lang w:val="en-US"/>
      </w:rPr>
      <w:fldChar w:fldCharType="separate"/>
    </w:r>
    <w:r w:rsidRPr="00874AC5">
      <w:rPr>
        <w:rFonts w:ascii="Times New Roman" w:hAnsi="Times New Roman"/>
        <w:noProof/>
        <w:sz w:val="20"/>
        <w:lang w:val="en-US"/>
      </w:rPr>
      <w:t>©</w:t>
    </w:r>
    <w:r w:rsidRPr="00874AC5">
      <w:rPr>
        <w:rFonts w:ascii="Times New Roman" w:hAnsi="Times New Roman"/>
        <w:noProof/>
        <w:sz w:val="20"/>
        <w:lang w:val="en-US"/>
      </w:rPr>
      <w:fldChar w:fldCharType="end"/>
    </w:r>
    <w:r w:rsidRPr="00874AC5">
      <w:rPr>
        <w:rFonts w:ascii="Times New Roman" w:hAnsi="Times New Roman"/>
        <w:noProof/>
        <w:sz w:val="20"/>
        <w:lang w:val="en-US"/>
      </w:rPr>
      <w:t xml:space="preserve"> 2022 Valsts valodas centrs (State Language Centre)</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7EFADB" w14:textId="77777777" w:rsidR="00B95460" w:rsidRPr="00874AC5" w:rsidRDefault="00B95460">
    <w:pPr>
      <w:pStyle w:val="Footer"/>
      <w:rPr>
        <w:noProof/>
        <w:lang w:val="en-US"/>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992B4" w14:textId="77777777" w:rsidR="0083501E" w:rsidRPr="00874AC5" w:rsidRDefault="0083501E" w:rsidP="0083501E">
    <w:pPr>
      <w:pStyle w:val="Footer"/>
      <w:tabs>
        <w:tab w:val="right" w:pos="9072"/>
      </w:tabs>
      <w:rPr>
        <w:rFonts w:ascii="Times New Roman" w:hAnsi="Times New Roman"/>
        <w:noProof/>
        <w:sz w:val="20"/>
        <w:lang w:val="en-US"/>
      </w:rPr>
    </w:pPr>
  </w:p>
  <w:p w14:paraId="149E80A0" w14:textId="0842EAF4" w:rsidR="00B95460" w:rsidRPr="00874AC5" w:rsidRDefault="0083501E" w:rsidP="0083501E">
    <w:pPr>
      <w:pStyle w:val="Footer"/>
      <w:tabs>
        <w:tab w:val="right" w:pos="9072"/>
      </w:tabs>
      <w:rPr>
        <w:rFonts w:ascii="Times New Roman" w:hAnsi="Times New Roman"/>
        <w:noProof/>
        <w:sz w:val="20"/>
        <w:lang w:val="en-US"/>
      </w:rPr>
    </w:pPr>
    <w:r w:rsidRPr="00874AC5">
      <w:rPr>
        <w:rFonts w:ascii="Times New Roman" w:hAnsi="Times New Roman"/>
        <w:noProof/>
        <w:sz w:val="20"/>
        <w:lang w:val="en-US"/>
      </w:rPr>
      <w:t xml:space="preserve">Translation </w:t>
    </w:r>
    <w:r w:rsidRPr="00874AC5">
      <w:rPr>
        <w:rFonts w:ascii="Times New Roman" w:hAnsi="Times New Roman"/>
        <w:noProof/>
        <w:sz w:val="20"/>
        <w:lang w:val="en-US"/>
      </w:rPr>
      <w:fldChar w:fldCharType="begin"/>
    </w:r>
    <w:r w:rsidRPr="00874AC5">
      <w:rPr>
        <w:rFonts w:ascii="Times New Roman" w:hAnsi="Times New Roman"/>
        <w:noProof/>
        <w:sz w:val="20"/>
        <w:lang w:val="en-US"/>
      </w:rPr>
      <w:instrText>symbol 169 \f "UnivrstyRoman TL" \s 8</w:instrText>
    </w:r>
    <w:r w:rsidRPr="00874AC5">
      <w:rPr>
        <w:rFonts w:ascii="Times New Roman" w:hAnsi="Times New Roman"/>
        <w:noProof/>
        <w:sz w:val="20"/>
        <w:lang w:val="en-US"/>
      </w:rPr>
      <w:fldChar w:fldCharType="separate"/>
    </w:r>
    <w:r w:rsidRPr="00874AC5">
      <w:rPr>
        <w:rFonts w:ascii="Times New Roman" w:hAnsi="Times New Roman"/>
        <w:noProof/>
        <w:sz w:val="20"/>
        <w:lang w:val="en-US"/>
      </w:rPr>
      <w:t>©</w:t>
    </w:r>
    <w:r w:rsidRPr="00874AC5">
      <w:rPr>
        <w:rFonts w:ascii="Times New Roman" w:hAnsi="Times New Roman"/>
        <w:noProof/>
        <w:sz w:val="20"/>
        <w:lang w:val="en-US"/>
      </w:rPr>
      <w:fldChar w:fldCharType="end"/>
    </w:r>
    <w:r w:rsidRPr="00874AC5">
      <w:rPr>
        <w:rFonts w:ascii="Times New Roman" w:hAnsi="Times New Roman"/>
        <w:noProof/>
        <w:sz w:val="20"/>
        <w:lang w:val="en-US"/>
      </w:rPr>
      <w:t xml:space="preserve"> 2022 Valsts valodas centrs (State Language Centre)</w:t>
    </w:r>
    <w:r w:rsidRPr="00874AC5">
      <w:rPr>
        <w:rFonts w:ascii="Times New Roman" w:hAnsi="Times New Roman"/>
        <w:noProof/>
        <w:sz w:val="20"/>
        <w:lang w:val="en-US"/>
      </w:rPr>
      <w:tab/>
    </w:r>
    <w:r w:rsidRPr="00874AC5">
      <w:rPr>
        <w:rStyle w:val="PageNumber"/>
        <w:rFonts w:ascii="Times New Roman" w:hAnsi="Times New Roman"/>
        <w:noProof/>
        <w:sz w:val="20"/>
        <w:lang w:val="en-US"/>
      </w:rPr>
      <w:fldChar w:fldCharType="begin"/>
    </w:r>
    <w:r w:rsidRPr="00874AC5">
      <w:rPr>
        <w:rStyle w:val="PageNumber"/>
        <w:rFonts w:ascii="Times New Roman" w:hAnsi="Times New Roman"/>
        <w:noProof/>
        <w:sz w:val="20"/>
        <w:lang w:val="en-US"/>
      </w:rPr>
      <w:instrText xml:space="preserve"> PAGE </w:instrText>
    </w:r>
    <w:r w:rsidRPr="00874AC5">
      <w:rPr>
        <w:rStyle w:val="PageNumber"/>
        <w:rFonts w:ascii="Times New Roman" w:hAnsi="Times New Roman"/>
        <w:noProof/>
        <w:sz w:val="20"/>
        <w:lang w:val="en-US"/>
      </w:rPr>
      <w:fldChar w:fldCharType="separate"/>
    </w:r>
    <w:r w:rsidRPr="00874AC5">
      <w:rPr>
        <w:rStyle w:val="PageNumber"/>
        <w:rFonts w:ascii="Times New Roman" w:hAnsi="Times New Roman"/>
        <w:noProof/>
        <w:sz w:val="20"/>
        <w:lang w:val="en-US"/>
      </w:rPr>
      <w:t>19</w:t>
    </w:r>
    <w:r w:rsidRPr="00874AC5">
      <w:rPr>
        <w:rStyle w:val="PageNumber"/>
        <w:rFonts w:ascii="Times New Roman" w:hAnsi="Times New Roman"/>
        <w:noProof/>
        <w:sz w:val="20"/>
        <w:lang w:val="en-U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83B4A" w14:textId="77777777" w:rsidR="0083501E" w:rsidRPr="00874AC5" w:rsidRDefault="0083501E" w:rsidP="0083501E">
    <w:pPr>
      <w:pStyle w:val="Footer"/>
      <w:tabs>
        <w:tab w:val="right" w:pos="9072"/>
      </w:tabs>
      <w:rPr>
        <w:rFonts w:ascii="Times New Roman" w:hAnsi="Times New Roman"/>
        <w:noProof/>
        <w:sz w:val="20"/>
        <w:lang w:val="en-US"/>
      </w:rPr>
    </w:pPr>
  </w:p>
  <w:p w14:paraId="22F33A31" w14:textId="28B630AA" w:rsidR="00B95460" w:rsidRPr="00874AC5" w:rsidRDefault="0083501E" w:rsidP="0083501E">
    <w:pPr>
      <w:pStyle w:val="Footer"/>
      <w:tabs>
        <w:tab w:val="right" w:pos="9072"/>
      </w:tabs>
      <w:rPr>
        <w:rFonts w:ascii="Times New Roman" w:hAnsi="Times New Roman"/>
        <w:noProof/>
        <w:sz w:val="20"/>
        <w:lang w:val="en-US"/>
      </w:rPr>
    </w:pPr>
    <w:r w:rsidRPr="00874AC5">
      <w:rPr>
        <w:rFonts w:ascii="Times New Roman" w:hAnsi="Times New Roman"/>
        <w:noProof/>
        <w:sz w:val="20"/>
        <w:lang w:val="en-US"/>
      </w:rPr>
      <w:t xml:space="preserve">Translation </w:t>
    </w:r>
    <w:r w:rsidRPr="00874AC5">
      <w:rPr>
        <w:rFonts w:ascii="Times New Roman" w:hAnsi="Times New Roman"/>
        <w:noProof/>
        <w:sz w:val="20"/>
        <w:lang w:val="en-US"/>
      </w:rPr>
      <w:fldChar w:fldCharType="begin"/>
    </w:r>
    <w:r w:rsidRPr="00874AC5">
      <w:rPr>
        <w:rFonts w:ascii="Times New Roman" w:hAnsi="Times New Roman"/>
        <w:noProof/>
        <w:sz w:val="20"/>
        <w:lang w:val="en-US"/>
      </w:rPr>
      <w:instrText>symbol 169 \f "UnivrstyRoman TL" \s 8</w:instrText>
    </w:r>
    <w:r w:rsidRPr="00874AC5">
      <w:rPr>
        <w:rFonts w:ascii="Times New Roman" w:hAnsi="Times New Roman"/>
        <w:noProof/>
        <w:sz w:val="20"/>
        <w:lang w:val="en-US"/>
      </w:rPr>
      <w:fldChar w:fldCharType="separate"/>
    </w:r>
    <w:r w:rsidRPr="00874AC5">
      <w:rPr>
        <w:rFonts w:ascii="Times New Roman" w:hAnsi="Times New Roman"/>
        <w:noProof/>
        <w:sz w:val="20"/>
        <w:lang w:val="en-US"/>
      </w:rPr>
      <w:t>©</w:t>
    </w:r>
    <w:r w:rsidRPr="00874AC5">
      <w:rPr>
        <w:rFonts w:ascii="Times New Roman" w:hAnsi="Times New Roman"/>
        <w:noProof/>
        <w:sz w:val="20"/>
        <w:lang w:val="en-US"/>
      </w:rPr>
      <w:fldChar w:fldCharType="end"/>
    </w:r>
    <w:r w:rsidRPr="00874AC5">
      <w:rPr>
        <w:rFonts w:ascii="Times New Roman" w:hAnsi="Times New Roman"/>
        <w:noProof/>
        <w:sz w:val="20"/>
        <w:lang w:val="en-US"/>
      </w:rPr>
      <w:t xml:space="preserve"> 2022 Valsts valodas centrs (State Language Centre)</w:t>
    </w:r>
    <w:r w:rsidRPr="00874AC5">
      <w:rPr>
        <w:rFonts w:ascii="Times New Roman" w:hAnsi="Times New Roman"/>
        <w:noProof/>
        <w:sz w:val="20"/>
        <w:lang w:val="en-US"/>
      </w:rPr>
      <w:tab/>
    </w:r>
    <w:r w:rsidRPr="00874AC5">
      <w:rPr>
        <w:rStyle w:val="PageNumber"/>
        <w:rFonts w:ascii="Times New Roman" w:hAnsi="Times New Roman"/>
        <w:noProof/>
        <w:sz w:val="20"/>
        <w:lang w:val="en-US"/>
      </w:rPr>
      <w:fldChar w:fldCharType="begin"/>
    </w:r>
    <w:r w:rsidRPr="00874AC5">
      <w:rPr>
        <w:rStyle w:val="PageNumber"/>
        <w:rFonts w:ascii="Times New Roman" w:hAnsi="Times New Roman"/>
        <w:noProof/>
        <w:sz w:val="20"/>
        <w:lang w:val="en-US"/>
      </w:rPr>
      <w:instrText xml:space="preserve"> PAGE </w:instrText>
    </w:r>
    <w:r w:rsidRPr="00874AC5">
      <w:rPr>
        <w:rStyle w:val="PageNumber"/>
        <w:rFonts w:ascii="Times New Roman" w:hAnsi="Times New Roman"/>
        <w:noProof/>
        <w:sz w:val="20"/>
        <w:lang w:val="en-US"/>
      </w:rPr>
      <w:fldChar w:fldCharType="separate"/>
    </w:r>
    <w:r w:rsidRPr="00874AC5">
      <w:rPr>
        <w:rStyle w:val="PageNumber"/>
        <w:noProof/>
        <w:sz w:val="20"/>
        <w:lang w:val="en-US"/>
      </w:rPr>
      <w:t>11</w:t>
    </w:r>
    <w:r w:rsidRPr="00874AC5">
      <w:rPr>
        <w:rStyle w:val="PageNumber"/>
        <w:rFonts w:ascii="Times New Roman" w:hAnsi="Times New Roman"/>
        <w:noProof/>
        <w:sz w:val="20"/>
        <w:lang w:val="en-U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2F537F" w14:textId="77777777" w:rsidR="00B4450E" w:rsidRPr="00874AC5" w:rsidRDefault="00B4450E" w:rsidP="00B95460">
      <w:pPr>
        <w:spacing w:after="0" w:line="240" w:lineRule="auto"/>
        <w:rPr>
          <w:noProof/>
          <w:lang w:val="en-US"/>
        </w:rPr>
      </w:pPr>
      <w:r w:rsidRPr="00874AC5">
        <w:rPr>
          <w:noProof/>
          <w:lang w:val="en-US"/>
        </w:rPr>
        <w:separator/>
      </w:r>
    </w:p>
  </w:footnote>
  <w:footnote w:type="continuationSeparator" w:id="0">
    <w:p w14:paraId="60C954DF" w14:textId="77777777" w:rsidR="00B4450E" w:rsidRPr="00874AC5" w:rsidRDefault="00B4450E" w:rsidP="00B95460">
      <w:pPr>
        <w:spacing w:after="0" w:line="240" w:lineRule="auto"/>
        <w:rPr>
          <w:noProof/>
          <w:lang w:val="en-US"/>
        </w:rPr>
      </w:pPr>
      <w:r w:rsidRPr="00874AC5">
        <w:rPr>
          <w:noProof/>
          <w:lang w:val="en-US"/>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4AD33" w14:textId="77777777" w:rsidR="00874AC5" w:rsidRDefault="00874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CDD22" w14:textId="77777777" w:rsidR="00874AC5" w:rsidRDefault="00874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1D06F" w14:textId="77777777" w:rsidR="00874AC5" w:rsidRDefault="00874AC5">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5764C" w14:textId="77777777" w:rsidR="00B95460" w:rsidRPr="00874AC5" w:rsidRDefault="00B95460">
    <w:pPr>
      <w:pStyle w:val="Header"/>
      <w:rPr>
        <w:noProof/>
        <w:lang w:val="en-US"/>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B4950" w14:textId="77777777" w:rsidR="00B95460" w:rsidRPr="00874AC5" w:rsidRDefault="00B95460">
    <w:pPr>
      <w:pStyle w:val="Header"/>
      <w:rPr>
        <w:noProof/>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2E376" w14:textId="77777777" w:rsidR="00B95460" w:rsidRPr="00874AC5" w:rsidRDefault="00B95460">
    <w:pPr>
      <w:pStyle w:val="Header"/>
      <w:rPr>
        <w:noProof/>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5" type="#_x0000_t75" style="width:10.05pt;height:10.05pt" o:bullet="t">
        <v:imagedata r:id="rId1" o:title="clip_image001"/>
      </v:shape>
    </w:pict>
  </w:numPicBullet>
  <w:abstractNum w:abstractNumId="0" w15:restartNumberingAfterBreak="0">
    <w:nsid w:val="2C614A70"/>
    <w:multiLevelType w:val="hybridMultilevel"/>
    <w:tmpl w:val="EF10C5D6"/>
    <w:lvl w:ilvl="0" w:tplc="FFFFFFFF">
      <w:start w:val="1"/>
      <w:numFmt w:val="bullet"/>
      <w:lvlText w:val=""/>
      <w:lvlPicBulletId w:val="0"/>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74C60FD9"/>
    <w:multiLevelType w:val="hybridMultilevel"/>
    <w:tmpl w:val="72D2598C"/>
    <w:lvl w:ilvl="0" w:tplc="3A1459C4">
      <w:start w:val="1"/>
      <w:numFmt w:val="bullet"/>
      <w:lvlText w:val=""/>
      <w:lvlPicBulletId w:val="0"/>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num w:numId="1" w16cid:durableId="957637572">
    <w:abstractNumId w:val="1"/>
  </w:num>
  <w:num w:numId="2" w16cid:durableId="224220075">
    <w:abstractNumId w:val="0"/>
  </w:num>
  <w:num w:numId="3" w16cid:durableId="20503709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hideSpellingErrors/>
  <w:hideGrammaticalErrors/>
  <w:defaultTabStop w:val="720"/>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2817"/>
    <w:rsid w:val="00033E1A"/>
    <w:rsid w:val="00055942"/>
    <w:rsid w:val="000B6DBE"/>
    <w:rsid w:val="0012313D"/>
    <w:rsid w:val="00137C3E"/>
    <w:rsid w:val="00254DA3"/>
    <w:rsid w:val="00267C77"/>
    <w:rsid w:val="00295AB1"/>
    <w:rsid w:val="002C0577"/>
    <w:rsid w:val="0039473D"/>
    <w:rsid w:val="004D2817"/>
    <w:rsid w:val="004F70F1"/>
    <w:rsid w:val="00545303"/>
    <w:rsid w:val="005561BC"/>
    <w:rsid w:val="005631A2"/>
    <w:rsid w:val="00612425"/>
    <w:rsid w:val="00623450"/>
    <w:rsid w:val="00657FCE"/>
    <w:rsid w:val="006901E2"/>
    <w:rsid w:val="006C2E20"/>
    <w:rsid w:val="007A44AB"/>
    <w:rsid w:val="007C72D1"/>
    <w:rsid w:val="007F12D3"/>
    <w:rsid w:val="0083501E"/>
    <w:rsid w:val="00874AC5"/>
    <w:rsid w:val="00880BBC"/>
    <w:rsid w:val="008E4B4B"/>
    <w:rsid w:val="00912C19"/>
    <w:rsid w:val="00921840"/>
    <w:rsid w:val="009B0A17"/>
    <w:rsid w:val="009B3505"/>
    <w:rsid w:val="009F7B71"/>
    <w:rsid w:val="00A62F15"/>
    <w:rsid w:val="00AB3090"/>
    <w:rsid w:val="00AD1D9F"/>
    <w:rsid w:val="00B15B23"/>
    <w:rsid w:val="00B4450E"/>
    <w:rsid w:val="00B82581"/>
    <w:rsid w:val="00B95460"/>
    <w:rsid w:val="00C00300"/>
    <w:rsid w:val="00C55D53"/>
    <w:rsid w:val="00C945B5"/>
    <w:rsid w:val="00CA3391"/>
    <w:rsid w:val="00DB624B"/>
    <w:rsid w:val="00E3587F"/>
    <w:rsid w:val="00E7684A"/>
    <w:rsid w:val="00E87C56"/>
    <w:rsid w:val="00EA57FD"/>
    <w:rsid w:val="00EB06FF"/>
    <w:rsid w:val="00EC4AEA"/>
    <w:rsid w:val="00F31E2D"/>
    <w:rsid w:val="00F83DC8"/>
    <w:rsid w:val="00F86561"/>
    <w:rsid w:val="00FD661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56737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545303"/>
    <w:rPr>
      <w:color w:val="0000FF"/>
      <w:u w:val="single"/>
    </w:rPr>
  </w:style>
  <w:style w:type="paragraph" w:customStyle="1" w:styleId="tv213">
    <w:name w:val="tv213"/>
    <w:basedOn w:val="Normal"/>
    <w:rsid w:val="0054530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ListParagraph">
    <w:name w:val="List Paragraph"/>
    <w:basedOn w:val="Normal"/>
    <w:uiPriority w:val="34"/>
    <w:qFormat/>
    <w:rsid w:val="006901E2"/>
    <w:pPr>
      <w:spacing w:after="0" w:line="240" w:lineRule="auto"/>
      <w:ind w:left="720"/>
      <w:contextualSpacing/>
    </w:pPr>
    <w:rPr>
      <w:rFonts w:ascii="Times New Roman" w:eastAsia="Times New Roman" w:hAnsi="Times New Roman" w:cs="Times New Roman"/>
      <w:sz w:val="20"/>
      <w:szCs w:val="20"/>
    </w:rPr>
  </w:style>
  <w:style w:type="paragraph" w:styleId="Header">
    <w:name w:val="header"/>
    <w:basedOn w:val="Normal"/>
    <w:link w:val="HeaderChar"/>
    <w:uiPriority w:val="99"/>
    <w:unhideWhenUsed/>
    <w:rsid w:val="00B954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5460"/>
  </w:style>
  <w:style w:type="paragraph" w:styleId="Footer">
    <w:name w:val="footer"/>
    <w:basedOn w:val="Normal"/>
    <w:link w:val="FooterChar"/>
    <w:unhideWhenUsed/>
    <w:rsid w:val="00B954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95460"/>
  </w:style>
  <w:style w:type="paragraph" w:styleId="BlockText">
    <w:name w:val="Block Text"/>
    <w:basedOn w:val="Normal"/>
    <w:rsid w:val="00EB06FF"/>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PageNumber">
    <w:name w:val="page number"/>
    <w:rsid w:val="00AD1D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445354">
      <w:bodyDiv w:val="1"/>
      <w:marLeft w:val="0"/>
      <w:marRight w:val="0"/>
      <w:marTop w:val="0"/>
      <w:marBottom w:val="0"/>
      <w:divBdr>
        <w:top w:val="none" w:sz="0" w:space="0" w:color="auto"/>
        <w:left w:val="none" w:sz="0" w:space="0" w:color="auto"/>
        <w:bottom w:val="none" w:sz="0" w:space="0" w:color="auto"/>
        <w:right w:val="none" w:sz="0" w:space="0" w:color="auto"/>
      </w:divBdr>
    </w:div>
    <w:div w:id="249656547">
      <w:bodyDiv w:val="1"/>
      <w:marLeft w:val="0"/>
      <w:marRight w:val="0"/>
      <w:marTop w:val="0"/>
      <w:marBottom w:val="0"/>
      <w:divBdr>
        <w:top w:val="none" w:sz="0" w:space="0" w:color="auto"/>
        <w:left w:val="none" w:sz="0" w:space="0" w:color="auto"/>
        <w:bottom w:val="none" w:sz="0" w:space="0" w:color="auto"/>
        <w:right w:val="none" w:sz="0" w:space="0" w:color="auto"/>
      </w:divBdr>
      <w:divsChild>
        <w:div w:id="899484839">
          <w:marLeft w:val="0"/>
          <w:marRight w:val="0"/>
          <w:marTop w:val="0"/>
          <w:marBottom w:val="0"/>
          <w:divBdr>
            <w:top w:val="none" w:sz="0" w:space="0" w:color="auto"/>
            <w:left w:val="none" w:sz="0" w:space="0" w:color="auto"/>
            <w:bottom w:val="none" w:sz="0" w:space="0" w:color="auto"/>
            <w:right w:val="none" w:sz="0" w:space="0" w:color="auto"/>
          </w:divBdr>
        </w:div>
        <w:div w:id="2091148451">
          <w:marLeft w:val="0"/>
          <w:marRight w:val="0"/>
          <w:marTop w:val="0"/>
          <w:marBottom w:val="0"/>
          <w:divBdr>
            <w:top w:val="none" w:sz="0" w:space="0" w:color="auto"/>
            <w:left w:val="none" w:sz="0" w:space="0" w:color="auto"/>
            <w:bottom w:val="none" w:sz="0" w:space="0" w:color="auto"/>
            <w:right w:val="none" w:sz="0" w:space="0" w:color="auto"/>
          </w:divBdr>
        </w:div>
        <w:div w:id="1852060055">
          <w:marLeft w:val="0"/>
          <w:marRight w:val="0"/>
          <w:marTop w:val="0"/>
          <w:marBottom w:val="0"/>
          <w:divBdr>
            <w:top w:val="none" w:sz="0" w:space="0" w:color="auto"/>
            <w:left w:val="none" w:sz="0" w:space="0" w:color="auto"/>
            <w:bottom w:val="none" w:sz="0" w:space="0" w:color="auto"/>
            <w:right w:val="none" w:sz="0" w:space="0" w:color="auto"/>
          </w:divBdr>
        </w:div>
        <w:div w:id="384569089">
          <w:marLeft w:val="0"/>
          <w:marRight w:val="0"/>
          <w:marTop w:val="0"/>
          <w:marBottom w:val="0"/>
          <w:divBdr>
            <w:top w:val="none" w:sz="0" w:space="0" w:color="auto"/>
            <w:left w:val="none" w:sz="0" w:space="0" w:color="auto"/>
            <w:bottom w:val="none" w:sz="0" w:space="0" w:color="auto"/>
            <w:right w:val="none" w:sz="0" w:space="0" w:color="auto"/>
          </w:divBdr>
        </w:div>
        <w:div w:id="333655562">
          <w:marLeft w:val="0"/>
          <w:marRight w:val="0"/>
          <w:marTop w:val="0"/>
          <w:marBottom w:val="0"/>
          <w:divBdr>
            <w:top w:val="none" w:sz="0" w:space="0" w:color="auto"/>
            <w:left w:val="none" w:sz="0" w:space="0" w:color="auto"/>
            <w:bottom w:val="none" w:sz="0" w:space="0" w:color="auto"/>
            <w:right w:val="none" w:sz="0" w:space="0" w:color="auto"/>
          </w:divBdr>
        </w:div>
        <w:div w:id="998191529">
          <w:marLeft w:val="0"/>
          <w:marRight w:val="0"/>
          <w:marTop w:val="0"/>
          <w:marBottom w:val="0"/>
          <w:divBdr>
            <w:top w:val="none" w:sz="0" w:space="0" w:color="auto"/>
            <w:left w:val="none" w:sz="0" w:space="0" w:color="auto"/>
            <w:bottom w:val="none" w:sz="0" w:space="0" w:color="auto"/>
            <w:right w:val="none" w:sz="0" w:space="0" w:color="auto"/>
          </w:divBdr>
        </w:div>
        <w:div w:id="994378675">
          <w:marLeft w:val="0"/>
          <w:marRight w:val="0"/>
          <w:marTop w:val="0"/>
          <w:marBottom w:val="0"/>
          <w:divBdr>
            <w:top w:val="none" w:sz="0" w:space="0" w:color="auto"/>
            <w:left w:val="none" w:sz="0" w:space="0" w:color="auto"/>
            <w:bottom w:val="none" w:sz="0" w:space="0" w:color="auto"/>
            <w:right w:val="none" w:sz="0" w:space="0" w:color="auto"/>
          </w:divBdr>
        </w:div>
        <w:div w:id="1895894497">
          <w:marLeft w:val="0"/>
          <w:marRight w:val="0"/>
          <w:marTop w:val="0"/>
          <w:marBottom w:val="0"/>
          <w:divBdr>
            <w:top w:val="none" w:sz="0" w:space="0" w:color="auto"/>
            <w:left w:val="none" w:sz="0" w:space="0" w:color="auto"/>
            <w:bottom w:val="none" w:sz="0" w:space="0" w:color="auto"/>
            <w:right w:val="none" w:sz="0" w:space="0" w:color="auto"/>
          </w:divBdr>
        </w:div>
        <w:div w:id="1796631300">
          <w:marLeft w:val="0"/>
          <w:marRight w:val="0"/>
          <w:marTop w:val="0"/>
          <w:marBottom w:val="0"/>
          <w:divBdr>
            <w:top w:val="none" w:sz="0" w:space="0" w:color="auto"/>
            <w:left w:val="none" w:sz="0" w:space="0" w:color="auto"/>
            <w:bottom w:val="none" w:sz="0" w:space="0" w:color="auto"/>
            <w:right w:val="none" w:sz="0" w:space="0" w:color="auto"/>
          </w:divBdr>
        </w:div>
        <w:div w:id="315767064">
          <w:marLeft w:val="0"/>
          <w:marRight w:val="0"/>
          <w:marTop w:val="0"/>
          <w:marBottom w:val="0"/>
          <w:divBdr>
            <w:top w:val="none" w:sz="0" w:space="0" w:color="auto"/>
            <w:left w:val="none" w:sz="0" w:space="0" w:color="auto"/>
            <w:bottom w:val="none" w:sz="0" w:space="0" w:color="auto"/>
            <w:right w:val="none" w:sz="0" w:space="0" w:color="auto"/>
          </w:divBdr>
        </w:div>
        <w:div w:id="1702128188">
          <w:marLeft w:val="0"/>
          <w:marRight w:val="0"/>
          <w:marTop w:val="0"/>
          <w:marBottom w:val="0"/>
          <w:divBdr>
            <w:top w:val="none" w:sz="0" w:space="0" w:color="auto"/>
            <w:left w:val="none" w:sz="0" w:space="0" w:color="auto"/>
            <w:bottom w:val="none" w:sz="0" w:space="0" w:color="auto"/>
            <w:right w:val="none" w:sz="0" w:space="0" w:color="auto"/>
          </w:divBdr>
        </w:div>
        <w:div w:id="390269437">
          <w:marLeft w:val="0"/>
          <w:marRight w:val="0"/>
          <w:marTop w:val="0"/>
          <w:marBottom w:val="0"/>
          <w:divBdr>
            <w:top w:val="none" w:sz="0" w:space="0" w:color="auto"/>
            <w:left w:val="none" w:sz="0" w:space="0" w:color="auto"/>
            <w:bottom w:val="none" w:sz="0" w:space="0" w:color="auto"/>
            <w:right w:val="none" w:sz="0" w:space="0" w:color="auto"/>
          </w:divBdr>
        </w:div>
        <w:div w:id="1253514169">
          <w:marLeft w:val="0"/>
          <w:marRight w:val="0"/>
          <w:marTop w:val="0"/>
          <w:marBottom w:val="0"/>
          <w:divBdr>
            <w:top w:val="none" w:sz="0" w:space="0" w:color="auto"/>
            <w:left w:val="none" w:sz="0" w:space="0" w:color="auto"/>
            <w:bottom w:val="none" w:sz="0" w:space="0" w:color="auto"/>
            <w:right w:val="none" w:sz="0" w:space="0" w:color="auto"/>
          </w:divBdr>
        </w:div>
        <w:div w:id="181361445">
          <w:marLeft w:val="0"/>
          <w:marRight w:val="0"/>
          <w:marTop w:val="0"/>
          <w:marBottom w:val="0"/>
          <w:divBdr>
            <w:top w:val="none" w:sz="0" w:space="0" w:color="auto"/>
            <w:left w:val="none" w:sz="0" w:space="0" w:color="auto"/>
            <w:bottom w:val="none" w:sz="0" w:space="0" w:color="auto"/>
            <w:right w:val="none" w:sz="0" w:space="0" w:color="auto"/>
          </w:divBdr>
        </w:div>
        <w:div w:id="1137144435">
          <w:marLeft w:val="0"/>
          <w:marRight w:val="0"/>
          <w:marTop w:val="0"/>
          <w:marBottom w:val="0"/>
          <w:divBdr>
            <w:top w:val="none" w:sz="0" w:space="0" w:color="auto"/>
            <w:left w:val="none" w:sz="0" w:space="0" w:color="auto"/>
            <w:bottom w:val="none" w:sz="0" w:space="0" w:color="auto"/>
            <w:right w:val="none" w:sz="0" w:space="0" w:color="auto"/>
          </w:divBdr>
        </w:div>
        <w:div w:id="1215431312">
          <w:marLeft w:val="0"/>
          <w:marRight w:val="0"/>
          <w:marTop w:val="0"/>
          <w:marBottom w:val="0"/>
          <w:divBdr>
            <w:top w:val="none" w:sz="0" w:space="0" w:color="auto"/>
            <w:left w:val="none" w:sz="0" w:space="0" w:color="auto"/>
            <w:bottom w:val="none" w:sz="0" w:space="0" w:color="auto"/>
            <w:right w:val="none" w:sz="0" w:space="0" w:color="auto"/>
          </w:divBdr>
        </w:div>
        <w:div w:id="1383480779">
          <w:marLeft w:val="0"/>
          <w:marRight w:val="0"/>
          <w:marTop w:val="0"/>
          <w:marBottom w:val="0"/>
          <w:divBdr>
            <w:top w:val="none" w:sz="0" w:space="0" w:color="auto"/>
            <w:left w:val="none" w:sz="0" w:space="0" w:color="auto"/>
            <w:bottom w:val="none" w:sz="0" w:space="0" w:color="auto"/>
            <w:right w:val="none" w:sz="0" w:space="0" w:color="auto"/>
          </w:divBdr>
        </w:div>
        <w:div w:id="1036388627">
          <w:marLeft w:val="0"/>
          <w:marRight w:val="0"/>
          <w:marTop w:val="0"/>
          <w:marBottom w:val="0"/>
          <w:divBdr>
            <w:top w:val="none" w:sz="0" w:space="0" w:color="auto"/>
            <w:left w:val="none" w:sz="0" w:space="0" w:color="auto"/>
            <w:bottom w:val="none" w:sz="0" w:space="0" w:color="auto"/>
            <w:right w:val="none" w:sz="0" w:space="0" w:color="auto"/>
          </w:divBdr>
        </w:div>
        <w:div w:id="551773926">
          <w:marLeft w:val="0"/>
          <w:marRight w:val="0"/>
          <w:marTop w:val="0"/>
          <w:marBottom w:val="0"/>
          <w:divBdr>
            <w:top w:val="none" w:sz="0" w:space="0" w:color="auto"/>
            <w:left w:val="none" w:sz="0" w:space="0" w:color="auto"/>
            <w:bottom w:val="none" w:sz="0" w:space="0" w:color="auto"/>
            <w:right w:val="none" w:sz="0" w:space="0" w:color="auto"/>
          </w:divBdr>
        </w:div>
        <w:div w:id="513618432">
          <w:marLeft w:val="0"/>
          <w:marRight w:val="0"/>
          <w:marTop w:val="0"/>
          <w:marBottom w:val="0"/>
          <w:divBdr>
            <w:top w:val="none" w:sz="0" w:space="0" w:color="auto"/>
            <w:left w:val="none" w:sz="0" w:space="0" w:color="auto"/>
            <w:bottom w:val="none" w:sz="0" w:space="0" w:color="auto"/>
            <w:right w:val="none" w:sz="0" w:space="0" w:color="auto"/>
          </w:divBdr>
        </w:div>
        <w:div w:id="1148596509">
          <w:marLeft w:val="0"/>
          <w:marRight w:val="0"/>
          <w:marTop w:val="0"/>
          <w:marBottom w:val="0"/>
          <w:divBdr>
            <w:top w:val="none" w:sz="0" w:space="0" w:color="auto"/>
            <w:left w:val="none" w:sz="0" w:space="0" w:color="auto"/>
            <w:bottom w:val="none" w:sz="0" w:space="0" w:color="auto"/>
            <w:right w:val="none" w:sz="0" w:space="0" w:color="auto"/>
          </w:divBdr>
        </w:div>
        <w:div w:id="880746401">
          <w:marLeft w:val="0"/>
          <w:marRight w:val="0"/>
          <w:marTop w:val="0"/>
          <w:marBottom w:val="0"/>
          <w:divBdr>
            <w:top w:val="none" w:sz="0" w:space="0" w:color="auto"/>
            <w:left w:val="none" w:sz="0" w:space="0" w:color="auto"/>
            <w:bottom w:val="none" w:sz="0" w:space="0" w:color="auto"/>
            <w:right w:val="none" w:sz="0" w:space="0" w:color="auto"/>
          </w:divBdr>
        </w:div>
        <w:div w:id="2102793941">
          <w:marLeft w:val="0"/>
          <w:marRight w:val="0"/>
          <w:marTop w:val="0"/>
          <w:marBottom w:val="0"/>
          <w:divBdr>
            <w:top w:val="none" w:sz="0" w:space="0" w:color="auto"/>
            <w:left w:val="none" w:sz="0" w:space="0" w:color="auto"/>
            <w:bottom w:val="none" w:sz="0" w:space="0" w:color="auto"/>
            <w:right w:val="none" w:sz="0" w:space="0" w:color="auto"/>
          </w:divBdr>
        </w:div>
        <w:div w:id="1790972904">
          <w:marLeft w:val="0"/>
          <w:marRight w:val="0"/>
          <w:marTop w:val="0"/>
          <w:marBottom w:val="0"/>
          <w:divBdr>
            <w:top w:val="none" w:sz="0" w:space="0" w:color="auto"/>
            <w:left w:val="none" w:sz="0" w:space="0" w:color="auto"/>
            <w:bottom w:val="none" w:sz="0" w:space="0" w:color="auto"/>
            <w:right w:val="none" w:sz="0" w:space="0" w:color="auto"/>
          </w:divBdr>
        </w:div>
        <w:div w:id="1242249585">
          <w:marLeft w:val="0"/>
          <w:marRight w:val="0"/>
          <w:marTop w:val="0"/>
          <w:marBottom w:val="0"/>
          <w:divBdr>
            <w:top w:val="none" w:sz="0" w:space="0" w:color="auto"/>
            <w:left w:val="none" w:sz="0" w:space="0" w:color="auto"/>
            <w:bottom w:val="none" w:sz="0" w:space="0" w:color="auto"/>
            <w:right w:val="none" w:sz="0" w:space="0" w:color="auto"/>
          </w:divBdr>
        </w:div>
        <w:div w:id="839731405">
          <w:marLeft w:val="0"/>
          <w:marRight w:val="0"/>
          <w:marTop w:val="0"/>
          <w:marBottom w:val="0"/>
          <w:divBdr>
            <w:top w:val="none" w:sz="0" w:space="0" w:color="auto"/>
            <w:left w:val="none" w:sz="0" w:space="0" w:color="auto"/>
            <w:bottom w:val="none" w:sz="0" w:space="0" w:color="auto"/>
            <w:right w:val="none" w:sz="0" w:space="0" w:color="auto"/>
          </w:divBdr>
        </w:div>
        <w:div w:id="2006126437">
          <w:marLeft w:val="0"/>
          <w:marRight w:val="0"/>
          <w:marTop w:val="0"/>
          <w:marBottom w:val="0"/>
          <w:divBdr>
            <w:top w:val="none" w:sz="0" w:space="0" w:color="auto"/>
            <w:left w:val="none" w:sz="0" w:space="0" w:color="auto"/>
            <w:bottom w:val="none" w:sz="0" w:space="0" w:color="auto"/>
            <w:right w:val="none" w:sz="0" w:space="0" w:color="auto"/>
          </w:divBdr>
        </w:div>
        <w:div w:id="558588432">
          <w:marLeft w:val="0"/>
          <w:marRight w:val="0"/>
          <w:marTop w:val="0"/>
          <w:marBottom w:val="0"/>
          <w:divBdr>
            <w:top w:val="none" w:sz="0" w:space="0" w:color="auto"/>
            <w:left w:val="none" w:sz="0" w:space="0" w:color="auto"/>
            <w:bottom w:val="none" w:sz="0" w:space="0" w:color="auto"/>
            <w:right w:val="none" w:sz="0" w:space="0" w:color="auto"/>
          </w:divBdr>
        </w:div>
        <w:div w:id="675888396">
          <w:marLeft w:val="0"/>
          <w:marRight w:val="0"/>
          <w:marTop w:val="0"/>
          <w:marBottom w:val="0"/>
          <w:divBdr>
            <w:top w:val="none" w:sz="0" w:space="0" w:color="auto"/>
            <w:left w:val="none" w:sz="0" w:space="0" w:color="auto"/>
            <w:bottom w:val="none" w:sz="0" w:space="0" w:color="auto"/>
            <w:right w:val="none" w:sz="0" w:space="0" w:color="auto"/>
          </w:divBdr>
        </w:div>
        <w:div w:id="260452976">
          <w:marLeft w:val="0"/>
          <w:marRight w:val="0"/>
          <w:marTop w:val="0"/>
          <w:marBottom w:val="0"/>
          <w:divBdr>
            <w:top w:val="none" w:sz="0" w:space="0" w:color="auto"/>
            <w:left w:val="none" w:sz="0" w:space="0" w:color="auto"/>
            <w:bottom w:val="none" w:sz="0" w:space="0" w:color="auto"/>
            <w:right w:val="none" w:sz="0" w:space="0" w:color="auto"/>
          </w:divBdr>
        </w:div>
        <w:div w:id="363756416">
          <w:marLeft w:val="0"/>
          <w:marRight w:val="0"/>
          <w:marTop w:val="0"/>
          <w:marBottom w:val="0"/>
          <w:divBdr>
            <w:top w:val="none" w:sz="0" w:space="0" w:color="auto"/>
            <w:left w:val="none" w:sz="0" w:space="0" w:color="auto"/>
            <w:bottom w:val="none" w:sz="0" w:space="0" w:color="auto"/>
            <w:right w:val="none" w:sz="0" w:space="0" w:color="auto"/>
          </w:divBdr>
        </w:div>
        <w:div w:id="469639307">
          <w:marLeft w:val="0"/>
          <w:marRight w:val="0"/>
          <w:marTop w:val="0"/>
          <w:marBottom w:val="0"/>
          <w:divBdr>
            <w:top w:val="none" w:sz="0" w:space="0" w:color="auto"/>
            <w:left w:val="none" w:sz="0" w:space="0" w:color="auto"/>
            <w:bottom w:val="none" w:sz="0" w:space="0" w:color="auto"/>
            <w:right w:val="none" w:sz="0" w:space="0" w:color="auto"/>
          </w:divBdr>
        </w:div>
        <w:div w:id="220992902">
          <w:marLeft w:val="0"/>
          <w:marRight w:val="0"/>
          <w:marTop w:val="0"/>
          <w:marBottom w:val="0"/>
          <w:divBdr>
            <w:top w:val="none" w:sz="0" w:space="0" w:color="auto"/>
            <w:left w:val="none" w:sz="0" w:space="0" w:color="auto"/>
            <w:bottom w:val="none" w:sz="0" w:space="0" w:color="auto"/>
            <w:right w:val="none" w:sz="0" w:space="0" w:color="auto"/>
          </w:divBdr>
        </w:div>
        <w:div w:id="888734200">
          <w:marLeft w:val="0"/>
          <w:marRight w:val="0"/>
          <w:marTop w:val="0"/>
          <w:marBottom w:val="0"/>
          <w:divBdr>
            <w:top w:val="none" w:sz="0" w:space="0" w:color="auto"/>
            <w:left w:val="none" w:sz="0" w:space="0" w:color="auto"/>
            <w:bottom w:val="none" w:sz="0" w:space="0" w:color="auto"/>
            <w:right w:val="none" w:sz="0" w:space="0" w:color="auto"/>
          </w:divBdr>
        </w:div>
        <w:div w:id="19596314">
          <w:marLeft w:val="0"/>
          <w:marRight w:val="0"/>
          <w:marTop w:val="0"/>
          <w:marBottom w:val="0"/>
          <w:divBdr>
            <w:top w:val="none" w:sz="0" w:space="0" w:color="auto"/>
            <w:left w:val="none" w:sz="0" w:space="0" w:color="auto"/>
            <w:bottom w:val="none" w:sz="0" w:space="0" w:color="auto"/>
            <w:right w:val="none" w:sz="0" w:space="0" w:color="auto"/>
          </w:divBdr>
        </w:div>
        <w:div w:id="1890877305">
          <w:marLeft w:val="0"/>
          <w:marRight w:val="0"/>
          <w:marTop w:val="0"/>
          <w:marBottom w:val="0"/>
          <w:divBdr>
            <w:top w:val="none" w:sz="0" w:space="0" w:color="auto"/>
            <w:left w:val="none" w:sz="0" w:space="0" w:color="auto"/>
            <w:bottom w:val="none" w:sz="0" w:space="0" w:color="auto"/>
            <w:right w:val="none" w:sz="0" w:space="0" w:color="auto"/>
          </w:divBdr>
        </w:div>
        <w:div w:id="2044354874">
          <w:marLeft w:val="0"/>
          <w:marRight w:val="0"/>
          <w:marTop w:val="0"/>
          <w:marBottom w:val="0"/>
          <w:divBdr>
            <w:top w:val="none" w:sz="0" w:space="0" w:color="auto"/>
            <w:left w:val="none" w:sz="0" w:space="0" w:color="auto"/>
            <w:bottom w:val="none" w:sz="0" w:space="0" w:color="auto"/>
            <w:right w:val="none" w:sz="0" w:space="0" w:color="auto"/>
          </w:divBdr>
        </w:div>
        <w:div w:id="615914565">
          <w:marLeft w:val="0"/>
          <w:marRight w:val="0"/>
          <w:marTop w:val="0"/>
          <w:marBottom w:val="0"/>
          <w:divBdr>
            <w:top w:val="none" w:sz="0" w:space="0" w:color="auto"/>
            <w:left w:val="none" w:sz="0" w:space="0" w:color="auto"/>
            <w:bottom w:val="none" w:sz="0" w:space="0" w:color="auto"/>
            <w:right w:val="none" w:sz="0" w:space="0" w:color="auto"/>
          </w:divBdr>
        </w:div>
        <w:div w:id="600991694">
          <w:marLeft w:val="0"/>
          <w:marRight w:val="0"/>
          <w:marTop w:val="0"/>
          <w:marBottom w:val="0"/>
          <w:divBdr>
            <w:top w:val="none" w:sz="0" w:space="0" w:color="auto"/>
            <w:left w:val="none" w:sz="0" w:space="0" w:color="auto"/>
            <w:bottom w:val="none" w:sz="0" w:space="0" w:color="auto"/>
            <w:right w:val="none" w:sz="0" w:space="0" w:color="auto"/>
          </w:divBdr>
        </w:div>
        <w:div w:id="1746611852">
          <w:marLeft w:val="0"/>
          <w:marRight w:val="0"/>
          <w:marTop w:val="0"/>
          <w:marBottom w:val="0"/>
          <w:divBdr>
            <w:top w:val="none" w:sz="0" w:space="0" w:color="auto"/>
            <w:left w:val="none" w:sz="0" w:space="0" w:color="auto"/>
            <w:bottom w:val="none" w:sz="0" w:space="0" w:color="auto"/>
            <w:right w:val="none" w:sz="0" w:space="0" w:color="auto"/>
          </w:divBdr>
        </w:div>
        <w:div w:id="1291130582">
          <w:marLeft w:val="0"/>
          <w:marRight w:val="0"/>
          <w:marTop w:val="0"/>
          <w:marBottom w:val="0"/>
          <w:divBdr>
            <w:top w:val="none" w:sz="0" w:space="0" w:color="auto"/>
            <w:left w:val="none" w:sz="0" w:space="0" w:color="auto"/>
            <w:bottom w:val="none" w:sz="0" w:space="0" w:color="auto"/>
            <w:right w:val="none" w:sz="0" w:space="0" w:color="auto"/>
          </w:divBdr>
        </w:div>
        <w:div w:id="371274345">
          <w:marLeft w:val="0"/>
          <w:marRight w:val="0"/>
          <w:marTop w:val="0"/>
          <w:marBottom w:val="0"/>
          <w:divBdr>
            <w:top w:val="none" w:sz="0" w:space="0" w:color="auto"/>
            <w:left w:val="none" w:sz="0" w:space="0" w:color="auto"/>
            <w:bottom w:val="none" w:sz="0" w:space="0" w:color="auto"/>
            <w:right w:val="none" w:sz="0" w:space="0" w:color="auto"/>
          </w:divBdr>
        </w:div>
      </w:divsChild>
    </w:div>
    <w:div w:id="282348404">
      <w:bodyDiv w:val="1"/>
      <w:marLeft w:val="0"/>
      <w:marRight w:val="0"/>
      <w:marTop w:val="0"/>
      <w:marBottom w:val="0"/>
      <w:divBdr>
        <w:top w:val="none" w:sz="0" w:space="0" w:color="auto"/>
        <w:left w:val="none" w:sz="0" w:space="0" w:color="auto"/>
        <w:bottom w:val="none" w:sz="0" w:space="0" w:color="auto"/>
        <w:right w:val="none" w:sz="0" w:space="0" w:color="auto"/>
      </w:divBdr>
    </w:div>
    <w:div w:id="1128203321">
      <w:bodyDiv w:val="1"/>
      <w:marLeft w:val="0"/>
      <w:marRight w:val="0"/>
      <w:marTop w:val="0"/>
      <w:marBottom w:val="0"/>
      <w:divBdr>
        <w:top w:val="none" w:sz="0" w:space="0" w:color="auto"/>
        <w:left w:val="none" w:sz="0" w:space="0" w:color="auto"/>
        <w:bottom w:val="none" w:sz="0" w:space="0" w:color="auto"/>
        <w:right w:val="none" w:sz="0" w:space="0" w:color="auto"/>
      </w:divBdr>
    </w:div>
    <w:div w:id="1449735614">
      <w:bodyDiv w:val="1"/>
      <w:marLeft w:val="0"/>
      <w:marRight w:val="0"/>
      <w:marTop w:val="0"/>
      <w:marBottom w:val="0"/>
      <w:divBdr>
        <w:top w:val="none" w:sz="0" w:space="0" w:color="auto"/>
        <w:left w:val="none" w:sz="0" w:space="0" w:color="auto"/>
        <w:bottom w:val="none" w:sz="0" w:space="0" w:color="auto"/>
        <w:right w:val="none" w:sz="0" w:space="0" w:color="auto"/>
      </w:divBdr>
    </w:div>
    <w:div w:id="1747531758">
      <w:bodyDiv w:val="1"/>
      <w:marLeft w:val="0"/>
      <w:marRight w:val="0"/>
      <w:marTop w:val="0"/>
      <w:marBottom w:val="0"/>
      <w:divBdr>
        <w:top w:val="none" w:sz="0" w:space="0" w:color="auto"/>
        <w:left w:val="none" w:sz="0" w:space="0" w:color="auto"/>
        <w:bottom w:val="none" w:sz="0" w:space="0" w:color="auto"/>
        <w:right w:val="none" w:sz="0" w:space="0" w:color="auto"/>
      </w:divBdr>
    </w:div>
    <w:div w:id="1905945476">
      <w:bodyDiv w:val="1"/>
      <w:marLeft w:val="0"/>
      <w:marRight w:val="0"/>
      <w:marTop w:val="0"/>
      <w:marBottom w:val="0"/>
      <w:divBdr>
        <w:top w:val="none" w:sz="0" w:space="0" w:color="auto"/>
        <w:left w:val="none" w:sz="0" w:space="0" w:color="auto"/>
        <w:bottom w:val="none" w:sz="0" w:space="0" w:color="auto"/>
        <w:right w:val="none" w:sz="0" w:space="0" w:color="auto"/>
      </w:divBdr>
    </w:div>
    <w:div w:id="2045984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footer" Target="footer3.xml"/><Relationship Id="rId23" Type="http://schemas.openxmlformats.org/officeDocument/2006/relationships/footer" Target="footer8.xml"/><Relationship Id="rId10" Type="http://schemas.openxmlformats.org/officeDocument/2006/relationships/header" Target="header1.xml"/><Relationship Id="rId19" Type="http://schemas.openxmlformats.org/officeDocument/2006/relationships/header" Target="header5.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header" Target="header6.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6cc2d0a5-6e69-4156-a8eb-1c0292fca1c4">
      <Terms xmlns="http://schemas.microsoft.com/office/infopath/2007/PartnerControls"/>
    </lcf76f155ced4ddcb4097134ff3c332f>
    <TaxCatchAll xmlns="05fc81c9-325d-42ab-a312-d2989bc4c6c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C1742F60F5DC847ADA3134B77337160" ma:contentTypeVersion="11" ma:contentTypeDescription="Create a new document." ma:contentTypeScope="" ma:versionID="1698f5640d47025cf735b8874c18e148">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60bd0ba34188f027d2ef723ac9480d74"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6962CEC-78B2-4083-BEBD-94B7637CE0E3}">
  <ds:schemaRefs>
    <ds:schemaRef ds:uri="http://schemas.microsoft.com/office/2006/metadata/properties"/>
    <ds:schemaRef ds:uri="http://schemas.microsoft.com/office/infopath/2007/PartnerControls"/>
    <ds:schemaRef ds:uri="6cc2d0a5-6e69-4156-a8eb-1c0292fca1c4"/>
    <ds:schemaRef ds:uri="05fc81c9-325d-42ab-a312-d2989bc4c6c1"/>
  </ds:schemaRefs>
</ds:datastoreItem>
</file>

<file path=customXml/itemProps2.xml><?xml version="1.0" encoding="utf-8"?>
<ds:datastoreItem xmlns:ds="http://schemas.openxmlformats.org/officeDocument/2006/customXml" ds:itemID="{BEB8E11F-CAB4-42F4-A7A6-23C4A1D3C58F}">
  <ds:schemaRefs>
    <ds:schemaRef ds:uri="http://schemas.microsoft.com/sharepoint/v3/contenttype/forms"/>
  </ds:schemaRefs>
</ds:datastoreItem>
</file>

<file path=customXml/itemProps3.xml><?xml version="1.0" encoding="utf-8"?>
<ds:datastoreItem xmlns:ds="http://schemas.openxmlformats.org/officeDocument/2006/customXml" ds:itemID="{C8C00751-A260-4202-B977-6D4E3365321C}"/>
</file>

<file path=docProps/app.xml><?xml version="1.0" encoding="utf-8"?>
<Properties xmlns="http://schemas.openxmlformats.org/officeDocument/2006/extended-properties" xmlns:vt="http://schemas.openxmlformats.org/officeDocument/2006/docPropsVTypes">
  <Template>Normal</Template>
  <TotalTime>0</TotalTime>
  <Pages>22</Pages>
  <Words>23510</Words>
  <Characters>13402</Characters>
  <Application>Microsoft Office Word</Application>
  <DocSecurity>0</DocSecurity>
  <Lines>111</Lines>
  <Paragraphs>73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2022-03-03T07:55:00Z</dcterms:created>
  <dcterms:modified xsi:type="dcterms:W3CDTF">2022-05-24T13:14:00Z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y fmtid="{D5CDD505-2E9C-101B-9397-08002B2CF9AE}" pid="3" name="MediaServiceImageTags">
    <vt:lpwstr/>
  </property>
</Properties>
</file>