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7D220" w14:textId="77777777" w:rsidR="00883A99" w:rsidRDefault="00883A99" w:rsidP="00E0285A">
      <w:pPr>
        <w:jc w:val="center"/>
        <w:rPr>
          <w:rFonts w:ascii="Times New Roman" w:hAnsi="Times New Roman"/>
          <w:sz w:val="24"/>
        </w:rPr>
      </w:pPr>
    </w:p>
    <w:p w14:paraId="1D046E69" w14:textId="4A4845CF" w:rsidR="00883A99" w:rsidRDefault="00883A99" w:rsidP="00E0285A">
      <w:pPr>
        <w:jc w:val="center"/>
        <w:rPr>
          <w:rFonts w:ascii="Times New Roman" w:hAnsi="Times New Roman"/>
          <w:sz w:val="24"/>
        </w:rPr>
      </w:pPr>
      <w:r>
        <w:rPr>
          <w:rFonts w:ascii="Times New Roman" w:hAnsi="Times New Roman"/>
          <w:noProof/>
          <w:sz w:val="24"/>
        </w:rPr>
        <w:drawing>
          <wp:inline distT="0" distB="0" distL="0" distR="0" wp14:anchorId="5495A3C1" wp14:editId="0BF4D2D1">
            <wp:extent cx="5760085" cy="4845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4845685"/>
                    </a:xfrm>
                    <a:prstGeom prst="rect">
                      <a:avLst/>
                    </a:prstGeom>
                    <a:noFill/>
                    <a:ln>
                      <a:noFill/>
                    </a:ln>
                  </pic:spPr>
                </pic:pic>
              </a:graphicData>
            </a:graphic>
          </wp:inline>
        </w:drawing>
      </w:r>
    </w:p>
    <w:p w14:paraId="5018AE9A" w14:textId="77777777" w:rsidR="00883A99" w:rsidRDefault="00883A99" w:rsidP="00E0285A">
      <w:pPr>
        <w:jc w:val="center"/>
        <w:rPr>
          <w:rFonts w:ascii="Times New Roman" w:hAnsi="Times New Roman"/>
          <w:sz w:val="24"/>
        </w:rPr>
      </w:pPr>
    </w:p>
    <w:p w14:paraId="72C64C5B" w14:textId="287DA756" w:rsidR="00E0285A" w:rsidRDefault="00E0285A" w:rsidP="00E0285A">
      <w:pPr>
        <w:jc w:val="center"/>
        <w:rPr>
          <w:rFonts w:ascii="Times New Roman" w:hAnsi="Times New Roman"/>
          <w:sz w:val="24"/>
        </w:rPr>
      </w:pPr>
    </w:p>
    <w:p w14:paraId="77896588" w14:textId="6D0903B2" w:rsidR="005B5543" w:rsidRDefault="005B5543" w:rsidP="00E0285A">
      <w:pPr>
        <w:jc w:val="center"/>
        <w:rPr>
          <w:rFonts w:ascii="Times New Roman" w:hAnsi="Times New Roman"/>
          <w:sz w:val="24"/>
        </w:rPr>
      </w:pPr>
    </w:p>
    <w:p w14:paraId="0DDFB615" w14:textId="5A590531" w:rsidR="005B5543" w:rsidRDefault="005B5543" w:rsidP="00E0285A">
      <w:pPr>
        <w:jc w:val="center"/>
        <w:rPr>
          <w:rFonts w:ascii="Times New Roman" w:hAnsi="Times New Roman"/>
          <w:sz w:val="24"/>
        </w:rPr>
      </w:pPr>
    </w:p>
    <w:p w14:paraId="2429002B" w14:textId="53F84384" w:rsidR="005B5543" w:rsidRDefault="005B5543" w:rsidP="00E0285A">
      <w:pPr>
        <w:jc w:val="center"/>
        <w:rPr>
          <w:rFonts w:ascii="Times New Roman" w:hAnsi="Times New Roman"/>
          <w:sz w:val="24"/>
        </w:rPr>
      </w:pPr>
    </w:p>
    <w:p w14:paraId="25C72F0F" w14:textId="418A22CC" w:rsidR="005B5543" w:rsidRDefault="005B5543" w:rsidP="00E0285A">
      <w:pPr>
        <w:jc w:val="center"/>
        <w:rPr>
          <w:rFonts w:ascii="Times New Roman" w:hAnsi="Times New Roman"/>
          <w:sz w:val="24"/>
        </w:rPr>
      </w:pPr>
    </w:p>
    <w:p w14:paraId="6B65D0F6" w14:textId="3C0E59F0" w:rsidR="005B5543" w:rsidRDefault="005B5543" w:rsidP="00E0285A">
      <w:pPr>
        <w:jc w:val="center"/>
        <w:rPr>
          <w:rFonts w:ascii="Times New Roman" w:hAnsi="Times New Roman"/>
          <w:sz w:val="24"/>
        </w:rPr>
      </w:pPr>
    </w:p>
    <w:p w14:paraId="0D9D2DAC" w14:textId="77777777" w:rsidR="005B5543" w:rsidRDefault="005B5543" w:rsidP="00E0285A">
      <w:pPr>
        <w:jc w:val="center"/>
        <w:rPr>
          <w:rFonts w:ascii="Times New Roman" w:hAnsi="Times New Roman"/>
          <w:sz w:val="24"/>
        </w:rPr>
      </w:pPr>
    </w:p>
    <w:p w14:paraId="1C93EC62" w14:textId="71E03B53" w:rsidR="005B5543" w:rsidRDefault="005B5543" w:rsidP="00E0285A">
      <w:pPr>
        <w:jc w:val="center"/>
        <w:rPr>
          <w:rFonts w:ascii="Times New Roman" w:hAnsi="Times New Roman"/>
          <w:sz w:val="24"/>
        </w:rPr>
      </w:pPr>
    </w:p>
    <w:p w14:paraId="4250C32F" w14:textId="2F5CA86F" w:rsidR="005B5543" w:rsidRDefault="005B5543" w:rsidP="00E0285A">
      <w:pPr>
        <w:jc w:val="center"/>
        <w:rPr>
          <w:rFonts w:ascii="Times New Roman" w:hAnsi="Times New Roman"/>
          <w:sz w:val="24"/>
        </w:rPr>
      </w:pPr>
    </w:p>
    <w:p w14:paraId="10B6734F" w14:textId="42724E07" w:rsidR="005B5543" w:rsidRDefault="005B5543" w:rsidP="00E0285A">
      <w:pPr>
        <w:jc w:val="center"/>
        <w:rPr>
          <w:rFonts w:ascii="Times New Roman" w:hAnsi="Times New Roman"/>
          <w:sz w:val="24"/>
        </w:rPr>
      </w:pPr>
    </w:p>
    <w:p w14:paraId="36284274" w14:textId="77777777" w:rsidR="005B5543" w:rsidRDefault="005B5543" w:rsidP="00E0285A">
      <w:pPr>
        <w:jc w:val="center"/>
        <w:rPr>
          <w:rFonts w:ascii="Times New Roman" w:hAnsi="Times New Roman"/>
          <w:sz w:val="24"/>
        </w:rPr>
      </w:pPr>
    </w:p>
    <w:p w14:paraId="6FBB059A" w14:textId="74D2E5F8" w:rsidR="005B5543" w:rsidRDefault="005B5543" w:rsidP="00E0285A">
      <w:pPr>
        <w:jc w:val="center"/>
        <w:rPr>
          <w:rFonts w:ascii="Times New Roman" w:hAnsi="Times New Roman"/>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5B5543" w14:paraId="2D3304B9" w14:textId="77777777" w:rsidTr="005B5543">
        <w:tc>
          <w:tcPr>
            <w:tcW w:w="4530" w:type="dxa"/>
            <w:vAlign w:val="center"/>
          </w:tcPr>
          <w:p w14:paraId="04AD4EF7" w14:textId="70AAC16F" w:rsidR="005B5543" w:rsidRDefault="005B5543" w:rsidP="005B5543">
            <w:pPr>
              <w:jc w:val="right"/>
              <w:rPr>
                <w:rFonts w:ascii="Times New Roman" w:hAnsi="Times New Roman"/>
                <w:sz w:val="24"/>
              </w:rPr>
            </w:pPr>
            <w:r w:rsidRPr="005B5543">
              <w:rPr>
                <w:rFonts w:ascii="Times New Roman" w:hAnsi="Times New Roman"/>
                <w:noProof/>
                <w:sz w:val="24"/>
              </w:rPr>
              <w:drawing>
                <wp:inline distT="0" distB="0" distL="0" distR="0" wp14:anchorId="17165570" wp14:editId="66B96028">
                  <wp:extent cx="1781175" cy="8788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878840"/>
                          </a:xfrm>
                          <a:prstGeom prst="rect">
                            <a:avLst/>
                          </a:prstGeom>
                          <a:noFill/>
                          <a:ln>
                            <a:noFill/>
                          </a:ln>
                        </pic:spPr>
                      </pic:pic>
                    </a:graphicData>
                  </a:graphic>
                </wp:inline>
              </w:drawing>
            </w:r>
          </w:p>
        </w:tc>
        <w:tc>
          <w:tcPr>
            <w:tcW w:w="4531" w:type="dxa"/>
            <w:vAlign w:val="center"/>
          </w:tcPr>
          <w:p w14:paraId="7F0DEF7D" w14:textId="77777777" w:rsidR="005B5543" w:rsidRPr="005B5543" w:rsidRDefault="005B5543" w:rsidP="005B5543">
            <w:pPr>
              <w:jc w:val="center"/>
              <w:rPr>
                <w:rFonts w:ascii="Times New Roman" w:eastAsia="Times New Roman" w:hAnsi="Times New Roman" w:cs="Times New Roman"/>
                <w:b/>
                <w:bCs/>
                <w:noProof/>
                <w:sz w:val="24"/>
                <w:szCs w:val="20"/>
              </w:rPr>
            </w:pPr>
            <w:r w:rsidRPr="005B5543">
              <w:rPr>
                <w:rFonts w:ascii="Times New Roman" w:hAnsi="Times New Roman"/>
                <w:b/>
                <w:bCs/>
                <w:sz w:val="24"/>
                <w:szCs w:val="20"/>
              </w:rPr>
              <w:t>PASAULES ANTIDOPINGA AĢENTŪRA</w:t>
            </w:r>
          </w:p>
          <w:p w14:paraId="07BB081D" w14:textId="057B09B0" w:rsidR="005B5543" w:rsidRPr="005B5543" w:rsidRDefault="005B5543" w:rsidP="005B5543">
            <w:pPr>
              <w:jc w:val="center"/>
              <w:rPr>
                <w:rFonts w:ascii="Times New Roman" w:eastAsia="Times New Roman" w:hAnsi="Times New Roman" w:cs="Times New Roman"/>
                <w:noProof/>
                <w:sz w:val="24"/>
                <w:szCs w:val="20"/>
              </w:rPr>
            </w:pPr>
            <w:r w:rsidRPr="005B5543">
              <w:rPr>
                <w:rFonts w:ascii="Times New Roman" w:hAnsi="Times New Roman"/>
                <w:b/>
                <w:bCs/>
                <w:sz w:val="24"/>
                <w:szCs w:val="20"/>
              </w:rPr>
              <w:t>Godīga spēle</w:t>
            </w:r>
          </w:p>
        </w:tc>
      </w:tr>
    </w:tbl>
    <w:p w14:paraId="59CD5334" w14:textId="34FDD253" w:rsidR="005B5543" w:rsidRDefault="005B5543" w:rsidP="00E0285A">
      <w:pPr>
        <w:jc w:val="center"/>
        <w:rPr>
          <w:rFonts w:ascii="Times New Roman" w:hAnsi="Times New Roman"/>
          <w:sz w:val="24"/>
        </w:rPr>
      </w:pPr>
    </w:p>
    <w:p w14:paraId="252FE4F8" w14:textId="77777777" w:rsidR="005B5543" w:rsidRPr="00E0285A" w:rsidRDefault="005B5543" w:rsidP="00E0285A">
      <w:pPr>
        <w:jc w:val="center"/>
        <w:rPr>
          <w:rFonts w:ascii="Times New Roman" w:eastAsia="Times New Roman" w:hAnsi="Times New Roman" w:cs="Times New Roman"/>
          <w:noProof/>
          <w:sz w:val="24"/>
          <w:szCs w:val="20"/>
        </w:rPr>
      </w:pPr>
    </w:p>
    <w:p w14:paraId="530FB634" w14:textId="77777777" w:rsidR="00E0285A" w:rsidRPr="00E0285A" w:rsidRDefault="00E0285A" w:rsidP="00E0285A">
      <w:pPr>
        <w:rPr>
          <w:rFonts w:ascii="Times New Roman" w:eastAsia="Times New Roman" w:hAnsi="Times New Roman" w:cs="Times New Roman"/>
          <w:noProof/>
          <w:sz w:val="24"/>
          <w:szCs w:val="20"/>
        </w:rPr>
      </w:pPr>
      <w:r>
        <w:br w:type="page"/>
      </w:r>
    </w:p>
    <w:p w14:paraId="1CCDD1DE" w14:textId="77777777" w:rsidR="00E0285A" w:rsidRPr="00E0285A" w:rsidRDefault="00E0285A" w:rsidP="00E0285A">
      <w:pPr>
        <w:jc w:val="both"/>
        <w:rPr>
          <w:rFonts w:ascii="Times New Roman" w:eastAsia="Times New Roman" w:hAnsi="Times New Roman" w:cs="Times New Roman"/>
          <w:noProof/>
          <w:sz w:val="24"/>
          <w:szCs w:val="23"/>
        </w:rPr>
      </w:pPr>
    </w:p>
    <w:p w14:paraId="1EF8F77C" w14:textId="77777777" w:rsidR="00E0285A" w:rsidRPr="00E0285A" w:rsidRDefault="00E0285A" w:rsidP="00E0285A">
      <w:pPr>
        <w:pStyle w:val="Heading2"/>
        <w:rPr>
          <w:noProof/>
          <w:u w:val="thick" w:color="000000"/>
        </w:rPr>
      </w:pPr>
      <w:bookmarkStart w:id="0" w:name="_Toc46420258"/>
      <w:r>
        <w:rPr>
          <w:u w:val="thick" w:color="000000"/>
        </w:rPr>
        <w:t>Laboratoriju starptautiskais standarts</w:t>
      </w:r>
      <w:bookmarkEnd w:id="0"/>
    </w:p>
    <w:p w14:paraId="503B0E9D" w14:textId="77777777" w:rsidR="00E0285A" w:rsidRPr="00E0285A" w:rsidRDefault="00E0285A" w:rsidP="00E0285A">
      <w:pPr>
        <w:jc w:val="both"/>
        <w:rPr>
          <w:rFonts w:ascii="Times New Roman" w:eastAsia="Arial" w:hAnsi="Times New Roman" w:cs="Arial"/>
          <w:b/>
          <w:bCs/>
          <w:noProof/>
          <w:sz w:val="24"/>
          <w:szCs w:val="17"/>
        </w:rPr>
      </w:pPr>
    </w:p>
    <w:p w14:paraId="04AC6A3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color="000000"/>
        </w:rPr>
        <w:t xml:space="preserve">Pasaules antidopinga kodeksa </w:t>
      </w:r>
      <w:r>
        <w:rPr>
          <w:rFonts w:ascii="Times New Roman" w:hAnsi="Times New Roman"/>
          <w:sz w:val="24"/>
          <w:u w:color="000000"/>
        </w:rPr>
        <w:t>Laboratoriju starptautiskais standarts</w:t>
      </w:r>
      <w:r>
        <w:rPr>
          <w:rFonts w:ascii="Times New Roman" w:hAnsi="Times New Roman"/>
          <w:sz w:val="24"/>
          <w:u w:val="none" w:color="000000"/>
        </w:rPr>
        <w:t xml:space="preserve"> (LSS) ir Pasaules antidopinga programmā izstrādāts obligāts </w:t>
      </w:r>
      <w:r>
        <w:rPr>
          <w:rFonts w:ascii="Times New Roman" w:hAnsi="Times New Roman"/>
          <w:i/>
          <w:sz w:val="24"/>
          <w:u w:val="none" w:color="000000"/>
        </w:rPr>
        <w:t>starptautisks standarts</w:t>
      </w:r>
      <w:r>
        <w:rPr>
          <w:rFonts w:ascii="Times New Roman" w:hAnsi="Times New Roman"/>
          <w:sz w:val="24"/>
          <w:u w:val="none" w:color="000000"/>
        </w:rPr>
        <w:t>.</w:t>
      </w:r>
    </w:p>
    <w:p w14:paraId="657376E7" w14:textId="77777777" w:rsidR="00E0285A" w:rsidRPr="00E0285A" w:rsidRDefault="00E0285A" w:rsidP="00E0285A">
      <w:pPr>
        <w:jc w:val="both"/>
        <w:rPr>
          <w:rFonts w:ascii="Times New Roman" w:eastAsia="Arial" w:hAnsi="Times New Roman" w:cs="Arial"/>
          <w:noProof/>
          <w:sz w:val="24"/>
          <w:szCs w:val="20"/>
        </w:rPr>
      </w:pPr>
    </w:p>
    <w:p w14:paraId="19A55B3B"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rPr>
        <w:t>Laboratoriju starptautiskais standarts</w:t>
      </w:r>
      <w:r>
        <w:rPr>
          <w:rFonts w:ascii="Times New Roman" w:hAnsi="Times New Roman"/>
          <w:sz w:val="24"/>
          <w:u w:val="none"/>
        </w:rPr>
        <w:t xml:space="preserve"> pirmo reizi stājās spēkā 2002. gada novembrī. Pēc tam tajā tika veikti papildu grozījumi. Izveidoto </w:t>
      </w:r>
      <w:r>
        <w:rPr>
          <w:rFonts w:ascii="Times New Roman" w:hAnsi="Times New Roman"/>
          <w:sz w:val="24"/>
        </w:rPr>
        <w:t>Laboratoriju starptautisko standartu</w:t>
      </w:r>
      <w:r>
        <w:rPr>
          <w:rFonts w:ascii="Times New Roman" w:hAnsi="Times New Roman"/>
          <w:sz w:val="24"/>
          <w:u w:val="none"/>
        </w:rPr>
        <w:t xml:space="preserve"> 2019. gada 15. maijā apstiprināja </w:t>
      </w:r>
      <w:r>
        <w:rPr>
          <w:rFonts w:ascii="Times New Roman" w:hAnsi="Times New Roman"/>
          <w:i/>
          <w:iCs/>
          <w:sz w:val="24"/>
          <w:u w:val="none"/>
        </w:rPr>
        <w:t>WADA</w:t>
      </w:r>
      <w:r>
        <w:rPr>
          <w:rFonts w:ascii="Times New Roman" w:hAnsi="Times New Roman"/>
          <w:sz w:val="24"/>
          <w:u w:val="none"/>
        </w:rPr>
        <w:t xml:space="preserve"> (Pasaules Antidopinga aģentūra) izpildkomiteja. </w:t>
      </w:r>
      <w:r>
        <w:rPr>
          <w:rFonts w:ascii="Times New Roman" w:hAnsi="Times New Roman"/>
          <w:sz w:val="24"/>
          <w:u w:color="000000"/>
        </w:rPr>
        <w:t>LSS</w:t>
      </w:r>
      <w:r>
        <w:rPr>
          <w:rFonts w:ascii="Times New Roman" w:hAnsi="Times New Roman"/>
          <w:sz w:val="24"/>
          <w:u w:val="none"/>
        </w:rPr>
        <w:t xml:space="preserve"> 10.0 versijas spēkā stāšanās datums ir 2019. gada 1. novembris.</w:t>
      </w:r>
    </w:p>
    <w:p w14:paraId="77A99BB4" w14:textId="77777777" w:rsidR="00E0285A" w:rsidRPr="00E0285A" w:rsidRDefault="00E0285A" w:rsidP="00E0285A">
      <w:pPr>
        <w:jc w:val="both"/>
        <w:rPr>
          <w:rFonts w:ascii="Times New Roman" w:eastAsia="Arial" w:hAnsi="Times New Roman" w:cs="Arial"/>
          <w:noProof/>
          <w:sz w:val="24"/>
          <w:szCs w:val="21"/>
        </w:rPr>
      </w:pPr>
    </w:p>
    <w:p w14:paraId="40C74E3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rPr>
        <w:t>LSS</w:t>
      </w:r>
      <w:r>
        <w:rPr>
          <w:rFonts w:ascii="Times New Roman" w:hAnsi="Times New Roman"/>
          <w:sz w:val="24"/>
          <w:u w:val="none"/>
        </w:rPr>
        <w:t xml:space="preserve"> oficiālo tekstu apstiprina </w:t>
      </w:r>
      <w:r>
        <w:rPr>
          <w:rFonts w:ascii="Times New Roman" w:hAnsi="Times New Roman"/>
          <w:i/>
          <w:iCs/>
          <w:sz w:val="24"/>
          <w:u w:val="none"/>
        </w:rPr>
        <w:t>WADA</w:t>
      </w:r>
      <w:r>
        <w:rPr>
          <w:rFonts w:ascii="Times New Roman" w:hAnsi="Times New Roman"/>
          <w:sz w:val="24"/>
          <w:u w:val="none"/>
        </w:rPr>
        <w:t>, un to publicē angļu un franču valodā. Ja starp teksta versijām angļu un franču valodā ir pretrunas, noteicošā ir teksta versija angļu valodā.</w:t>
      </w:r>
    </w:p>
    <w:p w14:paraId="39105757" w14:textId="77777777" w:rsidR="00E0285A" w:rsidRPr="00E0285A" w:rsidRDefault="00E0285A" w:rsidP="00E0285A">
      <w:pPr>
        <w:jc w:val="both"/>
        <w:rPr>
          <w:rFonts w:ascii="Times New Roman" w:hAnsi="Times New Roman"/>
          <w:noProof/>
          <w:sz w:val="24"/>
        </w:rPr>
      </w:pPr>
    </w:p>
    <w:p w14:paraId="42F389C2"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Izdevējs:</w:t>
      </w:r>
    </w:p>
    <w:p w14:paraId="13F8B99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Pasaules Antidopinga aģentūra</w:t>
      </w:r>
    </w:p>
    <w:p w14:paraId="47F373D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iCs/>
          <w:sz w:val="24"/>
          <w:u w:val="none"/>
        </w:rPr>
        <w:t>Stock Exchange Tower</w:t>
      </w:r>
    </w:p>
    <w:p w14:paraId="61B11271"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iCs/>
          <w:sz w:val="24"/>
          <w:u w:val="none"/>
        </w:rPr>
        <w:t>800 Place Victoria (Suite 1700)</w:t>
      </w:r>
    </w:p>
    <w:p w14:paraId="611D707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iCs/>
          <w:sz w:val="24"/>
          <w:u w:val="none"/>
        </w:rPr>
        <w:t>PO Box 120</w:t>
      </w:r>
    </w:p>
    <w:p w14:paraId="4171336B"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iCs/>
          <w:sz w:val="24"/>
          <w:u w:val="none"/>
        </w:rPr>
        <w:t>Montreal, Quebec</w:t>
      </w:r>
    </w:p>
    <w:p w14:paraId="2ECE58B4"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iCs/>
          <w:sz w:val="24"/>
          <w:u w:val="none"/>
        </w:rPr>
        <w:t>Canada H4Z 1B7</w:t>
      </w:r>
    </w:p>
    <w:p w14:paraId="3D2DBA26" w14:textId="77777777" w:rsidR="00E0285A" w:rsidRPr="00E0285A" w:rsidRDefault="00E0285A" w:rsidP="00E0285A">
      <w:pPr>
        <w:jc w:val="both"/>
        <w:rPr>
          <w:rFonts w:ascii="Times New Roman" w:eastAsia="Arial" w:hAnsi="Times New Roman" w:cs="Arial"/>
          <w:noProof/>
          <w:sz w:val="24"/>
          <w:szCs w:val="25"/>
        </w:rPr>
      </w:pPr>
    </w:p>
    <w:p w14:paraId="1E4B059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rPr>
        <w:t>www.wada-ama.org</w:t>
      </w:r>
    </w:p>
    <w:p w14:paraId="3F225E21" w14:textId="77777777" w:rsidR="00E0285A" w:rsidRPr="00E0285A" w:rsidRDefault="00E0285A" w:rsidP="00E0285A">
      <w:pPr>
        <w:jc w:val="both"/>
        <w:rPr>
          <w:rFonts w:ascii="Times New Roman" w:eastAsia="Arial" w:hAnsi="Times New Roman" w:cs="Arial"/>
          <w:noProof/>
          <w:sz w:val="24"/>
        </w:rPr>
      </w:pPr>
    </w:p>
    <w:p w14:paraId="2481DD8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Tālr.: + 1 514 904 9232</w:t>
      </w:r>
    </w:p>
    <w:p w14:paraId="251C26BD"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Fakss: + 1 514 904 8650</w:t>
      </w:r>
    </w:p>
    <w:p w14:paraId="4406D7F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E-pasts: code@wada-ama.org</w:t>
      </w:r>
    </w:p>
    <w:p w14:paraId="5597ADCA" w14:textId="77777777" w:rsidR="00E0285A" w:rsidRPr="00E0285A" w:rsidRDefault="00E0285A" w:rsidP="00E0285A">
      <w:pPr>
        <w:rPr>
          <w:rFonts w:ascii="Times New Roman" w:hAnsi="Times New Roman"/>
          <w:noProof/>
          <w:sz w:val="24"/>
        </w:rPr>
      </w:pPr>
      <w:r>
        <w:br w:type="page"/>
      </w:r>
    </w:p>
    <w:p w14:paraId="36F30BC7" w14:textId="77777777" w:rsidR="00E0285A" w:rsidRPr="00E0285A" w:rsidRDefault="00E0285A" w:rsidP="00E0285A">
      <w:pPr>
        <w:jc w:val="both"/>
        <w:rPr>
          <w:rFonts w:ascii="Times New Roman" w:eastAsia="Arial" w:hAnsi="Times New Roman" w:cs="Arial"/>
          <w:noProof/>
          <w:sz w:val="24"/>
        </w:rPr>
      </w:pPr>
    </w:p>
    <w:p w14:paraId="2517B2A0" w14:textId="77777777" w:rsidR="00E0285A" w:rsidRPr="00E0285A" w:rsidRDefault="00E0285A" w:rsidP="00E0285A">
      <w:pPr>
        <w:pStyle w:val="Heading1"/>
        <w:jc w:val="both"/>
        <w:rPr>
          <w:noProof/>
        </w:rPr>
      </w:pPr>
      <w:bookmarkStart w:id="1" w:name="_Toc46420259"/>
      <w:r>
        <w:t>Saturs</w:t>
      </w:r>
      <w:bookmarkEnd w:id="1"/>
    </w:p>
    <w:sdt>
      <w:sdtPr>
        <w:rPr>
          <w:rFonts w:ascii="Times New Roman" w:eastAsiaTheme="minorHAnsi" w:hAnsi="Times New Roman" w:cs="Times New Roman"/>
          <w:color w:val="auto"/>
          <w:sz w:val="22"/>
          <w:szCs w:val="22"/>
          <w:lang w:val="lv-LV"/>
        </w:rPr>
        <w:id w:val="-475535200"/>
        <w:docPartObj>
          <w:docPartGallery w:val="Table of Contents"/>
          <w:docPartUnique/>
        </w:docPartObj>
      </w:sdtPr>
      <w:sdtEndPr>
        <w:rPr>
          <w:b/>
          <w:bCs/>
          <w:noProof/>
        </w:rPr>
      </w:sdtEndPr>
      <w:sdtContent>
        <w:p w14:paraId="6CFC2702" w14:textId="4562B2DA" w:rsidR="00975DFC" w:rsidRPr="00264815" w:rsidRDefault="00367715" w:rsidP="00264815">
          <w:pPr>
            <w:pStyle w:val="TOCHeading"/>
            <w:keepNext w:val="0"/>
            <w:keepLines w:val="0"/>
            <w:widowControl w:val="0"/>
            <w:spacing w:before="0" w:line="240" w:lineRule="auto"/>
            <w:jc w:val="both"/>
            <w:rPr>
              <w:rFonts w:ascii="Times New Roman" w:eastAsiaTheme="minorEastAsia" w:hAnsi="Times New Roman" w:cs="Times New Roman"/>
              <w:noProof/>
              <w:color w:val="auto"/>
              <w:sz w:val="22"/>
              <w:szCs w:val="22"/>
              <w:lang w:eastAsia="lv-LV"/>
            </w:rPr>
          </w:pPr>
          <w:r w:rsidRPr="00975DFC">
            <w:rPr>
              <w:rFonts w:ascii="Times New Roman" w:eastAsia="Arial" w:hAnsi="Times New Roman" w:cs="Times New Roman"/>
              <w:sz w:val="22"/>
              <w:szCs w:val="22"/>
            </w:rPr>
            <w:fldChar w:fldCharType="begin"/>
          </w:r>
          <w:r w:rsidRPr="00975DFC">
            <w:rPr>
              <w:rFonts w:ascii="Times New Roman" w:hAnsi="Times New Roman" w:cs="Times New Roman"/>
              <w:sz w:val="22"/>
              <w:szCs w:val="22"/>
            </w:rPr>
            <w:instrText xml:space="preserve"> TOC \o "1-3" \h \z \u </w:instrText>
          </w:r>
          <w:r w:rsidRPr="00975DFC">
            <w:rPr>
              <w:rFonts w:ascii="Times New Roman" w:eastAsia="Arial" w:hAnsi="Times New Roman" w:cs="Times New Roman"/>
              <w:sz w:val="22"/>
              <w:szCs w:val="22"/>
            </w:rPr>
            <w:fldChar w:fldCharType="separate"/>
          </w:r>
        </w:p>
        <w:p w14:paraId="2071570A" w14:textId="545C556E"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260" w:history="1">
            <w:r w:rsidR="00975DFC" w:rsidRPr="00975DFC">
              <w:rPr>
                <w:rStyle w:val="Hyperlink"/>
                <w:rFonts w:ascii="Times New Roman" w:hAnsi="Times New Roman" w:cs="Times New Roman"/>
                <w:noProof/>
                <w:color w:val="auto"/>
                <w:sz w:val="22"/>
                <w:szCs w:val="22"/>
              </w:rPr>
              <w:t>PIRMĀ DAĻA. IEVADS, KODEKSA NOTEIKUMI UN DEFINĪCIJAS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_Toc46420260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w:t>
            </w:r>
            <w:r w:rsidR="00975DFC" w:rsidRPr="00975DFC">
              <w:rPr>
                <w:rFonts w:ascii="Times New Roman" w:hAnsi="Times New Roman" w:cs="Times New Roman"/>
                <w:noProof/>
                <w:webHidden/>
                <w:sz w:val="22"/>
                <w:szCs w:val="22"/>
              </w:rPr>
              <w:fldChar w:fldCharType="end"/>
            </w:r>
          </w:hyperlink>
        </w:p>
        <w:p w14:paraId="3724CFE8" w14:textId="0C73362E"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261" w:history="1">
            <w:r w:rsidR="00975DFC" w:rsidRPr="00975DFC">
              <w:rPr>
                <w:rStyle w:val="Hyperlink"/>
                <w:rFonts w:ascii="Times New Roman" w:hAnsi="Times New Roman" w:cs="Times New Roman"/>
                <w:noProof/>
                <w:color w:val="auto"/>
                <w:sz w:val="22"/>
                <w:szCs w:val="22"/>
              </w:rPr>
              <w:t>1.0. Ievads, darbības joma un atsauces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_Toc46420261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w:t>
            </w:r>
            <w:r w:rsidR="00975DFC" w:rsidRPr="00975DFC">
              <w:rPr>
                <w:rFonts w:ascii="Times New Roman" w:hAnsi="Times New Roman" w:cs="Times New Roman"/>
                <w:noProof/>
                <w:webHidden/>
                <w:sz w:val="22"/>
                <w:szCs w:val="22"/>
              </w:rPr>
              <w:fldChar w:fldCharType="end"/>
            </w:r>
          </w:hyperlink>
        </w:p>
        <w:p w14:paraId="1A48D6BE" w14:textId="145B89AE"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262" w:history="1">
            <w:r w:rsidR="00975DFC" w:rsidRPr="00975DFC">
              <w:rPr>
                <w:rStyle w:val="Hyperlink"/>
                <w:rFonts w:ascii="Times New Roman" w:hAnsi="Times New Roman" w:cs="Times New Roman"/>
                <w:noProof/>
                <w:color w:val="auto"/>
                <w:sz w:val="22"/>
                <w:szCs w:val="22"/>
              </w:rPr>
              <w:t>1.1. LSS un Pasaules antidopinga programma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_Toc46420262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w:t>
            </w:r>
            <w:r w:rsidR="00975DFC" w:rsidRPr="00975DFC">
              <w:rPr>
                <w:rFonts w:ascii="Times New Roman" w:hAnsi="Times New Roman" w:cs="Times New Roman"/>
                <w:noProof/>
                <w:webHidden/>
                <w:sz w:val="22"/>
                <w:szCs w:val="22"/>
              </w:rPr>
              <w:fldChar w:fldCharType="end"/>
            </w:r>
          </w:hyperlink>
        </w:p>
        <w:p w14:paraId="7762FA3B" w14:textId="584F4A92"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263" w:history="1">
            <w:r w:rsidR="00975DFC" w:rsidRPr="00975DFC">
              <w:rPr>
                <w:rStyle w:val="Hyperlink"/>
                <w:rFonts w:ascii="Times New Roman" w:hAnsi="Times New Roman" w:cs="Times New Roman"/>
                <w:iCs/>
                <w:noProof/>
                <w:color w:val="auto"/>
                <w:sz w:val="22"/>
                <w:szCs w:val="22"/>
              </w:rPr>
              <w:t xml:space="preserve">1.2. </w:t>
            </w:r>
            <w:r w:rsidR="00975DFC" w:rsidRPr="00975DFC">
              <w:rPr>
                <w:rStyle w:val="Hyperlink"/>
                <w:rFonts w:ascii="Times New Roman" w:hAnsi="Times New Roman" w:cs="Times New Roman"/>
                <w:i/>
                <w:noProof/>
                <w:color w:val="auto"/>
                <w:sz w:val="22"/>
                <w:szCs w:val="22"/>
              </w:rPr>
              <w:t xml:space="preserve">WADA </w:t>
            </w:r>
            <w:r w:rsidR="00975DFC" w:rsidRPr="00975DFC">
              <w:rPr>
                <w:rStyle w:val="Hyperlink"/>
                <w:rFonts w:ascii="Times New Roman" w:hAnsi="Times New Roman" w:cs="Times New Roman"/>
                <w:noProof/>
                <w:color w:val="auto"/>
                <w:sz w:val="22"/>
                <w:szCs w:val="22"/>
              </w:rPr>
              <w:t>laboratoriju standarti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_Toc46420263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7</w:t>
            </w:r>
            <w:r w:rsidR="00975DFC" w:rsidRPr="00975DFC">
              <w:rPr>
                <w:rFonts w:ascii="Times New Roman" w:hAnsi="Times New Roman" w:cs="Times New Roman"/>
                <w:noProof/>
                <w:webHidden/>
                <w:sz w:val="22"/>
                <w:szCs w:val="22"/>
              </w:rPr>
              <w:fldChar w:fldCharType="end"/>
            </w:r>
          </w:hyperlink>
        </w:p>
        <w:p w14:paraId="2B26A704" w14:textId="3216CC13"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64" w:history="1">
            <w:r w:rsidR="00975DFC" w:rsidRPr="00975DFC">
              <w:rPr>
                <w:rStyle w:val="Hyperlink"/>
                <w:rFonts w:ascii="Times New Roman" w:hAnsi="Times New Roman" w:cs="Times New Roman"/>
                <w:noProof/>
                <w:color w:val="auto"/>
                <w:sz w:val="22"/>
                <w:szCs w:val="22"/>
              </w:rPr>
              <w:t>1.2.1. Tehniskie dokumenti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_Toc46420264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7</w:t>
            </w:r>
            <w:r w:rsidR="00975DFC" w:rsidRPr="00975DFC">
              <w:rPr>
                <w:rFonts w:ascii="Times New Roman" w:hAnsi="Times New Roman" w:cs="Times New Roman"/>
                <w:noProof/>
                <w:webHidden/>
                <w:sz w:val="22"/>
                <w:szCs w:val="22"/>
              </w:rPr>
              <w:fldChar w:fldCharType="end"/>
            </w:r>
          </w:hyperlink>
        </w:p>
        <w:p w14:paraId="04E2086B" w14:textId="751AF416"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65" w:history="1">
            <w:r w:rsidR="00975DFC" w:rsidRPr="00975DFC">
              <w:rPr>
                <w:rStyle w:val="Hyperlink"/>
                <w:rFonts w:ascii="Times New Roman" w:hAnsi="Times New Roman" w:cs="Times New Roman"/>
                <w:noProof/>
                <w:color w:val="auto"/>
                <w:sz w:val="22"/>
                <w:szCs w:val="22"/>
              </w:rPr>
              <w:t>1.2.2. Tehniskās vēstules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_Toc46420265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w:t>
            </w:r>
            <w:r w:rsidR="00975DFC" w:rsidRPr="00975DFC">
              <w:rPr>
                <w:rFonts w:ascii="Times New Roman" w:hAnsi="Times New Roman" w:cs="Times New Roman"/>
                <w:noProof/>
                <w:webHidden/>
                <w:sz w:val="22"/>
                <w:szCs w:val="22"/>
              </w:rPr>
              <w:fldChar w:fldCharType="end"/>
            </w:r>
          </w:hyperlink>
        </w:p>
        <w:p w14:paraId="6E699AAE" w14:textId="363E2F30"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66" w:history="1">
            <w:r w:rsidR="00975DFC" w:rsidRPr="00975DFC">
              <w:rPr>
                <w:rStyle w:val="Hyperlink"/>
                <w:rFonts w:ascii="Times New Roman" w:hAnsi="Times New Roman" w:cs="Times New Roman"/>
                <w:noProof/>
                <w:color w:val="auto"/>
                <w:sz w:val="22"/>
                <w:szCs w:val="22"/>
              </w:rPr>
              <w:t>1.2.3. Laboratoriju pamatnostādnes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_Toc46420266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w:t>
            </w:r>
            <w:r w:rsidR="00975DFC" w:rsidRPr="00975DFC">
              <w:rPr>
                <w:rFonts w:ascii="Times New Roman" w:hAnsi="Times New Roman" w:cs="Times New Roman"/>
                <w:noProof/>
                <w:webHidden/>
                <w:sz w:val="22"/>
                <w:szCs w:val="22"/>
              </w:rPr>
              <w:fldChar w:fldCharType="end"/>
            </w:r>
          </w:hyperlink>
        </w:p>
        <w:p w14:paraId="645FECAF" w14:textId="3E57EE86"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67" w:history="1">
            <w:r w:rsidR="00975DFC" w:rsidRPr="00975DFC">
              <w:rPr>
                <w:rStyle w:val="Hyperlink"/>
                <w:rFonts w:ascii="Times New Roman" w:hAnsi="Times New Roman" w:cs="Times New Roman"/>
                <w:noProof/>
                <w:color w:val="auto"/>
                <w:sz w:val="22"/>
                <w:szCs w:val="22"/>
              </w:rPr>
              <w:t>1.2.4. Tehniskās piezīmes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_Toc46420267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w:t>
            </w:r>
            <w:r w:rsidR="00975DFC" w:rsidRPr="00975DFC">
              <w:rPr>
                <w:rFonts w:ascii="Times New Roman" w:hAnsi="Times New Roman" w:cs="Times New Roman"/>
                <w:noProof/>
                <w:webHidden/>
                <w:sz w:val="22"/>
                <w:szCs w:val="22"/>
              </w:rPr>
              <w:fldChar w:fldCharType="end"/>
            </w:r>
          </w:hyperlink>
        </w:p>
        <w:p w14:paraId="4F07EFEE" w14:textId="24DAB3AB" w:rsidR="00975DFC" w:rsidRPr="0072739E" w:rsidRDefault="00DE527D" w:rsidP="0072739E">
          <w:pPr>
            <w:pStyle w:val="TOC1"/>
            <w:tabs>
              <w:tab w:val="right" w:leader="dot" w:pos="9061"/>
            </w:tabs>
            <w:spacing w:before="0"/>
            <w:ind w:left="284"/>
            <w:jc w:val="both"/>
            <w:rPr>
              <w:rFonts w:ascii="Times New Roman" w:eastAsiaTheme="minorEastAsia" w:hAnsi="Times New Roman" w:cs="Times New Roman"/>
              <w:b w:val="0"/>
              <w:bCs w:val="0"/>
              <w:noProof/>
              <w:sz w:val="22"/>
              <w:szCs w:val="22"/>
              <w:lang w:eastAsia="lv-LV"/>
            </w:rPr>
          </w:pPr>
          <w:hyperlink w:anchor="_Toc46420268" w:history="1">
            <w:r w:rsidR="00975DFC" w:rsidRPr="0072739E">
              <w:rPr>
                <w:rStyle w:val="Hyperlink"/>
                <w:rFonts w:ascii="Times New Roman" w:hAnsi="Times New Roman" w:cs="Times New Roman"/>
                <w:b w:val="0"/>
                <w:bCs w:val="0"/>
                <w:noProof/>
                <w:color w:val="auto"/>
                <w:sz w:val="22"/>
                <w:szCs w:val="22"/>
              </w:rPr>
              <w:t xml:space="preserve">1.3. </w:t>
            </w:r>
            <w:r w:rsidR="00975DFC" w:rsidRPr="0072739E">
              <w:rPr>
                <w:rStyle w:val="Hyperlink"/>
                <w:rFonts w:ascii="Times New Roman" w:hAnsi="Times New Roman" w:cs="Times New Roman"/>
                <w:b w:val="0"/>
                <w:bCs w:val="0"/>
                <w:i/>
                <w:noProof/>
                <w:color w:val="auto"/>
                <w:sz w:val="22"/>
                <w:szCs w:val="22"/>
              </w:rPr>
              <w:t>Parauga</w:t>
            </w:r>
            <w:r w:rsidR="00975DFC" w:rsidRPr="0072739E">
              <w:rPr>
                <w:rStyle w:val="Hyperlink"/>
                <w:rFonts w:ascii="Times New Roman" w:hAnsi="Times New Roman" w:cs="Times New Roman"/>
                <w:b w:val="0"/>
                <w:bCs w:val="0"/>
                <w:noProof/>
                <w:color w:val="auto"/>
                <w:sz w:val="22"/>
                <w:szCs w:val="22"/>
              </w:rPr>
              <w:t xml:space="preserve"> analīze</w:t>
            </w:r>
            <w:r w:rsidR="00975DFC" w:rsidRPr="0072739E">
              <w:rPr>
                <w:rFonts w:ascii="Times New Roman" w:hAnsi="Times New Roman" w:cs="Times New Roman"/>
                <w:b w:val="0"/>
                <w:bCs w:val="0"/>
                <w:noProof/>
                <w:webHidden/>
                <w:sz w:val="22"/>
                <w:szCs w:val="22"/>
              </w:rPr>
              <w:tab/>
            </w:r>
            <w:r w:rsidR="00975DFC" w:rsidRPr="0072739E">
              <w:rPr>
                <w:rFonts w:ascii="Times New Roman" w:hAnsi="Times New Roman" w:cs="Times New Roman"/>
                <w:b w:val="0"/>
                <w:bCs w:val="0"/>
                <w:noProof/>
                <w:webHidden/>
                <w:sz w:val="22"/>
                <w:szCs w:val="22"/>
              </w:rPr>
              <w:fldChar w:fldCharType="begin"/>
            </w:r>
            <w:r w:rsidR="00975DFC" w:rsidRPr="0072739E">
              <w:rPr>
                <w:rFonts w:ascii="Times New Roman" w:hAnsi="Times New Roman" w:cs="Times New Roman"/>
                <w:b w:val="0"/>
                <w:bCs w:val="0"/>
                <w:noProof/>
                <w:webHidden/>
                <w:sz w:val="22"/>
                <w:szCs w:val="22"/>
              </w:rPr>
              <w:instrText xml:space="preserve"> PAGEREF _Toc46420268 \h </w:instrText>
            </w:r>
            <w:r w:rsidR="00975DFC" w:rsidRPr="0072739E">
              <w:rPr>
                <w:rFonts w:ascii="Times New Roman" w:hAnsi="Times New Roman" w:cs="Times New Roman"/>
                <w:b w:val="0"/>
                <w:bCs w:val="0"/>
                <w:noProof/>
                <w:webHidden/>
                <w:sz w:val="22"/>
                <w:szCs w:val="22"/>
              </w:rPr>
            </w:r>
            <w:r w:rsidR="00975DFC" w:rsidRPr="0072739E">
              <w:rPr>
                <w:rFonts w:ascii="Times New Roman" w:hAnsi="Times New Roman" w:cs="Times New Roman"/>
                <w:b w:val="0"/>
                <w:bCs w:val="0"/>
                <w:noProof/>
                <w:webHidden/>
                <w:sz w:val="22"/>
                <w:szCs w:val="22"/>
              </w:rPr>
              <w:fldChar w:fldCharType="separate"/>
            </w:r>
            <w:r>
              <w:rPr>
                <w:rFonts w:ascii="Times New Roman" w:hAnsi="Times New Roman" w:cs="Times New Roman"/>
                <w:b w:val="0"/>
                <w:bCs w:val="0"/>
                <w:noProof/>
                <w:webHidden/>
                <w:sz w:val="22"/>
                <w:szCs w:val="22"/>
              </w:rPr>
              <w:t>9</w:t>
            </w:r>
            <w:r w:rsidR="00975DFC" w:rsidRPr="0072739E">
              <w:rPr>
                <w:rFonts w:ascii="Times New Roman" w:hAnsi="Times New Roman" w:cs="Times New Roman"/>
                <w:b w:val="0"/>
                <w:bCs w:val="0"/>
                <w:noProof/>
                <w:webHidden/>
                <w:sz w:val="22"/>
                <w:szCs w:val="22"/>
              </w:rPr>
              <w:fldChar w:fldCharType="end"/>
            </w:r>
          </w:hyperlink>
        </w:p>
        <w:p w14:paraId="7E8C6F0C" w14:textId="1EB20DEB" w:rsidR="00975DFC" w:rsidRPr="0072739E" w:rsidRDefault="00DE527D" w:rsidP="0072739E">
          <w:pPr>
            <w:pStyle w:val="TOC1"/>
            <w:tabs>
              <w:tab w:val="right" w:leader="dot" w:pos="9061"/>
            </w:tabs>
            <w:spacing w:before="0"/>
            <w:ind w:left="284"/>
            <w:jc w:val="both"/>
            <w:rPr>
              <w:rFonts w:ascii="Times New Roman" w:eastAsiaTheme="minorEastAsia" w:hAnsi="Times New Roman" w:cs="Times New Roman"/>
              <w:b w:val="0"/>
              <w:bCs w:val="0"/>
              <w:noProof/>
              <w:sz w:val="22"/>
              <w:szCs w:val="22"/>
              <w:lang w:eastAsia="lv-LV"/>
            </w:rPr>
          </w:pPr>
          <w:hyperlink w:anchor="_Toc46420269" w:history="1">
            <w:r w:rsidR="00975DFC" w:rsidRPr="0072739E">
              <w:rPr>
                <w:rStyle w:val="Hyperlink"/>
                <w:rFonts w:ascii="Times New Roman" w:hAnsi="Times New Roman" w:cs="Times New Roman"/>
                <w:b w:val="0"/>
                <w:bCs w:val="0"/>
                <w:noProof/>
                <w:color w:val="auto"/>
                <w:sz w:val="22"/>
                <w:szCs w:val="22"/>
              </w:rPr>
              <w:t xml:space="preserve">1.4. Laboratorijas akreditācijas sistēma un laboratorijas apstiprinājums attiecībā uz </w:t>
            </w:r>
            <w:r w:rsidR="00975DFC" w:rsidRPr="0072739E">
              <w:rPr>
                <w:rStyle w:val="Hyperlink"/>
                <w:rFonts w:ascii="Times New Roman" w:hAnsi="Times New Roman" w:cs="Times New Roman"/>
                <w:b w:val="0"/>
                <w:bCs w:val="0"/>
                <w:i/>
                <w:noProof/>
                <w:color w:val="auto"/>
                <w:sz w:val="22"/>
                <w:szCs w:val="22"/>
              </w:rPr>
              <w:t>ABP</w:t>
            </w:r>
            <w:r w:rsidR="00975DFC" w:rsidRPr="0072739E">
              <w:rPr>
                <w:rFonts w:ascii="Times New Roman" w:hAnsi="Times New Roman" w:cs="Times New Roman"/>
                <w:b w:val="0"/>
                <w:bCs w:val="0"/>
                <w:noProof/>
                <w:webHidden/>
                <w:sz w:val="22"/>
                <w:szCs w:val="22"/>
              </w:rPr>
              <w:tab/>
            </w:r>
            <w:r w:rsidR="00975DFC" w:rsidRPr="0072739E">
              <w:rPr>
                <w:rFonts w:ascii="Times New Roman" w:hAnsi="Times New Roman" w:cs="Times New Roman"/>
                <w:b w:val="0"/>
                <w:bCs w:val="0"/>
                <w:noProof/>
                <w:webHidden/>
                <w:sz w:val="22"/>
                <w:szCs w:val="22"/>
              </w:rPr>
              <w:fldChar w:fldCharType="begin"/>
            </w:r>
            <w:r w:rsidR="00975DFC" w:rsidRPr="0072739E">
              <w:rPr>
                <w:rFonts w:ascii="Times New Roman" w:hAnsi="Times New Roman" w:cs="Times New Roman"/>
                <w:b w:val="0"/>
                <w:bCs w:val="0"/>
                <w:noProof/>
                <w:webHidden/>
                <w:sz w:val="22"/>
                <w:szCs w:val="22"/>
              </w:rPr>
              <w:instrText xml:space="preserve"> PAGEREF _Toc46420269 \h </w:instrText>
            </w:r>
            <w:r w:rsidR="00975DFC" w:rsidRPr="0072739E">
              <w:rPr>
                <w:rFonts w:ascii="Times New Roman" w:hAnsi="Times New Roman" w:cs="Times New Roman"/>
                <w:b w:val="0"/>
                <w:bCs w:val="0"/>
                <w:noProof/>
                <w:webHidden/>
                <w:sz w:val="22"/>
                <w:szCs w:val="22"/>
              </w:rPr>
            </w:r>
            <w:r w:rsidR="00975DFC" w:rsidRPr="0072739E">
              <w:rPr>
                <w:rFonts w:ascii="Times New Roman" w:hAnsi="Times New Roman" w:cs="Times New Roman"/>
                <w:b w:val="0"/>
                <w:bCs w:val="0"/>
                <w:noProof/>
                <w:webHidden/>
                <w:sz w:val="22"/>
                <w:szCs w:val="22"/>
              </w:rPr>
              <w:fldChar w:fldCharType="separate"/>
            </w:r>
            <w:r>
              <w:rPr>
                <w:rFonts w:ascii="Times New Roman" w:hAnsi="Times New Roman" w:cs="Times New Roman"/>
                <w:b w:val="0"/>
                <w:bCs w:val="0"/>
                <w:noProof/>
                <w:webHidden/>
                <w:sz w:val="22"/>
                <w:szCs w:val="22"/>
              </w:rPr>
              <w:t>9</w:t>
            </w:r>
            <w:r w:rsidR="00975DFC" w:rsidRPr="0072739E">
              <w:rPr>
                <w:rFonts w:ascii="Times New Roman" w:hAnsi="Times New Roman" w:cs="Times New Roman"/>
                <w:b w:val="0"/>
                <w:bCs w:val="0"/>
                <w:noProof/>
                <w:webHidden/>
                <w:sz w:val="22"/>
                <w:szCs w:val="22"/>
              </w:rPr>
              <w:fldChar w:fldCharType="end"/>
            </w:r>
          </w:hyperlink>
        </w:p>
        <w:p w14:paraId="6C8D2DA5" w14:textId="1D99432E"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270" w:history="1">
            <w:r w:rsidR="00975DFC" w:rsidRPr="00975DFC">
              <w:rPr>
                <w:rStyle w:val="Hyperlink"/>
                <w:rFonts w:ascii="Times New Roman" w:hAnsi="Times New Roman" w:cs="Times New Roman"/>
                <w:noProof/>
                <w:color w:val="auto"/>
                <w:sz w:val="22"/>
                <w:szCs w:val="22"/>
              </w:rPr>
              <w:t xml:space="preserve">2.0. </w:t>
            </w:r>
            <w:r w:rsidR="00975DFC" w:rsidRPr="00975DFC">
              <w:rPr>
                <w:rStyle w:val="Hyperlink"/>
                <w:rFonts w:ascii="Times New Roman" w:hAnsi="Times New Roman" w:cs="Times New Roman"/>
                <w:i/>
                <w:noProof/>
                <w:color w:val="auto"/>
                <w:sz w:val="22"/>
                <w:szCs w:val="22"/>
              </w:rPr>
              <w:t xml:space="preserve">Kodeksa </w:t>
            </w:r>
            <w:r w:rsidR="00975DFC" w:rsidRPr="00975DFC">
              <w:rPr>
                <w:rStyle w:val="Hyperlink"/>
                <w:rFonts w:ascii="Times New Roman" w:hAnsi="Times New Roman" w:cs="Times New Roman"/>
                <w:noProof/>
                <w:color w:val="auto"/>
                <w:sz w:val="22"/>
                <w:szCs w:val="22"/>
              </w:rPr>
              <w:t>noteikumi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_Toc46420270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10</w:t>
            </w:r>
            <w:r w:rsidR="00975DFC" w:rsidRPr="00975DFC">
              <w:rPr>
                <w:rFonts w:ascii="Times New Roman" w:hAnsi="Times New Roman" w:cs="Times New Roman"/>
                <w:noProof/>
                <w:webHidden/>
                <w:sz w:val="22"/>
                <w:szCs w:val="22"/>
              </w:rPr>
              <w:fldChar w:fldCharType="end"/>
            </w:r>
          </w:hyperlink>
        </w:p>
        <w:p w14:paraId="7F1D10BE" w14:textId="3C37F81F"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271" w:history="1">
            <w:r w:rsidR="00975DFC" w:rsidRPr="00975DFC">
              <w:rPr>
                <w:rStyle w:val="Hyperlink"/>
                <w:rFonts w:ascii="Times New Roman" w:hAnsi="Times New Roman" w:cs="Times New Roman"/>
                <w:noProof/>
                <w:color w:val="auto"/>
                <w:sz w:val="22"/>
                <w:szCs w:val="22"/>
              </w:rPr>
              <w:t>3.0. Termini un definīcijas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_Toc46420271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w:t>
            </w:r>
            <w:r w:rsidR="00975DFC" w:rsidRPr="00975DFC">
              <w:rPr>
                <w:rFonts w:ascii="Times New Roman" w:hAnsi="Times New Roman" w:cs="Times New Roman"/>
                <w:noProof/>
                <w:webHidden/>
                <w:sz w:val="22"/>
                <w:szCs w:val="22"/>
              </w:rPr>
              <w:fldChar w:fldCharType="end"/>
            </w:r>
          </w:hyperlink>
        </w:p>
        <w:p w14:paraId="19184854" w14:textId="3452F60F"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272" w:history="1">
            <w:r w:rsidR="00975DFC" w:rsidRPr="00975DFC">
              <w:rPr>
                <w:rStyle w:val="Hyperlink"/>
                <w:rFonts w:ascii="Times New Roman" w:hAnsi="Times New Roman" w:cs="Times New Roman"/>
                <w:iCs/>
                <w:noProof/>
                <w:color w:val="auto"/>
                <w:sz w:val="22"/>
                <w:szCs w:val="22"/>
              </w:rPr>
              <w:t xml:space="preserve">3.1. </w:t>
            </w:r>
            <w:r w:rsidR="00975DFC" w:rsidRPr="00975DFC">
              <w:rPr>
                <w:rStyle w:val="Hyperlink"/>
                <w:rFonts w:ascii="Times New Roman" w:hAnsi="Times New Roman" w:cs="Times New Roman"/>
                <w:i/>
                <w:iCs/>
                <w:noProof/>
                <w:color w:val="auto"/>
                <w:sz w:val="22"/>
                <w:szCs w:val="22"/>
              </w:rPr>
              <w:t>Kodeksā</w:t>
            </w:r>
            <w:r w:rsidR="00975DFC" w:rsidRPr="00975DFC">
              <w:rPr>
                <w:rStyle w:val="Hyperlink"/>
                <w:rFonts w:ascii="Times New Roman" w:hAnsi="Times New Roman" w:cs="Times New Roman"/>
                <w:noProof/>
                <w:color w:val="auto"/>
                <w:sz w:val="22"/>
                <w:szCs w:val="22"/>
              </w:rPr>
              <w:t xml:space="preserve"> definētie termini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_Toc46420272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w:t>
            </w:r>
            <w:r w:rsidR="00975DFC" w:rsidRPr="00975DFC">
              <w:rPr>
                <w:rFonts w:ascii="Times New Roman" w:hAnsi="Times New Roman" w:cs="Times New Roman"/>
                <w:noProof/>
                <w:webHidden/>
                <w:sz w:val="22"/>
                <w:szCs w:val="22"/>
              </w:rPr>
              <w:fldChar w:fldCharType="end"/>
            </w:r>
          </w:hyperlink>
        </w:p>
        <w:p w14:paraId="539B895E" w14:textId="154DD5BF"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273" w:history="1">
            <w:r w:rsidR="00975DFC" w:rsidRPr="00975DFC">
              <w:rPr>
                <w:rStyle w:val="Hyperlink"/>
                <w:rFonts w:ascii="Times New Roman" w:hAnsi="Times New Roman" w:cs="Times New Roman"/>
                <w:noProof/>
                <w:color w:val="auto"/>
                <w:sz w:val="22"/>
                <w:szCs w:val="22"/>
              </w:rPr>
              <w:t>3.2. LSS definētie termini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_Toc46420273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14</w:t>
            </w:r>
            <w:r w:rsidR="00975DFC" w:rsidRPr="00975DFC">
              <w:rPr>
                <w:rFonts w:ascii="Times New Roman" w:hAnsi="Times New Roman" w:cs="Times New Roman"/>
                <w:noProof/>
                <w:webHidden/>
                <w:sz w:val="22"/>
                <w:szCs w:val="22"/>
              </w:rPr>
              <w:fldChar w:fldCharType="end"/>
            </w:r>
          </w:hyperlink>
        </w:p>
        <w:p w14:paraId="10F1C699" w14:textId="4496E641"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274" w:history="1">
            <w:r w:rsidR="00975DFC" w:rsidRPr="00975DFC">
              <w:rPr>
                <w:rStyle w:val="Hyperlink"/>
                <w:rFonts w:ascii="Times New Roman" w:hAnsi="Times New Roman" w:cs="Times New Roman"/>
                <w:noProof/>
                <w:color w:val="auto"/>
                <w:sz w:val="22"/>
                <w:szCs w:val="22"/>
              </w:rPr>
              <w:t>3.3. Pārbaužu un izmeklējumu starptautiskajā standartā (</w:t>
            </w:r>
            <w:r w:rsidR="00975DFC" w:rsidRPr="00975DFC">
              <w:rPr>
                <w:rStyle w:val="Hyperlink"/>
                <w:rFonts w:ascii="Times New Roman" w:hAnsi="Times New Roman" w:cs="Times New Roman"/>
                <w:i/>
                <w:iCs/>
                <w:noProof/>
                <w:color w:val="auto"/>
                <w:sz w:val="22"/>
                <w:szCs w:val="22"/>
              </w:rPr>
              <w:t>ISTI</w:t>
            </w:r>
            <w:r w:rsidR="00975DFC" w:rsidRPr="00975DFC">
              <w:rPr>
                <w:rStyle w:val="Hyperlink"/>
                <w:rFonts w:ascii="Times New Roman" w:hAnsi="Times New Roman" w:cs="Times New Roman"/>
                <w:noProof/>
                <w:color w:val="auto"/>
                <w:sz w:val="22"/>
                <w:szCs w:val="22"/>
              </w:rPr>
              <w:t>) definētie termini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_Toc46420274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20</w:t>
            </w:r>
            <w:r w:rsidR="00975DFC" w:rsidRPr="00975DFC">
              <w:rPr>
                <w:rFonts w:ascii="Times New Roman" w:hAnsi="Times New Roman" w:cs="Times New Roman"/>
                <w:noProof/>
                <w:webHidden/>
                <w:sz w:val="22"/>
                <w:szCs w:val="22"/>
              </w:rPr>
              <w:fldChar w:fldCharType="end"/>
            </w:r>
          </w:hyperlink>
        </w:p>
        <w:p w14:paraId="265CA131" w14:textId="768D5357"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275" w:history="1">
            <w:r w:rsidR="00975DFC" w:rsidRPr="00975DFC">
              <w:rPr>
                <w:rStyle w:val="Hyperlink"/>
                <w:rFonts w:ascii="Times New Roman" w:hAnsi="Times New Roman" w:cs="Times New Roman"/>
                <w:noProof/>
                <w:color w:val="auto"/>
                <w:sz w:val="22"/>
                <w:szCs w:val="22"/>
              </w:rPr>
              <w:t>OTRĀ DAĻA. LABORATORIJAS AKREDITĀCIJAS PRASĪBAS UN DARBĪBAS STANDARTI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_Toc46420275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21</w:t>
            </w:r>
            <w:r w:rsidR="00975DFC" w:rsidRPr="00975DFC">
              <w:rPr>
                <w:rFonts w:ascii="Times New Roman" w:hAnsi="Times New Roman" w:cs="Times New Roman"/>
                <w:noProof/>
                <w:webHidden/>
                <w:sz w:val="22"/>
                <w:szCs w:val="22"/>
              </w:rPr>
              <w:fldChar w:fldCharType="end"/>
            </w:r>
          </w:hyperlink>
        </w:p>
        <w:p w14:paraId="4AA0A4D3" w14:textId="5FB377FF"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276" w:history="1">
            <w:r w:rsidR="00975DFC" w:rsidRPr="00975DFC">
              <w:rPr>
                <w:rStyle w:val="Hyperlink"/>
                <w:rFonts w:ascii="Times New Roman" w:hAnsi="Times New Roman" w:cs="Times New Roman"/>
                <w:noProof/>
                <w:color w:val="auto"/>
                <w:sz w:val="22"/>
                <w:szCs w:val="22"/>
              </w:rPr>
              <w:t xml:space="preserve">4.0. </w:t>
            </w:r>
            <w:r w:rsidR="00975DFC" w:rsidRPr="00975DFC">
              <w:rPr>
                <w:rStyle w:val="Hyperlink"/>
                <w:rFonts w:ascii="Times New Roman" w:hAnsi="Times New Roman" w:cs="Times New Roman"/>
                <w:i/>
                <w:noProof/>
                <w:color w:val="auto"/>
                <w:sz w:val="22"/>
                <w:szCs w:val="22"/>
              </w:rPr>
              <w:t xml:space="preserve">WADA </w:t>
            </w:r>
            <w:r w:rsidR="00975DFC" w:rsidRPr="00975DFC">
              <w:rPr>
                <w:rStyle w:val="Hyperlink"/>
                <w:rFonts w:ascii="Times New Roman" w:hAnsi="Times New Roman" w:cs="Times New Roman"/>
                <w:noProof/>
                <w:color w:val="auto"/>
                <w:sz w:val="22"/>
                <w:szCs w:val="22"/>
              </w:rPr>
              <w:t>laboratoriju akreditācijas process un prasības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_Toc46420276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21</w:t>
            </w:r>
            <w:r w:rsidR="00975DFC" w:rsidRPr="00975DFC">
              <w:rPr>
                <w:rFonts w:ascii="Times New Roman" w:hAnsi="Times New Roman" w:cs="Times New Roman"/>
                <w:noProof/>
                <w:webHidden/>
                <w:sz w:val="22"/>
                <w:szCs w:val="22"/>
              </w:rPr>
              <w:fldChar w:fldCharType="end"/>
            </w:r>
          </w:hyperlink>
        </w:p>
        <w:p w14:paraId="0FE00C32" w14:textId="5EEFF1F2"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277" w:history="1">
            <w:r w:rsidR="00975DFC" w:rsidRPr="00975DFC">
              <w:rPr>
                <w:rStyle w:val="Hyperlink"/>
                <w:rFonts w:ascii="Times New Roman" w:hAnsi="Times New Roman" w:cs="Times New Roman"/>
                <w:noProof/>
                <w:color w:val="auto"/>
                <w:sz w:val="22"/>
                <w:szCs w:val="22"/>
              </w:rPr>
              <w:t>4.1. Pieteikuma iesniedzēja laboratorija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_Toc46420277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21</w:t>
            </w:r>
            <w:r w:rsidR="00975DFC" w:rsidRPr="00975DFC">
              <w:rPr>
                <w:rFonts w:ascii="Times New Roman" w:hAnsi="Times New Roman" w:cs="Times New Roman"/>
                <w:noProof/>
                <w:webHidden/>
                <w:sz w:val="22"/>
                <w:szCs w:val="22"/>
              </w:rPr>
              <w:fldChar w:fldCharType="end"/>
            </w:r>
          </w:hyperlink>
        </w:p>
        <w:p w14:paraId="21408FF7" w14:textId="10E44C35"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78" w:history="1">
            <w:r w:rsidR="00975DFC" w:rsidRPr="00975DFC">
              <w:rPr>
                <w:rStyle w:val="Hyperlink"/>
                <w:rFonts w:ascii="Times New Roman" w:hAnsi="Times New Roman" w:cs="Times New Roman"/>
                <w:noProof/>
                <w:color w:val="auto"/>
                <w:sz w:val="22"/>
                <w:szCs w:val="22"/>
              </w:rPr>
              <w:t>4.1.1. Intereses paušana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_Toc46420278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21</w:t>
            </w:r>
            <w:r w:rsidR="00975DFC" w:rsidRPr="00975DFC">
              <w:rPr>
                <w:rFonts w:ascii="Times New Roman" w:hAnsi="Times New Roman" w:cs="Times New Roman"/>
                <w:noProof/>
                <w:webHidden/>
                <w:sz w:val="22"/>
                <w:szCs w:val="22"/>
              </w:rPr>
              <w:fldChar w:fldCharType="end"/>
            </w:r>
          </w:hyperlink>
        </w:p>
        <w:p w14:paraId="44DFBA3E" w14:textId="54BAED8E"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79" w:history="1">
            <w:r w:rsidR="00975DFC" w:rsidRPr="00975DFC">
              <w:rPr>
                <w:rStyle w:val="Hyperlink"/>
                <w:rFonts w:ascii="Times New Roman" w:hAnsi="Times New Roman" w:cs="Times New Roman"/>
                <w:noProof/>
                <w:color w:val="auto"/>
                <w:sz w:val="22"/>
                <w:szCs w:val="22"/>
              </w:rPr>
              <w:t>4.1.2. Sākotnējās pieteikuma veidlapas iesniegšana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_Toc46420279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21</w:t>
            </w:r>
            <w:r w:rsidR="00975DFC" w:rsidRPr="00975DFC">
              <w:rPr>
                <w:rFonts w:ascii="Times New Roman" w:hAnsi="Times New Roman" w:cs="Times New Roman"/>
                <w:noProof/>
                <w:webHidden/>
                <w:sz w:val="22"/>
                <w:szCs w:val="22"/>
              </w:rPr>
              <w:fldChar w:fldCharType="end"/>
            </w:r>
          </w:hyperlink>
        </w:p>
        <w:p w14:paraId="55F8A940" w14:textId="423C0AB4"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80" w:history="1">
            <w:r w:rsidR="00975DFC" w:rsidRPr="00975DFC">
              <w:rPr>
                <w:rStyle w:val="Hyperlink"/>
                <w:rFonts w:ascii="Times New Roman" w:hAnsi="Times New Roman" w:cs="Times New Roman"/>
                <w:noProof/>
                <w:color w:val="auto"/>
                <w:sz w:val="22"/>
                <w:szCs w:val="22"/>
              </w:rPr>
              <w:t>4.1.3. Atbalsta vēstuļu iesniegšana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_Toc46420280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21</w:t>
            </w:r>
            <w:r w:rsidR="00975DFC" w:rsidRPr="00975DFC">
              <w:rPr>
                <w:rFonts w:ascii="Times New Roman" w:hAnsi="Times New Roman" w:cs="Times New Roman"/>
                <w:noProof/>
                <w:webHidden/>
                <w:sz w:val="22"/>
                <w:szCs w:val="22"/>
              </w:rPr>
              <w:fldChar w:fldCharType="end"/>
            </w:r>
          </w:hyperlink>
        </w:p>
        <w:p w14:paraId="3F81D617" w14:textId="263B8C68"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81" w:history="1">
            <w:r w:rsidR="00975DFC" w:rsidRPr="00975DFC">
              <w:rPr>
                <w:rStyle w:val="Hyperlink"/>
                <w:rFonts w:ascii="Times New Roman" w:hAnsi="Times New Roman" w:cs="Times New Roman"/>
                <w:noProof/>
                <w:color w:val="auto"/>
                <w:sz w:val="22"/>
                <w:szCs w:val="22"/>
              </w:rPr>
              <w:t>4.1.4. Saimnieciskās darbības plāna iesniegšana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_Toc46420281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22</w:t>
            </w:r>
            <w:r w:rsidR="00975DFC" w:rsidRPr="00975DFC">
              <w:rPr>
                <w:rFonts w:ascii="Times New Roman" w:hAnsi="Times New Roman" w:cs="Times New Roman"/>
                <w:noProof/>
                <w:webHidden/>
                <w:sz w:val="22"/>
                <w:szCs w:val="22"/>
              </w:rPr>
              <w:fldChar w:fldCharType="end"/>
            </w:r>
          </w:hyperlink>
        </w:p>
        <w:p w14:paraId="72FF0206" w14:textId="562D64AE"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282" w:history="1">
            <w:r w:rsidR="00975DFC" w:rsidRPr="00975DFC">
              <w:rPr>
                <w:rStyle w:val="Hyperlink"/>
                <w:rFonts w:ascii="Times New Roman" w:hAnsi="Times New Roman" w:cs="Times New Roman"/>
                <w:noProof/>
                <w:color w:val="auto"/>
                <w:sz w:val="22"/>
                <w:szCs w:val="22"/>
              </w:rPr>
              <w:t>4.2. Kandidējošā laboratorija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_Toc46420282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22</w:t>
            </w:r>
            <w:r w:rsidR="00975DFC" w:rsidRPr="00975DFC">
              <w:rPr>
                <w:rFonts w:ascii="Times New Roman" w:hAnsi="Times New Roman" w:cs="Times New Roman"/>
                <w:noProof/>
                <w:webHidden/>
                <w:sz w:val="22"/>
                <w:szCs w:val="22"/>
              </w:rPr>
              <w:fldChar w:fldCharType="end"/>
            </w:r>
          </w:hyperlink>
        </w:p>
        <w:p w14:paraId="3BFD9FEF" w14:textId="3E894CE0"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83" w:history="1">
            <w:r w:rsidR="00975DFC" w:rsidRPr="00975DFC">
              <w:rPr>
                <w:rStyle w:val="Hyperlink"/>
                <w:rFonts w:ascii="Times New Roman" w:hAnsi="Times New Roman" w:cs="Times New Roman"/>
                <w:noProof/>
                <w:color w:val="auto"/>
                <w:sz w:val="22"/>
                <w:szCs w:val="22"/>
              </w:rPr>
              <w:t>4.2.1. Kandidējošās laboratorijas apraksts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_Toc46420283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22</w:t>
            </w:r>
            <w:r w:rsidR="00975DFC" w:rsidRPr="00975DFC">
              <w:rPr>
                <w:rFonts w:ascii="Times New Roman" w:hAnsi="Times New Roman" w:cs="Times New Roman"/>
                <w:noProof/>
                <w:webHidden/>
                <w:sz w:val="22"/>
                <w:szCs w:val="22"/>
              </w:rPr>
              <w:fldChar w:fldCharType="end"/>
            </w:r>
          </w:hyperlink>
        </w:p>
        <w:p w14:paraId="0BED6221" w14:textId="44D3E000"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84" w:history="1">
            <w:r w:rsidR="00975DFC" w:rsidRPr="00975DFC">
              <w:rPr>
                <w:rStyle w:val="Hyperlink"/>
                <w:rFonts w:ascii="Times New Roman" w:hAnsi="Times New Roman" w:cs="Times New Roman"/>
                <w:noProof/>
                <w:color w:val="auto"/>
                <w:sz w:val="22"/>
                <w:szCs w:val="22"/>
              </w:rPr>
              <w:t>4.2.2. Sākotnējās akreditācijas maksas samaksa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_Toc46420284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23</w:t>
            </w:r>
            <w:r w:rsidR="00975DFC" w:rsidRPr="00975DFC">
              <w:rPr>
                <w:rFonts w:ascii="Times New Roman" w:hAnsi="Times New Roman" w:cs="Times New Roman"/>
                <w:noProof/>
                <w:webHidden/>
                <w:sz w:val="22"/>
                <w:szCs w:val="22"/>
              </w:rPr>
              <w:fldChar w:fldCharType="end"/>
            </w:r>
          </w:hyperlink>
        </w:p>
        <w:p w14:paraId="2CDA3859" w14:textId="1E5C1251"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85" w:history="1">
            <w:r w:rsidR="00975DFC" w:rsidRPr="00975DFC">
              <w:rPr>
                <w:rStyle w:val="Hyperlink"/>
                <w:rFonts w:ascii="Times New Roman" w:hAnsi="Times New Roman" w:cs="Times New Roman"/>
                <w:noProof/>
                <w:color w:val="auto"/>
                <w:sz w:val="22"/>
                <w:szCs w:val="22"/>
              </w:rPr>
              <w:t>4.2.3. Laboratorijas neatkarība un objektivitāte</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_Toc46420285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23</w:t>
            </w:r>
            <w:r w:rsidR="00975DFC" w:rsidRPr="00975DFC">
              <w:rPr>
                <w:rFonts w:ascii="Times New Roman" w:hAnsi="Times New Roman" w:cs="Times New Roman"/>
                <w:noProof/>
                <w:webHidden/>
                <w:sz w:val="22"/>
                <w:szCs w:val="22"/>
              </w:rPr>
              <w:fldChar w:fldCharType="end"/>
            </w:r>
          </w:hyperlink>
        </w:p>
        <w:p w14:paraId="4AB07630" w14:textId="0FEB1F33"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86" w:history="1">
            <w:r w:rsidR="00975DFC" w:rsidRPr="00975DFC">
              <w:rPr>
                <w:rStyle w:val="Hyperlink"/>
                <w:rFonts w:ascii="Times New Roman" w:hAnsi="Times New Roman" w:cs="Times New Roman"/>
                <w:noProof/>
                <w:color w:val="auto"/>
                <w:sz w:val="22"/>
                <w:szCs w:val="22"/>
              </w:rPr>
              <w:t>4.2.4. Atbilstība Ētikas kodeksam (LSS A pielikums)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_Toc46420286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24</w:t>
            </w:r>
            <w:r w:rsidR="00975DFC" w:rsidRPr="00975DFC">
              <w:rPr>
                <w:rFonts w:ascii="Times New Roman" w:hAnsi="Times New Roman" w:cs="Times New Roman"/>
                <w:noProof/>
                <w:webHidden/>
                <w:sz w:val="22"/>
                <w:szCs w:val="22"/>
              </w:rPr>
              <w:fldChar w:fldCharType="end"/>
            </w:r>
          </w:hyperlink>
        </w:p>
        <w:p w14:paraId="6EB2F0B1" w14:textId="73CF424C"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87" w:history="1">
            <w:r w:rsidR="00975DFC" w:rsidRPr="00975DFC">
              <w:rPr>
                <w:rStyle w:val="Hyperlink"/>
                <w:rFonts w:ascii="Times New Roman" w:hAnsi="Times New Roman" w:cs="Times New Roman"/>
                <w:noProof/>
                <w:color w:val="auto"/>
                <w:sz w:val="22"/>
                <w:szCs w:val="22"/>
              </w:rPr>
              <w:t>4.2.5. Pirmspārbaudes tests un novērtēšana uz vietas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_Toc46420287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24</w:t>
            </w:r>
            <w:r w:rsidR="00975DFC" w:rsidRPr="00975DFC">
              <w:rPr>
                <w:rFonts w:ascii="Times New Roman" w:hAnsi="Times New Roman" w:cs="Times New Roman"/>
                <w:noProof/>
                <w:webHidden/>
                <w:sz w:val="22"/>
                <w:szCs w:val="22"/>
              </w:rPr>
              <w:fldChar w:fldCharType="end"/>
            </w:r>
          </w:hyperlink>
        </w:p>
        <w:p w14:paraId="61C8ADA9" w14:textId="7F3BDF4A"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288" w:history="1">
            <w:r w:rsidR="00975DFC" w:rsidRPr="00975DFC">
              <w:rPr>
                <w:rStyle w:val="Hyperlink"/>
                <w:rFonts w:ascii="Times New Roman" w:hAnsi="Times New Roman" w:cs="Times New Roman"/>
                <w:noProof/>
                <w:color w:val="auto"/>
                <w:sz w:val="22"/>
                <w:szCs w:val="22"/>
              </w:rPr>
              <w:t>4.3. Pārbaudāmā laboratorija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_Toc46420288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25</w:t>
            </w:r>
            <w:r w:rsidR="00975DFC" w:rsidRPr="00975DFC">
              <w:rPr>
                <w:rFonts w:ascii="Times New Roman" w:hAnsi="Times New Roman" w:cs="Times New Roman"/>
                <w:noProof/>
                <w:webHidden/>
                <w:sz w:val="22"/>
                <w:szCs w:val="22"/>
              </w:rPr>
              <w:fldChar w:fldCharType="end"/>
            </w:r>
          </w:hyperlink>
        </w:p>
        <w:p w14:paraId="6ABB13DE" w14:textId="005B3BB9"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89" w:history="1">
            <w:r w:rsidR="00975DFC" w:rsidRPr="00975DFC">
              <w:rPr>
                <w:rStyle w:val="Hyperlink"/>
                <w:rFonts w:ascii="Times New Roman" w:hAnsi="Times New Roman" w:cs="Times New Roman"/>
                <w:noProof/>
                <w:color w:val="auto"/>
                <w:sz w:val="22"/>
                <w:szCs w:val="22"/>
              </w:rPr>
              <w:t>4.3.1. Laboratorijas ISO/IEC 17025 akreditācijas iegūšana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_Toc46420289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25</w:t>
            </w:r>
            <w:r w:rsidR="00975DFC" w:rsidRPr="00975DFC">
              <w:rPr>
                <w:rFonts w:ascii="Times New Roman" w:hAnsi="Times New Roman" w:cs="Times New Roman"/>
                <w:noProof/>
                <w:webHidden/>
                <w:sz w:val="22"/>
                <w:szCs w:val="22"/>
              </w:rPr>
              <w:fldChar w:fldCharType="end"/>
            </w:r>
          </w:hyperlink>
        </w:p>
        <w:p w14:paraId="25F625EF" w14:textId="14A65D4A"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90" w:history="1">
            <w:r w:rsidR="00975DFC" w:rsidRPr="00975DFC">
              <w:rPr>
                <w:rStyle w:val="Hyperlink"/>
                <w:rFonts w:ascii="Times New Roman" w:hAnsi="Times New Roman" w:cs="Times New Roman"/>
                <w:noProof/>
                <w:color w:val="auto"/>
                <w:sz w:val="22"/>
                <w:szCs w:val="22"/>
              </w:rPr>
              <w:t xml:space="preserve">4.3.2. Dalība </w:t>
            </w:r>
            <w:r w:rsidR="00975DFC" w:rsidRPr="00975DFC">
              <w:rPr>
                <w:rStyle w:val="Hyperlink"/>
                <w:rFonts w:ascii="Times New Roman" w:hAnsi="Times New Roman" w:cs="Times New Roman"/>
                <w:i/>
                <w:noProof/>
                <w:color w:val="auto"/>
                <w:sz w:val="22"/>
                <w:szCs w:val="22"/>
              </w:rPr>
              <w:t>WADA EQAS</w:t>
            </w:r>
            <w:r w:rsidR="00975DFC" w:rsidRPr="00975DFC">
              <w:rPr>
                <w:rStyle w:val="Hyperlink"/>
                <w:rFonts w:ascii="Times New Roman" w:hAnsi="Times New Roman" w:cs="Times New Roman"/>
                <w:noProof/>
                <w:color w:val="auto"/>
                <w:sz w:val="22"/>
                <w:szCs w:val="22"/>
              </w:rPr>
              <w:t xml:space="preserve"> programmā</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_Toc46420290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25</w:t>
            </w:r>
            <w:r w:rsidR="00975DFC" w:rsidRPr="00975DFC">
              <w:rPr>
                <w:rFonts w:ascii="Times New Roman" w:hAnsi="Times New Roman" w:cs="Times New Roman"/>
                <w:noProof/>
                <w:webHidden/>
                <w:sz w:val="22"/>
                <w:szCs w:val="22"/>
              </w:rPr>
              <w:fldChar w:fldCharType="end"/>
            </w:r>
          </w:hyperlink>
        </w:p>
        <w:p w14:paraId="6F1A0615" w14:textId="7F09BB30"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91" w:history="1">
            <w:r w:rsidR="00975DFC" w:rsidRPr="00975DFC">
              <w:rPr>
                <w:rStyle w:val="Hyperlink"/>
                <w:rFonts w:ascii="Times New Roman" w:hAnsi="Times New Roman" w:cs="Times New Roman"/>
                <w:noProof/>
                <w:color w:val="auto"/>
                <w:sz w:val="22"/>
                <w:szCs w:val="22"/>
              </w:rPr>
              <w:t>4.3.3. Pētniecības un izstrādes pasākumu plānošana un īstenošana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_Toc46420291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25</w:t>
            </w:r>
            <w:r w:rsidR="00975DFC" w:rsidRPr="00975DFC">
              <w:rPr>
                <w:rFonts w:ascii="Times New Roman" w:hAnsi="Times New Roman" w:cs="Times New Roman"/>
                <w:noProof/>
                <w:webHidden/>
                <w:sz w:val="22"/>
                <w:szCs w:val="22"/>
              </w:rPr>
              <w:fldChar w:fldCharType="end"/>
            </w:r>
          </w:hyperlink>
        </w:p>
        <w:p w14:paraId="54683FAD" w14:textId="3F7307DD"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92" w:history="1">
            <w:r w:rsidR="00975DFC" w:rsidRPr="00975DFC">
              <w:rPr>
                <w:rStyle w:val="Hyperlink"/>
                <w:rFonts w:ascii="Times New Roman" w:hAnsi="Times New Roman" w:cs="Times New Roman"/>
                <w:noProof/>
                <w:color w:val="auto"/>
                <w:sz w:val="22"/>
                <w:szCs w:val="22"/>
              </w:rPr>
              <w:t>4.3.4. Zināšanu apmaiņas plānošana un īstenošana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_Toc46420292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26</w:t>
            </w:r>
            <w:r w:rsidR="00975DFC" w:rsidRPr="00975DFC">
              <w:rPr>
                <w:rFonts w:ascii="Times New Roman" w:hAnsi="Times New Roman" w:cs="Times New Roman"/>
                <w:noProof/>
                <w:webHidden/>
                <w:sz w:val="22"/>
                <w:szCs w:val="22"/>
              </w:rPr>
              <w:fldChar w:fldCharType="end"/>
            </w:r>
          </w:hyperlink>
        </w:p>
        <w:p w14:paraId="3E5FA6FD" w14:textId="219633AE"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93" w:history="1">
            <w:r w:rsidR="00975DFC" w:rsidRPr="00975DFC">
              <w:rPr>
                <w:rStyle w:val="Hyperlink"/>
                <w:rFonts w:ascii="Times New Roman" w:hAnsi="Times New Roman" w:cs="Times New Roman"/>
                <w:noProof/>
                <w:color w:val="auto"/>
                <w:sz w:val="22"/>
                <w:szCs w:val="22"/>
              </w:rPr>
              <w:t>4.3.5. Profesionālās atbildības apdrošināšanas segums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_Toc46420293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26</w:t>
            </w:r>
            <w:r w:rsidR="00975DFC" w:rsidRPr="00975DFC">
              <w:rPr>
                <w:rFonts w:ascii="Times New Roman" w:hAnsi="Times New Roman" w:cs="Times New Roman"/>
                <w:noProof/>
                <w:webHidden/>
                <w:sz w:val="22"/>
                <w:szCs w:val="22"/>
              </w:rPr>
              <w:fldChar w:fldCharType="end"/>
            </w:r>
          </w:hyperlink>
        </w:p>
        <w:p w14:paraId="76961B43" w14:textId="58561475"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294" w:history="1">
            <w:r w:rsidR="00975DFC" w:rsidRPr="00975DFC">
              <w:rPr>
                <w:rStyle w:val="Hyperlink"/>
                <w:rFonts w:ascii="Times New Roman" w:hAnsi="Times New Roman" w:cs="Times New Roman"/>
                <w:iCs/>
                <w:noProof/>
                <w:color w:val="auto"/>
                <w:sz w:val="22"/>
                <w:szCs w:val="22"/>
              </w:rPr>
              <w:t xml:space="preserve">4.4. </w:t>
            </w:r>
            <w:r w:rsidR="00975DFC" w:rsidRPr="00975DFC">
              <w:rPr>
                <w:rStyle w:val="Hyperlink"/>
                <w:rFonts w:ascii="Times New Roman" w:hAnsi="Times New Roman" w:cs="Times New Roman"/>
                <w:i/>
                <w:noProof/>
                <w:color w:val="auto"/>
                <w:sz w:val="22"/>
                <w:szCs w:val="22"/>
              </w:rPr>
              <w:t>WADA</w:t>
            </w:r>
            <w:r w:rsidR="00975DFC" w:rsidRPr="00975DFC">
              <w:rPr>
                <w:rStyle w:val="Hyperlink"/>
                <w:rFonts w:ascii="Times New Roman" w:hAnsi="Times New Roman" w:cs="Times New Roman"/>
                <w:noProof/>
                <w:color w:val="auto"/>
                <w:sz w:val="22"/>
                <w:szCs w:val="22"/>
              </w:rPr>
              <w:t xml:space="preserve"> akreditēta laboratorija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_Toc46420294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26</w:t>
            </w:r>
            <w:r w:rsidR="00975DFC" w:rsidRPr="00975DFC">
              <w:rPr>
                <w:rFonts w:ascii="Times New Roman" w:hAnsi="Times New Roman" w:cs="Times New Roman"/>
                <w:noProof/>
                <w:webHidden/>
                <w:sz w:val="22"/>
                <w:szCs w:val="22"/>
              </w:rPr>
              <w:fldChar w:fldCharType="end"/>
            </w:r>
          </w:hyperlink>
        </w:p>
        <w:p w14:paraId="77A0D3FF" w14:textId="0E3634E2"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95" w:history="1">
            <w:r w:rsidR="00975DFC" w:rsidRPr="00975DFC">
              <w:rPr>
                <w:rStyle w:val="Hyperlink"/>
                <w:rFonts w:ascii="Times New Roman" w:hAnsi="Times New Roman" w:cs="Times New Roman"/>
                <w:noProof/>
                <w:color w:val="auto"/>
                <w:sz w:val="22"/>
                <w:szCs w:val="22"/>
              </w:rPr>
              <w:t xml:space="preserve">4.4.1. </w:t>
            </w:r>
            <w:r w:rsidR="00975DFC" w:rsidRPr="00975DFC">
              <w:rPr>
                <w:rStyle w:val="Hyperlink"/>
                <w:rFonts w:ascii="Times New Roman" w:hAnsi="Times New Roman" w:cs="Times New Roman"/>
                <w:i/>
                <w:iCs/>
                <w:noProof/>
                <w:color w:val="auto"/>
                <w:sz w:val="22"/>
                <w:szCs w:val="22"/>
              </w:rPr>
              <w:t>WADA</w:t>
            </w:r>
            <w:r w:rsidR="00975DFC" w:rsidRPr="00975DFC">
              <w:rPr>
                <w:rStyle w:val="Hyperlink"/>
                <w:rFonts w:ascii="Times New Roman" w:hAnsi="Times New Roman" w:cs="Times New Roman"/>
                <w:noProof/>
                <w:color w:val="auto"/>
                <w:sz w:val="22"/>
                <w:szCs w:val="22"/>
              </w:rPr>
              <w:t xml:space="preserve"> akreditācijas iegūšana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_Toc46420295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26</w:t>
            </w:r>
            <w:r w:rsidR="00975DFC" w:rsidRPr="00975DFC">
              <w:rPr>
                <w:rFonts w:ascii="Times New Roman" w:hAnsi="Times New Roman" w:cs="Times New Roman"/>
                <w:noProof/>
                <w:webHidden/>
                <w:sz w:val="22"/>
                <w:szCs w:val="22"/>
              </w:rPr>
              <w:fldChar w:fldCharType="end"/>
            </w:r>
          </w:hyperlink>
        </w:p>
        <w:p w14:paraId="6FF1C4CF" w14:textId="744DA58F"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96" w:history="1">
            <w:r w:rsidR="00975DFC" w:rsidRPr="00975DFC">
              <w:rPr>
                <w:rStyle w:val="Hyperlink"/>
                <w:rFonts w:ascii="Times New Roman" w:hAnsi="Times New Roman" w:cs="Times New Roman"/>
                <w:noProof/>
                <w:color w:val="auto"/>
                <w:sz w:val="22"/>
                <w:szCs w:val="22"/>
              </w:rPr>
              <w:t xml:space="preserve">4.4.2. </w:t>
            </w:r>
            <w:r w:rsidR="00975DFC" w:rsidRPr="00975DFC">
              <w:rPr>
                <w:rStyle w:val="Hyperlink"/>
                <w:rFonts w:ascii="Times New Roman" w:hAnsi="Times New Roman" w:cs="Times New Roman"/>
                <w:i/>
                <w:iCs/>
                <w:noProof/>
                <w:color w:val="auto"/>
                <w:sz w:val="22"/>
                <w:szCs w:val="22"/>
              </w:rPr>
              <w:t>WADA</w:t>
            </w:r>
            <w:r w:rsidR="00975DFC" w:rsidRPr="00975DFC">
              <w:rPr>
                <w:rStyle w:val="Hyperlink"/>
                <w:rFonts w:ascii="Times New Roman" w:hAnsi="Times New Roman" w:cs="Times New Roman"/>
                <w:noProof/>
                <w:color w:val="auto"/>
                <w:sz w:val="22"/>
                <w:szCs w:val="22"/>
              </w:rPr>
              <w:t> akreditācijas saglabāšana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_Toc46420296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28</w:t>
            </w:r>
            <w:r w:rsidR="00975DFC" w:rsidRPr="00975DFC">
              <w:rPr>
                <w:rFonts w:ascii="Times New Roman" w:hAnsi="Times New Roman" w:cs="Times New Roman"/>
                <w:noProof/>
                <w:webHidden/>
                <w:sz w:val="22"/>
                <w:szCs w:val="22"/>
              </w:rPr>
              <w:fldChar w:fldCharType="end"/>
            </w:r>
          </w:hyperlink>
        </w:p>
        <w:p w14:paraId="29183E0C" w14:textId="33B761BD"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297" w:history="1">
            <w:r w:rsidR="00975DFC" w:rsidRPr="00975DFC">
              <w:rPr>
                <w:rStyle w:val="Hyperlink"/>
                <w:rFonts w:ascii="Times New Roman" w:hAnsi="Times New Roman" w:cs="Times New Roman"/>
                <w:noProof/>
                <w:color w:val="auto"/>
                <w:sz w:val="22"/>
                <w:szCs w:val="22"/>
              </w:rPr>
              <w:t xml:space="preserve">4.5. </w:t>
            </w:r>
            <w:r w:rsidR="00975DFC" w:rsidRPr="00975DFC">
              <w:rPr>
                <w:rStyle w:val="Hyperlink"/>
                <w:rFonts w:ascii="Times New Roman" w:hAnsi="Times New Roman" w:cs="Times New Roman"/>
                <w:i/>
                <w:noProof/>
                <w:color w:val="auto"/>
                <w:sz w:val="22"/>
                <w:szCs w:val="22"/>
              </w:rPr>
              <w:t>Paraugu</w:t>
            </w:r>
            <w:r w:rsidR="00975DFC" w:rsidRPr="00975DFC">
              <w:rPr>
                <w:rStyle w:val="Hyperlink"/>
                <w:rFonts w:ascii="Times New Roman" w:hAnsi="Times New Roman" w:cs="Times New Roman"/>
                <w:noProof/>
                <w:color w:val="auto"/>
                <w:sz w:val="22"/>
                <w:szCs w:val="22"/>
              </w:rPr>
              <w:t xml:space="preserve"> izņemšana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_Toc46420297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32</w:t>
            </w:r>
            <w:r w:rsidR="00975DFC" w:rsidRPr="00975DFC">
              <w:rPr>
                <w:rFonts w:ascii="Times New Roman" w:hAnsi="Times New Roman" w:cs="Times New Roman"/>
                <w:noProof/>
                <w:webHidden/>
                <w:sz w:val="22"/>
                <w:szCs w:val="22"/>
              </w:rPr>
              <w:fldChar w:fldCharType="end"/>
            </w:r>
          </w:hyperlink>
        </w:p>
        <w:p w14:paraId="22112E26" w14:textId="6BEE1338"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98" w:history="1">
            <w:r w:rsidR="00975DFC" w:rsidRPr="00975DFC">
              <w:rPr>
                <w:rStyle w:val="Hyperlink"/>
                <w:rFonts w:ascii="Times New Roman" w:hAnsi="Times New Roman" w:cs="Times New Roman"/>
                <w:noProof/>
                <w:color w:val="auto"/>
                <w:sz w:val="22"/>
                <w:szCs w:val="22"/>
              </w:rPr>
              <w:t xml:space="preserve">4.5.1. </w:t>
            </w:r>
            <w:r w:rsidR="00975DFC" w:rsidRPr="00975DFC">
              <w:rPr>
                <w:rStyle w:val="Hyperlink"/>
                <w:rFonts w:ascii="Times New Roman" w:hAnsi="Times New Roman" w:cs="Times New Roman"/>
                <w:i/>
                <w:noProof/>
                <w:color w:val="auto"/>
                <w:sz w:val="22"/>
                <w:szCs w:val="22"/>
              </w:rPr>
              <w:t>Paraugu</w:t>
            </w:r>
            <w:r w:rsidR="00975DFC" w:rsidRPr="00975DFC">
              <w:rPr>
                <w:rStyle w:val="Hyperlink"/>
                <w:rFonts w:ascii="Times New Roman" w:hAnsi="Times New Roman" w:cs="Times New Roman"/>
                <w:noProof/>
                <w:color w:val="auto"/>
                <w:sz w:val="22"/>
                <w:szCs w:val="22"/>
              </w:rPr>
              <w:t xml:space="preserve"> izņemšana papildu analīzes veikšanai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_Toc46420298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32</w:t>
            </w:r>
            <w:r w:rsidR="00975DFC" w:rsidRPr="00975DFC">
              <w:rPr>
                <w:rFonts w:ascii="Times New Roman" w:hAnsi="Times New Roman" w:cs="Times New Roman"/>
                <w:noProof/>
                <w:webHidden/>
                <w:sz w:val="22"/>
                <w:szCs w:val="22"/>
              </w:rPr>
              <w:fldChar w:fldCharType="end"/>
            </w:r>
          </w:hyperlink>
        </w:p>
        <w:p w14:paraId="08242ED7" w14:textId="35E892B9"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299" w:history="1">
            <w:r w:rsidR="00975DFC" w:rsidRPr="00975DFC">
              <w:rPr>
                <w:rStyle w:val="Hyperlink"/>
                <w:rFonts w:ascii="Times New Roman" w:hAnsi="Times New Roman" w:cs="Times New Roman"/>
                <w:noProof/>
                <w:color w:val="auto"/>
                <w:sz w:val="22"/>
                <w:szCs w:val="22"/>
              </w:rPr>
              <w:t xml:space="preserve">4.5.2. </w:t>
            </w:r>
            <w:r w:rsidR="00975DFC" w:rsidRPr="00975DFC">
              <w:rPr>
                <w:rStyle w:val="Hyperlink"/>
                <w:rFonts w:ascii="Times New Roman" w:hAnsi="Times New Roman" w:cs="Times New Roman"/>
                <w:i/>
                <w:noProof/>
                <w:color w:val="auto"/>
                <w:sz w:val="22"/>
                <w:szCs w:val="22"/>
              </w:rPr>
              <w:t xml:space="preserve">Paraugu </w:t>
            </w:r>
            <w:r w:rsidR="00975DFC" w:rsidRPr="00975DFC">
              <w:rPr>
                <w:rStyle w:val="Hyperlink"/>
                <w:rFonts w:ascii="Times New Roman" w:hAnsi="Times New Roman" w:cs="Times New Roman"/>
                <w:noProof/>
                <w:color w:val="auto"/>
                <w:sz w:val="22"/>
                <w:szCs w:val="22"/>
              </w:rPr>
              <w:t>izņemšana kvalitātes novērtēšanai laboratorijā</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_Toc46420299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32</w:t>
            </w:r>
            <w:r w:rsidR="00975DFC" w:rsidRPr="00975DFC">
              <w:rPr>
                <w:rFonts w:ascii="Times New Roman" w:hAnsi="Times New Roman" w:cs="Times New Roman"/>
                <w:noProof/>
                <w:webHidden/>
                <w:sz w:val="22"/>
                <w:szCs w:val="22"/>
              </w:rPr>
              <w:fldChar w:fldCharType="end"/>
            </w:r>
          </w:hyperlink>
        </w:p>
        <w:p w14:paraId="6F25A912" w14:textId="4A28C794"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00" w:history="1">
            <w:r w:rsidR="00975DFC" w:rsidRPr="00975DFC">
              <w:rPr>
                <w:rStyle w:val="Hyperlink"/>
                <w:rFonts w:ascii="Times New Roman" w:hAnsi="Times New Roman" w:cs="Times New Roman"/>
                <w:iCs/>
                <w:noProof/>
                <w:color w:val="auto"/>
                <w:sz w:val="22"/>
                <w:szCs w:val="22"/>
              </w:rPr>
              <w:t xml:space="preserve">4.6. </w:t>
            </w:r>
            <w:r w:rsidR="00975DFC" w:rsidRPr="00975DFC">
              <w:rPr>
                <w:rStyle w:val="Hyperlink"/>
                <w:rFonts w:ascii="Times New Roman" w:hAnsi="Times New Roman" w:cs="Times New Roman"/>
                <w:i/>
                <w:noProof/>
                <w:color w:val="auto"/>
                <w:sz w:val="22"/>
                <w:szCs w:val="22"/>
              </w:rPr>
              <w:t>WADA</w:t>
            </w:r>
            <w:r w:rsidR="00975DFC" w:rsidRPr="00975DFC">
              <w:rPr>
                <w:rStyle w:val="Hyperlink"/>
                <w:rFonts w:ascii="Times New Roman" w:hAnsi="Times New Roman" w:cs="Times New Roman"/>
                <w:noProof/>
                <w:color w:val="auto"/>
                <w:sz w:val="22"/>
                <w:szCs w:val="22"/>
              </w:rPr>
              <w:t xml:space="preserve"> veiktā akreditācijas statusa uzraudzība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_Toc46420300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32</w:t>
            </w:r>
            <w:r w:rsidR="00975DFC" w:rsidRPr="00975DFC">
              <w:rPr>
                <w:rFonts w:ascii="Times New Roman" w:hAnsi="Times New Roman" w:cs="Times New Roman"/>
                <w:noProof/>
                <w:webHidden/>
                <w:sz w:val="22"/>
                <w:szCs w:val="22"/>
              </w:rPr>
              <w:fldChar w:fldCharType="end"/>
            </w:r>
          </w:hyperlink>
        </w:p>
        <w:p w14:paraId="12D415DF" w14:textId="6C4275D2"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01" w:history="1">
            <w:r w:rsidR="00975DFC" w:rsidRPr="00975DFC">
              <w:rPr>
                <w:rStyle w:val="Hyperlink"/>
                <w:rFonts w:ascii="Times New Roman" w:hAnsi="Times New Roman" w:cs="Times New Roman"/>
                <w:noProof/>
                <w:color w:val="auto"/>
                <w:sz w:val="22"/>
                <w:szCs w:val="22"/>
              </w:rPr>
              <w:t xml:space="preserve">4.6.1. </w:t>
            </w:r>
            <w:r w:rsidR="00975DFC" w:rsidRPr="00975DFC">
              <w:rPr>
                <w:rStyle w:val="Hyperlink"/>
                <w:rFonts w:ascii="Times New Roman" w:hAnsi="Times New Roman" w:cs="Times New Roman"/>
                <w:i/>
                <w:noProof/>
                <w:color w:val="auto"/>
                <w:sz w:val="22"/>
                <w:szCs w:val="22"/>
              </w:rPr>
              <w:t xml:space="preserve">WADA </w:t>
            </w:r>
            <w:r w:rsidR="00975DFC" w:rsidRPr="00975DFC">
              <w:rPr>
                <w:rStyle w:val="Hyperlink"/>
                <w:rFonts w:ascii="Times New Roman" w:hAnsi="Times New Roman" w:cs="Times New Roman"/>
                <w:noProof/>
                <w:color w:val="auto"/>
                <w:sz w:val="22"/>
                <w:szCs w:val="22"/>
              </w:rPr>
              <w:t>akreditācijas saglabāšana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_Toc46420301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33</w:t>
            </w:r>
            <w:r w:rsidR="00975DFC" w:rsidRPr="00975DFC">
              <w:rPr>
                <w:rFonts w:ascii="Times New Roman" w:hAnsi="Times New Roman" w:cs="Times New Roman"/>
                <w:noProof/>
                <w:webHidden/>
                <w:sz w:val="22"/>
                <w:szCs w:val="22"/>
              </w:rPr>
              <w:fldChar w:fldCharType="end"/>
            </w:r>
          </w:hyperlink>
        </w:p>
        <w:p w14:paraId="6D57C913" w14:textId="7412BAC3"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02" w:history="1">
            <w:r w:rsidR="00975DFC" w:rsidRPr="00975DFC">
              <w:rPr>
                <w:rStyle w:val="Hyperlink"/>
                <w:rFonts w:ascii="Times New Roman" w:hAnsi="Times New Roman" w:cs="Times New Roman"/>
                <w:noProof/>
                <w:color w:val="auto"/>
                <w:sz w:val="22"/>
                <w:szCs w:val="22"/>
              </w:rPr>
              <w:t>4.6.2. Atkārtotas akreditācijas izmaksas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_Toc46420302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33</w:t>
            </w:r>
            <w:r w:rsidR="00975DFC" w:rsidRPr="00975DFC">
              <w:rPr>
                <w:rFonts w:ascii="Times New Roman" w:hAnsi="Times New Roman" w:cs="Times New Roman"/>
                <w:noProof/>
                <w:webHidden/>
                <w:sz w:val="22"/>
                <w:szCs w:val="22"/>
              </w:rPr>
              <w:fldChar w:fldCharType="end"/>
            </w:r>
          </w:hyperlink>
        </w:p>
        <w:p w14:paraId="5BC9DF87" w14:textId="0549D6D2"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03" w:history="1">
            <w:r w:rsidR="00975DFC" w:rsidRPr="00975DFC">
              <w:rPr>
                <w:rStyle w:val="Hyperlink"/>
                <w:rFonts w:ascii="Times New Roman" w:hAnsi="Times New Roman" w:cs="Times New Roman"/>
                <w:noProof/>
                <w:color w:val="auto"/>
                <w:sz w:val="22"/>
                <w:szCs w:val="22"/>
              </w:rPr>
              <w:t>4.6.3. Akreditācijas sertifikāta izsniegšana un publicēšana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_Toc46420303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33</w:t>
            </w:r>
            <w:r w:rsidR="00975DFC" w:rsidRPr="00975DFC">
              <w:rPr>
                <w:rFonts w:ascii="Times New Roman" w:hAnsi="Times New Roman" w:cs="Times New Roman"/>
                <w:noProof/>
                <w:webHidden/>
                <w:sz w:val="22"/>
                <w:szCs w:val="22"/>
              </w:rPr>
              <w:fldChar w:fldCharType="end"/>
            </w:r>
          </w:hyperlink>
        </w:p>
        <w:p w14:paraId="6A91212C" w14:textId="6CC8E7D9"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04" w:history="1">
            <w:r w:rsidR="00975DFC" w:rsidRPr="00975DFC">
              <w:rPr>
                <w:rStyle w:val="Hyperlink"/>
                <w:rFonts w:ascii="Times New Roman" w:hAnsi="Times New Roman" w:cs="Times New Roman"/>
                <w:noProof/>
                <w:color w:val="auto"/>
                <w:sz w:val="22"/>
                <w:szCs w:val="22"/>
              </w:rPr>
              <w:t xml:space="preserve">4.6.4. </w:t>
            </w:r>
            <w:r w:rsidR="00975DFC" w:rsidRPr="00975DFC">
              <w:rPr>
                <w:rStyle w:val="Hyperlink"/>
                <w:rFonts w:ascii="Times New Roman" w:hAnsi="Times New Roman" w:cs="Times New Roman"/>
                <w:i/>
                <w:noProof/>
                <w:color w:val="auto"/>
                <w:sz w:val="22"/>
                <w:szCs w:val="22"/>
              </w:rPr>
              <w:t xml:space="preserve">WADA </w:t>
            </w:r>
            <w:r w:rsidR="00975DFC" w:rsidRPr="00975DFC">
              <w:rPr>
                <w:rStyle w:val="Hyperlink"/>
                <w:rFonts w:ascii="Times New Roman" w:hAnsi="Times New Roman" w:cs="Times New Roman"/>
                <w:noProof/>
                <w:color w:val="auto"/>
                <w:sz w:val="22"/>
                <w:szCs w:val="22"/>
              </w:rPr>
              <w:t>akreditācijas zaudēšana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_Toc46420304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33</w:t>
            </w:r>
            <w:r w:rsidR="00975DFC" w:rsidRPr="00975DFC">
              <w:rPr>
                <w:rFonts w:ascii="Times New Roman" w:hAnsi="Times New Roman" w:cs="Times New Roman"/>
                <w:noProof/>
                <w:webHidden/>
                <w:sz w:val="22"/>
                <w:szCs w:val="22"/>
              </w:rPr>
              <w:fldChar w:fldCharType="end"/>
            </w:r>
          </w:hyperlink>
        </w:p>
        <w:p w14:paraId="5CB27ABC" w14:textId="00EF470D"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05" w:history="1">
            <w:r w:rsidR="00975DFC" w:rsidRPr="00975DFC">
              <w:rPr>
                <w:rStyle w:val="Hyperlink"/>
                <w:rFonts w:ascii="Times New Roman" w:hAnsi="Times New Roman" w:cs="Times New Roman"/>
                <w:noProof/>
                <w:color w:val="auto"/>
                <w:sz w:val="22"/>
                <w:szCs w:val="22"/>
              </w:rPr>
              <w:t>4.6.5. Akreditācijas apturēšanas vai atcelšanas vai analītisko pārbaužu ierobežojuma sekas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_Toc46420305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39</w:t>
            </w:r>
            <w:r w:rsidR="00975DFC" w:rsidRPr="00975DFC">
              <w:rPr>
                <w:rFonts w:ascii="Times New Roman" w:hAnsi="Times New Roman" w:cs="Times New Roman"/>
                <w:noProof/>
                <w:webHidden/>
                <w:sz w:val="22"/>
                <w:szCs w:val="22"/>
              </w:rPr>
              <w:fldChar w:fldCharType="end"/>
            </w:r>
          </w:hyperlink>
        </w:p>
        <w:p w14:paraId="461B71C3" w14:textId="74A862D4"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06" w:history="1">
            <w:r w:rsidR="00975DFC" w:rsidRPr="00975DFC">
              <w:rPr>
                <w:rStyle w:val="Hyperlink"/>
                <w:rFonts w:ascii="Times New Roman" w:hAnsi="Times New Roman" w:cs="Times New Roman"/>
                <w:noProof/>
                <w:color w:val="auto"/>
                <w:sz w:val="22"/>
                <w:szCs w:val="22"/>
              </w:rPr>
              <w:t>4.6.6. Akreditācijas, kas ir tikusi apturēta, atjaunošana vai analītisko pārbaužu ierobežojuma atcelšana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_Toc46420306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43</w:t>
            </w:r>
            <w:r w:rsidR="00975DFC" w:rsidRPr="00975DFC">
              <w:rPr>
                <w:rFonts w:ascii="Times New Roman" w:hAnsi="Times New Roman" w:cs="Times New Roman"/>
                <w:noProof/>
                <w:webHidden/>
                <w:sz w:val="22"/>
                <w:szCs w:val="22"/>
              </w:rPr>
              <w:fldChar w:fldCharType="end"/>
            </w:r>
          </w:hyperlink>
        </w:p>
        <w:p w14:paraId="25E81C29" w14:textId="29ED057A"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07" w:history="1">
            <w:r w:rsidR="00975DFC" w:rsidRPr="00975DFC">
              <w:rPr>
                <w:rStyle w:val="Hyperlink"/>
                <w:rFonts w:ascii="Times New Roman" w:hAnsi="Times New Roman" w:cs="Times New Roman"/>
                <w:noProof/>
                <w:color w:val="auto"/>
                <w:sz w:val="22"/>
                <w:szCs w:val="22"/>
              </w:rPr>
              <w:t>4.7. Akreditācijas prasības lieliem sporta pasākumiem</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_Toc46420307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45</w:t>
            </w:r>
            <w:r w:rsidR="00975DFC" w:rsidRPr="00975DFC">
              <w:rPr>
                <w:rFonts w:ascii="Times New Roman" w:hAnsi="Times New Roman" w:cs="Times New Roman"/>
                <w:noProof/>
                <w:webHidden/>
                <w:sz w:val="22"/>
                <w:szCs w:val="22"/>
              </w:rPr>
              <w:fldChar w:fldCharType="end"/>
            </w:r>
          </w:hyperlink>
        </w:p>
        <w:p w14:paraId="548D0DF6" w14:textId="1DECCC4A"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08" w:history="1">
            <w:r w:rsidR="00975DFC" w:rsidRPr="00975DFC">
              <w:rPr>
                <w:rStyle w:val="Hyperlink"/>
                <w:rFonts w:ascii="Times New Roman" w:hAnsi="Times New Roman" w:cs="Times New Roman"/>
                <w:noProof/>
                <w:color w:val="auto"/>
                <w:sz w:val="22"/>
                <w:szCs w:val="22"/>
              </w:rPr>
              <w:t>4.7.1. Liela sporta pasākuma analītiskā pārbaude laboratorijas telpās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_Toc46420308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46</w:t>
            </w:r>
            <w:r w:rsidR="00975DFC" w:rsidRPr="00975DFC">
              <w:rPr>
                <w:rFonts w:ascii="Times New Roman" w:hAnsi="Times New Roman" w:cs="Times New Roman"/>
                <w:noProof/>
                <w:webHidden/>
                <w:sz w:val="22"/>
                <w:szCs w:val="22"/>
              </w:rPr>
              <w:fldChar w:fldCharType="end"/>
            </w:r>
          </w:hyperlink>
        </w:p>
        <w:p w14:paraId="425D71A1" w14:textId="1DBFA63C"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09" w:history="1">
            <w:r w:rsidR="00975DFC" w:rsidRPr="00975DFC">
              <w:rPr>
                <w:rStyle w:val="Hyperlink"/>
                <w:rFonts w:ascii="Times New Roman" w:hAnsi="Times New Roman" w:cs="Times New Roman"/>
                <w:noProof/>
                <w:color w:val="auto"/>
                <w:sz w:val="22"/>
                <w:szCs w:val="22"/>
              </w:rPr>
              <w:t>4.7.2. Liela sporta pasākuma analītiskā pārbaude laboratorijas satelīttelpās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_Toc46420309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47</w:t>
            </w:r>
            <w:r w:rsidR="00975DFC" w:rsidRPr="00975DFC">
              <w:rPr>
                <w:rFonts w:ascii="Times New Roman" w:hAnsi="Times New Roman" w:cs="Times New Roman"/>
                <w:noProof/>
                <w:webHidden/>
                <w:sz w:val="22"/>
                <w:szCs w:val="22"/>
              </w:rPr>
              <w:fldChar w:fldCharType="end"/>
            </w:r>
          </w:hyperlink>
        </w:p>
        <w:p w14:paraId="15DD1079" w14:textId="64BFC698"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10" w:history="1">
            <w:r w:rsidR="00975DFC" w:rsidRPr="00975DFC">
              <w:rPr>
                <w:rStyle w:val="Hyperlink"/>
                <w:rFonts w:ascii="Times New Roman" w:hAnsi="Times New Roman" w:cs="Times New Roman"/>
                <w:noProof/>
                <w:color w:val="auto"/>
                <w:sz w:val="22"/>
                <w:szCs w:val="22"/>
              </w:rPr>
              <w:t>4.7.3. Uzraudzība un novērtēšana liela sporta pasākuma laikā</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_Toc46420310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48</w:t>
            </w:r>
            <w:r w:rsidR="00975DFC" w:rsidRPr="00975DFC">
              <w:rPr>
                <w:rFonts w:ascii="Times New Roman" w:hAnsi="Times New Roman" w:cs="Times New Roman"/>
                <w:noProof/>
                <w:webHidden/>
                <w:sz w:val="22"/>
                <w:szCs w:val="22"/>
              </w:rPr>
              <w:fldChar w:fldCharType="end"/>
            </w:r>
          </w:hyperlink>
        </w:p>
        <w:p w14:paraId="5CCDA369" w14:textId="3E02F984"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11" w:history="1">
            <w:r w:rsidR="00975DFC" w:rsidRPr="00975DFC">
              <w:rPr>
                <w:rStyle w:val="Hyperlink"/>
                <w:rFonts w:ascii="Times New Roman" w:hAnsi="Times New Roman" w:cs="Times New Roman"/>
                <w:noProof/>
                <w:color w:val="auto"/>
                <w:sz w:val="22"/>
                <w:szCs w:val="22"/>
              </w:rPr>
              <w:t xml:space="preserve">4.8. Laboratoriju apstiprināšanas process attiecībā uz </w:t>
            </w:r>
            <w:r w:rsidR="00975DFC" w:rsidRPr="00975DFC">
              <w:rPr>
                <w:rStyle w:val="Hyperlink"/>
                <w:rFonts w:ascii="Times New Roman" w:hAnsi="Times New Roman" w:cs="Times New Roman"/>
                <w:i/>
                <w:noProof/>
                <w:color w:val="auto"/>
                <w:sz w:val="22"/>
                <w:szCs w:val="22"/>
              </w:rPr>
              <w:t>ABP</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_Toc46420311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49</w:t>
            </w:r>
            <w:r w:rsidR="00975DFC" w:rsidRPr="00975DFC">
              <w:rPr>
                <w:rFonts w:ascii="Times New Roman" w:hAnsi="Times New Roman" w:cs="Times New Roman"/>
                <w:noProof/>
                <w:webHidden/>
                <w:sz w:val="22"/>
                <w:szCs w:val="22"/>
              </w:rPr>
              <w:fldChar w:fldCharType="end"/>
            </w:r>
          </w:hyperlink>
        </w:p>
        <w:p w14:paraId="5802C87D" w14:textId="668E6E6B"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12" w:history="1">
            <w:r w:rsidR="00975DFC" w:rsidRPr="00975DFC">
              <w:rPr>
                <w:rStyle w:val="Hyperlink"/>
                <w:rFonts w:ascii="Times New Roman" w:hAnsi="Times New Roman" w:cs="Times New Roman"/>
                <w:noProof/>
                <w:color w:val="auto"/>
                <w:sz w:val="22"/>
                <w:szCs w:val="22"/>
              </w:rPr>
              <w:t xml:space="preserve">4.8.1. Pieteikuma iesniedzēja laboratorija, kas piesakās </w:t>
            </w:r>
            <w:r w:rsidR="00975DFC" w:rsidRPr="00975DFC">
              <w:rPr>
                <w:rStyle w:val="Hyperlink"/>
                <w:rFonts w:ascii="Times New Roman" w:hAnsi="Times New Roman" w:cs="Times New Roman"/>
                <w:i/>
                <w:noProof/>
                <w:color w:val="auto"/>
                <w:sz w:val="22"/>
                <w:szCs w:val="22"/>
              </w:rPr>
              <w:t xml:space="preserve">WADA </w:t>
            </w:r>
            <w:r w:rsidR="00975DFC" w:rsidRPr="00975DFC">
              <w:rPr>
                <w:rStyle w:val="Hyperlink"/>
                <w:rFonts w:ascii="Times New Roman" w:hAnsi="Times New Roman" w:cs="Times New Roman"/>
                <w:noProof/>
                <w:color w:val="auto"/>
                <w:sz w:val="22"/>
                <w:szCs w:val="22"/>
              </w:rPr>
              <w:t xml:space="preserve">apstiprinājumam attiecībā uz </w:t>
            </w:r>
            <w:r w:rsidR="00975DFC" w:rsidRPr="00975DFC">
              <w:rPr>
                <w:rStyle w:val="Hyperlink"/>
                <w:rFonts w:ascii="Times New Roman" w:hAnsi="Times New Roman" w:cs="Times New Roman"/>
                <w:i/>
                <w:noProof/>
                <w:color w:val="auto"/>
                <w:sz w:val="22"/>
                <w:szCs w:val="22"/>
              </w:rPr>
              <w:t>ABP</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_Toc46420312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49</w:t>
            </w:r>
            <w:r w:rsidR="00975DFC" w:rsidRPr="00975DFC">
              <w:rPr>
                <w:rFonts w:ascii="Times New Roman" w:hAnsi="Times New Roman" w:cs="Times New Roman"/>
                <w:noProof/>
                <w:webHidden/>
                <w:sz w:val="22"/>
                <w:szCs w:val="22"/>
              </w:rPr>
              <w:fldChar w:fldCharType="end"/>
            </w:r>
          </w:hyperlink>
        </w:p>
        <w:p w14:paraId="7DD238FA" w14:textId="301EA69B"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13" w:history="1">
            <w:r w:rsidR="00975DFC" w:rsidRPr="00975DFC">
              <w:rPr>
                <w:rStyle w:val="Hyperlink"/>
                <w:rFonts w:ascii="Times New Roman" w:hAnsi="Times New Roman" w:cs="Times New Roman"/>
                <w:noProof/>
                <w:color w:val="auto"/>
                <w:sz w:val="22"/>
                <w:szCs w:val="22"/>
              </w:rPr>
              <w:t xml:space="preserve">4.8.2. Kandidējošā laboratorija </w:t>
            </w:r>
            <w:r w:rsidR="00975DFC" w:rsidRPr="00975DFC">
              <w:rPr>
                <w:rStyle w:val="Hyperlink"/>
                <w:rFonts w:ascii="Times New Roman" w:hAnsi="Times New Roman" w:cs="Times New Roman"/>
                <w:i/>
                <w:noProof/>
                <w:color w:val="auto"/>
                <w:sz w:val="22"/>
                <w:szCs w:val="22"/>
              </w:rPr>
              <w:t xml:space="preserve">WADA </w:t>
            </w:r>
            <w:r w:rsidR="00975DFC" w:rsidRPr="00975DFC">
              <w:rPr>
                <w:rStyle w:val="Hyperlink"/>
                <w:rFonts w:ascii="Times New Roman" w:hAnsi="Times New Roman" w:cs="Times New Roman"/>
                <w:noProof/>
                <w:color w:val="auto"/>
                <w:sz w:val="22"/>
                <w:szCs w:val="22"/>
              </w:rPr>
              <w:t xml:space="preserve">apstiprinājumam attiecībā uz </w:t>
            </w:r>
            <w:r w:rsidR="00975DFC" w:rsidRPr="00975DFC">
              <w:rPr>
                <w:rStyle w:val="Hyperlink"/>
                <w:rFonts w:ascii="Times New Roman" w:hAnsi="Times New Roman" w:cs="Times New Roman"/>
                <w:i/>
                <w:noProof/>
                <w:color w:val="auto"/>
                <w:sz w:val="22"/>
                <w:szCs w:val="22"/>
              </w:rPr>
              <w:t>ABP</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_Toc46420313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50</w:t>
            </w:r>
            <w:r w:rsidR="00975DFC" w:rsidRPr="00975DFC">
              <w:rPr>
                <w:rFonts w:ascii="Times New Roman" w:hAnsi="Times New Roman" w:cs="Times New Roman"/>
                <w:noProof/>
                <w:webHidden/>
                <w:sz w:val="22"/>
                <w:szCs w:val="22"/>
              </w:rPr>
              <w:fldChar w:fldCharType="end"/>
            </w:r>
          </w:hyperlink>
        </w:p>
        <w:p w14:paraId="04E0B94C" w14:textId="554C93A1"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14" w:history="1">
            <w:r w:rsidR="00975DFC" w:rsidRPr="00975DFC">
              <w:rPr>
                <w:rStyle w:val="Hyperlink"/>
                <w:rFonts w:ascii="Times New Roman" w:hAnsi="Times New Roman" w:cs="Times New Roman"/>
                <w:noProof/>
                <w:color w:val="auto"/>
                <w:sz w:val="22"/>
                <w:szCs w:val="22"/>
              </w:rPr>
              <w:t xml:space="preserve">4.8.3. </w:t>
            </w:r>
            <w:r w:rsidR="00975DFC" w:rsidRPr="00975DFC">
              <w:rPr>
                <w:rStyle w:val="Hyperlink"/>
                <w:rFonts w:ascii="Times New Roman" w:hAnsi="Times New Roman" w:cs="Times New Roman"/>
                <w:i/>
                <w:noProof/>
                <w:color w:val="auto"/>
                <w:sz w:val="22"/>
                <w:szCs w:val="22"/>
              </w:rPr>
              <w:t>WADA</w:t>
            </w:r>
            <w:r w:rsidR="00975DFC" w:rsidRPr="00975DFC">
              <w:rPr>
                <w:rStyle w:val="Hyperlink"/>
                <w:rFonts w:ascii="Times New Roman" w:hAnsi="Times New Roman" w:cs="Times New Roman"/>
                <w:noProof/>
                <w:color w:val="auto"/>
                <w:sz w:val="22"/>
                <w:szCs w:val="22"/>
              </w:rPr>
              <w:t xml:space="preserve"> apstiprinājuma attiecībā uz </w:t>
            </w:r>
            <w:r w:rsidR="00975DFC" w:rsidRPr="00975DFC">
              <w:rPr>
                <w:rStyle w:val="Hyperlink"/>
                <w:rFonts w:ascii="Times New Roman" w:hAnsi="Times New Roman" w:cs="Times New Roman"/>
                <w:i/>
                <w:noProof/>
                <w:color w:val="auto"/>
                <w:sz w:val="22"/>
                <w:szCs w:val="22"/>
              </w:rPr>
              <w:t>ABP</w:t>
            </w:r>
            <w:r w:rsidR="00975DFC" w:rsidRPr="00975DFC">
              <w:rPr>
                <w:rStyle w:val="Hyperlink"/>
                <w:rFonts w:ascii="Times New Roman" w:hAnsi="Times New Roman" w:cs="Times New Roman"/>
                <w:noProof/>
                <w:color w:val="auto"/>
                <w:sz w:val="22"/>
                <w:szCs w:val="22"/>
              </w:rPr>
              <w:t xml:space="preserve"> piešķiršana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_Toc46420314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52</w:t>
            </w:r>
            <w:r w:rsidR="00975DFC" w:rsidRPr="00975DFC">
              <w:rPr>
                <w:rFonts w:ascii="Times New Roman" w:hAnsi="Times New Roman" w:cs="Times New Roman"/>
                <w:noProof/>
                <w:webHidden/>
                <w:sz w:val="22"/>
                <w:szCs w:val="22"/>
              </w:rPr>
              <w:fldChar w:fldCharType="end"/>
            </w:r>
          </w:hyperlink>
        </w:p>
        <w:p w14:paraId="3C31506E" w14:textId="14E22058"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15" w:history="1">
            <w:r w:rsidR="00975DFC" w:rsidRPr="00975DFC">
              <w:rPr>
                <w:rStyle w:val="Hyperlink"/>
                <w:rFonts w:ascii="Times New Roman" w:hAnsi="Times New Roman" w:cs="Times New Roman"/>
                <w:noProof/>
                <w:color w:val="auto"/>
                <w:sz w:val="22"/>
                <w:szCs w:val="22"/>
              </w:rPr>
              <w:t xml:space="preserve">4.8.4. </w:t>
            </w:r>
            <w:r w:rsidR="00975DFC" w:rsidRPr="00975DFC">
              <w:rPr>
                <w:rStyle w:val="Hyperlink"/>
                <w:rFonts w:ascii="Times New Roman" w:hAnsi="Times New Roman" w:cs="Times New Roman"/>
                <w:i/>
                <w:noProof/>
                <w:color w:val="auto"/>
                <w:sz w:val="22"/>
                <w:szCs w:val="22"/>
              </w:rPr>
              <w:t>WADA</w:t>
            </w:r>
            <w:r w:rsidR="00975DFC" w:rsidRPr="00975DFC">
              <w:rPr>
                <w:rStyle w:val="Hyperlink"/>
                <w:rFonts w:ascii="Times New Roman" w:hAnsi="Times New Roman" w:cs="Times New Roman"/>
                <w:noProof/>
                <w:color w:val="auto"/>
                <w:sz w:val="22"/>
                <w:szCs w:val="22"/>
              </w:rPr>
              <w:t xml:space="preserve"> apstiprinātas laboratorijas attiecībā uz </w:t>
            </w:r>
            <w:r w:rsidR="00975DFC" w:rsidRPr="00975DFC">
              <w:rPr>
                <w:rStyle w:val="Hyperlink"/>
                <w:rFonts w:ascii="Times New Roman" w:hAnsi="Times New Roman" w:cs="Times New Roman"/>
                <w:i/>
                <w:noProof/>
                <w:color w:val="auto"/>
                <w:sz w:val="22"/>
                <w:szCs w:val="22"/>
              </w:rPr>
              <w:t>ABP</w:t>
            </w:r>
            <w:r w:rsidR="00975DFC" w:rsidRPr="00975DFC">
              <w:rPr>
                <w:rStyle w:val="Hyperlink"/>
                <w:rFonts w:ascii="Times New Roman" w:hAnsi="Times New Roman" w:cs="Times New Roman"/>
                <w:noProof/>
                <w:color w:val="auto"/>
                <w:sz w:val="22"/>
                <w:szCs w:val="22"/>
              </w:rPr>
              <w:t xml:space="preserve"> statusa saglabāšana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_Toc46420315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52</w:t>
            </w:r>
            <w:r w:rsidR="00975DFC" w:rsidRPr="00975DFC">
              <w:rPr>
                <w:rFonts w:ascii="Times New Roman" w:hAnsi="Times New Roman" w:cs="Times New Roman"/>
                <w:noProof/>
                <w:webHidden/>
                <w:sz w:val="22"/>
                <w:szCs w:val="22"/>
              </w:rPr>
              <w:fldChar w:fldCharType="end"/>
            </w:r>
          </w:hyperlink>
        </w:p>
        <w:p w14:paraId="4AE7722A" w14:textId="4A938F6F"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316" w:history="1">
            <w:r w:rsidR="00975DFC" w:rsidRPr="00975DFC">
              <w:rPr>
                <w:rStyle w:val="Hyperlink"/>
                <w:rFonts w:ascii="Times New Roman" w:hAnsi="Times New Roman" w:cs="Times New Roman"/>
                <w:noProof/>
                <w:color w:val="auto"/>
                <w:sz w:val="22"/>
                <w:szCs w:val="22"/>
              </w:rPr>
              <w:t xml:space="preserve">5.0. ISO/IEC 17025 piemērošana </w:t>
            </w:r>
            <w:r w:rsidR="00975DFC" w:rsidRPr="00975DFC">
              <w:rPr>
                <w:rStyle w:val="Hyperlink"/>
                <w:rFonts w:ascii="Times New Roman" w:hAnsi="Times New Roman" w:cs="Times New Roman"/>
                <w:i/>
                <w:noProof/>
                <w:color w:val="auto"/>
                <w:sz w:val="22"/>
                <w:szCs w:val="22"/>
              </w:rPr>
              <w:t>paraugu</w:t>
            </w:r>
            <w:r w:rsidR="00975DFC" w:rsidRPr="00975DFC">
              <w:rPr>
                <w:rStyle w:val="Hyperlink"/>
                <w:rFonts w:ascii="Times New Roman" w:hAnsi="Times New Roman" w:cs="Times New Roman"/>
                <w:noProof/>
                <w:color w:val="auto"/>
                <w:sz w:val="22"/>
                <w:szCs w:val="22"/>
              </w:rPr>
              <w:t xml:space="preserve"> analīzē</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_Toc46420316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54</w:t>
            </w:r>
            <w:r w:rsidR="00975DFC" w:rsidRPr="00975DFC">
              <w:rPr>
                <w:rFonts w:ascii="Times New Roman" w:hAnsi="Times New Roman" w:cs="Times New Roman"/>
                <w:noProof/>
                <w:webHidden/>
                <w:sz w:val="22"/>
                <w:szCs w:val="22"/>
              </w:rPr>
              <w:fldChar w:fldCharType="end"/>
            </w:r>
          </w:hyperlink>
        </w:p>
        <w:p w14:paraId="2C1385CF" w14:textId="21462608"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17" w:history="1">
            <w:r w:rsidR="00975DFC" w:rsidRPr="00975DFC">
              <w:rPr>
                <w:rStyle w:val="Hyperlink"/>
                <w:rFonts w:ascii="Times New Roman" w:hAnsi="Times New Roman" w:cs="Times New Roman"/>
                <w:noProof/>
                <w:color w:val="auto"/>
                <w:sz w:val="22"/>
                <w:szCs w:val="22"/>
              </w:rPr>
              <w:t>5.1. Ievads un darbības joma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_Toc46420317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54</w:t>
            </w:r>
            <w:r w:rsidR="00975DFC" w:rsidRPr="00975DFC">
              <w:rPr>
                <w:rFonts w:ascii="Times New Roman" w:hAnsi="Times New Roman" w:cs="Times New Roman"/>
                <w:noProof/>
                <w:webHidden/>
                <w:sz w:val="22"/>
                <w:szCs w:val="22"/>
              </w:rPr>
              <w:fldChar w:fldCharType="end"/>
            </w:r>
          </w:hyperlink>
        </w:p>
        <w:p w14:paraId="040113CB" w14:textId="33BEC705"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18" w:history="1">
            <w:r w:rsidR="00975DFC" w:rsidRPr="00975DFC">
              <w:rPr>
                <w:rStyle w:val="Hyperlink"/>
                <w:rFonts w:ascii="Times New Roman" w:hAnsi="Times New Roman" w:cs="Times New Roman"/>
                <w:noProof/>
                <w:color w:val="auto"/>
                <w:sz w:val="22"/>
                <w:szCs w:val="22"/>
              </w:rPr>
              <w:t>5.2. Strukturālās un resursu prasības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_Toc46420318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54</w:t>
            </w:r>
            <w:r w:rsidR="00975DFC" w:rsidRPr="00975DFC">
              <w:rPr>
                <w:rFonts w:ascii="Times New Roman" w:hAnsi="Times New Roman" w:cs="Times New Roman"/>
                <w:noProof/>
                <w:webHidden/>
                <w:sz w:val="22"/>
                <w:szCs w:val="22"/>
              </w:rPr>
              <w:fldChar w:fldCharType="end"/>
            </w:r>
          </w:hyperlink>
        </w:p>
        <w:p w14:paraId="38611210" w14:textId="4EDC16FB"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19" w:history="1">
            <w:r w:rsidR="00975DFC" w:rsidRPr="00975DFC">
              <w:rPr>
                <w:rStyle w:val="Hyperlink"/>
                <w:rFonts w:ascii="Times New Roman" w:hAnsi="Times New Roman" w:cs="Times New Roman"/>
                <w:noProof/>
                <w:color w:val="auto"/>
                <w:sz w:val="22"/>
                <w:szCs w:val="22"/>
              </w:rPr>
              <w:t>5.2.1. Vispārīgi norādījumi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_Toc46420319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54</w:t>
            </w:r>
            <w:r w:rsidR="00975DFC" w:rsidRPr="00975DFC">
              <w:rPr>
                <w:rFonts w:ascii="Times New Roman" w:hAnsi="Times New Roman" w:cs="Times New Roman"/>
                <w:noProof/>
                <w:webHidden/>
                <w:sz w:val="22"/>
                <w:szCs w:val="22"/>
              </w:rPr>
              <w:fldChar w:fldCharType="end"/>
            </w:r>
          </w:hyperlink>
        </w:p>
        <w:p w14:paraId="7EFEB5F1" w14:textId="3A566A8E"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20" w:history="1">
            <w:r w:rsidR="00975DFC" w:rsidRPr="00975DFC">
              <w:rPr>
                <w:rStyle w:val="Hyperlink"/>
                <w:rFonts w:ascii="Times New Roman" w:hAnsi="Times New Roman" w:cs="Times New Roman"/>
                <w:noProof/>
                <w:color w:val="auto"/>
                <w:sz w:val="22"/>
                <w:szCs w:val="22"/>
              </w:rPr>
              <w:t>5.2.2. Laboratorijas personāls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_Toc46420320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54</w:t>
            </w:r>
            <w:r w:rsidR="00975DFC" w:rsidRPr="00975DFC">
              <w:rPr>
                <w:rFonts w:ascii="Times New Roman" w:hAnsi="Times New Roman" w:cs="Times New Roman"/>
                <w:noProof/>
                <w:webHidden/>
                <w:sz w:val="22"/>
                <w:szCs w:val="22"/>
              </w:rPr>
              <w:fldChar w:fldCharType="end"/>
            </w:r>
          </w:hyperlink>
        </w:p>
        <w:p w14:paraId="0C96DF5B" w14:textId="62BDFF3E"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21" w:history="1">
            <w:r w:rsidR="00975DFC" w:rsidRPr="00975DFC">
              <w:rPr>
                <w:rStyle w:val="Hyperlink"/>
                <w:rFonts w:ascii="Times New Roman" w:hAnsi="Times New Roman" w:cs="Times New Roman"/>
                <w:noProof/>
                <w:color w:val="auto"/>
                <w:sz w:val="22"/>
                <w:szCs w:val="22"/>
              </w:rPr>
              <w:t>5.2.3. Laboratorijas telpas un vides apstākļi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_Toc46420321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56</w:t>
            </w:r>
            <w:r w:rsidR="00975DFC" w:rsidRPr="00975DFC">
              <w:rPr>
                <w:rFonts w:ascii="Times New Roman" w:hAnsi="Times New Roman" w:cs="Times New Roman"/>
                <w:noProof/>
                <w:webHidden/>
                <w:sz w:val="22"/>
                <w:szCs w:val="22"/>
              </w:rPr>
              <w:fldChar w:fldCharType="end"/>
            </w:r>
          </w:hyperlink>
        </w:p>
        <w:p w14:paraId="130362D4" w14:textId="224944D7"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22" w:history="1">
            <w:r w:rsidR="00975DFC" w:rsidRPr="00975DFC">
              <w:rPr>
                <w:rStyle w:val="Hyperlink"/>
                <w:rFonts w:ascii="Times New Roman" w:hAnsi="Times New Roman" w:cs="Times New Roman"/>
                <w:noProof/>
                <w:color w:val="auto"/>
                <w:sz w:val="22"/>
                <w:szCs w:val="22"/>
              </w:rPr>
              <w:t>5.3. Procesa prasības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_Toc46420322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59</w:t>
            </w:r>
            <w:r w:rsidR="00975DFC" w:rsidRPr="00975DFC">
              <w:rPr>
                <w:rFonts w:ascii="Times New Roman" w:hAnsi="Times New Roman" w:cs="Times New Roman"/>
                <w:noProof/>
                <w:webHidden/>
                <w:sz w:val="22"/>
                <w:szCs w:val="22"/>
              </w:rPr>
              <w:fldChar w:fldCharType="end"/>
            </w:r>
          </w:hyperlink>
        </w:p>
        <w:p w14:paraId="03F31E69" w14:textId="24D49795"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23" w:history="1">
            <w:r w:rsidR="00975DFC" w:rsidRPr="00975DFC">
              <w:rPr>
                <w:rStyle w:val="Hyperlink"/>
                <w:rFonts w:ascii="Times New Roman" w:hAnsi="Times New Roman" w:cs="Times New Roman"/>
                <w:noProof/>
                <w:color w:val="auto"/>
                <w:sz w:val="22"/>
                <w:szCs w:val="22"/>
              </w:rPr>
              <w:t xml:space="preserve">5.3.1. </w:t>
            </w:r>
            <w:r w:rsidR="00975DFC" w:rsidRPr="00975DFC">
              <w:rPr>
                <w:rStyle w:val="Hyperlink"/>
                <w:rFonts w:ascii="Times New Roman" w:hAnsi="Times New Roman" w:cs="Times New Roman"/>
                <w:i/>
                <w:noProof/>
                <w:color w:val="auto"/>
                <w:sz w:val="22"/>
                <w:szCs w:val="22"/>
              </w:rPr>
              <w:t>Paraugu</w:t>
            </w:r>
            <w:r w:rsidR="00975DFC" w:rsidRPr="00975DFC">
              <w:rPr>
                <w:rStyle w:val="Hyperlink"/>
                <w:rFonts w:ascii="Times New Roman" w:hAnsi="Times New Roman" w:cs="Times New Roman"/>
                <w:noProof/>
                <w:color w:val="auto"/>
                <w:sz w:val="22"/>
                <w:szCs w:val="22"/>
              </w:rPr>
              <w:t xml:space="preserve"> pieņemšana, reģistrēšana un apstrāde</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_Toc46420323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59</w:t>
            </w:r>
            <w:r w:rsidR="00975DFC" w:rsidRPr="00975DFC">
              <w:rPr>
                <w:rFonts w:ascii="Times New Roman" w:hAnsi="Times New Roman" w:cs="Times New Roman"/>
                <w:noProof/>
                <w:webHidden/>
                <w:sz w:val="22"/>
                <w:szCs w:val="22"/>
              </w:rPr>
              <w:fldChar w:fldCharType="end"/>
            </w:r>
          </w:hyperlink>
        </w:p>
        <w:p w14:paraId="20E248E2" w14:textId="2410F694"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24" w:history="1">
            <w:r w:rsidR="00975DFC" w:rsidRPr="00975DFC">
              <w:rPr>
                <w:rStyle w:val="Hyperlink"/>
                <w:rFonts w:ascii="Times New Roman" w:hAnsi="Times New Roman" w:cs="Times New Roman"/>
                <w:noProof/>
                <w:color w:val="auto"/>
                <w:sz w:val="22"/>
                <w:szCs w:val="22"/>
              </w:rPr>
              <w:t xml:space="preserve">5.3.2. </w:t>
            </w:r>
            <w:r w:rsidR="00975DFC" w:rsidRPr="00975DFC">
              <w:rPr>
                <w:rStyle w:val="Hyperlink"/>
                <w:rFonts w:ascii="Times New Roman" w:hAnsi="Times New Roman" w:cs="Times New Roman"/>
                <w:i/>
                <w:iCs/>
                <w:noProof/>
                <w:color w:val="auto"/>
                <w:sz w:val="22"/>
                <w:szCs w:val="22"/>
              </w:rPr>
              <w:t>Paraugu</w:t>
            </w:r>
            <w:r w:rsidR="00975DFC" w:rsidRPr="00975DFC">
              <w:rPr>
                <w:rStyle w:val="Hyperlink"/>
                <w:rFonts w:ascii="Times New Roman" w:hAnsi="Times New Roman" w:cs="Times New Roman"/>
                <w:noProof/>
                <w:color w:val="auto"/>
                <w:sz w:val="22"/>
                <w:szCs w:val="22"/>
              </w:rPr>
              <w:t xml:space="preserve"> glabāšana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_Toc46420324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62</w:t>
            </w:r>
            <w:r w:rsidR="00975DFC" w:rsidRPr="00975DFC">
              <w:rPr>
                <w:rFonts w:ascii="Times New Roman" w:hAnsi="Times New Roman" w:cs="Times New Roman"/>
                <w:noProof/>
                <w:webHidden/>
                <w:sz w:val="22"/>
                <w:szCs w:val="22"/>
              </w:rPr>
              <w:fldChar w:fldCharType="end"/>
            </w:r>
          </w:hyperlink>
        </w:p>
        <w:p w14:paraId="2412DC6C" w14:textId="441A0871"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25" w:history="1">
            <w:r w:rsidR="00975DFC" w:rsidRPr="00975DFC">
              <w:rPr>
                <w:rStyle w:val="Hyperlink"/>
                <w:rFonts w:ascii="Times New Roman" w:hAnsi="Times New Roman" w:cs="Times New Roman"/>
                <w:noProof/>
                <w:color w:val="auto"/>
                <w:sz w:val="22"/>
                <w:szCs w:val="22"/>
              </w:rPr>
              <w:t xml:space="preserve">5.3.3. </w:t>
            </w:r>
            <w:r w:rsidR="00975DFC" w:rsidRPr="00975DFC">
              <w:rPr>
                <w:rStyle w:val="Hyperlink"/>
                <w:rFonts w:ascii="Times New Roman" w:hAnsi="Times New Roman" w:cs="Times New Roman"/>
                <w:i/>
                <w:noProof/>
                <w:color w:val="auto"/>
                <w:sz w:val="22"/>
                <w:szCs w:val="22"/>
              </w:rPr>
              <w:t>Paraugu</w:t>
            </w:r>
            <w:r w:rsidR="00975DFC" w:rsidRPr="00975DFC">
              <w:rPr>
                <w:rStyle w:val="Hyperlink"/>
                <w:rFonts w:ascii="Times New Roman" w:hAnsi="Times New Roman" w:cs="Times New Roman"/>
                <w:noProof/>
                <w:color w:val="auto"/>
                <w:sz w:val="22"/>
                <w:szCs w:val="22"/>
              </w:rPr>
              <w:t xml:space="preserve"> izmantošana, nodošana vai iznīcināšana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_Toc46420325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66</w:t>
            </w:r>
            <w:r w:rsidR="00975DFC" w:rsidRPr="00975DFC">
              <w:rPr>
                <w:rFonts w:ascii="Times New Roman" w:hAnsi="Times New Roman" w:cs="Times New Roman"/>
                <w:noProof/>
                <w:webHidden/>
                <w:sz w:val="22"/>
                <w:szCs w:val="22"/>
              </w:rPr>
              <w:fldChar w:fldCharType="end"/>
            </w:r>
          </w:hyperlink>
        </w:p>
        <w:p w14:paraId="029ED84E" w14:textId="485D9436"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26" w:history="1">
            <w:r w:rsidR="00975DFC" w:rsidRPr="00975DFC">
              <w:rPr>
                <w:rStyle w:val="Hyperlink"/>
                <w:rFonts w:ascii="Times New Roman" w:hAnsi="Times New Roman" w:cs="Times New Roman"/>
                <w:noProof/>
                <w:color w:val="auto"/>
                <w:sz w:val="22"/>
                <w:szCs w:val="22"/>
              </w:rPr>
              <w:t xml:space="preserve">5.3.4. </w:t>
            </w:r>
            <w:r w:rsidR="00975DFC" w:rsidRPr="00975DFC">
              <w:rPr>
                <w:rStyle w:val="Hyperlink"/>
                <w:rFonts w:ascii="Times New Roman" w:hAnsi="Times New Roman" w:cs="Times New Roman"/>
                <w:i/>
                <w:noProof/>
                <w:color w:val="auto"/>
                <w:sz w:val="22"/>
                <w:szCs w:val="22"/>
              </w:rPr>
              <w:t>Paraugu</w:t>
            </w:r>
            <w:r w:rsidR="00975DFC" w:rsidRPr="00975DFC">
              <w:rPr>
                <w:rStyle w:val="Hyperlink"/>
                <w:rFonts w:ascii="Times New Roman" w:hAnsi="Times New Roman" w:cs="Times New Roman"/>
                <w:noProof/>
                <w:color w:val="auto"/>
                <w:sz w:val="22"/>
                <w:szCs w:val="22"/>
              </w:rPr>
              <w:t xml:space="preserve"> analīze</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_Toc46420326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66</w:t>
            </w:r>
            <w:r w:rsidR="00975DFC" w:rsidRPr="00975DFC">
              <w:rPr>
                <w:rFonts w:ascii="Times New Roman" w:hAnsi="Times New Roman" w:cs="Times New Roman"/>
                <w:noProof/>
                <w:webHidden/>
                <w:sz w:val="22"/>
                <w:szCs w:val="22"/>
              </w:rPr>
              <w:fldChar w:fldCharType="end"/>
            </w:r>
          </w:hyperlink>
        </w:p>
        <w:p w14:paraId="22DCDD3D" w14:textId="2F24EB57"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27" w:history="1">
            <w:r w:rsidR="00975DFC" w:rsidRPr="00975DFC">
              <w:rPr>
                <w:rStyle w:val="Hyperlink"/>
                <w:rFonts w:ascii="Times New Roman" w:hAnsi="Times New Roman" w:cs="Times New Roman"/>
                <w:noProof/>
                <w:color w:val="auto"/>
                <w:sz w:val="22"/>
                <w:szCs w:val="22"/>
              </w:rPr>
              <w:t>5.3.5. Rezultātu pārvaldība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_Toc46420327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82</w:t>
            </w:r>
            <w:r w:rsidR="00975DFC" w:rsidRPr="00975DFC">
              <w:rPr>
                <w:rFonts w:ascii="Times New Roman" w:hAnsi="Times New Roman" w:cs="Times New Roman"/>
                <w:noProof/>
                <w:webHidden/>
                <w:sz w:val="22"/>
                <w:szCs w:val="22"/>
              </w:rPr>
              <w:fldChar w:fldCharType="end"/>
            </w:r>
          </w:hyperlink>
        </w:p>
        <w:p w14:paraId="0E2029C8" w14:textId="2676CC4D" w:rsidR="00975DFC" w:rsidRPr="00975DFC" w:rsidRDefault="00DE527D" w:rsidP="0072739E">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28" w:history="1">
            <w:r w:rsidR="00975DFC" w:rsidRPr="00975DFC">
              <w:rPr>
                <w:rStyle w:val="Hyperlink"/>
                <w:rFonts w:ascii="Times New Roman" w:hAnsi="Times New Roman" w:cs="Times New Roman"/>
                <w:noProof/>
                <w:color w:val="auto"/>
                <w:sz w:val="22"/>
                <w:szCs w:val="22"/>
              </w:rPr>
              <w:t>5.4. Pārvaldības prasības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_Toc46420328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86</w:t>
            </w:r>
            <w:r w:rsidR="00975DFC" w:rsidRPr="00975DFC">
              <w:rPr>
                <w:rFonts w:ascii="Times New Roman" w:hAnsi="Times New Roman" w:cs="Times New Roman"/>
                <w:noProof/>
                <w:webHidden/>
                <w:sz w:val="22"/>
                <w:szCs w:val="22"/>
              </w:rPr>
              <w:fldChar w:fldCharType="end"/>
            </w:r>
          </w:hyperlink>
        </w:p>
        <w:p w14:paraId="02EFA61E" w14:textId="5DD7B3BD"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29" w:history="1">
            <w:r w:rsidR="00975DFC" w:rsidRPr="00975DFC">
              <w:rPr>
                <w:rStyle w:val="Hyperlink"/>
                <w:rFonts w:ascii="Times New Roman" w:hAnsi="Times New Roman" w:cs="Times New Roman"/>
                <w:noProof/>
                <w:color w:val="auto"/>
                <w:sz w:val="22"/>
                <w:szCs w:val="22"/>
              </w:rPr>
              <w:t>5.4.1. Organizācija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_Toc46420329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86</w:t>
            </w:r>
            <w:r w:rsidR="00975DFC" w:rsidRPr="00975DFC">
              <w:rPr>
                <w:rFonts w:ascii="Times New Roman" w:hAnsi="Times New Roman" w:cs="Times New Roman"/>
                <w:noProof/>
                <w:webHidden/>
                <w:sz w:val="22"/>
                <w:szCs w:val="22"/>
              </w:rPr>
              <w:fldChar w:fldCharType="end"/>
            </w:r>
          </w:hyperlink>
        </w:p>
        <w:p w14:paraId="3EC472D0" w14:textId="1BDDE629"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30" w:history="1">
            <w:r w:rsidR="00975DFC" w:rsidRPr="00975DFC">
              <w:rPr>
                <w:rStyle w:val="Hyperlink"/>
                <w:rFonts w:ascii="Times New Roman" w:hAnsi="Times New Roman" w:cs="Times New Roman"/>
                <w:noProof/>
                <w:color w:val="auto"/>
                <w:sz w:val="22"/>
                <w:szCs w:val="22"/>
              </w:rPr>
              <w:t>5.4.2. Analīžu rezultātu kvalitātes nodrošināšana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_Toc46420330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87</w:t>
            </w:r>
            <w:r w:rsidR="00975DFC" w:rsidRPr="00975DFC">
              <w:rPr>
                <w:rFonts w:ascii="Times New Roman" w:hAnsi="Times New Roman" w:cs="Times New Roman"/>
                <w:noProof/>
                <w:webHidden/>
                <w:sz w:val="22"/>
                <w:szCs w:val="22"/>
              </w:rPr>
              <w:fldChar w:fldCharType="end"/>
            </w:r>
          </w:hyperlink>
        </w:p>
        <w:p w14:paraId="11756BF6" w14:textId="20D1E43F"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31" w:history="1">
            <w:r w:rsidR="00975DFC" w:rsidRPr="00975DFC">
              <w:rPr>
                <w:rStyle w:val="Hyperlink"/>
                <w:rFonts w:ascii="Times New Roman" w:hAnsi="Times New Roman" w:cs="Times New Roman"/>
                <w:noProof/>
                <w:color w:val="auto"/>
                <w:sz w:val="22"/>
                <w:szCs w:val="22"/>
              </w:rPr>
              <w:t>5.4.3. Pārvaldības pārskates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_Toc46420331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88</w:t>
            </w:r>
            <w:r w:rsidR="00975DFC" w:rsidRPr="00975DFC">
              <w:rPr>
                <w:rFonts w:ascii="Times New Roman" w:hAnsi="Times New Roman" w:cs="Times New Roman"/>
                <w:noProof/>
                <w:webHidden/>
                <w:sz w:val="22"/>
                <w:szCs w:val="22"/>
              </w:rPr>
              <w:fldChar w:fldCharType="end"/>
            </w:r>
          </w:hyperlink>
        </w:p>
        <w:p w14:paraId="60BB710A" w14:textId="069E04C5"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32" w:history="1">
            <w:r w:rsidR="00975DFC" w:rsidRPr="00975DFC">
              <w:rPr>
                <w:rStyle w:val="Hyperlink"/>
                <w:rFonts w:ascii="Times New Roman" w:hAnsi="Times New Roman" w:cs="Times New Roman"/>
                <w:noProof/>
                <w:color w:val="auto"/>
                <w:sz w:val="22"/>
                <w:szCs w:val="22"/>
              </w:rPr>
              <w:t>5.4.4. Dokumentu kontrole</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_Toc46420332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88</w:t>
            </w:r>
            <w:r w:rsidR="00975DFC" w:rsidRPr="00975DFC">
              <w:rPr>
                <w:rFonts w:ascii="Times New Roman" w:hAnsi="Times New Roman" w:cs="Times New Roman"/>
                <w:noProof/>
                <w:webHidden/>
                <w:sz w:val="22"/>
                <w:szCs w:val="22"/>
              </w:rPr>
              <w:fldChar w:fldCharType="end"/>
            </w:r>
          </w:hyperlink>
        </w:p>
        <w:p w14:paraId="11EC8113" w14:textId="041F19EB"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33" w:history="1">
            <w:r w:rsidR="00975DFC" w:rsidRPr="00975DFC">
              <w:rPr>
                <w:rStyle w:val="Hyperlink"/>
                <w:rFonts w:ascii="Times New Roman" w:hAnsi="Times New Roman" w:cs="Times New Roman"/>
                <w:noProof/>
                <w:color w:val="auto"/>
                <w:sz w:val="22"/>
                <w:szCs w:val="22"/>
              </w:rPr>
              <w:t>5.4.5. Tehnisko protokolu kontrole un uzglabāšana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_Toc46420333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88</w:t>
            </w:r>
            <w:r w:rsidR="00975DFC" w:rsidRPr="00975DFC">
              <w:rPr>
                <w:rFonts w:ascii="Times New Roman" w:hAnsi="Times New Roman" w:cs="Times New Roman"/>
                <w:noProof/>
                <w:webHidden/>
                <w:sz w:val="22"/>
                <w:szCs w:val="22"/>
              </w:rPr>
              <w:fldChar w:fldCharType="end"/>
            </w:r>
          </w:hyperlink>
        </w:p>
        <w:p w14:paraId="392073B8" w14:textId="729D7F1E"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34" w:history="1">
            <w:r w:rsidR="00975DFC" w:rsidRPr="00975DFC">
              <w:rPr>
                <w:rStyle w:val="Hyperlink"/>
                <w:rFonts w:ascii="Times New Roman" w:hAnsi="Times New Roman" w:cs="Times New Roman"/>
                <w:noProof/>
                <w:color w:val="auto"/>
                <w:sz w:val="22"/>
                <w:szCs w:val="22"/>
              </w:rPr>
              <w:t>5.4.6. Analītiskās pārbaudes neatbilstību kontrole</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_Toc46420334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88</w:t>
            </w:r>
            <w:r w:rsidR="00975DFC" w:rsidRPr="00975DFC">
              <w:rPr>
                <w:rFonts w:ascii="Times New Roman" w:hAnsi="Times New Roman" w:cs="Times New Roman"/>
                <w:noProof/>
                <w:webHidden/>
                <w:sz w:val="22"/>
                <w:szCs w:val="22"/>
              </w:rPr>
              <w:fldChar w:fldCharType="end"/>
            </w:r>
          </w:hyperlink>
        </w:p>
        <w:p w14:paraId="2D042E11" w14:textId="31828369"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35" w:history="1">
            <w:r w:rsidR="00975DFC" w:rsidRPr="00975DFC">
              <w:rPr>
                <w:rStyle w:val="Hyperlink"/>
                <w:rFonts w:ascii="Times New Roman" w:hAnsi="Times New Roman" w:cs="Times New Roman"/>
                <w:noProof/>
                <w:color w:val="auto"/>
                <w:sz w:val="22"/>
                <w:szCs w:val="22"/>
              </w:rPr>
              <w:t>5.4.7. Pieprasījumu, piedāvājumu un līgumu pārskatīšana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_Toc46420335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89</w:t>
            </w:r>
            <w:r w:rsidR="00975DFC" w:rsidRPr="00975DFC">
              <w:rPr>
                <w:rFonts w:ascii="Times New Roman" w:hAnsi="Times New Roman" w:cs="Times New Roman"/>
                <w:noProof/>
                <w:webHidden/>
                <w:sz w:val="22"/>
                <w:szCs w:val="22"/>
              </w:rPr>
              <w:fldChar w:fldCharType="end"/>
            </w:r>
          </w:hyperlink>
        </w:p>
        <w:p w14:paraId="1467FBF3" w14:textId="742824F2"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36" w:history="1">
            <w:r w:rsidR="00975DFC" w:rsidRPr="00975DFC">
              <w:rPr>
                <w:rStyle w:val="Hyperlink"/>
                <w:rFonts w:ascii="Times New Roman" w:hAnsi="Times New Roman" w:cs="Times New Roman"/>
                <w:noProof/>
                <w:color w:val="auto"/>
                <w:sz w:val="22"/>
                <w:szCs w:val="22"/>
              </w:rPr>
              <w:t>5.4.8. Apakšlīgumu par analīzes veikšanu slēgšana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_Toc46420336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89</w:t>
            </w:r>
            <w:r w:rsidR="00975DFC" w:rsidRPr="00975DFC">
              <w:rPr>
                <w:rFonts w:ascii="Times New Roman" w:hAnsi="Times New Roman" w:cs="Times New Roman"/>
                <w:noProof/>
                <w:webHidden/>
                <w:sz w:val="22"/>
                <w:szCs w:val="22"/>
              </w:rPr>
              <w:fldChar w:fldCharType="end"/>
            </w:r>
          </w:hyperlink>
        </w:p>
        <w:p w14:paraId="74394E79" w14:textId="0D867035"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37" w:history="1">
            <w:r w:rsidR="00975DFC" w:rsidRPr="00975DFC">
              <w:rPr>
                <w:rStyle w:val="Hyperlink"/>
                <w:rFonts w:ascii="Times New Roman" w:hAnsi="Times New Roman" w:cs="Times New Roman"/>
                <w:noProof/>
                <w:color w:val="auto"/>
                <w:sz w:val="22"/>
                <w:szCs w:val="22"/>
              </w:rPr>
              <w:t>5.4.9. Pakalpojumu un resursu iegāde</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_Toc46420337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89</w:t>
            </w:r>
            <w:r w:rsidR="00975DFC" w:rsidRPr="00975DFC">
              <w:rPr>
                <w:rFonts w:ascii="Times New Roman" w:hAnsi="Times New Roman" w:cs="Times New Roman"/>
                <w:noProof/>
                <w:webHidden/>
                <w:sz w:val="22"/>
                <w:szCs w:val="22"/>
              </w:rPr>
              <w:fldChar w:fldCharType="end"/>
            </w:r>
          </w:hyperlink>
        </w:p>
        <w:p w14:paraId="558476CF" w14:textId="58517FDC"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38" w:history="1">
            <w:r w:rsidR="00975DFC" w:rsidRPr="00975DFC">
              <w:rPr>
                <w:rStyle w:val="Hyperlink"/>
                <w:rFonts w:ascii="Times New Roman" w:hAnsi="Times New Roman" w:cs="Times New Roman"/>
                <w:noProof/>
                <w:color w:val="auto"/>
                <w:sz w:val="22"/>
                <w:szCs w:val="22"/>
              </w:rPr>
              <w:t xml:space="preserve">5.4.10. Sadarbība ar klientiem un </w:t>
            </w:r>
            <w:r w:rsidR="00975DFC" w:rsidRPr="00975DFC">
              <w:rPr>
                <w:rStyle w:val="Hyperlink"/>
                <w:rFonts w:ascii="Times New Roman" w:hAnsi="Times New Roman" w:cs="Times New Roman"/>
                <w:i/>
                <w:noProof/>
                <w:color w:val="auto"/>
                <w:sz w:val="22"/>
                <w:szCs w:val="22"/>
              </w:rPr>
              <w:t>WADA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_Toc46420338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90</w:t>
            </w:r>
            <w:r w:rsidR="00975DFC" w:rsidRPr="00975DFC">
              <w:rPr>
                <w:rFonts w:ascii="Times New Roman" w:hAnsi="Times New Roman" w:cs="Times New Roman"/>
                <w:noProof/>
                <w:webHidden/>
                <w:sz w:val="22"/>
                <w:szCs w:val="22"/>
              </w:rPr>
              <w:fldChar w:fldCharType="end"/>
            </w:r>
          </w:hyperlink>
        </w:p>
        <w:p w14:paraId="55CED0F8" w14:textId="3C5F667C" w:rsidR="00975DFC" w:rsidRPr="00975DFC" w:rsidRDefault="00DE527D" w:rsidP="0072739E">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39" w:history="1">
            <w:r w:rsidR="00975DFC" w:rsidRPr="00975DFC">
              <w:rPr>
                <w:rStyle w:val="Hyperlink"/>
                <w:rFonts w:ascii="Times New Roman" w:hAnsi="Times New Roman" w:cs="Times New Roman"/>
                <w:noProof/>
                <w:color w:val="auto"/>
                <w:sz w:val="22"/>
                <w:szCs w:val="22"/>
              </w:rPr>
              <w:t>5.4.11. Sūdzības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_Toc46420339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91</w:t>
            </w:r>
            <w:r w:rsidR="00975DFC" w:rsidRPr="00975DFC">
              <w:rPr>
                <w:rFonts w:ascii="Times New Roman" w:hAnsi="Times New Roman" w:cs="Times New Roman"/>
                <w:noProof/>
                <w:webHidden/>
                <w:sz w:val="22"/>
                <w:szCs w:val="22"/>
              </w:rPr>
              <w:fldChar w:fldCharType="end"/>
            </w:r>
          </w:hyperlink>
        </w:p>
        <w:p w14:paraId="7A3397E7" w14:textId="3ADAD88D"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340" w:history="1">
            <w:r w:rsidR="00975DFC" w:rsidRPr="00975DFC">
              <w:rPr>
                <w:rStyle w:val="Hyperlink"/>
                <w:rFonts w:ascii="Times New Roman" w:hAnsi="Times New Roman" w:cs="Times New Roman"/>
                <w:noProof/>
                <w:color w:val="auto"/>
                <w:sz w:val="22"/>
                <w:szCs w:val="22"/>
              </w:rPr>
              <w:t xml:space="preserve">6.0. </w:t>
            </w:r>
            <w:r w:rsidR="00975DFC" w:rsidRPr="00975DFC">
              <w:rPr>
                <w:rStyle w:val="Hyperlink"/>
                <w:rFonts w:ascii="Times New Roman" w:hAnsi="Times New Roman" w:cs="Times New Roman"/>
                <w:i/>
                <w:noProof/>
                <w:color w:val="auto"/>
                <w:sz w:val="22"/>
                <w:szCs w:val="22"/>
              </w:rPr>
              <w:t>WADA</w:t>
            </w:r>
            <w:r w:rsidR="00975DFC" w:rsidRPr="00975DFC">
              <w:rPr>
                <w:rStyle w:val="Hyperlink"/>
                <w:rFonts w:ascii="Times New Roman" w:hAnsi="Times New Roman" w:cs="Times New Roman"/>
                <w:noProof/>
                <w:color w:val="auto"/>
                <w:sz w:val="22"/>
                <w:szCs w:val="22"/>
              </w:rPr>
              <w:t xml:space="preserve"> ārējā kvalitātes novērtēšanas shēma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_Toc46420340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92</w:t>
            </w:r>
            <w:r w:rsidR="00975DFC" w:rsidRPr="00975DFC">
              <w:rPr>
                <w:rFonts w:ascii="Times New Roman" w:hAnsi="Times New Roman" w:cs="Times New Roman"/>
                <w:noProof/>
                <w:webHidden/>
                <w:sz w:val="22"/>
                <w:szCs w:val="22"/>
              </w:rPr>
              <w:fldChar w:fldCharType="end"/>
            </w:r>
          </w:hyperlink>
        </w:p>
        <w:p w14:paraId="285762A5" w14:textId="13AC67A8"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41" w:history="1">
            <w:r w:rsidR="00975DFC" w:rsidRPr="00975DFC">
              <w:rPr>
                <w:rStyle w:val="Hyperlink"/>
                <w:rFonts w:ascii="Times New Roman" w:hAnsi="Times New Roman" w:cs="Times New Roman"/>
                <w:noProof/>
                <w:color w:val="auto"/>
                <w:sz w:val="22"/>
                <w:szCs w:val="22"/>
              </w:rPr>
              <w:t xml:space="preserve">6.1.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veidi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_Toc46420341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92</w:t>
            </w:r>
            <w:r w:rsidR="00975DFC" w:rsidRPr="00975DFC">
              <w:rPr>
                <w:rFonts w:ascii="Times New Roman" w:hAnsi="Times New Roman" w:cs="Times New Roman"/>
                <w:noProof/>
                <w:webHidden/>
                <w:sz w:val="22"/>
                <w:szCs w:val="22"/>
              </w:rPr>
              <w:fldChar w:fldCharType="end"/>
            </w:r>
          </w:hyperlink>
        </w:p>
        <w:p w14:paraId="3B7012CF" w14:textId="2FD964E2"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42" w:history="1">
            <w:r w:rsidR="00975DFC" w:rsidRPr="00975DFC">
              <w:rPr>
                <w:rStyle w:val="Hyperlink"/>
                <w:rFonts w:ascii="Times New Roman" w:hAnsi="Times New Roman" w:cs="Times New Roman"/>
                <w:noProof/>
                <w:color w:val="auto"/>
                <w:sz w:val="22"/>
                <w:szCs w:val="22"/>
              </w:rPr>
              <w:t xml:space="preserve">6.1.1. Aklie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_Toc46420342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92</w:t>
            </w:r>
            <w:r w:rsidR="00975DFC" w:rsidRPr="00975DFC">
              <w:rPr>
                <w:rFonts w:ascii="Times New Roman" w:hAnsi="Times New Roman" w:cs="Times New Roman"/>
                <w:noProof/>
                <w:webHidden/>
                <w:sz w:val="22"/>
                <w:szCs w:val="22"/>
              </w:rPr>
              <w:fldChar w:fldCharType="end"/>
            </w:r>
          </w:hyperlink>
        </w:p>
        <w:p w14:paraId="558E51E2" w14:textId="585DA5BC"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43" w:history="1">
            <w:r w:rsidR="00975DFC" w:rsidRPr="00975DFC">
              <w:rPr>
                <w:rStyle w:val="Hyperlink"/>
                <w:rFonts w:ascii="Times New Roman" w:hAnsi="Times New Roman" w:cs="Times New Roman"/>
                <w:noProof/>
                <w:color w:val="auto"/>
                <w:sz w:val="22"/>
                <w:szCs w:val="22"/>
              </w:rPr>
              <w:t xml:space="preserve">6.1.2. Dubultaklie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_Toc46420343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92</w:t>
            </w:r>
            <w:r w:rsidR="00975DFC" w:rsidRPr="00975DFC">
              <w:rPr>
                <w:rFonts w:ascii="Times New Roman" w:hAnsi="Times New Roman" w:cs="Times New Roman"/>
                <w:noProof/>
                <w:webHidden/>
                <w:sz w:val="22"/>
                <w:szCs w:val="22"/>
              </w:rPr>
              <w:fldChar w:fldCharType="end"/>
            </w:r>
          </w:hyperlink>
        </w:p>
        <w:p w14:paraId="4FE83E44" w14:textId="10FC1386"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44" w:history="1">
            <w:r w:rsidR="00975DFC" w:rsidRPr="00975DFC">
              <w:rPr>
                <w:rStyle w:val="Hyperlink"/>
                <w:rFonts w:ascii="Times New Roman" w:hAnsi="Times New Roman" w:cs="Times New Roman"/>
                <w:noProof/>
                <w:color w:val="auto"/>
                <w:sz w:val="22"/>
                <w:szCs w:val="22"/>
              </w:rPr>
              <w:t xml:space="preserve">6.1.3.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mācību paraugi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_Toc46420344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92</w:t>
            </w:r>
            <w:r w:rsidR="00975DFC" w:rsidRPr="00975DFC">
              <w:rPr>
                <w:rFonts w:ascii="Times New Roman" w:hAnsi="Times New Roman" w:cs="Times New Roman"/>
                <w:noProof/>
                <w:webHidden/>
                <w:sz w:val="22"/>
                <w:szCs w:val="22"/>
              </w:rPr>
              <w:fldChar w:fldCharType="end"/>
            </w:r>
          </w:hyperlink>
        </w:p>
        <w:p w14:paraId="1BA99783" w14:textId="627D2806"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45" w:history="1">
            <w:r w:rsidR="00975DFC" w:rsidRPr="00975DFC">
              <w:rPr>
                <w:rStyle w:val="Hyperlink"/>
                <w:rFonts w:ascii="Times New Roman" w:hAnsi="Times New Roman" w:cs="Times New Roman"/>
                <w:noProof/>
                <w:color w:val="auto"/>
                <w:sz w:val="22"/>
                <w:szCs w:val="22"/>
              </w:rPr>
              <w:t xml:space="preserve">6.2.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paraugu skaits un sastāvs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_Toc46420345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92</w:t>
            </w:r>
            <w:r w:rsidR="00975DFC" w:rsidRPr="00975DFC">
              <w:rPr>
                <w:rFonts w:ascii="Times New Roman" w:hAnsi="Times New Roman" w:cs="Times New Roman"/>
                <w:noProof/>
                <w:webHidden/>
                <w:sz w:val="22"/>
                <w:szCs w:val="22"/>
              </w:rPr>
              <w:fldChar w:fldCharType="end"/>
            </w:r>
          </w:hyperlink>
        </w:p>
        <w:p w14:paraId="54264A24" w14:textId="6C36DC92"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46" w:history="1">
            <w:r w:rsidR="00975DFC" w:rsidRPr="00975DFC">
              <w:rPr>
                <w:rStyle w:val="Hyperlink"/>
                <w:rFonts w:ascii="Times New Roman" w:hAnsi="Times New Roman" w:cs="Times New Roman"/>
                <w:noProof/>
                <w:color w:val="auto"/>
                <w:sz w:val="22"/>
                <w:szCs w:val="22"/>
              </w:rPr>
              <w:t xml:space="preserve">6.2.1.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paraugu skaits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_Toc46420346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92</w:t>
            </w:r>
            <w:r w:rsidR="00975DFC" w:rsidRPr="00975DFC">
              <w:rPr>
                <w:rFonts w:ascii="Times New Roman" w:hAnsi="Times New Roman" w:cs="Times New Roman"/>
                <w:noProof/>
                <w:webHidden/>
                <w:sz w:val="22"/>
                <w:szCs w:val="22"/>
              </w:rPr>
              <w:fldChar w:fldCharType="end"/>
            </w:r>
          </w:hyperlink>
        </w:p>
        <w:p w14:paraId="5BF720D7" w14:textId="1E416807"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47" w:history="1">
            <w:r w:rsidR="00975DFC" w:rsidRPr="00975DFC">
              <w:rPr>
                <w:rStyle w:val="Hyperlink"/>
                <w:rFonts w:ascii="Times New Roman" w:hAnsi="Times New Roman" w:cs="Times New Roman"/>
                <w:noProof/>
                <w:color w:val="auto"/>
                <w:sz w:val="22"/>
                <w:szCs w:val="22"/>
              </w:rPr>
              <w:t xml:space="preserve">6.2.2.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paraugu sastāvs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_Toc46420347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93</w:t>
            </w:r>
            <w:r w:rsidR="00975DFC" w:rsidRPr="00975DFC">
              <w:rPr>
                <w:rFonts w:ascii="Times New Roman" w:hAnsi="Times New Roman" w:cs="Times New Roman"/>
                <w:noProof/>
                <w:webHidden/>
                <w:sz w:val="22"/>
                <w:szCs w:val="22"/>
              </w:rPr>
              <w:fldChar w:fldCharType="end"/>
            </w:r>
          </w:hyperlink>
        </w:p>
        <w:p w14:paraId="32B3C92C" w14:textId="4203EB78"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48" w:history="1">
            <w:r w:rsidR="00975DFC" w:rsidRPr="00975DFC">
              <w:rPr>
                <w:rStyle w:val="Hyperlink"/>
                <w:rFonts w:ascii="Times New Roman" w:hAnsi="Times New Roman" w:cs="Times New Roman"/>
                <w:noProof/>
                <w:color w:val="auto"/>
                <w:sz w:val="22"/>
                <w:szCs w:val="22"/>
              </w:rPr>
              <w:t xml:space="preserve">6.3. Laboratorijas analītiskās pārbaudes procedūras, ko izmanto </w:t>
            </w:r>
            <w:r w:rsidR="00975DFC" w:rsidRPr="00975DFC">
              <w:rPr>
                <w:rStyle w:val="Hyperlink"/>
                <w:rFonts w:ascii="Times New Roman" w:hAnsi="Times New Roman" w:cs="Times New Roman"/>
                <w:i/>
                <w:iCs/>
                <w:noProof/>
                <w:color w:val="auto"/>
                <w:sz w:val="22"/>
                <w:szCs w:val="22"/>
              </w:rPr>
              <w:t>EQAS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_Toc46420348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94</w:t>
            </w:r>
            <w:r w:rsidR="00975DFC" w:rsidRPr="00975DFC">
              <w:rPr>
                <w:rFonts w:ascii="Times New Roman" w:hAnsi="Times New Roman" w:cs="Times New Roman"/>
                <w:noProof/>
                <w:webHidden/>
                <w:sz w:val="22"/>
                <w:szCs w:val="22"/>
              </w:rPr>
              <w:fldChar w:fldCharType="end"/>
            </w:r>
          </w:hyperlink>
        </w:p>
        <w:p w14:paraId="36397A7F" w14:textId="38D19E42"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49" w:history="1">
            <w:r w:rsidR="00975DFC" w:rsidRPr="00975DFC">
              <w:rPr>
                <w:rStyle w:val="Hyperlink"/>
                <w:rFonts w:ascii="Times New Roman" w:hAnsi="Times New Roman" w:cs="Times New Roman"/>
                <w:noProof/>
                <w:color w:val="auto"/>
                <w:sz w:val="22"/>
                <w:szCs w:val="22"/>
              </w:rPr>
              <w:t xml:space="preserve">6.4.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rezultātu paziņošana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_Toc46420349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95</w:t>
            </w:r>
            <w:r w:rsidR="00975DFC" w:rsidRPr="00975DFC">
              <w:rPr>
                <w:rFonts w:ascii="Times New Roman" w:hAnsi="Times New Roman" w:cs="Times New Roman"/>
                <w:noProof/>
                <w:webHidden/>
                <w:sz w:val="22"/>
                <w:szCs w:val="22"/>
              </w:rPr>
              <w:fldChar w:fldCharType="end"/>
            </w:r>
          </w:hyperlink>
        </w:p>
        <w:p w14:paraId="561D27FC" w14:textId="5E136416"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50" w:history="1">
            <w:r w:rsidR="00975DFC" w:rsidRPr="00975DFC">
              <w:rPr>
                <w:rStyle w:val="Hyperlink"/>
                <w:rFonts w:ascii="Times New Roman" w:hAnsi="Times New Roman" w:cs="Times New Roman"/>
                <w:noProof/>
                <w:color w:val="auto"/>
                <w:sz w:val="22"/>
                <w:szCs w:val="22"/>
              </w:rPr>
              <w:t xml:space="preserve">6.4.1. Aklo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paraugu rezultātu paziņošana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_Toc46420350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95</w:t>
            </w:r>
            <w:r w:rsidR="00975DFC" w:rsidRPr="00975DFC">
              <w:rPr>
                <w:rFonts w:ascii="Times New Roman" w:hAnsi="Times New Roman" w:cs="Times New Roman"/>
                <w:noProof/>
                <w:webHidden/>
                <w:sz w:val="22"/>
                <w:szCs w:val="22"/>
              </w:rPr>
              <w:fldChar w:fldCharType="end"/>
            </w:r>
          </w:hyperlink>
        </w:p>
        <w:p w14:paraId="3793E42F" w14:textId="09A4C8B3"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51" w:history="1">
            <w:r w:rsidR="00975DFC" w:rsidRPr="00975DFC">
              <w:rPr>
                <w:rStyle w:val="Hyperlink"/>
                <w:rFonts w:ascii="Times New Roman" w:hAnsi="Times New Roman" w:cs="Times New Roman"/>
                <w:noProof/>
                <w:color w:val="auto"/>
                <w:sz w:val="22"/>
                <w:szCs w:val="22"/>
              </w:rPr>
              <w:t xml:space="preserve">6.4.2. Dubultaklo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paraugu rezultātu paziņošana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_Toc46420351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95</w:t>
            </w:r>
            <w:r w:rsidR="00975DFC" w:rsidRPr="00975DFC">
              <w:rPr>
                <w:rFonts w:ascii="Times New Roman" w:hAnsi="Times New Roman" w:cs="Times New Roman"/>
                <w:noProof/>
                <w:webHidden/>
                <w:sz w:val="22"/>
                <w:szCs w:val="22"/>
              </w:rPr>
              <w:fldChar w:fldCharType="end"/>
            </w:r>
          </w:hyperlink>
        </w:p>
        <w:p w14:paraId="3FA5BFA8" w14:textId="58550501"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52" w:history="1">
            <w:r w:rsidR="00975DFC" w:rsidRPr="00975DFC">
              <w:rPr>
                <w:rStyle w:val="Hyperlink"/>
                <w:rFonts w:ascii="Times New Roman" w:hAnsi="Times New Roman" w:cs="Times New Roman"/>
                <w:noProof/>
                <w:color w:val="auto"/>
                <w:sz w:val="22"/>
                <w:szCs w:val="22"/>
              </w:rPr>
              <w:t xml:space="preserve">6.4.3. Mācību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paraugu rezultātu paziņošana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_Toc46420352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96</w:t>
            </w:r>
            <w:r w:rsidR="00975DFC" w:rsidRPr="00975DFC">
              <w:rPr>
                <w:rFonts w:ascii="Times New Roman" w:hAnsi="Times New Roman" w:cs="Times New Roman"/>
                <w:noProof/>
                <w:webHidden/>
                <w:sz w:val="22"/>
                <w:szCs w:val="22"/>
              </w:rPr>
              <w:fldChar w:fldCharType="end"/>
            </w:r>
          </w:hyperlink>
        </w:p>
        <w:p w14:paraId="54B66F0A" w14:textId="2F2DACE0"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53" w:history="1">
            <w:r w:rsidR="00975DFC" w:rsidRPr="00975DFC">
              <w:rPr>
                <w:rStyle w:val="Hyperlink"/>
                <w:rFonts w:ascii="Times New Roman" w:hAnsi="Times New Roman" w:cs="Times New Roman"/>
                <w:noProof/>
                <w:color w:val="auto"/>
                <w:sz w:val="22"/>
                <w:szCs w:val="22"/>
              </w:rPr>
              <w:t xml:space="preserve">6.4.4. To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paraugu rezultātu paziņošana, kuros ir viela, kas nav sliekšņa viela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_Toc46420353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96</w:t>
            </w:r>
            <w:r w:rsidR="00975DFC" w:rsidRPr="00975DFC">
              <w:rPr>
                <w:rFonts w:ascii="Times New Roman" w:hAnsi="Times New Roman" w:cs="Times New Roman"/>
                <w:noProof/>
                <w:webHidden/>
                <w:sz w:val="22"/>
                <w:szCs w:val="22"/>
              </w:rPr>
              <w:fldChar w:fldCharType="end"/>
            </w:r>
          </w:hyperlink>
        </w:p>
        <w:p w14:paraId="75CEB8C2" w14:textId="7F3BF7DE"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54" w:history="1">
            <w:r w:rsidR="00975DFC" w:rsidRPr="00975DFC">
              <w:rPr>
                <w:rStyle w:val="Hyperlink"/>
                <w:rFonts w:ascii="Times New Roman" w:hAnsi="Times New Roman" w:cs="Times New Roman"/>
                <w:noProof/>
                <w:color w:val="auto"/>
                <w:sz w:val="22"/>
                <w:szCs w:val="22"/>
              </w:rPr>
              <w:t xml:space="preserve">6.4.5. To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paraugu rezultātu paziņošana, kuros ir sliekšņa viela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_Toc46420354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96</w:t>
            </w:r>
            <w:r w:rsidR="00975DFC" w:rsidRPr="00975DFC">
              <w:rPr>
                <w:rFonts w:ascii="Times New Roman" w:hAnsi="Times New Roman" w:cs="Times New Roman"/>
                <w:noProof/>
                <w:webHidden/>
                <w:sz w:val="22"/>
                <w:szCs w:val="22"/>
              </w:rPr>
              <w:fldChar w:fldCharType="end"/>
            </w:r>
          </w:hyperlink>
        </w:p>
        <w:p w14:paraId="1692DA6C" w14:textId="1DEFEAD1"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355" w:history="1">
            <w:r w:rsidR="00975DFC" w:rsidRPr="00975DFC">
              <w:rPr>
                <w:rStyle w:val="Hyperlink"/>
                <w:rFonts w:ascii="Times New Roman" w:hAnsi="Times New Roman" w:cs="Times New Roman"/>
                <w:noProof/>
                <w:color w:val="auto"/>
                <w:sz w:val="22"/>
                <w:szCs w:val="22"/>
              </w:rPr>
              <w:t xml:space="preserve">7.0. Laboratorijas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un kārtējās analītiskās pārbaudes darbības rezultātu novērtēšana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_Toc46420355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97</w:t>
            </w:r>
            <w:r w:rsidR="00975DFC" w:rsidRPr="00975DFC">
              <w:rPr>
                <w:rFonts w:ascii="Times New Roman" w:hAnsi="Times New Roman" w:cs="Times New Roman"/>
                <w:noProof/>
                <w:webHidden/>
                <w:sz w:val="22"/>
                <w:szCs w:val="22"/>
              </w:rPr>
              <w:fldChar w:fldCharType="end"/>
            </w:r>
          </w:hyperlink>
        </w:p>
        <w:p w14:paraId="1AD22319" w14:textId="6187A43F"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56" w:history="1">
            <w:r w:rsidR="00975DFC" w:rsidRPr="00975DFC">
              <w:rPr>
                <w:rStyle w:val="Hyperlink"/>
                <w:rFonts w:ascii="Times New Roman" w:hAnsi="Times New Roman" w:cs="Times New Roman"/>
                <w:noProof/>
                <w:color w:val="auto"/>
                <w:sz w:val="22"/>
                <w:szCs w:val="22"/>
              </w:rPr>
              <w:t xml:space="preserve">7.1.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rezultātu novērtēšana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_Toc46420356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97</w:t>
            </w:r>
            <w:r w:rsidR="00975DFC" w:rsidRPr="00975DFC">
              <w:rPr>
                <w:rFonts w:ascii="Times New Roman" w:hAnsi="Times New Roman" w:cs="Times New Roman"/>
                <w:noProof/>
                <w:webHidden/>
                <w:sz w:val="22"/>
                <w:szCs w:val="22"/>
              </w:rPr>
              <w:fldChar w:fldCharType="end"/>
            </w:r>
          </w:hyperlink>
        </w:p>
        <w:p w14:paraId="0A9942F6" w14:textId="256CD05E"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57" w:history="1">
            <w:r w:rsidR="00975DFC" w:rsidRPr="00975DFC">
              <w:rPr>
                <w:rStyle w:val="Hyperlink"/>
                <w:rFonts w:ascii="Times New Roman" w:hAnsi="Times New Roman" w:cs="Times New Roman"/>
                <w:noProof/>
                <w:color w:val="auto"/>
                <w:sz w:val="22"/>
                <w:szCs w:val="22"/>
              </w:rPr>
              <w:t xml:space="preserve">7.1.1.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paraugi, kuros ir vielas, kas nav sliekšņa vielas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_Toc46420357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97</w:t>
            </w:r>
            <w:r w:rsidR="00975DFC" w:rsidRPr="00975DFC">
              <w:rPr>
                <w:rFonts w:ascii="Times New Roman" w:hAnsi="Times New Roman" w:cs="Times New Roman"/>
                <w:noProof/>
                <w:webHidden/>
                <w:sz w:val="22"/>
                <w:szCs w:val="22"/>
              </w:rPr>
              <w:fldChar w:fldCharType="end"/>
            </w:r>
          </w:hyperlink>
        </w:p>
        <w:p w14:paraId="34AA98C8" w14:textId="2DCA0DBC"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58" w:history="1">
            <w:r w:rsidR="00975DFC" w:rsidRPr="00975DFC">
              <w:rPr>
                <w:rStyle w:val="Hyperlink"/>
                <w:rFonts w:ascii="Times New Roman" w:hAnsi="Times New Roman" w:cs="Times New Roman"/>
                <w:noProof/>
                <w:color w:val="auto"/>
                <w:sz w:val="22"/>
                <w:szCs w:val="22"/>
              </w:rPr>
              <w:t xml:space="preserve">7.1.2. </w:t>
            </w:r>
            <w:r w:rsidR="00975DFC" w:rsidRPr="00975DFC">
              <w:rPr>
                <w:rStyle w:val="Hyperlink"/>
                <w:rFonts w:ascii="Times New Roman" w:hAnsi="Times New Roman" w:cs="Times New Roman"/>
                <w:i/>
                <w:iCs/>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paraugi, kuros ir sliekšņa vielas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_Toc46420358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98</w:t>
            </w:r>
            <w:r w:rsidR="00975DFC" w:rsidRPr="00975DFC">
              <w:rPr>
                <w:rFonts w:ascii="Times New Roman" w:hAnsi="Times New Roman" w:cs="Times New Roman"/>
                <w:noProof/>
                <w:webHidden/>
                <w:sz w:val="22"/>
                <w:szCs w:val="22"/>
              </w:rPr>
              <w:fldChar w:fldCharType="end"/>
            </w:r>
          </w:hyperlink>
        </w:p>
        <w:p w14:paraId="0FB3FA17" w14:textId="75324463"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59" w:history="1">
            <w:r w:rsidR="00975DFC" w:rsidRPr="00975DFC">
              <w:rPr>
                <w:rStyle w:val="Hyperlink"/>
                <w:rFonts w:ascii="Times New Roman" w:hAnsi="Times New Roman" w:cs="Times New Roman"/>
                <w:noProof/>
                <w:color w:val="auto"/>
                <w:sz w:val="22"/>
                <w:szCs w:val="22"/>
              </w:rPr>
              <w:t>7.2. Laboratorijas darbības rezultātu novērtēšana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_Toc46420359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99</w:t>
            </w:r>
            <w:r w:rsidR="00975DFC" w:rsidRPr="00975DFC">
              <w:rPr>
                <w:rFonts w:ascii="Times New Roman" w:hAnsi="Times New Roman" w:cs="Times New Roman"/>
                <w:noProof/>
                <w:webHidden/>
                <w:sz w:val="22"/>
                <w:szCs w:val="22"/>
              </w:rPr>
              <w:fldChar w:fldCharType="end"/>
            </w:r>
          </w:hyperlink>
        </w:p>
        <w:p w14:paraId="068DF822" w14:textId="38E5E8B1"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60" w:history="1">
            <w:r w:rsidR="00975DFC" w:rsidRPr="00975DFC">
              <w:rPr>
                <w:rStyle w:val="Hyperlink"/>
                <w:rFonts w:ascii="Times New Roman" w:hAnsi="Times New Roman" w:cs="Times New Roman"/>
                <w:noProof/>
                <w:color w:val="auto"/>
                <w:sz w:val="22"/>
                <w:szCs w:val="22"/>
              </w:rPr>
              <w:t xml:space="preserve">7.2.1. Kļūdaini </w:t>
            </w:r>
            <w:r w:rsidR="00975DFC" w:rsidRPr="00975DFC">
              <w:rPr>
                <w:rStyle w:val="Hyperlink"/>
                <w:rFonts w:ascii="Times New Roman" w:hAnsi="Times New Roman" w:cs="Times New Roman"/>
                <w:i/>
                <w:iCs/>
                <w:noProof/>
                <w:color w:val="auto"/>
                <w:sz w:val="22"/>
                <w:szCs w:val="22"/>
              </w:rPr>
              <w:t>nelabvēlīgs analīžu rezultāts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_Toc46420360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99</w:t>
            </w:r>
            <w:r w:rsidR="00975DFC" w:rsidRPr="00975DFC">
              <w:rPr>
                <w:rFonts w:ascii="Times New Roman" w:hAnsi="Times New Roman" w:cs="Times New Roman"/>
                <w:noProof/>
                <w:webHidden/>
                <w:sz w:val="22"/>
                <w:szCs w:val="22"/>
              </w:rPr>
              <w:fldChar w:fldCharType="end"/>
            </w:r>
          </w:hyperlink>
        </w:p>
        <w:p w14:paraId="0F74F789" w14:textId="226B29D3"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61" w:history="1">
            <w:r w:rsidR="00975DFC" w:rsidRPr="00975DFC">
              <w:rPr>
                <w:rStyle w:val="Hyperlink"/>
                <w:rFonts w:ascii="Times New Roman" w:hAnsi="Times New Roman" w:cs="Times New Roman"/>
                <w:noProof/>
                <w:color w:val="auto"/>
                <w:sz w:val="22"/>
                <w:szCs w:val="22"/>
              </w:rPr>
              <w:t>7.2.2. Kļūdaini negatīvs rezultāts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_Toc46420361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104</w:t>
            </w:r>
            <w:r w:rsidR="00975DFC" w:rsidRPr="00975DFC">
              <w:rPr>
                <w:rFonts w:ascii="Times New Roman" w:hAnsi="Times New Roman" w:cs="Times New Roman"/>
                <w:noProof/>
                <w:webHidden/>
                <w:sz w:val="22"/>
                <w:szCs w:val="22"/>
              </w:rPr>
              <w:fldChar w:fldCharType="end"/>
            </w:r>
          </w:hyperlink>
        </w:p>
        <w:p w14:paraId="15490BAD" w14:textId="7C7FBD2F"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62" w:history="1">
            <w:r w:rsidR="00975DFC" w:rsidRPr="00975DFC">
              <w:rPr>
                <w:rStyle w:val="Hyperlink"/>
                <w:rFonts w:ascii="Times New Roman" w:hAnsi="Times New Roman" w:cs="Times New Roman"/>
                <w:noProof/>
                <w:color w:val="auto"/>
                <w:sz w:val="22"/>
                <w:szCs w:val="22"/>
              </w:rPr>
              <w:t>7.2.3. Turpmākie procedūras novērtējumi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_Toc46420362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105</w:t>
            </w:r>
            <w:r w:rsidR="00975DFC" w:rsidRPr="00975DFC">
              <w:rPr>
                <w:rFonts w:ascii="Times New Roman" w:hAnsi="Times New Roman" w:cs="Times New Roman"/>
                <w:noProof/>
                <w:webHidden/>
                <w:sz w:val="22"/>
                <w:szCs w:val="22"/>
              </w:rPr>
              <w:fldChar w:fldCharType="end"/>
            </w:r>
          </w:hyperlink>
        </w:p>
        <w:p w14:paraId="2E51BB93" w14:textId="3B5DA263"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63" w:history="1">
            <w:r w:rsidR="00975DFC" w:rsidRPr="00975DFC">
              <w:rPr>
                <w:rStyle w:val="Hyperlink"/>
                <w:rFonts w:ascii="Times New Roman" w:hAnsi="Times New Roman" w:cs="Times New Roman"/>
                <w:noProof/>
                <w:color w:val="auto"/>
                <w:sz w:val="22"/>
                <w:szCs w:val="22"/>
              </w:rPr>
              <w:t>7.3. Laboratorijas vispārējais novērtējums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_Toc46420363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105</w:t>
            </w:r>
            <w:r w:rsidR="00975DFC" w:rsidRPr="00975DFC">
              <w:rPr>
                <w:rFonts w:ascii="Times New Roman" w:hAnsi="Times New Roman" w:cs="Times New Roman"/>
                <w:noProof/>
                <w:webHidden/>
                <w:sz w:val="22"/>
                <w:szCs w:val="22"/>
              </w:rPr>
              <w:fldChar w:fldCharType="end"/>
            </w:r>
          </w:hyperlink>
        </w:p>
        <w:p w14:paraId="1095B412" w14:textId="6FDA8B1E"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64" w:history="1">
            <w:r w:rsidR="00975DFC" w:rsidRPr="00975DFC">
              <w:rPr>
                <w:rStyle w:val="Hyperlink"/>
                <w:rFonts w:ascii="Times New Roman" w:hAnsi="Times New Roman" w:cs="Times New Roman"/>
                <w:noProof/>
                <w:color w:val="auto"/>
                <w:sz w:val="22"/>
                <w:szCs w:val="22"/>
              </w:rPr>
              <w:t>LSS punktu skalas tabula laboratorijas un pārbaudāmās laboratorijas darbības rezultātu novērtēšanai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_Toc46420364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107</w:t>
            </w:r>
            <w:r w:rsidR="00975DFC" w:rsidRPr="00975DFC">
              <w:rPr>
                <w:rFonts w:ascii="Times New Roman" w:hAnsi="Times New Roman" w:cs="Times New Roman"/>
                <w:noProof/>
                <w:webHidden/>
                <w:sz w:val="22"/>
                <w:szCs w:val="22"/>
              </w:rPr>
              <w:fldChar w:fldCharType="end"/>
            </w:r>
          </w:hyperlink>
        </w:p>
        <w:p w14:paraId="5A29DCD2" w14:textId="473AE7BC"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65" w:history="1">
            <w:r w:rsidR="00975DFC" w:rsidRPr="00975DFC">
              <w:rPr>
                <w:rStyle w:val="Hyperlink"/>
                <w:rFonts w:ascii="Times New Roman" w:hAnsi="Times New Roman" w:cs="Times New Roman"/>
                <w:noProof/>
                <w:color w:val="auto"/>
                <w:sz w:val="22"/>
                <w:szCs w:val="22"/>
              </w:rPr>
              <w:t>7.4. Pārbaudes laiks un pārbaudāmās laboratorijas novērtēšana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_Toc46420365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109</w:t>
            </w:r>
            <w:r w:rsidR="00975DFC" w:rsidRPr="00975DFC">
              <w:rPr>
                <w:rFonts w:ascii="Times New Roman" w:hAnsi="Times New Roman" w:cs="Times New Roman"/>
                <w:noProof/>
                <w:webHidden/>
                <w:sz w:val="22"/>
                <w:szCs w:val="22"/>
              </w:rPr>
              <w:fldChar w:fldCharType="end"/>
            </w:r>
          </w:hyperlink>
        </w:p>
        <w:p w14:paraId="13094CAB" w14:textId="15266B93"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66" w:history="1">
            <w:r w:rsidR="00975DFC" w:rsidRPr="00975DFC">
              <w:rPr>
                <w:rStyle w:val="Hyperlink"/>
                <w:rFonts w:ascii="Times New Roman" w:hAnsi="Times New Roman" w:cs="Times New Roman"/>
                <w:noProof/>
                <w:color w:val="auto"/>
                <w:sz w:val="22"/>
                <w:szCs w:val="22"/>
              </w:rPr>
              <w:t xml:space="preserve">7.4.1. Analītiskās pārbaudes procedūras, ko pārbaudāmās laboratorijas izmanto, lai veiktu </w:t>
            </w:r>
            <w:r w:rsidR="00975DFC" w:rsidRPr="00975DFC">
              <w:rPr>
                <w:rStyle w:val="Hyperlink"/>
                <w:rFonts w:ascii="Times New Roman" w:hAnsi="Times New Roman" w:cs="Times New Roman"/>
                <w:i/>
                <w:noProof/>
                <w:color w:val="auto"/>
                <w:sz w:val="22"/>
                <w:szCs w:val="22"/>
              </w:rPr>
              <w:t>EQAS</w:t>
            </w:r>
            <w:r w:rsidR="00975DFC" w:rsidRPr="00975DFC">
              <w:rPr>
                <w:rStyle w:val="Hyperlink"/>
                <w:rFonts w:ascii="Times New Roman" w:hAnsi="Times New Roman" w:cs="Times New Roman"/>
                <w:noProof/>
                <w:color w:val="auto"/>
                <w:sz w:val="22"/>
                <w:szCs w:val="22"/>
              </w:rPr>
              <w:t xml:space="preserve"> paraugu analīzi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_Toc46420366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109</w:t>
            </w:r>
            <w:r w:rsidR="00975DFC" w:rsidRPr="00975DFC">
              <w:rPr>
                <w:rFonts w:ascii="Times New Roman" w:hAnsi="Times New Roman" w:cs="Times New Roman"/>
                <w:noProof/>
                <w:webHidden/>
                <w:sz w:val="22"/>
                <w:szCs w:val="22"/>
              </w:rPr>
              <w:fldChar w:fldCharType="end"/>
            </w:r>
          </w:hyperlink>
        </w:p>
        <w:p w14:paraId="66CEF092" w14:textId="5AB5A6A8"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67" w:history="1">
            <w:r w:rsidR="00975DFC" w:rsidRPr="00975DFC">
              <w:rPr>
                <w:rStyle w:val="Hyperlink"/>
                <w:rFonts w:ascii="Times New Roman" w:hAnsi="Times New Roman" w:cs="Times New Roman"/>
                <w:noProof/>
                <w:color w:val="auto"/>
                <w:sz w:val="22"/>
                <w:szCs w:val="22"/>
              </w:rPr>
              <w:t xml:space="preserve">7.4.2. Iznākums kļūdaini </w:t>
            </w:r>
            <w:r w:rsidR="00975DFC" w:rsidRPr="00975DFC">
              <w:rPr>
                <w:rStyle w:val="Hyperlink"/>
                <w:rFonts w:ascii="Times New Roman" w:hAnsi="Times New Roman" w:cs="Times New Roman"/>
                <w:i/>
                <w:iCs/>
                <w:noProof/>
                <w:color w:val="auto"/>
                <w:sz w:val="22"/>
                <w:szCs w:val="22"/>
              </w:rPr>
              <w:t>nelabvēlīga analīžu rezultāta</w:t>
            </w:r>
            <w:r w:rsidR="00975DFC" w:rsidRPr="00975DFC">
              <w:rPr>
                <w:rStyle w:val="Hyperlink"/>
                <w:rFonts w:ascii="Times New Roman" w:hAnsi="Times New Roman" w:cs="Times New Roman"/>
                <w:noProof/>
                <w:color w:val="auto"/>
                <w:sz w:val="22"/>
                <w:szCs w:val="22"/>
              </w:rPr>
              <w:t xml:space="preserve"> gadījumā</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_Toc46420367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109</w:t>
            </w:r>
            <w:r w:rsidR="00975DFC" w:rsidRPr="00975DFC">
              <w:rPr>
                <w:rFonts w:ascii="Times New Roman" w:hAnsi="Times New Roman" w:cs="Times New Roman"/>
                <w:noProof/>
                <w:webHidden/>
                <w:sz w:val="22"/>
                <w:szCs w:val="22"/>
              </w:rPr>
              <w:fldChar w:fldCharType="end"/>
            </w:r>
          </w:hyperlink>
        </w:p>
        <w:p w14:paraId="2BEFF093" w14:textId="16BA6EE0"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68" w:history="1">
            <w:r w:rsidR="00975DFC" w:rsidRPr="00975DFC">
              <w:rPr>
                <w:rStyle w:val="Hyperlink"/>
                <w:rFonts w:ascii="Times New Roman" w:hAnsi="Times New Roman" w:cs="Times New Roman"/>
                <w:noProof/>
                <w:color w:val="auto"/>
                <w:sz w:val="22"/>
                <w:szCs w:val="22"/>
              </w:rPr>
              <w:t>7.4.3. Kļūdaini negatīvs rezultāts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_Toc46420368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109</w:t>
            </w:r>
            <w:r w:rsidR="00975DFC" w:rsidRPr="00975DFC">
              <w:rPr>
                <w:rFonts w:ascii="Times New Roman" w:hAnsi="Times New Roman" w:cs="Times New Roman"/>
                <w:noProof/>
                <w:webHidden/>
                <w:sz w:val="22"/>
                <w:szCs w:val="22"/>
              </w:rPr>
              <w:fldChar w:fldCharType="end"/>
            </w:r>
          </w:hyperlink>
        </w:p>
        <w:p w14:paraId="2EED0195" w14:textId="555AA288"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69" w:history="1">
            <w:r w:rsidR="00975DFC" w:rsidRPr="00975DFC">
              <w:rPr>
                <w:rStyle w:val="Hyperlink"/>
                <w:rFonts w:ascii="Times New Roman" w:hAnsi="Times New Roman" w:cs="Times New Roman"/>
                <w:noProof/>
                <w:color w:val="auto"/>
                <w:sz w:val="22"/>
                <w:szCs w:val="22"/>
              </w:rPr>
              <w:t>7.4.4. Rezultāts par sliekšņa vielu</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_Toc46420369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110</w:t>
            </w:r>
            <w:r w:rsidR="00975DFC" w:rsidRPr="00975DFC">
              <w:rPr>
                <w:rFonts w:ascii="Times New Roman" w:hAnsi="Times New Roman" w:cs="Times New Roman"/>
                <w:noProof/>
                <w:webHidden/>
                <w:sz w:val="22"/>
                <w:szCs w:val="22"/>
              </w:rPr>
              <w:fldChar w:fldCharType="end"/>
            </w:r>
          </w:hyperlink>
        </w:p>
        <w:p w14:paraId="55628439" w14:textId="4D64B9B6"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70" w:history="1">
            <w:r w:rsidR="00975DFC" w:rsidRPr="00975DFC">
              <w:rPr>
                <w:rStyle w:val="Hyperlink"/>
                <w:rFonts w:ascii="Times New Roman" w:hAnsi="Times New Roman" w:cs="Times New Roman"/>
                <w:noProof/>
                <w:color w:val="auto"/>
                <w:sz w:val="22"/>
                <w:szCs w:val="22"/>
              </w:rPr>
              <w:t>7.4.5. Pārbaudāmās laboratorijas vispārējais novērtējums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_Toc46420370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110</w:t>
            </w:r>
            <w:r w:rsidR="00975DFC" w:rsidRPr="00975DFC">
              <w:rPr>
                <w:rFonts w:ascii="Times New Roman" w:hAnsi="Times New Roman" w:cs="Times New Roman"/>
                <w:noProof/>
                <w:webHidden/>
                <w:sz w:val="22"/>
                <w:szCs w:val="22"/>
              </w:rPr>
              <w:fldChar w:fldCharType="end"/>
            </w:r>
          </w:hyperlink>
        </w:p>
        <w:p w14:paraId="3F776968" w14:textId="6062B60F"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371" w:history="1">
            <w:r w:rsidR="00975DFC" w:rsidRPr="00975DFC">
              <w:rPr>
                <w:rStyle w:val="Hyperlink"/>
                <w:rFonts w:ascii="Times New Roman" w:hAnsi="Times New Roman" w:cs="Times New Roman"/>
                <w:noProof/>
                <w:color w:val="auto"/>
                <w:sz w:val="22"/>
                <w:szCs w:val="22"/>
              </w:rPr>
              <w:t>TREŠĀ DAĻA. LSS PIELIKUMI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_Toc46420371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111</w:t>
            </w:r>
            <w:r w:rsidR="00975DFC" w:rsidRPr="00975DFC">
              <w:rPr>
                <w:rFonts w:ascii="Times New Roman" w:hAnsi="Times New Roman" w:cs="Times New Roman"/>
                <w:noProof/>
                <w:webHidden/>
                <w:sz w:val="22"/>
                <w:szCs w:val="22"/>
              </w:rPr>
              <w:fldChar w:fldCharType="end"/>
            </w:r>
          </w:hyperlink>
        </w:p>
        <w:p w14:paraId="6313876E" w14:textId="4F88EE12"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372" w:history="1">
            <w:r w:rsidR="00975DFC" w:rsidRPr="00975DFC">
              <w:rPr>
                <w:rStyle w:val="Hyperlink"/>
                <w:rFonts w:ascii="Times New Roman" w:hAnsi="Times New Roman" w:cs="Times New Roman"/>
                <w:noProof/>
                <w:color w:val="auto"/>
                <w:sz w:val="22"/>
                <w:szCs w:val="22"/>
              </w:rPr>
              <w:t xml:space="preserve">LSS A PIELIKUMS. LABORATORIJU un </w:t>
            </w:r>
            <w:r w:rsidR="00975DFC" w:rsidRPr="00975DFC">
              <w:rPr>
                <w:rStyle w:val="Hyperlink"/>
                <w:rFonts w:ascii="Times New Roman" w:hAnsi="Times New Roman" w:cs="Times New Roman"/>
                <w:i/>
                <w:iCs/>
                <w:noProof/>
                <w:color w:val="auto"/>
                <w:sz w:val="22"/>
                <w:szCs w:val="22"/>
              </w:rPr>
              <w:t>WADA</w:t>
            </w:r>
            <w:r w:rsidR="00975DFC" w:rsidRPr="00975DFC">
              <w:rPr>
                <w:rStyle w:val="Hyperlink"/>
                <w:rFonts w:ascii="Times New Roman" w:hAnsi="Times New Roman" w:cs="Times New Roman"/>
                <w:noProof/>
                <w:color w:val="auto"/>
                <w:sz w:val="22"/>
                <w:szCs w:val="22"/>
              </w:rPr>
              <w:t xml:space="preserve"> APSTIPRINĀTU LABORATORIJU ATTIECĪBĀ UZ </w:t>
            </w:r>
            <w:r w:rsidR="00975DFC" w:rsidRPr="00975DFC">
              <w:rPr>
                <w:rStyle w:val="Hyperlink"/>
                <w:rFonts w:ascii="Times New Roman" w:hAnsi="Times New Roman" w:cs="Times New Roman"/>
                <w:i/>
                <w:iCs/>
                <w:noProof/>
                <w:color w:val="auto"/>
                <w:sz w:val="22"/>
                <w:szCs w:val="22"/>
              </w:rPr>
              <w:t>ABP</w:t>
            </w:r>
            <w:r w:rsidR="00975DFC" w:rsidRPr="00975DFC">
              <w:rPr>
                <w:rStyle w:val="Hyperlink"/>
                <w:rFonts w:ascii="Times New Roman" w:hAnsi="Times New Roman" w:cs="Times New Roman"/>
                <w:noProof/>
                <w:color w:val="auto"/>
                <w:sz w:val="22"/>
                <w:szCs w:val="22"/>
              </w:rPr>
              <w:t xml:space="preserve"> ĒTIKAS KODEKSS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_Toc46420372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111</w:t>
            </w:r>
            <w:r w:rsidR="00975DFC" w:rsidRPr="00975DFC">
              <w:rPr>
                <w:rFonts w:ascii="Times New Roman" w:hAnsi="Times New Roman" w:cs="Times New Roman"/>
                <w:noProof/>
                <w:webHidden/>
                <w:sz w:val="22"/>
                <w:szCs w:val="22"/>
              </w:rPr>
              <w:fldChar w:fldCharType="end"/>
            </w:r>
          </w:hyperlink>
        </w:p>
        <w:p w14:paraId="7F3F8031" w14:textId="6C4A9975"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73" w:history="1">
            <w:r w:rsidR="00975DFC" w:rsidRPr="00975DFC">
              <w:rPr>
                <w:rStyle w:val="Hyperlink"/>
                <w:rFonts w:ascii="Times New Roman" w:hAnsi="Times New Roman" w:cs="Times New Roman"/>
                <w:noProof/>
                <w:color w:val="auto"/>
                <w:sz w:val="22"/>
                <w:szCs w:val="22"/>
              </w:rPr>
              <w:t>1.0. Konfidencialitāte</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_Toc46420373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111</w:t>
            </w:r>
            <w:r w:rsidR="00975DFC" w:rsidRPr="00975DFC">
              <w:rPr>
                <w:rFonts w:ascii="Times New Roman" w:hAnsi="Times New Roman" w:cs="Times New Roman"/>
                <w:noProof/>
                <w:webHidden/>
                <w:sz w:val="22"/>
                <w:szCs w:val="22"/>
              </w:rPr>
              <w:fldChar w:fldCharType="end"/>
            </w:r>
          </w:hyperlink>
        </w:p>
        <w:p w14:paraId="4225D3F5" w14:textId="127852EB"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74" w:history="1">
            <w:r w:rsidR="00975DFC" w:rsidRPr="00975DFC">
              <w:rPr>
                <w:rStyle w:val="Hyperlink"/>
                <w:rFonts w:ascii="Times New Roman" w:hAnsi="Times New Roman" w:cs="Times New Roman"/>
                <w:noProof/>
                <w:color w:val="auto"/>
                <w:sz w:val="22"/>
                <w:szCs w:val="22"/>
              </w:rPr>
              <w:t xml:space="preserve">2.0. Pētījumi </w:t>
            </w:r>
            <w:r w:rsidR="00975DFC" w:rsidRPr="00975DFC">
              <w:rPr>
                <w:rStyle w:val="Hyperlink"/>
                <w:rFonts w:ascii="Times New Roman" w:hAnsi="Times New Roman" w:cs="Times New Roman"/>
                <w:i/>
                <w:noProof/>
                <w:color w:val="auto"/>
                <w:sz w:val="22"/>
                <w:szCs w:val="22"/>
              </w:rPr>
              <w:t>dopinga kontroles</w:t>
            </w:r>
            <w:r w:rsidR="00975DFC" w:rsidRPr="00975DFC">
              <w:rPr>
                <w:rStyle w:val="Hyperlink"/>
                <w:rFonts w:ascii="Times New Roman" w:hAnsi="Times New Roman" w:cs="Times New Roman"/>
                <w:noProof/>
                <w:color w:val="auto"/>
                <w:sz w:val="22"/>
                <w:szCs w:val="22"/>
              </w:rPr>
              <w:t xml:space="preserve"> atbalstam</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_Toc46420374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111</w:t>
            </w:r>
            <w:r w:rsidR="00975DFC" w:rsidRPr="00975DFC">
              <w:rPr>
                <w:rFonts w:ascii="Times New Roman" w:hAnsi="Times New Roman" w:cs="Times New Roman"/>
                <w:noProof/>
                <w:webHidden/>
                <w:sz w:val="22"/>
                <w:szCs w:val="22"/>
              </w:rPr>
              <w:fldChar w:fldCharType="end"/>
            </w:r>
          </w:hyperlink>
        </w:p>
        <w:p w14:paraId="40413718" w14:textId="73852D8B"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75" w:history="1">
            <w:r w:rsidR="00975DFC" w:rsidRPr="00975DFC">
              <w:rPr>
                <w:rStyle w:val="Hyperlink"/>
                <w:rFonts w:ascii="Times New Roman" w:hAnsi="Times New Roman" w:cs="Times New Roman"/>
                <w:noProof/>
                <w:color w:val="auto"/>
                <w:sz w:val="22"/>
                <w:szCs w:val="22"/>
              </w:rPr>
              <w:t>2.1. Pētījumi attiecībā uz cilvēkiem</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_Toc46420375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111</w:t>
            </w:r>
            <w:r w:rsidR="00975DFC" w:rsidRPr="00975DFC">
              <w:rPr>
                <w:rFonts w:ascii="Times New Roman" w:hAnsi="Times New Roman" w:cs="Times New Roman"/>
                <w:noProof/>
                <w:webHidden/>
                <w:sz w:val="22"/>
                <w:szCs w:val="22"/>
              </w:rPr>
              <w:fldChar w:fldCharType="end"/>
            </w:r>
          </w:hyperlink>
        </w:p>
        <w:p w14:paraId="20EB6C70" w14:textId="397C0285"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76" w:history="1">
            <w:r w:rsidR="00975DFC" w:rsidRPr="00975DFC">
              <w:rPr>
                <w:rStyle w:val="Hyperlink"/>
                <w:rFonts w:ascii="Times New Roman" w:hAnsi="Times New Roman" w:cs="Times New Roman"/>
                <w:noProof/>
                <w:color w:val="auto"/>
                <w:sz w:val="22"/>
                <w:szCs w:val="22"/>
              </w:rPr>
              <w:t>2.2. Kontrolētās vielas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_Toc46420376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111</w:t>
            </w:r>
            <w:r w:rsidR="00975DFC" w:rsidRPr="00975DFC">
              <w:rPr>
                <w:rFonts w:ascii="Times New Roman" w:hAnsi="Times New Roman" w:cs="Times New Roman"/>
                <w:noProof/>
                <w:webHidden/>
                <w:sz w:val="22"/>
                <w:szCs w:val="22"/>
              </w:rPr>
              <w:fldChar w:fldCharType="end"/>
            </w:r>
          </w:hyperlink>
        </w:p>
        <w:p w14:paraId="02ABBA91" w14:textId="1AED0C12"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77" w:history="1">
            <w:r w:rsidR="00975DFC" w:rsidRPr="00975DFC">
              <w:rPr>
                <w:rStyle w:val="Hyperlink"/>
                <w:rFonts w:ascii="Times New Roman" w:hAnsi="Times New Roman" w:cs="Times New Roman"/>
                <w:noProof/>
                <w:color w:val="auto"/>
                <w:sz w:val="22"/>
                <w:szCs w:val="22"/>
              </w:rPr>
              <w:t>3.0. Analīze</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_Toc46420377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111</w:t>
            </w:r>
            <w:r w:rsidR="00975DFC" w:rsidRPr="00975DFC">
              <w:rPr>
                <w:rFonts w:ascii="Times New Roman" w:hAnsi="Times New Roman" w:cs="Times New Roman"/>
                <w:noProof/>
                <w:webHidden/>
                <w:sz w:val="22"/>
                <w:szCs w:val="22"/>
              </w:rPr>
              <w:fldChar w:fldCharType="end"/>
            </w:r>
          </w:hyperlink>
        </w:p>
        <w:p w14:paraId="1120F0CB" w14:textId="70FF462B"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78" w:history="1">
            <w:r w:rsidR="00975DFC" w:rsidRPr="00975DFC">
              <w:rPr>
                <w:rStyle w:val="Hyperlink"/>
                <w:rFonts w:ascii="Times New Roman" w:hAnsi="Times New Roman" w:cs="Times New Roman"/>
                <w:noProof/>
                <w:color w:val="auto"/>
                <w:sz w:val="22"/>
                <w:szCs w:val="22"/>
              </w:rPr>
              <w:t xml:space="preserve">3.1. Analītiskā pārbaude </w:t>
            </w:r>
            <w:r w:rsidR="00975DFC" w:rsidRPr="00975DFC">
              <w:rPr>
                <w:rStyle w:val="Hyperlink"/>
                <w:rFonts w:ascii="Times New Roman" w:hAnsi="Times New Roman" w:cs="Times New Roman"/>
                <w:i/>
                <w:noProof/>
                <w:color w:val="auto"/>
                <w:sz w:val="22"/>
                <w:szCs w:val="22"/>
              </w:rPr>
              <w:t xml:space="preserve">antidopinga organizāciju </w:t>
            </w:r>
            <w:r w:rsidR="00975DFC" w:rsidRPr="00975DFC">
              <w:rPr>
                <w:rStyle w:val="Hyperlink"/>
                <w:rFonts w:ascii="Times New Roman" w:hAnsi="Times New Roman" w:cs="Times New Roman"/>
                <w:noProof/>
                <w:color w:val="auto"/>
                <w:sz w:val="22"/>
                <w:szCs w:val="22"/>
              </w:rPr>
              <w:t>vajadzībām</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_Toc46420378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111</w:t>
            </w:r>
            <w:r w:rsidR="00975DFC" w:rsidRPr="00975DFC">
              <w:rPr>
                <w:rFonts w:ascii="Times New Roman" w:hAnsi="Times New Roman" w:cs="Times New Roman"/>
                <w:noProof/>
                <w:webHidden/>
                <w:sz w:val="22"/>
                <w:szCs w:val="22"/>
              </w:rPr>
              <w:fldChar w:fldCharType="end"/>
            </w:r>
          </w:hyperlink>
        </w:p>
        <w:p w14:paraId="37C2645B" w14:textId="2F441753"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79" w:history="1">
            <w:r w:rsidR="00975DFC" w:rsidRPr="00975DFC">
              <w:rPr>
                <w:rStyle w:val="Hyperlink"/>
                <w:rFonts w:ascii="Times New Roman" w:hAnsi="Times New Roman" w:cs="Times New Roman"/>
                <w:noProof/>
                <w:color w:val="auto"/>
                <w:sz w:val="22"/>
                <w:szCs w:val="22"/>
              </w:rPr>
              <w:t>3.2. Klīniskā vai tiesu medicīniskā analīze</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_Toc46420379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112</w:t>
            </w:r>
            <w:r w:rsidR="00975DFC" w:rsidRPr="00975DFC">
              <w:rPr>
                <w:rFonts w:ascii="Times New Roman" w:hAnsi="Times New Roman" w:cs="Times New Roman"/>
                <w:noProof/>
                <w:webHidden/>
                <w:sz w:val="22"/>
                <w:szCs w:val="22"/>
              </w:rPr>
              <w:fldChar w:fldCharType="end"/>
            </w:r>
          </w:hyperlink>
        </w:p>
        <w:p w14:paraId="3790C1EA" w14:textId="3FF2F482"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80" w:history="1">
            <w:r w:rsidR="00975DFC" w:rsidRPr="00975DFC">
              <w:rPr>
                <w:rStyle w:val="Hyperlink"/>
                <w:rFonts w:ascii="Times New Roman" w:hAnsi="Times New Roman" w:cs="Times New Roman"/>
                <w:noProof/>
                <w:color w:val="auto"/>
                <w:sz w:val="22"/>
                <w:szCs w:val="22"/>
              </w:rPr>
              <w:t>3.3. Citas analītiskas darbības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_Toc46420380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112</w:t>
            </w:r>
            <w:r w:rsidR="00975DFC" w:rsidRPr="00975DFC">
              <w:rPr>
                <w:rFonts w:ascii="Times New Roman" w:hAnsi="Times New Roman" w:cs="Times New Roman"/>
                <w:noProof/>
                <w:webHidden/>
                <w:sz w:val="22"/>
                <w:szCs w:val="22"/>
              </w:rPr>
              <w:fldChar w:fldCharType="end"/>
            </w:r>
          </w:hyperlink>
        </w:p>
        <w:p w14:paraId="476BF317" w14:textId="07E55A45" w:rsidR="00975DFC" w:rsidRPr="00975DFC" w:rsidRDefault="00DE527D" w:rsidP="00264815">
          <w:pPr>
            <w:pStyle w:val="TOC2"/>
            <w:tabs>
              <w:tab w:val="right" w:leader="dot" w:pos="9061"/>
            </w:tabs>
            <w:spacing w:before="0"/>
            <w:ind w:left="709" w:firstLine="0"/>
            <w:jc w:val="both"/>
            <w:rPr>
              <w:rFonts w:ascii="Times New Roman" w:eastAsiaTheme="minorEastAsia" w:hAnsi="Times New Roman" w:cs="Times New Roman"/>
              <w:noProof/>
              <w:sz w:val="22"/>
              <w:szCs w:val="22"/>
              <w:lang w:eastAsia="lv-LV"/>
            </w:rPr>
          </w:pPr>
          <w:hyperlink w:anchor="_Toc46420381" w:history="1">
            <w:r w:rsidR="00975DFC" w:rsidRPr="00975DFC">
              <w:rPr>
                <w:rStyle w:val="Hyperlink"/>
                <w:rFonts w:ascii="Times New Roman" w:hAnsi="Times New Roman" w:cs="Times New Roman"/>
                <w:noProof/>
                <w:color w:val="auto"/>
                <w:sz w:val="22"/>
                <w:szCs w:val="22"/>
              </w:rPr>
              <w:t>3.4. Zināšanu apmaiņa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_Toc46420381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113</w:t>
            </w:r>
            <w:r w:rsidR="00975DFC" w:rsidRPr="00975DFC">
              <w:rPr>
                <w:rFonts w:ascii="Times New Roman" w:hAnsi="Times New Roman" w:cs="Times New Roman"/>
                <w:noProof/>
                <w:webHidden/>
                <w:sz w:val="22"/>
                <w:szCs w:val="22"/>
              </w:rPr>
              <w:fldChar w:fldCharType="end"/>
            </w:r>
          </w:hyperlink>
        </w:p>
        <w:p w14:paraId="1359A555" w14:textId="4D835A34"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82" w:history="1">
            <w:r w:rsidR="00975DFC" w:rsidRPr="00975DFC">
              <w:rPr>
                <w:rStyle w:val="Hyperlink"/>
                <w:rFonts w:ascii="Times New Roman" w:hAnsi="Times New Roman" w:cs="Times New Roman"/>
                <w:noProof/>
                <w:color w:val="auto"/>
                <w:sz w:val="22"/>
                <w:szCs w:val="22"/>
              </w:rPr>
              <w:t>4.0. Pienākums saglabāt Pasaules antidopinga programmas viengabalainību un nepieļaut kaitējošu rīcību</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_Toc46420382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113</w:t>
            </w:r>
            <w:r w:rsidR="00975DFC" w:rsidRPr="00975DFC">
              <w:rPr>
                <w:rFonts w:ascii="Times New Roman" w:hAnsi="Times New Roman" w:cs="Times New Roman"/>
                <w:noProof/>
                <w:webHidden/>
                <w:sz w:val="22"/>
                <w:szCs w:val="22"/>
              </w:rPr>
              <w:fldChar w:fldCharType="end"/>
            </w:r>
          </w:hyperlink>
        </w:p>
        <w:p w14:paraId="71285789" w14:textId="58238998"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83" w:history="1">
            <w:r w:rsidR="00975DFC" w:rsidRPr="00975DFC">
              <w:rPr>
                <w:rStyle w:val="Hyperlink"/>
                <w:rFonts w:ascii="Times New Roman" w:hAnsi="Times New Roman" w:cs="Times New Roman"/>
                <w:noProof/>
                <w:color w:val="auto"/>
                <w:sz w:val="22"/>
                <w:szCs w:val="22"/>
              </w:rPr>
              <w:t>5.0. Neizpilde un izpildāmība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_Toc46420383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114</w:t>
            </w:r>
            <w:r w:rsidR="00975DFC" w:rsidRPr="00975DFC">
              <w:rPr>
                <w:rFonts w:ascii="Times New Roman" w:hAnsi="Times New Roman" w:cs="Times New Roman"/>
                <w:noProof/>
                <w:webHidden/>
                <w:sz w:val="22"/>
                <w:szCs w:val="22"/>
              </w:rPr>
              <w:fldChar w:fldCharType="end"/>
            </w:r>
          </w:hyperlink>
        </w:p>
        <w:p w14:paraId="33B322AC" w14:textId="0924D8DB" w:rsidR="00975DFC" w:rsidRPr="00975DFC" w:rsidRDefault="00DE527D" w:rsidP="00975DFC">
          <w:pPr>
            <w:pStyle w:val="TOC1"/>
            <w:tabs>
              <w:tab w:val="right" w:leader="dot" w:pos="9061"/>
            </w:tabs>
            <w:spacing w:before="0"/>
            <w:ind w:left="0"/>
            <w:jc w:val="both"/>
            <w:rPr>
              <w:rFonts w:ascii="Times New Roman" w:eastAsiaTheme="minorEastAsia" w:hAnsi="Times New Roman" w:cs="Times New Roman"/>
              <w:b w:val="0"/>
              <w:bCs w:val="0"/>
              <w:noProof/>
              <w:sz w:val="22"/>
              <w:szCs w:val="22"/>
              <w:lang w:eastAsia="lv-LV"/>
            </w:rPr>
          </w:pPr>
          <w:hyperlink w:anchor="_Toc46420384" w:history="1">
            <w:r w:rsidR="00975DFC" w:rsidRPr="00975DFC">
              <w:rPr>
                <w:rStyle w:val="Hyperlink"/>
                <w:rFonts w:ascii="Times New Roman" w:hAnsi="Times New Roman" w:cs="Times New Roman"/>
                <w:noProof/>
                <w:color w:val="auto"/>
                <w:sz w:val="22"/>
                <w:szCs w:val="22"/>
              </w:rPr>
              <w:t>LSS B PIELIKUMS. LABORATORIJU STARPTAUTISKĀ STANDARTA DISCIPLINĀRLIETU KOMISIJAS PROCEDŪRAS NOTEIKUMI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_Toc46420384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115</w:t>
            </w:r>
            <w:r w:rsidR="00975DFC" w:rsidRPr="00975DFC">
              <w:rPr>
                <w:rFonts w:ascii="Times New Roman" w:hAnsi="Times New Roman" w:cs="Times New Roman"/>
                <w:noProof/>
                <w:webHidden/>
                <w:sz w:val="22"/>
                <w:szCs w:val="22"/>
              </w:rPr>
              <w:fldChar w:fldCharType="end"/>
            </w:r>
          </w:hyperlink>
        </w:p>
        <w:p w14:paraId="7A45FCB8" w14:textId="5CB646B6"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85" w:history="1">
            <w:r w:rsidR="00975DFC" w:rsidRPr="00975DFC">
              <w:rPr>
                <w:rStyle w:val="Hyperlink"/>
                <w:rFonts w:ascii="Times New Roman" w:hAnsi="Times New Roman" w:cs="Times New Roman"/>
                <w:noProof/>
                <w:color w:val="auto"/>
                <w:sz w:val="22"/>
                <w:szCs w:val="22"/>
              </w:rPr>
              <w:t>Preambula</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_Toc46420385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115</w:t>
            </w:r>
            <w:r w:rsidR="00975DFC" w:rsidRPr="00975DFC">
              <w:rPr>
                <w:rFonts w:ascii="Times New Roman" w:hAnsi="Times New Roman" w:cs="Times New Roman"/>
                <w:noProof/>
                <w:webHidden/>
                <w:sz w:val="22"/>
                <w:szCs w:val="22"/>
              </w:rPr>
              <w:fldChar w:fldCharType="end"/>
            </w:r>
          </w:hyperlink>
        </w:p>
        <w:p w14:paraId="69FD0FAF" w14:textId="79842A1C"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86" w:history="1">
            <w:r w:rsidR="00975DFC" w:rsidRPr="00975DFC">
              <w:rPr>
                <w:rStyle w:val="Hyperlink"/>
                <w:rFonts w:ascii="Times New Roman" w:hAnsi="Times New Roman" w:cs="Times New Roman"/>
                <w:noProof/>
                <w:color w:val="auto"/>
                <w:sz w:val="22"/>
                <w:szCs w:val="22"/>
              </w:rPr>
              <w:t>I DAĻA. Komisijas sastāvs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_Toc46420386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115</w:t>
            </w:r>
            <w:r w:rsidR="00975DFC" w:rsidRPr="00975DFC">
              <w:rPr>
                <w:rFonts w:ascii="Times New Roman" w:hAnsi="Times New Roman" w:cs="Times New Roman"/>
                <w:noProof/>
                <w:webHidden/>
                <w:sz w:val="22"/>
                <w:szCs w:val="22"/>
              </w:rPr>
              <w:fldChar w:fldCharType="end"/>
            </w:r>
          </w:hyperlink>
        </w:p>
        <w:p w14:paraId="2C4F9BB2" w14:textId="4F59D15E"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87" w:history="1">
            <w:r w:rsidR="00975DFC" w:rsidRPr="00975DFC">
              <w:rPr>
                <w:rStyle w:val="Hyperlink"/>
                <w:rFonts w:ascii="Times New Roman" w:hAnsi="Times New Roman" w:cs="Times New Roman"/>
                <w:noProof/>
                <w:color w:val="auto"/>
                <w:sz w:val="22"/>
                <w:szCs w:val="22"/>
              </w:rPr>
              <w:t>II DAĻA. Vispārīgie noteikumi</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_Toc46420387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116</w:t>
            </w:r>
            <w:r w:rsidR="00975DFC" w:rsidRPr="00975DFC">
              <w:rPr>
                <w:rFonts w:ascii="Times New Roman" w:hAnsi="Times New Roman" w:cs="Times New Roman"/>
                <w:noProof/>
                <w:webHidden/>
                <w:sz w:val="22"/>
                <w:szCs w:val="22"/>
              </w:rPr>
              <w:fldChar w:fldCharType="end"/>
            </w:r>
          </w:hyperlink>
        </w:p>
        <w:p w14:paraId="0514BD74" w14:textId="30027DBE"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88" w:history="1">
            <w:r w:rsidR="00975DFC" w:rsidRPr="00975DFC">
              <w:rPr>
                <w:rStyle w:val="Hyperlink"/>
                <w:rFonts w:ascii="Times New Roman" w:hAnsi="Times New Roman" w:cs="Times New Roman"/>
                <w:noProof/>
                <w:color w:val="auto"/>
                <w:sz w:val="22"/>
                <w:szCs w:val="22"/>
              </w:rPr>
              <w:t>III DAĻA. Komisijas kompetence, izskatot lietu</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_Toc46420388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116</w:t>
            </w:r>
            <w:r w:rsidR="00975DFC" w:rsidRPr="00975DFC">
              <w:rPr>
                <w:rFonts w:ascii="Times New Roman" w:hAnsi="Times New Roman" w:cs="Times New Roman"/>
                <w:noProof/>
                <w:webHidden/>
                <w:sz w:val="22"/>
                <w:szCs w:val="22"/>
              </w:rPr>
              <w:fldChar w:fldCharType="end"/>
            </w:r>
          </w:hyperlink>
        </w:p>
        <w:p w14:paraId="07B4D10D" w14:textId="5E1FF551" w:rsidR="00975DFC" w:rsidRPr="00975DFC" w:rsidRDefault="00DE527D" w:rsidP="00264815">
          <w:pPr>
            <w:pStyle w:val="TOC2"/>
            <w:tabs>
              <w:tab w:val="right" w:leader="dot" w:pos="9061"/>
            </w:tabs>
            <w:spacing w:before="0"/>
            <w:ind w:left="284" w:firstLine="0"/>
            <w:jc w:val="both"/>
            <w:rPr>
              <w:rFonts w:ascii="Times New Roman" w:eastAsiaTheme="minorEastAsia" w:hAnsi="Times New Roman" w:cs="Times New Roman"/>
              <w:noProof/>
              <w:sz w:val="22"/>
              <w:szCs w:val="22"/>
              <w:lang w:eastAsia="lv-LV"/>
            </w:rPr>
          </w:pPr>
          <w:hyperlink w:anchor="_Toc46420389" w:history="1">
            <w:r w:rsidR="00975DFC" w:rsidRPr="00975DFC">
              <w:rPr>
                <w:rStyle w:val="Hyperlink"/>
                <w:rFonts w:ascii="Times New Roman" w:hAnsi="Times New Roman" w:cs="Times New Roman"/>
                <w:noProof/>
                <w:color w:val="auto"/>
                <w:sz w:val="22"/>
                <w:szCs w:val="22"/>
              </w:rPr>
              <w:t>IV DAĻA. Ieteikums</w:t>
            </w:r>
            <w:r w:rsidR="00975DFC" w:rsidRPr="00975DFC">
              <w:rPr>
                <w:rFonts w:ascii="Times New Roman" w:hAnsi="Times New Roman" w:cs="Times New Roman"/>
                <w:noProof/>
                <w:webHidden/>
                <w:sz w:val="22"/>
                <w:szCs w:val="22"/>
              </w:rPr>
              <w:tab/>
            </w:r>
            <w:r w:rsidR="00975DFC" w:rsidRPr="00975DFC">
              <w:rPr>
                <w:rFonts w:ascii="Times New Roman" w:hAnsi="Times New Roman" w:cs="Times New Roman"/>
                <w:noProof/>
                <w:webHidden/>
                <w:sz w:val="22"/>
                <w:szCs w:val="22"/>
              </w:rPr>
              <w:fldChar w:fldCharType="begin"/>
            </w:r>
            <w:r w:rsidR="00975DFC" w:rsidRPr="00975DFC">
              <w:rPr>
                <w:rFonts w:ascii="Times New Roman" w:hAnsi="Times New Roman" w:cs="Times New Roman"/>
                <w:noProof/>
                <w:webHidden/>
                <w:sz w:val="22"/>
                <w:szCs w:val="22"/>
              </w:rPr>
              <w:instrText xml:space="preserve"> PAGEREF _Toc46420389 \h </w:instrText>
            </w:r>
            <w:r w:rsidR="00975DFC" w:rsidRPr="00975DFC">
              <w:rPr>
                <w:rFonts w:ascii="Times New Roman" w:hAnsi="Times New Roman" w:cs="Times New Roman"/>
                <w:noProof/>
                <w:webHidden/>
                <w:sz w:val="22"/>
                <w:szCs w:val="22"/>
              </w:rPr>
            </w:r>
            <w:r w:rsidR="00975DFC" w:rsidRPr="00975DFC">
              <w:rPr>
                <w:rFonts w:ascii="Times New Roman" w:hAnsi="Times New Roman" w:cs="Times New Roman"/>
                <w:noProof/>
                <w:webHidden/>
                <w:sz w:val="22"/>
                <w:szCs w:val="22"/>
              </w:rPr>
              <w:fldChar w:fldCharType="separate"/>
            </w:r>
            <w:r>
              <w:rPr>
                <w:rFonts w:ascii="Times New Roman" w:hAnsi="Times New Roman" w:cs="Times New Roman"/>
                <w:noProof/>
                <w:webHidden/>
                <w:sz w:val="22"/>
                <w:szCs w:val="22"/>
              </w:rPr>
              <w:t>117</w:t>
            </w:r>
            <w:r w:rsidR="00975DFC" w:rsidRPr="00975DFC">
              <w:rPr>
                <w:rFonts w:ascii="Times New Roman" w:hAnsi="Times New Roman" w:cs="Times New Roman"/>
                <w:noProof/>
                <w:webHidden/>
                <w:sz w:val="22"/>
                <w:szCs w:val="22"/>
              </w:rPr>
              <w:fldChar w:fldCharType="end"/>
            </w:r>
          </w:hyperlink>
        </w:p>
        <w:p w14:paraId="5284DA88" w14:textId="3EC4A542" w:rsidR="00367715" w:rsidRPr="00975DFC" w:rsidRDefault="00367715" w:rsidP="00975DFC">
          <w:pPr>
            <w:jc w:val="both"/>
            <w:rPr>
              <w:rFonts w:ascii="Times New Roman" w:hAnsi="Times New Roman" w:cs="Times New Roman"/>
            </w:rPr>
          </w:pPr>
          <w:r w:rsidRPr="00975DFC">
            <w:rPr>
              <w:rFonts w:ascii="Times New Roman" w:hAnsi="Times New Roman" w:cs="Times New Roman"/>
              <w:b/>
              <w:bCs/>
              <w:noProof/>
            </w:rPr>
            <w:fldChar w:fldCharType="end"/>
          </w:r>
        </w:p>
      </w:sdtContent>
    </w:sdt>
    <w:p w14:paraId="68E0FE27" w14:textId="1A83026D" w:rsidR="005B5543" w:rsidRPr="00975DFC" w:rsidRDefault="005B5543" w:rsidP="00975DFC">
      <w:pPr>
        <w:jc w:val="both"/>
        <w:rPr>
          <w:rFonts w:ascii="Times New Roman" w:hAnsi="Times New Roman" w:cs="Times New Roman"/>
        </w:rPr>
      </w:pPr>
    </w:p>
    <w:p w14:paraId="192C7C18" w14:textId="584BB5AF" w:rsidR="00E0285A" w:rsidRPr="00E0285A" w:rsidRDefault="00E0285A" w:rsidP="00E0285A">
      <w:pPr>
        <w:rPr>
          <w:rFonts w:ascii="Times New Roman" w:hAnsi="Times New Roman"/>
          <w:noProof/>
          <w:sz w:val="24"/>
        </w:rPr>
      </w:pPr>
      <w:r>
        <w:br w:type="page"/>
      </w:r>
    </w:p>
    <w:p w14:paraId="5AA161A2" w14:textId="77777777" w:rsidR="00E0285A" w:rsidRPr="00E0285A" w:rsidRDefault="00E0285A" w:rsidP="00E0285A">
      <w:pPr>
        <w:jc w:val="both"/>
        <w:rPr>
          <w:rFonts w:ascii="Times New Roman" w:eastAsia="Arial" w:hAnsi="Times New Roman" w:cs="Arial"/>
          <w:noProof/>
          <w:sz w:val="24"/>
          <w:szCs w:val="18"/>
        </w:rPr>
      </w:pPr>
    </w:p>
    <w:p w14:paraId="7C2B778A" w14:textId="77777777" w:rsidR="00E0285A" w:rsidRPr="00E0285A" w:rsidRDefault="00E0285A" w:rsidP="00367715">
      <w:pPr>
        <w:pStyle w:val="Heading1"/>
        <w:rPr>
          <w:b w:val="0"/>
          <w:bCs w:val="0"/>
          <w:noProof/>
        </w:rPr>
      </w:pPr>
      <w:bookmarkStart w:id="2" w:name="PART_ONE:__INTRODUCTION,_CODE_PROVISIONS"/>
      <w:bookmarkStart w:id="3" w:name="_bookmark0"/>
      <w:bookmarkStart w:id="4" w:name="_Toc46420260"/>
      <w:bookmarkEnd w:id="2"/>
      <w:bookmarkEnd w:id="3"/>
      <w:r>
        <w:t xml:space="preserve">PIRMĀ </w:t>
      </w:r>
      <w:r w:rsidRPr="00367715">
        <w:t>DAĻA</w:t>
      </w:r>
      <w:r>
        <w:t>. IEVADS, KODEKSA NOTEIKUMI UN DEFINĪCIJAS</w:t>
      </w:r>
      <w:bookmarkEnd w:id="4"/>
    </w:p>
    <w:p w14:paraId="2A95D45B" w14:textId="77777777" w:rsidR="00E0285A" w:rsidRPr="00E0285A" w:rsidRDefault="00E0285A" w:rsidP="00E0285A">
      <w:pPr>
        <w:jc w:val="both"/>
        <w:rPr>
          <w:rFonts w:ascii="Times New Roman" w:eastAsia="Arial" w:hAnsi="Times New Roman" w:cs="Arial"/>
          <w:b/>
          <w:bCs/>
          <w:noProof/>
          <w:sz w:val="24"/>
          <w:szCs w:val="34"/>
        </w:rPr>
      </w:pPr>
    </w:p>
    <w:p w14:paraId="51007E33" w14:textId="77777777" w:rsidR="00E0285A" w:rsidRPr="00E0285A" w:rsidRDefault="00E0285A" w:rsidP="00367715">
      <w:pPr>
        <w:pStyle w:val="Heading1"/>
        <w:rPr>
          <w:noProof/>
        </w:rPr>
      </w:pPr>
      <w:bookmarkStart w:id="5" w:name="1.0_Introduction,_Scope_and_References"/>
      <w:bookmarkStart w:id="6" w:name="_bookmark1"/>
      <w:bookmarkStart w:id="7" w:name="_Toc46420261"/>
      <w:bookmarkEnd w:id="5"/>
      <w:bookmarkEnd w:id="6"/>
      <w:r>
        <w:t xml:space="preserve">1.0. Ievads, </w:t>
      </w:r>
      <w:r w:rsidRPr="00367715">
        <w:t>darbības</w:t>
      </w:r>
      <w:r>
        <w:t xml:space="preserve"> joma un atsauces</w:t>
      </w:r>
      <w:bookmarkEnd w:id="7"/>
    </w:p>
    <w:p w14:paraId="1AF64DE3" w14:textId="77777777" w:rsidR="00E0285A" w:rsidRPr="00E0285A" w:rsidRDefault="00E0285A" w:rsidP="00E0285A">
      <w:pPr>
        <w:jc w:val="both"/>
        <w:rPr>
          <w:rFonts w:ascii="Times New Roman" w:eastAsia="Arial" w:hAnsi="Times New Roman" w:cs="Arial"/>
          <w:b/>
          <w:bCs/>
          <w:noProof/>
          <w:sz w:val="24"/>
          <w:szCs w:val="31"/>
        </w:rPr>
      </w:pPr>
    </w:p>
    <w:p w14:paraId="7616AB65" w14:textId="77777777" w:rsidR="00E0285A" w:rsidRPr="00E0285A" w:rsidRDefault="00E0285A" w:rsidP="00367715">
      <w:pPr>
        <w:pStyle w:val="Heading2"/>
        <w:rPr>
          <w:b w:val="0"/>
          <w:bCs w:val="0"/>
          <w:noProof/>
        </w:rPr>
      </w:pPr>
      <w:bookmarkStart w:id="8" w:name="1.1_The_ISL_and_the_World_Anti-Doping_Pr"/>
      <w:bookmarkStart w:id="9" w:name="_bookmark2"/>
      <w:bookmarkStart w:id="10" w:name="_Toc46420262"/>
      <w:bookmarkEnd w:id="8"/>
      <w:bookmarkEnd w:id="9"/>
      <w:r>
        <w:t xml:space="preserve">1.1. </w:t>
      </w:r>
      <w:r>
        <w:rPr>
          <w:u w:val="thick" w:color="000000"/>
        </w:rPr>
        <w:t>LSS</w:t>
      </w:r>
      <w:r>
        <w:t xml:space="preserve"> un Pasaules </w:t>
      </w:r>
      <w:r w:rsidRPr="00367715">
        <w:t>antidopinga</w:t>
      </w:r>
      <w:r>
        <w:t xml:space="preserve"> programma</w:t>
      </w:r>
      <w:bookmarkEnd w:id="10"/>
    </w:p>
    <w:p w14:paraId="5EBA28CB" w14:textId="77777777" w:rsidR="00E0285A" w:rsidRPr="00E0285A" w:rsidRDefault="00E0285A" w:rsidP="00E0285A">
      <w:pPr>
        <w:pStyle w:val="BodyText"/>
        <w:spacing w:before="0"/>
        <w:ind w:left="0"/>
        <w:jc w:val="both"/>
        <w:rPr>
          <w:rFonts w:ascii="Times New Roman" w:hAnsi="Times New Roman"/>
          <w:noProof/>
          <w:sz w:val="24"/>
          <w:u w:val="none"/>
        </w:rPr>
      </w:pPr>
    </w:p>
    <w:p w14:paraId="26BBCB3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Pasaules antidopinga programmā ir iekļauti visi nepieciešamie elementi, lai starptautiskajās un valstu antidopinga programmās nodrošinātu optimālu saskaņotību un labāko praksi. Galvenie programmas elementi ir šādi:</w:t>
      </w:r>
    </w:p>
    <w:p w14:paraId="0D6EC94E" w14:textId="77777777" w:rsidR="00E0285A" w:rsidRPr="00E0285A" w:rsidRDefault="00E0285A" w:rsidP="00E0285A">
      <w:pPr>
        <w:pStyle w:val="BodyText"/>
        <w:spacing w:before="0"/>
        <w:ind w:left="0"/>
        <w:jc w:val="both"/>
        <w:rPr>
          <w:rFonts w:ascii="Times New Roman" w:hAnsi="Times New Roman"/>
          <w:noProof/>
          <w:sz w:val="24"/>
          <w:u w:val="none"/>
        </w:rPr>
      </w:pPr>
    </w:p>
    <w:p w14:paraId="6E2D7925" w14:textId="77777777" w:rsidR="00E0285A" w:rsidRPr="00E0285A" w:rsidRDefault="00E0285A" w:rsidP="00E0285A">
      <w:pPr>
        <w:numPr>
          <w:ilvl w:val="2"/>
          <w:numId w:val="21"/>
        </w:numPr>
        <w:tabs>
          <w:tab w:val="left" w:pos="921"/>
        </w:tabs>
        <w:ind w:left="709" w:hanging="283"/>
        <w:jc w:val="both"/>
        <w:rPr>
          <w:rFonts w:ascii="Times New Roman" w:eastAsia="Arial" w:hAnsi="Times New Roman" w:cs="Arial"/>
          <w:noProof/>
          <w:sz w:val="24"/>
        </w:rPr>
      </w:pPr>
      <w:r>
        <w:rPr>
          <w:rFonts w:ascii="Times New Roman" w:hAnsi="Times New Roman"/>
          <w:i/>
          <w:sz w:val="24"/>
        </w:rPr>
        <w:t xml:space="preserve">Kodekss </w:t>
      </w:r>
      <w:r>
        <w:rPr>
          <w:rFonts w:ascii="Times New Roman" w:hAnsi="Times New Roman"/>
          <w:sz w:val="24"/>
        </w:rPr>
        <w:t>(1. līmenis);</w:t>
      </w:r>
    </w:p>
    <w:p w14:paraId="618D690A" w14:textId="77777777" w:rsidR="00E0285A" w:rsidRPr="00E0285A" w:rsidRDefault="00E0285A" w:rsidP="00E0285A">
      <w:pPr>
        <w:numPr>
          <w:ilvl w:val="2"/>
          <w:numId w:val="21"/>
        </w:numPr>
        <w:tabs>
          <w:tab w:val="left" w:pos="921"/>
        </w:tabs>
        <w:ind w:left="709" w:hanging="283"/>
        <w:jc w:val="both"/>
        <w:rPr>
          <w:rFonts w:ascii="Times New Roman" w:eastAsia="Arial" w:hAnsi="Times New Roman" w:cs="Arial"/>
          <w:noProof/>
          <w:sz w:val="24"/>
        </w:rPr>
      </w:pPr>
      <w:r>
        <w:rPr>
          <w:rFonts w:ascii="Times New Roman" w:hAnsi="Times New Roman"/>
          <w:i/>
          <w:sz w:val="24"/>
        </w:rPr>
        <w:t xml:space="preserve">starptautiskie standarti </w:t>
      </w:r>
      <w:r>
        <w:rPr>
          <w:rFonts w:ascii="Times New Roman" w:hAnsi="Times New Roman"/>
          <w:sz w:val="24"/>
        </w:rPr>
        <w:t>(2. līmenis) un</w:t>
      </w:r>
    </w:p>
    <w:p w14:paraId="0903945B" w14:textId="77777777" w:rsidR="00E0285A" w:rsidRPr="00E0285A" w:rsidRDefault="00E0285A" w:rsidP="00E0285A">
      <w:pPr>
        <w:pStyle w:val="BodyText"/>
        <w:numPr>
          <w:ilvl w:val="2"/>
          <w:numId w:val="21"/>
        </w:numPr>
        <w:tabs>
          <w:tab w:val="left" w:pos="921"/>
        </w:tabs>
        <w:spacing w:before="0"/>
        <w:ind w:left="709" w:hanging="283"/>
        <w:jc w:val="both"/>
        <w:rPr>
          <w:rFonts w:ascii="Times New Roman" w:hAnsi="Times New Roman"/>
          <w:noProof/>
          <w:sz w:val="24"/>
          <w:u w:val="none"/>
        </w:rPr>
      </w:pPr>
      <w:r>
        <w:rPr>
          <w:rFonts w:ascii="Times New Roman" w:hAnsi="Times New Roman"/>
          <w:sz w:val="24"/>
          <w:u w:val="none"/>
        </w:rPr>
        <w:t>labākās prakses paraugi un vadlīnijas (3. līmenis).</w:t>
      </w:r>
    </w:p>
    <w:p w14:paraId="695F13DD" w14:textId="77777777" w:rsidR="00E0285A" w:rsidRPr="00E0285A" w:rsidRDefault="00E0285A" w:rsidP="00E0285A">
      <w:pPr>
        <w:jc w:val="both"/>
        <w:rPr>
          <w:rFonts w:ascii="Times New Roman" w:hAnsi="Times New Roman"/>
          <w:noProof/>
          <w:sz w:val="24"/>
        </w:rPr>
      </w:pPr>
    </w:p>
    <w:p w14:paraId="7F89F6F3" w14:textId="77777777" w:rsidR="00E0285A" w:rsidRPr="00E0285A" w:rsidRDefault="00E0285A" w:rsidP="00E0285A">
      <w:pPr>
        <w:jc w:val="both"/>
        <w:rPr>
          <w:rFonts w:ascii="Times New Roman" w:hAnsi="Times New Roman"/>
          <w:noProof/>
          <w:sz w:val="24"/>
        </w:rPr>
      </w:pPr>
      <w:r>
        <w:rPr>
          <w:rFonts w:ascii="Times New Roman" w:hAnsi="Times New Roman"/>
          <w:sz w:val="24"/>
        </w:rPr>
        <w:t>Pasaules antidopinga kodeksa (</w:t>
      </w:r>
      <w:r>
        <w:rPr>
          <w:rFonts w:ascii="Times New Roman" w:hAnsi="Times New Roman"/>
          <w:i/>
          <w:sz w:val="24"/>
        </w:rPr>
        <w:t>Kodeksa</w:t>
      </w:r>
      <w:r>
        <w:rPr>
          <w:rFonts w:ascii="Times New Roman" w:hAnsi="Times New Roman"/>
          <w:sz w:val="24"/>
        </w:rPr>
        <w:t xml:space="preserve">) ievadā </w:t>
      </w:r>
      <w:r>
        <w:rPr>
          <w:rFonts w:ascii="Times New Roman" w:hAnsi="Times New Roman"/>
          <w:i/>
          <w:sz w:val="24"/>
        </w:rPr>
        <w:t>starptautisko standartu</w:t>
      </w:r>
      <w:r>
        <w:rPr>
          <w:rFonts w:ascii="Times New Roman" w:hAnsi="Times New Roman"/>
          <w:sz w:val="24"/>
        </w:rPr>
        <w:t xml:space="preserve"> nolūks un īstenošana ir formulēti šādi:</w:t>
      </w:r>
    </w:p>
    <w:p w14:paraId="6AD3B72B" w14:textId="77777777" w:rsidR="00E0285A" w:rsidRPr="00E0285A" w:rsidRDefault="00E0285A" w:rsidP="00E0285A">
      <w:pPr>
        <w:jc w:val="both"/>
        <w:rPr>
          <w:rFonts w:ascii="Times New Roman" w:eastAsia="Arial" w:hAnsi="Times New Roman" w:cs="Arial"/>
          <w:noProof/>
          <w:sz w:val="24"/>
        </w:rPr>
      </w:pPr>
    </w:p>
    <w:p w14:paraId="5726E63B" w14:textId="77777777" w:rsidR="00E0285A" w:rsidRPr="00E0285A" w:rsidRDefault="00E0285A" w:rsidP="00E0285A">
      <w:pPr>
        <w:ind w:left="426"/>
        <w:jc w:val="both"/>
        <w:rPr>
          <w:rFonts w:ascii="Times New Roman" w:eastAsia="Arial" w:hAnsi="Times New Roman" w:cs="Arial"/>
          <w:noProof/>
          <w:sz w:val="24"/>
        </w:rPr>
      </w:pPr>
      <w:r>
        <w:rPr>
          <w:rFonts w:ascii="Times New Roman" w:hAnsi="Times New Roman"/>
          <w:sz w:val="24"/>
        </w:rPr>
        <w:t xml:space="preserve">“Antidopinga programmas dažādu tehnisko un darbības jomu </w:t>
      </w:r>
      <w:r>
        <w:rPr>
          <w:rFonts w:ascii="Times New Roman" w:hAnsi="Times New Roman"/>
          <w:i/>
          <w:sz w:val="24"/>
        </w:rPr>
        <w:t>starptautiskos standartus</w:t>
      </w:r>
      <w:r>
        <w:rPr>
          <w:rFonts w:ascii="Times New Roman" w:hAnsi="Times New Roman"/>
          <w:sz w:val="24"/>
        </w:rPr>
        <w:t xml:space="preserve"> izstrādā un izstrādās, apspriežoties ar </w:t>
      </w:r>
      <w:r>
        <w:rPr>
          <w:rFonts w:ascii="Times New Roman" w:hAnsi="Times New Roman"/>
          <w:i/>
          <w:sz w:val="24"/>
        </w:rPr>
        <w:t>parakstītājiem</w:t>
      </w:r>
      <w:r>
        <w:rPr>
          <w:rFonts w:ascii="Times New Roman" w:hAnsi="Times New Roman"/>
          <w:sz w:val="24"/>
        </w:rPr>
        <w:t xml:space="preserve"> un valdībām, un šos dokumentus apstiprina </w:t>
      </w:r>
      <w:r>
        <w:rPr>
          <w:rFonts w:ascii="Times New Roman" w:hAnsi="Times New Roman"/>
          <w:i/>
          <w:iCs/>
          <w:sz w:val="24"/>
        </w:rPr>
        <w:t>WADA</w:t>
      </w:r>
      <w:r>
        <w:rPr>
          <w:rFonts w:ascii="Times New Roman" w:hAnsi="Times New Roman"/>
          <w:sz w:val="24"/>
        </w:rPr>
        <w:t xml:space="preserve">. </w:t>
      </w:r>
      <w:r>
        <w:rPr>
          <w:rFonts w:ascii="Times New Roman" w:hAnsi="Times New Roman"/>
          <w:i/>
          <w:sz w:val="24"/>
        </w:rPr>
        <w:t>Starptautisko standartu</w:t>
      </w:r>
      <w:r>
        <w:rPr>
          <w:rFonts w:ascii="Times New Roman" w:hAnsi="Times New Roman"/>
          <w:sz w:val="24"/>
        </w:rPr>
        <w:t xml:space="preserve"> nolūks ir saskaņot to </w:t>
      </w:r>
      <w:r>
        <w:rPr>
          <w:rFonts w:ascii="Times New Roman" w:hAnsi="Times New Roman"/>
          <w:i/>
          <w:sz w:val="24"/>
        </w:rPr>
        <w:t>antidopinga organizāciju</w:t>
      </w:r>
      <w:r>
        <w:rPr>
          <w:rFonts w:ascii="Times New Roman" w:hAnsi="Times New Roman"/>
          <w:sz w:val="24"/>
        </w:rPr>
        <w:t xml:space="preserve"> rīcību, kuras atbild par konkrētām antidopinga programmu tehniskajām un darbības daļām. Lai nodrošinātu atbilstību </w:t>
      </w:r>
      <w:r>
        <w:rPr>
          <w:rFonts w:ascii="Times New Roman" w:hAnsi="Times New Roman"/>
          <w:i/>
          <w:sz w:val="24"/>
        </w:rPr>
        <w:t>Kodeksam</w:t>
      </w:r>
      <w:r>
        <w:rPr>
          <w:rFonts w:ascii="Times New Roman" w:hAnsi="Times New Roman"/>
          <w:sz w:val="24"/>
        </w:rPr>
        <w:t xml:space="preserve">, obligāti jāievēro </w:t>
      </w:r>
      <w:r>
        <w:rPr>
          <w:rFonts w:ascii="Times New Roman" w:hAnsi="Times New Roman"/>
          <w:i/>
          <w:sz w:val="24"/>
        </w:rPr>
        <w:t>starptautiskie standarti</w:t>
      </w:r>
      <w:r>
        <w:rPr>
          <w:rFonts w:ascii="Times New Roman" w:hAnsi="Times New Roman"/>
          <w:sz w:val="24"/>
        </w:rPr>
        <w:t xml:space="preserve">. Veicot nepieciešamās pārrunas ar </w:t>
      </w:r>
      <w:r>
        <w:rPr>
          <w:rFonts w:ascii="Times New Roman" w:hAnsi="Times New Roman"/>
          <w:i/>
          <w:sz w:val="24"/>
        </w:rPr>
        <w:t>parakstītājiem</w:t>
      </w:r>
      <w:r>
        <w:rPr>
          <w:rFonts w:ascii="Times New Roman" w:hAnsi="Times New Roman"/>
          <w:sz w:val="24"/>
        </w:rPr>
        <w:t xml:space="preserve">, valdībām un citām ieinteresētajām personām, </w:t>
      </w:r>
      <w:r>
        <w:rPr>
          <w:rFonts w:ascii="Times New Roman" w:hAnsi="Times New Roman"/>
          <w:i/>
          <w:sz w:val="24"/>
        </w:rPr>
        <w:t>WADA</w:t>
      </w:r>
      <w:r>
        <w:rPr>
          <w:rFonts w:ascii="Times New Roman" w:hAnsi="Times New Roman"/>
          <w:sz w:val="24"/>
        </w:rPr>
        <w:t xml:space="preserve"> Izpildkomiteja laiku pa laikam var pārskatīt </w:t>
      </w:r>
      <w:r>
        <w:rPr>
          <w:rFonts w:ascii="Times New Roman" w:hAnsi="Times New Roman"/>
          <w:i/>
          <w:sz w:val="24"/>
        </w:rPr>
        <w:t>starptautiskos standartus</w:t>
      </w:r>
      <w:r>
        <w:rPr>
          <w:rFonts w:ascii="Times New Roman" w:hAnsi="Times New Roman"/>
          <w:sz w:val="24"/>
        </w:rPr>
        <w:t xml:space="preserve">. </w:t>
      </w:r>
      <w:r>
        <w:rPr>
          <w:rFonts w:ascii="Times New Roman" w:hAnsi="Times New Roman"/>
          <w:i/>
          <w:sz w:val="24"/>
        </w:rPr>
        <w:t>Starptautiskos standartus</w:t>
      </w:r>
      <w:r>
        <w:rPr>
          <w:rFonts w:ascii="Times New Roman" w:hAnsi="Times New Roman"/>
          <w:sz w:val="24"/>
        </w:rPr>
        <w:t xml:space="preserve"> un visas to pārskatītās versijas publicē </w:t>
      </w:r>
      <w:r>
        <w:rPr>
          <w:rFonts w:ascii="Times New Roman" w:hAnsi="Times New Roman"/>
          <w:i/>
          <w:sz w:val="24"/>
        </w:rPr>
        <w:t>WADA</w:t>
      </w:r>
      <w:r>
        <w:rPr>
          <w:rFonts w:ascii="Times New Roman" w:hAnsi="Times New Roman"/>
          <w:sz w:val="24"/>
        </w:rPr>
        <w:t xml:space="preserve"> tīmekļa vietnē, un tās stājas spēkā dienā, kas norādīta </w:t>
      </w:r>
      <w:r>
        <w:rPr>
          <w:rFonts w:ascii="Times New Roman" w:hAnsi="Times New Roman"/>
          <w:i/>
          <w:sz w:val="24"/>
        </w:rPr>
        <w:t>starptautiskajā standartā</w:t>
      </w:r>
      <w:r>
        <w:rPr>
          <w:rFonts w:ascii="Times New Roman" w:hAnsi="Times New Roman"/>
          <w:sz w:val="24"/>
        </w:rPr>
        <w:t xml:space="preserve"> vai tā pārskatītajā versijā.”</w:t>
      </w:r>
    </w:p>
    <w:p w14:paraId="0A5B37C9" w14:textId="77777777" w:rsidR="00E0285A" w:rsidRPr="00E0285A" w:rsidRDefault="00E0285A" w:rsidP="00E0285A">
      <w:pPr>
        <w:jc w:val="both"/>
        <w:rPr>
          <w:rFonts w:ascii="Times New Roman" w:eastAsia="Arial" w:hAnsi="Times New Roman" w:cs="Arial"/>
          <w:noProof/>
          <w:sz w:val="24"/>
        </w:rPr>
      </w:pPr>
    </w:p>
    <w:p w14:paraId="6877BF0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Laboratoriju starptautiskā standarta</w:t>
      </w:r>
      <w:r>
        <w:rPr>
          <w:rFonts w:ascii="Times New Roman" w:hAnsi="Times New Roman"/>
          <w:sz w:val="24"/>
          <w:u w:val="none"/>
        </w:rPr>
        <w:t xml:space="preserve"> (</w:t>
      </w:r>
      <w:r>
        <w:rPr>
          <w:rFonts w:ascii="Times New Roman" w:hAnsi="Times New Roman"/>
          <w:sz w:val="24"/>
        </w:rPr>
        <w:t>LSS</w:t>
      </w:r>
      <w:r>
        <w:rPr>
          <w:rFonts w:ascii="Times New Roman" w:hAnsi="Times New Roman"/>
          <w:sz w:val="24"/>
          <w:u w:val="none"/>
        </w:rPr>
        <w:t xml:space="preserve">) galvenais mērķis ir nodrošināt, lai </w:t>
      </w:r>
      <w:r>
        <w:rPr>
          <w:rFonts w:ascii="Times New Roman" w:hAnsi="Times New Roman"/>
          <w:sz w:val="24"/>
          <w:u w:color="000000"/>
        </w:rPr>
        <w:t>laboratorijas</w:t>
      </w:r>
      <w:r>
        <w:rPr>
          <w:rFonts w:ascii="Times New Roman" w:hAnsi="Times New Roman"/>
          <w:sz w:val="24"/>
          <w:u w:val="none"/>
        </w:rPr>
        <w:t xml:space="preserve"> un </w:t>
      </w:r>
      <w:r>
        <w:rPr>
          <w:rFonts w:ascii="Times New Roman" w:hAnsi="Times New Roman"/>
          <w:i/>
          <w:sz w:val="24"/>
          <w:u w:color="000000"/>
        </w:rPr>
        <w:t>WADA</w:t>
      </w:r>
      <w:r>
        <w:rPr>
          <w:rFonts w:ascii="Times New Roman" w:hAnsi="Times New Roman"/>
          <w:sz w:val="24"/>
          <w:u w:color="000000"/>
        </w:rPr>
        <w:t xml:space="preserve"> apstiprinātas laboratorijas attiecībā uz </w:t>
      </w:r>
      <w:r>
        <w:rPr>
          <w:rFonts w:ascii="Times New Roman" w:hAnsi="Times New Roman"/>
          <w:i/>
          <w:sz w:val="24"/>
          <w:u w:color="000000"/>
        </w:rPr>
        <w:t>ABP</w:t>
      </w:r>
      <w:r>
        <w:rPr>
          <w:rFonts w:ascii="Times New Roman" w:hAnsi="Times New Roman"/>
          <w:sz w:val="24"/>
          <w:u w:val="none"/>
        </w:rPr>
        <w:t xml:space="preserve"> paziņotu derīgus pārbaužu rezultātus, kas balstās uz ticamiem pierādāmiem datiem, un sekmēt saskaņotību, īstenojot </w:t>
      </w:r>
      <w:r>
        <w:rPr>
          <w:rFonts w:ascii="Times New Roman" w:hAnsi="Times New Roman"/>
          <w:i/>
          <w:sz w:val="24"/>
          <w:u w:val="none"/>
        </w:rPr>
        <w:t xml:space="preserve">paraugu </w:t>
      </w:r>
      <w:r>
        <w:rPr>
          <w:rFonts w:ascii="Times New Roman" w:hAnsi="Times New Roman"/>
          <w:sz w:val="24"/>
          <w:u w:color="000000"/>
        </w:rPr>
        <w:t>analītiskās pārbaudes</w:t>
      </w:r>
      <w:r>
        <w:rPr>
          <w:rFonts w:ascii="Times New Roman" w:hAnsi="Times New Roman"/>
          <w:sz w:val="24"/>
          <w:u w:val="none"/>
        </w:rPr>
        <w:t xml:space="preserve">, ko veic </w:t>
      </w:r>
      <w:r>
        <w:rPr>
          <w:rFonts w:ascii="Times New Roman" w:hAnsi="Times New Roman"/>
          <w:sz w:val="24"/>
          <w:u w:color="000000"/>
        </w:rPr>
        <w:t>laboratorijas</w:t>
      </w:r>
      <w:r>
        <w:rPr>
          <w:rFonts w:ascii="Times New Roman" w:hAnsi="Times New Roman"/>
          <w:sz w:val="24"/>
          <w:u w:val="none"/>
        </w:rPr>
        <w:t xml:space="preserve">, un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 xml:space="preserve">paraugu </w:t>
      </w:r>
      <w:r>
        <w:rPr>
          <w:rFonts w:ascii="Times New Roman" w:hAnsi="Times New Roman"/>
          <w:sz w:val="24"/>
          <w:u w:val="none"/>
        </w:rPr>
        <w:t xml:space="preserve">analīzi, ko veic </w:t>
      </w:r>
      <w:r>
        <w:rPr>
          <w:rFonts w:ascii="Times New Roman" w:hAnsi="Times New Roman"/>
          <w:sz w:val="24"/>
          <w:u w:color="000000"/>
        </w:rPr>
        <w:t>laboratorijas</w:t>
      </w:r>
      <w:r>
        <w:rPr>
          <w:rFonts w:ascii="Times New Roman" w:hAnsi="Times New Roman"/>
          <w:sz w:val="24"/>
          <w:u w:val="none"/>
        </w:rPr>
        <w:t xml:space="preserve"> un </w:t>
      </w:r>
      <w:r>
        <w:rPr>
          <w:rFonts w:ascii="Times New Roman" w:hAnsi="Times New Roman"/>
          <w:i/>
          <w:sz w:val="24"/>
          <w:u w:color="000000"/>
        </w:rPr>
        <w:t>WADA</w:t>
      </w:r>
      <w:r>
        <w:rPr>
          <w:rFonts w:ascii="Times New Roman" w:hAnsi="Times New Roman"/>
          <w:sz w:val="24"/>
          <w:u w:color="000000"/>
        </w:rPr>
        <w:t xml:space="preserve"> apstiprinātas laboratorijas attiecībā uz </w:t>
      </w:r>
      <w:r>
        <w:rPr>
          <w:rFonts w:ascii="Times New Roman" w:hAnsi="Times New Roman"/>
          <w:i/>
          <w:sz w:val="24"/>
          <w:u w:color="000000"/>
        </w:rPr>
        <w:t>ABP</w:t>
      </w:r>
      <w:r>
        <w:rPr>
          <w:rFonts w:ascii="Times New Roman" w:hAnsi="Times New Roman"/>
          <w:sz w:val="24"/>
          <w:u w:val="none"/>
        </w:rPr>
        <w:t>.</w:t>
      </w:r>
    </w:p>
    <w:p w14:paraId="54E88BC4" w14:textId="77777777" w:rsidR="00E0285A" w:rsidRPr="00E0285A" w:rsidRDefault="00E0285A" w:rsidP="00E0285A">
      <w:pPr>
        <w:pStyle w:val="BodyText"/>
        <w:spacing w:before="0"/>
        <w:ind w:left="0"/>
        <w:jc w:val="both"/>
        <w:rPr>
          <w:rFonts w:ascii="Times New Roman" w:hAnsi="Times New Roman"/>
          <w:noProof/>
          <w:sz w:val="24"/>
          <w:u w:val="none"/>
        </w:rPr>
      </w:pPr>
    </w:p>
    <w:p w14:paraId="7846D3B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LSS</w:t>
      </w:r>
      <w:r>
        <w:rPr>
          <w:rFonts w:ascii="Times New Roman" w:hAnsi="Times New Roman"/>
          <w:sz w:val="24"/>
          <w:u w:val="none"/>
        </w:rPr>
        <w:t xml:space="preserve"> noteiktas prasības, kas jāievēro </w:t>
      </w:r>
      <w:r>
        <w:rPr>
          <w:rFonts w:ascii="Times New Roman" w:hAnsi="Times New Roman"/>
          <w:sz w:val="24"/>
          <w:u w:color="000000"/>
        </w:rPr>
        <w:t xml:space="preserve">laboratorijām </w:t>
      </w:r>
      <w:r>
        <w:rPr>
          <w:rFonts w:ascii="Times New Roman" w:hAnsi="Times New Roman"/>
          <w:sz w:val="24"/>
          <w:u w:val="none"/>
        </w:rPr>
        <w:t xml:space="preserve">un </w:t>
      </w:r>
      <w:r>
        <w:rPr>
          <w:rFonts w:ascii="Times New Roman" w:hAnsi="Times New Roman"/>
          <w:i/>
          <w:sz w:val="24"/>
          <w:u w:color="000000"/>
        </w:rPr>
        <w:t>WADA</w:t>
      </w:r>
      <w:r>
        <w:rPr>
          <w:rFonts w:ascii="Times New Roman" w:hAnsi="Times New Roman"/>
          <w:sz w:val="24"/>
          <w:u w:color="000000"/>
        </w:rPr>
        <w:t xml:space="preserve"> apstiprinātām laboratorijām attiecībā uz </w:t>
      </w:r>
      <w:r>
        <w:rPr>
          <w:rFonts w:ascii="Times New Roman" w:hAnsi="Times New Roman"/>
          <w:i/>
          <w:sz w:val="24"/>
          <w:u w:color="000000"/>
        </w:rPr>
        <w:t>ABP</w:t>
      </w:r>
      <w:r>
        <w:rPr>
          <w:rFonts w:ascii="Times New Roman" w:hAnsi="Times New Roman"/>
          <w:sz w:val="24"/>
          <w:u w:val="none"/>
        </w:rPr>
        <w:t xml:space="preserve">, kas vēlas pierādīt savu tehnisko kompetenci un parādīt, ka tās darbojas efektīvas pārvaldības sistēmas ietvaros un ir spējīgas iegūt tiesu medicīniskajai ekspertīzei derīgus rezultātus. </w:t>
      </w:r>
      <w:r>
        <w:rPr>
          <w:rFonts w:ascii="Times New Roman" w:hAnsi="Times New Roman"/>
          <w:sz w:val="24"/>
        </w:rPr>
        <w:t>LSS</w:t>
      </w:r>
      <w:r>
        <w:rPr>
          <w:rFonts w:ascii="Times New Roman" w:hAnsi="Times New Roman"/>
          <w:sz w:val="24"/>
          <w:u w:val="none"/>
        </w:rPr>
        <w:t xml:space="preserve"> cita starpā ietvertas prasības </w:t>
      </w:r>
      <w:r>
        <w:rPr>
          <w:rFonts w:ascii="Times New Roman" w:hAnsi="Times New Roman"/>
          <w:i/>
          <w:sz w:val="24"/>
          <w:u w:val="none"/>
        </w:rPr>
        <w:t xml:space="preserve">WADA </w:t>
      </w:r>
      <w:r>
        <w:rPr>
          <w:rFonts w:ascii="Times New Roman" w:hAnsi="Times New Roman"/>
          <w:sz w:val="24"/>
          <w:u w:color="000000"/>
        </w:rPr>
        <w:t>laboratorijas</w:t>
      </w:r>
      <w:r>
        <w:rPr>
          <w:rFonts w:ascii="Times New Roman" w:hAnsi="Times New Roman"/>
          <w:sz w:val="24"/>
          <w:u w:val="none"/>
        </w:rPr>
        <w:t xml:space="preserve"> akreditācijas iegūšanai un saglabāšanai un </w:t>
      </w:r>
      <w:r>
        <w:rPr>
          <w:rFonts w:ascii="Times New Roman" w:hAnsi="Times New Roman"/>
          <w:i/>
          <w:sz w:val="24"/>
          <w:u w:val="none"/>
        </w:rPr>
        <w:t xml:space="preserve">WADA </w:t>
      </w:r>
      <w:r>
        <w:rPr>
          <w:rFonts w:ascii="Times New Roman" w:hAnsi="Times New Roman"/>
          <w:sz w:val="24"/>
          <w:u w:val="none"/>
        </w:rPr>
        <w:t xml:space="preserve">laboratorijas apstiprinājumam attiecībā uz </w:t>
      </w:r>
      <w:r>
        <w:rPr>
          <w:rFonts w:ascii="Times New Roman" w:hAnsi="Times New Roman"/>
          <w:i/>
          <w:sz w:val="24"/>
          <w:u w:val="none"/>
        </w:rPr>
        <w:t>ABP</w:t>
      </w:r>
      <w:r>
        <w:rPr>
          <w:rFonts w:ascii="Times New Roman" w:hAnsi="Times New Roman"/>
          <w:sz w:val="24"/>
          <w:u w:val="none"/>
        </w:rPr>
        <w:t xml:space="preserve">, darbības standarti, kas attiecas uz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sz w:val="24"/>
        </w:rPr>
        <w:t>WADA</w:t>
      </w:r>
      <w:r>
        <w:rPr>
          <w:rFonts w:ascii="Times New Roman" w:hAnsi="Times New Roman"/>
          <w:sz w:val="24"/>
        </w:rPr>
        <w:t xml:space="preserve"> apstiprinātu laboratoriju attiecībā uz </w:t>
      </w:r>
      <w:r>
        <w:rPr>
          <w:rFonts w:ascii="Times New Roman" w:hAnsi="Times New Roman"/>
          <w:i/>
          <w:sz w:val="24"/>
        </w:rPr>
        <w:t>ABP</w:t>
      </w:r>
      <w:r>
        <w:rPr>
          <w:rFonts w:ascii="Times New Roman" w:hAnsi="Times New Roman"/>
          <w:sz w:val="24"/>
          <w:u w:val="none"/>
        </w:rPr>
        <w:t xml:space="preserve"> darbības rezultātiem, un akreditācijas un apstiprināšanas procesu apraksts.</w:t>
      </w:r>
    </w:p>
    <w:p w14:paraId="5033FFF2" w14:textId="77777777" w:rsidR="00E0285A" w:rsidRPr="00E0285A" w:rsidRDefault="00E0285A" w:rsidP="00E0285A">
      <w:pPr>
        <w:pStyle w:val="BodyText"/>
        <w:spacing w:before="0"/>
        <w:ind w:left="0"/>
        <w:jc w:val="both"/>
        <w:rPr>
          <w:rFonts w:ascii="Times New Roman" w:hAnsi="Times New Roman"/>
          <w:noProof/>
          <w:sz w:val="24"/>
          <w:u w:val="none"/>
        </w:rPr>
      </w:pPr>
    </w:p>
    <w:p w14:paraId="75EECE3D"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LSS</w:t>
      </w:r>
      <w:r>
        <w:rPr>
          <w:rFonts w:ascii="Times New Roman" w:hAnsi="Times New Roman"/>
          <w:sz w:val="24"/>
          <w:u w:val="none"/>
        </w:rPr>
        <w:t xml:space="preserve"> (pretstatā citiem alternatīviem standartiem, praksei vai procedūrām) noteiktās prasības ir izpildītas, var secināt, ka šajā </w:t>
      </w:r>
      <w:r>
        <w:rPr>
          <w:rFonts w:ascii="Times New Roman" w:hAnsi="Times New Roman"/>
          <w:i/>
          <w:iCs/>
          <w:sz w:val="24"/>
          <w:u w:val="none"/>
        </w:rPr>
        <w:t>starptautiskajā standartā</w:t>
      </w:r>
      <w:r>
        <w:rPr>
          <w:rFonts w:ascii="Times New Roman" w:hAnsi="Times New Roman"/>
          <w:sz w:val="24"/>
          <w:u w:val="none"/>
        </w:rPr>
        <w:t xml:space="preserve"> norādītās procedūras veiktas pienācīgi. To, ka </w:t>
      </w:r>
      <w:r>
        <w:rPr>
          <w:rFonts w:ascii="Times New Roman" w:hAnsi="Times New Roman"/>
          <w:sz w:val="24"/>
          <w:u w:color="000000"/>
        </w:rPr>
        <w:t>laboratorija</w:t>
      </w:r>
      <w:r>
        <w:rPr>
          <w:rFonts w:ascii="Times New Roman" w:hAnsi="Times New Roman"/>
          <w:sz w:val="24"/>
          <w:u w:val="none"/>
        </w:rPr>
        <w:t xml:space="preserve"> vai </w:t>
      </w:r>
      <w:r>
        <w:rPr>
          <w:rFonts w:ascii="Times New Roman" w:hAnsi="Times New Roman"/>
          <w:i/>
          <w:sz w:val="24"/>
        </w:rPr>
        <w:t>WADA</w:t>
      </w:r>
      <w:r>
        <w:rPr>
          <w:rFonts w:ascii="Times New Roman" w:hAnsi="Times New Roman"/>
          <w:sz w:val="24"/>
        </w:rPr>
        <w:t xml:space="preserve"> apstiprināta laboratorija attiecībā uz </w:t>
      </w:r>
      <w:r>
        <w:rPr>
          <w:rFonts w:ascii="Times New Roman" w:hAnsi="Times New Roman"/>
          <w:i/>
          <w:sz w:val="24"/>
        </w:rPr>
        <w:t>ABP</w:t>
      </w:r>
      <w:r>
        <w:rPr>
          <w:rFonts w:ascii="Times New Roman" w:hAnsi="Times New Roman"/>
          <w:sz w:val="24"/>
          <w:u w:val="none"/>
        </w:rPr>
        <w:t xml:space="preserve"> neizpilda prasību, kas bija spēkā </w:t>
      </w:r>
      <w:r>
        <w:rPr>
          <w:rFonts w:ascii="Times New Roman" w:hAnsi="Times New Roman"/>
          <w:sz w:val="24"/>
          <w:u w:color="000000"/>
        </w:rPr>
        <w:t>analītiskās pārbaudes</w:t>
      </w:r>
      <w:r>
        <w:rPr>
          <w:rFonts w:ascii="Times New Roman" w:hAnsi="Times New Roman"/>
          <w:sz w:val="24"/>
          <w:u w:val="none"/>
        </w:rPr>
        <w:t xml:space="preserve"> laikā, bet kas uzklausīšanas brīdī jau bija svītrota no šī </w:t>
      </w:r>
      <w:r>
        <w:rPr>
          <w:rFonts w:ascii="Times New Roman" w:hAnsi="Times New Roman"/>
          <w:sz w:val="24"/>
          <w:u w:color="000000"/>
        </w:rPr>
        <w:t>LSS</w:t>
      </w:r>
      <w:r>
        <w:rPr>
          <w:rFonts w:ascii="Times New Roman" w:hAnsi="Times New Roman"/>
          <w:sz w:val="24"/>
          <w:u w:val="none"/>
        </w:rPr>
        <w:t xml:space="preserve"> vai piemērojamā </w:t>
      </w:r>
      <w:r>
        <w:rPr>
          <w:rFonts w:ascii="Times New Roman" w:hAnsi="Times New Roman"/>
          <w:sz w:val="24"/>
          <w:u w:color="000000"/>
        </w:rPr>
        <w:t>tehniskā dokumenta</w:t>
      </w:r>
      <w:r>
        <w:rPr>
          <w:rFonts w:ascii="Times New Roman" w:hAnsi="Times New Roman"/>
          <w:sz w:val="24"/>
          <w:u w:val="none"/>
        </w:rPr>
        <w:t xml:space="preserve"> vai </w:t>
      </w:r>
      <w:r>
        <w:rPr>
          <w:rFonts w:ascii="Times New Roman" w:hAnsi="Times New Roman"/>
          <w:sz w:val="24"/>
          <w:u w:color="000000"/>
        </w:rPr>
        <w:t>tehniskās vēstules</w:t>
      </w:r>
      <w:r>
        <w:rPr>
          <w:rFonts w:ascii="Times New Roman" w:hAnsi="Times New Roman"/>
          <w:sz w:val="24"/>
          <w:u w:val="none"/>
        </w:rPr>
        <w:t>, nevar izmantot aizstāvībai antidopinga noteikumu pārkāpuma gadījumā.</w:t>
      </w:r>
    </w:p>
    <w:p w14:paraId="656AE681" w14:textId="77777777" w:rsidR="00E0285A" w:rsidRPr="00E0285A" w:rsidRDefault="00E0285A" w:rsidP="00E0285A">
      <w:pPr>
        <w:jc w:val="both"/>
        <w:rPr>
          <w:rFonts w:ascii="Times New Roman" w:hAnsi="Times New Roman"/>
          <w:noProof/>
          <w:sz w:val="24"/>
        </w:rPr>
      </w:pPr>
    </w:p>
    <w:p w14:paraId="5119D5E1" w14:textId="77777777" w:rsidR="00E0285A" w:rsidRPr="00E0285A" w:rsidRDefault="00E0285A" w:rsidP="00367715">
      <w:pPr>
        <w:pStyle w:val="Heading2"/>
        <w:keepNext/>
        <w:rPr>
          <w:b w:val="0"/>
          <w:bCs w:val="0"/>
          <w:noProof/>
        </w:rPr>
      </w:pPr>
      <w:bookmarkStart w:id="11" w:name="1.2_WADA_Laboratory_Standards"/>
      <w:bookmarkStart w:id="12" w:name="_bookmark3"/>
      <w:bookmarkStart w:id="13" w:name="_Toc46420263"/>
      <w:bookmarkEnd w:id="11"/>
      <w:bookmarkEnd w:id="12"/>
      <w:r>
        <w:rPr>
          <w:iCs/>
        </w:rPr>
        <w:lastRenderedPageBreak/>
        <w:t xml:space="preserve">1.2. </w:t>
      </w:r>
      <w:r>
        <w:rPr>
          <w:i/>
        </w:rPr>
        <w:t xml:space="preserve">WADA </w:t>
      </w:r>
      <w:r>
        <w:rPr>
          <w:u w:val="thick" w:color="000000"/>
        </w:rPr>
        <w:t>laboratoriju</w:t>
      </w:r>
      <w:r>
        <w:t xml:space="preserve"> </w:t>
      </w:r>
      <w:r w:rsidRPr="00367715">
        <w:t>standarti</w:t>
      </w:r>
      <w:bookmarkEnd w:id="13"/>
    </w:p>
    <w:p w14:paraId="672EEB9B" w14:textId="77777777" w:rsidR="00E0285A" w:rsidRPr="00E0285A" w:rsidRDefault="00E0285A" w:rsidP="00367715">
      <w:pPr>
        <w:pStyle w:val="BodyText"/>
        <w:keepNext/>
        <w:spacing w:before="0"/>
        <w:ind w:left="0"/>
        <w:jc w:val="both"/>
        <w:rPr>
          <w:rFonts w:ascii="Times New Roman" w:hAnsi="Times New Roman"/>
          <w:i/>
          <w:noProof/>
          <w:sz w:val="24"/>
          <w:u w:val="none"/>
        </w:rPr>
      </w:pPr>
    </w:p>
    <w:p w14:paraId="0E119578" w14:textId="77777777" w:rsidR="00E0285A" w:rsidRPr="00E0285A" w:rsidRDefault="00E0285A" w:rsidP="00367715">
      <w:pPr>
        <w:pStyle w:val="BodyText"/>
        <w:keepN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publicēs īpašas tehniskās prasības </w:t>
      </w:r>
      <w:r>
        <w:rPr>
          <w:rFonts w:ascii="Times New Roman" w:hAnsi="Times New Roman"/>
          <w:sz w:val="24"/>
          <w:u w:color="000000"/>
        </w:rPr>
        <w:t>tehniskajā dokumentā</w:t>
      </w:r>
      <w:r>
        <w:rPr>
          <w:rFonts w:ascii="Times New Roman" w:hAnsi="Times New Roman"/>
          <w:sz w:val="24"/>
          <w:u w:val="none"/>
        </w:rPr>
        <w:t xml:space="preserve"> vai </w:t>
      </w:r>
      <w:r>
        <w:rPr>
          <w:rFonts w:ascii="Times New Roman" w:hAnsi="Times New Roman"/>
          <w:sz w:val="24"/>
        </w:rPr>
        <w:t>tehniskajā vēstulē</w:t>
      </w:r>
      <w:r>
        <w:rPr>
          <w:rFonts w:ascii="Times New Roman" w:hAnsi="Times New Roman"/>
          <w:sz w:val="24"/>
          <w:u w:val="none"/>
        </w:rPr>
        <w:t xml:space="preserve">. Turklāt </w:t>
      </w:r>
      <w:r>
        <w:rPr>
          <w:rFonts w:ascii="Times New Roman" w:hAnsi="Times New Roman"/>
          <w:i/>
          <w:sz w:val="24"/>
          <w:u w:val="none"/>
        </w:rPr>
        <w:t xml:space="preserve">WADA </w:t>
      </w:r>
      <w:r>
        <w:rPr>
          <w:rFonts w:ascii="Times New Roman" w:hAnsi="Times New Roman"/>
          <w:sz w:val="24"/>
          <w:u w:val="none"/>
        </w:rPr>
        <w:t xml:space="preserve">varētu arī sniegt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i/>
          <w:sz w:val="24"/>
          <w:u w:color="000000"/>
        </w:rPr>
        <w:t>WADA</w:t>
      </w:r>
      <w:r>
        <w:rPr>
          <w:rFonts w:ascii="Times New Roman" w:hAnsi="Times New Roman"/>
          <w:sz w:val="24"/>
          <w:u w:color="000000"/>
        </w:rPr>
        <w:t xml:space="preserve"> apstiprinātām laboratorijām attiecībā uz </w:t>
      </w:r>
      <w:r>
        <w:rPr>
          <w:rFonts w:ascii="Times New Roman" w:hAnsi="Times New Roman"/>
          <w:i/>
          <w:sz w:val="24"/>
          <w:u w:color="000000"/>
        </w:rPr>
        <w:t>ABP</w:t>
      </w:r>
      <w:r>
        <w:rPr>
          <w:rFonts w:ascii="Times New Roman" w:hAnsi="Times New Roman"/>
          <w:sz w:val="24"/>
          <w:u w:val="none"/>
        </w:rPr>
        <w:t xml:space="preserve"> un citām ieinteresētajām personām īpašus tehniskos norādījumus un padomus </w:t>
      </w:r>
      <w:r>
        <w:rPr>
          <w:rFonts w:ascii="Times New Roman" w:hAnsi="Times New Roman"/>
          <w:sz w:val="24"/>
          <w:u w:color="000000"/>
        </w:rPr>
        <w:t>laboratoriju pamatnostādņu</w:t>
      </w:r>
      <w:r>
        <w:rPr>
          <w:rFonts w:ascii="Times New Roman" w:hAnsi="Times New Roman"/>
          <w:sz w:val="24"/>
          <w:u w:val="none"/>
        </w:rPr>
        <w:t xml:space="preserve"> vai </w:t>
      </w:r>
      <w:r>
        <w:rPr>
          <w:rFonts w:ascii="Times New Roman" w:hAnsi="Times New Roman"/>
          <w:sz w:val="24"/>
          <w:u w:color="000000"/>
        </w:rPr>
        <w:t>tehnisko piezīmju</w:t>
      </w:r>
      <w:r>
        <w:rPr>
          <w:rFonts w:ascii="Times New Roman" w:hAnsi="Times New Roman"/>
          <w:sz w:val="24"/>
          <w:u w:val="none"/>
        </w:rPr>
        <w:t xml:space="preserve"> veidā.</w:t>
      </w:r>
    </w:p>
    <w:p w14:paraId="539FCF3F" w14:textId="77777777" w:rsidR="00E0285A" w:rsidRPr="00E0285A" w:rsidRDefault="00E0285A" w:rsidP="00E0285A">
      <w:pPr>
        <w:jc w:val="both"/>
        <w:rPr>
          <w:rFonts w:ascii="Times New Roman" w:eastAsia="Arial" w:hAnsi="Times New Roman" w:cs="Arial"/>
          <w:noProof/>
          <w:sz w:val="24"/>
          <w:szCs w:val="14"/>
        </w:rPr>
      </w:pPr>
    </w:p>
    <w:p w14:paraId="34DE75A2" w14:textId="77777777" w:rsidR="00E0285A" w:rsidRPr="00367715" w:rsidRDefault="00E0285A" w:rsidP="00367715">
      <w:pPr>
        <w:pStyle w:val="Heading2"/>
        <w:rPr>
          <w:b w:val="0"/>
          <w:bCs w:val="0"/>
          <w:noProof/>
          <w:u w:color="000000"/>
        </w:rPr>
      </w:pPr>
      <w:bookmarkStart w:id="14" w:name="1.2.1_Technical_Documents"/>
      <w:bookmarkStart w:id="15" w:name="_bookmark4"/>
      <w:bookmarkStart w:id="16" w:name="_Toc46420264"/>
      <w:bookmarkEnd w:id="14"/>
      <w:bookmarkEnd w:id="15"/>
      <w:r w:rsidRPr="00367715">
        <w:rPr>
          <w:b w:val="0"/>
          <w:bCs w:val="0"/>
          <w:u w:color="000000"/>
        </w:rPr>
        <w:t xml:space="preserve">1.2.1. </w:t>
      </w:r>
      <w:r w:rsidRPr="00367715">
        <w:rPr>
          <w:b w:val="0"/>
          <w:bCs w:val="0"/>
          <w:u w:val="single"/>
        </w:rPr>
        <w:t>Tehniskie dokumenti</w:t>
      </w:r>
      <w:bookmarkEnd w:id="16"/>
    </w:p>
    <w:p w14:paraId="5553A835" w14:textId="77777777" w:rsidR="00E0285A" w:rsidRPr="00E0285A" w:rsidRDefault="00E0285A" w:rsidP="00E0285A">
      <w:pPr>
        <w:pStyle w:val="BodyText"/>
        <w:tabs>
          <w:tab w:val="left" w:pos="1012"/>
        </w:tabs>
        <w:spacing w:before="0"/>
        <w:ind w:left="0"/>
        <w:jc w:val="both"/>
        <w:rPr>
          <w:rFonts w:ascii="Times New Roman" w:hAnsi="Times New Roman"/>
          <w:noProof/>
          <w:sz w:val="24"/>
          <w:u w:color="000000"/>
        </w:rPr>
      </w:pPr>
    </w:p>
    <w:p w14:paraId="0568E9BA"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color="000000"/>
        </w:rPr>
        <w:t>Tehniskie dokumenti</w:t>
      </w:r>
      <w:r>
        <w:rPr>
          <w:rFonts w:ascii="Times New Roman" w:hAnsi="Times New Roman"/>
          <w:sz w:val="24"/>
          <w:u w:val="none"/>
        </w:rPr>
        <w:t xml:space="preserve"> tiek izdoti, lai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i/>
          <w:sz w:val="24"/>
        </w:rPr>
        <w:t>WADA</w:t>
      </w:r>
      <w:r>
        <w:rPr>
          <w:rFonts w:ascii="Times New Roman" w:hAnsi="Times New Roman"/>
          <w:sz w:val="24"/>
        </w:rPr>
        <w:t xml:space="preserve"> apstiprinātām laboratorijām attiecībā uz </w:t>
      </w:r>
      <w:r>
        <w:rPr>
          <w:rFonts w:ascii="Times New Roman" w:hAnsi="Times New Roman"/>
          <w:i/>
          <w:sz w:val="24"/>
        </w:rPr>
        <w:t>ABP</w:t>
      </w:r>
      <w:r>
        <w:rPr>
          <w:rFonts w:ascii="Times New Roman" w:hAnsi="Times New Roman"/>
          <w:sz w:val="24"/>
          <w:u w:val="none"/>
        </w:rPr>
        <w:t xml:space="preserve"> un citām ieinteresētajām personām sniegtu norādījumus par specifiskiem tehniskajiem vai procesa jautājumiem. Attiecīgos gadījumos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tehniskos dokumentus</w:t>
      </w:r>
      <w:r>
        <w:rPr>
          <w:rFonts w:ascii="Times New Roman" w:hAnsi="Times New Roman"/>
          <w:sz w:val="24"/>
          <w:u w:val="none"/>
        </w:rPr>
        <w:t xml:space="preserve"> groza un/vai atceļ.</w:t>
      </w:r>
    </w:p>
    <w:p w14:paraId="24DB2A56"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Izpildkomiteja </w:t>
      </w:r>
      <w:r>
        <w:rPr>
          <w:rFonts w:ascii="Times New Roman" w:hAnsi="Times New Roman"/>
          <w:sz w:val="24"/>
          <w:u w:color="000000"/>
        </w:rPr>
        <w:t>tehniskos dokumentus</w:t>
      </w:r>
      <w:r>
        <w:rPr>
          <w:rFonts w:ascii="Times New Roman" w:hAnsi="Times New Roman"/>
          <w:sz w:val="24"/>
          <w:u w:val="none"/>
        </w:rPr>
        <w:t xml:space="preserve"> apstiprina, un tos publicē </w:t>
      </w:r>
      <w:r>
        <w:rPr>
          <w:rFonts w:ascii="Times New Roman" w:hAnsi="Times New Roman"/>
          <w:i/>
          <w:sz w:val="24"/>
          <w:u w:val="none"/>
        </w:rPr>
        <w:t xml:space="preserve">WADA </w:t>
      </w:r>
      <w:r>
        <w:rPr>
          <w:rFonts w:ascii="Times New Roman" w:hAnsi="Times New Roman"/>
          <w:sz w:val="24"/>
          <w:u w:val="none"/>
        </w:rPr>
        <w:t xml:space="preserve">tīmekļa vietnē. Kad </w:t>
      </w:r>
      <w:r>
        <w:rPr>
          <w:rFonts w:ascii="Times New Roman" w:hAnsi="Times New Roman"/>
          <w:sz w:val="24"/>
          <w:u w:color="000000"/>
        </w:rPr>
        <w:t>tehniskais dokuments</w:t>
      </w:r>
      <w:r>
        <w:rPr>
          <w:rFonts w:ascii="Times New Roman" w:hAnsi="Times New Roman"/>
          <w:sz w:val="24"/>
          <w:u w:val="none"/>
        </w:rPr>
        <w:t xml:space="preserve"> ir apstiprināts, tas aizstāj visas iepriekšējās publikācijas par līdzīgu tēmu</w:t>
      </w:r>
      <w:r w:rsidRPr="00E0285A">
        <w:rPr>
          <w:rFonts w:ascii="Times New Roman" w:hAnsi="Times New Roman"/>
          <w:noProof/>
          <w:sz w:val="24"/>
          <w:u w:val="none"/>
          <w:vertAlign w:val="superscript"/>
        </w:rPr>
        <w:footnoteReference w:id="1"/>
      </w:r>
      <w:r>
        <w:rPr>
          <w:rFonts w:ascii="Times New Roman" w:hAnsi="Times New Roman"/>
          <w:sz w:val="24"/>
          <w:u w:val="none"/>
          <w:vertAlign w:val="superscript"/>
        </w:rPr>
        <w:t xml:space="preserve"> </w:t>
      </w:r>
      <w:r>
        <w:rPr>
          <w:rFonts w:ascii="Times New Roman" w:hAnsi="Times New Roman"/>
          <w:sz w:val="24"/>
          <w:u w:val="none"/>
        </w:rPr>
        <w:t xml:space="preserve">un kļūst par neatņemamu </w:t>
      </w:r>
      <w:r>
        <w:rPr>
          <w:rFonts w:ascii="Times New Roman" w:hAnsi="Times New Roman"/>
          <w:sz w:val="24"/>
          <w:u w:color="000000"/>
        </w:rPr>
        <w:t>LSS</w:t>
      </w:r>
      <w:r>
        <w:rPr>
          <w:rFonts w:ascii="Times New Roman" w:hAnsi="Times New Roman"/>
          <w:sz w:val="24"/>
          <w:u w:val="none"/>
        </w:rPr>
        <w:t xml:space="preserve"> daļu.</w:t>
      </w:r>
    </w:p>
    <w:p w14:paraId="06F3EDB4"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color="000000"/>
        </w:rPr>
        <w:t>Tehniskajā dokumentā</w:t>
      </w:r>
      <w:r>
        <w:rPr>
          <w:rFonts w:ascii="Times New Roman" w:hAnsi="Times New Roman"/>
          <w:sz w:val="24"/>
          <w:u w:val="none"/>
        </w:rPr>
        <w:t xml:space="preserve"> izklāstīto prasību īstenošana varētu notikt pirms </w:t>
      </w:r>
      <w:r>
        <w:rPr>
          <w:rFonts w:ascii="Times New Roman" w:hAnsi="Times New Roman"/>
          <w:sz w:val="24"/>
          <w:u w:color="000000"/>
        </w:rPr>
        <w:t>tehniskajā dokumentā</w:t>
      </w:r>
      <w:r>
        <w:rPr>
          <w:rFonts w:ascii="Times New Roman" w:hAnsi="Times New Roman"/>
          <w:sz w:val="24"/>
          <w:u w:val="none"/>
        </w:rPr>
        <w:t xml:space="preserve"> norādītās spēkā stāšanās dienas, kad jāveic īstenošana, un tai jānotiek ne vēlāk kā to spēkā stāšanās dienā</w:t>
      </w:r>
      <w:r w:rsidRPr="00E0285A">
        <w:rPr>
          <w:rStyle w:val="FootnoteReference"/>
          <w:rFonts w:ascii="Times New Roman" w:hAnsi="Times New Roman"/>
          <w:noProof/>
          <w:sz w:val="24"/>
          <w:u w:val="none"/>
        </w:rPr>
        <w:footnoteReference w:id="2"/>
      </w:r>
      <w:r>
        <w:rPr>
          <w:rFonts w:ascii="Times New Roman" w:hAnsi="Times New Roman"/>
          <w:sz w:val="24"/>
          <w:u w:val="none"/>
        </w:rPr>
        <w:t>.</w:t>
      </w:r>
    </w:p>
    <w:p w14:paraId="56F2B84E"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color="000000"/>
        </w:rPr>
        <w:t>tehnisko dokumentu</w:t>
      </w:r>
      <w:r>
        <w:rPr>
          <w:rFonts w:ascii="Times New Roman" w:hAnsi="Times New Roman"/>
          <w:sz w:val="24"/>
          <w:u w:val="none"/>
        </w:rPr>
        <w:t xml:space="preserve"> prasību ieviešana </w:t>
      </w:r>
      <w:r>
        <w:rPr>
          <w:rFonts w:ascii="Times New Roman" w:hAnsi="Times New Roman"/>
          <w:sz w:val="24"/>
          <w:u w:color="000000"/>
        </w:rPr>
        <w:t>laboratorijas</w:t>
      </w:r>
      <w:r>
        <w:rPr>
          <w:rFonts w:ascii="Times New Roman" w:hAnsi="Times New Roman"/>
          <w:sz w:val="24"/>
          <w:u w:val="none"/>
        </w:rPr>
        <w:t xml:space="preserve"> pārvaldības sistēmā un – ja tas nepieciešams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paraugu</w:t>
      </w:r>
      <w:r>
        <w:rPr>
          <w:rFonts w:ascii="Times New Roman" w:hAnsi="Times New Roman"/>
          <w:sz w:val="24"/>
          <w:u w:val="none"/>
        </w:rPr>
        <w:t xml:space="preserve"> analīzei – </w:t>
      </w:r>
      <w:r>
        <w:rPr>
          <w:rFonts w:ascii="Times New Roman" w:hAnsi="Times New Roman"/>
          <w:i/>
          <w:sz w:val="24"/>
          <w:u w:color="000000"/>
        </w:rPr>
        <w:t>WADA</w:t>
      </w:r>
      <w:r>
        <w:rPr>
          <w:rFonts w:ascii="Times New Roman" w:hAnsi="Times New Roman"/>
          <w:sz w:val="24"/>
          <w:u w:color="000000"/>
        </w:rPr>
        <w:t xml:space="preserve"> apstiprinātas laboratorijas attiecībā uz </w:t>
      </w:r>
      <w:r>
        <w:rPr>
          <w:rFonts w:ascii="Times New Roman" w:hAnsi="Times New Roman"/>
          <w:i/>
          <w:sz w:val="24"/>
          <w:u w:color="000000"/>
        </w:rPr>
        <w:t>ABP</w:t>
      </w:r>
      <w:r>
        <w:rPr>
          <w:rFonts w:ascii="Times New Roman" w:hAnsi="Times New Roman"/>
          <w:sz w:val="24"/>
          <w:u w:val="none"/>
        </w:rPr>
        <w:t xml:space="preserve"> pārvaldības sistēmā ir obligāta, lai varētu saņemt un saglabāt attiecīgi </w:t>
      </w:r>
      <w:r>
        <w:rPr>
          <w:rFonts w:ascii="Times New Roman" w:hAnsi="Times New Roman"/>
          <w:i/>
          <w:sz w:val="24"/>
          <w:u w:val="none"/>
        </w:rPr>
        <w:t xml:space="preserve">WADA </w:t>
      </w:r>
      <w:r>
        <w:rPr>
          <w:rFonts w:ascii="Times New Roman" w:hAnsi="Times New Roman"/>
          <w:sz w:val="24"/>
          <w:u w:val="none"/>
        </w:rPr>
        <w:t xml:space="preserve">akreditāciju vai apstiprinājumu un lai </w:t>
      </w:r>
      <w:r>
        <w:rPr>
          <w:rFonts w:ascii="Times New Roman" w:hAnsi="Times New Roman"/>
          <w:i/>
          <w:sz w:val="24"/>
          <w:u w:val="none"/>
        </w:rPr>
        <w:t>paraugu</w:t>
      </w:r>
      <w:r>
        <w:rPr>
          <w:rFonts w:ascii="Times New Roman" w:hAnsi="Times New Roman"/>
          <w:sz w:val="24"/>
          <w:u w:val="none"/>
        </w:rPr>
        <w:t xml:space="preserve"> analīzei varētu piemērot attiecīgo(-ās) </w:t>
      </w:r>
      <w:r>
        <w:rPr>
          <w:rFonts w:ascii="Times New Roman" w:hAnsi="Times New Roman"/>
          <w:sz w:val="24"/>
          <w:u w:color="000000"/>
        </w:rPr>
        <w:t>analītiskās pārbaudes procedūru(-as)</w:t>
      </w:r>
      <w:r>
        <w:rPr>
          <w:rFonts w:ascii="Times New Roman" w:hAnsi="Times New Roman"/>
          <w:sz w:val="24"/>
          <w:u w:val="none"/>
        </w:rPr>
        <w:t>.</w:t>
      </w:r>
    </w:p>
    <w:p w14:paraId="38955EBB"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val="none"/>
        </w:rPr>
        <w:t xml:space="preserve">Gadījumos, kad no jauna apstiprinātajā </w:t>
      </w:r>
      <w:r>
        <w:rPr>
          <w:rFonts w:ascii="Times New Roman" w:hAnsi="Times New Roman"/>
          <w:sz w:val="24"/>
          <w:u w:color="000000"/>
        </w:rPr>
        <w:t>tehniskā dokumenta</w:t>
      </w:r>
      <w:r>
        <w:rPr>
          <w:rFonts w:ascii="Times New Roman" w:hAnsi="Times New Roman"/>
          <w:sz w:val="24"/>
          <w:u w:val="none"/>
        </w:rPr>
        <w:t xml:space="preserve"> versijā ir pazemināta </w:t>
      </w:r>
      <w:r>
        <w:rPr>
          <w:rFonts w:ascii="Times New Roman" w:hAnsi="Times New Roman"/>
          <w:sz w:val="24"/>
          <w:u w:color="000000"/>
        </w:rPr>
        <w:t xml:space="preserve">sliekšņa vielas </w:t>
      </w:r>
      <w:r>
        <w:rPr>
          <w:rFonts w:ascii="Times New Roman" w:hAnsi="Times New Roman"/>
          <w:sz w:val="24"/>
        </w:rPr>
        <w:t>izšķiršanas robeža</w:t>
      </w:r>
      <w:r>
        <w:rPr>
          <w:rFonts w:ascii="Times New Roman" w:hAnsi="Times New Roman"/>
          <w:sz w:val="24"/>
          <w:u w:val="none"/>
        </w:rPr>
        <w:t xml:space="preserve"> vai arī ziņojamā robeža </w:t>
      </w:r>
      <w:r>
        <w:rPr>
          <w:rFonts w:ascii="Times New Roman" w:hAnsi="Times New Roman"/>
          <w:sz w:val="24"/>
        </w:rPr>
        <w:t>vielai, kas nav sliekšņa viela</w:t>
      </w:r>
      <w:r>
        <w:rPr>
          <w:rFonts w:ascii="Times New Roman" w:hAnsi="Times New Roman"/>
          <w:sz w:val="24"/>
          <w:u w:val="none"/>
        </w:rPr>
        <w:t xml:space="preserve">, ja tās ir piemērojamas, pārskatītās robežas, kas norādītas jaunajā </w:t>
      </w:r>
      <w:r>
        <w:rPr>
          <w:rFonts w:ascii="Times New Roman" w:hAnsi="Times New Roman"/>
          <w:sz w:val="24"/>
          <w:u w:color="000000"/>
        </w:rPr>
        <w:t>tehniskajā dokumentā</w:t>
      </w:r>
      <w:r>
        <w:rPr>
          <w:rFonts w:ascii="Times New Roman" w:hAnsi="Times New Roman"/>
          <w:sz w:val="24"/>
          <w:u w:val="none"/>
        </w:rPr>
        <w:t xml:space="preserve">, nepiemēro </w:t>
      </w:r>
      <w:r>
        <w:rPr>
          <w:rFonts w:ascii="Times New Roman" w:hAnsi="Times New Roman"/>
          <w:i/>
          <w:sz w:val="24"/>
          <w:u w:val="none"/>
        </w:rPr>
        <w:t>paraugu</w:t>
      </w:r>
      <w:r>
        <w:rPr>
          <w:rFonts w:ascii="Times New Roman" w:hAnsi="Times New Roman"/>
          <w:sz w:val="24"/>
          <w:u w:val="none"/>
        </w:rPr>
        <w:t xml:space="preserve">, kas savākti pirms </w:t>
      </w:r>
      <w:r>
        <w:rPr>
          <w:rFonts w:ascii="Times New Roman" w:hAnsi="Times New Roman"/>
          <w:sz w:val="24"/>
          <w:u w:color="000000"/>
        </w:rPr>
        <w:t>tehniskā dokumenta</w:t>
      </w:r>
      <w:r>
        <w:rPr>
          <w:rFonts w:ascii="Times New Roman" w:hAnsi="Times New Roman"/>
          <w:sz w:val="24"/>
          <w:u w:val="none"/>
        </w:rPr>
        <w:t xml:space="preserve"> spēkā stāšanās dienas, analīžu rezultātu paziņošanai</w:t>
      </w:r>
      <w:r w:rsidRPr="00E0285A">
        <w:rPr>
          <w:rStyle w:val="FootnoteReference"/>
          <w:rFonts w:ascii="Times New Roman" w:hAnsi="Times New Roman"/>
          <w:noProof/>
          <w:sz w:val="24"/>
          <w:u w:color="000000"/>
        </w:rPr>
        <w:footnoteReference w:id="3"/>
      </w:r>
      <w:r>
        <w:rPr>
          <w:rFonts w:ascii="Times New Roman" w:hAnsi="Times New Roman"/>
          <w:sz w:val="24"/>
          <w:u w:val="none"/>
        </w:rPr>
        <w:t>.</w:t>
      </w:r>
    </w:p>
    <w:p w14:paraId="555FEFF8"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val="none"/>
        </w:rPr>
        <w:t xml:space="preserve">Veicot </w:t>
      </w:r>
      <w:r>
        <w:rPr>
          <w:rFonts w:ascii="Times New Roman" w:hAnsi="Times New Roman"/>
          <w:i/>
          <w:sz w:val="24"/>
          <w:u w:val="none"/>
        </w:rPr>
        <w:t>paraugu</w:t>
      </w:r>
      <w:r>
        <w:rPr>
          <w:rFonts w:ascii="Times New Roman" w:hAnsi="Times New Roman"/>
          <w:sz w:val="24"/>
          <w:u w:val="none"/>
        </w:rPr>
        <w:t xml:space="preserve"> </w:t>
      </w:r>
      <w:r>
        <w:rPr>
          <w:rFonts w:ascii="Times New Roman" w:hAnsi="Times New Roman"/>
          <w:sz w:val="24"/>
          <w:u w:color="000000"/>
        </w:rPr>
        <w:t>analītisko pārbaudi</w:t>
      </w:r>
      <w:r>
        <w:rPr>
          <w:rFonts w:ascii="Times New Roman" w:hAnsi="Times New Roman"/>
          <w:sz w:val="24"/>
          <w:u w:val="none"/>
        </w:rPr>
        <w:t xml:space="preserve">, piemēro visjaunāko apstiprināto </w:t>
      </w:r>
      <w:r>
        <w:rPr>
          <w:rFonts w:ascii="Times New Roman" w:hAnsi="Times New Roman"/>
          <w:sz w:val="24"/>
          <w:u w:color="000000"/>
        </w:rPr>
        <w:t xml:space="preserve">tehnisko </w:t>
      </w:r>
      <w:r>
        <w:rPr>
          <w:rFonts w:ascii="Times New Roman" w:hAnsi="Times New Roman"/>
          <w:sz w:val="24"/>
          <w:u w:color="000000"/>
        </w:rPr>
        <w:lastRenderedPageBreak/>
        <w:t>dokumentu</w:t>
      </w:r>
      <w:r>
        <w:rPr>
          <w:rFonts w:ascii="Times New Roman" w:hAnsi="Times New Roman"/>
          <w:sz w:val="24"/>
          <w:u w:val="none" w:color="000000"/>
        </w:rPr>
        <w:t xml:space="preserve">, </w:t>
      </w:r>
      <w:r>
        <w:rPr>
          <w:rFonts w:ascii="Times New Roman" w:hAnsi="Times New Roman"/>
          <w:sz w:val="24"/>
          <w:u w:val="none"/>
        </w:rPr>
        <w:t xml:space="preserve">ja tādējādi tiktu iegūts </w:t>
      </w:r>
      <w:r>
        <w:rPr>
          <w:rFonts w:ascii="Times New Roman" w:hAnsi="Times New Roman"/>
          <w:i/>
          <w:sz w:val="24"/>
          <w:u w:val="none"/>
        </w:rPr>
        <w:t xml:space="preserve">sportistam </w:t>
      </w:r>
      <w:r>
        <w:rPr>
          <w:rFonts w:ascii="Times New Roman" w:hAnsi="Times New Roman"/>
          <w:sz w:val="24"/>
          <w:u w:val="none"/>
        </w:rPr>
        <w:t>izdevīgs rezultāts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sz w:val="24"/>
          <w:u w:color="000000"/>
        </w:rPr>
        <w:t>sliekšņa vielas izšķiršanas robežas</w:t>
      </w:r>
      <w:r>
        <w:rPr>
          <w:rFonts w:ascii="Times New Roman" w:hAnsi="Times New Roman"/>
          <w:sz w:val="24"/>
          <w:u w:val="none"/>
        </w:rPr>
        <w:t xml:space="preserve"> vai ziņojamās robežas </w:t>
      </w:r>
      <w:r>
        <w:rPr>
          <w:rFonts w:ascii="Times New Roman" w:hAnsi="Times New Roman"/>
          <w:sz w:val="24"/>
          <w:u w:color="000000"/>
        </w:rPr>
        <w:t>vielai, kas nav sliekšņa viela</w:t>
      </w:r>
      <w:r>
        <w:rPr>
          <w:rFonts w:ascii="Times New Roman" w:hAnsi="Times New Roman"/>
          <w:sz w:val="24"/>
          <w:u w:val="none"/>
        </w:rPr>
        <w:t xml:space="preserve">, paaugstināšana, stingrāku identifikācijas kritēriju noteikšana hromatogrāfijas masas spektrometrijas vai elektroforētiskās </w:t>
      </w:r>
      <w:r>
        <w:rPr>
          <w:rFonts w:ascii="Times New Roman" w:hAnsi="Times New Roman"/>
          <w:sz w:val="24"/>
          <w:u w:color="000000"/>
        </w:rPr>
        <w:t>apstiprināšanas procedūrām</w:t>
      </w:r>
      <w:r>
        <w:rPr>
          <w:rFonts w:ascii="Times New Roman" w:hAnsi="Times New Roman"/>
          <w:sz w:val="24"/>
          <w:u w:val="none"/>
        </w:rPr>
        <w:t xml:space="preserve">). Tādēļ gadījumā, ja analīžu rezultāts neatbilst paziņošanas kritērijiem, kas noteikti jaunajā </w:t>
      </w:r>
      <w:r>
        <w:rPr>
          <w:rFonts w:ascii="Times New Roman" w:hAnsi="Times New Roman"/>
          <w:sz w:val="24"/>
          <w:u w:color="000000"/>
        </w:rPr>
        <w:t>tehniskajā dokumentā</w:t>
      </w:r>
      <w:r>
        <w:rPr>
          <w:rFonts w:ascii="Times New Roman" w:hAnsi="Times New Roman"/>
          <w:sz w:val="24"/>
          <w:u w:val="none"/>
        </w:rPr>
        <w:t xml:space="preserve">, tiek paziņots, ka </w:t>
      </w:r>
      <w:r>
        <w:rPr>
          <w:rFonts w:ascii="Times New Roman" w:hAnsi="Times New Roman"/>
          <w:sz w:val="24"/>
        </w:rPr>
        <w:t>rezultāts ir negatīvs</w:t>
      </w:r>
      <w:r>
        <w:rPr>
          <w:rFonts w:ascii="Times New Roman" w:hAnsi="Times New Roman"/>
          <w:sz w:val="24"/>
          <w:u w:val="none"/>
        </w:rPr>
        <w:t>.</w:t>
      </w:r>
    </w:p>
    <w:p w14:paraId="5C85D43C"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val="none"/>
        </w:rPr>
        <w:t xml:space="preserve">Ņemot vērā iepriekš minēto, </w:t>
      </w:r>
      <w:r>
        <w:rPr>
          <w:rFonts w:ascii="Times New Roman" w:hAnsi="Times New Roman"/>
          <w:i/>
          <w:sz w:val="24"/>
          <w:u w:val="none"/>
        </w:rPr>
        <w:t>paraugu</w:t>
      </w:r>
      <w:r>
        <w:rPr>
          <w:rFonts w:ascii="Times New Roman" w:hAnsi="Times New Roman"/>
          <w:sz w:val="24"/>
          <w:u w:val="none"/>
        </w:rPr>
        <w:t xml:space="preserve"> analīze vai analīžu datu pārskatīšana varētu notikt nekavējoties, tiklīdz ir apstiprināts </w:t>
      </w:r>
      <w:r>
        <w:rPr>
          <w:rFonts w:ascii="Times New Roman" w:hAnsi="Times New Roman"/>
          <w:sz w:val="24"/>
          <w:u w:color="000000"/>
        </w:rPr>
        <w:t>tehniskais dokuments</w:t>
      </w:r>
      <w:r>
        <w:rPr>
          <w:rFonts w:ascii="Times New Roman" w:hAnsi="Times New Roman"/>
          <w:sz w:val="24"/>
          <w:u w:val="none"/>
        </w:rPr>
        <w:t>.</w:t>
      </w:r>
    </w:p>
    <w:p w14:paraId="152BE528" w14:textId="77777777" w:rsidR="00E0285A" w:rsidRPr="00E0285A" w:rsidRDefault="00E0285A" w:rsidP="00E0285A">
      <w:pPr>
        <w:jc w:val="both"/>
        <w:rPr>
          <w:rFonts w:ascii="Times New Roman" w:eastAsia="Arial" w:hAnsi="Times New Roman" w:cs="Arial"/>
          <w:noProof/>
          <w:sz w:val="24"/>
          <w:szCs w:val="15"/>
        </w:rPr>
      </w:pPr>
    </w:p>
    <w:p w14:paraId="5002DD76" w14:textId="77777777" w:rsidR="00E0285A" w:rsidRPr="00367715" w:rsidRDefault="00E0285A" w:rsidP="00367715">
      <w:pPr>
        <w:pStyle w:val="Heading2"/>
        <w:rPr>
          <w:b w:val="0"/>
          <w:bCs w:val="0"/>
          <w:noProof/>
          <w:u w:color="000000"/>
        </w:rPr>
      </w:pPr>
      <w:bookmarkStart w:id="17" w:name="1.2.2_Technical_Letters"/>
      <w:bookmarkStart w:id="18" w:name="_bookmark7"/>
      <w:bookmarkStart w:id="19" w:name="_Toc46420265"/>
      <w:bookmarkEnd w:id="17"/>
      <w:bookmarkEnd w:id="18"/>
      <w:r w:rsidRPr="00367715">
        <w:rPr>
          <w:b w:val="0"/>
          <w:bCs w:val="0"/>
          <w:u w:color="000000"/>
        </w:rPr>
        <w:t xml:space="preserve">1.2.2. </w:t>
      </w:r>
      <w:r w:rsidRPr="00367715">
        <w:rPr>
          <w:b w:val="0"/>
          <w:bCs w:val="0"/>
          <w:u w:val="single"/>
        </w:rPr>
        <w:t>Tehniskās vēstules</w:t>
      </w:r>
      <w:bookmarkEnd w:id="19"/>
    </w:p>
    <w:p w14:paraId="18F6DEF9" w14:textId="77777777" w:rsidR="00E0285A" w:rsidRPr="00E0285A" w:rsidRDefault="00E0285A" w:rsidP="00E0285A">
      <w:pPr>
        <w:pStyle w:val="BodyText"/>
        <w:tabs>
          <w:tab w:val="left" w:pos="1012"/>
        </w:tabs>
        <w:spacing w:before="0"/>
        <w:ind w:left="0"/>
        <w:jc w:val="both"/>
        <w:rPr>
          <w:rFonts w:ascii="Times New Roman" w:hAnsi="Times New Roman"/>
          <w:noProof/>
          <w:sz w:val="24"/>
          <w:u w:color="000000"/>
        </w:rPr>
      </w:pPr>
    </w:p>
    <w:p w14:paraId="51D4A789"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color="000000"/>
        </w:rPr>
        <w:t>Tehniskās vēstules</w:t>
      </w:r>
      <w:r>
        <w:rPr>
          <w:rFonts w:ascii="Times New Roman" w:hAnsi="Times New Roman"/>
          <w:sz w:val="24"/>
          <w:u w:val="none"/>
        </w:rPr>
        <w:t xml:space="preserve"> tiek izdotas vēstuļu formātā </w:t>
      </w:r>
      <w:r>
        <w:rPr>
          <w:rFonts w:ascii="Times New Roman" w:hAnsi="Times New Roman"/>
          <w:i/>
          <w:sz w:val="24"/>
          <w:u w:val="none"/>
        </w:rPr>
        <w:t xml:space="preserve">ad hoc </w:t>
      </w:r>
      <w:r>
        <w:rPr>
          <w:rFonts w:ascii="Times New Roman" w:hAnsi="Times New Roman"/>
          <w:sz w:val="24"/>
          <w:u w:val="none"/>
        </w:rPr>
        <w:t xml:space="preserve">kārtībā, lai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i/>
          <w:sz w:val="24"/>
          <w:u w:color="000000"/>
        </w:rPr>
        <w:t>WADA</w:t>
      </w:r>
      <w:r>
        <w:rPr>
          <w:rFonts w:ascii="Times New Roman" w:hAnsi="Times New Roman"/>
          <w:sz w:val="24"/>
          <w:u w:color="000000"/>
        </w:rPr>
        <w:t xml:space="preserve"> apstiprinātām laboratorijām attiecībā uz </w:t>
      </w:r>
      <w:r>
        <w:rPr>
          <w:rFonts w:ascii="Times New Roman" w:hAnsi="Times New Roman"/>
          <w:i/>
          <w:sz w:val="24"/>
          <w:u w:color="000000"/>
        </w:rPr>
        <w:t>ABP</w:t>
      </w:r>
      <w:r>
        <w:rPr>
          <w:rFonts w:ascii="Times New Roman" w:hAnsi="Times New Roman"/>
          <w:sz w:val="24"/>
          <w:u w:val="none"/>
        </w:rPr>
        <w:t xml:space="preserve"> un citām ieinteresētajām personām sniegtu norādījumus par konkrētiem jautājumiem attiecībā uz to rezultātu analīzi, interpretēšanu un paziņošanu, kuri attiecas uz noteiktu(-ām) </w:t>
      </w:r>
      <w:r>
        <w:rPr>
          <w:rFonts w:ascii="Times New Roman" w:hAnsi="Times New Roman"/>
          <w:i/>
          <w:sz w:val="24"/>
          <w:u w:val="none"/>
        </w:rPr>
        <w:t>aizliegto(-ajām) vielu(-ām)</w:t>
      </w:r>
      <w:r>
        <w:rPr>
          <w:rFonts w:ascii="Times New Roman" w:hAnsi="Times New Roman"/>
          <w:sz w:val="24"/>
          <w:u w:val="none"/>
        </w:rPr>
        <w:t xml:space="preserve"> un/vai </w:t>
      </w:r>
      <w:r>
        <w:rPr>
          <w:rFonts w:ascii="Times New Roman" w:hAnsi="Times New Roman"/>
          <w:i/>
          <w:sz w:val="24"/>
          <w:u w:val="none"/>
        </w:rPr>
        <w:t>aizliegto(-ajām) metodi(-ēm)</w:t>
      </w:r>
      <w:r>
        <w:rPr>
          <w:rFonts w:ascii="Times New Roman" w:hAnsi="Times New Roman"/>
          <w:sz w:val="24"/>
          <w:u w:val="none"/>
        </w:rPr>
        <w:t xml:space="preserve">, vai arī attiecībā uz specifisku </w:t>
      </w:r>
      <w:r>
        <w:rPr>
          <w:rFonts w:ascii="Times New Roman" w:hAnsi="Times New Roman"/>
          <w:sz w:val="24"/>
          <w:u w:color="000000"/>
        </w:rPr>
        <w:t>laboratorijas</w:t>
      </w:r>
      <w:r>
        <w:rPr>
          <w:rFonts w:ascii="Times New Roman" w:hAnsi="Times New Roman"/>
          <w:sz w:val="24"/>
          <w:u w:val="none"/>
        </w:rPr>
        <w:t xml:space="preserve"> procedūru piemērošanu. Attiecīgos gadījumos </w:t>
      </w:r>
      <w:r>
        <w:rPr>
          <w:rFonts w:ascii="Times New Roman" w:hAnsi="Times New Roman"/>
          <w:i/>
          <w:sz w:val="24"/>
          <w:u w:val="none"/>
        </w:rPr>
        <w:t xml:space="preserve">WADA </w:t>
      </w:r>
      <w:r>
        <w:rPr>
          <w:rFonts w:ascii="Times New Roman" w:hAnsi="Times New Roman"/>
          <w:sz w:val="24"/>
          <w:u w:color="000000"/>
        </w:rPr>
        <w:t>tehniskās vēstules</w:t>
      </w:r>
      <w:r>
        <w:rPr>
          <w:rFonts w:ascii="Times New Roman" w:hAnsi="Times New Roman"/>
          <w:sz w:val="24"/>
          <w:u w:val="none"/>
        </w:rPr>
        <w:t xml:space="preserve"> groza un/vai atceļ.</w:t>
      </w:r>
    </w:p>
    <w:p w14:paraId="662C0BA2"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Izpildkomiteja </w:t>
      </w:r>
      <w:r>
        <w:rPr>
          <w:rFonts w:ascii="Times New Roman" w:hAnsi="Times New Roman"/>
          <w:sz w:val="24"/>
          <w:u w:color="000000"/>
        </w:rPr>
        <w:t>tehniskās vēstules</w:t>
      </w:r>
      <w:r>
        <w:rPr>
          <w:rFonts w:ascii="Times New Roman" w:hAnsi="Times New Roman"/>
          <w:sz w:val="24"/>
          <w:u w:val="none"/>
        </w:rPr>
        <w:t xml:space="preserve"> apstiprina, un tās publicē </w:t>
      </w:r>
      <w:r>
        <w:rPr>
          <w:rFonts w:ascii="Times New Roman" w:hAnsi="Times New Roman"/>
          <w:i/>
          <w:sz w:val="24"/>
          <w:u w:val="none"/>
        </w:rPr>
        <w:t>WADA</w:t>
      </w:r>
      <w:r>
        <w:rPr>
          <w:rFonts w:ascii="Times New Roman" w:hAnsi="Times New Roman"/>
          <w:sz w:val="24"/>
          <w:u w:val="none"/>
        </w:rPr>
        <w:t xml:space="preserve"> tīmekļa vietnē. </w:t>
      </w:r>
      <w:r>
        <w:rPr>
          <w:rFonts w:ascii="Times New Roman" w:hAnsi="Times New Roman"/>
          <w:sz w:val="24"/>
          <w:u w:color="000000"/>
        </w:rPr>
        <w:t>Tehniskās vēstules</w:t>
      </w:r>
      <w:r>
        <w:rPr>
          <w:rFonts w:ascii="Times New Roman" w:hAnsi="Times New Roman"/>
          <w:sz w:val="24"/>
          <w:u w:val="none"/>
        </w:rPr>
        <w:t xml:space="preserve"> stājas spēkā nekavējoties, ja vien </w:t>
      </w:r>
      <w:r>
        <w:rPr>
          <w:rFonts w:ascii="Times New Roman" w:hAnsi="Times New Roman"/>
          <w:i/>
          <w:sz w:val="24"/>
          <w:u w:val="none"/>
        </w:rPr>
        <w:t>WADA</w:t>
      </w:r>
      <w:r>
        <w:rPr>
          <w:rFonts w:ascii="Times New Roman" w:hAnsi="Times New Roman"/>
          <w:sz w:val="24"/>
          <w:u w:val="none"/>
        </w:rPr>
        <w:t xml:space="preserve"> nav noteikusi citādi</w:t>
      </w:r>
      <w:r w:rsidRPr="00E0285A">
        <w:rPr>
          <w:rStyle w:val="FootnoteReference"/>
          <w:rFonts w:ascii="Times New Roman" w:hAnsi="Times New Roman"/>
          <w:i/>
          <w:noProof/>
          <w:sz w:val="24"/>
          <w:u w:val="none"/>
        </w:rPr>
        <w:footnoteReference w:id="4"/>
      </w:r>
      <w:r>
        <w:rPr>
          <w:rFonts w:ascii="Times New Roman" w:hAnsi="Times New Roman"/>
          <w:sz w:val="24"/>
          <w:u w:val="none"/>
        </w:rPr>
        <w:t>.</w:t>
      </w:r>
    </w:p>
    <w:p w14:paraId="42C73006"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val="none"/>
        </w:rPr>
        <w:t xml:space="preserve">Kad </w:t>
      </w:r>
      <w:r>
        <w:rPr>
          <w:rFonts w:ascii="Times New Roman" w:hAnsi="Times New Roman"/>
          <w:sz w:val="24"/>
          <w:u w:color="000000"/>
        </w:rPr>
        <w:t>tehniskā vēstule</w:t>
      </w:r>
      <w:r>
        <w:rPr>
          <w:rFonts w:ascii="Times New Roman" w:hAnsi="Times New Roman"/>
          <w:sz w:val="24"/>
          <w:u w:val="none"/>
        </w:rPr>
        <w:t xml:space="preserve"> ir apstiprināta, tā aizstāj visas iepriekšējās publikācijas par līdzīgu tēmu</w:t>
      </w:r>
      <w:r>
        <w:rPr>
          <w:rFonts w:ascii="Times New Roman" w:hAnsi="Times New Roman"/>
          <w:b/>
          <w:sz w:val="24"/>
          <w:u w:val="none"/>
          <w:vertAlign w:val="superscript"/>
        </w:rPr>
        <w:t xml:space="preserve">1 </w:t>
      </w:r>
      <w:r>
        <w:rPr>
          <w:rFonts w:ascii="Times New Roman" w:hAnsi="Times New Roman"/>
          <w:sz w:val="24"/>
          <w:u w:val="none"/>
        </w:rPr>
        <w:t xml:space="preserve">un kļūst par neatņemamu </w:t>
      </w:r>
      <w:r>
        <w:rPr>
          <w:rFonts w:ascii="Times New Roman" w:hAnsi="Times New Roman"/>
          <w:sz w:val="24"/>
          <w:u w:color="000000"/>
        </w:rPr>
        <w:t>LSS</w:t>
      </w:r>
      <w:r>
        <w:rPr>
          <w:rFonts w:ascii="Times New Roman" w:hAnsi="Times New Roman"/>
          <w:sz w:val="24"/>
          <w:u w:val="none"/>
        </w:rPr>
        <w:t xml:space="preserve"> daļu.</w:t>
      </w:r>
    </w:p>
    <w:p w14:paraId="6E8A3EC7" w14:textId="77777777" w:rsidR="00E0285A" w:rsidRPr="00E0285A" w:rsidRDefault="00E0285A" w:rsidP="00E0285A">
      <w:pPr>
        <w:pStyle w:val="BodyText"/>
        <w:numPr>
          <w:ilvl w:val="3"/>
          <w:numId w:val="20"/>
        </w:numPr>
        <w:spacing w:before="0"/>
        <w:ind w:left="709" w:hanging="283"/>
        <w:jc w:val="both"/>
        <w:rPr>
          <w:rFonts w:ascii="Times New Roman" w:hAnsi="Times New Roman" w:cs="Arial"/>
          <w:noProof/>
          <w:sz w:val="24"/>
          <w:u w:val="none"/>
        </w:rPr>
      </w:pPr>
      <w:r>
        <w:rPr>
          <w:rFonts w:ascii="Times New Roman" w:hAnsi="Times New Roman"/>
          <w:sz w:val="24"/>
          <w:u w:val="none" w:color="000000"/>
        </w:rPr>
        <w:t xml:space="preserve">Attiecīgo </w:t>
      </w:r>
      <w:r>
        <w:rPr>
          <w:rFonts w:ascii="Times New Roman" w:hAnsi="Times New Roman"/>
          <w:sz w:val="24"/>
        </w:rPr>
        <w:t>tehnisko vēstuļu</w:t>
      </w:r>
      <w:r>
        <w:rPr>
          <w:rFonts w:ascii="Times New Roman" w:hAnsi="Times New Roman"/>
          <w:sz w:val="24"/>
          <w:u w:val="none"/>
        </w:rPr>
        <w:t xml:space="preserve"> prasību ieviešana </w:t>
      </w:r>
      <w:r>
        <w:rPr>
          <w:rFonts w:ascii="Times New Roman" w:hAnsi="Times New Roman"/>
          <w:sz w:val="24"/>
          <w:u w:color="000000"/>
        </w:rPr>
        <w:t>laboratorijas</w:t>
      </w:r>
      <w:r>
        <w:rPr>
          <w:rFonts w:ascii="Times New Roman" w:hAnsi="Times New Roman"/>
          <w:sz w:val="24"/>
          <w:u w:val="none"/>
        </w:rPr>
        <w:t xml:space="preserve"> pārvaldības sistēmā un – ja tas nepieciešams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paraugu</w:t>
      </w:r>
      <w:r>
        <w:rPr>
          <w:rFonts w:ascii="Times New Roman" w:hAnsi="Times New Roman"/>
          <w:sz w:val="24"/>
          <w:u w:val="none"/>
        </w:rPr>
        <w:t xml:space="preserve"> analīzei – </w:t>
      </w:r>
      <w:r>
        <w:rPr>
          <w:rFonts w:ascii="Times New Roman" w:hAnsi="Times New Roman"/>
          <w:i/>
          <w:sz w:val="24"/>
          <w:u w:color="000000"/>
        </w:rPr>
        <w:t>WADA</w:t>
      </w:r>
      <w:r>
        <w:rPr>
          <w:rFonts w:ascii="Times New Roman" w:hAnsi="Times New Roman"/>
          <w:sz w:val="24"/>
          <w:u w:color="000000"/>
        </w:rPr>
        <w:t xml:space="preserve"> apstiprinātas laboratorijas attiecībā uz </w:t>
      </w:r>
      <w:r>
        <w:rPr>
          <w:rFonts w:ascii="Times New Roman" w:hAnsi="Times New Roman"/>
          <w:i/>
          <w:sz w:val="24"/>
          <w:u w:color="000000"/>
        </w:rPr>
        <w:t>ABP</w:t>
      </w:r>
      <w:r>
        <w:rPr>
          <w:rFonts w:ascii="Times New Roman" w:hAnsi="Times New Roman"/>
          <w:sz w:val="24"/>
          <w:u w:val="none"/>
        </w:rPr>
        <w:t xml:space="preserve"> pārvaldības sistēmā ir obligāta, lai varētu saņemt un saglabāt attiecīgi </w:t>
      </w:r>
      <w:r>
        <w:rPr>
          <w:rFonts w:ascii="Times New Roman" w:hAnsi="Times New Roman"/>
          <w:i/>
          <w:sz w:val="24"/>
          <w:u w:val="none"/>
        </w:rPr>
        <w:t xml:space="preserve">WADA </w:t>
      </w:r>
      <w:r>
        <w:rPr>
          <w:rFonts w:ascii="Times New Roman" w:hAnsi="Times New Roman"/>
          <w:sz w:val="24"/>
          <w:u w:val="none"/>
        </w:rPr>
        <w:t xml:space="preserve">akreditāciju vai apstiprinājumu un lai </w:t>
      </w:r>
      <w:r>
        <w:rPr>
          <w:rFonts w:ascii="Times New Roman" w:hAnsi="Times New Roman"/>
          <w:i/>
          <w:sz w:val="24"/>
          <w:u w:val="none"/>
        </w:rPr>
        <w:t>paraugu</w:t>
      </w:r>
      <w:r>
        <w:rPr>
          <w:rFonts w:ascii="Times New Roman" w:hAnsi="Times New Roman"/>
          <w:sz w:val="24"/>
          <w:u w:val="none"/>
        </w:rPr>
        <w:t xml:space="preserve"> analīzei varētu piemērot attiecīgo(-ās) </w:t>
      </w:r>
      <w:r>
        <w:rPr>
          <w:rFonts w:ascii="Times New Roman" w:hAnsi="Times New Roman"/>
          <w:sz w:val="24"/>
          <w:u w:color="000000"/>
        </w:rPr>
        <w:t>analītiskās pārbaudes procedūru(-as)</w:t>
      </w:r>
      <w:r>
        <w:rPr>
          <w:rFonts w:ascii="Times New Roman" w:hAnsi="Times New Roman"/>
          <w:sz w:val="24"/>
          <w:u w:val="none"/>
        </w:rPr>
        <w:t>.</w:t>
      </w:r>
    </w:p>
    <w:p w14:paraId="48974803" w14:textId="77777777" w:rsidR="00E0285A" w:rsidRPr="00E0285A" w:rsidRDefault="00E0285A" w:rsidP="00E0285A">
      <w:pPr>
        <w:jc w:val="both"/>
        <w:rPr>
          <w:rFonts w:ascii="Times New Roman" w:eastAsia="Arial" w:hAnsi="Times New Roman" w:cs="Arial"/>
          <w:i/>
          <w:noProof/>
          <w:sz w:val="24"/>
          <w:szCs w:val="21"/>
        </w:rPr>
      </w:pPr>
    </w:p>
    <w:p w14:paraId="6EB26E55" w14:textId="77777777" w:rsidR="00E0285A" w:rsidRPr="00607FAE" w:rsidRDefault="00E0285A" w:rsidP="00607FAE">
      <w:pPr>
        <w:pStyle w:val="Heading2"/>
        <w:rPr>
          <w:b w:val="0"/>
          <w:bCs w:val="0"/>
          <w:noProof/>
          <w:u w:color="000000"/>
        </w:rPr>
      </w:pPr>
      <w:bookmarkStart w:id="20" w:name="1.2.3_Laboratory_Guidelines"/>
      <w:bookmarkStart w:id="21" w:name="_bookmark10"/>
      <w:bookmarkStart w:id="22" w:name="_Toc46420266"/>
      <w:bookmarkEnd w:id="20"/>
      <w:bookmarkEnd w:id="21"/>
      <w:r w:rsidRPr="00607FAE">
        <w:rPr>
          <w:b w:val="0"/>
          <w:bCs w:val="0"/>
          <w:u w:color="000000"/>
        </w:rPr>
        <w:t xml:space="preserve">1.2.3. </w:t>
      </w:r>
      <w:r w:rsidRPr="00607FAE">
        <w:rPr>
          <w:b w:val="0"/>
          <w:bCs w:val="0"/>
          <w:u w:val="single"/>
        </w:rPr>
        <w:t>Laboratoriju pamatnostādnes</w:t>
      </w:r>
      <w:bookmarkEnd w:id="22"/>
    </w:p>
    <w:p w14:paraId="4E3FAB83" w14:textId="77777777" w:rsidR="00E0285A" w:rsidRPr="00E0285A" w:rsidRDefault="00E0285A" w:rsidP="00E0285A">
      <w:pPr>
        <w:pStyle w:val="BodyText"/>
        <w:tabs>
          <w:tab w:val="left" w:pos="741"/>
        </w:tabs>
        <w:spacing w:before="0"/>
        <w:ind w:left="0"/>
        <w:jc w:val="both"/>
        <w:rPr>
          <w:rFonts w:ascii="Times New Roman" w:hAnsi="Times New Roman"/>
          <w:noProof/>
          <w:sz w:val="24"/>
          <w:u w:color="000000"/>
        </w:rPr>
      </w:pPr>
    </w:p>
    <w:p w14:paraId="7BA3AB82"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rPr>
        <w:t>Laboratoriju pamatnostādnes</w:t>
      </w:r>
      <w:r>
        <w:rPr>
          <w:rFonts w:ascii="Times New Roman" w:hAnsi="Times New Roman"/>
          <w:sz w:val="24"/>
          <w:u w:val="none"/>
        </w:rPr>
        <w:t xml:space="preserve"> tiek izdotas, lai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i/>
          <w:sz w:val="24"/>
          <w:u w:color="000000"/>
        </w:rPr>
        <w:t>WADA</w:t>
      </w:r>
      <w:r>
        <w:rPr>
          <w:rFonts w:ascii="Times New Roman" w:hAnsi="Times New Roman"/>
          <w:sz w:val="24"/>
          <w:u w:color="000000"/>
        </w:rPr>
        <w:t xml:space="preserve"> apstiprinātām laboratorijām attiecībā uz </w:t>
      </w:r>
      <w:r>
        <w:rPr>
          <w:rFonts w:ascii="Times New Roman" w:hAnsi="Times New Roman"/>
          <w:i/>
          <w:sz w:val="24"/>
          <w:u w:color="000000"/>
        </w:rPr>
        <w:t>ABP</w:t>
      </w:r>
      <w:r>
        <w:rPr>
          <w:rFonts w:ascii="Times New Roman" w:hAnsi="Times New Roman"/>
          <w:sz w:val="24"/>
          <w:u w:val="none"/>
        </w:rPr>
        <w:t xml:space="preserve"> un citām </w:t>
      </w:r>
      <w:r>
        <w:rPr>
          <w:rFonts w:ascii="Times New Roman" w:hAnsi="Times New Roman"/>
          <w:i/>
          <w:sz w:val="24"/>
          <w:u w:val="none"/>
        </w:rPr>
        <w:t xml:space="preserve">WADA </w:t>
      </w:r>
      <w:r>
        <w:rPr>
          <w:rFonts w:ascii="Times New Roman" w:hAnsi="Times New Roman"/>
          <w:sz w:val="24"/>
          <w:u w:val="none"/>
        </w:rPr>
        <w:t xml:space="preserve">ieinteresētajām personām sniegtu norādījumus par jaunajām </w:t>
      </w:r>
      <w:r>
        <w:rPr>
          <w:rFonts w:ascii="Times New Roman" w:hAnsi="Times New Roman"/>
          <w:sz w:val="24"/>
          <w:u w:color="000000"/>
        </w:rPr>
        <w:t>analītiskajām metodēm</w:t>
      </w:r>
      <w:r>
        <w:rPr>
          <w:rFonts w:ascii="Times New Roman" w:hAnsi="Times New Roman"/>
          <w:sz w:val="24"/>
          <w:u w:val="none"/>
        </w:rPr>
        <w:t xml:space="preserve"> vai procedūrām, ko apstiprinājusi </w:t>
      </w:r>
      <w:r>
        <w:rPr>
          <w:rFonts w:ascii="Times New Roman" w:hAnsi="Times New Roman"/>
          <w:i/>
          <w:sz w:val="24"/>
          <w:u w:val="none"/>
        </w:rPr>
        <w:t>WADA</w:t>
      </w:r>
      <w:r>
        <w:rPr>
          <w:rFonts w:ascii="Times New Roman" w:hAnsi="Times New Roman"/>
          <w:sz w:val="24"/>
          <w:u w:val="none"/>
        </w:rPr>
        <w:t xml:space="preserve">. Attiecīgos gadījumos </w:t>
      </w:r>
      <w:r>
        <w:rPr>
          <w:rFonts w:ascii="Times New Roman" w:hAnsi="Times New Roman"/>
          <w:i/>
          <w:sz w:val="24"/>
          <w:u w:val="none"/>
        </w:rPr>
        <w:t xml:space="preserve">WADA </w:t>
      </w:r>
      <w:r>
        <w:rPr>
          <w:rFonts w:ascii="Times New Roman" w:hAnsi="Times New Roman"/>
          <w:sz w:val="24"/>
          <w:u w:color="000000"/>
        </w:rPr>
        <w:t>laboratoriju pamatnostādnes</w:t>
      </w:r>
      <w:r>
        <w:rPr>
          <w:rFonts w:ascii="Times New Roman" w:hAnsi="Times New Roman"/>
          <w:sz w:val="24"/>
          <w:u w:val="none"/>
        </w:rPr>
        <w:t xml:space="preserve"> groza un/vai svītro.</w:t>
      </w:r>
    </w:p>
    <w:p w14:paraId="50F7A225"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color="000000"/>
        </w:rPr>
        <w:t>Laboratoriju pamatnostādnes</w:t>
      </w:r>
      <w:r>
        <w:rPr>
          <w:rFonts w:ascii="Times New Roman" w:hAnsi="Times New Roman"/>
          <w:sz w:val="24"/>
          <w:u w:val="none"/>
        </w:rPr>
        <w:t xml:space="preserve"> apstiprina </w:t>
      </w:r>
      <w:r>
        <w:rPr>
          <w:rFonts w:ascii="Times New Roman" w:hAnsi="Times New Roman"/>
          <w:i/>
          <w:sz w:val="24"/>
          <w:u w:val="none"/>
        </w:rPr>
        <w:t xml:space="preserve">WADA </w:t>
      </w:r>
      <w:r>
        <w:rPr>
          <w:rFonts w:ascii="Times New Roman" w:hAnsi="Times New Roman"/>
          <w:sz w:val="24"/>
          <w:u w:color="000000"/>
        </w:rPr>
        <w:t>Laboratoriju</w:t>
      </w:r>
      <w:r>
        <w:rPr>
          <w:rFonts w:ascii="Times New Roman" w:hAnsi="Times New Roman"/>
          <w:sz w:val="24"/>
          <w:u w:val="none"/>
        </w:rPr>
        <w:t xml:space="preserve"> ekspertu grupa (</w:t>
      </w:r>
      <w:r>
        <w:rPr>
          <w:rFonts w:ascii="Times New Roman" w:hAnsi="Times New Roman"/>
          <w:i/>
          <w:sz w:val="24"/>
          <w:u w:val="none"/>
        </w:rPr>
        <w:t>LabEG</w:t>
      </w:r>
      <w:r>
        <w:rPr>
          <w:rFonts w:ascii="Times New Roman" w:hAnsi="Times New Roman"/>
          <w:sz w:val="24"/>
          <w:u w:val="none"/>
        </w:rPr>
        <w:t xml:space="preserve">) un tās tiek publicētas </w:t>
      </w:r>
      <w:r>
        <w:rPr>
          <w:rFonts w:ascii="Times New Roman" w:hAnsi="Times New Roman"/>
          <w:i/>
          <w:sz w:val="24"/>
          <w:u w:val="none"/>
        </w:rPr>
        <w:t>WADA</w:t>
      </w:r>
      <w:r>
        <w:rPr>
          <w:rFonts w:ascii="Times New Roman" w:hAnsi="Times New Roman"/>
          <w:sz w:val="24"/>
          <w:u w:val="none"/>
        </w:rPr>
        <w:t xml:space="preserve"> tīmekļa vietnē.</w:t>
      </w:r>
    </w:p>
    <w:p w14:paraId="47145276"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color="000000"/>
        </w:rPr>
        <w:t>Laboratoriju pamatnostādņu</w:t>
      </w:r>
      <w:r>
        <w:rPr>
          <w:rFonts w:ascii="Times New Roman" w:hAnsi="Times New Roman"/>
          <w:sz w:val="24"/>
          <w:u w:val="none"/>
        </w:rPr>
        <w:t xml:space="preserve"> īstenošana nav obligāta. Tomēr </w:t>
      </w:r>
      <w:r>
        <w:rPr>
          <w:rFonts w:ascii="Times New Roman" w:hAnsi="Times New Roman"/>
          <w:sz w:val="24"/>
          <w:u w:color="000000"/>
        </w:rPr>
        <w:t>laboratorijas</w:t>
      </w:r>
      <w:r>
        <w:rPr>
          <w:rFonts w:ascii="Times New Roman" w:hAnsi="Times New Roman"/>
          <w:sz w:val="24"/>
          <w:u w:val="none"/>
        </w:rPr>
        <w:t xml:space="preserve"> un </w:t>
      </w:r>
      <w:r>
        <w:rPr>
          <w:rFonts w:ascii="Times New Roman" w:hAnsi="Times New Roman"/>
          <w:i/>
          <w:sz w:val="24"/>
        </w:rPr>
        <w:t>WADA</w:t>
      </w:r>
      <w:r>
        <w:rPr>
          <w:rFonts w:ascii="Times New Roman" w:hAnsi="Times New Roman"/>
          <w:sz w:val="24"/>
        </w:rPr>
        <w:t xml:space="preserve"> apstiprinātas laboratorijas attiecībā uz </w:t>
      </w:r>
      <w:r>
        <w:rPr>
          <w:rFonts w:ascii="Times New Roman" w:hAnsi="Times New Roman"/>
          <w:i/>
          <w:sz w:val="24"/>
        </w:rPr>
        <w:t>ABP</w:t>
      </w:r>
      <w:r>
        <w:rPr>
          <w:rFonts w:ascii="Times New Roman" w:hAnsi="Times New Roman"/>
          <w:sz w:val="24"/>
          <w:u w:val="none"/>
        </w:rPr>
        <w:t xml:space="preserve"> tiek aicinātas, cik vien iespējams, ievērot ieteikumus par labāko praksi, kas ietverti attiecīgajās </w:t>
      </w:r>
      <w:r>
        <w:rPr>
          <w:rFonts w:ascii="Times New Roman" w:hAnsi="Times New Roman"/>
          <w:sz w:val="24"/>
          <w:u w:color="000000"/>
        </w:rPr>
        <w:t>laboratoriju pamatnostādnēs</w:t>
      </w:r>
      <w:r>
        <w:rPr>
          <w:rFonts w:ascii="Times New Roman" w:hAnsi="Times New Roman"/>
          <w:sz w:val="24"/>
          <w:u w:val="none"/>
        </w:rPr>
        <w:t>.</w:t>
      </w:r>
    </w:p>
    <w:p w14:paraId="71AC5DB8" w14:textId="77777777" w:rsidR="00E0285A" w:rsidRPr="00E0285A" w:rsidRDefault="00E0285A" w:rsidP="00E0285A">
      <w:pPr>
        <w:jc w:val="both"/>
        <w:rPr>
          <w:rFonts w:ascii="Times New Roman" w:eastAsia="Arial" w:hAnsi="Times New Roman" w:cs="Arial"/>
          <w:noProof/>
          <w:sz w:val="24"/>
          <w:szCs w:val="14"/>
        </w:rPr>
      </w:pPr>
    </w:p>
    <w:p w14:paraId="7C944869" w14:textId="77777777" w:rsidR="00E0285A" w:rsidRPr="00607FAE" w:rsidRDefault="00E0285A" w:rsidP="00607FAE">
      <w:pPr>
        <w:pStyle w:val="Heading2"/>
        <w:rPr>
          <w:b w:val="0"/>
          <w:bCs w:val="0"/>
          <w:noProof/>
          <w:u w:color="000000"/>
        </w:rPr>
      </w:pPr>
      <w:bookmarkStart w:id="23" w:name="1.2.4_Technical_Notes"/>
      <w:bookmarkStart w:id="24" w:name="_bookmark11"/>
      <w:bookmarkStart w:id="25" w:name="_Toc46420267"/>
      <w:bookmarkEnd w:id="23"/>
      <w:bookmarkEnd w:id="24"/>
      <w:r w:rsidRPr="00607FAE">
        <w:rPr>
          <w:b w:val="0"/>
          <w:bCs w:val="0"/>
          <w:u w:color="000000"/>
        </w:rPr>
        <w:lastRenderedPageBreak/>
        <w:t xml:space="preserve">1.2.4. </w:t>
      </w:r>
      <w:r w:rsidRPr="00607FAE">
        <w:rPr>
          <w:b w:val="0"/>
          <w:bCs w:val="0"/>
          <w:u w:val="single"/>
        </w:rPr>
        <w:t>Tehniskās piezīmes</w:t>
      </w:r>
      <w:bookmarkEnd w:id="25"/>
    </w:p>
    <w:p w14:paraId="5FAAEBFD" w14:textId="77777777" w:rsidR="00E0285A" w:rsidRPr="00E0285A" w:rsidRDefault="00E0285A" w:rsidP="00E0285A">
      <w:pPr>
        <w:pStyle w:val="BodyText"/>
        <w:tabs>
          <w:tab w:val="left" w:pos="741"/>
        </w:tabs>
        <w:spacing w:before="0"/>
        <w:ind w:left="0"/>
        <w:jc w:val="both"/>
        <w:rPr>
          <w:rFonts w:ascii="Times New Roman" w:hAnsi="Times New Roman"/>
          <w:noProof/>
          <w:sz w:val="24"/>
          <w:u w:color="000000"/>
        </w:rPr>
      </w:pPr>
    </w:p>
    <w:p w14:paraId="3B2C2EE3"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color="000000"/>
        </w:rPr>
        <w:t>Tehniskās piezīmes</w:t>
      </w:r>
      <w:r>
        <w:rPr>
          <w:rFonts w:ascii="Times New Roman" w:hAnsi="Times New Roman"/>
          <w:sz w:val="24"/>
          <w:u w:val="none"/>
        </w:rPr>
        <w:t xml:space="preserve"> tiek izdotas, lai </w:t>
      </w:r>
      <w:r>
        <w:rPr>
          <w:rFonts w:ascii="Times New Roman" w:hAnsi="Times New Roman"/>
          <w:sz w:val="24"/>
          <w:u w:color="000000"/>
        </w:rPr>
        <w:t>laboratorijām</w:t>
      </w:r>
      <w:r>
        <w:rPr>
          <w:rFonts w:ascii="Times New Roman" w:hAnsi="Times New Roman"/>
          <w:sz w:val="24"/>
          <w:u w:val="none"/>
        </w:rPr>
        <w:t xml:space="preserve"> sniegtu sīkus tehniskos norādījumus par konkrētu </w:t>
      </w:r>
      <w:r>
        <w:rPr>
          <w:rFonts w:ascii="Times New Roman" w:hAnsi="Times New Roman"/>
          <w:sz w:val="24"/>
          <w:u w:color="000000"/>
        </w:rPr>
        <w:t>analītisko metožu</w:t>
      </w:r>
      <w:r>
        <w:rPr>
          <w:rFonts w:ascii="Times New Roman" w:hAnsi="Times New Roman"/>
          <w:sz w:val="24"/>
          <w:u w:val="none"/>
        </w:rPr>
        <w:t xml:space="preserve"> vai procedūru izpildi.</w:t>
      </w:r>
    </w:p>
    <w:p w14:paraId="290F9C79"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color="000000"/>
        </w:rPr>
        <w:t>Tehniskās piezīmes</w:t>
      </w:r>
      <w:r>
        <w:rPr>
          <w:rFonts w:ascii="Times New Roman" w:hAnsi="Times New Roman"/>
          <w:sz w:val="24"/>
          <w:u w:val="none"/>
        </w:rPr>
        <w:t xml:space="preserve"> apstiprina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sz w:val="24"/>
          <w:u w:val="none"/>
        </w:rPr>
        <w:t>LabEG</w:t>
      </w:r>
      <w:r>
        <w:rPr>
          <w:rFonts w:ascii="Times New Roman" w:hAnsi="Times New Roman"/>
          <w:sz w:val="24"/>
          <w:u w:val="none"/>
        </w:rPr>
        <w:t xml:space="preserve">. </w:t>
      </w:r>
      <w:r>
        <w:rPr>
          <w:rFonts w:ascii="Times New Roman" w:hAnsi="Times New Roman"/>
          <w:sz w:val="24"/>
          <w:u w:color="000000"/>
        </w:rPr>
        <w:t>Tehniskās piezīmes</w:t>
      </w:r>
      <w:r>
        <w:rPr>
          <w:rFonts w:ascii="Times New Roman" w:hAnsi="Times New Roman"/>
          <w:sz w:val="24"/>
          <w:u w:val="none"/>
        </w:rPr>
        <w:t xml:space="preserve"> tiek sniegtas vienīgi </w:t>
      </w:r>
      <w:r>
        <w:rPr>
          <w:rFonts w:ascii="Times New Roman" w:hAnsi="Times New Roman"/>
          <w:sz w:val="24"/>
          <w:u w:color="000000"/>
        </w:rPr>
        <w:t>laboratorijām</w:t>
      </w:r>
      <w:r>
        <w:rPr>
          <w:rFonts w:ascii="Times New Roman" w:hAnsi="Times New Roman"/>
          <w:sz w:val="24"/>
          <w:u w:val="none"/>
        </w:rPr>
        <w:t xml:space="preserve"> un netiek publicētas </w:t>
      </w:r>
      <w:r>
        <w:rPr>
          <w:rFonts w:ascii="Times New Roman" w:hAnsi="Times New Roman"/>
          <w:i/>
          <w:sz w:val="24"/>
          <w:u w:val="none"/>
        </w:rPr>
        <w:t>WADA</w:t>
      </w:r>
      <w:r>
        <w:rPr>
          <w:rFonts w:ascii="Times New Roman" w:hAnsi="Times New Roman"/>
          <w:sz w:val="24"/>
          <w:u w:val="none"/>
        </w:rPr>
        <w:t xml:space="preserve"> tīmekļa vietnē.</w:t>
      </w:r>
    </w:p>
    <w:p w14:paraId="56F297E9" w14:textId="77777777" w:rsidR="00E0285A" w:rsidRPr="00E0285A" w:rsidRDefault="00E0285A" w:rsidP="00E0285A">
      <w:pPr>
        <w:pStyle w:val="BodyText"/>
        <w:numPr>
          <w:ilvl w:val="3"/>
          <w:numId w:val="20"/>
        </w:numPr>
        <w:spacing w:before="0"/>
        <w:ind w:left="709" w:hanging="283"/>
        <w:jc w:val="both"/>
        <w:rPr>
          <w:rFonts w:ascii="Times New Roman" w:hAnsi="Times New Roman"/>
          <w:noProof/>
          <w:sz w:val="24"/>
          <w:u w:val="none"/>
        </w:rPr>
      </w:pPr>
      <w:r>
        <w:rPr>
          <w:rFonts w:ascii="Times New Roman" w:hAnsi="Times New Roman"/>
          <w:sz w:val="24"/>
          <w:u w:color="000000"/>
        </w:rPr>
        <w:t>Tehniskajās piezīmēs</w:t>
      </w:r>
      <w:r>
        <w:rPr>
          <w:rFonts w:ascii="Times New Roman" w:hAnsi="Times New Roman"/>
          <w:sz w:val="24"/>
          <w:u w:val="none"/>
        </w:rPr>
        <w:t xml:space="preserve"> izklāstīto ieteikumu ieviešana nav obligāta. Tomēr </w:t>
      </w:r>
      <w:r>
        <w:rPr>
          <w:rFonts w:ascii="Times New Roman" w:hAnsi="Times New Roman"/>
          <w:sz w:val="24"/>
          <w:u w:color="000000"/>
        </w:rPr>
        <w:t>laboratorijas</w:t>
      </w:r>
      <w:r>
        <w:rPr>
          <w:rFonts w:ascii="Times New Roman" w:hAnsi="Times New Roman"/>
          <w:sz w:val="24"/>
          <w:u w:val="none"/>
        </w:rPr>
        <w:t xml:space="preserve"> tiek aicinātas pēc iespējas ievērot tehniskos norādījumus, kas ietverti </w:t>
      </w:r>
      <w:r>
        <w:rPr>
          <w:rFonts w:ascii="Times New Roman" w:hAnsi="Times New Roman"/>
          <w:sz w:val="24"/>
          <w:u w:color="000000"/>
        </w:rPr>
        <w:t>tehniskajās piezīmēs</w:t>
      </w:r>
      <w:r>
        <w:rPr>
          <w:rFonts w:ascii="Times New Roman" w:hAnsi="Times New Roman"/>
          <w:sz w:val="24"/>
          <w:u w:val="none"/>
        </w:rPr>
        <w:t>.</w:t>
      </w:r>
    </w:p>
    <w:p w14:paraId="33BAAA33" w14:textId="77777777" w:rsidR="00E0285A" w:rsidRPr="00E0285A" w:rsidRDefault="00E0285A" w:rsidP="00E0285A">
      <w:pPr>
        <w:jc w:val="both"/>
        <w:rPr>
          <w:rFonts w:ascii="Times New Roman" w:eastAsia="Arial" w:hAnsi="Times New Roman" w:cs="Arial"/>
          <w:noProof/>
          <w:sz w:val="24"/>
          <w:szCs w:val="15"/>
        </w:rPr>
      </w:pPr>
    </w:p>
    <w:p w14:paraId="1B20373A" w14:textId="77777777" w:rsidR="00E0285A" w:rsidRPr="00E0285A" w:rsidRDefault="00E0285A" w:rsidP="00607FAE">
      <w:pPr>
        <w:pStyle w:val="Heading1"/>
        <w:rPr>
          <w:rFonts w:cs="Arial"/>
          <w:noProof/>
        </w:rPr>
      </w:pPr>
      <w:bookmarkStart w:id="26" w:name="1.3_Sample_Analysis"/>
      <w:bookmarkStart w:id="27" w:name="_bookmark12"/>
      <w:bookmarkStart w:id="28" w:name="_Toc46420268"/>
      <w:bookmarkEnd w:id="26"/>
      <w:bookmarkEnd w:id="27"/>
      <w:r>
        <w:t xml:space="preserve">1.3. </w:t>
      </w:r>
      <w:r>
        <w:rPr>
          <w:i/>
        </w:rPr>
        <w:t>Parauga</w:t>
      </w:r>
      <w:r>
        <w:t xml:space="preserve"> analīze</w:t>
      </w:r>
      <w:bookmarkEnd w:id="28"/>
    </w:p>
    <w:p w14:paraId="3DF37799" w14:textId="77777777" w:rsidR="00E0285A" w:rsidRPr="00E0285A" w:rsidRDefault="00E0285A" w:rsidP="00E0285A">
      <w:pPr>
        <w:jc w:val="both"/>
        <w:rPr>
          <w:rFonts w:ascii="Times New Roman" w:hAnsi="Times New Roman"/>
          <w:i/>
          <w:noProof/>
          <w:sz w:val="24"/>
        </w:rPr>
      </w:pPr>
    </w:p>
    <w:p w14:paraId="40400605" w14:textId="77777777" w:rsidR="00E0285A" w:rsidRPr="00E0285A" w:rsidRDefault="00E0285A" w:rsidP="00E0285A">
      <w:pPr>
        <w:jc w:val="both"/>
        <w:rPr>
          <w:rFonts w:ascii="Times New Roman" w:hAnsi="Times New Roman"/>
          <w:noProof/>
          <w:sz w:val="24"/>
        </w:rPr>
      </w:pPr>
      <w:r>
        <w:rPr>
          <w:rFonts w:ascii="Times New Roman" w:hAnsi="Times New Roman"/>
          <w:i/>
          <w:sz w:val="24"/>
        </w:rPr>
        <w:t xml:space="preserve">Parauga </w:t>
      </w:r>
      <w:r>
        <w:rPr>
          <w:rFonts w:ascii="Times New Roman" w:hAnsi="Times New Roman"/>
          <w:sz w:val="24"/>
        </w:rPr>
        <w:t xml:space="preserve">analīze ir </w:t>
      </w:r>
      <w:r>
        <w:rPr>
          <w:rFonts w:ascii="Times New Roman" w:hAnsi="Times New Roman"/>
          <w:sz w:val="24"/>
          <w:u w:val="single" w:color="000000"/>
        </w:rPr>
        <w:t>analītiskās pārbaudes</w:t>
      </w:r>
      <w:r>
        <w:rPr>
          <w:rFonts w:ascii="Times New Roman" w:hAnsi="Times New Roman"/>
          <w:sz w:val="24"/>
        </w:rPr>
        <w:t xml:space="preserve"> procesa daļa un ietver </w:t>
      </w:r>
      <w:r>
        <w:rPr>
          <w:rFonts w:ascii="Times New Roman" w:hAnsi="Times New Roman"/>
          <w:i/>
          <w:sz w:val="24"/>
        </w:rPr>
        <w:t>aizliegtās(-o) vielas</w:t>
      </w:r>
      <w:r>
        <w:rPr>
          <w:rFonts w:ascii="Times New Roman" w:hAnsi="Times New Roman"/>
          <w:sz w:val="24"/>
        </w:rPr>
        <w:t xml:space="preserve">(-u) un/vai tās(-o) </w:t>
      </w:r>
      <w:r>
        <w:rPr>
          <w:rFonts w:ascii="Times New Roman" w:hAnsi="Times New Roman"/>
          <w:i/>
          <w:sz w:val="24"/>
        </w:rPr>
        <w:t>metabolīta</w:t>
      </w:r>
      <w:r>
        <w:rPr>
          <w:rFonts w:ascii="Times New Roman" w:hAnsi="Times New Roman"/>
          <w:sz w:val="24"/>
        </w:rPr>
        <w:t xml:space="preserve">(-u) vai arī </w:t>
      </w:r>
      <w:r>
        <w:rPr>
          <w:rFonts w:ascii="Times New Roman" w:hAnsi="Times New Roman"/>
          <w:i/>
          <w:sz w:val="24"/>
        </w:rPr>
        <w:t xml:space="preserve">aizliegto vielu </w:t>
      </w:r>
      <w:r>
        <w:rPr>
          <w:rFonts w:ascii="Times New Roman" w:hAnsi="Times New Roman"/>
          <w:sz w:val="24"/>
        </w:rPr>
        <w:t xml:space="preserve">vai </w:t>
      </w:r>
      <w:r>
        <w:rPr>
          <w:rFonts w:ascii="Times New Roman" w:hAnsi="Times New Roman"/>
          <w:i/>
          <w:sz w:val="24"/>
        </w:rPr>
        <w:t>aizliegto metožu lietošanas</w:t>
      </w:r>
      <w:r>
        <w:rPr>
          <w:rFonts w:ascii="Times New Roman" w:hAnsi="Times New Roman"/>
          <w:sz w:val="24"/>
        </w:rPr>
        <w:t xml:space="preserve"> </w:t>
      </w:r>
      <w:r>
        <w:rPr>
          <w:rFonts w:ascii="Times New Roman" w:hAnsi="Times New Roman"/>
          <w:i/>
          <w:sz w:val="24"/>
        </w:rPr>
        <w:t>marķiera</w:t>
      </w:r>
      <w:r>
        <w:rPr>
          <w:rFonts w:ascii="Times New Roman" w:hAnsi="Times New Roman"/>
          <w:sz w:val="24"/>
        </w:rPr>
        <w:t xml:space="preserve">(-u) klātbūtnes noteikšanu, identificēšanu un – dažos gadījumos – uzrādīšanu, ja tiek pārsniegta </w:t>
      </w:r>
      <w:r>
        <w:rPr>
          <w:rFonts w:ascii="Times New Roman" w:hAnsi="Times New Roman"/>
          <w:sz w:val="24"/>
          <w:u w:val="single" w:color="000000"/>
        </w:rPr>
        <w:t>robežvērtība</w:t>
      </w:r>
      <w:r>
        <w:rPr>
          <w:rFonts w:ascii="Times New Roman" w:hAnsi="Times New Roman"/>
          <w:sz w:val="24"/>
        </w:rPr>
        <w:t>, cilvēka bioloģiskajos šķidrumos un audos.</w:t>
      </w:r>
    </w:p>
    <w:p w14:paraId="7333B4B2" w14:textId="77777777" w:rsidR="00E0285A" w:rsidRPr="00E0285A" w:rsidRDefault="00E0285A" w:rsidP="00E0285A">
      <w:pPr>
        <w:jc w:val="both"/>
        <w:rPr>
          <w:rFonts w:ascii="Times New Roman" w:eastAsia="Arial" w:hAnsi="Times New Roman" w:cs="Arial"/>
          <w:noProof/>
          <w:sz w:val="24"/>
        </w:rPr>
      </w:pPr>
    </w:p>
    <w:p w14:paraId="21A80A6D"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ievērojot Ētikas kodeksa noteikumus (sk. </w:t>
      </w:r>
      <w:r>
        <w:rPr>
          <w:rFonts w:ascii="Times New Roman" w:hAnsi="Times New Roman"/>
          <w:sz w:val="24"/>
          <w:u w:color="000000"/>
        </w:rPr>
        <w:t>LSS</w:t>
      </w:r>
      <w:r>
        <w:rPr>
          <w:rFonts w:ascii="Times New Roman" w:hAnsi="Times New Roman"/>
          <w:sz w:val="24"/>
          <w:u w:val="none"/>
        </w:rPr>
        <w:t xml:space="preserve"> A pielikumu), varētu veikt citu veidu analīzes, uz kurām neattiecas </w:t>
      </w:r>
      <w:r>
        <w:rPr>
          <w:rFonts w:ascii="Times New Roman" w:hAnsi="Times New Roman"/>
          <w:i/>
          <w:sz w:val="24"/>
          <w:u w:val="none"/>
        </w:rPr>
        <w:t xml:space="preserve">WADA </w:t>
      </w:r>
      <w:r>
        <w:rPr>
          <w:rFonts w:ascii="Times New Roman" w:hAnsi="Times New Roman"/>
          <w:sz w:val="24"/>
          <w:u w:val="none"/>
        </w:rPr>
        <w:t>akreditācija (</w:t>
      </w:r>
      <w:r>
        <w:rPr>
          <w:rFonts w:ascii="Times New Roman" w:hAnsi="Times New Roman"/>
          <w:i/>
          <w:sz w:val="24"/>
          <w:u w:val="none"/>
        </w:rPr>
        <w:t>piemēram</w:t>
      </w:r>
      <w:r>
        <w:rPr>
          <w:rFonts w:ascii="Times New Roman" w:hAnsi="Times New Roman"/>
          <w:sz w:val="24"/>
          <w:u w:val="none"/>
        </w:rPr>
        <w:t xml:space="preserve">, pārbaudes sporta veidos, kur sacensībās ir iesaistīti dzīvnieki, tiesu medicīniskās pārbaudes, klīniskās pārbaudes, atkarību izraisošu vielu lietošanas pārbaudes). Uz jebkādām šāda veida pārbaudēm neattiecas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i/>
          <w:sz w:val="24"/>
          <w:u w:val="none"/>
        </w:rPr>
        <w:t xml:space="preserve"> </w:t>
      </w:r>
      <w:r>
        <w:rPr>
          <w:rFonts w:ascii="Times New Roman" w:hAnsi="Times New Roman"/>
          <w:sz w:val="24"/>
          <w:u w:val="none"/>
        </w:rPr>
        <w:t xml:space="preserve">akreditācija, un tādēļ uz tām neattiecas </w:t>
      </w:r>
      <w:r>
        <w:rPr>
          <w:rFonts w:ascii="Times New Roman" w:hAnsi="Times New Roman"/>
          <w:sz w:val="24"/>
          <w:u w:color="000000"/>
        </w:rPr>
        <w:t>LSS</w:t>
      </w:r>
      <w:r>
        <w:rPr>
          <w:rFonts w:ascii="Times New Roman" w:hAnsi="Times New Roman"/>
          <w:sz w:val="24"/>
          <w:u w:val="none"/>
        </w:rPr>
        <w:t xml:space="preserve">, </w:t>
      </w:r>
      <w:r>
        <w:rPr>
          <w:rFonts w:ascii="Times New Roman" w:hAnsi="Times New Roman"/>
          <w:sz w:val="24"/>
          <w:u w:color="000000"/>
        </w:rPr>
        <w:t>tehnisko dokumentu</w:t>
      </w:r>
      <w:r>
        <w:rPr>
          <w:rFonts w:ascii="Times New Roman" w:hAnsi="Times New Roman"/>
          <w:sz w:val="24"/>
          <w:u w:val="none"/>
        </w:rPr>
        <w:t xml:space="preserve"> vai </w:t>
      </w:r>
      <w:r>
        <w:rPr>
          <w:rFonts w:ascii="Times New Roman" w:hAnsi="Times New Roman"/>
          <w:sz w:val="24"/>
          <w:u w:color="000000"/>
        </w:rPr>
        <w:t>tehnisko vēstuļu</w:t>
      </w:r>
      <w:r>
        <w:rPr>
          <w:rFonts w:ascii="Times New Roman" w:hAnsi="Times New Roman"/>
          <w:sz w:val="24"/>
          <w:u w:val="none"/>
        </w:rPr>
        <w:t xml:space="preserve"> prasības. Lai novērstu šaubas, </w:t>
      </w:r>
      <w:r>
        <w:rPr>
          <w:rFonts w:ascii="Times New Roman" w:hAnsi="Times New Roman"/>
          <w:sz w:val="24"/>
        </w:rPr>
        <w:t>laboratoriskās</w:t>
      </w:r>
      <w:r>
        <w:rPr>
          <w:rFonts w:ascii="Times New Roman" w:hAnsi="Times New Roman"/>
          <w:sz w:val="24"/>
          <w:u w:val="none"/>
        </w:rPr>
        <w:t xml:space="preserve"> pārbaudes ziņojumos, analīzes sertifikātos vai citā dokumentācijā vai korespondencē netiek paziņots vai norādīts, ka uz jebkādām šādām pārbaudēm attiektos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akreditācijas statuss.</w:t>
      </w:r>
    </w:p>
    <w:p w14:paraId="46A4B184" w14:textId="77777777" w:rsidR="00E0285A" w:rsidRPr="00E0285A" w:rsidRDefault="00E0285A" w:rsidP="00E0285A">
      <w:pPr>
        <w:pStyle w:val="BodyText"/>
        <w:spacing w:before="0"/>
        <w:ind w:left="0"/>
        <w:jc w:val="both"/>
        <w:rPr>
          <w:rFonts w:ascii="Times New Roman" w:hAnsi="Times New Roman"/>
          <w:noProof/>
          <w:sz w:val="24"/>
          <w:u w:val="none"/>
        </w:rPr>
      </w:pPr>
    </w:p>
    <w:p w14:paraId="373AFE74"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rPr>
        <w:t>WADA</w:t>
      </w:r>
      <w:r>
        <w:rPr>
          <w:rFonts w:ascii="Times New Roman" w:hAnsi="Times New Roman"/>
          <w:sz w:val="24"/>
        </w:rPr>
        <w:t xml:space="preserve"> apstiprinātas laboratorijas attiecībā uz </w:t>
      </w:r>
      <w:r>
        <w:rPr>
          <w:rFonts w:ascii="Times New Roman" w:hAnsi="Times New Roman"/>
          <w:i/>
          <w:sz w:val="24"/>
        </w:rPr>
        <w:t>ABP</w:t>
      </w:r>
      <w:r>
        <w:rPr>
          <w:rFonts w:ascii="Times New Roman" w:hAnsi="Times New Roman"/>
          <w:sz w:val="24"/>
          <w:u w:val="none"/>
        </w:rPr>
        <w:t xml:space="preserve"> varētu veikt citu veidu analīzes, uz kurām neattiecas </w:t>
      </w:r>
      <w:r>
        <w:rPr>
          <w:rFonts w:ascii="Times New Roman" w:hAnsi="Times New Roman"/>
          <w:i/>
          <w:sz w:val="24"/>
          <w:u w:val="none"/>
        </w:rPr>
        <w:t xml:space="preserve">WADA </w:t>
      </w:r>
      <w:r>
        <w:rPr>
          <w:rFonts w:ascii="Times New Roman" w:hAnsi="Times New Roman"/>
          <w:sz w:val="24"/>
          <w:u w:val="none"/>
        </w:rPr>
        <w:t>apstiprinājums (</w:t>
      </w:r>
      <w:r>
        <w:rPr>
          <w:rFonts w:ascii="Times New Roman" w:hAnsi="Times New Roman"/>
          <w:i/>
          <w:sz w:val="24"/>
          <w:u w:val="none"/>
        </w:rPr>
        <w:t>piemēram</w:t>
      </w:r>
      <w:r>
        <w:rPr>
          <w:rFonts w:ascii="Times New Roman" w:hAnsi="Times New Roman"/>
          <w:sz w:val="24"/>
          <w:u w:val="none"/>
        </w:rPr>
        <w:t xml:space="preserve">, tiesu medicīniskās pārbaudes, klīniskās pārbaudes, atkarību izraisošu vielu lietošanas pārbaudes). Lai novērstu šaubas, pārbaudes ziņojumos, analīzes sertifikātos vai citā dokumentācijā vai korespondencē, kas saņemta no </w:t>
      </w:r>
      <w:r>
        <w:rPr>
          <w:rFonts w:ascii="Times New Roman" w:hAnsi="Times New Roman"/>
          <w:i/>
          <w:sz w:val="24"/>
          <w:u w:color="000000"/>
        </w:rPr>
        <w:t>WADA</w:t>
      </w:r>
      <w:r>
        <w:rPr>
          <w:rFonts w:ascii="Times New Roman" w:hAnsi="Times New Roman"/>
          <w:sz w:val="24"/>
          <w:u w:color="000000"/>
        </w:rPr>
        <w:t xml:space="preserve"> apstiprinātas laboratorijas attiecībā uz </w:t>
      </w:r>
      <w:r>
        <w:rPr>
          <w:rFonts w:ascii="Times New Roman" w:hAnsi="Times New Roman"/>
          <w:i/>
          <w:sz w:val="24"/>
          <w:u w:color="000000"/>
        </w:rPr>
        <w:t>ABP</w:t>
      </w:r>
      <w:r>
        <w:rPr>
          <w:rFonts w:ascii="Times New Roman" w:hAnsi="Times New Roman"/>
          <w:sz w:val="24"/>
          <w:u w:val="none"/>
        </w:rPr>
        <w:t xml:space="preserve">, netiek paziņots vai norādīts, ka uz jebkādām šādām pārbaudēm attiektos </w:t>
      </w:r>
      <w:r>
        <w:rPr>
          <w:rFonts w:ascii="Times New Roman" w:hAnsi="Times New Roman"/>
          <w:i/>
          <w:sz w:val="24"/>
          <w:u w:val="none"/>
        </w:rPr>
        <w:t>WADA</w:t>
      </w:r>
      <w:r>
        <w:rPr>
          <w:rFonts w:ascii="Times New Roman" w:hAnsi="Times New Roman"/>
          <w:sz w:val="24"/>
          <w:u w:val="none"/>
        </w:rPr>
        <w:t xml:space="preserve"> apstiprinājuma statuss.</w:t>
      </w:r>
    </w:p>
    <w:p w14:paraId="6D407863" w14:textId="77777777" w:rsidR="00E0285A" w:rsidRPr="00E0285A" w:rsidRDefault="00E0285A" w:rsidP="00E0285A">
      <w:pPr>
        <w:jc w:val="both"/>
        <w:rPr>
          <w:rFonts w:ascii="Times New Roman" w:eastAsia="Arial" w:hAnsi="Times New Roman" w:cs="Arial"/>
          <w:noProof/>
          <w:sz w:val="24"/>
          <w:szCs w:val="20"/>
        </w:rPr>
      </w:pPr>
    </w:p>
    <w:p w14:paraId="5D575C68" w14:textId="77777777" w:rsidR="00E0285A" w:rsidRPr="00E0285A" w:rsidRDefault="00E0285A" w:rsidP="00607FAE">
      <w:pPr>
        <w:pStyle w:val="Heading1"/>
        <w:rPr>
          <w:rFonts w:cs="Arial"/>
          <w:noProof/>
        </w:rPr>
      </w:pPr>
      <w:bookmarkStart w:id="29" w:name="1.4_Laboratory_Accreditation_Framework_a"/>
      <w:bookmarkStart w:id="30" w:name="_bookmark13"/>
      <w:bookmarkStart w:id="31" w:name="_Toc46420269"/>
      <w:bookmarkEnd w:id="29"/>
      <w:bookmarkEnd w:id="30"/>
      <w:r>
        <w:rPr>
          <w:u w:color="000000"/>
        </w:rPr>
        <w:t xml:space="preserve">1.4. </w:t>
      </w:r>
      <w:r>
        <w:rPr>
          <w:u w:val="thick" w:color="000000"/>
        </w:rPr>
        <w:t>Laboratorijas</w:t>
      </w:r>
      <w:r>
        <w:t xml:space="preserve"> akreditācijas sistēma un laboratorijas apstiprinājums attiecībā uz </w:t>
      </w:r>
      <w:r>
        <w:rPr>
          <w:i/>
        </w:rPr>
        <w:t>ABP</w:t>
      </w:r>
      <w:bookmarkEnd w:id="31"/>
    </w:p>
    <w:p w14:paraId="7B80F817" w14:textId="77777777" w:rsidR="00E0285A" w:rsidRPr="00E0285A" w:rsidRDefault="00E0285A" w:rsidP="00E0285A">
      <w:pPr>
        <w:pStyle w:val="BodyText"/>
        <w:spacing w:before="0"/>
        <w:ind w:left="0"/>
        <w:jc w:val="both"/>
        <w:rPr>
          <w:rFonts w:ascii="Times New Roman" w:hAnsi="Times New Roman"/>
          <w:noProof/>
          <w:sz w:val="24"/>
          <w:u w:val="none"/>
        </w:rPr>
      </w:pPr>
    </w:p>
    <w:p w14:paraId="1DBA834B"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akreditācijas sistēmai ir divi galvenie elementi: </w:t>
      </w:r>
      <w:r>
        <w:rPr>
          <w:rFonts w:ascii="Times New Roman" w:hAnsi="Times New Roman"/>
          <w:sz w:val="24"/>
          <w:u w:color="000000"/>
        </w:rPr>
        <w:t>LSS</w:t>
      </w:r>
      <w:r>
        <w:rPr>
          <w:rFonts w:ascii="Times New Roman" w:hAnsi="Times New Roman"/>
          <w:sz w:val="24"/>
          <w:u w:val="none"/>
        </w:rPr>
        <w:t xml:space="preserve"> otrā daļa (</w:t>
      </w:r>
      <w:r>
        <w:rPr>
          <w:rFonts w:ascii="Times New Roman" w:hAnsi="Times New Roman"/>
          <w:sz w:val="24"/>
          <w:u w:color="000000"/>
        </w:rPr>
        <w:t>laboratorijas</w:t>
      </w:r>
      <w:r>
        <w:rPr>
          <w:rFonts w:ascii="Times New Roman" w:hAnsi="Times New Roman"/>
          <w:sz w:val="24"/>
          <w:u w:val="none"/>
        </w:rPr>
        <w:t xml:space="preserve"> akreditācijas prasības un darbības standarti) un trešā daļa (pielikumi).</w:t>
      </w:r>
    </w:p>
    <w:p w14:paraId="174B8E51" w14:textId="77777777" w:rsidR="00E0285A" w:rsidRPr="00E0285A" w:rsidRDefault="00E0285A" w:rsidP="00E0285A">
      <w:pPr>
        <w:pStyle w:val="BodyText"/>
        <w:spacing w:before="0"/>
        <w:ind w:left="0"/>
        <w:jc w:val="both"/>
        <w:rPr>
          <w:rFonts w:ascii="Times New Roman" w:hAnsi="Times New Roman"/>
          <w:noProof/>
          <w:sz w:val="24"/>
          <w:u w:val="none"/>
        </w:rPr>
      </w:pPr>
    </w:p>
    <w:p w14:paraId="489F8A7F" w14:textId="77777777" w:rsidR="00E0285A" w:rsidRPr="00E0285A" w:rsidRDefault="00E0285A" w:rsidP="00E0285A">
      <w:pPr>
        <w:pStyle w:val="BodyText"/>
        <w:numPr>
          <w:ilvl w:val="2"/>
          <w:numId w:val="19"/>
        </w:numPr>
        <w:spacing w:before="0"/>
        <w:ind w:left="709" w:hanging="283"/>
        <w:jc w:val="both"/>
        <w:rPr>
          <w:rFonts w:ascii="Times New Roman" w:hAnsi="Times New Roman"/>
          <w:noProof/>
          <w:sz w:val="24"/>
          <w:u w:val="none"/>
        </w:rPr>
      </w:pPr>
      <w:r>
        <w:rPr>
          <w:rFonts w:ascii="Times New Roman" w:hAnsi="Times New Roman"/>
          <w:sz w:val="24"/>
          <w:u w:color="000000"/>
        </w:rPr>
        <w:t>LSS</w:t>
      </w:r>
      <w:r>
        <w:rPr>
          <w:rFonts w:ascii="Times New Roman" w:hAnsi="Times New Roman"/>
          <w:sz w:val="24"/>
          <w:u w:val="none"/>
        </w:rPr>
        <w:t xml:space="preserve"> otrajā daļā ir izklāstītas prasības, kas jāizpilda, lai iegūtu un saglabātu </w:t>
      </w:r>
      <w:r>
        <w:rPr>
          <w:rFonts w:ascii="Times New Roman" w:hAnsi="Times New Roman"/>
          <w:i/>
          <w:sz w:val="24"/>
          <w:u w:val="none"/>
        </w:rPr>
        <w:t xml:space="preserve">WADA </w:t>
      </w:r>
      <w:r>
        <w:rPr>
          <w:rFonts w:ascii="Times New Roman" w:hAnsi="Times New Roman"/>
          <w:sz w:val="24"/>
          <w:u w:val="none"/>
        </w:rPr>
        <w:t>akreditāciju, kā arī procedūras šo prasību izpildei (4. sadaļa). Tajā aplūkota arī ISO/IEC 17025</w:t>
      </w:r>
      <w:r w:rsidRPr="00E0285A">
        <w:rPr>
          <w:rFonts w:ascii="Times New Roman" w:hAnsi="Times New Roman"/>
          <w:noProof/>
          <w:sz w:val="24"/>
          <w:u w:val="none"/>
          <w:vertAlign w:val="superscript"/>
        </w:rPr>
        <w:footnoteReference w:id="5"/>
      </w:r>
      <w:r>
        <w:rPr>
          <w:rFonts w:ascii="Times New Roman" w:hAnsi="Times New Roman"/>
          <w:sz w:val="24"/>
          <w:u w:val="none"/>
        </w:rPr>
        <w:t xml:space="preserve"> piemērošana </w:t>
      </w:r>
      <w:r>
        <w:rPr>
          <w:rFonts w:ascii="Times New Roman" w:hAnsi="Times New Roman"/>
          <w:i/>
          <w:sz w:val="24"/>
          <w:u w:val="none"/>
        </w:rPr>
        <w:t xml:space="preserve">dopinga kontroles </w:t>
      </w:r>
      <w:r>
        <w:rPr>
          <w:rFonts w:ascii="Times New Roman" w:hAnsi="Times New Roman"/>
          <w:sz w:val="24"/>
          <w:u w:val="none"/>
        </w:rPr>
        <w:t xml:space="preserve">jomā (5. sadaļa) un ietverts </w:t>
      </w:r>
      <w:r>
        <w:rPr>
          <w:rFonts w:ascii="Times New Roman" w:hAnsi="Times New Roman"/>
          <w:i/>
          <w:sz w:val="24"/>
          <w:u w:val="none"/>
        </w:rPr>
        <w:t xml:space="preserve">WADA </w:t>
      </w:r>
      <w:r>
        <w:rPr>
          <w:rFonts w:ascii="Times New Roman" w:hAnsi="Times New Roman"/>
          <w:sz w:val="24"/>
          <w:u w:color="000000"/>
        </w:rPr>
        <w:t>ārējās kvalitātes novērtēšanas shēmas</w:t>
      </w:r>
      <w:r>
        <w:rPr>
          <w:rFonts w:ascii="Times New Roman" w:hAnsi="Times New Roman"/>
          <w:sz w:val="24"/>
          <w:u w:val="none"/>
        </w:rPr>
        <w:t xml:space="preserve"> (</w:t>
      </w:r>
      <w:r>
        <w:rPr>
          <w:rFonts w:ascii="Times New Roman" w:hAnsi="Times New Roman"/>
          <w:i/>
          <w:sz w:val="24"/>
          <w:u w:color="000000"/>
        </w:rPr>
        <w:t>EQAS</w:t>
      </w:r>
      <w:r>
        <w:rPr>
          <w:rFonts w:ascii="Times New Roman" w:hAnsi="Times New Roman"/>
          <w:sz w:val="24"/>
          <w:u w:val="none"/>
        </w:rPr>
        <w:t xml:space="preserve">) apraksts (6. sadaļa), kā arī procedūras </w:t>
      </w:r>
      <w:r>
        <w:rPr>
          <w:rFonts w:ascii="Times New Roman" w:hAnsi="Times New Roman"/>
          <w:sz w:val="24"/>
          <w:u w:color="000000"/>
        </w:rPr>
        <w:t xml:space="preserve">laboratorijas </w:t>
      </w:r>
      <w:r>
        <w:rPr>
          <w:rFonts w:ascii="Times New Roman" w:hAnsi="Times New Roman"/>
          <w:i/>
          <w:sz w:val="24"/>
          <w:u w:color="000000"/>
        </w:rPr>
        <w:t>EQAS</w:t>
      </w:r>
      <w:r>
        <w:rPr>
          <w:rFonts w:ascii="Times New Roman" w:hAnsi="Times New Roman"/>
          <w:sz w:val="24"/>
          <w:u w:val="none"/>
        </w:rPr>
        <w:t xml:space="preserve"> un kārtējās </w:t>
      </w:r>
      <w:r>
        <w:rPr>
          <w:rFonts w:ascii="Times New Roman" w:hAnsi="Times New Roman"/>
          <w:sz w:val="24"/>
          <w:u w:color="000000"/>
        </w:rPr>
        <w:t>analītiskās pārbaudes</w:t>
      </w:r>
      <w:r>
        <w:rPr>
          <w:rFonts w:ascii="Times New Roman" w:hAnsi="Times New Roman"/>
          <w:sz w:val="24"/>
          <w:u w:val="none"/>
        </w:rPr>
        <w:t xml:space="preserve">, ko veic </w:t>
      </w:r>
      <w:r>
        <w:rPr>
          <w:rFonts w:ascii="Times New Roman" w:hAnsi="Times New Roman"/>
          <w:i/>
          <w:sz w:val="24"/>
          <w:u w:val="none"/>
        </w:rPr>
        <w:t>WADA</w:t>
      </w:r>
      <w:r>
        <w:rPr>
          <w:rFonts w:ascii="Times New Roman" w:hAnsi="Times New Roman"/>
          <w:sz w:val="24"/>
          <w:u w:val="none"/>
        </w:rPr>
        <w:t xml:space="preserve">, izvērtēšanai (7. sadaļa). Šīs dokumenta daļas mērķis ir sekmēt ISO/IEC 17025 un specifisko </w:t>
      </w:r>
      <w:r>
        <w:rPr>
          <w:rFonts w:ascii="Times New Roman" w:hAnsi="Times New Roman"/>
          <w:sz w:val="24"/>
          <w:u w:color="000000"/>
        </w:rPr>
        <w:t>LSS</w:t>
      </w:r>
      <w:r>
        <w:rPr>
          <w:rFonts w:ascii="Times New Roman" w:hAnsi="Times New Roman"/>
          <w:sz w:val="24"/>
          <w:u w:val="none"/>
        </w:rPr>
        <w:t xml:space="preserve"> prasību konsekventu piemērošanu attiecībā uz </w:t>
      </w:r>
      <w:r>
        <w:rPr>
          <w:rFonts w:ascii="Times New Roman" w:hAnsi="Times New Roman"/>
          <w:sz w:val="24"/>
          <w:u w:color="000000"/>
        </w:rPr>
        <w:t>analītiskajām pārbaudēm</w:t>
      </w:r>
      <w:r>
        <w:rPr>
          <w:rFonts w:ascii="Times New Roman" w:hAnsi="Times New Roman"/>
          <w:sz w:val="24"/>
          <w:u w:val="none"/>
        </w:rPr>
        <w:t xml:space="preserve"> </w:t>
      </w:r>
      <w:r>
        <w:rPr>
          <w:rFonts w:ascii="Times New Roman" w:hAnsi="Times New Roman"/>
          <w:i/>
          <w:sz w:val="24"/>
          <w:u w:val="none"/>
        </w:rPr>
        <w:t>dopinga kontrolei</w:t>
      </w:r>
      <w:r>
        <w:rPr>
          <w:rFonts w:ascii="Times New Roman" w:hAnsi="Times New Roman"/>
          <w:sz w:val="24"/>
          <w:u w:val="none"/>
        </w:rPr>
        <w:t xml:space="preserve">, ko veic </w:t>
      </w:r>
      <w:r>
        <w:rPr>
          <w:rFonts w:ascii="Times New Roman" w:hAnsi="Times New Roman"/>
          <w:sz w:val="24"/>
          <w:u w:color="000000"/>
        </w:rPr>
        <w:t>laboratorijas</w:t>
      </w:r>
      <w:r>
        <w:rPr>
          <w:rFonts w:ascii="Times New Roman" w:hAnsi="Times New Roman"/>
          <w:sz w:val="24"/>
          <w:u w:val="none"/>
        </w:rPr>
        <w:t xml:space="preserve">, kā arī atvieglot akreditācijas iestādēm un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laboratoriju</w:t>
      </w:r>
      <w:r>
        <w:rPr>
          <w:rFonts w:ascii="Times New Roman" w:hAnsi="Times New Roman"/>
          <w:sz w:val="24"/>
          <w:u w:val="none"/>
        </w:rPr>
        <w:t xml:space="preserve"> atbilstības novērtēšanas procesu.</w:t>
      </w:r>
    </w:p>
    <w:p w14:paraId="2B911882" w14:textId="77777777" w:rsidR="00E0285A" w:rsidRPr="00E0285A" w:rsidRDefault="00E0285A" w:rsidP="00E0285A">
      <w:pPr>
        <w:pStyle w:val="BodyText"/>
        <w:spacing w:before="0"/>
        <w:ind w:left="709"/>
        <w:jc w:val="both"/>
        <w:rPr>
          <w:rFonts w:ascii="Times New Roman" w:hAnsi="Times New Roman"/>
          <w:noProof/>
          <w:sz w:val="24"/>
          <w:u w:val="none"/>
        </w:rPr>
      </w:pPr>
    </w:p>
    <w:p w14:paraId="7865FC0E" w14:textId="77777777" w:rsidR="00E0285A" w:rsidRPr="00E0285A" w:rsidRDefault="00E0285A" w:rsidP="00E0285A">
      <w:pPr>
        <w:pStyle w:val="BodyText"/>
        <w:spacing w:before="0"/>
        <w:ind w:left="709"/>
        <w:jc w:val="both"/>
        <w:rPr>
          <w:rFonts w:ascii="Times New Roman" w:hAnsi="Times New Roman"/>
          <w:noProof/>
          <w:sz w:val="24"/>
          <w:u w:val="none"/>
        </w:rPr>
      </w:pPr>
      <w:r>
        <w:rPr>
          <w:rFonts w:ascii="Times New Roman" w:hAnsi="Times New Roman"/>
          <w:sz w:val="24"/>
          <w:u w:color="000000"/>
        </w:rPr>
        <w:lastRenderedPageBreak/>
        <w:t>LSS</w:t>
      </w:r>
      <w:r>
        <w:rPr>
          <w:rFonts w:ascii="Times New Roman" w:hAnsi="Times New Roman"/>
          <w:sz w:val="24"/>
          <w:u w:val="none"/>
        </w:rPr>
        <w:t xml:space="preserve"> 4. sadaļā ir arī izklāstītas prasības, kas jāizpilda, lai iegūtu un saglabātu </w:t>
      </w:r>
      <w:r>
        <w:rPr>
          <w:rFonts w:ascii="Times New Roman" w:hAnsi="Times New Roman"/>
          <w:i/>
          <w:sz w:val="24"/>
          <w:u w:val="none"/>
        </w:rPr>
        <w:t xml:space="preserve">WADA </w:t>
      </w:r>
      <w:r>
        <w:rPr>
          <w:rFonts w:ascii="Times New Roman" w:hAnsi="Times New Roman"/>
          <w:sz w:val="24"/>
          <w:u w:val="none"/>
        </w:rPr>
        <w:t xml:space="preserve">apstiprinājumu attiecībā uz </w:t>
      </w:r>
      <w:r>
        <w:rPr>
          <w:rFonts w:ascii="Times New Roman" w:hAnsi="Times New Roman"/>
          <w:i/>
          <w:sz w:val="24"/>
          <w:u w:val="none"/>
        </w:rPr>
        <w:t>ABP</w:t>
      </w:r>
      <w:r>
        <w:rPr>
          <w:rFonts w:ascii="Times New Roman" w:hAnsi="Times New Roman"/>
          <w:sz w:val="24"/>
          <w:u w:val="none"/>
        </w:rPr>
        <w:t>.</w:t>
      </w:r>
    </w:p>
    <w:p w14:paraId="7B839434" w14:textId="77777777" w:rsidR="00E0285A" w:rsidRPr="00E0285A" w:rsidRDefault="00E0285A" w:rsidP="00E0285A">
      <w:pPr>
        <w:pStyle w:val="BodyText"/>
        <w:spacing w:before="0"/>
        <w:ind w:left="709"/>
        <w:jc w:val="both"/>
        <w:rPr>
          <w:rFonts w:ascii="Times New Roman" w:hAnsi="Times New Roman"/>
          <w:noProof/>
          <w:sz w:val="24"/>
          <w:u w:val="none"/>
        </w:rPr>
      </w:pPr>
    </w:p>
    <w:p w14:paraId="01D9771F" w14:textId="77777777" w:rsidR="00E0285A" w:rsidRPr="00E0285A" w:rsidRDefault="00E0285A" w:rsidP="00E0285A">
      <w:pPr>
        <w:pStyle w:val="BodyText"/>
        <w:numPr>
          <w:ilvl w:val="2"/>
          <w:numId w:val="19"/>
        </w:numPr>
        <w:spacing w:before="0"/>
        <w:ind w:left="709" w:hanging="283"/>
        <w:jc w:val="both"/>
        <w:rPr>
          <w:rFonts w:ascii="Times New Roman" w:hAnsi="Times New Roman"/>
          <w:noProof/>
          <w:sz w:val="24"/>
          <w:u w:val="none"/>
        </w:rPr>
      </w:pPr>
      <w:r>
        <w:rPr>
          <w:rFonts w:ascii="Times New Roman" w:hAnsi="Times New Roman"/>
          <w:sz w:val="24"/>
          <w:u w:color="000000"/>
        </w:rPr>
        <w:t>LSS</w:t>
      </w:r>
      <w:r>
        <w:rPr>
          <w:rFonts w:ascii="Times New Roman" w:hAnsi="Times New Roman"/>
          <w:sz w:val="24"/>
          <w:u w:val="none"/>
        </w:rPr>
        <w:t xml:space="preserve"> trešajā daļā ir visi pielikumi. A pielikumā (Ētikas kodekss) un B pielikumā (Procesuālie noteikumi) aprakstītas ētikas un tiesību normas, kas jāievēro, lai saglabātu </w:t>
      </w:r>
      <w:r>
        <w:rPr>
          <w:rFonts w:ascii="Times New Roman" w:hAnsi="Times New Roman"/>
          <w:i/>
          <w:sz w:val="24"/>
          <w:u w:val="none"/>
        </w:rPr>
        <w:t xml:space="preserve">WADA </w:t>
      </w:r>
      <w:r>
        <w:rPr>
          <w:rFonts w:ascii="Times New Roman" w:hAnsi="Times New Roman"/>
          <w:sz w:val="24"/>
          <w:u w:color="000000"/>
        </w:rPr>
        <w:t>laboratorijas</w:t>
      </w:r>
      <w:r>
        <w:rPr>
          <w:rFonts w:ascii="Times New Roman" w:hAnsi="Times New Roman"/>
          <w:sz w:val="24"/>
          <w:u w:val="none"/>
        </w:rPr>
        <w:t xml:space="preserve"> akreditāciju vai laboratorijas apstiprinājumu attiecībā uz </w:t>
      </w:r>
      <w:r>
        <w:rPr>
          <w:rFonts w:ascii="Times New Roman" w:hAnsi="Times New Roman"/>
          <w:i/>
          <w:sz w:val="24"/>
          <w:u w:val="none"/>
        </w:rPr>
        <w:t>ABP</w:t>
      </w:r>
      <w:r>
        <w:rPr>
          <w:rFonts w:ascii="Times New Roman" w:hAnsi="Times New Roman"/>
          <w:sz w:val="24"/>
          <w:u w:val="none"/>
        </w:rPr>
        <w:t>.</w:t>
      </w:r>
    </w:p>
    <w:p w14:paraId="0EBB86DA" w14:textId="77777777" w:rsidR="00E0285A" w:rsidRPr="00E0285A" w:rsidRDefault="00E0285A" w:rsidP="00E0285A">
      <w:pPr>
        <w:pStyle w:val="BodyText"/>
        <w:spacing w:before="0"/>
        <w:ind w:left="0"/>
        <w:jc w:val="both"/>
        <w:rPr>
          <w:rFonts w:ascii="Times New Roman" w:hAnsi="Times New Roman"/>
          <w:noProof/>
          <w:sz w:val="24"/>
          <w:u w:val="none"/>
        </w:rPr>
      </w:pPr>
    </w:p>
    <w:p w14:paraId="4B312194"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Lai saskaņotu </w:t>
      </w:r>
      <w:r>
        <w:rPr>
          <w:rFonts w:ascii="Times New Roman" w:hAnsi="Times New Roman"/>
          <w:sz w:val="24"/>
          <w:u w:color="000000"/>
        </w:rPr>
        <w:t>laboratoriju</w:t>
      </w:r>
      <w:r>
        <w:rPr>
          <w:rFonts w:ascii="Times New Roman" w:hAnsi="Times New Roman"/>
          <w:sz w:val="24"/>
          <w:u w:val="none"/>
        </w:rPr>
        <w:t xml:space="preserve"> akreditāciju ar ISO/IEC 17025 prasībām un </w:t>
      </w:r>
      <w:r>
        <w:rPr>
          <w:rFonts w:ascii="Times New Roman" w:hAnsi="Times New Roman"/>
          <w:i/>
          <w:sz w:val="24"/>
        </w:rPr>
        <w:t>WADA</w:t>
      </w:r>
      <w:r>
        <w:rPr>
          <w:rFonts w:ascii="Times New Roman" w:hAnsi="Times New Roman"/>
          <w:sz w:val="24"/>
        </w:rPr>
        <w:t xml:space="preserve"> apstiprinātu laboratoriju attiecībā uz </w:t>
      </w:r>
      <w:r>
        <w:rPr>
          <w:rFonts w:ascii="Times New Roman" w:hAnsi="Times New Roman"/>
          <w:i/>
          <w:sz w:val="24"/>
        </w:rPr>
        <w:t>ABP</w:t>
      </w:r>
      <w:r>
        <w:rPr>
          <w:rFonts w:ascii="Times New Roman" w:hAnsi="Times New Roman"/>
          <w:sz w:val="24"/>
          <w:u w:val="none"/>
        </w:rPr>
        <w:t xml:space="preserve"> akreditāciju ar ISO/IEC 17025 vai ISO 15189 prasībām, kā arī specifiskajām </w:t>
      </w:r>
      <w:r>
        <w:rPr>
          <w:rFonts w:ascii="Times New Roman" w:hAnsi="Times New Roman"/>
          <w:i/>
          <w:sz w:val="24"/>
          <w:u w:val="none"/>
        </w:rPr>
        <w:t>WADA</w:t>
      </w:r>
      <w:r>
        <w:rPr>
          <w:rFonts w:ascii="Times New Roman" w:hAnsi="Times New Roman"/>
          <w:sz w:val="24"/>
          <w:u w:val="none"/>
        </w:rPr>
        <w:t xml:space="preserve"> akreditācijas vai apstiprinājuma prasībām, akreditācijas iestādēm novērtēšanas procesā kā atsauces dokumenti ir jāizmanto </w:t>
      </w:r>
      <w:r>
        <w:rPr>
          <w:rFonts w:ascii="Times New Roman" w:hAnsi="Times New Roman"/>
          <w:sz w:val="24"/>
          <w:u w:color="000000"/>
        </w:rPr>
        <w:t>LSS</w:t>
      </w:r>
      <w:r>
        <w:rPr>
          <w:rFonts w:ascii="Times New Roman" w:hAnsi="Times New Roman"/>
          <w:sz w:val="24"/>
          <w:u w:val="none"/>
        </w:rPr>
        <w:t xml:space="preserve">, tostarp piemērojamie pielikumi, </w:t>
      </w:r>
      <w:r>
        <w:rPr>
          <w:rFonts w:ascii="Times New Roman" w:hAnsi="Times New Roman"/>
          <w:sz w:val="24"/>
          <w:u w:color="000000"/>
        </w:rPr>
        <w:t>tehniskie dokumenti</w:t>
      </w:r>
      <w:r>
        <w:rPr>
          <w:rFonts w:ascii="Times New Roman" w:hAnsi="Times New Roman"/>
          <w:sz w:val="24"/>
          <w:u w:val="none"/>
        </w:rPr>
        <w:t xml:space="preserve">, </w:t>
      </w:r>
      <w:r>
        <w:rPr>
          <w:rFonts w:ascii="Times New Roman" w:hAnsi="Times New Roman"/>
          <w:sz w:val="24"/>
          <w:u w:color="000000"/>
        </w:rPr>
        <w:t>tehniskās vēstules</w:t>
      </w:r>
      <w:r>
        <w:rPr>
          <w:rFonts w:ascii="Times New Roman" w:hAnsi="Times New Roman"/>
          <w:sz w:val="24"/>
          <w:u w:val="none"/>
        </w:rPr>
        <w:t xml:space="preserve"> un </w:t>
      </w:r>
      <w:r>
        <w:rPr>
          <w:rFonts w:ascii="Times New Roman" w:hAnsi="Times New Roman"/>
          <w:sz w:val="24"/>
          <w:u w:color="000000"/>
        </w:rPr>
        <w:t>laboratoriju pamatnostādnes</w:t>
      </w:r>
      <w:r>
        <w:rPr>
          <w:rFonts w:ascii="Times New Roman" w:hAnsi="Times New Roman"/>
          <w:sz w:val="24"/>
          <w:u w:val="none"/>
        </w:rPr>
        <w:t>.</w:t>
      </w:r>
    </w:p>
    <w:p w14:paraId="36E20714" w14:textId="77777777" w:rsidR="00E0285A" w:rsidRPr="00E0285A" w:rsidRDefault="00E0285A" w:rsidP="00E0285A">
      <w:pPr>
        <w:pStyle w:val="BodyText"/>
        <w:spacing w:before="0"/>
        <w:ind w:left="0"/>
        <w:jc w:val="both"/>
        <w:rPr>
          <w:rFonts w:ascii="Times New Roman" w:hAnsi="Times New Roman"/>
          <w:noProof/>
          <w:sz w:val="24"/>
          <w:u w:val="none"/>
        </w:rPr>
      </w:pPr>
    </w:p>
    <w:p w14:paraId="18365BB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sz w:val="24"/>
          <w:u w:color="000000"/>
        </w:rPr>
        <w:t>EQAS</w:t>
      </w:r>
      <w:r>
        <w:rPr>
          <w:rFonts w:ascii="Times New Roman" w:hAnsi="Times New Roman"/>
          <w:sz w:val="24"/>
          <w:u w:val="none"/>
        </w:rPr>
        <w:t xml:space="preserve"> un tās veiktajā kārtējā </w:t>
      </w:r>
      <w:r>
        <w:rPr>
          <w:rFonts w:ascii="Times New Roman" w:hAnsi="Times New Roman"/>
          <w:sz w:val="24"/>
          <w:u w:color="000000"/>
        </w:rPr>
        <w:t>analītiskajā pārbaudē</w:t>
      </w:r>
      <w:r>
        <w:rPr>
          <w:rFonts w:ascii="Times New Roman" w:hAnsi="Times New Roman"/>
          <w:sz w:val="24"/>
          <w:u w:val="none"/>
        </w:rPr>
        <w:t xml:space="preserve"> laboratorijas veiktspēja ir apmierinoša, laboratorijai tiek saglabāta </w:t>
      </w:r>
      <w:r>
        <w:rPr>
          <w:rFonts w:ascii="Times New Roman" w:hAnsi="Times New Roman"/>
          <w:i/>
          <w:sz w:val="24"/>
          <w:u w:val="none"/>
        </w:rPr>
        <w:t>WADA</w:t>
      </w:r>
      <w:r>
        <w:rPr>
          <w:rFonts w:ascii="Times New Roman" w:hAnsi="Times New Roman"/>
          <w:sz w:val="24"/>
          <w:u w:val="none"/>
        </w:rPr>
        <w:t xml:space="preserve"> akreditācija vai apstiprinājums.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sz w:val="24"/>
        </w:rPr>
        <w:t>WADA</w:t>
      </w:r>
      <w:r>
        <w:rPr>
          <w:rFonts w:ascii="Times New Roman" w:hAnsi="Times New Roman"/>
          <w:sz w:val="24"/>
        </w:rPr>
        <w:t xml:space="preserve"> apstiprinātu laboratoriju attiecībā uz </w:t>
      </w:r>
      <w:r>
        <w:rPr>
          <w:rFonts w:ascii="Times New Roman" w:hAnsi="Times New Roman"/>
          <w:i/>
          <w:sz w:val="24"/>
        </w:rPr>
        <w:t>ABP</w:t>
      </w:r>
      <w:r>
        <w:rPr>
          <w:rFonts w:ascii="Times New Roman" w:hAnsi="Times New Roman"/>
          <w:sz w:val="24"/>
          <w:u w:val="none"/>
        </w:rPr>
        <w:t xml:space="preserve"> </w:t>
      </w:r>
      <w:r>
        <w:rPr>
          <w:rFonts w:ascii="Times New Roman" w:hAnsi="Times New Roman"/>
          <w:i/>
          <w:sz w:val="24"/>
          <w:u w:color="000000"/>
        </w:rPr>
        <w:t>EQAS</w:t>
      </w:r>
      <w:r>
        <w:rPr>
          <w:rFonts w:ascii="Times New Roman" w:hAnsi="Times New Roman"/>
          <w:sz w:val="24"/>
          <w:u w:val="none"/>
        </w:rPr>
        <w:t xml:space="preserve"> veiktspēju </w:t>
      </w:r>
      <w:r>
        <w:rPr>
          <w:rFonts w:ascii="Times New Roman" w:hAnsi="Times New Roman"/>
          <w:i/>
          <w:sz w:val="24"/>
          <w:u w:val="none"/>
        </w:rPr>
        <w:t xml:space="preserve">WADA </w:t>
      </w:r>
      <w:r>
        <w:rPr>
          <w:rFonts w:ascii="Times New Roman" w:hAnsi="Times New Roman"/>
          <w:sz w:val="24"/>
          <w:u w:val="none"/>
        </w:rPr>
        <w:t xml:space="preserve">nepārtraukti uzrauga, un attiecīgos gadījumos tā tiek pārskatīta ISO/IEC 17025 vai ISO 15189 noteiktajā novērtēšanas procesā, ko veic akreditācijas iestādes. Tādēļ trešās personas nedrīkst </w:t>
      </w:r>
      <w:r>
        <w:rPr>
          <w:rFonts w:ascii="Times New Roman" w:hAnsi="Times New Roman"/>
          <w:sz w:val="24"/>
          <w:u w:color="000000"/>
        </w:rPr>
        <w:t>laboratoriju</w:t>
      </w:r>
      <w:r>
        <w:rPr>
          <w:rFonts w:ascii="Times New Roman" w:hAnsi="Times New Roman"/>
          <w:sz w:val="24"/>
          <w:u w:val="none"/>
        </w:rPr>
        <w:t xml:space="preserve"> vai </w:t>
      </w:r>
      <w:r>
        <w:rPr>
          <w:rFonts w:ascii="Times New Roman" w:hAnsi="Times New Roman"/>
          <w:i/>
          <w:sz w:val="24"/>
        </w:rPr>
        <w:t>WADA</w:t>
      </w:r>
      <w:r>
        <w:rPr>
          <w:rFonts w:ascii="Times New Roman" w:hAnsi="Times New Roman"/>
          <w:sz w:val="24"/>
        </w:rPr>
        <w:t xml:space="preserve"> apstiprinātu laboratoriju attiecībā uz </w:t>
      </w:r>
      <w:r>
        <w:rPr>
          <w:rFonts w:ascii="Times New Roman" w:hAnsi="Times New Roman"/>
          <w:i/>
          <w:sz w:val="24"/>
        </w:rPr>
        <w:t>ABP</w:t>
      </w:r>
      <w:r>
        <w:rPr>
          <w:rFonts w:ascii="Times New Roman" w:hAnsi="Times New Roman"/>
          <w:sz w:val="24"/>
          <w:u w:val="none"/>
        </w:rPr>
        <w:t xml:space="preserve"> apstrīdēt vai izvirzīt prasības, lai tā sniegtu </w:t>
      </w:r>
      <w:r>
        <w:rPr>
          <w:rFonts w:ascii="Times New Roman" w:hAnsi="Times New Roman"/>
          <w:i/>
          <w:sz w:val="24"/>
          <w:u w:color="000000"/>
        </w:rPr>
        <w:t>EQAS</w:t>
      </w:r>
      <w:r>
        <w:rPr>
          <w:rFonts w:ascii="Times New Roman" w:hAnsi="Times New Roman"/>
          <w:sz w:val="24"/>
          <w:u w:val="none"/>
        </w:rPr>
        <w:t xml:space="preserve"> datus vai saistīto </w:t>
      </w:r>
      <w:r>
        <w:rPr>
          <w:rFonts w:ascii="Times New Roman" w:hAnsi="Times New Roman"/>
          <w:i/>
          <w:sz w:val="24"/>
          <w:u w:color="000000"/>
        </w:rPr>
        <w:t>EQAS</w:t>
      </w:r>
      <w:r>
        <w:rPr>
          <w:rFonts w:ascii="Times New Roman" w:hAnsi="Times New Roman"/>
          <w:sz w:val="24"/>
          <w:u w:val="none"/>
        </w:rPr>
        <w:t xml:space="preserve"> dokumentāciju.</w:t>
      </w:r>
    </w:p>
    <w:p w14:paraId="78693FF6" w14:textId="77777777" w:rsidR="00E0285A" w:rsidRPr="00E0285A" w:rsidRDefault="00E0285A" w:rsidP="00E0285A">
      <w:pPr>
        <w:jc w:val="both"/>
        <w:rPr>
          <w:rFonts w:ascii="Times New Roman" w:hAnsi="Times New Roman"/>
          <w:noProof/>
          <w:sz w:val="24"/>
        </w:rPr>
      </w:pPr>
    </w:p>
    <w:p w14:paraId="78C7C151" w14:textId="77777777" w:rsidR="00E0285A" w:rsidRPr="00E0285A" w:rsidRDefault="00E0285A" w:rsidP="00E0285A">
      <w:pPr>
        <w:tabs>
          <w:tab w:val="left" w:leader="dot" w:pos="9072"/>
        </w:tabs>
        <w:jc w:val="both"/>
        <w:rPr>
          <w:rFonts w:ascii="Times New Roman" w:hAnsi="Times New Roman"/>
          <w:noProof/>
          <w:sz w:val="24"/>
        </w:rPr>
      </w:pPr>
      <w:r>
        <w:rPr>
          <w:rFonts w:ascii="Times New Roman" w:hAnsi="Times New Roman"/>
          <w:sz w:val="24"/>
        </w:rPr>
        <w:tab/>
      </w:r>
    </w:p>
    <w:p w14:paraId="2250317F" w14:textId="77777777" w:rsidR="00E0285A" w:rsidRPr="00E0285A" w:rsidRDefault="00E0285A" w:rsidP="00E0285A">
      <w:pPr>
        <w:jc w:val="both"/>
        <w:rPr>
          <w:rFonts w:ascii="Times New Roman" w:hAnsi="Times New Roman"/>
          <w:noProof/>
          <w:sz w:val="24"/>
        </w:rPr>
      </w:pPr>
    </w:p>
    <w:p w14:paraId="79878C5B" w14:textId="77777777" w:rsidR="00E0285A" w:rsidRPr="00E0285A" w:rsidRDefault="00E0285A" w:rsidP="00E0285A">
      <w:pPr>
        <w:jc w:val="both"/>
        <w:rPr>
          <w:rFonts w:ascii="Times New Roman" w:hAnsi="Times New Roman"/>
          <w:noProof/>
          <w:sz w:val="24"/>
        </w:rPr>
      </w:pPr>
      <w:r>
        <w:rPr>
          <w:rFonts w:ascii="Times New Roman" w:hAnsi="Times New Roman"/>
          <w:i/>
          <w:sz w:val="24"/>
        </w:rPr>
        <w:t>Kodeksā</w:t>
      </w:r>
      <w:r>
        <w:rPr>
          <w:rFonts w:ascii="Times New Roman" w:hAnsi="Times New Roman"/>
          <w:sz w:val="24"/>
        </w:rPr>
        <w:t xml:space="preserve"> definētie termini, kas ietverti šajā standartā, ir rakstīti </w:t>
      </w:r>
      <w:r>
        <w:rPr>
          <w:rFonts w:ascii="Times New Roman" w:hAnsi="Times New Roman"/>
          <w:i/>
          <w:sz w:val="24"/>
        </w:rPr>
        <w:t>kursīvā</w:t>
      </w:r>
      <w:r>
        <w:rPr>
          <w:rFonts w:ascii="Times New Roman" w:hAnsi="Times New Roman"/>
          <w:sz w:val="24"/>
        </w:rPr>
        <w:t>.</w:t>
      </w:r>
    </w:p>
    <w:p w14:paraId="60207A3D" w14:textId="77777777" w:rsidR="00E0285A" w:rsidRPr="00E0285A" w:rsidRDefault="00E0285A" w:rsidP="00E0285A">
      <w:pPr>
        <w:jc w:val="both"/>
        <w:rPr>
          <w:rFonts w:ascii="Times New Roman" w:hAnsi="Times New Roman"/>
          <w:noProof/>
          <w:sz w:val="24"/>
        </w:rPr>
      </w:pPr>
      <w:r>
        <w:rPr>
          <w:rFonts w:ascii="Times New Roman" w:hAnsi="Times New Roman"/>
          <w:sz w:val="24"/>
        </w:rPr>
        <w:t xml:space="preserve">Termini, kas definēti </w:t>
      </w:r>
      <w:r>
        <w:rPr>
          <w:rFonts w:ascii="Times New Roman" w:hAnsi="Times New Roman"/>
          <w:sz w:val="24"/>
          <w:u w:val="single" w:color="000000"/>
        </w:rPr>
        <w:t>LSS</w:t>
      </w:r>
      <w:r>
        <w:rPr>
          <w:rFonts w:ascii="Times New Roman" w:hAnsi="Times New Roman"/>
          <w:sz w:val="24"/>
        </w:rPr>
        <w:t xml:space="preserve"> vai citos </w:t>
      </w:r>
      <w:r>
        <w:rPr>
          <w:rFonts w:ascii="Times New Roman" w:hAnsi="Times New Roman"/>
          <w:i/>
          <w:sz w:val="24"/>
        </w:rPr>
        <w:t>starptautiskajos standartos</w:t>
      </w:r>
      <w:r>
        <w:rPr>
          <w:rFonts w:ascii="Times New Roman" w:hAnsi="Times New Roman"/>
          <w:sz w:val="24"/>
        </w:rPr>
        <w:t xml:space="preserve">, ir </w:t>
      </w:r>
      <w:r>
        <w:rPr>
          <w:rFonts w:ascii="Times New Roman" w:hAnsi="Times New Roman"/>
          <w:sz w:val="24"/>
          <w:u w:val="single" w:color="000000"/>
        </w:rPr>
        <w:t>pasvītroti</w:t>
      </w:r>
      <w:r>
        <w:rPr>
          <w:rFonts w:ascii="Times New Roman" w:hAnsi="Times New Roman"/>
          <w:sz w:val="24"/>
        </w:rPr>
        <w:t>.</w:t>
      </w:r>
    </w:p>
    <w:p w14:paraId="58FE67AD" w14:textId="77777777" w:rsidR="00E0285A" w:rsidRPr="00E0285A" w:rsidRDefault="00E0285A" w:rsidP="00E0285A">
      <w:pPr>
        <w:jc w:val="both"/>
        <w:rPr>
          <w:rFonts w:ascii="Times New Roman" w:hAnsi="Times New Roman"/>
          <w:noProof/>
          <w:sz w:val="24"/>
        </w:rPr>
      </w:pPr>
      <w:r>
        <w:rPr>
          <w:rFonts w:ascii="Times New Roman" w:hAnsi="Times New Roman"/>
          <w:sz w:val="24"/>
        </w:rPr>
        <w:t xml:space="preserve">Citi termini </w:t>
      </w:r>
      <w:r>
        <w:rPr>
          <w:rFonts w:ascii="Times New Roman" w:hAnsi="Times New Roman"/>
          <w:sz w:val="24"/>
          <w:u w:val="single" w:color="000000"/>
        </w:rPr>
        <w:t>LSS</w:t>
      </w:r>
      <w:r>
        <w:rPr>
          <w:rFonts w:ascii="Times New Roman" w:hAnsi="Times New Roman"/>
          <w:sz w:val="24"/>
        </w:rPr>
        <w:t xml:space="preserve"> un citos </w:t>
      </w:r>
      <w:r>
        <w:rPr>
          <w:rFonts w:ascii="Times New Roman" w:hAnsi="Times New Roman"/>
          <w:i/>
          <w:sz w:val="24"/>
        </w:rPr>
        <w:t xml:space="preserve">WADA </w:t>
      </w:r>
      <w:r>
        <w:rPr>
          <w:rFonts w:ascii="Times New Roman" w:hAnsi="Times New Roman"/>
          <w:sz w:val="24"/>
          <w:u w:val="single" w:color="000000"/>
        </w:rPr>
        <w:t>laboratoriju</w:t>
      </w:r>
      <w:r>
        <w:rPr>
          <w:rFonts w:ascii="Times New Roman" w:hAnsi="Times New Roman"/>
          <w:sz w:val="24"/>
        </w:rPr>
        <w:t xml:space="preserve"> standartos tiek lietoti šādā nozīmē:</w:t>
      </w:r>
    </w:p>
    <w:p w14:paraId="32DC38CE" w14:textId="77777777" w:rsidR="00E0285A" w:rsidRPr="00E0285A" w:rsidRDefault="00E0285A" w:rsidP="00E0285A">
      <w:pPr>
        <w:jc w:val="both"/>
        <w:rPr>
          <w:rFonts w:ascii="Times New Roman" w:eastAsia="Arial" w:hAnsi="Times New Roman" w:cs="Arial"/>
          <w:noProof/>
          <w:sz w:val="24"/>
          <w:szCs w:val="20"/>
        </w:rPr>
      </w:pPr>
    </w:p>
    <w:p w14:paraId="457C1253" w14:textId="77777777" w:rsidR="00E0285A" w:rsidRPr="00E0285A" w:rsidRDefault="00E0285A" w:rsidP="00E0285A">
      <w:pPr>
        <w:numPr>
          <w:ilvl w:val="0"/>
          <w:numId w:val="18"/>
        </w:numPr>
        <w:ind w:left="709" w:hanging="283"/>
        <w:jc w:val="both"/>
        <w:rPr>
          <w:rFonts w:ascii="Times New Roman" w:eastAsia="Arial" w:hAnsi="Times New Roman" w:cs="Arial"/>
          <w:noProof/>
          <w:sz w:val="24"/>
          <w:szCs w:val="20"/>
        </w:rPr>
      </w:pPr>
      <w:r>
        <w:rPr>
          <w:rFonts w:ascii="Times New Roman" w:hAnsi="Times New Roman"/>
          <w:sz w:val="24"/>
          <w:szCs w:val="20"/>
        </w:rPr>
        <w:t>vajadzības izteiksme tiek izmantota, lai norādītu obligātu pienākumu;</w:t>
      </w:r>
    </w:p>
    <w:p w14:paraId="43D7CBAD" w14:textId="77777777" w:rsidR="00E0285A" w:rsidRPr="00E0285A" w:rsidRDefault="00E0285A" w:rsidP="00E0285A">
      <w:pPr>
        <w:numPr>
          <w:ilvl w:val="0"/>
          <w:numId w:val="18"/>
        </w:numPr>
        <w:ind w:left="709" w:hanging="283"/>
        <w:jc w:val="both"/>
        <w:rPr>
          <w:rFonts w:ascii="Times New Roman" w:eastAsia="Arial" w:hAnsi="Times New Roman" w:cs="Arial"/>
          <w:noProof/>
          <w:sz w:val="24"/>
          <w:szCs w:val="20"/>
        </w:rPr>
      </w:pPr>
      <w:r>
        <w:rPr>
          <w:rFonts w:ascii="Times New Roman" w:hAnsi="Times New Roman"/>
          <w:sz w:val="24"/>
          <w:szCs w:val="20"/>
        </w:rPr>
        <w:t>darbības vārds “būtu” tiek izmantots, lai norādītu stingru ieteikumu izmantot labāko praksi;</w:t>
      </w:r>
    </w:p>
    <w:p w14:paraId="48AD774D" w14:textId="77777777" w:rsidR="00E0285A" w:rsidRPr="00E0285A" w:rsidRDefault="00E0285A" w:rsidP="00E0285A">
      <w:pPr>
        <w:numPr>
          <w:ilvl w:val="0"/>
          <w:numId w:val="18"/>
        </w:numPr>
        <w:ind w:left="709" w:hanging="283"/>
        <w:jc w:val="both"/>
        <w:rPr>
          <w:rFonts w:ascii="Times New Roman" w:eastAsia="Arial" w:hAnsi="Times New Roman" w:cs="Arial"/>
          <w:noProof/>
          <w:sz w:val="24"/>
          <w:szCs w:val="20"/>
        </w:rPr>
      </w:pPr>
      <w:r>
        <w:rPr>
          <w:rFonts w:ascii="Times New Roman" w:hAnsi="Times New Roman"/>
          <w:sz w:val="24"/>
          <w:szCs w:val="20"/>
        </w:rPr>
        <w:t>darbības vārds “varētu” tiek izmantots, lai norādītu neobligātu praksi vai standartu;</w:t>
      </w:r>
    </w:p>
    <w:p w14:paraId="41C69B71" w14:textId="77777777" w:rsidR="00E0285A" w:rsidRPr="00E0285A" w:rsidRDefault="00E0285A" w:rsidP="00E0285A">
      <w:pPr>
        <w:numPr>
          <w:ilvl w:val="0"/>
          <w:numId w:val="18"/>
        </w:numPr>
        <w:ind w:left="709" w:hanging="283"/>
        <w:jc w:val="both"/>
        <w:rPr>
          <w:rFonts w:ascii="Times New Roman" w:eastAsia="Arial" w:hAnsi="Times New Roman" w:cs="Arial"/>
          <w:noProof/>
          <w:sz w:val="24"/>
          <w:szCs w:val="20"/>
        </w:rPr>
      </w:pPr>
      <w:r>
        <w:rPr>
          <w:rFonts w:ascii="Times New Roman" w:hAnsi="Times New Roman"/>
          <w:sz w:val="24"/>
          <w:szCs w:val="20"/>
        </w:rPr>
        <w:t>darbības vārds “var” tiek izmantots, lai norādītu iespēju vai spēju.</w:t>
      </w:r>
    </w:p>
    <w:p w14:paraId="7B46090D" w14:textId="77777777" w:rsidR="00E0285A" w:rsidRPr="00E0285A" w:rsidRDefault="00E0285A" w:rsidP="00E0285A">
      <w:pPr>
        <w:jc w:val="both"/>
        <w:rPr>
          <w:rFonts w:ascii="Times New Roman" w:eastAsia="Arial" w:hAnsi="Times New Roman" w:cs="Arial"/>
          <w:noProof/>
          <w:sz w:val="24"/>
          <w:szCs w:val="20"/>
        </w:rPr>
      </w:pPr>
    </w:p>
    <w:p w14:paraId="48D6311B" w14:textId="77777777" w:rsidR="00E0285A" w:rsidRPr="00E0285A" w:rsidRDefault="00E0285A" w:rsidP="00607FAE">
      <w:pPr>
        <w:pStyle w:val="Heading1"/>
        <w:rPr>
          <w:rFonts w:cs="Arial"/>
          <w:noProof/>
        </w:rPr>
      </w:pPr>
      <w:bookmarkStart w:id="32" w:name="2.0__Code_Provisions"/>
      <w:bookmarkStart w:id="33" w:name="_bookmark15"/>
      <w:bookmarkStart w:id="34" w:name="_Toc46420270"/>
      <w:bookmarkEnd w:id="32"/>
      <w:bookmarkEnd w:id="33"/>
      <w:r>
        <w:rPr>
          <w:szCs w:val="15"/>
        </w:rPr>
        <w:t xml:space="preserve">2.0. </w:t>
      </w:r>
      <w:r>
        <w:rPr>
          <w:i/>
        </w:rPr>
        <w:t xml:space="preserve">Kodeksa </w:t>
      </w:r>
      <w:r>
        <w:t>noteikumi</w:t>
      </w:r>
      <w:bookmarkEnd w:id="34"/>
    </w:p>
    <w:p w14:paraId="5C26BC89" w14:textId="77777777" w:rsidR="00E0285A" w:rsidRPr="00E0285A" w:rsidRDefault="00E0285A" w:rsidP="00E0285A">
      <w:pPr>
        <w:jc w:val="both"/>
        <w:rPr>
          <w:rFonts w:ascii="Times New Roman" w:eastAsia="Arial" w:hAnsi="Times New Roman" w:cs="Arial"/>
          <w:b/>
          <w:bCs/>
          <w:noProof/>
          <w:sz w:val="24"/>
          <w:szCs w:val="24"/>
        </w:rPr>
      </w:pPr>
    </w:p>
    <w:p w14:paraId="551BCAE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LSS</w:t>
      </w:r>
      <w:r>
        <w:rPr>
          <w:rFonts w:ascii="Times New Roman" w:hAnsi="Times New Roman"/>
          <w:sz w:val="24"/>
          <w:u w:val="none"/>
        </w:rPr>
        <w:t xml:space="preserve"> aplūkoti šādi </w:t>
      </w:r>
      <w:r>
        <w:rPr>
          <w:rFonts w:ascii="Times New Roman" w:hAnsi="Times New Roman"/>
          <w:i/>
          <w:sz w:val="24"/>
          <w:u w:val="none"/>
        </w:rPr>
        <w:t xml:space="preserve">Kodeksa </w:t>
      </w:r>
      <w:r>
        <w:rPr>
          <w:rFonts w:ascii="Times New Roman" w:hAnsi="Times New Roman"/>
          <w:sz w:val="24"/>
          <w:u w:val="none"/>
        </w:rPr>
        <w:t>panti:</w:t>
      </w:r>
    </w:p>
    <w:p w14:paraId="2643F8C7" w14:textId="77777777" w:rsidR="00E0285A" w:rsidRPr="00E0285A" w:rsidRDefault="00E0285A" w:rsidP="00E0285A">
      <w:pPr>
        <w:pStyle w:val="BodyText"/>
        <w:spacing w:before="0"/>
        <w:ind w:left="0"/>
        <w:jc w:val="both"/>
        <w:rPr>
          <w:rFonts w:ascii="Times New Roman" w:hAnsi="Times New Roman"/>
          <w:noProof/>
          <w:sz w:val="24"/>
          <w:u w:val="none"/>
        </w:rPr>
      </w:pPr>
    </w:p>
    <w:p w14:paraId="18ABC39C" w14:textId="77777777" w:rsidR="00E0285A" w:rsidRPr="00E0285A" w:rsidRDefault="00E0285A" w:rsidP="00E0285A">
      <w:pPr>
        <w:pStyle w:val="BodyText"/>
        <w:numPr>
          <w:ilvl w:val="2"/>
          <w:numId w:val="17"/>
        </w:numPr>
        <w:spacing w:before="0"/>
        <w:ind w:left="709" w:hanging="283"/>
        <w:jc w:val="both"/>
        <w:rPr>
          <w:rFonts w:ascii="Times New Roman" w:hAnsi="Times New Roman"/>
          <w:noProof/>
          <w:sz w:val="24"/>
          <w:u w:val="none"/>
        </w:rPr>
      </w:pPr>
      <w:r>
        <w:rPr>
          <w:rFonts w:ascii="Times New Roman" w:hAnsi="Times New Roman"/>
          <w:i/>
          <w:iCs/>
          <w:sz w:val="24"/>
          <w:u w:val="none"/>
        </w:rPr>
        <w:t>Kodeksa</w:t>
      </w:r>
      <w:r>
        <w:rPr>
          <w:rFonts w:ascii="Times New Roman" w:hAnsi="Times New Roman"/>
          <w:sz w:val="24"/>
          <w:u w:val="none"/>
        </w:rPr>
        <w:t xml:space="preserve"> 2. pants “ANTIDOPINGA NOTEIKUMU PĀRKĀPUMI”;</w:t>
      </w:r>
    </w:p>
    <w:p w14:paraId="107BFEEF" w14:textId="77777777" w:rsidR="00E0285A" w:rsidRPr="00E0285A" w:rsidRDefault="00E0285A" w:rsidP="00E0285A">
      <w:pPr>
        <w:pStyle w:val="BodyText"/>
        <w:numPr>
          <w:ilvl w:val="2"/>
          <w:numId w:val="17"/>
        </w:numPr>
        <w:spacing w:before="0"/>
        <w:ind w:left="709" w:hanging="283"/>
        <w:jc w:val="both"/>
        <w:rPr>
          <w:rFonts w:ascii="Times New Roman" w:hAnsi="Times New Roman"/>
          <w:noProof/>
          <w:sz w:val="24"/>
          <w:u w:val="none"/>
        </w:rPr>
      </w:pPr>
      <w:r>
        <w:rPr>
          <w:rFonts w:ascii="Times New Roman" w:hAnsi="Times New Roman"/>
          <w:i/>
          <w:sz w:val="24"/>
          <w:u w:val="none"/>
        </w:rPr>
        <w:t>Kodeksa</w:t>
      </w:r>
      <w:r>
        <w:rPr>
          <w:rFonts w:ascii="Times New Roman" w:hAnsi="Times New Roman"/>
          <w:sz w:val="24"/>
          <w:u w:val="none"/>
        </w:rPr>
        <w:t xml:space="preserve"> 3. pants “DOPINGA PIERĀDĪJUMS”;</w:t>
      </w:r>
    </w:p>
    <w:p w14:paraId="7FEFC055" w14:textId="77777777" w:rsidR="00E0285A" w:rsidRPr="00E0285A" w:rsidRDefault="00E0285A" w:rsidP="00E0285A">
      <w:pPr>
        <w:numPr>
          <w:ilvl w:val="2"/>
          <w:numId w:val="17"/>
        </w:numPr>
        <w:ind w:left="709" w:hanging="283"/>
        <w:jc w:val="both"/>
        <w:rPr>
          <w:rFonts w:ascii="Times New Roman" w:eastAsia="Arial" w:hAnsi="Times New Roman" w:cs="Arial"/>
          <w:noProof/>
          <w:sz w:val="24"/>
        </w:rPr>
      </w:pPr>
      <w:r>
        <w:rPr>
          <w:rFonts w:ascii="Times New Roman" w:hAnsi="Times New Roman"/>
          <w:i/>
          <w:iCs/>
          <w:sz w:val="24"/>
        </w:rPr>
        <w:t>Kodeksa</w:t>
      </w:r>
      <w:r>
        <w:rPr>
          <w:rFonts w:ascii="Times New Roman" w:hAnsi="Times New Roman"/>
          <w:sz w:val="24"/>
        </w:rPr>
        <w:t xml:space="preserve"> 4. pants “</w:t>
      </w:r>
      <w:r>
        <w:rPr>
          <w:rFonts w:ascii="Times New Roman" w:hAnsi="Times New Roman"/>
          <w:i/>
          <w:iCs/>
          <w:sz w:val="24"/>
        </w:rPr>
        <w:t>AIZLIEGTO VIELU UN METOŽU SARAKSTS</w:t>
      </w:r>
      <w:r>
        <w:rPr>
          <w:rFonts w:ascii="Times New Roman" w:hAnsi="Times New Roman"/>
          <w:sz w:val="24"/>
        </w:rPr>
        <w:t>”;</w:t>
      </w:r>
    </w:p>
    <w:p w14:paraId="2BB26ED9" w14:textId="77777777" w:rsidR="00E0285A" w:rsidRPr="00E0285A" w:rsidRDefault="00E0285A" w:rsidP="00E0285A">
      <w:pPr>
        <w:numPr>
          <w:ilvl w:val="2"/>
          <w:numId w:val="17"/>
        </w:numPr>
        <w:ind w:left="709" w:hanging="283"/>
        <w:jc w:val="both"/>
        <w:rPr>
          <w:rFonts w:ascii="Times New Roman" w:eastAsia="Arial" w:hAnsi="Times New Roman" w:cs="Arial"/>
          <w:noProof/>
          <w:sz w:val="24"/>
        </w:rPr>
      </w:pPr>
      <w:r>
        <w:rPr>
          <w:rFonts w:ascii="Times New Roman" w:hAnsi="Times New Roman"/>
          <w:i/>
          <w:sz w:val="24"/>
        </w:rPr>
        <w:t>Kodeksa</w:t>
      </w:r>
      <w:r>
        <w:rPr>
          <w:rFonts w:ascii="Times New Roman" w:hAnsi="Times New Roman"/>
          <w:sz w:val="24"/>
        </w:rPr>
        <w:t xml:space="preserve"> 6. pants “</w:t>
      </w:r>
      <w:r>
        <w:rPr>
          <w:rFonts w:ascii="Times New Roman" w:hAnsi="Times New Roman"/>
          <w:i/>
          <w:sz w:val="24"/>
        </w:rPr>
        <w:t>PARAUGU</w:t>
      </w:r>
      <w:r>
        <w:rPr>
          <w:rFonts w:ascii="Times New Roman" w:hAnsi="Times New Roman"/>
          <w:sz w:val="24"/>
        </w:rPr>
        <w:t xml:space="preserve"> ANALĪZE”;</w:t>
      </w:r>
    </w:p>
    <w:p w14:paraId="775338F2" w14:textId="77777777" w:rsidR="00E0285A" w:rsidRPr="00E0285A" w:rsidRDefault="00E0285A" w:rsidP="00E0285A">
      <w:pPr>
        <w:pStyle w:val="BodyText"/>
        <w:numPr>
          <w:ilvl w:val="2"/>
          <w:numId w:val="17"/>
        </w:numPr>
        <w:spacing w:before="0"/>
        <w:ind w:left="709" w:hanging="283"/>
        <w:jc w:val="both"/>
        <w:rPr>
          <w:rFonts w:ascii="Times New Roman" w:hAnsi="Times New Roman"/>
          <w:noProof/>
          <w:sz w:val="24"/>
          <w:u w:val="none"/>
        </w:rPr>
      </w:pPr>
      <w:r>
        <w:rPr>
          <w:rFonts w:ascii="Times New Roman" w:hAnsi="Times New Roman"/>
          <w:i/>
          <w:sz w:val="24"/>
          <w:u w:val="none"/>
        </w:rPr>
        <w:t>Kodeksa</w:t>
      </w:r>
      <w:r>
        <w:rPr>
          <w:rFonts w:ascii="Times New Roman" w:hAnsi="Times New Roman"/>
          <w:sz w:val="24"/>
          <w:u w:val="none"/>
        </w:rPr>
        <w:t xml:space="preserve"> 10. pants “INDIVIDUĀLĀS SANKCIJAS”;</w:t>
      </w:r>
    </w:p>
    <w:p w14:paraId="4EBC8C02" w14:textId="77777777" w:rsidR="00E0285A" w:rsidRPr="00E0285A" w:rsidRDefault="00E0285A" w:rsidP="00E0285A">
      <w:pPr>
        <w:numPr>
          <w:ilvl w:val="2"/>
          <w:numId w:val="17"/>
        </w:numPr>
        <w:ind w:left="709" w:hanging="283"/>
        <w:jc w:val="both"/>
        <w:rPr>
          <w:rFonts w:ascii="Times New Roman" w:hAnsi="Times New Roman"/>
          <w:noProof/>
          <w:sz w:val="24"/>
        </w:rPr>
      </w:pPr>
      <w:r>
        <w:rPr>
          <w:rFonts w:ascii="Times New Roman" w:hAnsi="Times New Roman"/>
          <w:i/>
          <w:sz w:val="24"/>
        </w:rPr>
        <w:t>Kodeksa</w:t>
      </w:r>
      <w:r>
        <w:rPr>
          <w:rFonts w:ascii="Times New Roman" w:hAnsi="Times New Roman"/>
          <w:sz w:val="24"/>
        </w:rPr>
        <w:t xml:space="preserve"> 13. pants “PĀRSŪDZĪBAS”;</w:t>
      </w:r>
    </w:p>
    <w:p w14:paraId="3253F860" w14:textId="77777777" w:rsidR="00E0285A" w:rsidRPr="00E0285A" w:rsidRDefault="00E0285A" w:rsidP="00E0285A">
      <w:pPr>
        <w:pStyle w:val="BodyText"/>
        <w:numPr>
          <w:ilvl w:val="2"/>
          <w:numId w:val="17"/>
        </w:numPr>
        <w:spacing w:before="0"/>
        <w:ind w:left="709" w:hanging="283"/>
        <w:jc w:val="both"/>
        <w:rPr>
          <w:rFonts w:ascii="Times New Roman" w:hAnsi="Times New Roman"/>
          <w:noProof/>
          <w:sz w:val="24"/>
          <w:u w:val="none"/>
        </w:rPr>
      </w:pPr>
      <w:r>
        <w:rPr>
          <w:rFonts w:ascii="Times New Roman" w:hAnsi="Times New Roman"/>
          <w:i/>
          <w:sz w:val="24"/>
          <w:u w:val="none"/>
        </w:rPr>
        <w:t>Kodeksa</w:t>
      </w:r>
      <w:r>
        <w:rPr>
          <w:rFonts w:ascii="Times New Roman" w:hAnsi="Times New Roman"/>
          <w:sz w:val="24"/>
          <w:u w:val="none"/>
        </w:rPr>
        <w:t xml:space="preserve"> 14. pants “KONFIDENCIALITĀTE UN ZIŅOŠANA”.</w:t>
      </w:r>
    </w:p>
    <w:p w14:paraId="5A6C57EF" w14:textId="77777777" w:rsidR="00E0285A" w:rsidRPr="00E0285A" w:rsidRDefault="00E0285A" w:rsidP="00E0285A">
      <w:pPr>
        <w:rPr>
          <w:rFonts w:ascii="Times New Roman" w:hAnsi="Times New Roman"/>
          <w:noProof/>
          <w:sz w:val="24"/>
        </w:rPr>
      </w:pPr>
      <w:r>
        <w:br w:type="page"/>
      </w:r>
    </w:p>
    <w:p w14:paraId="09765C98" w14:textId="77777777" w:rsidR="00E0285A" w:rsidRPr="00E0285A" w:rsidRDefault="00E0285A" w:rsidP="00E0285A">
      <w:pPr>
        <w:jc w:val="both"/>
        <w:rPr>
          <w:rFonts w:ascii="Times New Roman" w:hAnsi="Times New Roman"/>
          <w:noProof/>
          <w:sz w:val="24"/>
        </w:rPr>
      </w:pPr>
    </w:p>
    <w:p w14:paraId="1CCAF4DC" w14:textId="77777777" w:rsidR="00E0285A" w:rsidRPr="00E0285A" w:rsidRDefault="00E0285A" w:rsidP="00607FAE">
      <w:pPr>
        <w:pStyle w:val="Heading1"/>
        <w:rPr>
          <w:noProof/>
        </w:rPr>
      </w:pPr>
      <w:bookmarkStart w:id="35" w:name="3.0_Terms_and_Definitions"/>
      <w:bookmarkStart w:id="36" w:name="_bookmark16"/>
      <w:bookmarkStart w:id="37" w:name="_Toc46420271"/>
      <w:bookmarkEnd w:id="35"/>
      <w:bookmarkEnd w:id="36"/>
      <w:r>
        <w:t xml:space="preserve">3.0. Termini un </w:t>
      </w:r>
      <w:r w:rsidRPr="00607FAE">
        <w:t>definīcijas</w:t>
      </w:r>
      <w:bookmarkEnd w:id="37"/>
    </w:p>
    <w:p w14:paraId="312053E5" w14:textId="77777777" w:rsidR="00E0285A" w:rsidRPr="00E0285A" w:rsidRDefault="00E0285A" w:rsidP="00E0285A">
      <w:pPr>
        <w:jc w:val="both"/>
        <w:rPr>
          <w:rFonts w:ascii="Times New Roman" w:eastAsia="Arial" w:hAnsi="Times New Roman" w:cs="Arial"/>
          <w:b/>
          <w:bCs/>
          <w:noProof/>
          <w:sz w:val="24"/>
          <w:szCs w:val="20"/>
        </w:rPr>
      </w:pPr>
    </w:p>
    <w:p w14:paraId="403F45F8" w14:textId="77777777" w:rsidR="00E0285A" w:rsidRPr="00E0285A" w:rsidRDefault="00E0285A" w:rsidP="00607FAE">
      <w:pPr>
        <w:pStyle w:val="Heading2"/>
        <w:rPr>
          <w:rFonts w:cs="Arial"/>
          <w:noProof/>
        </w:rPr>
      </w:pPr>
      <w:bookmarkStart w:id="38" w:name="3.1_Code_defined_terms"/>
      <w:bookmarkStart w:id="39" w:name="_bookmark17"/>
      <w:bookmarkStart w:id="40" w:name="_Toc46420272"/>
      <w:bookmarkEnd w:id="38"/>
      <w:bookmarkEnd w:id="39"/>
      <w:r>
        <w:rPr>
          <w:iCs/>
        </w:rPr>
        <w:t xml:space="preserve">3.1. </w:t>
      </w:r>
      <w:r>
        <w:rPr>
          <w:i/>
          <w:iCs/>
        </w:rPr>
        <w:t>Kodeksā</w:t>
      </w:r>
      <w:r>
        <w:t xml:space="preserve"> definētie </w:t>
      </w:r>
      <w:r w:rsidRPr="00607FAE">
        <w:t>termini</w:t>
      </w:r>
      <w:bookmarkEnd w:id="40"/>
    </w:p>
    <w:p w14:paraId="566C0366" w14:textId="77777777" w:rsidR="00E0285A" w:rsidRPr="00E0285A" w:rsidRDefault="00E0285A" w:rsidP="00E0285A">
      <w:pPr>
        <w:jc w:val="both"/>
        <w:rPr>
          <w:rFonts w:ascii="Times New Roman" w:eastAsia="Arial" w:hAnsi="Times New Roman" w:cs="Arial"/>
          <w:b/>
          <w:bCs/>
          <w:noProof/>
          <w:sz w:val="24"/>
          <w:szCs w:val="28"/>
        </w:rPr>
      </w:pPr>
    </w:p>
    <w:tbl>
      <w:tblPr>
        <w:tblW w:w="5000" w:type="pct"/>
        <w:tblCellMar>
          <w:top w:w="28" w:type="dxa"/>
          <w:left w:w="28" w:type="dxa"/>
          <w:bottom w:w="28" w:type="dxa"/>
          <w:right w:w="28" w:type="dxa"/>
        </w:tblCellMar>
        <w:tblLook w:val="01E0" w:firstRow="1" w:lastRow="1" w:firstColumn="1" w:lastColumn="1" w:noHBand="0" w:noVBand="0"/>
      </w:tblPr>
      <w:tblGrid>
        <w:gridCol w:w="2128"/>
        <w:gridCol w:w="6943"/>
      </w:tblGrid>
      <w:tr w:rsidR="005B5543" w:rsidRPr="00E0285A" w14:paraId="5030BBF4" w14:textId="77777777" w:rsidTr="005B5543">
        <w:tc>
          <w:tcPr>
            <w:tcW w:w="1173" w:type="pct"/>
          </w:tcPr>
          <w:p w14:paraId="0F7168E1"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ADAMS</w:t>
            </w:r>
          </w:p>
        </w:tc>
        <w:tc>
          <w:tcPr>
            <w:tcW w:w="3827" w:type="pct"/>
          </w:tcPr>
          <w:p w14:paraId="0CD13025"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Antidopinga administrācijas un pārvaldības sistēma ir datu ievadīšanai, uzglabāšanai, datu koplietošanai un ziņošanai paredzēts datubāzu pārvaldības tīmekļa instruments, kas izstrādāts, lai atbalstītu ieinteresēto personu un </w:t>
            </w:r>
            <w:r>
              <w:rPr>
                <w:rFonts w:ascii="Times New Roman" w:hAnsi="Times New Roman"/>
                <w:i/>
                <w:iCs/>
                <w:sz w:val="24"/>
              </w:rPr>
              <w:t>WADA</w:t>
            </w:r>
            <w:r>
              <w:rPr>
                <w:rFonts w:ascii="Times New Roman" w:hAnsi="Times New Roman"/>
                <w:sz w:val="24"/>
              </w:rPr>
              <w:t xml:space="preserve"> veiktos dopinga apkarošanas pasākumus, ievērojot tiesību aktus datu aizsardzības jomā.</w:t>
            </w:r>
          </w:p>
        </w:tc>
      </w:tr>
      <w:tr w:rsidR="005B5543" w:rsidRPr="00E0285A" w14:paraId="5D57C18B" w14:textId="77777777" w:rsidTr="005B5543">
        <w:tc>
          <w:tcPr>
            <w:tcW w:w="1171" w:type="pct"/>
          </w:tcPr>
          <w:p w14:paraId="78A76889"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Aizliegtā metode</w:t>
            </w:r>
          </w:p>
        </w:tc>
        <w:tc>
          <w:tcPr>
            <w:tcW w:w="3829" w:type="pct"/>
          </w:tcPr>
          <w:p w14:paraId="49625B5C"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Jebkura metode, kas </w:t>
            </w:r>
            <w:r>
              <w:rPr>
                <w:rFonts w:ascii="Times New Roman" w:hAnsi="Times New Roman"/>
                <w:i/>
                <w:iCs/>
                <w:sz w:val="24"/>
              </w:rPr>
              <w:t>Aizliegto vielu un metožu sarakstā</w:t>
            </w:r>
            <w:r>
              <w:rPr>
                <w:rFonts w:ascii="Times New Roman" w:hAnsi="Times New Roman"/>
                <w:sz w:val="24"/>
              </w:rPr>
              <w:t xml:space="preserve"> norādīta kā aizliegta.</w:t>
            </w:r>
          </w:p>
        </w:tc>
      </w:tr>
      <w:tr w:rsidR="005B5543" w:rsidRPr="00E0285A" w14:paraId="5E30F846" w14:textId="77777777" w:rsidTr="005B5543">
        <w:tc>
          <w:tcPr>
            <w:tcW w:w="1171" w:type="pct"/>
          </w:tcPr>
          <w:p w14:paraId="0AA8EBA2"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Aizliegtā viela</w:t>
            </w:r>
          </w:p>
        </w:tc>
        <w:tc>
          <w:tcPr>
            <w:tcW w:w="3829" w:type="pct"/>
          </w:tcPr>
          <w:p w14:paraId="0D645C2E"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Jebkura viela vai vielu kategorija, kas </w:t>
            </w:r>
            <w:r>
              <w:rPr>
                <w:rFonts w:ascii="Times New Roman" w:hAnsi="Times New Roman"/>
                <w:i/>
                <w:iCs/>
                <w:sz w:val="24"/>
              </w:rPr>
              <w:t>Aizliegto vielu un metožu sarakstā</w:t>
            </w:r>
            <w:r>
              <w:rPr>
                <w:rFonts w:ascii="Times New Roman" w:hAnsi="Times New Roman"/>
                <w:sz w:val="24"/>
              </w:rPr>
              <w:t xml:space="preserve"> norādīta kā aizliegta.</w:t>
            </w:r>
          </w:p>
        </w:tc>
      </w:tr>
      <w:tr w:rsidR="005B5543" w:rsidRPr="00E0285A" w14:paraId="1F92004D" w14:textId="77777777" w:rsidTr="005B5543">
        <w:tc>
          <w:tcPr>
            <w:tcW w:w="1171" w:type="pct"/>
          </w:tcPr>
          <w:p w14:paraId="17B16BAD"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Aizliegto vielu un metožu saraksts</w:t>
            </w:r>
          </w:p>
        </w:tc>
        <w:tc>
          <w:tcPr>
            <w:tcW w:w="3829" w:type="pct"/>
          </w:tcPr>
          <w:p w14:paraId="0C7C81F3"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Saraksts, kurā norādītas </w:t>
            </w:r>
            <w:r>
              <w:rPr>
                <w:rFonts w:ascii="Times New Roman" w:hAnsi="Times New Roman"/>
                <w:i/>
                <w:iCs/>
                <w:sz w:val="24"/>
              </w:rPr>
              <w:t>aizliegtās vielas</w:t>
            </w:r>
            <w:r>
              <w:rPr>
                <w:rFonts w:ascii="Times New Roman" w:hAnsi="Times New Roman"/>
                <w:sz w:val="24"/>
              </w:rPr>
              <w:t xml:space="preserve"> un </w:t>
            </w:r>
            <w:r>
              <w:rPr>
                <w:rFonts w:ascii="Times New Roman" w:hAnsi="Times New Roman"/>
                <w:i/>
                <w:iCs/>
                <w:sz w:val="24"/>
              </w:rPr>
              <w:t>aizliegtās metodes</w:t>
            </w:r>
            <w:r>
              <w:rPr>
                <w:rFonts w:ascii="Times New Roman" w:hAnsi="Times New Roman"/>
                <w:sz w:val="24"/>
              </w:rPr>
              <w:t>.</w:t>
            </w:r>
          </w:p>
        </w:tc>
      </w:tr>
      <w:tr w:rsidR="005B5543" w:rsidRPr="00E0285A" w14:paraId="2D101860" w14:textId="77777777" w:rsidTr="005B5543">
        <w:tc>
          <w:tcPr>
            <w:tcW w:w="1173" w:type="pct"/>
          </w:tcPr>
          <w:p w14:paraId="3F224637" w14:textId="77777777" w:rsidR="005B5543" w:rsidRPr="00E0285A" w:rsidRDefault="005B5543" w:rsidP="005B5543">
            <w:pPr>
              <w:pStyle w:val="TableParagraph"/>
              <w:ind w:right="110"/>
              <w:jc w:val="both"/>
              <w:rPr>
                <w:rFonts w:ascii="Times New Roman" w:eastAsia="Arial" w:hAnsi="Times New Roman" w:cs="Arial"/>
                <w:i/>
                <w:noProof/>
                <w:sz w:val="24"/>
              </w:rPr>
            </w:pPr>
            <w:r>
              <w:rPr>
                <w:rFonts w:ascii="Times New Roman" w:hAnsi="Times New Roman"/>
                <w:i/>
                <w:sz w:val="24"/>
              </w:rPr>
              <w:t>Antidopinga noteikumu pārkāpumu sekas (“sekas”)</w:t>
            </w:r>
          </w:p>
        </w:tc>
        <w:tc>
          <w:tcPr>
            <w:tcW w:w="3827" w:type="pct"/>
          </w:tcPr>
          <w:p w14:paraId="20EC8752"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pārkāpj kādu antidopinga noteikumu, tā sekas varētu būt viens vai vairāki no šādiem sodiem: a) </w:t>
            </w:r>
            <w:r>
              <w:rPr>
                <w:rFonts w:ascii="Times New Roman" w:hAnsi="Times New Roman"/>
                <w:i/>
                <w:iCs/>
                <w:sz w:val="24"/>
              </w:rPr>
              <w:t>anulēšana</w:t>
            </w:r>
            <w:r>
              <w:rPr>
                <w:rFonts w:ascii="Times New Roman" w:hAnsi="Times New Roman"/>
                <w:sz w:val="24"/>
              </w:rPr>
              <w:t xml:space="preserve"> ir konkrētajās </w:t>
            </w:r>
            <w:r>
              <w:rPr>
                <w:rFonts w:ascii="Times New Roman" w:hAnsi="Times New Roman"/>
                <w:i/>
                <w:iCs/>
                <w:sz w:val="24"/>
              </w:rPr>
              <w:t>sacensībās</w:t>
            </w:r>
            <w:r>
              <w:rPr>
                <w:rFonts w:ascii="Times New Roman" w:hAnsi="Times New Roman"/>
                <w:sz w:val="24"/>
              </w:rPr>
              <w:t xml:space="preserve"> vai </w:t>
            </w:r>
            <w:r>
              <w:rPr>
                <w:rFonts w:ascii="Times New Roman" w:hAnsi="Times New Roman"/>
                <w:i/>
                <w:iCs/>
                <w:sz w:val="24"/>
              </w:rPr>
              <w:t>sporta pasākumā</w:t>
            </w:r>
            <w:r>
              <w:rPr>
                <w:rFonts w:ascii="Times New Roman" w:hAnsi="Times New Roman"/>
                <w:sz w:val="24"/>
              </w:rPr>
              <w:t xml:space="preserve"> gūto </w:t>
            </w:r>
            <w:r>
              <w:rPr>
                <w:rFonts w:ascii="Times New Roman" w:hAnsi="Times New Roman"/>
                <w:i/>
                <w:iCs/>
                <w:sz w:val="24"/>
              </w:rPr>
              <w:t>sportista</w:t>
            </w:r>
            <w:r>
              <w:rPr>
                <w:rFonts w:ascii="Times New Roman" w:hAnsi="Times New Roman"/>
                <w:sz w:val="24"/>
              </w:rPr>
              <w:t xml:space="preserve"> rezultātu anulēšana, piemērojot visas no tā izrietošās </w:t>
            </w:r>
            <w:r>
              <w:rPr>
                <w:rFonts w:ascii="Times New Roman" w:hAnsi="Times New Roman"/>
                <w:i/>
                <w:iCs/>
                <w:sz w:val="24"/>
              </w:rPr>
              <w:t>sekas</w:t>
            </w:r>
            <w:r>
              <w:rPr>
                <w:rFonts w:ascii="Times New Roman" w:hAnsi="Times New Roman"/>
                <w:sz w:val="24"/>
              </w:rPr>
              <w:t>, tostarp atsavinot visas medaļas, punktus un balvas; b) </w:t>
            </w:r>
            <w:r>
              <w:rPr>
                <w:rFonts w:ascii="Times New Roman" w:hAnsi="Times New Roman"/>
                <w:i/>
                <w:iCs/>
                <w:sz w:val="24"/>
              </w:rPr>
              <w:t>diskvalifikācija</w:t>
            </w:r>
            <w:r>
              <w:rPr>
                <w:rFonts w:ascii="Times New Roman" w:hAnsi="Times New Roman"/>
                <w:sz w:val="24"/>
              </w:rPr>
              <w:t xml:space="preserve">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noteiktu laiku ir aizliegts piedalīties </w:t>
            </w:r>
            <w:r>
              <w:rPr>
                <w:rFonts w:ascii="Times New Roman" w:hAnsi="Times New Roman"/>
                <w:i/>
                <w:iCs/>
                <w:sz w:val="24"/>
              </w:rPr>
              <w:t>sacensībās</w:t>
            </w:r>
            <w:r>
              <w:rPr>
                <w:rFonts w:ascii="Times New Roman" w:hAnsi="Times New Roman"/>
                <w:sz w:val="24"/>
              </w:rPr>
              <w:t xml:space="preserve"> vai citos pasākumos, kā arī aizliegts saņemt finansējumu, kā noteikts 10. panta 12. punkta 1. apakšpunktā; c) </w:t>
            </w:r>
            <w:r>
              <w:rPr>
                <w:rFonts w:ascii="Times New Roman" w:hAnsi="Times New Roman"/>
                <w:i/>
                <w:iCs/>
                <w:sz w:val="24"/>
              </w:rPr>
              <w:t>pagaidu aizliegums</w:t>
            </w:r>
            <w:r>
              <w:rPr>
                <w:rFonts w:ascii="Times New Roman" w:hAnsi="Times New Roman"/>
                <w:sz w:val="24"/>
              </w:rPr>
              <w:t xml:space="preserve"> piedalīties sacensībās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uz laiku ir aizliegts piedalīties </w:t>
            </w:r>
            <w:r>
              <w:rPr>
                <w:rFonts w:ascii="Times New Roman" w:hAnsi="Times New Roman"/>
                <w:i/>
                <w:iCs/>
                <w:sz w:val="24"/>
              </w:rPr>
              <w:t>sacensībās</w:t>
            </w:r>
            <w:r>
              <w:rPr>
                <w:rFonts w:ascii="Times New Roman" w:hAnsi="Times New Roman"/>
                <w:sz w:val="24"/>
              </w:rPr>
              <w:t>, līdz tiek pieņemts galīgais lēmums lietā, ko skata saskaņā ar 8. pantu; d) </w:t>
            </w:r>
            <w:r>
              <w:rPr>
                <w:rFonts w:ascii="Times New Roman" w:hAnsi="Times New Roman"/>
                <w:i/>
                <w:iCs/>
                <w:sz w:val="24"/>
              </w:rPr>
              <w:t>finansiālas sekas</w:t>
            </w:r>
            <w:r>
              <w:rPr>
                <w:rFonts w:ascii="Times New Roman" w:hAnsi="Times New Roman"/>
                <w:sz w:val="24"/>
              </w:rPr>
              <w:t xml:space="preserve"> nozīmē finansiālas sankcijas par antidopinga noteikumu pārkāpumu vai ar šādu pārkāpumu saistīto izmaksu atlīdzināšanu; e) </w:t>
            </w:r>
            <w:r>
              <w:rPr>
                <w:rFonts w:ascii="Times New Roman" w:hAnsi="Times New Roman"/>
                <w:i/>
                <w:iCs/>
                <w:sz w:val="24"/>
              </w:rPr>
              <w:t>informācijas publiskošana vai publisks ziņojums</w:t>
            </w:r>
            <w:r>
              <w:rPr>
                <w:rFonts w:ascii="Times New Roman" w:hAnsi="Times New Roman"/>
                <w:sz w:val="24"/>
              </w:rPr>
              <w:t xml:space="preserve"> ir informācijas izplatīšana plašai sabiedrībai vai citām </w:t>
            </w:r>
            <w:r>
              <w:rPr>
                <w:rFonts w:ascii="Times New Roman" w:hAnsi="Times New Roman"/>
                <w:i/>
                <w:iCs/>
                <w:sz w:val="24"/>
              </w:rPr>
              <w:t>personām</w:t>
            </w:r>
            <w:r>
              <w:rPr>
                <w:rFonts w:ascii="Times New Roman" w:hAnsi="Times New Roman"/>
                <w:sz w:val="24"/>
              </w:rPr>
              <w:t xml:space="preserve">, ne tikai tām, kas ir tiesīgas saņemt iepriekšēju paziņojumu saskaņā ar 14. pantu. </w:t>
            </w:r>
            <w:r>
              <w:rPr>
                <w:rFonts w:ascii="Times New Roman" w:hAnsi="Times New Roman"/>
                <w:i/>
                <w:iCs/>
                <w:sz w:val="24"/>
              </w:rPr>
              <w:t>Komandu sporta veidos</w:t>
            </w:r>
            <w:r>
              <w:rPr>
                <w:rFonts w:ascii="Times New Roman" w:hAnsi="Times New Roman"/>
                <w:sz w:val="24"/>
              </w:rPr>
              <w:t xml:space="preserve"> 11. pantā paredzētās </w:t>
            </w:r>
            <w:r>
              <w:rPr>
                <w:rFonts w:ascii="Times New Roman" w:hAnsi="Times New Roman"/>
                <w:i/>
                <w:iCs/>
                <w:sz w:val="24"/>
              </w:rPr>
              <w:t>sekas</w:t>
            </w:r>
            <w:r>
              <w:rPr>
                <w:rFonts w:ascii="Times New Roman" w:hAnsi="Times New Roman"/>
                <w:sz w:val="24"/>
              </w:rPr>
              <w:t xml:space="preserve"> varētu vērst arī pret komandām.</w:t>
            </w:r>
          </w:p>
        </w:tc>
      </w:tr>
      <w:tr w:rsidR="005B5543" w:rsidRPr="00E0285A" w14:paraId="0315E087" w14:textId="77777777" w:rsidTr="005B5543">
        <w:tc>
          <w:tcPr>
            <w:tcW w:w="1173" w:type="pct"/>
          </w:tcPr>
          <w:p w14:paraId="5D83EE92"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Antidopinga organizācija</w:t>
            </w:r>
          </w:p>
        </w:tc>
        <w:tc>
          <w:tcPr>
            <w:tcW w:w="3827" w:type="pct"/>
          </w:tcPr>
          <w:p w14:paraId="29642CC2"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iCs/>
                <w:sz w:val="24"/>
              </w:rPr>
              <w:t>Parakstītājs</w:t>
            </w:r>
            <w:r>
              <w:rPr>
                <w:rFonts w:ascii="Times New Roman" w:hAnsi="Times New Roman"/>
                <w:sz w:val="24"/>
              </w:rPr>
              <w:t xml:space="preserve">, kas atbild par antidopinga noteikumu pieņemšanu attiecībā uz jebkura </w:t>
            </w:r>
            <w:r>
              <w:rPr>
                <w:rFonts w:ascii="Times New Roman" w:hAnsi="Times New Roman"/>
                <w:i/>
                <w:iCs/>
                <w:sz w:val="24"/>
              </w:rPr>
              <w:t>dopinga kontroles</w:t>
            </w:r>
            <w:r>
              <w:rPr>
                <w:rFonts w:ascii="Times New Roman" w:hAnsi="Times New Roman"/>
                <w:sz w:val="24"/>
              </w:rPr>
              <w:t xml:space="preserve"> procesa posma sākšanu, īstenošanu vai izpildi. Antidopinga organizācija ir, piemēram, Starptautiskā Olimpiskā komiteja, Starptautiskā Paraolimpiskā komiteja, citas </w:t>
            </w:r>
            <w:r>
              <w:rPr>
                <w:rFonts w:ascii="Times New Roman" w:hAnsi="Times New Roman"/>
                <w:i/>
                <w:iCs/>
                <w:sz w:val="24"/>
              </w:rPr>
              <w:t>lielu sporta pasākumu rīkotājorganizācijas</w:t>
            </w:r>
            <w:r>
              <w:rPr>
                <w:rFonts w:ascii="Times New Roman" w:hAnsi="Times New Roman"/>
                <w:sz w:val="24"/>
              </w:rPr>
              <w:t xml:space="preserve">, kas veic </w:t>
            </w:r>
            <w:r>
              <w:rPr>
                <w:rFonts w:ascii="Times New Roman" w:hAnsi="Times New Roman"/>
                <w:i/>
                <w:iCs/>
                <w:sz w:val="24"/>
              </w:rPr>
              <w:t>pārbaudes</w:t>
            </w:r>
            <w:r>
              <w:rPr>
                <w:rFonts w:ascii="Times New Roman" w:hAnsi="Times New Roman"/>
                <w:sz w:val="24"/>
              </w:rPr>
              <w:t xml:space="preserve"> savās rīkotajās </w:t>
            </w:r>
            <w:r>
              <w:rPr>
                <w:rFonts w:ascii="Times New Roman" w:hAnsi="Times New Roman"/>
                <w:i/>
                <w:iCs/>
                <w:sz w:val="24"/>
              </w:rPr>
              <w:t>sacensībās</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starptautiskās federācijas un </w:t>
            </w:r>
            <w:r>
              <w:rPr>
                <w:rFonts w:ascii="Times New Roman" w:hAnsi="Times New Roman"/>
                <w:i/>
                <w:iCs/>
                <w:sz w:val="24"/>
              </w:rPr>
              <w:t>valstu antidopinga organizācijas</w:t>
            </w:r>
            <w:r>
              <w:rPr>
                <w:rFonts w:ascii="Times New Roman" w:hAnsi="Times New Roman"/>
                <w:sz w:val="24"/>
              </w:rPr>
              <w:t>.</w:t>
            </w:r>
          </w:p>
        </w:tc>
      </w:tr>
      <w:tr w:rsidR="005B5543" w:rsidRPr="00E0285A" w14:paraId="72DC8F18" w14:textId="77777777" w:rsidTr="005B5543">
        <w:tc>
          <w:tcPr>
            <w:tcW w:w="1171" w:type="pct"/>
          </w:tcPr>
          <w:p w14:paraId="79534A8B"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Ārpus sacensībām</w:t>
            </w:r>
          </w:p>
        </w:tc>
        <w:tc>
          <w:tcPr>
            <w:tcW w:w="3829" w:type="pct"/>
          </w:tcPr>
          <w:p w14:paraId="0B5FBCD9"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Jebkurš laikposms, kas nav </w:t>
            </w:r>
            <w:r>
              <w:rPr>
                <w:rFonts w:ascii="Times New Roman" w:hAnsi="Times New Roman"/>
                <w:i/>
                <w:iCs/>
                <w:sz w:val="24"/>
              </w:rPr>
              <w:t>sacensību laikā</w:t>
            </w:r>
            <w:r>
              <w:rPr>
                <w:rFonts w:ascii="Times New Roman" w:hAnsi="Times New Roman"/>
                <w:sz w:val="24"/>
              </w:rPr>
              <w:t>.</w:t>
            </w:r>
          </w:p>
        </w:tc>
      </w:tr>
      <w:tr w:rsidR="005B5543" w:rsidRPr="00E0285A" w14:paraId="77E96614" w14:textId="77777777" w:rsidTr="005B5543">
        <w:tc>
          <w:tcPr>
            <w:tcW w:w="1173" w:type="pct"/>
          </w:tcPr>
          <w:p w14:paraId="126A89C0"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CAS</w:t>
            </w:r>
          </w:p>
        </w:tc>
        <w:tc>
          <w:tcPr>
            <w:tcW w:w="3827" w:type="pct"/>
          </w:tcPr>
          <w:p w14:paraId="1C33524F"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Sporta šķīrējtiesa.</w:t>
            </w:r>
          </w:p>
        </w:tc>
      </w:tr>
      <w:tr w:rsidR="005B5543" w:rsidRPr="00E0285A" w14:paraId="08D7C8D1" w14:textId="77777777" w:rsidTr="005B5543">
        <w:tc>
          <w:tcPr>
            <w:tcW w:w="1171" w:type="pct"/>
          </w:tcPr>
          <w:p w14:paraId="4FFE151C"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Diskvalifikācija</w:t>
            </w:r>
          </w:p>
        </w:tc>
        <w:tc>
          <w:tcPr>
            <w:tcW w:w="3829" w:type="pct"/>
          </w:tcPr>
          <w:p w14:paraId="617CB926"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Sk. iepriekš “</w:t>
            </w:r>
            <w:r>
              <w:rPr>
                <w:rFonts w:ascii="Times New Roman" w:hAnsi="Times New Roman"/>
                <w:i/>
                <w:iCs/>
                <w:sz w:val="24"/>
              </w:rPr>
              <w:t>antidopinga noteikumu pārkāpumu sekas</w:t>
            </w:r>
            <w:r>
              <w:rPr>
                <w:rFonts w:ascii="Times New Roman" w:hAnsi="Times New Roman"/>
                <w:sz w:val="24"/>
              </w:rPr>
              <w:t>”.</w:t>
            </w:r>
          </w:p>
        </w:tc>
      </w:tr>
      <w:tr w:rsidR="005B5543" w:rsidRPr="00E0285A" w14:paraId="7C620CEC" w14:textId="77777777" w:rsidTr="005B5543">
        <w:tc>
          <w:tcPr>
            <w:tcW w:w="1171" w:type="pct"/>
          </w:tcPr>
          <w:p w14:paraId="593F9D84"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Dopinga kontrole</w:t>
            </w:r>
          </w:p>
        </w:tc>
        <w:tc>
          <w:tcPr>
            <w:tcW w:w="3829" w:type="pct"/>
          </w:tcPr>
          <w:p w14:paraId="788AB581"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Visi pasākumi un procesi no pārbaužu veikšanas plānošanas līdz pārsūdzības galīgai izskatīšanai, tostarp visi starppasākumi un starpprocesi, piemēram, informācijas sniegšana par atrašanās vietu, </w:t>
            </w:r>
            <w:r>
              <w:rPr>
                <w:rFonts w:ascii="Times New Roman" w:hAnsi="Times New Roman"/>
                <w:i/>
                <w:iCs/>
                <w:sz w:val="24"/>
              </w:rPr>
              <w:t>paraugu</w:t>
            </w:r>
            <w:r>
              <w:rPr>
                <w:rFonts w:ascii="Times New Roman" w:hAnsi="Times New Roman"/>
                <w:sz w:val="24"/>
              </w:rPr>
              <w:t xml:space="preserve"> vākšana un apstrāde, laboratoriska analīze, </w:t>
            </w:r>
            <w:r>
              <w:rPr>
                <w:rFonts w:ascii="Times New Roman" w:hAnsi="Times New Roman"/>
                <w:i/>
                <w:iCs/>
                <w:sz w:val="24"/>
              </w:rPr>
              <w:t>terapeitiskās lietošanas atļaujas</w:t>
            </w:r>
            <w:r>
              <w:rPr>
                <w:rFonts w:ascii="Times New Roman" w:hAnsi="Times New Roman"/>
                <w:sz w:val="24"/>
              </w:rPr>
              <w:t>, rezultātu pārvaldība un lietu izskatīšana.</w:t>
            </w:r>
          </w:p>
        </w:tc>
      </w:tr>
      <w:tr w:rsidR="005B5543" w:rsidRPr="00E0285A" w14:paraId="3D4302F5" w14:textId="77777777" w:rsidTr="005B5543">
        <w:tc>
          <w:tcPr>
            <w:tcW w:w="1171" w:type="pct"/>
          </w:tcPr>
          <w:p w14:paraId="5896ABB3"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lastRenderedPageBreak/>
              <w:t>Falsifikācija</w:t>
            </w:r>
          </w:p>
        </w:tc>
        <w:tc>
          <w:tcPr>
            <w:tcW w:w="3829" w:type="pct"/>
          </w:tcPr>
          <w:p w14:paraId="2745D682"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Pārveidošana kaitnieciskā nolūkā vai kaitnieciskā veidā; kaitnieciskas ietekmes radīšana; kaitnieciska iejaukšanās; traucēšana, maldināšana vai iesaistīšanās jebkādās krāpnieciskās darbībās, lai pārveidotu rezultātus vai novērstu parasto procedūru izpildi.</w:t>
            </w:r>
          </w:p>
        </w:tc>
      </w:tr>
      <w:tr w:rsidR="005B5543" w:rsidRPr="00E0285A" w14:paraId="2D4D8757" w14:textId="77777777" w:rsidTr="005B5543">
        <w:tc>
          <w:tcPr>
            <w:tcW w:w="1173" w:type="pct"/>
          </w:tcPr>
          <w:p w14:paraId="4ED540A7"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Kodekss</w:t>
            </w:r>
          </w:p>
        </w:tc>
        <w:tc>
          <w:tcPr>
            <w:tcW w:w="3827" w:type="pct"/>
          </w:tcPr>
          <w:p w14:paraId="661E23BA"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Pasaules Antidopinga kodekss.</w:t>
            </w:r>
          </w:p>
        </w:tc>
      </w:tr>
      <w:tr w:rsidR="005B5543" w:rsidRPr="00E0285A" w14:paraId="3C4553B3" w14:textId="77777777" w:rsidTr="005B5543">
        <w:tc>
          <w:tcPr>
            <w:tcW w:w="1171" w:type="pct"/>
          </w:tcPr>
          <w:p w14:paraId="124DD63F"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Lielu sporta pasākumu rīkotājorganizācijas</w:t>
            </w:r>
          </w:p>
        </w:tc>
        <w:tc>
          <w:tcPr>
            <w:tcW w:w="3829" w:type="pct"/>
          </w:tcPr>
          <w:p w14:paraId="4F20E6DC"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iCs/>
                <w:sz w:val="24"/>
              </w:rPr>
              <w:t>Valstu olimpisko komiteju</w:t>
            </w:r>
            <w:r>
              <w:rPr>
                <w:rFonts w:ascii="Times New Roman" w:hAnsi="Times New Roman"/>
                <w:sz w:val="24"/>
              </w:rPr>
              <w:t xml:space="preserve"> kontinentālās apvienības un citas starptautiskas vairāku sporta veidu organizācijas, kas darbojas kā jebkurš kontinentālā, reģionālā vai cita </w:t>
            </w:r>
            <w:r>
              <w:rPr>
                <w:rFonts w:ascii="Times New Roman" w:hAnsi="Times New Roman"/>
                <w:i/>
                <w:iCs/>
                <w:sz w:val="24"/>
              </w:rPr>
              <w:t>starptautiska sporta pasākuma</w:t>
            </w:r>
            <w:r>
              <w:rPr>
                <w:rFonts w:ascii="Times New Roman" w:hAnsi="Times New Roman"/>
                <w:sz w:val="24"/>
              </w:rPr>
              <w:t xml:space="preserve"> rīkotājs.</w:t>
            </w:r>
          </w:p>
        </w:tc>
      </w:tr>
      <w:tr w:rsidR="005B5543" w:rsidRPr="00E0285A" w14:paraId="351301C4" w14:textId="77777777" w:rsidTr="005B5543">
        <w:tc>
          <w:tcPr>
            <w:tcW w:w="1171" w:type="pct"/>
          </w:tcPr>
          <w:p w14:paraId="4AA8C255"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Lietošana</w:t>
            </w:r>
          </w:p>
        </w:tc>
        <w:tc>
          <w:tcPr>
            <w:tcW w:w="3829" w:type="pct"/>
          </w:tcPr>
          <w:p w14:paraId="47341B95"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Jebkādas </w:t>
            </w:r>
            <w:r>
              <w:rPr>
                <w:rFonts w:ascii="Times New Roman" w:hAnsi="Times New Roman"/>
                <w:i/>
                <w:iCs/>
                <w:sz w:val="24"/>
              </w:rPr>
              <w:t>aizliegtas metodes</w:t>
            </w:r>
            <w:r>
              <w:rPr>
                <w:rFonts w:ascii="Times New Roman" w:hAnsi="Times New Roman"/>
                <w:sz w:val="24"/>
              </w:rPr>
              <w:t xml:space="preserve"> vai </w:t>
            </w:r>
            <w:r>
              <w:rPr>
                <w:rFonts w:ascii="Times New Roman" w:hAnsi="Times New Roman"/>
                <w:i/>
                <w:iCs/>
                <w:sz w:val="24"/>
              </w:rPr>
              <w:t>aizliegtas vielas</w:t>
            </w:r>
            <w:r>
              <w:rPr>
                <w:rFonts w:ascii="Times New Roman" w:hAnsi="Times New Roman"/>
                <w:sz w:val="24"/>
              </w:rPr>
              <w:t xml:space="preserve"> izmantošana, uzsmērēšana, iekšķīga lietošana, injicēšana vai cita veida lietošana.</w:t>
            </w:r>
          </w:p>
        </w:tc>
      </w:tr>
      <w:tr w:rsidR="005B5543" w:rsidRPr="00E0285A" w14:paraId="28A9F96C" w14:textId="77777777" w:rsidTr="005B5543">
        <w:tc>
          <w:tcPr>
            <w:tcW w:w="1171" w:type="pct"/>
          </w:tcPr>
          <w:p w14:paraId="35377F7D"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Marķieris</w:t>
            </w:r>
          </w:p>
        </w:tc>
        <w:tc>
          <w:tcPr>
            <w:tcW w:w="3829" w:type="pct"/>
          </w:tcPr>
          <w:p w14:paraId="2D22BC99"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Tāds savienojums, savienojumu grupa vai bioloģiski parametri, kas norāda uz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w:t>
            </w:r>
            <w:r>
              <w:rPr>
                <w:rFonts w:ascii="Times New Roman" w:hAnsi="Times New Roman"/>
                <w:i/>
                <w:iCs/>
                <w:sz w:val="24"/>
              </w:rPr>
              <w:t>lietošanu</w:t>
            </w:r>
            <w:r>
              <w:rPr>
                <w:rFonts w:ascii="Times New Roman" w:hAnsi="Times New Roman"/>
                <w:sz w:val="24"/>
              </w:rPr>
              <w:t>.</w:t>
            </w:r>
          </w:p>
        </w:tc>
      </w:tr>
      <w:tr w:rsidR="005B5543" w:rsidRPr="00E0285A" w14:paraId="1A3F465A" w14:textId="77777777" w:rsidTr="005B5543">
        <w:tc>
          <w:tcPr>
            <w:tcW w:w="1171" w:type="pct"/>
          </w:tcPr>
          <w:p w14:paraId="1BD274C9"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Metabolīts</w:t>
            </w:r>
          </w:p>
        </w:tc>
        <w:tc>
          <w:tcPr>
            <w:tcW w:w="3829" w:type="pct"/>
          </w:tcPr>
          <w:p w14:paraId="73D7009C"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Jebkura viela, kas veidojusies biotransformācijas procesā.</w:t>
            </w:r>
          </w:p>
        </w:tc>
      </w:tr>
      <w:tr w:rsidR="005B5543" w:rsidRPr="00E0285A" w14:paraId="1478A217" w14:textId="77777777" w:rsidTr="005B5543">
        <w:tc>
          <w:tcPr>
            <w:tcW w:w="1171" w:type="pct"/>
          </w:tcPr>
          <w:p w14:paraId="087AB0E8"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Mērķpārbaude</w:t>
            </w:r>
          </w:p>
        </w:tc>
        <w:tc>
          <w:tcPr>
            <w:tcW w:w="3829" w:type="pct"/>
          </w:tcPr>
          <w:p w14:paraId="65E16F53"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Noteiktu </w:t>
            </w:r>
            <w:r>
              <w:rPr>
                <w:rFonts w:ascii="Times New Roman" w:hAnsi="Times New Roman"/>
                <w:i/>
                <w:iCs/>
                <w:sz w:val="24"/>
              </w:rPr>
              <w:t>sportistu</w:t>
            </w:r>
            <w:r>
              <w:rPr>
                <w:rFonts w:ascii="Times New Roman" w:hAnsi="Times New Roman"/>
                <w:sz w:val="24"/>
              </w:rPr>
              <w:t xml:space="preserve"> atlase </w:t>
            </w:r>
            <w:r>
              <w:rPr>
                <w:rFonts w:ascii="Times New Roman" w:hAnsi="Times New Roman"/>
                <w:i/>
                <w:iCs/>
                <w:sz w:val="24"/>
              </w:rPr>
              <w:t>pārbaudei</w:t>
            </w:r>
            <w:r>
              <w:rPr>
                <w:rFonts w:ascii="Times New Roman" w:hAnsi="Times New Roman"/>
                <w:sz w:val="24"/>
              </w:rPr>
              <w:t>, pamatojoties uz Starptautiskajā pārbaužu un izmeklēšanas standartā noteiktajiem kritērijiem.</w:t>
            </w:r>
          </w:p>
        </w:tc>
      </w:tr>
      <w:tr w:rsidR="005B5543" w:rsidRPr="00E0285A" w14:paraId="24CE0A6D" w14:textId="77777777" w:rsidTr="005B5543">
        <w:tc>
          <w:tcPr>
            <w:tcW w:w="1173" w:type="pct"/>
          </w:tcPr>
          <w:p w14:paraId="72EF0526"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Nelabvēlīgs analīžu rezultāts</w:t>
            </w:r>
          </w:p>
        </w:tc>
        <w:tc>
          <w:tcPr>
            <w:tcW w:w="3827" w:type="pct"/>
          </w:tcPr>
          <w:p w14:paraId="56A576DE"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un saistītajiem tehniskajiem dokumentiem ir norādīts, ka </w:t>
            </w:r>
            <w:r>
              <w:rPr>
                <w:rFonts w:ascii="Times New Roman" w:hAnsi="Times New Roman"/>
                <w:i/>
                <w:iCs/>
                <w:sz w:val="24"/>
              </w:rPr>
              <w:t>paraugā</w:t>
            </w:r>
            <w:r>
              <w:rPr>
                <w:rFonts w:ascii="Times New Roman" w:hAnsi="Times New Roman"/>
                <w:sz w:val="24"/>
              </w:rPr>
              <w:t xml:space="preserve"> konstatēta </w:t>
            </w:r>
            <w:r>
              <w:rPr>
                <w:rFonts w:ascii="Times New Roman" w:hAnsi="Times New Roman"/>
                <w:i/>
                <w:iCs/>
                <w:sz w:val="24"/>
              </w:rPr>
              <w:t>aizliegtas vielas</w:t>
            </w:r>
            <w:r>
              <w:rPr>
                <w:rFonts w:ascii="Times New Roman" w:hAnsi="Times New Roman"/>
                <w:sz w:val="24"/>
              </w:rPr>
              <w:t xml:space="preserve">,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(tostarp paaugstināts endogēno vielu daudzums) vai pierādījumi par </w:t>
            </w:r>
            <w:r>
              <w:rPr>
                <w:rFonts w:ascii="Times New Roman" w:hAnsi="Times New Roman"/>
                <w:i/>
                <w:iCs/>
                <w:sz w:val="24"/>
              </w:rPr>
              <w:t>aizliegtas metodes lietošanu</w:t>
            </w:r>
            <w:r>
              <w:rPr>
                <w:rFonts w:ascii="Times New Roman" w:hAnsi="Times New Roman"/>
                <w:sz w:val="24"/>
              </w:rPr>
              <w:t>.</w:t>
            </w:r>
          </w:p>
        </w:tc>
      </w:tr>
      <w:tr w:rsidR="005B5543" w:rsidRPr="00E0285A" w14:paraId="57EE17C1" w14:textId="77777777" w:rsidTr="005B5543">
        <w:tc>
          <w:tcPr>
            <w:tcW w:w="1173" w:type="pct"/>
          </w:tcPr>
          <w:p w14:paraId="0F72C108"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Netipiska atrade</w:t>
            </w:r>
          </w:p>
        </w:tc>
        <w:tc>
          <w:tcPr>
            <w:tcW w:w="3827" w:type="pct"/>
          </w:tcPr>
          <w:p w14:paraId="406403AF"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starptautisko standartu vai attiecīgajiem tehniskajiem dokumentiem ir noteikta prasība veikt papildu izmeklēšanu pirms </w:t>
            </w:r>
            <w:r>
              <w:rPr>
                <w:rFonts w:ascii="Times New Roman" w:hAnsi="Times New Roman"/>
                <w:i/>
                <w:iCs/>
                <w:sz w:val="24"/>
              </w:rPr>
              <w:t>nelabvēlīga analīžu rezultāta</w:t>
            </w:r>
            <w:r>
              <w:rPr>
                <w:rFonts w:ascii="Times New Roman" w:hAnsi="Times New Roman"/>
                <w:sz w:val="24"/>
              </w:rPr>
              <w:t xml:space="preserve"> konstatēšanas.</w:t>
            </w:r>
          </w:p>
        </w:tc>
      </w:tr>
      <w:tr w:rsidR="005B5543" w:rsidRPr="00E0285A" w14:paraId="571ADD2E" w14:textId="77777777" w:rsidTr="005B5543">
        <w:tc>
          <w:tcPr>
            <w:tcW w:w="1173" w:type="pct"/>
          </w:tcPr>
          <w:p w14:paraId="64123661"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Netipisks pases parametrs</w:t>
            </w:r>
          </w:p>
        </w:tc>
        <w:tc>
          <w:tcPr>
            <w:tcW w:w="3827" w:type="pct"/>
          </w:tcPr>
          <w:p w14:paraId="29BD1D54"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Ziņojums, kurā saskaņā ar piemērojamajiem </w:t>
            </w:r>
            <w:r>
              <w:rPr>
                <w:rFonts w:ascii="Times New Roman" w:hAnsi="Times New Roman"/>
                <w:i/>
                <w:iCs/>
                <w:sz w:val="24"/>
              </w:rPr>
              <w:t>starptautiskajiem standartiem</w:t>
            </w:r>
            <w:r>
              <w:rPr>
                <w:rFonts w:ascii="Times New Roman" w:hAnsi="Times New Roman"/>
                <w:sz w:val="24"/>
              </w:rPr>
              <w:t xml:space="preserve"> identificēts </w:t>
            </w:r>
            <w:r>
              <w:rPr>
                <w:rFonts w:ascii="Times New Roman" w:hAnsi="Times New Roman"/>
                <w:i/>
                <w:iCs/>
                <w:sz w:val="24"/>
              </w:rPr>
              <w:t>netipisks pases parametrs</w:t>
            </w:r>
            <w:r>
              <w:rPr>
                <w:rFonts w:ascii="Times New Roman" w:hAnsi="Times New Roman"/>
                <w:sz w:val="24"/>
              </w:rPr>
              <w:t>.</w:t>
            </w:r>
          </w:p>
        </w:tc>
      </w:tr>
      <w:tr w:rsidR="005B5543" w:rsidRPr="00E0285A" w14:paraId="0E6E6624" w14:textId="77777777" w:rsidTr="005B5543">
        <w:tc>
          <w:tcPr>
            <w:tcW w:w="1173" w:type="pct"/>
          </w:tcPr>
          <w:p w14:paraId="3CA41A5C"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Normai neatbilstīgs pases parametrs</w:t>
            </w:r>
          </w:p>
        </w:tc>
        <w:tc>
          <w:tcPr>
            <w:tcW w:w="3827" w:type="pct"/>
          </w:tcPr>
          <w:p w14:paraId="7E93FD6E"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Ziņojums, kurā saskaņā ar piemērojamajiem </w:t>
            </w:r>
            <w:r>
              <w:rPr>
                <w:rFonts w:ascii="Times New Roman" w:hAnsi="Times New Roman"/>
                <w:i/>
                <w:iCs/>
                <w:sz w:val="24"/>
              </w:rPr>
              <w:t>starptautiskajiem standartiem</w:t>
            </w:r>
            <w:r>
              <w:rPr>
                <w:rFonts w:ascii="Times New Roman" w:hAnsi="Times New Roman"/>
                <w:sz w:val="24"/>
              </w:rPr>
              <w:t xml:space="preserve"> identificēts </w:t>
            </w:r>
            <w:r>
              <w:rPr>
                <w:rFonts w:ascii="Times New Roman" w:hAnsi="Times New Roman"/>
                <w:i/>
                <w:iCs/>
                <w:sz w:val="24"/>
              </w:rPr>
              <w:t>normai neatbilstīgs pases parametrs</w:t>
            </w:r>
            <w:r>
              <w:rPr>
                <w:rFonts w:ascii="Times New Roman" w:hAnsi="Times New Roman"/>
                <w:sz w:val="24"/>
              </w:rPr>
              <w:t>.</w:t>
            </w:r>
          </w:p>
        </w:tc>
      </w:tr>
      <w:tr w:rsidR="005B5543" w:rsidRPr="00E0285A" w14:paraId="61DC180E" w14:textId="77777777" w:rsidTr="005B5543">
        <w:tc>
          <w:tcPr>
            <w:tcW w:w="1171" w:type="pct"/>
          </w:tcPr>
          <w:p w14:paraId="3C512C40"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Parakstītāji</w:t>
            </w:r>
          </w:p>
        </w:tc>
        <w:tc>
          <w:tcPr>
            <w:tcW w:w="3829" w:type="pct"/>
          </w:tcPr>
          <w:p w14:paraId="111B5D6F"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Struktūras, kas parakstījušas </w:t>
            </w:r>
            <w:r>
              <w:rPr>
                <w:rFonts w:ascii="Times New Roman" w:hAnsi="Times New Roman"/>
                <w:i/>
                <w:iCs/>
                <w:sz w:val="24"/>
              </w:rPr>
              <w:t>Kodeksu</w:t>
            </w:r>
            <w:r>
              <w:rPr>
                <w:rFonts w:ascii="Times New Roman" w:hAnsi="Times New Roman"/>
                <w:sz w:val="24"/>
              </w:rPr>
              <w:t xml:space="preserve"> un piekritušas ievērot </w:t>
            </w:r>
            <w:r>
              <w:rPr>
                <w:rFonts w:ascii="Times New Roman" w:hAnsi="Times New Roman"/>
                <w:i/>
                <w:iCs/>
                <w:sz w:val="24"/>
              </w:rPr>
              <w:t>Kodeksa</w:t>
            </w:r>
            <w:r>
              <w:rPr>
                <w:rFonts w:ascii="Times New Roman" w:hAnsi="Times New Roman"/>
                <w:sz w:val="24"/>
              </w:rPr>
              <w:t xml:space="preserve"> noteikumus saskaņā ar 23. pantu.</w:t>
            </w:r>
          </w:p>
        </w:tc>
      </w:tr>
      <w:tr w:rsidR="005B5543" w:rsidRPr="00E0285A" w14:paraId="0DACCB5C" w14:textId="77777777" w:rsidTr="005B5543">
        <w:tc>
          <w:tcPr>
            <w:tcW w:w="1171" w:type="pct"/>
          </w:tcPr>
          <w:p w14:paraId="5393BBC8" w14:textId="77777777" w:rsidR="005B5543" w:rsidRPr="00E0285A" w:rsidRDefault="005B5543" w:rsidP="005B5543">
            <w:pPr>
              <w:pStyle w:val="TableParagraph"/>
              <w:ind w:right="110"/>
              <w:jc w:val="both"/>
              <w:rPr>
                <w:rFonts w:ascii="Times New Roman" w:eastAsia="Arial" w:hAnsi="Times New Roman" w:cs="Arial"/>
                <w:noProof/>
                <w:sz w:val="24"/>
              </w:rPr>
            </w:pPr>
            <w:r>
              <w:rPr>
                <w:rFonts w:ascii="Times New Roman" w:hAnsi="Times New Roman"/>
                <w:i/>
                <w:iCs/>
                <w:sz w:val="24"/>
              </w:rPr>
              <w:t>Paraugs</w:t>
            </w:r>
          </w:p>
        </w:tc>
        <w:tc>
          <w:tcPr>
            <w:tcW w:w="3829" w:type="pct"/>
          </w:tcPr>
          <w:p w14:paraId="6597DAAB"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Jebkāds bioloģiskais materiāls, kas ņemts, lai veiktu </w:t>
            </w:r>
            <w:r>
              <w:rPr>
                <w:rFonts w:ascii="Times New Roman" w:hAnsi="Times New Roman"/>
                <w:i/>
                <w:iCs/>
                <w:sz w:val="24"/>
              </w:rPr>
              <w:t>dopinga kontroli</w:t>
            </w:r>
            <w:r>
              <w:rPr>
                <w:rFonts w:ascii="Times New Roman" w:hAnsi="Times New Roman"/>
                <w:sz w:val="24"/>
              </w:rPr>
              <w:t>.</w:t>
            </w:r>
          </w:p>
        </w:tc>
      </w:tr>
      <w:tr w:rsidR="005B5543" w:rsidRPr="00E0285A" w14:paraId="2A8E0C5E" w14:textId="77777777" w:rsidTr="005B5543">
        <w:tc>
          <w:tcPr>
            <w:tcW w:w="1171" w:type="pct"/>
          </w:tcPr>
          <w:p w14:paraId="390237DA"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Pārbaude</w:t>
            </w:r>
          </w:p>
        </w:tc>
        <w:tc>
          <w:tcPr>
            <w:tcW w:w="3829" w:type="pct"/>
          </w:tcPr>
          <w:p w14:paraId="25257F36"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iCs/>
                <w:sz w:val="24"/>
              </w:rPr>
              <w:t>Dopinga kontroles</w:t>
            </w:r>
            <w:r>
              <w:rPr>
                <w:rFonts w:ascii="Times New Roman" w:hAnsi="Times New Roman"/>
                <w:sz w:val="24"/>
              </w:rPr>
              <w:t xml:space="preserve"> procesa daļas, kas ietver pārbaužu veikšanas plānošanu, </w:t>
            </w:r>
            <w:r>
              <w:rPr>
                <w:rFonts w:ascii="Times New Roman" w:hAnsi="Times New Roman"/>
                <w:i/>
                <w:iCs/>
                <w:sz w:val="24"/>
              </w:rPr>
              <w:t>paraugu</w:t>
            </w:r>
            <w:r>
              <w:rPr>
                <w:rFonts w:ascii="Times New Roman" w:hAnsi="Times New Roman"/>
                <w:sz w:val="24"/>
              </w:rPr>
              <w:t xml:space="preserve"> vākšanu, </w:t>
            </w:r>
            <w:r>
              <w:rPr>
                <w:rFonts w:ascii="Times New Roman" w:hAnsi="Times New Roman"/>
                <w:i/>
                <w:iCs/>
                <w:sz w:val="24"/>
              </w:rPr>
              <w:t>paraugu</w:t>
            </w:r>
            <w:r>
              <w:rPr>
                <w:rFonts w:ascii="Times New Roman" w:hAnsi="Times New Roman"/>
                <w:sz w:val="24"/>
              </w:rPr>
              <w:t xml:space="preserve"> apstrādi un </w:t>
            </w:r>
            <w:r>
              <w:rPr>
                <w:rFonts w:ascii="Times New Roman" w:hAnsi="Times New Roman"/>
                <w:i/>
                <w:iCs/>
                <w:sz w:val="24"/>
              </w:rPr>
              <w:t>paraugu</w:t>
            </w:r>
            <w:r>
              <w:rPr>
                <w:rFonts w:ascii="Times New Roman" w:hAnsi="Times New Roman"/>
                <w:sz w:val="24"/>
              </w:rPr>
              <w:t xml:space="preserve"> transportēšanu uz laboratoriju.</w:t>
            </w:r>
          </w:p>
        </w:tc>
      </w:tr>
      <w:tr w:rsidR="005B5543" w:rsidRPr="00E0285A" w14:paraId="1F2C33FD" w14:textId="77777777" w:rsidTr="005B5543">
        <w:tc>
          <w:tcPr>
            <w:tcW w:w="1171" w:type="pct"/>
          </w:tcPr>
          <w:p w14:paraId="267D2C25"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Persona</w:t>
            </w:r>
          </w:p>
        </w:tc>
        <w:tc>
          <w:tcPr>
            <w:tcW w:w="3829" w:type="pct"/>
          </w:tcPr>
          <w:p w14:paraId="2B13518C"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Fiziska </w:t>
            </w:r>
            <w:r>
              <w:rPr>
                <w:rFonts w:ascii="Times New Roman" w:hAnsi="Times New Roman"/>
                <w:i/>
                <w:iCs/>
                <w:sz w:val="24"/>
              </w:rPr>
              <w:t>persona</w:t>
            </w:r>
            <w:r>
              <w:rPr>
                <w:rFonts w:ascii="Times New Roman" w:hAnsi="Times New Roman"/>
                <w:sz w:val="24"/>
              </w:rPr>
              <w:t>, organizācija vai cita struktūra.</w:t>
            </w:r>
          </w:p>
        </w:tc>
      </w:tr>
      <w:tr w:rsidR="005B5543" w:rsidRPr="00E0285A" w14:paraId="345A0724" w14:textId="77777777" w:rsidTr="005B5543">
        <w:tc>
          <w:tcPr>
            <w:tcW w:w="1171" w:type="pct"/>
          </w:tcPr>
          <w:p w14:paraId="7DD3395D"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Publiskošana vai publisks paziņojums</w:t>
            </w:r>
          </w:p>
        </w:tc>
        <w:tc>
          <w:tcPr>
            <w:tcW w:w="3829" w:type="pct"/>
          </w:tcPr>
          <w:p w14:paraId="2B4C976D"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Sk. </w:t>
            </w:r>
            <w:r>
              <w:rPr>
                <w:rFonts w:ascii="Times New Roman" w:hAnsi="Times New Roman"/>
                <w:i/>
                <w:iCs/>
                <w:sz w:val="24"/>
              </w:rPr>
              <w:t>Kodeksā</w:t>
            </w:r>
            <w:r>
              <w:rPr>
                <w:rFonts w:ascii="Times New Roman" w:hAnsi="Times New Roman"/>
                <w:sz w:val="24"/>
              </w:rPr>
              <w:t xml:space="preserve"> minētās </w:t>
            </w:r>
            <w:r>
              <w:rPr>
                <w:rFonts w:ascii="Times New Roman" w:hAnsi="Times New Roman"/>
                <w:i/>
                <w:iCs/>
                <w:sz w:val="24"/>
              </w:rPr>
              <w:t>antidopinga noteikumu pārkāpumu sekas</w:t>
            </w:r>
            <w:r>
              <w:rPr>
                <w:rFonts w:ascii="Times New Roman" w:hAnsi="Times New Roman"/>
                <w:sz w:val="24"/>
              </w:rPr>
              <w:t xml:space="preserve">. “Informācijas izpaušana vai izplatīšana plašai sabiedrībai vai citām </w:t>
            </w:r>
            <w:r>
              <w:rPr>
                <w:rFonts w:ascii="Times New Roman" w:hAnsi="Times New Roman"/>
                <w:i/>
                <w:iCs/>
                <w:sz w:val="24"/>
              </w:rPr>
              <w:t>personām</w:t>
            </w:r>
            <w:r>
              <w:rPr>
                <w:rFonts w:ascii="Times New Roman" w:hAnsi="Times New Roman"/>
                <w:sz w:val="24"/>
              </w:rPr>
              <w:t xml:space="preserve"> ārpus to </w:t>
            </w:r>
            <w:r>
              <w:rPr>
                <w:rFonts w:ascii="Times New Roman" w:hAnsi="Times New Roman"/>
                <w:i/>
                <w:iCs/>
                <w:sz w:val="24"/>
              </w:rPr>
              <w:t>personu</w:t>
            </w:r>
            <w:r>
              <w:rPr>
                <w:rFonts w:ascii="Times New Roman" w:hAnsi="Times New Roman"/>
                <w:sz w:val="24"/>
              </w:rPr>
              <w:t xml:space="preserve"> loka, kurām saskaņā ar 14. pantu ir tiesības saņemt iepriekšēju paziņojumu. Komandām </w:t>
            </w:r>
            <w:r>
              <w:rPr>
                <w:rFonts w:ascii="Times New Roman" w:hAnsi="Times New Roman"/>
                <w:i/>
                <w:iCs/>
                <w:sz w:val="24"/>
              </w:rPr>
              <w:t>komandu sportā</w:t>
            </w:r>
            <w:r>
              <w:rPr>
                <w:rFonts w:ascii="Times New Roman" w:hAnsi="Times New Roman"/>
                <w:sz w:val="24"/>
              </w:rPr>
              <w:t xml:space="preserve"> varētu piemērot 11. pantā minētās </w:t>
            </w:r>
            <w:r>
              <w:rPr>
                <w:rFonts w:ascii="Times New Roman" w:hAnsi="Times New Roman"/>
                <w:i/>
                <w:iCs/>
                <w:sz w:val="24"/>
              </w:rPr>
              <w:t>sekas</w:t>
            </w:r>
            <w:r>
              <w:rPr>
                <w:rFonts w:ascii="Times New Roman" w:hAnsi="Times New Roman"/>
                <w:sz w:val="24"/>
              </w:rPr>
              <w:t>.”</w:t>
            </w:r>
          </w:p>
        </w:tc>
      </w:tr>
      <w:tr w:rsidR="005B5543" w:rsidRPr="00E0285A" w14:paraId="7D4926F0" w14:textId="77777777" w:rsidTr="005B5543">
        <w:tc>
          <w:tcPr>
            <w:tcW w:w="1173" w:type="pct"/>
          </w:tcPr>
          <w:p w14:paraId="7CD0C20C"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Sacensības</w:t>
            </w:r>
          </w:p>
        </w:tc>
        <w:tc>
          <w:tcPr>
            <w:tcW w:w="3827" w:type="pct"/>
          </w:tcPr>
          <w:p w14:paraId="6FB13B9F"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w:t>
            </w:r>
            <w:r>
              <w:rPr>
                <w:rFonts w:ascii="Times New Roman" w:hAnsi="Times New Roman"/>
                <w:sz w:val="24"/>
              </w:rPr>
              <w:lastRenderedPageBreak/>
              <w:t xml:space="preserve">rezultātiem, atšķirības starp </w:t>
            </w:r>
            <w:r>
              <w:rPr>
                <w:rFonts w:ascii="Times New Roman" w:hAnsi="Times New Roman"/>
                <w:i/>
                <w:iCs/>
                <w:sz w:val="24"/>
              </w:rPr>
              <w:t>sacensībām</w:t>
            </w:r>
            <w:r>
              <w:rPr>
                <w:rFonts w:ascii="Times New Roman" w:hAnsi="Times New Roman"/>
                <w:sz w:val="24"/>
              </w:rPr>
              <w:t xml:space="preserve"> un </w:t>
            </w:r>
            <w:r>
              <w:rPr>
                <w:rFonts w:ascii="Times New Roman" w:hAnsi="Times New Roman"/>
                <w:i/>
                <w:iCs/>
                <w:sz w:val="24"/>
              </w:rPr>
              <w:t>sporta pasākumu</w:t>
            </w:r>
            <w:r>
              <w:rPr>
                <w:rFonts w:ascii="Times New Roman" w:hAnsi="Times New Roman"/>
                <w:sz w:val="24"/>
              </w:rPr>
              <w:t xml:space="preserve"> ir noteiktas attiecīgās starptautiskās federācijas noteikumos.</w:t>
            </w:r>
          </w:p>
        </w:tc>
      </w:tr>
      <w:tr w:rsidR="005B5543" w:rsidRPr="00E0285A" w14:paraId="28105163" w14:textId="77777777" w:rsidTr="005B5543">
        <w:tc>
          <w:tcPr>
            <w:tcW w:w="1171" w:type="pct"/>
          </w:tcPr>
          <w:p w14:paraId="7A67BFD8"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lastRenderedPageBreak/>
              <w:t>Sacensību laiks</w:t>
            </w:r>
          </w:p>
        </w:tc>
        <w:tc>
          <w:tcPr>
            <w:tcW w:w="3829" w:type="pct"/>
          </w:tcPr>
          <w:p w14:paraId="7937A8A4"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Ja vien starptautiskās federācijas vai attiecīgā </w:t>
            </w:r>
            <w:r>
              <w:rPr>
                <w:rFonts w:ascii="Times New Roman" w:hAnsi="Times New Roman"/>
                <w:i/>
                <w:iCs/>
                <w:sz w:val="24"/>
              </w:rPr>
              <w:t>sporta pasākuma</w:t>
            </w:r>
            <w:r>
              <w:rPr>
                <w:rFonts w:ascii="Times New Roman" w:hAnsi="Times New Roman"/>
                <w:sz w:val="24"/>
              </w:rPr>
              <w:t xml:space="preserve"> rīkotāja noteikumos nav paredzēts citādi, “</w:t>
            </w:r>
            <w:r>
              <w:rPr>
                <w:rFonts w:ascii="Times New Roman" w:hAnsi="Times New Roman"/>
                <w:i/>
                <w:iCs/>
                <w:sz w:val="24"/>
              </w:rPr>
              <w:t>sacensību laiks</w:t>
            </w:r>
            <w:r>
              <w:rPr>
                <w:rFonts w:ascii="Times New Roman" w:hAnsi="Times New Roman"/>
                <w:sz w:val="24"/>
              </w:rPr>
              <w:t xml:space="preserve">” ir tāds laikposms, kas sākas divpadsmit stundas pirms </w:t>
            </w:r>
            <w:r>
              <w:rPr>
                <w:rFonts w:ascii="Times New Roman" w:hAnsi="Times New Roman"/>
                <w:i/>
                <w:iCs/>
                <w:sz w:val="24"/>
              </w:rPr>
              <w:t>sacensībām</w:t>
            </w:r>
            <w:r>
              <w:rPr>
                <w:rFonts w:ascii="Times New Roman" w:hAnsi="Times New Roman"/>
                <w:sz w:val="24"/>
              </w:rPr>
              <w:t xml:space="preserve">, kurās </w:t>
            </w:r>
            <w:r>
              <w:rPr>
                <w:rFonts w:ascii="Times New Roman" w:hAnsi="Times New Roman"/>
                <w:i/>
                <w:iCs/>
                <w:sz w:val="24"/>
              </w:rPr>
              <w:t>sportistam</w:t>
            </w:r>
            <w:r>
              <w:rPr>
                <w:rFonts w:ascii="Times New Roman" w:hAnsi="Times New Roman"/>
                <w:sz w:val="24"/>
              </w:rPr>
              <w:t xml:space="preserve"> ir plānots piedalīties, un turpinās līdz šādu </w:t>
            </w:r>
            <w:r>
              <w:rPr>
                <w:rFonts w:ascii="Times New Roman" w:hAnsi="Times New Roman"/>
                <w:i/>
                <w:iCs/>
                <w:sz w:val="24"/>
              </w:rPr>
              <w:t>sacensību</w:t>
            </w:r>
            <w:r>
              <w:rPr>
                <w:rFonts w:ascii="Times New Roman" w:hAnsi="Times New Roman"/>
                <w:sz w:val="24"/>
              </w:rPr>
              <w:t xml:space="preserve"> un ar šādām </w:t>
            </w:r>
            <w:r>
              <w:rPr>
                <w:rFonts w:ascii="Times New Roman" w:hAnsi="Times New Roman"/>
                <w:i/>
                <w:iCs/>
                <w:sz w:val="24"/>
              </w:rPr>
              <w:t>sacensībām</w:t>
            </w:r>
            <w:r>
              <w:rPr>
                <w:rFonts w:ascii="Times New Roman" w:hAnsi="Times New Roman"/>
                <w:sz w:val="24"/>
              </w:rPr>
              <w:t xml:space="preserve"> saistītā </w:t>
            </w:r>
            <w:r>
              <w:rPr>
                <w:rFonts w:ascii="Times New Roman" w:hAnsi="Times New Roman"/>
                <w:i/>
                <w:iCs/>
                <w:sz w:val="24"/>
              </w:rPr>
              <w:t>paraugu</w:t>
            </w:r>
            <w:r>
              <w:rPr>
                <w:rFonts w:ascii="Times New Roman" w:hAnsi="Times New Roman"/>
                <w:sz w:val="24"/>
              </w:rPr>
              <w:t xml:space="preserve"> vākšanas procesa beigām.</w:t>
            </w:r>
          </w:p>
          <w:p w14:paraId="674DA06D" w14:textId="77777777" w:rsidR="005B5543" w:rsidRPr="00E0285A" w:rsidRDefault="005B5543" w:rsidP="00883A99">
            <w:pPr>
              <w:pStyle w:val="TableParagraph"/>
              <w:jc w:val="both"/>
              <w:rPr>
                <w:rFonts w:ascii="Times New Roman" w:eastAsia="Arial" w:hAnsi="Times New Roman" w:cs="Arial"/>
                <w:noProof/>
                <w:sz w:val="24"/>
                <w:szCs w:val="20"/>
              </w:rPr>
            </w:pPr>
            <w:r>
              <w:rPr>
                <w:rFonts w:ascii="Times New Roman" w:hAnsi="Times New Roman"/>
                <w:sz w:val="24"/>
                <w:szCs w:val="20"/>
              </w:rPr>
              <w:t>[Piezīme. Starptautiskā federācija vai sporta pasākuma rīkotājs varētu noteikt sacensību laiku, kas atšķiras no paša pasākuma laika.]</w:t>
            </w:r>
          </w:p>
        </w:tc>
      </w:tr>
      <w:tr w:rsidR="005B5543" w:rsidRPr="00E0285A" w14:paraId="6B9E6E0F" w14:textId="77777777" w:rsidTr="005B5543">
        <w:tc>
          <w:tcPr>
            <w:tcW w:w="1171" w:type="pct"/>
          </w:tcPr>
          <w:p w14:paraId="150F0A00"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Sporta pasākums</w:t>
            </w:r>
          </w:p>
        </w:tc>
        <w:tc>
          <w:tcPr>
            <w:tcW w:w="3829" w:type="pct"/>
          </w:tcPr>
          <w:p w14:paraId="7CFF5CF7"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Vienas pārvaldības struktūras organizēta atsevišķu sacensību kopīga virkne (piemēram, olimpiskās spēles, Starptautiskās peldēšanas federācijas (</w:t>
            </w:r>
            <w:r>
              <w:rPr>
                <w:rFonts w:ascii="Times New Roman" w:hAnsi="Times New Roman"/>
                <w:i/>
                <w:iCs/>
                <w:sz w:val="24"/>
              </w:rPr>
              <w:t>FINA</w:t>
            </w:r>
            <w:r>
              <w:rPr>
                <w:rFonts w:ascii="Times New Roman" w:hAnsi="Times New Roman"/>
                <w:sz w:val="24"/>
              </w:rPr>
              <w:t>) pasaules meistarsacīkstes vai Amerikas sporta spēles).</w:t>
            </w:r>
          </w:p>
        </w:tc>
      </w:tr>
      <w:tr w:rsidR="005B5543" w:rsidRPr="00E0285A" w14:paraId="37D101DA" w14:textId="77777777" w:rsidTr="005B5543">
        <w:tc>
          <w:tcPr>
            <w:tcW w:w="1173" w:type="pct"/>
          </w:tcPr>
          <w:p w14:paraId="37F118E1" w14:textId="77777777" w:rsidR="005B5543" w:rsidRPr="00E0285A" w:rsidRDefault="005B5543" w:rsidP="005B5543">
            <w:pPr>
              <w:pStyle w:val="TableParagraph"/>
              <w:ind w:right="110"/>
              <w:jc w:val="both"/>
              <w:rPr>
                <w:rFonts w:ascii="Times New Roman" w:eastAsia="Arial" w:hAnsi="Times New Roman" w:cs="Arial"/>
                <w:noProof/>
                <w:sz w:val="24"/>
              </w:rPr>
            </w:pPr>
            <w:r>
              <w:rPr>
                <w:rFonts w:ascii="Times New Roman" w:hAnsi="Times New Roman"/>
                <w:i/>
                <w:sz w:val="24"/>
              </w:rPr>
              <w:t xml:space="preserve">Sportista bioloģiskā pase </w:t>
            </w:r>
            <w:r>
              <w:rPr>
                <w:rFonts w:ascii="Times New Roman" w:hAnsi="Times New Roman"/>
                <w:sz w:val="24"/>
              </w:rPr>
              <w:t>(</w:t>
            </w:r>
            <w:r>
              <w:rPr>
                <w:rFonts w:ascii="Times New Roman" w:hAnsi="Times New Roman"/>
                <w:i/>
                <w:sz w:val="24"/>
              </w:rPr>
              <w:t>ABP</w:t>
            </w:r>
            <w:r>
              <w:rPr>
                <w:rFonts w:ascii="Times New Roman" w:hAnsi="Times New Roman"/>
                <w:sz w:val="24"/>
              </w:rPr>
              <w:t>)</w:t>
            </w:r>
          </w:p>
        </w:tc>
        <w:tc>
          <w:tcPr>
            <w:tcW w:w="3827" w:type="pct"/>
          </w:tcPr>
          <w:p w14:paraId="37544B14"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Pārbaužu un izmeklējumu starptautiskajā standartā un Laboratoriju starptautiskajā standartā noteikto datu apkopošanas un salīdzināšanas programma un metodes.</w:t>
            </w:r>
          </w:p>
        </w:tc>
      </w:tr>
      <w:tr w:rsidR="005B5543" w:rsidRPr="00E0285A" w14:paraId="3B01FD26" w14:textId="77777777" w:rsidTr="005B5543">
        <w:tc>
          <w:tcPr>
            <w:tcW w:w="1173" w:type="pct"/>
          </w:tcPr>
          <w:p w14:paraId="6840DBE3"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Sportists</w:t>
            </w:r>
          </w:p>
        </w:tc>
        <w:tc>
          <w:tcPr>
            <w:tcW w:w="3827" w:type="pct"/>
          </w:tcPr>
          <w:p w14:paraId="1B408F8C"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Jebkura </w:t>
            </w:r>
            <w:r>
              <w:rPr>
                <w:rFonts w:ascii="Times New Roman" w:hAnsi="Times New Roman"/>
                <w:i/>
                <w:iCs/>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iCs/>
                <w:sz w:val="24"/>
              </w:rPr>
              <w:t>valsts antidopinga organizācija</w:t>
            </w:r>
            <w:r>
              <w:rPr>
                <w:rFonts w:ascii="Times New Roman" w:hAnsi="Times New Roman"/>
                <w:sz w:val="24"/>
              </w:rPr>
              <w:t>) piedalās sporta sacensībās.</w:t>
            </w:r>
            <w:r>
              <w:rPr>
                <w:rFonts w:ascii="Times New Roman" w:hAnsi="Times New Roman"/>
                <w:i/>
                <w:sz w:val="24"/>
              </w:rPr>
              <w:t xml:space="preserve"> </w:t>
            </w:r>
            <w:r>
              <w:rPr>
                <w:rFonts w:ascii="Times New Roman" w:hAnsi="Times New Roman"/>
                <w:i/>
                <w:iCs/>
                <w:sz w:val="24"/>
              </w:rPr>
              <w:t>Antidopinga organizācija</w:t>
            </w:r>
            <w:r>
              <w:rPr>
                <w:rFonts w:ascii="Times New Roman" w:hAnsi="Times New Roman"/>
                <w:sz w:val="24"/>
              </w:rPr>
              <w:t xml:space="preserve"> pēc saviem ieskatiem var piemērot antidopinga noteikumus </w:t>
            </w:r>
            <w:r>
              <w:rPr>
                <w:rFonts w:ascii="Times New Roman" w:hAnsi="Times New Roman"/>
                <w:i/>
                <w:iCs/>
                <w:sz w:val="24"/>
              </w:rPr>
              <w:t>sportistam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sportists</w:t>
            </w:r>
            <w:r>
              <w:rPr>
                <w:rFonts w:ascii="Times New Roman" w:hAnsi="Times New Roman"/>
                <w:sz w:val="24"/>
              </w:rPr>
              <w:t xml:space="preserve">, un tādējādi termina “sportists” definīciju attiecināt uz šiem </w:t>
            </w:r>
            <w:r>
              <w:rPr>
                <w:rFonts w:ascii="Times New Roman" w:hAnsi="Times New Roman"/>
                <w:i/>
                <w:iCs/>
                <w:sz w:val="24"/>
              </w:rPr>
              <w:t>sportistiem</w:t>
            </w:r>
            <w:r>
              <w:rPr>
                <w:rFonts w:ascii="Times New Roman" w:hAnsi="Times New Roman"/>
                <w:sz w:val="24"/>
              </w:rPr>
              <w:t xml:space="preserve">. Attiecībā uz </w:t>
            </w:r>
            <w:r>
              <w:rPr>
                <w:rFonts w:ascii="Times New Roman" w:hAnsi="Times New Roman"/>
                <w:i/>
                <w:iCs/>
                <w:sz w:val="24"/>
              </w:rPr>
              <w:t>sportistiem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sportisti</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varētu izvēlēties: veikt ierobežotas </w:t>
            </w:r>
            <w:r>
              <w:rPr>
                <w:rFonts w:ascii="Times New Roman" w:hAnsi="Times New Roman"/>
                <w:i/>
                <w:iCs/>
                <w:sz w:val="24"/>
              </w:rPr>
              <w:t>pārbaudes</w:t>
            </w:r>
            <w:r>
              <w:rPr>
                <w:rFonts w:ascii="Times New Roman" w:hAnsi="Times New Roman"/>
                <w:sz w:val="24"/>
              </w:rPr>
              <w:t xml:space="preserve"> vai </w:t>
            </w:r>
            <w:r>
              <w:rPr>
                <w:rFonts w:ascii="Times New Roman" w:hAnsi="Times New Roman"/>
                <w:i/>
                <w:iCs/>
                <w:sz w:val="24"/>
              </w:rPr>
              <w:t>pārbaudes</w:t>
            </w:r>
            <w:r>
              <w:rPr>
                <w:rFonts w:ascii="Times New Roman" w:hAnsi="Times New Roman"/>
                <w:sz w:val="24"/>
              </w:rPr>
              <w:t xml:space="preserve"> neveikt vispār, analizēt </w:t>
            </w:r>
            <w:r>
              <w:rPr>
                <w:rFonts w:ascii="Times New Roman" w:hAnsi="Times New Roman"/>
                <w:i/>
                <w:iCs/>
                <w:sz w:val="24"/>
              </w:rPr>
              <w:t>paraugus</w:t>
            </w:r>
            <w:r>
              <w:rPr>
                <w:rFonts w:ascii="Times New Roman" w:hAnsi="Times New Roman"/>
                <w:sz w:val="24"/>
              </w:rPr>
              <w:t xml:space="preserve">, izmantojot </w:t>
            </w:r>
            <w:r>
              <w:rPr>
                <w:rFonts w:ascii="Times New Roman" w:hAnsi="Times New Roman"/>
                <w:i/>
                <w:iCs/>
                <w:sz w:val="24"/>
              </w:rPr>
              <w:t>aizliegto vielu</w:t>
            </w:r>
            <w:r>
              <w:rPr>
                <w:rFonts w:ascii="Times New Roman" w:hAnsi="Times New Roman"/>
                <w:sz w:val="24"/>
              </w:rPr>
              <w:t xml:space="preserve"> nepilnu izvēlni, ierobežotā apmērā pieprasīt vai vispār nepieprasīt informāciju par atrašanās vietu vai iepriekš nepieprasīt </w:t>
            </w:r>
            <w:r>
              <w:rPr>
                <w:rFonts w:ascii="Times New Roman" w:hAnsi="Times New Roman"/>
                <w:i/>
                <w:iCs/>
                <w:sz w:val="24"/>
              </w:rPr>
              <w:t>TLA</w:t>
            </w:r>
            <w:r>
              <w:rPr>
                <w:rFonts w:ascii="Times New Roman" w:hAnsi="Times New Roman"/>
                <w:sz w:val="24"/>
              </w:rPr>
              <w:t xml:space="preserve">. Tomēr, ja kāds no </w:t>
            </w:r>
            <w:r>
              <w:rPr>
                <w:rFonts w:ascii="Times New Roman" w:hAnsi="Times New Roman"/>
                <w:i/>
                <w:iCs/>
                <w:sz w:val="24"/>
              </w:rPr>
              <w:t xml:space="preserve">antidopinga organizācijai </w:t>
            </w:r>
            <w:r>
              <w:rPr>
                <w:rFonts w:ascii="Times New Roman" w:hAnsi="Times New Roman"/>
                <w:sz w:val="24"/>
              </w:rPr>
              <w:t xml:space="preserve">pakļautajiem </w:t>
            </w:r>
            <w:r>
              <w:rPr>
                <w:rFonts w:ascii="Times New Roman" w:hAnsi="Times New Roman"/>
                <w:i/>
                <w:iCs/>
                <w:sz w:val="24"/>
              </w:rPr>
              <w:t>sportistiem</w:t>
            </w:r>
            <w:r>
              <w:rPr>
                <w:rFonts w:ascii="Times New Roman" w:hAnsi="Times New Roman"/>
                <w:sz w:val="24"/>
              </w:rPr>
              <w:t xml:space="preserve">, kas sacenšas zemākā sacensību līmenī, nevis starptautiskā vai valsts līmenī, ir pārkāpis 2. panta 1. punktā, 2. panta 3. punktā vai 2. panta 5. punktā minētos antidopinga noteikumus, jāpiemēro </w:t>
            </w:r>
            <w:r>
              <w:rPr>
                <w:rFonts w:ascii="Times New Roman" w:hAnsi="Times New Roman"/>
                <w:i/>
                <w:iCs/>
                <w:sz w:val="24"/>
              </w:rPr>
              <w:t>Kodeksā</w:t>
            </w:r>
            <w:r>
              <w:rPr>
                <w:rFonts w:ascii="Times New Roman" w:hAnsi="Times New Roman"/>
                <w:sz w:val="24"/>
              </w:rPr>
              <w:t xml:space="preserve"> (izņemot 14. panta 3. punkta 2. apakšpunktā) noteiktās </w:t>
            </w:r>
            <w:r>
              <w:rPr>
                <w:rFonts w:ascii="Times New Roman" w:hAnsi="Times New Roman"/>
                <w:i/>
                <w:iCs/>
                <w:sz w:val="24"/>
              </w:rPr>
              <w:t>sekas</w:t>
            </w:r>
            <w:r>
              <w:rPr>
                <w:rFonts w:ascii="Times New Roman" w:hAnsi="Times New Roman"/>
                <w:sz w:val="24"/>
              </w:rPr>
              <w:t xml:space="preserve">. Lai pildītu </w:t>
            </w:r>
            <w:r>
              <w:rPr>
                <w:rFonts w:ascii="Times New Roman" w:hAnsi="Times New Roman"/>
                <w:i/>
                <w:iCs/>
                <w:sz w:val="24"/>
              </w:rPr>
              <w:t>Kodeksa</w:t>
            </w:r>
            <w:r>
              <w:rPr>
                <w:rFonts w:ascii="Times New Roman" w:hAnsi="Times New Roman"/>
                <w:sz w:val="24"/>
              </w:rPr>
              <w:t xml:space="preserve"> 2. panta 8. un 9. punkta prasības un informētu un izglītotu antidopinga jautājumos, </w:t>
            </w:r>
            <w:r>
              <w:rPr>
                <w:rFonts w:ascii="Times New Roman" w:hAnsi="Times New Roman"/>
                <w:i/>
                <w:iCs/>
                <w:sz w:val="24"/>
              </w:rPr>
              <w:t>sportists</w:t>
            </w:r>
            <w:r>
              <w:rPr>
                <w:rFonts w:ascii="Times New Roman" w:hAnsi="Times New Roman"/>
                <w:sz w:val="24"/>
              </w:rPr>
              <w:t xml:space="preserve"> ir jebkura </w:t>
            </w:r>
            <w:r>
              <w:rPr>
                <w:rFonts w:ascii="Times New Roman" w:hAnsi="Times New Roman"/>
                <w:i/>
                <w:iCs/>
                <w:sz w:val="24"/>
              </w:rPr>
              <w:t>persona</w:t>
            </w:r>
            <w:r>
              <w:rPr>
                <w:rFonts w:ascii="Times New Roman" w:hAnsi="Times New Roman"/>
                <w:sz w:val="24"/>
              </w:rPr>
              <w:t xml:space="preserve">, kuru sporta pasākumos piedalīties norīkojis attiecīgais </w:t>
            </w:r>
            <w:r>
              <w:rPr>
                <w:rFonts w:ascii="Times New Roman" w:hAnsi="Times New Roman"/>
                <w:i/>
                <w:iCs/>
                <w:sz w:val="24"/>
              </w:rPr>
              <w:t>parakstītājs</w:t>
            </w:r>
            <w:r>
              <w:rPr>
                <w:rFonts w:ascii="Times New Roman" w:hAnsi="Times New Roman"/>
                <w:sz w:val="24"/>
              </w:rPr>
              <w:t xml:space="preserve">, valdība vai cita sporta organizācija, kas pieņēmusi </w:t>
            </w:r>
            <w:r>
              <w:rPr>
                <w:rFonts w:ascii="Times New Roman" w:hAnsi="Times New Roman"/>
                <w:i/>
                <w:iCs/>
                <w:sz w:val="24"/>
              </w:rPr>
              <w:t>Kodeksu</w:t>
            </w:r>
            <w:r>
              <w:rPr>
                <w:rFonts w:ascii="Times New Roman" w:hAnsi="Times New Roman"/>
                <w:sz w:val="24"/>
              </w:rPr>
              <w:t>.</w:t>
            </w:r>
          </w:p>
          <w:p w14:paraId="16CFBFE9" w14:textId="77777777" w:rsidR="005B5543" w:rsidRPr="00E0285A" w:rsidRDefault="005B5543" w:rsidP="00883A99">
            <w:pPr>
              <w:pStyle w:val="TableParagraph"/>
              <w:jc w:val="both"/>
              <w:rPr>
                <w:rFonts w:ascii="Times New Roman" w:eastAsia="Arial" w:hAnsi="Times New Roman" w:cs="Arial"/>
                <w:noProof/>
                <w:sz w:val="24"/>
                <w:szCs w:val="20"/>
              </w:rPr>
            </w:pPr>
            <w:r>
              <w:rPr>
                <w:rFonts w:ascii="Times New Roman" w:hAnsi="Times New Roman"/>
                <w:sz w:val="24"/>
              </w:rPr>
              <w:t xml:space="preserve">[Piezīme. Šajā definīcijā ir skaidri noteikts, ka visiem starptautiska un valsts līmeņa </w:t>
            </w:r>
            <w:r>
              <w:rPr>
                <w:rFonts w:ascii="Times New Roman" w:hAnsi="Times New Roman"/>
                <w:i/>
                <w:iCs/>
                <w:sz w:val="24"/>
              </w:rPr>
              <w:t>sportistiem</w:t>
            </w:r>
            <w:r>
              <w:rPr>
                <w:rFonts w:ascii="Times New Roman" w:hAnsi="Times New Roman"/>
                <w:sz w:val="24"/>
              </w:rPr>
              <w:t xml:space="preserve"> ir jāievēro </w:t>
            </w:r>
            <w:r>
              <w:rPr>
                <w:rFonts w:ascii="Times New Roman" w:hAnsi="Times New Roman"/>
                <w:i/>
                <w:iCs/>
                <w:sz w:val="24"/>
              </w:rPr>
              <w:t>Kodeksa</w:t>
            </w:r>
            <w:r>
              <w:rPr>
                <w:rFonts w:ascii="Times New Roman" w:hAnsi="Times New Roman"/>
                <w:sz w:val="24"/>
              </w:rPr>
              <w:t xml:space="preserve"> antidopinga noteikumi; precīzas starptautiska un valsts mēroga sporta definīcijas attiecīgi ir jānosaka starptautisko federāciju un </w:t>
            </w:r>
            <w:r>
              <w:rPr>
                <w:rFonts w:ascii="Times New Roman" w:hAnsi="Times New Roman"/>
                <w:i/>
                <w:iCs/>
                <w:sz w:val="24"/>
              </w:rPr>
              <w:t>valstu antidopinga organizāciju</w:t>
            </w:r>
            <w:r>
              <w:rPr>
                <w:rFonts w:ascii="Times New Roman" w:hAnsi="Times New Roman"/>
                <w:sz w:val="24"/>
              </w:rPr>
              <w:t xml:space="preserve"> antidopinga noteikumos. Tāpat definīcijā ir paredzēts, ka katra </w:t>
            </w:r>
            <w:r>
              <w:rPr>
                <w:rFonts w:ascii="Times New Roman" w:hAnsi="Times New Roman"/>
                <w:i/>
                <w:iCs/>
                <w:sz w:val="24"/>
              </w:rPr>
              <w:t>valsts antidopinga organizācija</w:t>
            </w:r>
            <w:r>
              <w:rPr>
                <w:rFonts w:ascii="Times New Roman" w:hAnsi="Times New Roman"/>
                <w:sz w:val="24"/>
              </w:rPr>
              <w:t xml:space="preserve">, kas izdara šādu izvēli, var paplašināt savu antidopinga programmu ārpus starptautiska un valsts līmeņa </w:t>
            </w:r>
            <w:r>
              <w:rPr>
                <w:rFonts w:ascii="Times New Roman" w:hAnsi="Times New Roman"/>
                <w:i/>
                <w:iCs/>
                <w:sz w:val="24"/>
              </w:rPr>
              <w:t>sportistu</w:t>
            </w:r>
            <w:r>
              <w:rPr>
                <w:rFonts w:ascii="Times New Roman" w:hAnsi="Times New Roman"/>
                <w:sz w:val="24"/>
              </w:rPr>
              <w:t xml:space="preserve"> loka, attiecinot to uz zemāka līmeņa </w:t>
            </w:r>
            <w:r>
              <w:rPr>
                <w:rFonts w:ascii="Times New Roman" w:hAnsi="Times New Roman"/>
                <w:i/>
                <w:iCs/>
                <w:sz w:val="24"/>
              </w:rPr>
              <w:t>sacensību</w:t>
            </w:r>
            <w:r>
              <w:rPr>
                <w:rFonts w:ascii="Times New Roman" w:hAnsi="Times New Roman"/>
                <w:sz w:val="24"/>
              </w:rPr>
              <w:t xml:space="preserve"> dalībniekiem vai individuāliem dalībniekiem, kas nodarbojas ar sportu, taču nepiedalās sacensībās. Tādējādi </w:t>
            </w:r>
            <w:r>
              <w:rPr>
                <w:rFonts w:ascii="Times New Roman" w:hAnsi="Times New Roman"/>
                <w:i/>
                <w:iCs/>
                <w:sz w:val="24"/>
              </w:rPr>
              <w:t>valsts antidopinga organizācija</w:t>
            </w:r>
            <w:r>
              <w:rPr>
                <w:rFonts w:ascii="Times New Roman" w:hAnsi="Times New Roman"/>
                <w:sz w:val="24"/>
              </w:rPr>
              <w:t xml:space="preserve"> varētu, piemēram, izvēlēties pārbaudīt amatieru sacensību dalībniekus, bet iepriekš nepieprasīt tiem TLA. Taču, ja antidopinga noteikumu pārkāpums ietver </w:t>
            </w:r>
            <w:r>
              <w:rPr>
                <w:rFonts w:ascii="Times New Roman" w:hAnsi="Times New Roman"/>
                <w:i/>
                <w:iCs/>
                <w:sz w:val="24"/>
              </w:rPr>
              <w:t>nelabvēlīgu analīžu rezultātu</w:t>
            </w:r>
            <w:r>
              <w:rPr>
                <w:rFonts w:ascii="Times New Roman" w:hAnsi="Times New Roman"/>
                <w:sz w:val="24"/>
              </w:rPr>
              <w:t xml:space="preserve"> vai rezultātu </w:t>
            </w:r>
            <w:r>
              <w:rPr>
                <w:rFonts w:ascii="Times New Roman" w:hAnsi="Times New Roman"/>
                <w:i/>
                <w:iCs/>
                <w:sz w:val="24"/>
              </w:rPr>
              <w:t>falsifikāciju</w:t>
            </w:r>
            <w:r>
              <w:rPr>
                <w:rFonts w:ascii="Times New Roman" w:hAnsi="Times New Roman"/>
                <w:sz w:val="24"/>
              </w:rPr>
              <w:t xml:space="preserve">, piemēro visas </w:t>
            </w:r>
            <w:r>
              <w:rPr>
                <w:rFonts w:ascii="Times New Roman" w:hAnsi="Times New Roman"/>
                <w:i/>
                <w:iCs/>
                <w:sz w:val="24"/>
              </w:rPr>
              <w:t>Kodeksā</w:t>
            </w:r>
            <w:r>
              <w:rPr>
                <w:rFonts w:ascii="Times New Roman" w:hAnsi="Times New Roman"/>
                <w:sz w:val="24"/>
              </w:rPr>
              <w:t xml:space="preserve"> (izņemot 14. panta 3. punkta 2. apakšpunktā) paredzētās </w:t>
            </w:r>
            <w:r>
              <w:rPr>
                <w:rFonts w:ascii="Times New Roman" w:hAnsi="Times New Roman"/>
                <w:i/>
                <w:iCs/>
                <w:sz w:val="24"/>
              </w:rPr>
              <w:t>sekas</w:t>
            </w:r>
            <w:r>
              <w:rPr>
                <w:rFonts w:ascii="Times New Roman" w:hAnsi="Times New Roman"/>
                <w:sz w:val="24"/>
              </w:rPr>
              <w:t xml:space="preserve">. </w:t>
            </w:r>
            <w:r>
              <w:rPr>
                <w:rFonts w:ascii="Times New Roman" w:hAnsi="Times New Roman"/>
                <w:sz w:val="24"/>
              </w:rPr>
              <w:lastRenderedPageBreak/>
              <w:t xml:space="preserve">Lēmumu par </w:t>
            </w:r>
            <w:r>
              <w:rPr>
                <w:rFonts w:ascii="Times New Roman" w:hAnsi="Times New Roman"/>
                <w:i/>
                <w:iCs/>
                <w:sz w:val="24"/>
              </w:rPr>
              <w:t>seku</w:t>
            </w:r>
            <w:r>
              <w:rPr>
                <w:rFonts w:ascii="Times New Roman" w:hAnsi="Times New Roman"/>
                <w:sz w:val="24"/>
              </w:rPr>
              <w:t xml:space="preserve"> piemērošanu amatieru līmeņa </w:t>
            </w:r>
            <w:r>
              <w:rPr>
                <w:rFonts w:ascii="Times New Roman" w:hAnsi="Times New Roman"/>
                <w:i/>
                <w:iCs/>
                <w:sz w:val="24"/>
              </w:rPr>
              <w:t>sportistiem</w:t>
            </w:r>
            <w:r>
              <w:rPr>
                <w:rFonts w:ascii="Times New Roman" w:hAnsi="Times New Roman"/>
                <w:sz w:val="24"/>
              </w:rPr>
              <w:t xml:space="preserve">, kas nodarbojas ar sportu, taču nekad nepiedalās sacensībās, pieņem </w:t>
            </w:r>
            <w:r>
              <w:rPr>
                <w:rFonts w:ascii="Times New Roman" w:hAnsi="Times New Roman"/>
                <w:i/>
                <w:iCs/>
                <w:sz w:val="24"/>
              </w:rPr>
              <w:t>valsts antidopinga organizācija</w:t>
            </w:r>
            <w:r>
              <w:rPr>
                <w:rFonts w:ascii="Times New Roman" w:hAnsi="Times New Roman"/>
                <w:sz w:val="24"/>
              </w:rPr>
              <w:t xml:space="preserve">. Tāpat </w:t>
            </w:r>
            <w:r>
              <w:rPr>
                <w:rFonts w:ascii="Times New Roman" w:hAnsi="Times New Roman"/>
                <w:i/>
                <w:iCs/>
                <w:sz w:val="24"/>
              </w:rPr>
              <w:t>lielu sporta pasākumu rīkotājorganizācijas</w:t>
            </w:r>
            <w:r>
              <w:rPr>
                <w:rFonts w:ascii="Times New Roman" w:hAnsi="Times New Roman"/>
                <w:sz w:val="24"/>
              </w:rPr>
              <w:t xml:space="preserve">, kas rīko sporta </w:t>
            </w:r>
            <w:r>
              <w:rPr>
                <w:rFonts w:ascii="Times New Roman" w:hAnsi="Times New Roman"/>
                <w:i/>
                <w:iCs/>
                <w:sz w:val="24"/>
              </w:rPr>
              <w:t>sporta pasākumus</w:t>
            </w:r>
            <w:r>
              <w:rPr>
                <w:rFonts w:ascii="Times New Roman" w:hAnsi="Times New Roman"/>
                <w:sz w:val="24"/>
              </w:rPr>
              <w:t xml:space="preserve"> tikai meistaru klases sportistiem, var izvēlēties pārbaudīt pasākuma dalībniekus, bet, analizējot </w:t>
            </w:r>
            <w:r>
              <w:rPr>
                <w:rFonts w:ascii="Times New Roman" w:hAnsi="Times New Roman"/>
                <w:i/>
                <w:iCs/>
                <w:sz w:val="24"/>
              </w:rPr>
              <w:t>paraugus</w:t>
            </w:r>
            <w:r>
              <w:rPr>
                <w:rFonts w:ascii="Times New Roman" w:hAnsi="Times New Roman"/>
                <w:sz w:val="24"/>
              </w:rPr>
              <w:t xml:space="preserve">, neizmantot pilnu </w:t>
            </w:r>
            <w:r>
              <w:rPr>
                <w:rFonts w:ascii="Times New Roman" w:hAnsi="Times New Roman"/>
                <w:i/>
                <w:iCs/>
                <w:sz w:val="24"/>
              </w:rPr>
              <w:t>aizliegto vielu</w:t>
            </w:r>
            <w:r>
              <w:rPr>
                <w:rFonts w:ascii="Times New Roman" w:hAnsi="Times New Roman"/>
                <w:sz w:val="24"/>
              </w:rPr>
              <w:t xml:space="preserve"> izvēlni. Visiem dalībniekiem neatkarīgi no </w:t>
            </w:r>
            <w:r>
              <w:rPr>
                <w:rFonts w:ascii="Times New Roman" w:hAnsi="Times New Roman"/>
                <w:i/>
                <w:iCs/>
                <w:sz w:val="24"/>
              </w:rPr>
              <w:t>sacensību</w:t>
            </w:r>
            <w:r>
              <w:rPr>
                <w:rFonts w:ascii="Times New Roman" w:hAnsi="Times New Roman"/>
                <w:sz w:val="24"/>
              </w:rPr>
              <w:t xml:space="preserve"> līmeņa būtu jābūt iespējai saņemt ar dopinga apkarošanu saistītu informāciju un piedalīties izglītošanas programmās.]</w:t>
            </w:r>
          </w:p>
        </w:tc>
      </w:tr>
      <w:tr w:rsidR="005B5543" w:rsidRPr="00E0285A" w14:paraId="3FD7DE76" w14:textId="77777777" w:rsidTr="005B5543">
        <w:tc>
          <w:tcPr>
            <w:tcW w:w="1171" w:type="pct"/>
          </w:tcPr>
          <w:p w14:paraId="56597AC9"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lastRenderedPageBreak/>
              <w:t>Starptautiskais standarts</w:t>
            </w:r>
          </w:p>
        </w:tc>
        <w:tc>
          <w:tcPr>
            <w:tcW w:w="3829" w:type="pct"/>
          </w:tcPr>
          <w:p w14:paraId="41C86502"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iCs/>
                <w:sz w:val="24"/>
              </w:rPr>
              <w:t>WADA</w:t>
            </w:r>
            <w:r>
              <w:rPr>
                <w:rFonts w:ascii="Times New Roman" w:hAnsi="Times New Roman"/>
                <w:sz w:val="24"/>
              </w:rPr>
              <w:t xml:space="preserve"> pieņemts standarts, kas papildina </w:t>
            </w:r>
            <w:r>
              <w:rPr>
                <w:rFonts w:ascii="Times New Roman" w:hAnsi="Times New Roman"/>
                <w:i/>
                <w:iCs/>
                <w:sz w:val="24"/>
              </w:rPr>
              <w:t>Kodeksu</w:t>
            </w:r>
            <w:r>
              <w:rPr>
                <w:rFonts w:ascii="Times New Roman" w:hAnsi="Times New Roman"/>
                <w:sz w:val="24"/>
              </w:rPr>
              <w:t xml:space="preserve">. Ja </w:t>
            </w:r>
            <w:r>
              <w:rPr>
                <w:rFonts w:ascii="Times New Roman" w:hAnsi="Times New Roman"/>
                <w:i/>
                <w:iCs/>
                <w:sz w:val="24"/>
              </w:rPr>
              <w:t>starptautiskajā standartā</w:t>
            </w:r>
            <w:r>
              <w:rPr>
                <w:rFonts w:ascii="Times New Roman" w:hAnsi="Times New Roman"/>
                <w:sz w:val="24"/>
              </w:rPr>
              <w:t xml:space="preserve"> (pretstatā citiem alternatīviem standartiem, praksei vai procedūrām) noteiktās prasības ir izpildītas, var secināt, ka </w:t>
            </w:r>
            <w:r>
              <w:rPr>
                <w:rFonts w:ascii="Times New Roman" w:hAnsi="Times New Roman"/>
                <w:i/>
                <w:iCs/>
                <w:sz w:val="24"/>
              </w:rPr>
              <w:t>starptautiskajā standartā</w:t>
            </w:r>
            <w:r>
              <w:rPr>
                <w:rFonts w:ascii="Times New Roman" w:hAnsi="Times New Roman"/>
                <w:sz w:val="24"/>
              </w:rPr>
              <w:t xml:space="preserve"> norādītās procedūras ir veiktas pienācīgi. </w:t>
            </w:r>
            <w:r>
              <w:rPr>
                <w:rFonts w:ascii="Times New Roman" w:hAnsi="Times New Roman"/>
                <w:i/>
                <w:iCs/>
                <w:sz w:val="24"/>
              </w:rPr>
              <w:t>Starptautiskajos standartos</w:t>
            </w:r>
            <w:r>
              <w:rPr>
                <w:rFonts w:ascii="Times New Roman" w:hAnsi="Times New Roman"/>
                <w:sz w:val="24"/>
              </w:rPr>
              <w:t xml:space="preserve"> ir iekļauti visi tehniskie dokumenti, kas izdoti atbilstīgi attiecīgajam </w:t>
            </w:r>
            <w:r>
              <w:rPr>
                <w:rFonts w:ascii="Times New Roman" w:hAnsi="Times New Roman"/>
                <w:i/>
                <w:iCs/>
                <w:sz w:val="24"/>
              </w:rPr>
              <w:t>starptautiskajam standartam</w:t>
            </w:r>
            <w:r>
              <w:rPr>
                <w:rFonts w:ascii="Times New Roman" w:hAnsi="Times New Roman"/>
                <w:sz w:val="24"/>
              </w:rPr>
              <w:t>.</w:t>
            </w:r>
          </w:p>
        </w:tc>
      </w:tr>
      <w:tr w:rsidR="005B5543" w:rsidRPr="00E0285A" w14:paraId="5DBD8C16" w14:textId="77777777" w:rsidTr="005B5543">
        <w:tc>
          <w:tcPr>
            <w:tcW w:w="1171" w:type="pct"/>
          </w:tcPr>
          <w:p w14:paraId="577E1B73"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TLA</w:t>
            </w:r>
          </w:p>
        </w:tc>
        <w:tc>
          <w:tcPr>
            <w:tcW w:w="3829" w:type="pct"/>
          </w:tcPr>
          <w:p w14:paraId="1BEFE8AA"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4. panta 4. punktā aprakstītā terapeitiskās lietošanas atļauja.</w:t>
            </w:r>
          </w:p>
        </w:tc>
      </w:tr>
      <w:tr w:rsidR="005B5543" w:rsidRPr="00E0285A" w14:paraId="0CD6F39F" w14:textId="77777777" w:rsidTr="005B5543">
        <w:tc>
          <w:tcPr>
            <w:tcW w:w="1171" w:type="pct"/>
          </w:tcPr>
          <w:p w14:paraId="4BB40906"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Valsts antidopinga organizācija</w:t>
            </w:r>
          </w:p>
        </w:tc>
        <w:tc>
          <w:tcPr>
            <w:tcW w:w="3829" w:type="pct"/>
          </w:tcPr>
          <w:p w14:paraId="54CB0DA2"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Tādas valsts pilnvarotas struktūras, kam valsts līmenī ir galvenās pilnvaras un atbildība pieņemt un īstenot antidopinga noteikumus, norīkot </w:t>
            </w:r>
            <w:r>
              <w:rPr>
                <w:rFonts w:ascii="Times New Roman" w:hAnsi="Times New Roman"/>
                <w:i/>
                <w:iCs/>
                <w:sz w:val="24"/>
              </w:rPr>
              <w:t>paraugu</w:t>
            </w:r>
            <w:r>
              <w:rPr>
                <w:rFonts w:ascii="Times New Roman" w:hAnsi="Times New Roman"/>
                <w:sz w:val="24"/>
              </w:rPr>
              <w:t xml:space="preserve"> vākšanu, veikt pārbaužu rezultātu pārvaldību un lietu izskatīšanu. Ja kompetentā(-ās) valsts iestāde(-es) nav piešķīrusi(-šas) šādas pilnvaras, šādas struktūras funkcijas pilda </w:t>
            </w:r>
            <w:r>
              <w:rPr>
                <w:rFonts w:ascii="Times New Roman" w:hAnsi="Times New Roman"/>
                <w:i/>
                <w:iCs/>
                <w:sz w:val="24"/>
              </w:rPr>
              <w:t>valsts olimpiskā komiteja</w:t>
            </w:r>
            <w:r>
              <w:rPr>
                <w:rFonts w:ascii="Times New Roman" w:hAnsi="Times New Roman"/>
                <w:sz w:val="24"/>
              </w:rPr>
              <w:t xml:space="preserve"> vai tās pilnvarota iestāde.</w:t>
            </w:r>
          </w:p>
        </w:tc>
      </w:tr>
      <w:tr w:rsidR="005B5543" w:rsidRPr="00E0285A" w14:paraId="1E792A37" w14:textId="77777777" w:rsidTr="005B5543">
        <w:tc>
          <w:tcPr>
            <w:tcW w:w="1171" w:type="pct"/>
          </w:tcPr>
          <w:p w14:paraId="2D4CC03A"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Valsts olimpiskā komiteja</w:t>
            </w:r>
          </w:p>
        </w:tc>
        <w:tc>
          <w:tcPr>
            <w:tcW w:w="3829" w:type="pct"/>
          </w:tcPr>
          <w:p w14:paraId="74774403"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Starptautiskās Olimpiskās komitejas atzīta organizācija. Termins “</w:t>
            </w:r>
            <w:r>
              <w:rPr>
                <w:rFonts w:ascii="Times New Roman" w:hAnsi="Times New Roman"/>
                <w:i/>
                <w:iCs/>
                <w:sz w:val="24"/>
              </w:rPr>
              <w:t>valsts olimpiskā komiteja</w:t>
            </w:r>
            <w:r>
              <w:rPr>
                <w:rFonts w:ascii="Times New Roman" w:hAnsi="Times New Roman"/>
                <w:sz w:val="24"/>
              </w:rPr>
              <w:t xml:space="preserve">” attiecas arī uz valsts sporta konfederāciju tajās valstīs, kurās valsts sporta konfederācija pilda </w:t>
            </w:r>
            <w:r>
              <w:rPr>
                <w:rFonts w:ascii="Times New Roman" w:hAnsi="Times New Roman"/>
                <w:i/>
                <w:iCs/>
                <w:sz w:val="24"/>
              </w:rPr>
              <w:t>valsts olimpiskās komitejas</w:t>
            </w:r>
            <w:r>
              <w:rPr>
                <w:rFonts w:ascii="Times New Roman" w:hAnsi="Times New Roman"/>
                <w:sz w:val="24"/>
              </w:rPr>
              <w:t xml:space="preserve"> ierastos pienākumus antidopinga jomā.</w:t>
            </w:r>
          </w:p>
        </w:tc>
      </w:tr>
      <w:tr w:rsidR="005B5543" w:rsidRPr="00E0285A" w14:paraId="593BA3C1" w14:textId="77777777" w:rsidTr="005B5543">
        <w:tc>
          <w:tcPr>
            <w:tcW w:w="1171" w:type="pct"/>
          </w:tcPr>
          <w:p w14:paraId="29555507" w14:textId="77777777" w:rsidR="005B5543" w:rsidRPr="00E0285A" w:rsidRDefault="005B5543" w:rsidP="005B5543">
            <w:pPr>
              <w:pStyle w:val="TableParagraph"/>
              <w:ind w:right="110"/>
              <w:jc w:val="both"/>
              <w:rPr>
                <w:rFonts w:ascii="Times New Roman" w:hAnsi="Times New Roman"/>
                <w:i/>
                <w:noProof/>
                <w:sz w:val="24"/>
              </w:rPr>
            </w:pPr>
            <w:r>
              <w:rPr>
                <w:rFonts w:ascii="Times New Roman" w:hAnsi="Times New Roman"/>
                <w:i/>
                <w:sz w:val="24"/>
              </w:rPr>
              <w:t>WADA</w:t>
            </w:r>
          </w:p>
        </w:tc>
        <w:tc>
          <w:tcPr>
            <w:tcW w:w="3829" w:type="pct"/>
          </w:tcPr>
          <w:p w14:paraId="49ABA73D"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Pasaules Antidopinga aģentūra.</w:t>
            </w:r>
          </w:p>
        </w:tc>
      </w:tr>
    </w:tbl>
    <w:p w14:paraId="73A28E4C" w14:textId="77777777" w:rsidR="00E0285A" w:rsidRPr="00E0285A" w:rsidRDefault="00E0285A" w:rsidP="00E0285A">
      <w:pPr>
        <w:jc w:val="both"/>
        <w:rPr>
          <w:rFonts w:ascii="Times New Roman" w:eastAsia="Arial" w:hAnsi="Times New Roman" w:cs="Arial"/>
          <w:noProof/>
          <w:sz w:val="24"/>
        </w:rPr>
      </w:pPr>
    </w:p>
    <w:p w14:paraId="3E39FA30" w14:textId="77777777" w:rsidR="00E0285A" w:rsidRPr="00E0285A" w:rsidRDefault="00E0285A" w:rsidP="00607FAE">
      <w:pPr>
        <w:pStyle w:val="Heading2"/>
        <w:rPr>
          <w:b w:val="0"/>
          <w:bCs w:val="0"/>
          <w:noProof/>
        </w:rPr>
      </w:pPr>
      <w:bookmarkStart w:id="41" w:name="3.2_ISL_Defined_Terms"/>
      <w:bookmarkStart w:id="42" w:name="_bookmark18"/>
      <w:bookmarkStart w:id="43" w:name="_Toc46420273"/>
      <w:bookmarkEnd w:id="41"/>
      <w:bookmarkEnd w:id="42"/>
      <w:r>
        <w:t xml:space="preserve">3.2. </w:t>
      </w:r>
      <w:r>
        <w:rPr>
          <w:u w:val="thick" w:color="000000"/>
        </w:rPr>
        <w:t>LSS</w:t>
      </w:r>
      <w:r>
        <w:t xml:space="preserve"> definētie </w:t>
      </w:r>
      <w:r w:rsidRPr="00607FAE">
        <w:t>termini</w:t>
      </w:r>
      <w:bookmarkEnd w:id="43"/>
    </w:p>
    <w:p w14:paraId="513FD196" w14:textId="77777777" w:rsidR="00E0285A" w:rsidRPr="00E0285A" w:rsidRDefault="00E0285A" w:rsidP="00E0285A">
      <w:pPr>
        <w:jc w:val="both"/>
        <w:rPr>
          <w:rFonts w:ascii="Times New Roman" w:eastAsia="Arial" w:hAnsi="Times New Roman" w:cs="Arial"/>
          <w:b/>
          <w:bCs/>
          <w:noProof/>
          <w:sz w:val="24"/>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2141"/>
        <w:gridCol w:w="6930"/>
      </w:tblGrid>
      <w:tr w:rsidR="005B5543" w:rsidRPr="00E0285A" w14:paraId="32E5E195" w14:textId="77777777" w:rsidTr="005B5543">
        <w:tc>
          <w:tcPr>
            <w:tcW w:w="1180" w:type="pct"/>
          </w:tcPr>
          <w:p w14:paraId="3862D178"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Adaptīvais modelis</w:t>
            </w:r>
          </w:p>
        </w:tc>
        <w:tc>
          <w:tcPr>
            <w:tcW w:w="3820" w:type="pct"/>
          </w:tcPr>
          <w:p w14:paraId="420AC9A0"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Matemātisks modelis, kas paredzēts, lai identificētu neparastus </w:t>
            </w:r>
            <w:r>
              <w:rPr>
                <w:rFonts w:ascii="Times New Roman" w:hAnsi="Times New Roman"/>
                <w:i/>
                <w:sz w:val="24"/>
              </w:rPr>
              <w:t>sportistu</w:t>
            </w:r>
            <w:r>
              <w:rPr>
                <w:rFonts w:ascii="Times New Roman" w:hAnsi="Times New Roman"/>
                <w:sz w:val="24"/>
              </w:rPr>
              <w:t xml:space="preserve"> rezultātus ilgākā laika posmā. Izmantojot šo modeli, aprēķina </w:t>
            </w:r>
            <w:r>
              <w:rPr>
                <w:rFonts w:ascii="Times New Roman" w:hAnsi="Times New Roman"/>
                <w:i/>
                <w:iCs/>
                <w:sz w:val="24"/>
              </w:rPr>
              <w:t>marķiera</w:t>
            </w:r>
            <w:r>
              <w:rPr>
                <w:rFonts w:ascii="Times New Roman" w:hAnsi="Times New Roman"/>
                <w:sz w:val="24"/>
              </w:rPr>
              <w:t xml:space="preserve"> vērtību garenprofila varbūtību, pieņemot, ka </w:t>
            </w:r>
            <w:r>
              <w:rPr>
                <w:rFonts w:ascii="Times New Roman" w:hAnsi="Times New Roman"/>
                <w:i/>
                <w:iCs/>
                <w:sz w:val="24"/>
              </w:rPr>
              <w:t>sportistam</w:t>
            </w:r>
            <w:r>
              <w:rPr>
                <w:rFonts w:ascii="Times New Roman" w:hAnsi="Times New Roman"/>
                <w:sz w:val="24"/>
              </w:rPr>
              <w:t xml:space="preserve"> ir normāls fizioloģisks stāvoklis.</w:t>
            </w:r>
          </w:p>
        </w:tc>
      </w:tr>
      <w:tr w:rsidR="005B5543" w:rsidRPr="00E0285A" w14:paraId="490877BE" w14:textId="77777777" w:rsidTr="005B5543">
        <w:tc>
          <w:tcPr>
            <w:tcW w:w="1180" w:type="pct"/>
          </w:tcPr>
          <w:p w14:paraId="380BDE88"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Alikvota</w:t>
            </w:r>
          </w:p>
        </w:tc>
        <w:tc>
          <w:tcPr>
            <w:tcW w:w="3820" w:type="pct"/>
          </w:tcPr>
          <w:p w14:paraId="3A64D33C"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Daļa no bioloģiskā šķidruma (piemēram, urīna, asiņu) </w:t>
            </w:r>
            <w:r>
              <w:rPr>
                <w:rFonts w:ascii="Times New Roman" w:hAnsi="Times New Roman"/>
                <w:i/>
                <w:sz w:val="24"/>
              </w:rPr>
              <w:t>parauga</w:t>
            </w:r>
            <w:r>
              <w:rPr>
                <w:rFonts w:ascii="Times New Roman" w:hAnsi="Times New Roman"/>
                <w:sz w:val="24"/>
              </w:rPr>
              <w:t xml:space="preserve">, kas iegūts no </w:t>
            </w:r>
            <w:r>
              <w:rPr>
                <w:rFonts w:ascii="Times New Roman" w:hAnsi="Times New Roman"/>
                <w:i/>
                <w:sz w:val="24"/>
              </w:rPr>
              <w:t>sportista</w:t>
            </w:r>
            <w:r>
              <w:rPr>
                <w:rFonts w:ascii="Times New Roman" w:hAnsi="Times New Roman"/>
                <w:sz w:val="24"/>
              </w:rPr>
              <w:t xml:space="preserve"> un ko izmanto analīzēs.</w:t>
            </w:r>
          </w:p>
        </w:tc>
      </w:tr>
      <w:tr w:rsidR="005B5543" w:rsidRPr="00E0285A" w14:paraId="3B333A21" w14:textId="77777777" w:rsidTr="005B5543">
        <w:tc>
          <w:tcPr>
            <w:tcW w:w="1180" w:type="pct"/>
          </w:tcPr>
          <w:p w14:paraId="64E690C8"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Analizējamā viela</w:t>
            </w:r>
          </w:p>
        </w:tc>
        <w:tc>
          <w:tcPr>
            <w:tcW w:w="3820" w:type="pct"/>
          </w:tcPr>
          <w:p w14:paraId="7C4D43E9"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Zināma arī (vai arī attiecīgi tiek saukta) kā viela, savienojums vai mērāmais lielums, kas tiek analizēta un/vai noteikta bioloģiskajā audu paraugā, izmantojot </w:t>
            </w:r>
            <w:r>
              <w:rPr>
                <w:rFonts w:ascii="Times New Roman" w:hAnsi="Times New Roman"/>
                <w:sz w:val="24"/>
                <w:u w:val="single" w:color="000000"/>
              </w:rPr>
              <w:t>analītiskās pārbaudes procedūru</w:t>
            </w:r>
            <w:r>
              <w:rPr>
                <w:rFonts w:ascii="Times New Roman" w:hAnsi="Times New Roman"/>
                <w:sz w:val="24"/>
              </w:rPr>
              <w:t xml:space="preserve">, kuru veic kontrolētos analītiskajos un laboratorijas apstākļos. Veicot antidopinga pasākumus, </w:t>
            </w:r>
            <w:r>
              <w:rPr>
                <w:rFonts w:ascii="Times New Roman" w:hAnsi="Times New Roman"/>
                <w:sz w:val="24"/>
                <w:u w:val="single" w:color="000000"/>
              </w:rPr>
              <w:t>analizējamā viela</w:t>
            </w:r>
            <w:r>
              <w:rPr>
                <w:rFonts w:ascii="Times New Roman" w:hAnsi="Times New Roman"/>
                <w:sz w:val="24"/>
              </w:rPr>
              <w:t xml:space="preserve"> varētu būt </w:t>
            </w:r>
            <w:r>
              <w:rPr>
                <w:rFonts w:ascii="Times New Roman" w:hAnsi="Times New Roman"/>
                <w:i/>
                <w:sz w:val="24"/>
              </w:rPr>
              <w:t>aizliegta viela</w:t>
            </w:r>
            <w:r>
              <w:rPr>
                <w:rFonts w:ascii="Times New Roman" w:hAnsi="Times New Roman"/>
                <w:sz w:val="24"/>
              </w:rPr>
              <w:t xml:space="preserve">, </w:t>
            </w:r>
            <w:r>
              <w:rPr>
                <w:rFonts w:ascii="Times New Roman" w:hAnsi="Times New Roman"/>
                <w:i/>
                <w:sz w:val="24"/>
              </w:rPr>
              <w:t>aizliegtās vielas metabolīts</w:t>
            </w:r>
            <w:r>
              <w:rPr>
                <w:rFonts w:ascii="Times New Roman" w:hAnsi="Times New Roman"/>
                <w:sz w:val="24"/>
              </w:rPr>
              <w:t xml:space="preserve"> 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lietošanas marķieris</w:t>
            </w:r>
            <w:r>
              <w:rPr>
                <w:rFonts w:ascii="Times New Roman" w:hAnsi="Times New Roman"/>
                <w:sz w:val="24"/>
              </w:rPr>
              <w:t>.</w:t>
            </w:r>
          </w:p>
        </w:tc>
      </w:tr>
      <w:tr w:rsidR="005B5543" w:rsidRPr="00E0285A" w14:paraId="27C5C7F5" w14:textId="77777777" w:rsidTr="005B5543">
        <w:tc>
          <w:tcPr>
            <w:tcW w:w="1180" w:type="pct"/>
          </w:tcPr>
          <w:p w14:paraId="3749E0D3"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Analītiskā metode</w:t>
            </w:r>
          </w:p>
        </w:tc>
        <w:tc>
          <w:tcPr>
            <w:tcW w:w="3820" w:type="pct"/>
          </w:tcPr>
          <w:p w14:paraId="2842DA84"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Analītiskās pārbaudes procedūra</w:t>
            </w:r>
            <w:r>
              <w:rPr>
                <w:rFonts w:ascii="Times New Roman" w:hAnsi="Times New Roman"/>
                <w:sz w:val="24"/>
              </w:rPr>
              <w:t xml:space="preserve">, </w:t>
            </w:r>
            <w:r>
              <w:rPr>
                <w:rFonts w:ascii="Times New Roman" w:hAnsi="Times New Roman"/>
                <w:sz w:val="24"/>
                <w:u w:val="single" w:color="000000"/>
              </w:rPr>
              <w:t>pārbaudes metode</w:t>
            </w:r>
            <w:r>
              <w:rPr>
                <w:rFonts w:ascii="Times New Roman" w:hAnsi="Times New Roman"/>
                <w:sz w:val="24"/>
              </w:rPr>
              <w:t>.</w:t>
            </w:r>
          </w:p>
        </w:tc>
      </w:tr>
      <w:tr w:rsidR="005B5543" w:rsidRPr="00E0285A" w14:paraId="35B87687" w14:textId="77777777" w:rsidTr="005B5543">
        <w:tc>
          <w:tcPr>
            <w:tcW w:w="1180" w:type="pct"/>
          </w:tcPr>
          <w:p w14:paraId="6994B8D9"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Analītiskā pārbaude</w:t>
            </w:r>
          </w:p>
        </w:tc>
        <w:tc>
          <w:tcPr>
            <w:tcW w:w="3820" w:type="pct"/>
          </w:tcPr>
          <w:p w14:paraId="09845B8A"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Tās </w:t>
            </w:r>
            <w:r>
              <w:rPr>
                <w:rFonts w:ascii="Times New Roman" w:hAnsi="Times New Roman"/>
                <w:sz w:val="24"/>
                <w:u w:val="single"/>
              </w:rPr>
              <w:t>laboratorijā</w:t>
            </w:r>
            <w:r>
              <w:rPr>
                <w:rFonts w:ascii="Times New Roman" w:hAnsi="Times New Roman"/>
                <w:sz w:val="24"/>
              </w:rPr>
              <w:t xml:space="preserve"> veiktās </w:t>
            </w:r>
            <w:r>
              <w:rPr>
                <w:rFonts w:ascii="Times New Roman" w:hAnsi="Times New Roman"/>
                <w:i/>
                <w:iCs/>
                <w:sz w:val="24"/>
              </w:rPr>
              <w:t>dopinga kontroles</w:t>
            </w:r>
            <w:r>
              <w:rPr>
                <w:rFonts w:ascii="Times New Roman" w:hAnsi="Times New Roman"/>
                <w:sz w:val="24"/>
              </w:rPr>
              <w:t xml:space="preserve"> procesa daļas, kas iekļauj </w:t>
            </w:r>
            <w:r>
              <w:rPr>
                <w:rFonts w:ascii="Times New Roman" w:hAnsi="Times New Roman"/>
                <w:i/>
                <w:iCs/>
                <w:sz w:val="24"/>
              </w:rPr>
              <w:t>paraugu</w:t>
            </w:r>
            <w:r>
              <w:rPr>
                <w:rFonts w:ascii="Times New Roman" w:hAnsi="Times New Roman"/>
                <w:sz w:val="24"/>
              </w:rPr>
              <w:t xml:space="preserve"> apstrādi, analīzi un ziņošanu par rezultātiem.</w:t>
            </w:r>
          </w:p>
        </w:tc>
      </w:tr>
      <w:tr w:rsidR="005B5543" w:rsidRPr="00E0285A" w14:paraId="1FE20EAB" w14:textId="77777777" w:rsidTr="005B5543">
        <w:tc>
          <w:tcPr>
            <w:tcW w:w="1180" w:type="pct"/>
          </w:tcPr>
          <w:p w14:paraId="00A7F822"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 xml:space="preserve">Analītiskās pārbaudes </w:t>
            </w:r>
            <w:r>
              <w:rPr>
                <w:rFonts w:ascii="Times New Roman" w:hAnsi="Times New Roman"/>
                <w:sz w:val="24"/>
                <w:u w:val="single" w:color="000000"/>
              </w:rPr>
              <w:lastRenderedPageBreak/>
              <w:t>procedūra</w:t>
            </w:r>
          </w:p>
        </w:tc>
        <w:tc>
          <w:tcPr>
            <w:tcW w:w="3820" w:type="pct"/>
          </w:tcPr>
          <w:p w14:paraId="46E6D0B8"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lastRenderedPageBreak/>
              <w:t>Nolūkam atbilstīga</w:t>
            </w:r>
            <w:r>
              <w:rPr>
                <w:rFonts w:ascii="Times New Roman" w:hAnsi="Times New Roman"/>
                <w:sz w:val="24"/>
              </w:rPr>
              <w:t xml:space="preserve"> procedūra, kuras piemērotība pierādīta metožu validācijas procesā un kuru izmanto </w:t>
            </w:r>
            <w:r>
              <w:rPr>
                <w:rFonts w:ascii="Times New Roman" w:hAnsi="Times New Roman"/>
                <w:sz w:val="24"/>
                <w:u w:val="single" w:color="000000"/>
              </w:rPr>
              <w:t>analizējamo vielu</w:t>
            </w:r>
            <w:r>
              <w:rPr>
                <w:rFonts w:ascii="Times New Roman" w:hAnsi="Times New Roman"/>
                <w:sz w:val="24"/>
              </w:rPr>
              <w:t xml:space="preserve"> noteikšanai, </w:t>
            </w:r>
            <w:r>
              <w:rPr>
                <w:rFonts w:ascii="Times New Roman" w:hAnsi="Times New Roman"/>
                <w:sz w:val="24"/>
              </w:rPr>
              <w:lastRenderedPageBreak/>
              <w:t xml:space="preserve">identificēšanai un/vai daudzuma noteikšanai </w:t>
            </w:r>
            <w:r>
              <w:rPr>
                <w:rFonts w:ascii="Times New Roman" w:hAnsi="Times New Roman"/>
                <w:i/>
                <w:sz w:val="24"/>
              </w:rPr>
              <w:t>paraugā</w:t>
            </w:r>
            <w:r>
              <w:rPr>
                <w:rFonts w:ascii="Times New Roman" w:hAnsi="Times New Roman"/>
                <w:sz w:val="24"/>
              </w:rPr>
              <w:t xml:space="preserve">, lai veiktu </w:t>
            </w:r>
            <w:r>
              <w:rPr>
                <w:rFonts w:ascii="Times New Roman" w:hAnsi="Times New Roman"/>
                <w:i/>
                <w:sz w:val="24"/>
              </w:rPr>
              <w:t>dopinga kontroli</w:t>
            </w:r>
            <w:r>
              <w:rPr>
                <w:rFonts w:ascii="Times New Roman" w:hAnsi="Times New Roman"/>
                <w:sz w:val="24"/>
              </w:rPr>
              <w:t xml:space="preserve">, saskaņā ar </w:t>
            </w:r>
            <w:r>
              <w:rPr>
                <w:rFonts w:ascii="Times New Roman" w:hAnsi="Times New Roman"/>
                <w:sz w:val="24"/>
                <w:u w:val="single" w:color="000000"/>
              </w:rPr>
              <w:t>LSS</w:t>
            </w:r>
            <w:r>
              <w:rPr>
                <w:rFonts w:ascii="Times New Roman" w:hAnsi="Times New Roman"/>
                <w:sz w:val="24"/>
              </w:rPr>
              <w:t xml:space="preserve"> un attiecīgo(</w:t>
            </w:r>
            <w:r>
              <w:rPr>
                <w:rFonts w:ascii="Times New Roman" w:hAnsi="Times New Roman"/>
                <w:sz w:val="24"/>
              </w:rPr>
              <w:noBreakHyphen/>
              <w:t xml:space="preserve">ajiem) </w:t>
            </w:r>
            <w:r>
              <w:rPr>
                <w:rFonts w:ascii="Times New Roman" w:hAnsi="Times New Roman"/>
                <w:sz w:val="24"/>
                <w:u w:val="single" w:color="000000"/>
              </w:rPr>
              <w:t>tehnisko(</w:t>
            </w:r>
            <w:r>
              <w:rPr>
                <w:rFonts w:ascii="Times New Roman" w:hAnsi="Times New Roman"/>
                <w:sz w:val="24"/>
                <w:u w:val="single" w:color="000000"/>
              </w:rPr>
              <w:noBreakHyphen/>
              <w:t>ajiem) dokumentu</w:t>
            </w:r>
            <w:r>
              <w:rPr>
                <w:rFonts w:ascii="Times New Roman" w:hAnsi="Times New Roman"/>
                <w:sz w:val="24"/>
              </w:rPr>
              <w:t xml:space="preserve">(-iem), </w:t>
            </w:r>
            <w:r>
              <w:rPr>
                <w:rFonts w:ascii="Times New Roman" w:hAnsi="Times New Roman"/>
                <w:sz w:val="24"/>
                <w:u w:val="single" w:color="000000"/>
              </w:rPr>
              <w:t>tehnisko(</w:t>
            </w:r>
            <w:r>
              <w:rPr>
                <w:rFonts w:ascii="Times New Roman" w:hAnsi="Times New Roman"/>
                <w:sz w:val="24"/>
                <w:u w:val="single" w:color="000000"/>
              </w:rPr>
              <w:noBreakHyphen/>
              <w:t>ajām) vēstuli</w:t>
            </w:r>
            <w:r>
              <w:rPr>
                <w:rFonts w:ascii="Times New Roman" w:hAnsi="Times New Roman"/>
                <w:sz w:val="24"/>
              </w:rPr>
              <w:t>(</w:t>
            </w:r>
            <w:r>
              <w:rPr>
                <w:rFonts w:ascii="Times New Roman" w:hAnsi="Times New Roman"/>
                <w:sz w:val="24"/>
              </w:rPr>
              <w:noBreakHyphen/>
              <w:t xml:space="preserve">ēm) vai </w:t>
            </w:r>
            <w:r>
              <w:rPr>
                <w:rFonts w:ascii="Times New Roman" w:hAnsi="Times New Roman"/>
                <w:sz w:val="24"/>
                <w:u w:val="single" w:color="000000"/>
              </w:rPr>
              <w:t>laboratoriju pamatnostādnēm</w:t>
            </w:r>
            <w:r>
              <w:rPr>
                <w:rFonts w:ascii="Times New Roman" w:hAnsi="Times New Roman"/>
                <w:sz w:val="24"/>
              </w:rPr>
              <w:t xml:space="preserve">. </w:t>
            </w:r>
            <w:r>
              <w:rPr>
                <w:rFonts w:ascii="Times New Roman" w:hAnsi="Times New Roman"/>
                <w:sz w:val="24"/>
                <w:u w:val="single" w:color="000000"/>
              </w:rPr>
              <w:t>Analītiskās pārbaudes procedūra</w:t>
            </w:r>
            <w:r>
              <w:rPr>
                <w:rFonts w:ascii="Times New Roman" w:hAnsi="Times New Roman"/>
                <w:sz w:val="24"/>
              </w:rPr>
              <w:t xml:space="preserve"> tiek saukta arī par </w:t>
            </w:r>
            <w:r>
              <w:rPr>
                <w:rFonts w:ascii="Times New Roman" w:hAnsi="Times New Roman"/>
                <w:sz w:val="24"/>
                <w:u w:val="single" w:color="000000"/>
              </w:rPr>
              <w:t>analītisko metodi</w:t>
            </w:r>
            <w:r>
              <w:rPr>
                <w:rFonts w:ascii="Times New Roman" w:hAnsi="Times New Roman"/>
                <w:sz w:val="24"/>
              </w:rPr>
              <w:t xml:space="preserve"> vai </w:t>
            </w:r>
            <w:r>
              <w:rPr>
                <w:rFonts w:ascii="Times New Roman" w:hAnsi="Times New Roman"/>
                <w:sz w:val="24"/>
                <w:u w:val="single" w:color="000000"/>
              </w:rPr>
              <w:t>pārbaudes metodi</w:t>
            </w:r>
            <w:r>
              <w:rPr>
                <w:rFonts w:ascii="Times New Roman" w:hAnsi="Times New Roman"/>
                <w:sz w:val="24"/>
              </w:rPr>
              <w:t xml:space="preserve"> (vai arī ir zināma ar šādiem nosaukumiem).</w:t>
            </w:r>
          </w:p>
        </w:tc>
      </w:tr>
      <w:tr w:rsidR="005B5543" w:rsidRPr="00E0285A" w14:paraId="7ADD5CF3" w14:textId="77777777" w:rsidTr="005B5543">
        <w:tc>
          <w:tcPr>
            <w:tcW w:w="1180" w:type="pct"/>
          </w:tcPr>
          <w:p w14:paraId="3E5983AC"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lastRenderedPageBreak/>
              <w:t>Analītisko pārbaužu ierobežojums</w:t>
            </w:r>
          </w:p>
        </w:tc>
        <w:tc>
          <w:tcPr>
            <w:tcW w:w="3820" w:type="pct"/>
          </w:tcPr>
          <w:p w14:paraId="0B1D3741"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sz w:val="24"/>
              </w:rPr>
              <w:t>WADA</w:t>
            </w:r>
            <w:r>
              <w:rPr>
                <w:rFonts w:ascii="Times New Roman" w:hAnsi="Times New Roman"/>
                <w:sz w:val="24"/>
              </w:rPr>
              <w:t xml:space="preserve"> noteikts ierobežojums </w:t>
            </w:r>
            <w:r>
              <w:rPr>
                <w:rFonts w:ascii="Times New Roman" w:hAnsi="Times New Roman"/>
                <w:sz w:val="24"/>
                <w:u w:val="single" w:color="000000"/>
              </w:rPr>
              <w:t>laboratorijai</w:t>
            </w:r>
            <w:r>
              <w:rPr>
                <w:rFonts w:ascii="Times New Roman" w:hAnsi="Times New Roman"/>
                <w:sz w:val="24"/>
              </w:rPr>
              <w:t xml:space="preserve"> izmantot norādīto(-ās) </w:t>
            </w:r>
            <w:r>
              <w:rPr>
                <w:rFonts w:ascii="Times New Roman" w:hAnsi="Times New Roman"/>
                <w:sz w:val="24"/>
                <w:u w:val="single" w:color="000000"/>
              </w:rPr>
              <w:t>analītiskās pārbaudes procedūru</w:t>
            </w:r>
            <w:r>
              <w:rPr>
                <w:rFonts w:ascii="Times New Roman" w:hAnsi="Times New Roman"/>
                <w:sz w:val="24"/>
              </w:rPr>
              <w:t xml:space="preserve">(-as) vai noteiktas(-u) klases(-šu) </w:t>
            </w:r>
            <w:r>
              <w:rPr>
                <w:rFonts w:ascii="Times New Roman" w:hAnsi="Times New Roman"/>
                <w:i/>
                <w:sz w:val="24"/>
              </w:rPr>
              <w:t xml:space="preserve">aizliegto vielu </w:t>
            </w:r>
            <w:r>
              <w:rPr>
                <w:rFonts w:ascii="Times New Roman" w:hAnsi="Times New Roman"/>
                <w:sz w:val="24"/>
              </w:rPr>
              <w:t xml:space="preserve">vai </w:t>
            </w:r>
            <w:r>
              <w:rPr>
                <w:rFonts w:ascii="Times New Roman" w:hAnsi="Times New Roman"/>
                <w:i/>
                <w:sz w:val="24"/>
              </w:rPr>
              <w:t>aizliegto metožu</w:t>
            </w:r>
            <w:r>
              <w:rPr>
                <w:rFonts w:ascii="Times New Roman" w:hAnsi="Times New Roman"/>
                <w:sz w:val="24"/>
              </w:rPr>
              <w:t xml:space="preserve"> analīzi </w:t>
            </w:r>
            <w:r>
              <w:rPr>
                <w:rFonts w:ascii="Times New Roman" w:hAnsi="Times New Roman"/>
                <w:i/>
                <w:sz w:val="24"/>
              </w:rPr>
              <w:t>paraugiem</w:t>
            </w:r>
            <w:r>
              <w:rPr>
                <w:rFonts w:ascii="Times New Roman" w:hAnsi="Times New Roman"/>
                <w:sz w:val="24"/>
              </w:rPr>
              <w:t>.</w:t>
            </w:r>
          </w:p>
        </w:tc>
      </w:tr>
      <w:tr w:rsidR="005B5543" w:rsidRPr="00E0285A" w14:paraId="49B00717" w14:textId="77777777" w:rsidTr="005B5543">
        <w:tc>
          <w:tcPr>
            <w:tcW w:w="1180" w:type="pct"/>
          </w:tcPr>
          <w:p w14:paraId="1943DA27"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Apstiprināšanas procedūra</w:t>
            </w:r>
            <w:r>
              <w:rPr>
                <w:rFonts w:ascii="Times New Roman" w:hAnsi="Times New Roman"/>
                <w:sz w:val="24"/>
              </w:rPr>
              <w:t xml:space="preserve"> (</w:t>
            </w:r>
            <w:r>
              <w:rPr>
                <w:rFonts w:ascii="Times New Roman" w:hAnsi="Times New Roman"/>
                <w:i/>
                <w:sz w:val="24"/>
                <w:u w:val="single" w:color="000000"/>
              </w:rPr>
              <w:t>CP</w:t>
            </w:r>
            <w:r>
              <w:rPr>
                <w:rFonts w:ascii="Times New Roman" w:hAnsi="Times New Roman"/>
                <w:sz w:val="24"/>
                <w:u w:val="single" w:color="000000"/>
              </w:rPr>
              <w:t>)</w:t>
            </w:r>
          </w:p>
        </w:tc>
        <w:tc>
          <w:tcPr>
            <w:tcW w:w="3820" w:type="pct"/>
          </w:tcPr>
          <w:p w14:paraId="5B14D804"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Analītiska pārbaudes procedūra</w:t>
            </w:r>
            <w:r>
              <w:rPr>
                <w:rFonts w:ascii="Times New Roman" w:hAnsi="Times New Roman"/>
                <w:sz w:val="24"/>
              </w:rPr>
              <w:t xml:space="preserve">, kuras mērķis ir apstiprināt vienas vai vairāku konkrētu </w:t>
            </w:r>
            <w:r>
              <w:rPr>
                <w:rFonts w:ascii="Times New Roman" w:hAnsi="Times New Roman"/>
                <w:i/>
                <w:sz w:val="24"/>
              </w:rPr>
              <w:t>aizliegto vielu</w:t>
            </w:r>
            <w:r>
              <w:rPr>
                <w:rFonts w:ascii="Times New Roman" w:hAnsi="Times New Roman"/>
                <w:sz w:val="24"/>
              </w:rPr>
              <w:t xml:space="preserve">, viena vai vairāku konkrētu </w:t>
            </w:r>
            <w:r>
              <w:rPr>
                <w:rFonts w:ascii="Times New Roman" w:hAnsi="Times New Roman"/>
                <w:i/>
                <w:sz w:val="24"/>
              </w:rPr>
              <w:t>aizliegtās vielas metabolītu</w:t>
            </w:r>
            <w:r>
              <w:rPr>
                <w:rFonts w:ascii="Times New Roman" w:hAnsi="Times New Roman"/>
                <w:sz w:val="24"/>
              </w:rPr>
              <w:t xml:space="preserve"> 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lietošanas marķieru</w:t>
            </w:r>
            <w:r>
              <w:rPr>
                <w:rFonts w:ascii="Times New Roman" w:hAnsi="Times New Roman"/>
                <w:sz w:val="24"/>
              </w:rPr>
              <w:t xml:space="preserve"> klātbūtni </w:t>
            </w:r>
            <w:r>
              <w:rPr>
                <w:rFonts w:ascii="Times New Roman" w:hAnsi="Times New Roman"/>
                <w:i/>
                <w:sz w:val="24"/>
              </w:rPr>
              <w:t>paraugā</w:t>
            </w:r>
            <w:r>
              <w:rPr>
                <w:rFonts w:ascii="Times New Roman" w:hAnsi="Times New Roman"/>
                <w:sz w:val="24"/>
              </w:rPr>
              <w:t xml:space="preserve"> un/vai – attiecīgos gadījumos – apstiprināt to koncentrāciju/attiecību/vērtību un/vai noteikt to izcelsmi (eksogēna vai endogēna).</w:t>
            </w:r>
          </w:p>
        </w:tc>
      </w:tr>
      <w:tr w:rsidR="005B5543" w:rsidRPr="00E0285A" w14:paraId="70D8A74A" w14:textId="77777777" w:rsidTr="005B5543">
        <w:tc>
          <w:tcPr>
            <w:tcW w:w="1180" w:type="pct"/>
          </w:tcPr>
          <w:p w14:paraId="010CDDF1"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Apturēšana</w:t>
            </w:r>
          </w:p>
        </w:tc>
        <w:tc>
          <w:tcPr>
            <w:tcW w:w="3820" w:type="pct"/>
          </w:tcPr>
          <w:p w14:paraId="65AB1F32"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iCs/>
                <w:sz w:val="24"/>
              </w:rPr>
              <w:t>WADA</w:t>
            </w:r>
            <w:r>
              <w:rPr>
                <w:rFonts w:ascii="Times New Roman" w:hAnsi="Times New Roman"/>
                <w:sz w:val="24"/>
              </w:rPr>
              <w:t xml:space="preserve"> </w:t>
            </w:r>
            <w:r>
              <w:rPr>
                <w:rFonts w:ascii="Times New Roman" w:hAnsi="Times New Roman"/>
                <w:sz w:val="24"/>
                <w:u w:val="single"/>
              </w:rPr>
              <w:t>laboratorijas</w:t>
            </w:r>
            <w:r>
              <w:rPr>
                <w:rFonts w:ascii="Times New Roman" w:hAnsi="Times New Roman"/>
                <w:sz w:val="24"/>
              </w:rPr>
              <w:t xml:space="preserve"> akreditācijas atcelšana uz laiku.</w:t>
            </w:r>
          </w:p>
        </w:tc>
      </w:tr>
      <w:tr w:rsidR="005B5543" w:rsidRPr="00E0285A" w14:paraId="164F9505" w14:textId="77777777" w:rsidTr="005B5543">
        <w:tc>
          <w:tcPr>
            <w:tcW w:w="1180" w:type="pct"/>
          </w:tcPr>
          <w:p w14:paraId="4296BD4A"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Atbilstīgs(-ība) mērķim</w:t>
            </w:r>
          </w:p>
        </w:tc>
        <w:tc>
          <w:tcPr>
            <w:tcW w:w="3820" w:type="pct"/>
          </w:tcPr>
          <w:p w14:paraId="2BE8A004"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Piemērots paredzētajam mērķim un atbilstīgs ISO/IEC 17025 vai ISO 15189, kā arī – attiecīgos gadījumos – </w:t>
            </w:r>
            <w:r>
              <w:rPr>
                <w:rFonts w:ascii="Times New Roman" w:hAnsi="Times New Roman"/>
                <w:sz w:val="24"/>
                <w:u w:val="single" w:color="000000"/>
              </w:rPr>
              <w:t>LSS</w:t>
            </w:r>
            <w:r>
              <w:rPr>
                <w:rFonts w:ascii="Times New Roman" w:hAnsi="Times New Roman"/>
                <w:sz w:val="24"/>
              </w:rPr>
              <w:t xml:space="preserve"> un attiecīgajam(</w:t>
            </w:r>
            <w:r>
              <w:rPr>
                <w:rFonts w:ascii="Times New Roman" w:hAnsi="Times New Roman"/>
                <w:sz w:val="24"/>
              </w:rPr>
              <w:noBreakHyphen/>
              <w:t xml:space="preserve">iem) </w:t>
            </w:r>
            <w:r>
              <w:rPr>
                <w:rFonts w:ascii="Times New Roman" w:hAnsi="Times New Roman"/>
                <w:sz w:val="24"/>
                <w:u w:val="single" w:color="000000"/>
              </w:rPr>
              <w:t>tehniskajam(-iem) dokumentam</w:t>
            </w:r>
            <w:r>
              <w:rPr>
                <w:rFonts w:ascii="Times New Roman" w:hAnsi="Times New Roman"/>
                <w:sz w:val="24"/>
              </w:rPr>
              <w:t>(</w:t>
            </w:r>
            <w:r>
              <w:rPr>
                <w:rFonts w:ascii="Times New Roman" w:hAnsi="Times New Roman"/>
                <w:sz w:val="24"/>
              </w:rPr>
              <w:noBreakHyphen/>
              <w:t xml:space="preserve">iem) un </w:t>
            </w:r>
            <w:r>
              <w:rPr>
                <w:rFonts w:ascii="Times New Roman" w:hAnsi="Times New Roman"/>
                <w:sz w:val="24"/>
                <w:u w:val="single" w:color="000000"/>
              </w:rPr>
              <w:t>tehniskajai(-ām) vēstulei</w:t>
            </w:r>
            <w:r>
              <w:rPr>
                <w:rFonts w:ascii="Times New Roman" w:hAnsi="Times New Roman"/>
                <w:sz w:val="24"/>
              </w:rPr>
              <w:t>(</w:t>
            </w:r>
            <w:r>
              <w:rPr>
                <w:rFonts w:ascii="Times New Roman" w:hAnsi="Times New Roman"/>
                <w:sz w:val="24"/>
              </w:rPr>
              <w:noBreakHyphen/>
              <w:t>ēm).</w:t>
            </w:r>
          </w:p>
        </w:tc>
      </w:tr>
      <w:tr w:rsidR="005B5543" w:rsidRPr="00E0285A" w14:paraId="2779E8BB" w14:textId="77777777" w:rsidTr="005B5543">
        <w:tc>
          <w:tcPr>
            <w:tcW w:w="1180" w:type="pct"/>
          </w:tcPr>
          <w:p w14:paraId="061492F3"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Atcelšana</w:t>
            </w:r>
          </w:p>
        </w:tc>
        <w:tc>
          <w:tcPr>
            <w:tcW w:w="3820" w:type="pct"/>
          </w:tcPr>
          <w:p w14:paraId="5E56153F"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sz w:val="24"/>
              </w:rPr>
              <w:t>WADA</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i/>
                <w:sz w:val="24"/>
              </w:rPr>
              <w:t xml:space="preserve"> </w:t>
            </w:r>
            <w:r>
              <w:rPr>
                <w:rFonts w:ascii="Times New Roman" w:hAnsi="Times New Roman"/>
                <w:sz w:val="24"/>
              </w:rPr>
              <w:t>akreditācijas galīga atsaukšana.</w:t>
            </w:r>
          </w:p>
        </w:tc>
      </w:tr>
      <w:tr w:rsidR="005B5543" w:rsidRPr="00E0285A" w14:paraId="5A199E1F" w14:textId="77777777" w:rsidTr="005B5543">
        <w:tc>
          <w:tcPr>
            <w:tcW w:w="1180" w:type="pct"/>
          </w:tcPr>
          <w:p w14:paraId="0AE2156B"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 xml:space="preserve">Atkārtojamība </w:t>
            </w:r>
            <w:r>
              <w:rPr>
                <w:rFonts w:ascii="Times New Roman" w:hAnsi="Times New Roman"/>
                <w:sz w:val="24"/>
              </w:rPr>
              <w:t>(</w:t>
            </w:r>
            <w:r>
              <w:rPr>
                <w:rFonts w:ascii="Times New Roman" w:hAnsi="Times New Roman"/>
                <w:i/>
                <w:sz w:val="24"/>
              </w:rPr>
              <w:t>sr</w:t>
            </w:r>
            <w:r>
              <w:rPr>
                <w:rFonts w:ascii="Times New Roman" w:hAnsi="Times New Roman"/>
                <w:sz w:val="24"/>
              </w:rPr>
              <w:t>)</w:t>
            </w:r>
          </w:p>
        </w:tc>
        <w:tc>
          <w:tcPr>
            <w:tcW w:w="3820" w:type="pct"/>
          </w:tcPr>
          <w:p w14:paraId="1E5C684A"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To rezultātu mainība, kas laboratorijā iegūti, īsā laika posmā izmantojot to pašu metodi, vienu laborantu, aprīkojuma vienību u. tml. To sauc arī par partiju/procesu savstarpējo precizitāti.</w:t>
            </w:r>
          </w:p>
        </w:tc>
      </w:tr>
      <w:tr w:rsidR="005B5543" w:rsidRPr="00E0285A" w14:paraId="0AA6273C" w14:textId="77777777" w:rsidTr="005B5543">
        <w:tc>
          <w:tcPr>
            <w:tcW w:w="1180" w:type="pct"/>
          </w:tcPr>
          <w:p w14:paraId="23D3F0CB"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Atsauces kolekcija (</w:t>
            </w:r>
            <w:r>
              <w:rPr>
                <w:rFonts w:ascii="Times New Roman" w:hAnsi="Times New Roman"/>
                <w:i/>
                <w:sz w:val="24"/>
                <w:u w:val="single" w:color="000000"/>
              </w:rPr>
              <w:t>RC</w:t>
            </w:r>
            <w:r>
              <w:rPr>
                <w:rFonts w:ascii="Times New Roman" w:hAnsi="Times New Roman"/>
                <w:sz w:val="24"/>
                <w:u w:val="single" w:color="000000"/>
              </w:rPr>
              <w:t>)</w:t>
            </w:r>
          </w:p>
        </w:tc>
        <w:tc>
          <w:tcPr>
            <w:tcW w:w="3820" w:type="pct"/>
          </w:tcPr>
          <w:p w14:paraId="14C953F2"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Kolekcija, kurā iekļauti zināmas izcelsmes paraugi vai izolāti, ko varētu izmantot nezināmas vielas identitātes noteikšanai. Piemēram, labi izpētīts paraugs, kas iegūts, veicot kontrolētu lietošanu vai </w:t>
            </w:r>
            <w:r>
              <w:rPr>
                <w:rFonts w:ascii="Times New Roman" w:hAnsi="Times New Roman"/>
                <w:i/>
                <w:sz w:val="24"/>
              </w:rPr>
              <w:t xml:space="preserve">in vitro </w:t>
            </w:r>
            <w:r>
              <w:rPr>
                <w:rFonts w:ascii="Times New Roman" w:hAnsi="Times New Roman"/>
                <w:sz w:val="24"/>
              </w:rPr>
              <w:t>pētījumus, kuros noteikta interesējošās vielas klātbūtne.</w:t>
            </w:r>
          </w:p>
        </w:tc>
      </w:tr>
      <w:tr w:rsidR="005B5543" w:rsidRPr="00E0285A" w14:paraId="14C2EB7C" w14:textId="77777777" w:rsidTr="005B5543">
        <w:tc>
          <w:tcPr>
            <w:tcW w:w="1180" w:type="pct"/>
          </w:tcPr>
          <w:p w14:paraId="233BE4BE"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Atsauces materiāls</w:t>
            </w:r>
            <w:r>
              <w:rPr>
                <w:rFonts w:ascii="Times New Roman" w:hAnsi="Times New Roman"/>
                <w:sz w:val="24"/>
              </w:rPr>
              <w:t xml:space="preserve"> (</w:t>
            </w:r>
            <w:r>
              <w:rPr>
                <w:rFonts w:ascii="Times New Roman" w:hAnsi="Times New Roman"/>
                <w:i/>
                <w:sz w:val="24"/>
                <w:u w:val="single" w:color="000000"/>
              </w:rPr>
              <w:t>RM</w:t>
            </w:r>
            <w:r>
              <w:rPr>
                <w:rFonts w:ascii="Times New Roman" w:hAnsi="Times New Roman"/>
                <w:sz w:val="24"/>
                <w:u w:val="single" w:color="000000"/>
              </w:rPr>
              <w:t>)</w:t>
            </w:r>
          </w:p>
        </w:tc>
        <w:tc>
          <w:tcPr>
            <w:tcW w:w="3820" w:type="pct"/>
          </w:tcPr>
          <w:p w14:paraId="4BC30C7D"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Atsauces viela vai atsauces standarts, kas ir pietiekami raksturots, homogēns un stabils attiecībā uz vienu vai vairākām noteiktām īpašībām un kas ir atzīts par piemērotu paredzētajai lietošanai </w:t>
            </w:r>
            <w:r>
              <w:rPr>
                <w:rFonts w:ascii="Times New Roman" w:hAnsi="Times New Roman"/>
                <w:sz w:val="24"/>
                <w:u w:val="single" w:color="000000"/>
              </w:rPr>
              <w:t>analītiskās pārbaudes procedūrā</w:t>
            </w:r>
            <w:r>
              <w:rPr>
                <w:rFonts w:ascii="Times New Roman" w:hAnsi="Times New Roman"/>
                <w:sz w:val="24"/>
              </w:rPr>
              <w:t>.</w:t>
            </w:r>
          </w:p>
        </w:tc>
      </w:tr>
      <w:tr w:rsidR="005B5543" w:rsidRPr="00E0285A" w14:paraId="6441D23C" w14:textId="77777777" w:rsidTr="005B5543">
        <w:tc>
          <w:tcPr>
            <w:tcW w:w="1180" w:type="pct"/>
          </w:tcPr>
          <w:p w14:paraId="14D09FE2"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 xml:space="preserve">Atveidojamība </w:t>
            </w:r>
            <w:r>
              <w:rPr>
                <w:rFonts w:ascii="Times New Roman" w:hAnsi="Times New Roman"/>
                <w:sz w:val="24"/>
              </w:rPr>
              <w:t>(</w:t>
            </w:r>
            <w:r>
              <w:rPr>
                <w:rFonts w:ascii="Times New Roman" w:hAnsi="Times New Roman"/>
                <w:i/>
                <w:sz w:val="24"/>
              </w:rPr>
              <w:t>sR</w:t>
            </w:r>
            <w:r>
              <w:rPr>
                <w:rFonts w:ascii="Times New Roman" w:hAnsi="Times New Roman"/>
                <w:sz w:val="24"/>
              </w:rPr>
              <w:t>)</w:t>
            </w:r>
          </w:p>
        </w:tc>
        <w:tc>
          <w:tcPr>
            <w:tcW w:w="3820" w:type="pct"/>
          </w:tcPr>
          <w:p w14:paraId="22925E8B"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To rezultātu mainība, kas iegūti, dažādām laboratorijām analizējot viena parauga </w:t>
            </w:r>
            <w:r>
              <w:rPr>
                <w:rFonts w:ascii="Times New Roman" w:hAnsi="Times New Roman"/>
                <w:sz w:val="24"/>
                <w:u w:val="single" w:color="000000"/>
              </w:rPr>
              <w:t>alikvotas</w:t>
            </w:r>
            <w:r>
              <w:rPr>
                <w:rFonts w:ascii="Times New Roman" w:hAnsi="Times New Roman"/>
                <w:sz w:val="24"/>
              </w:rPr>
              <w:t xml:space="preserve">. </w:t>
            </w:r>
            <w:r>
              <w:rPr>
                <w:rFonts w:ascii="Times New Roman" w:hAnsi="Times New Roman"/>
                <w:sz w:val="24"/>
                <w:u w:val="single" w:color="000000"/>
              </w:rPr>
              <w:t>Atveidojamība</w:t>
            </w:r>
            <w:r>
              <w:rPr>
                <w:rFonts w:ascii="Times New Roman" w:hAnsi="Times New Roman"/>
                <w:sz w:val="24"/>
              </w:rPr>
              <w:t xml:space="preserve"> ir iegūto rezultātu īpašība, kas raksturo dažādu laboratoriju iegūto analīžu rezultātu izmērāmu sakritību.</w:t>
            </w:r>
          </w:p>
        </w:tc>
      </w:tr>
      <w:tr w:rsidR="005B5543" w:rsidRPr="00E0285A" w14:paraId="67E2CB9A" w14:textId="77777777" w:rsidTr="005B5543">
        <w:tc>
          <w:tcPr>
            <w:tcW w:w="1180" w:type="pct"/>
          </w:tcPr>
          <w:p w14:paraId="4C2B3C89"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Ārējā kvalitātes novērtēšanas shēma</w:t>
            </w:r>
            <w:r>
              <w:rPr>
                <w:rFonts w:ascii="Times New Roman" w:hAnsi="Times New Roman"/>
                <w:sz w:val="24"/>
              </w:rPr>
              <w:t xml:space="preserve"> (</w:t>
            </w:r>
            <w:r>
              <w:rPr>
                <w:rFonts w:ascii="Times New Roman" w:hAnsi="Times New Roman"/>
                <w:i/>
                <w:sz w:val="24"/>
                <w:u w:val="single" w:color="000000"/>
              </w:rPr>
              <w:t>EQAS</w:t>
            </w:r>
            <w:r>
              <w:rPr>
                <w:rFonts w:ascii="Times New Roman" w:hAnsi="Times New Roman"/>
                <w:sz w:val="24"/>
                <w:u w:val="single" w:color="000000"/>
              </w:rPr>
              <w:t>)</w:t>
            </w:r>
          </w:p>
        </w:tc>
        <w:tc>
          <w:tcPr>
            <w:tcW w:w="3820" w:type="pct"/>
          </w:tcPr>
          <w:p w14:paraId="31BE2D76"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Laboratorijas</w:t>
            </w:r>
            <w:r>
              <w:rPr>
                <w:rFonts w:ascii="Times New Roman" w:hAnsi="Times New Roman"/>
                <w:sz w:val="24"/>
              </w:rPr>
              <w:t xml:space="preserve"> veiktspējas kvalitātes novērtēšanas programma, kas ietver tādu urīna vai asins paraugu periodisku izdalīšanu (ko veic </w:t>
            </w:r>
            <w:r>
              <w:rPr>
                <w:rFonts w:ascii="Times New Roman" w:hAnsi="Times New Roman"/>
                <w:i/>
                <w:sz w:val="24"/>
              </w:rPr>
              <w:t>WADA</w:t>
            </w:r>
            <w:r>
              <w:rPr>
                <w:rFonts w:ascii="Times New Roman" w:hAnsi="Times New Roman"/>
                <w:sz w:val="24"/>
              </w:rPr>
              <w:t xml:space="preserve">) </w:t>
            </w:r>
            <w:r>
              <w:rPr>
                <w:rFonts w:ascii="Times New Roman" w:hAnsi="Times New Roman"/>
                <w:sz w:val="24"/>
                <w:u w:val="single" w:color="000000"/>
              </w:rPr>
              <w:t>laboratorijām</w:t>
            </w:r>
            <w:r>
              <w:rPr>
                <w:rFonts w:ascii="Times New Roman" w:hAnsi="Times New Roman"/>
                <w:sz w:val="24"/>
              </w:rPr>
              <w:t xml:space="preserve"> un pārbaudāmajām laboratorijām, kuriem ir jāveic analīzes attiecībā uz </w:t>
            </w:r>
            <w:r>
              <w:rPr>
                <w:rFonts w:ascii="Times New Roman" w:hAnsi="Times New Roman"/>
                <w:i/>
                <w:sz w:val="24"/>
              </w:rPr>
              <w:t xml:space="preserve">aizliegtu vielu </w:t>
            </w:r>
            <w:r>
              <w:rPr>
                <w:rFonts w:ascii="Times New Roman" w:hAnsi="Times New Roman"/>
                <w:sz w:val="24"/>
              </w:rPr>
              <w:t xml:space="preserve">un/vai to </w:t>
            </w:r>
            <w:r>
              <w:rPr>
                <w:rFonts w:ascii="Times New Roman" w:hAnsi="Times New Roman"/>
                <w:i/>
                <w:sz w:val="24"/>
              </w:rPr>
              <w:t>metabolītu</w:t>
            </w:r>
            <w:r>
              <w:rPr>
                <w:rFonts w:ascii="Times New Roman" w:hAnsi="Times New Roman"/>
                <w:sz w:val="24"/>
              </w:rPr>
              <w:t xml:space="preserve"> vai </w:t>
            </w:r>
            <w:r>
              <w:rPr>
                <w:rFonts w:ascii="Times New Roman" w:hAnsi="Times New Roman"/>
                <w:i/>
                <w:sz w:val="24"/>
              </w:rPr>
              <w:t xml:space="preserve">aizliegtu vielu </w:t>
            </w:r>
            <w:r>
              <w:rPr>
                <w:rFonts w:ascii="Times New Roman" w:hAnsi="Times New Roman"/>
                <w:sz w:val="24"/>
              </w:rPr>
              <w:t xml:space="preserve">vai </w:t>
            </w:r>
            <w:r>
              <w:rPr>
                <w:rFonts w:ascii="Times New Roman" w:hAnsi="Times New Roman"/>
                <w:i/>
                <w:sz w:val="24"/>
              </w:rPr>
              <w:t>aizliegtu metožu lietošanas marķieru</w:t>
            </w:r>
            <w:r>
              <w:rPr>
                <w:rFonts w:ascii="Times New Roman" w:hAnsi="Times New Roman"/>
                <w:sz w:val="24"/>
              </w:rPr>
              <w:t xml:space="preserve"> esību vai neesību. </w:t>
            </w:r>
            <w:r>
              <w:rPr>
                <w:rFonts w:ascii="Times New Roman" w:hAnsi="Times New Roman"/>
                <w:i/>
                <w:sz w:val="24"/>
                <w:u w:val="single" w:color="000000"/>
              </w:rPr>
              <w:t>EQAS</w:t>
            </w:r>
            <w:r>
              <w:rPr>
                <w:rFonts w:ascii="Times New Roman" w:hAnsi="Times New Roman"/>
                <w:sz w:val="24"/>
              </w:rPr>
              <w:t xml:space="preserve"> ietver arī asins paraugu nodošanu </w:t>
            </w:r>
            <w:r>
              <w:rPr>
                <w:rFonts w:ascii="Times New Roman" w:hAnsi="Times New Roman"/>
                <w:i/>
                <w:sz w:val="24"/>
                <w:u w:val="single" w:color="000000"/>
              </w:rPr>
              <w:t>WADA</w:t>
            </w:r>
            <w:r>
              <w:rPr>
                <w:rFonts w:ascii="Times New Roman" w:hAnsi="Times New Roman"/>
                <w:sz w:val="24"/>
                <w:u w:val="single" w:color="000000"/>
              </w:rPr>
              <w:t xml:space="preserve"> apstiprinātām laboratorijām attiecībā uz </w:t>
            </w:r>
            <w:r>
              <w:rPr>
                <w:rFonts w:ascii="Times New Roman" w:hAnsi="Times New Roman"/>
                <w:i/>
                <w:sz w:val="24"/>
                <w:u w:val="single" w:color="000000"/>
              </w:rPr>
              <w:t>ABP</w:t>
            </w:r>
            <w:r>
              <w:rPr>
                <w:rFonts w:ascii="Times New Roman" w:hAnsi="Times New Roman"/>
                <w:sz w:val="24"/>
              </w:rPr>
              <w:t xml:space="preserve">, lai tās veiktu </w:t>
            </w:r>
            <w:r>
              <w:rPr>
                <w:rFonts w:ascii="Times New Roman" w:hAnsi="Times New Roman"/>
                <w:i/>
                <w:sz w:val="24"/>
              </w:rPr>
              <w:t>sportista bioloģiskās pases</w:t>
            </w:r>
            <w:r>
              <w:rPr>
                <w:rFonts w:ascii="Times New Roman" w:hAnsi="Times New Roman"/>
                <w:sz w:val="24"/>
              </w:rPr>
              <w:t xml:space="preserve"> asins </w:t>
            </w:r>
            <w:r>
              <w:rPr>
                <w:rFonts w:ascii="Times New Roman" w:hAnsi="Times New Roman"/>
                <w:i/>
                <w:sz w:val="24"/>
              </w:rPr>
              <w:t>marķieru</w:t>
            </w:r>
            <w:r>
              <w:rPr>
                <w:rFonts w:ascii="Times New Roman" w:hAnsi="Times New Roman"/>
                <w:sz w:val="24"/>
              </w:rPr>
              <w:t xml:space="preserve"> analīzi. </w:t>
            </w:r>
            <w:r>
              <w:rPr>
                <w:rFonts w:ascii="Times New Roman" w:hAnsi="Times New Roman"/>
                <w:i/>
                <w:sz w:val="24"/>
                <w:u w:val="single" w:color="000000"/>
              </w:rPr>
              <w:t>EQAS</w:t>
            </w:r>
            <w:r>
              <w:rPr>
                <w:rFonts w:ascii="Times New Roman" w:hAnsi="Times New Roman"/>
                <w:sz w:val="24"/>
              </w:rPr>
              <w:t xml:space="preserve"> paraugi varētu būt atklāti (</w:t>
            </w:r>
            <w:r>
              <w:rPr>
                <w:rFonts w:ascii="Times New Roman" w:hAnsi="Times New Roman"/>
                <w:i/>
                <w:sz w:val="24"/>
              </w:rPr>
              <w:t>t. i.</w:t>
            </w:r>
            <w:r>
              <w:rPr>
                <w:rFonts w:ascii="Times New Roman" w:hAnsi="Times New Roman"/>
                <w:sz w:val="24"/>
              </w:rPr>
              <w:t xml:space="preserve">, paredzēti apmācības vajadzībām; šādos gadījumos to saturs varētu būt norādīts), aklie vai dubultaklie paraugi (šādos gadījumos to saturs </w:t>
            </w:r>
            <w:r>
              <w:rPr>
                <w:rFonts w:ascii="Times New Roman" w:hAnsi="Times New Roman"/>
                <w:sz w:val="24"/>
                <w:u w:val="single" w:color="000000"/>
              </w:rPr>
              <w:t>laboratorijām</w:t>
            </w:r>
            <w:r>
              <w:rPr>
                <w:rFonts w:ascii="Times New Roman" w:hAnsi="Times New Roman"/>
                <w:sz w:val="24"/>
              </w:rPr>
              <w:t xml:space="preserve"> nav zināms).</w:t>
            </w:r>
          </w:p>
        </w:tc>
      </w:tr>
      <w:tr w:rsidR="005B5543" w:rsidRPr="00E0285A" w14:paraId="552FA052" w14:textId="77777777" w:rsidTr="005B5543">
        <w:tc>
          <w:tcPr>
            <w:tcW w:w="1180" w:type="pct"/>
          </w:tcPr>
          <w:p w14:paraId="02A9B495"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 xml:space="preserve">Caurmēra </w:t>
            </w:r>
            <w:r>
              <w:rPr>
                <w:rFonts w:ascii="Times New Roman" w:hAnsi="Times New Roman"/>
                <w:sz w:val="24"/>
                <w:u w:val="single" w:color="000000"/>
              </w:rPr>
              <w:lastRenderedPageBreak/>
              <w:t xml:space="preserve">precizitāte </w:t>
            </w:r>
            <w:r>
              <w:rPr>
                <w:rFonts w:ascii="Times New Roman" w:hAnsi="Times New Roman"/>
                <w:sz w:val="24"/>
              </w:rPr>
              <w:t>(</w:t>
            </w:r>
            <w:r>
              <w:rPr>
                <w:rFonts w:ascii="Times New Roman" w:hAnsi="Times New Roman"/>
                <w:i/>
                <w:sz w:val="24"/>
              </w:rPr>
              <w:t>sw</w:t>
            </w:r>
            <w:r>
              <w:rPr>
                <w:rFonts w:ascii="Times New Roman" w:hAnsi="Times New Roman"/>
                <w:sz w:val="24"/>
              </w:rPr>
              <w:t>)</w:t>
            </w:r>
          </w:p>
        </w:tc>
        <w:tc>
          <w:tcPr>
            <w:tcW w:w="3820" w:type="pct"/>
          </w:tcPr>
          <w:p w14:paraId="43815F3E"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lastRenderedPageBreak/>
              <w:t xml:space="preserve">Rezultātu pārmaiņas, kas novērotas, ja </w:t>
            </w:r>
            <w:r>
              <w:rPr>
                <w:rFonts w:ascii="Times New Roman" w:hAnsi="Times New Roman"/>
                <w:sz w:val="24"/>
                <w:u w:val="single" w:color="000000"/>
              </w:rPr>
              <w:t>laboratorijā</w:t>
            </w:r>
            <w:r>
              <w:rPr>
                <w:rFonts w:ascii="Times New Roman" w:hAnsi="Times New Roman"/>
                <w:sz w:val="24"/>
              </w:rPr>
              <w:t xml:space="preserve"> maina vienu vai </w:t>
            </w:r>
            <w:r>
              <w:rPr>
                <w:rFonts w:ascii="Times New Roman" w:hAnsi="Times New Roman"/>
                <w:sz w:val="24"/>
              </w:rPr>
              <w:lastRenderedPageBreak/>
              <w:t>vairākus faktorus, piemēram, laiku, aprīkojumu un operatoru. To sauc arī par precizitāti starp partijām/piegājieniem.</w:t>
            </w:r>
          </w:p>
        </w:tc>
      </w:tr>
      <w:tr w:rsidR="005B5543" w:rsidRPr="00E0285A" w14:paraId="10EEB1CB" w14:textId="77777777" w:rsidTr="005B5543">
        <w:tc>
          <w:tcPr>
            <w:tcW w:w="1180" w:type="pct"/>
          </w:tcPr>
          <w:p w14:paraId="1F264F9E"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lastRenderedPageBreak/>
              <w:t>Elastīga ISO/IEC 17025 akreditācijas darbības joma</w:t>
            </w:r>
          </w:p>
        </w:tc>
        <w:tc>
          <w:tcPr>
            <w:tcW w:w="3820" w:type="pct"/>
          </w:tcPr>
          <w:p w14:paraId="1BC93478"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Laboratorijas akreditācijas statuss, kas attiecīgos gadījumos nodrošina iespēju </w:t>
            </w:r>
            <w:r>
              <w:rPr>
                <w:rFonts w:ascii="Times New Roman" w:hAnsi="Times New Roman"/>
                <w:sz w:val="24"/>
                <w:u w:val="single" w:color="000000"/>
              </w:rPr>
              <w:t>laboratorijai</w:t>
            </w:r>
            <w:r>
              <w:rPr>
                <w:rFonts w:ascii="Times New Roman" w:hAnsi="Times New Roman"/>
                <w:sz w:val="24"/>
              </w:rPr>
              <w:t xml:space="preserve"> vai </w:t>
            </w:r>
            <w:r>
              <w:rPr>
                <w:rFonts w:ascii="Times New Roman" w:hAnsi="Times New Roman"/>
                <w:i/>
                <w:sz w:val="24"/>
                <w:u w:val="single" w:color="000000"/>
              </w:rPr>
              <w:t>WADA</w:t>
            </w:r>
            <w:r>
              <w:rPr>
                <w:rFonts w:ascii="Times New Roman" w:hAnsi="Times New Roman"/>
                <w:sz w:val="24"/>
                <w:u w:val="single" w:color="000000"/>
              </w:rPr>
              <w:t xml:space="preserve"> apstiprinātai laboratorijai attiecībā uz </w:t>
            </w:r>
            <w:r>
              <w:rPr>
                <w:rFonts w:ascii="Times New Roman" w:hAnsi="Times New Roman"/>
                <w:i/>
                <w:sz w:val="24"/>
                <w:u w:val="single" w:color="000000"/>
              </w:rPr>
              <w:t>ABP</w:t>
            </w:r>
            <w:r>
              <w:rPr>
                <w:rFonts w:ascii="Times New Roman" w:hAnsi="Times New Roman"/>
                <w:sz w:val="24"/>
              </w:rPr>
              <w:t xml:space="preserve"> veikt un īstenot ierobežotas izmaiņas ISO/IEC 17025 akreditācijas darbības jomā, pirms akreditācijas iestāde veic novērtēšanu. Sīku aprakstu par </w:t>
            </w:r>
            <w:r>
              <w:rPr>
                <w:rFonts w:ascii="Times New Roman" w:hAnsi="Times New Roman"/>
                <w:sz w:val="24"/>
                <w:u w:val="single" w:color="000000"/>
              </w:rPr>
              <w:t>elastīgu ISO/IEC 17025 akreditācijas darbības jomu</w:t>
            </w:r>
            <w:r>
              <w:rPr>
                <w:rFonts w:ascii="Times New Roman" w:hAnsi="Times New Roman"/>
                <w:sz w:val="24"/>
              </w:rPr>
              <w:t xml:space="preserve"> sk. </w:t>
            </w:r>
            <w:r>
              <w:rPr>
                <w:rFonts w:ascii="Times New Roman" w:hAnsi="Times New Roman"/>
                <w:sz w:val="24"/>
                <w:u w:val="single" w:color="000000"/>
              </w:rPr>
              <w:t>LSS</w:t>
            </w:r>
            <w:r>
              <w:rPr>
                <w:rFonts w:ascii="Times New Roman" w:hAnsi="Times New Roman"/>
                <w:sz w:val="24"/>
              </w:rPr>
              <w:t xml:space="preserve"> 4. panta 4. punkta 2. apakšpunkta 2. daļā.</w:t>
            </w:r>
          </w:p>
        </w:tc>
      </w:tr>
      <w:tr w:rsidR="005B5543" w:rsidRPr="00E0285A" w14:paraId="65CA9E15" w14:textId="77777777" w:rsidTr="005B5543">
        <w:tc>
          <w:tcPr>
            <w:tcW w:w="1180" w:type="pct"/>
          </w:tcPr>
          <w:p w14:paraId="30277630"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 xml:space="preserve">Galvenā cēloņa analīze </w:t>
            </w:r>
            <w:r>
              <w:rPr>
                <w:rFonts w:ascii="Times New Roman" w:hAnsi="Times New Roman"/>
                <w:sz w:val="24"/>
              </w:rPr>
              <w:t>(</w:t>
            </w:r>
            <w:r>
              <w:rPr>
                <w:rFonts w:ascii="Times New Roman" w:hAnsi="Times New Roman"/>
                <w:i/>
                <w:sz w:val="24"/>
                <w:u w:val="single" w:color="000000"/>
              </w:rPr>
              <w:t>RCA</w:t>
            </w:r>
            <w:r>
              <w:rPr>
                <w:rFonts w:ascii="Times New Roman" w:hAnsi="Times New Roman"/>
                <w:sz w:val="24"/>
                <w:u w:val="single" w:color="000000"/>
              </w:rPr>
              <w:t>)</w:t>
            </w:r>
          </w:p>
        </w:tc>
        <w:tc>
          <w:tcPr>
            <w:tcW w:w="3820" w:type="pct"/>
          </w:tcPr>
          <w:p w14:paraId="74EDE72D"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Izmeklēšana, ko veic, lai identificētu vienu vai vairākus neatbilstības pamatcēloņus, pamatojoties uz tādu objektīvu pierādījumu vākšanu, kas iegūti, novērtējot iespējamos faktorus, kas radījuši neatbilstību. Novēršot galveno cēloni, tiek novērsta neatbilstības atkārtošanās; turpretī, novēršot cēlonisko faktoru, var uzlabot rezultātu, bet tādējādi netiek droši novērsta problēmas atkārtošanās.</w:t>
            </w:r>
          </w:p>
        </w:tc>
      </w:tr>
      <w:tr w:rsidR="005B5543" w:rsidRPr="00E0285A" w14:paraId="66C0981C" w14:textId="77777777" w:rsidTr="005B5543">
        <w:tc>
          <w:tcPr>
            <w:tcW w:w="1180" w:type="pct"/>
          </w:tcPr>
          <w:p w14:paraId="291F8BD5"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 xml:space="preserve">Identificēšanas robeža </w:t>
            </w:r>
            <w:r>
              <w:rPr>
                <w:rFonts w:ascii="Times New Roman" w:hAnsi="Times New Roman"/>
                <w:sz w:val="24"/>
              </w:rPr>
              <w:t>(</w:t>
            </w:r>
            <w:r>
              <w:rPr>
                <w:rFonts w:ascii="Times New Roman" w:hAnsi="Times New Roman"/>
                <w:i/>
                <w:sz w:val="24"/>
                <w:u w:val="single" w:color="000000"/>
              </w:rPr>
              <w:t>LOI</w:t>
            </w:r>
            <w:r>
              <w:rPr>
                <w:rFonts w:ascii="Times New Roman" w:hAnsi="Times New Roman"/>
                <w:sz w:val="24"/>
              </w:rPr>
              <w:t>)</w:t>
            </w:r>
          </w:p>
        </w:tc>
        <w:tc>
          <w:tcPr>
            <w:tcW w:w="3820" w:type="pct"/>
          </w:tcPr>
          <w:p w14:paraId="3A443C0D" w14:textId="77777777" w:rsidR="005B5543" w:rsidRPr="00E0285A" w:rsidRDefault="005B5543" w:rsidP="00883A99">
            <w:pPr>
              <w:pStyle w:val="TableParagraph"/>
              <w:jc w:val="both"/>
              <w:rPr>
                <w:rFonts w:ascii="Times New Roman" w:hAnsi="Times New Roman"/>
                <w:noProof/>
                <w:sz w:val="24"/>
                <w:u w:val="single" w:color="000000"/>
              </w:rPr>
            </w:pPr>
            <w:r>
              <w:rPr>
                <w:rFonts w:ascii="Times New Roman" w:hAnsi="Times New Roman"/>
                <w:sz w:val="24"/>
                <w:u w:val="single" w:color="000000"/>
              </w:rPr>
              <w:t>Identificēšanas spēja</w:t>
            </w:r>
          </w:p>
        </w:tc>
      </w:tr>
      <w:tr w:rsidR="005B5543" w:rsidRPr="00E0285A" w14:paraId="3A06D532" w14:textId="77777777" w:rsidTr="005B5543">
        <w:tc>
          <w:tcPr>
            <w:tcW w:w="1180" w:type="pct"/>
          </w:tcPr>
          <w:p w14:paraId="05985EC4"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Identificēšanas spēja</w:t>
            </w:r>
          </w:p>
        </w:tc>
        <w:tc>
          <w:tcPr>
            <w:tcW w:w="3820" w:type="pct"/>
          </w:tcPr>
          <w:p w14:paraId="41782A98"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Pārbaudes tehniskās veiktspējas analītiskais parametrs. Zemākā noteiktā koncentrācija, kuras gadījumā, veicot </w:t>
            </w:r>
            <w:r>
              <w:rPr>
                <w:rFonts w:ascii="Times New Roman" w:hAnsi="Times New Roman"/>
                <w:sz w:val="24"/>
                <w:u w:val="single" w:color="000000"/>
              </w:rPr>
              <w:t>apstiprināšanas procedūru</w:t>
            </w:r>
            <w:r>
              <w:rPr>
                <w:rFonts w:ascii="Times New Roman" w:hAnsi="Times New Roman"/>
                <w:sz w:val="24"/>
              </w:rPr>
              <w:t>, ir iespējams pastāvīgi identificēt (</w:t>
            </w:r>
            <w:r>
              <w:rPr>
                <w:rFonts w:ascii="Times New Roman" w:hAnsi="Times New Roman"/>
                <w:i/>
                <w:sz w:val="24"/>
              </w:rPr>
              <w:t>t. i.</w:t>
            </w:r>
            <w:r>
              <w:rPr>
                <w:rFonts w:ascii="Times New Roman" w:hAnsi="Times New Roman"/>
                <w:sz w:val="24"/>
              </w:rPr>
              <w:t xml:space="preserve">, norādītajos pārbaudes apstākļos apstiprināt) </w:t>
            </w:r>
            <w:r>
              <w:rPr>
                <w:rFonts w:ascii="Times New Roman" w:hAnsi="Times New Roman"/>
                <w:sz w:val="24"/>
                <w:u w:val="single" w:color="000000"/>
              </w:rPr>
              <w:t>analizējamo vielu</w:t>
            </w:r>
            <w:r>
              <w:rPr>
                <w:rFonts w:ascii="Times New Roman" w:hAnsi="Times New Roman"/>
                <w:sz w:val="24"/>
              </w:rPr>
              <w:t xml:space="preserve">, kurai ir pieejams </w:t>
            </w:r>
            <w:r>
              <w:rPr>
                <w:rFonts w:ascii="Times New Roman" w:hAnsi="Times New Roman"/>
                <w:sz w:val="24"/>
                <w:u w:val="single" w:color="000000"/>
              </w:rPr>
              <w:t>atsauces materiāls</w:t>
            </w:r>
            <w:r>
              <w:rPr>
                <w:rFonts w:ascii="Times New Roman" w:hAnsi="Times New Roman"/>
                <w:sz w:val="24"/>
              </w:rPr>
              <w:t xml:space="preserve">, saskaņā ar kritērijiem, kas noteikti </w:t>
            </w:r>
            <w:r>
              <w:rPr>
                <w:rFonts w:ascii="Times New Roman" w:hAnsi="Times New Roman"/>
                <w:sz w:val="24"/>
                <w:u w:val="single" w:color="000000"/>
              </w:rPr>
              <w:t>tehniskajā dokumentā</w:t>
            </w:r>
            <w:r>
              <w:rPr>
                <w:rFonts w:ascii="Times New Roman" w:hAnsi="Times New Roman"/>
                <w:sz w:val="24"/>
              </w:rPr>
              <w:t xml:space="preserve"> par minimālajiem kritērijiem </w:t>
            </w:r>
            <w:r>
              <w:rPr>
                <w:rFonts w:ascii="Times New Roman" w:hAnsi="Times New Roman"/>
                <w:sz w:val="24"/>
                <w:u w:val="single" w:color="000000"/>
              </w:rPr>
              <w:t>analizējamo vielu</w:t>
            </w:r>
            <w:r>
              <w:rPr>
                <w:rFonts w:ascii="Times New Roman" w:hAnsi="Times New Roman"/>
                <w:sz w:val="24"/>
              </w:rPr>
              <w:t xml:space="preserve"> identitātes hromatogrāfijas masas spektrometrijas apstiprināšanai </w:t>
            </w:r>
            <w:r>
              <w:rPr>
                <w:rFonts w:ascii="Times New Roman" w:hAnsi="Times New Roman"/>
                <w:i/>
                <w:sz w:val="24"/>
              </w:rPr>
              <w:t xml:space="preserve">dopinga kontroles </w:t>
            </w:r>
            <w:r>
              <w:rPr>
                <w:rFonts w:ascii="Times New Roman" w:hAnsi="Times New Roman"/>
                <w:sz w:val="24"/>
              </w:rPr>
              <w:t>vajadzībām (</w:t>
            </w:r>
            <w:r>
              <w:rPr>
                <w:rFonts w:ascii="Times New Roman" w:hAnsi="Times New Roman"/>
                <w:i/>
                <w:sz w:val="24"/>
              </w:rPr>
              <w:t>TD IDCR</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w:t>
            </w:r>
            <w:r>
              <w:rPr>
                <w:rFonts w:ascii="Times New Roman" w:hAnsi="Times New Roman"/>
                <w:sz w:val="24"/>
                <w:u w:val="single" w:color="000000"/>
              </w:rPr>
              <w:t>identificēšanas spēja</w:t>
            </w:r>
            <w:r>
              <w:rPr>
                <w:rFonts w:ascii="Times New Roman" w:hAnsi="Times New Roman"/>
                <w:sz w:val="24"/>
              </w:rPr>
              <w:t xml:space="preserve"> nevar būt augstāka par </w:t>
            </w:r>
            <w:r>
              <w:rPr>
                <w:rFonts w:ascii="Times New Roman" w:hAnsi="Times New Roman"/>
                <w:i/>
                <w:sz w:val="24"/>
                <w:u w:val="single" w:color="000000"/>
              </w:rPr>
              <w:t>MRPL</w:t>
            </w:r>
            <w:r>
              <w:rPr>
                <w:rFonts w:ascii="Times New Roman" w:hAnsi="Times New Roman"/>
                <w:sz w:val="24"/>
              </w:rPr>
              <w:t xml:space="preserve">; tomēr tā varētu būt zemāka. </w:t>
            </w:r>
            <w:r>
              <w:rPr>
                <w:rFonts w:ascii="Times New Roman" w:hAnsi="Times New Roman"/>
                <w:sz w:val="24"/>
                <w:u w:val="single" w:color="000000"/>
              </w:rPr>
              <w:t>Identificēšanas spēja</w:t>
            </w:r>
            <w:r>
              <w:rPr>
                <w:rFonts w:ascii="Times New Roman" w:hAnsi="Times New Roman"/>
                <w:sz w:val="24"/>
              </w:rPr>
              <w:t xml:space="preserve"> tiek saukta arī par </w:t>
            </w:r>
            <w:r>
              <w:rPr>
                <w:rFonts w:ascii="Times New Roman" w:hAnsi="Times New Roman"/>
                <w:sz w:val="24"/>
                <w:u w:val="single" w:color="000000"/>
              </w:rPr>
              <w:t xml:space="preserve">identificēšanas robežu </w:t>
            </w:r>
            <w:r>
              <w:rPr>
                <w:rFonts w:ascii="Times New Roman" w:hAnsi="Times New Roman"/>
                <w:sz w:val="24"/>
              </w:rPr>
              <w:t>(</w:t>
            </w:r>
            <w:r>
              <w:rPr>
                <w:rFonts w:ascii="Times New Roman" w:hAnsi="Times New Roman"/>
                <w:i/>
                <w:sz w:val="24"/>
                <w:u w:val="single" w:color="000000"/>
              </w:rPr>
              <w:t>LOI</w:t>
            </w:r>
            <w:r>
              <w:rPr>
                <w:rFonts w:ascii="Times New Roman" w:hAnsi="Times New Roman"/>
                <w:sz w:val="24"/>
              </w:rPr>
              <w:t>).</w:t>
            </w:r>
          </w:p>
        </w:tc>
      </w:tr>
      <w:tr w:rsidR="005B5543" w:rsidRPr="00E0285A" w14:paraId="50EA6D61" w14:textId="77777777" w:rsidTr="005B5543">
        <w:tc>
          <w:tcPr>
            <w:tcW w:w="1180" w:type="pct"/>
          </w:tcPr>
          <w:p w14:paraId="332DC00C"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Izšķiršanas robeža</w:t>
            </w:r>
            <w:r>
              <w:rPr>
                <w:rFonts w:ascii="Times New Roman" w:hAnsi="Times New Roman"/>
                <w:sz w:val="24"/>
              </w:rPr>
              <w:t xml:space="preserve"> (</w:t>
            </w:r>
            <w:r>
              <w:rPr>
                <w:rFonts w:ascii="Times New Roman" w:hAnsi="Times New Roman"/>
                <w:i/>
                <w:sz w:val="24"/>
                <w:u w:val="single" w:color="000000"/>
              </w:rPr>
              <w:t>DL</w:t>
            </w:r>
            <w:r>
              <w:rPr>
                <w:rFonts w:ascii="Times New Roman" w:hAnsi="Times New Roman"/>
                <w:sz w:val="24"/>
                <w:u w:val="single" w:color="000000"/>
              </w:rPr>
              <w:t>)</w:t>
            </w:r>
          </w:p>
        </w:tc>
        <w:tc>
          <w:tcPr>
            <w:tcW w:w="3820" w:type="pct"/>
          </w:tcPr>
          <w:p w14:paraId="7D2D60E0"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sz w:val="24"/>
              </w:rPr>
              <w:t>Paraugā</w:t>
            </w:r>
            <w:r>
              <w:rPr>
                <w:rFonts w:ascii="Times New Roman" w:hAnsi="Times New Roman"/>
                <w:sz w:val="24"/>
              </w:rPr>
              <w:t xml:space="preserve"> konstatētās </w:t>
            </w:r>
            <w:r>
              <w:rPr>
                <w:rFonts w:ascii="Times New Roman" w:hAnsi="Times New Roman"/>
                <w:sz w:val="24"/>
                <w:u w:val="single" w:color="000000"/>
              </w:rPr>
              <w:t>sliekšņa vielas</w:t>
            </w:r>
            <w:r>
              <w:rPr>
                <w:rFonts w:ascii="Times New Roman" w:hAnsi="Times New Roman"/>
                <w:sz w:val="24"/>
              </w:rPr>
              <w:t xml:space="preserve"> vērtība, kas iegūta apstiprinātas mērījumu procedūras rezultātā un kuras pārsniegšanas gadījumā var secināt, ka ar 95 % statistisko ticamību ir pārsniegta </w:t>
            </w:r>
            <w:r>
              <w:rPr>
                <w:rFonts w:ascii="Times New Roman" w:hAnsi="Times New Roman"/>
                <w:sz w:val="24"/>
                <w:u w:val="single" w:color="000000"/>
              </w:rPr>
              <w:t>robežvērtība</w:t>
            </w:r>
            <w:r>
              <w:rPr>
                <w:rFonts w:ascii="Times New Roman" w:hAnsi="Times New Roman"/>
                <w:sz w:val="24"/>
              </w:rPr>
              <w:t xml:space="preserve"> [par apstiprinātā </w:t>
            </w:r>
            <w:r>
              <w:rPr>
                <w:rFonts w:ascii="Times New Roman" w:hAnsi="Times New Roman"/>
                <w:sz w:val="24"/>
                <w:u w:val="single" w:color="000000"/>
              </w:rPr>
              <w:t>sliekšņa vielu</w:t>
            </w:r>
            <w:r>
              <w:rPr>
                <w:rFonts w:ascii="Times New Roman" w:hAnsi="Times New Roman"/>
                <w:sz w:val="24"/>
              </w:rPr>
              <w:t xml:space="preserve"> daudzuma noteikšanu sk. </w:t>
            </w:r>
            <w:r>
              <w:rPr>
                <w:rFonts w:ascii="Times New Roman" w:hAnsi="Times New Roman"/>
                <w:sz w:val="24"/>
                <w:u w:val="single" w:color="000000"/>
              </w:rPr>
              <w:t>tehnisko dokumentu</w:t>
            </w:r>
            <w:r>
              <w:rPr>
                <w:rFonts w:ascii="Times New Roman" w:hAnsi="Times New Roman"/>
                <w:sz w:val="24"/>
              </w:rPr>
              <w:t xml:space="preserve"> par </w:t>
            </w:r>
            <w:r>
              <w:rPr>
                <w:rFonts w:ascii="Times New Roman" w:hAnsi="Times New Roman"/>
                <w:sz w:val="24"/>
                <w:u w:val="single" w:color="000000"/>
              </w:rPr>
              <w:t>izšķiršanas robežām</w:t>
            </w:r>
            <w:r>
              <w:rPr>
                <w:rFonts w:ascii="Times New Roman" w:hAnsi="Times New Roman"/>
                <w:sz w:val="24"/>
              </w:rPr>
              <w:t xml:space="preserve"> (</w:t>
            </w:r>
            <w:r>
              <w:rPr>
                <w:rFonts w:ascii="Times New Roman" w:hAnsi="Times New Roman"/>
                <w:i/>
                <w:sz w:val="24"/>
              </w:rPr>
              <w:t>TD DL</w:t>
            </w:r>
            <w:r>
              <w:rPr>
                <w:rFonts w:ascii="Times New Roman" w:hAnsi="Times New Roman"/>
                <w:sz w:val="24"/>
              </w:rPr>
              <w:t>)].</w:t>
            </w:r>
          </w:p>
        </w:tc>
      </w:tr>
      <w:tr w:rsidR="005B5543" w:rsidRPr="00E0285A" w14:paraId="560DF207" w14:textId="77777777" w:rsidTr="005B5543">
        <w:tc>
          <w:tcPr>
            <w:tcW w:w="1180" w:type="pct"/>
          </w:tcPr>
          <w:p w14:paraId="4C7313C1"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Izšķirtspēja</w:t>
            </w:r>
          </w:p>
        </w:tc>
        <w:tc>
          <w:tcPr>
            <w:tcW w:w="3820" w:type="pct"/>
          </w:tcPr>
          <w:p w14:paraId="75C9B411"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Spēja, veicot </w:t>
            </w:r>
            <w:r>
              <w:rPr>
                <w:rFonts w:ascii="Times New Roman" w:hAnsi="Times New Roman"/>
                <w:sz w:val="24"/>
                <w:u w:val="single" w:color="000000"/>
              </w:rPr>
              <w:t>analītiskās pārbaudes procedūru</w:t>
            </w:r>
            <w:r>
              <w:rPr>
                <w:rFonts w:ascii="Times New Roman" w:hAnsi="Times New Roman"/>
                <w:sz w:val="24"/>
              </w:rPr>
              <w:t xml:space="preserve">, noteikt tikai interesējošo vielu, kad šo procesu netraucē matrice vai cita(-as) viela(-as), kas atrodas </w:t>
            </w:r>
            <w:r>
              <w:rPr>
                <w:rFonts w:ascii="Times New Roman" w:hAnsi="Times New Roman"/>
                <w:i/>
                <w:sz w:val="24"/>
              </w:rPr>
              <w:t>paraugā</w:t>
            </w:r>
            <w:r>
              <w:rPr>
                <w:rFonts w:ascii="Times New Roman" w:hAnsi="Times New Roman"/>
                <w:sz w:val="24"/>
              </w:rPr>
              <w:t>.</w:t>
            </w:r>
          </w:p>
        </w:tc>
      </w:tr>
      <w:tr w:rsidR="005B5543" w:rsidRPr="00E0285A" w14:paraId="4B0703D9" w14:textId="77777777" w:rsidTr="005B5543">
        <w:tc>
          <w:tcPr>
            <w:tcW w:w="1180" w:type="pct"/>
          </w:tcPr>
          <w:p w14:paraId="700AC823"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 xml:space="preserve">Kvantifikācijas robeža </w:t>
            </w:r>
            <w:r>
              <w:rPr>
                <w:rFonts w:ascii="Times New Roman" w:hAnsi="Times New Roman"/>
                <w:sz w:val="24"/>
              </w:rPr>
              <w:t>(</w:t>
            </w:r>
            <w:r>
              <w:rPr>
                <w:rFonts w:ascii="Times New Roman" w:hAnsi="Times New Roman"/>
                <w:i/>
                <w:sz w:val="24"/>
                <w:u w:val="single" w:color="000000"/>
              </w:rPr>
              <w:t>LOQ</w:t>
            </w:r>
            <w:r>
              <w:rPr>
                <w:rFonts w:ascii="Times New Roman" w:hAnsi="Times New Roman"/>
                <w:sz w:val="24"/>
              </w:rPr>
              <w:t>)</w:t>
            </w:r>
          </w:p>
        </w:tc>
        <w:tc>
          <w:tcPr>
            <w:tcW w:w="3820" w:type="pct"/>
          </w:tcPr>
          <w:p w14:paraId="68ACDF7F"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Pārbaudes tehniskās veiktspējas analītiskais parametrs. Zemākā </w:t>
            </w:r>
            <w:r>
              <w:rPr>
                <w:rFonts w:ascii="Times New Roman" w:hAnsi="Times New Roman"/>
                <w:sz w:val="24"/>
                <w:u w:val="single" w:color="000000"/>
              </w:rPr>
              <w:t>analizējamās vielas</w:t>
            </w:r>
            <w:r>
              <w:rPr>
                <w:rFonts w:ascii="Times New Roman" w:hAnsi="Times New Roman"/>
                <w:sz w:val="24"/>
              </w:rPr>
              <w:t xml:space="preserve"> koncentrācija </w:t>
            </w:r>
            <w:r>
              <w:rPr>
                <w:rFonts w:ascii="Times New Roman" w:hAnsi="Times New Roman"/>
                <w:i/>
                <w:sz w:val="24"/>
              </w:rPr>
              <w:t>paraugā</w:t>
            </w:r>
            <w:r>
              <w:rPr>
                <w:rFonts w:ascii="Times New Roman" w:hAnsi="Times New Roman"/>
                <w:sz w:val="24"/>
              </w:rPr>
              <w:t>, kas norādītajos pārbaudes apstākļos var tikt kvantitatīvi noteikta ar pieņemamu precizitāti un ticamību (</w:t>
            </w:r>
            <w:r>
              <w:rPr>
                <w:rFonts w:ascii="Times New Roman" w:hAnsi="Times New Roman"/>
                <w:i/>
                <w:sz w:val="24"/>
              </w:rPr>
              <w:t>t. i.</w:t>
            </w:r>
            <w:r>
              <w:rPr>
                <w:rFonts w:ascii="Times New Roman" w:hAnsi="Times New Roman"/>
                <w:sz w:val="24"/>
              </w:rPr>
              <w:t xml:space="preserve">, pieļaujamu </w:t>
            </w:r>
            <w:r>
              <w:rPr>
                <w:rFonts w:ascii="Times New Roman" w:hAnsi="Times New Roman"/>
                <w:sz w:val="24"/>
                <w:u w:val="single" w:color="000000"/>
              </w:rPr>
              <w:t>mērījuma nenoteiktību</w:t>
            </w:r>
            <w:r>
              <w:rPr>
                <w:rFonts w:ascii="Times New Roman" w:hAnsi="Times New Roman"/>
                <w:sz w:val="24"/>
              </w:rPr>
              <w:t>).</w:t>
            </w:r>
          </w:p>
        </w:tc>
      </w:tr>
      <w:tr w:rsidR="005B5543" w:rsidRPr="00E0285A" w14:paraId="71121805" w14:textId="77777777" w:rsidTr="005B5543">
        <w:tc>
          <w:tcPr>
            <w:tcW w:w="1180" w:type="pct"/>
          </w:tcPr>
          <w:p w14:paraId="672B6735"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rPr>
              <w:t>Laboratorija</w:t>
            </w:r>
            <w:r>
              <w:rPr>
                <w:rFonts w:ascii="Times New Roman" w:hAnsi="Times New Roman"/>
                <w:sz w:val="24"/>
              </w:rPr>
              <w:t>(-</w:t>
            </w:r>
            <w:r>
              <w:rPr>
                <w:rFonts w:ascii="Times New Roman" w:hAnsi="Times New Roman"/>
                <w:sz w:val="24"/>
                <w:u w:val="single"/>
              </w:rPr>
              <w:t>as</w:t>
            </w:r>
            <w:r>
              <w:rPr>
                <w:rFonts w:ascii="Times New Roman" w:hAnsi="Times New Roman"/>
                <w:sz w:val="24"/>
              </w:rPr>
              <w:t>)</w:t>
            </w:r>
          </w:p>
        </w:tc>
        <w:tc>
          <w:tcPr>
            <w:tcW w:w="3820" w:type="pct"/>
          </w:tcPr>
          <w:p w14:paraId="0723521F"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iCs/>
                <w:sz w:val="24"/>
              </w:rPr>
              <w:t>WADA</w:t>
            </w:r>
            <w:r>
              <w:rPr>
                <w:rFonts w:ascii="Times New Roman" w:hAnsi="Times New Roman"/>
                <w:sz w:val="24"/>
              </w:rPr>
              <w:t xml:space="preserve"> akreditēta(-as) laboratorija(-as), kas izmanto </w:t>
            </w:r>
            <w:r>
              <w:rPr>
                <w:rFonts w:ascii="Times New Roman" w:hAnsi="Times New Roman"/>
                <w:sz w:val="24"/>
                <w:u w:val="single" w:color="000000"/>
              </w:rPr>
              <w:t>pārbaudes metodes</w:t>
            </w:r>
            <w:r>
              <w:rPr>
                <w:rFonts w:ascii="Times New Roman" w:hAnsi="Times New Roman"/>
                <w:sz w:val="24"/>
              </w:rPr>
              <w:t xml:space="preserve"> un procesus, lai saistībā ar </w:t>
            </w:r>
            <w:r>
              <w:rPr>
                <w:rFonts w:ascii="Times New Roman" w:hAnsi="Times New Roman"/>
                <w:i/>
                <w:sz w:val="24"/>
              </w:rPr>
              <w:t>dopinga kontroles</w:t>
            </w:r>
            <w:r>
              <w:rPr>
                <w:rFonts w:ascii="Times New Roman" w:hAnsi="Times New Roman"/>
                <w:sz w:val="24"/>
              </w:rPr>
              <w:t xml:space="preserve"> pasākumiem sniegtu pierādāmus datus </w:t>
            </w:r>
            <w:r>
              <w:rPr>
                <w:rFonts w:ascii="Times New Roman" w:hAnsi="Times New Roman"/>
                <w:i/>
                <w:iCs/>
                <w:sz w:val="24"/>
              </w:rPr>
              <w:t>aizliegto vielu un metožu sarakstā</w:t>
            </w:r>
            <w:r>
              <w:rPr>
                <w:rFonts w:ascii="Times New Roman" w:hAnsi="Times New Roman"/>
                <w:sz w:val="24"/>
              </w:rPr>
              <w:t xml:space="preserve"> iekļauto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noteikšanai un/vai identificēšanai un – vajadzības gadījumā – </w:t>
            </w:r>
            <w:r>
              <w:rPr>
                <w:rFonts w:ascii="Times New Roman" w:hAnsi="Times New Roman"/>
                <w:sz w:val="24"/>
                <w:u w:val="single" w:color="000000"/>
              </w:rPr>
              <w:t>sliekšņa vielas</w:t>
            </w:r>
            <w:r>
              <w:rPr>
                <w:rFonts w:ascii="Times New Roman" w:hAnsi="Times New Roman"/>
                <w:sz w:val="24"/>
              </w:rPr>
              <w:t xml:space="preserve"> daudzuma noteikšanai urīna </w:t>
            </w:r>
            <w:r>
              <w:rPr>
                <w:rFonts w:ascii="Times New Roman" w:hAnsi="Times New Roman"/>
                <w:i/>
                <w:iCs/>
                <w:sz w:val="24"/>
              </w:rPr>
              <w:t>paraugos</w:t>
            </w:r>
            <w:r>
              <w:rPr>
                <w:rFonts w:ascii="Times New Roman" w:hAnsi="Times New Roman"/>
                <w:sz w:val="24"/>
              </w:rPr>
              <w:t xml:space="preserve"> un citās bioloģiskajās matricās.</w:t>
            </w:r>
          </w:p>
        </w:tc>
      </w:tr>
      <w:tr w:rsidR="005B5543" w:rsidRPr="00E0285A" w14:paraId="64AAD21F" w14:textId="77777777" w:rsidTr="005B5543">
        <w:tc>
          <w:tcPr>
            <w:tcW w:w="1180" w:type="pct"/>
          </w:tcPr>
          <w:p w14:paraId="5E3070D3"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Laboratorijas iekšējās uzraudzības ķēde</w:t>
            </w:r>
          </w:p>
        </w:tc>
        <w:tc>
          <w:tcPr>
            <w:tcW w:w="3820" w:type="pct"/>
          </w:tcPr>
          <w:p w14:paraId="036535FC"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Dokumentācija, kas tiek uzturēta </w:t>
            </w:r>
            <w:r>
              <w:rPr>
                <w:rFonts w:ascii="Times New Roman" w:hAnsi="Times New Roman"/>
                <w:sz w:val="24"/>
                <w:u w:val="single" w:color="000000"/>
              </w:rPr>
              <w:t>laboratorijā</w:t>
            </w:r>
            <w:r>
              <w:rPr>
                <w:rFonts w:ascii="Times New Roman" w:hAnsi="Times New Roman"/>
                <w:sz w:val="24"/>
              </w:rPr>
              <w:t xml:space="preserve">, lai reģistrētu uzraudzības (ko veic </w:t>
            </w:r>
            <w:r>
              <w:rPr>
                <w:rFonts w:ascii="Times New Roman" w:hAnsi="Times New Roman"/>
                <w:i/>
                <w:sz w:val="24"/>
              </w:rPr>
              <w:t xml:space="preserve">persona(-as) </w:t>
            </w:r>
            <w:r>
              <w:rPr>
                <w:rFonts w:ascii="Times New Roman" w:hAnsi="Times New Roman"/>
                <w:sz w:val="24"/>
              </w:rPr>
              <w:t xml:space="preserve">vai glabāšanas procesā), kā arī darbību, kas tiek veiktas ar </w:t>
            </w:r>
            <w:r>
              <w:rPr>
                <w:rFonts w:ascii="Times New Roman" w:hAnsi="Times New Roman"/>
                <w:sz w:val="24"/>
                <w:u w:val="single" w:color="000000"/>
              </w:rPr>
              <w:t>analītiskajai pārbaudei</w:t>
            </w:r>
            <w:r>
              <w:rPr>
                <w:rFonts w:ascii="Times New Roman" w:hAnsi="Times New Roman"/>
                <w:sz w:val="24"/>
              </w:rPr>
              <w:t xml:space="preserve"> paņemto </w:t>
            </w:r>
            <w:r>
              <w:rPr>
                <w:rFonts w:ascii="Times New Roman" w:hAnsi="Times New Roman"/>
                <w:i/>
                <w:sz w:val="24"/>
              </w:rPr>
              <w:t>paraugu</w:t>
            </w:r>
            <w:r>
              <w:rPr>
                <w:rFonts w:ascii="Times New Roman" w:hAnsi="Times New Roman"/>
                <w:sz w:val="24"/>
              </w:rPr>
              <w:t xml:space="preserve"> vai jebkuru šādai pārbaudei paņemta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alikvotu</w:t>
            </w:r>
            <w:r>
              <w:rPr>
                <w:rFonts w:ascii="Times New Roman" w:hAnsi="Times New Roman"/>
                <w:sz w:val="24"/>
              </w:rPr>
              <w:t>, hronoloģisko izsekojamību.</w:t>
            </w:r>
          </w:p>
          <w:p w14:paraId="5CD4A42A" w14:textId="77777777" w:rsidR="005B5543" w:rsidRPr="00E0285A" w:rsidRDefault="005B5543" w:rsidP="00883A99">
            <w:pPr>
              <w:pStyle w:val="TableParagraph"/>
              <w:jc w:val="both"/>
              <w:rPr>
                <w:rFonts w:ascii="Times New Roman" w:eastAsia="Arial" w:hAnsi="Times New Roman" w:cs="Arial"/>
                <w:noProof/>
                <w:sz w:val="24"/>
                <w:szCs w:val="20"/>
              </w:rPr>
            </w:pPr>
            <w:r>
              <w:rPr>
                <w:rFonts w:ascii="Times New Roman" w:hAnsi="Times New Roman"/>
                <w:sz w:val="24"/>
              </w:rPr>
              <w:t>[</w:t>
            </w:r>
            <w:r>
              <w:rPr>
                <w:rFonts w:ascii="Times New Roman" w:hAnsi="Times New Roman"/>
                <w:sz w:val="24"/>
                <w:u w:val="single"/>
              </w:rPr>
              <w:t>Laboratorijas iekšējās uzraudzības ķēde</w:t>
            </w:r>
            <w:r>
              <w:rPr>
                <w:rFonts w:ascii="Times New Roman" w:hAnsi="Times New Roman"/>
                <w:sz w:val="24"/>
              </w:rPr>
              <w:t xml:space="preserve"> parasti tiek dokumentēta </w:t>
            </w:r>
            <w:r>
              <w:rPr>
                <w:rFonts w:ascii="Times New Roman" w:hAnsi="Times New Roman"/>
                <w:sz w:val="24"/>
              </w:rPr>
              <w:lastRenderedPageBreak/>
              <w:t xml:space="preserve">rakstveidā vai elektroniski, reģistrējot katras ar </w:t>
            </w:r>
            <w:r>
              <w:rPr>
                <w:rFonts w:ascii="Times New Roman" w:hAnsi="Times New Roman"/>
                <w:i/>
                <w:sz w:val="24"/>
              </w:rPr>
              <w:t>paraugu</w:t>
            </w:r>
            <w:r>
              <w:rPr>
                <w:rFonts w:ascii="Times New Roman" w:hAnsi="Times New Roman"/>
                <w:sz w:val="24"/>
              </w:rPr>
              <w:t xml:space="preserve"> vai </w:t>
            </w:r>
            <w:r>
              <w:rPr>
                <w:rFonts w:ascii="Times New Roman" w:hAnsi="Times New Roman"/>
                <w:sz w:val="24"/>
                <w:u w:val="single"/>
              </w:rPr>
              <w:t>alikvotu</w:t>
            </w:r>
            <w:r>
              <w:rPr>
                <w:rFonts w:ascii="Times New Roman" w:hAnsi="Times New Roman"/>
                <w:sz w:val="24"/>
              </w:rPr>
              <w:t xml:space="preserve"> veiktās darbības datumu, vietu, darbības veidu un </w:t>
            </w:r>
            <w:r>
              <w:rPr>
                <w:rFonts w:ascii="Times New Roman" w:hAnsi="Times New Roman"/>
                <w:i/>
                <w:sz w:val="24"/>
              </w:rPr>
              <w:t>personu</w:t>
            </w:r>
            <w:r>
              <w:rPr>
                <w:rFonts w:ascii="Times New Roman" w:hAnsi="Times New Roman"/>
                <w:sz w:val="24"/>
              </w:rPr>
              <w:t>, kas veic darbību.]</w:t>
            </w:r>
          </w:p>
        </w:tc>
      </w:tr>
      <w:tr w:rsidR="005B5543" w:rsidRPr="00E0285A" w14:paraId="2DA7785B" w14:textId="77777777" w:rsidTr="005B5543">
        <w:tc>
          <w:tcPr>
            <w:tcW w:w="1180" w:type="pct"/>
          </w:tcPr>
          <w:p w14:paraId="084BDA90"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lastRenderedPageBreak/>
              <w:t>Laboratoriju pamatnostādnes</w:t>
            </w:r>
          </w:p>
        </w:tc>
        <w:tc>
          <w:tcPr>
            <w:tcW w:w="3820" w:type="pct"/>
          </w:tcPr>
          <w:p w14:paraId="610C7DFC"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Laboratoriju</w:t>
            </w:r>
            <w:r>
              <w:rPr>
                <w:rFonts w:ascii="Times New Roman" w:hAnsi="Times New Roman"/>
                <w:sz w:val="24"/>
              </w:rPr>
              <w:t xml:space="preserve"> labākās prakses ieteikumi, ko sniedz </w:t>
            </w:r>
            <w:r>
              <w:rPr>
                <w:rFonts w:ascii="Times New Roman" w:hAnsi="Times New Roman"/>
                <w:i/>
                <w:sz w:val="24"/>
              </w:rPr>
              <w:t>WADA</w:t>
            </w:r>
            <w:r>
              <w:rPr>
                <w:rFonts w:ascii="Times New Roman" w:hAnsi="Times New Roman"/>
                <w:sz w:val="24"/>
              </w:rPr>
              <w:t xml:space="preserve">, lai varētu risināt jautājumus, kas saistīti ar konkrētām </w:t>
            </w:r>
            <w:r>
              <w:rPr>
                <w:rFonts w:ascii="Times New Roman" w:hAnsi="Times New Roman"/>
                <w:sz w:val="24"/>
                <w:u w:val="single" w:color="000000"/>
              </w:rPr>
              <w:t>laboratoriju</w:t>
            </w:r>
            <w:r>
              <w:rPr>
                <w:rFonts w:ascii="Times New Roman" w:hAnsi="Times New Roman"/>
                <w:sz w:val="24"/>
              </w:rPr>
              <w:t xml:space="preserve"> darbībām, vai sniegtu tehniskās prasības un norādījumus par rezultātu interpretēšanu un paziņošanu, veicot konkrētas(-u) </w:t>
            </w:r>
            <w:r>
              <w:rPr>
                <w:rFonts w:ascii="Times New Roman" w:hAnsi="Times New Roman"/>
                <w:i/>
                <w:sz w:val="24"/>
              </w:rPr>
              <w:t>aizliegtas(-u) vielas(-u)</w:t>
            </w:r>
            <w:r>
              <w:rPr>
                <w:rFonts w:ascii="Times New Roman" w:hAnsi="Times New Roman"/>
                <w:sz w:val="24"/>
              </w:rPr>
              <w:t xml:space="preserve"> un/vai </w:t>
            </w:r>
            <w:r>
              <w:rPr>
                <w:rFonts w:ascii="Times New Roman" w:hAnsi="Times New Roman"/>
                <w:i/>
                <w:sz w:val="24"/>
              </w:rPr>
              <w:t xml:space="preserve">aizliegtas(-u) metodes(-žu) </w:t>
            </w:r>
            <w:r>
              <w:rPr>
                <w:rFonts w:ascii="Times New Roman" w:hAnsi="Times New Roman"/>
                <w:sz w:val="24"/>
              </w:rPr>
              <w:t xml:space="preserve">analīzi, vai par konkrētu </w:t>
            </w:r>
            <w:r>
              <w:rPr>
                <w:rFonts w:ascii="Times New Roman" w:hAnsi="Times New Roman"/>
                <w:sz w:val="24"/>
                <w:u w:val="single" w:color="000000"/>
              </w:rPr>
              <w:t>laboratorijas</w:t>
            </w:r>
            <w:r>
              <w:rPr>
                <w:rFonts w:ascii="Times New Roman" w:hAnsi="Times New Roman"/>
                <w:sz w:val="24"/>
              </w:rPr>
              <w:t xml:space="preserve"> procedūru piemērošanu.</w:t>
            </w:r>
          </w:p>
          <w:p w14:paraId="374A04D0" w14:textId="77777777" w:rsidR="005B5543" w:rsidRPr="00E0285A" w:rsidRDefault="005B5543" w:rsidP="00883A99">
            <w:pPr>
              <w:pStyle w:val="TableParagraph"/>
              <w:jc w:val="both"/>
              <w:rPr>
                <w:rFonts w:ascii="Times New Roman" w:eastAsia="Arial" w:hAnsi="Times New Roman" w:cs="Arial"/>
                <w:noProof/>
                <w:sz w:val="24"/>
                <w:szCs w:val="20"/>
              </w:rPr>
            </w:pPr>
            <w:r>
              <w:rPr>
                <w:rFonts w:ascii="Times New Roman" w:hAnsi="Times New Roman"/>
                <w:sz w:val="24"/>
                <w:szCs w:val="20"/>
              </w:rPr>
              <w:t>[</w:t>
            </w:r>
            <w:r>
              <w:rPr>
                <w:rFonts w:ascii="Times New Roman" w:hAnsi="Times New Roman"/>
                <w:sz w:val="24"/>
                <w:szCs w:val="20"/>
                <w:u w:val="single" w:color="000000"/>
              </w:rPr>
              <w:t>Laboratoriju vadlīnijas</w:t>
            </w:r>
            <w:r>
              <w:rPr>
                <w:rFonts w:ascii="Times New Roman" w:hAnsi="Times New Roman"/>
                <w:sz w:val="24"/>
                <w:szCs w:val="20"/>
              </w:rPr>
              <w:t xml:space="preserve"> tiek publicētas </w:t>
            </w:r>
            <w:r>
              <w:rPr>
                <w:rFonts w:ascii="Times New Roman" w:hAnsi="Times New Roman"/>
                <w:i/>
                <w:sz w:val="24"/>
                <w:szCs w:val="20"/>
              </w:rPr>
              <w:t>WADA</w:t>
            </w:r>
            <w:r>
              <w:rPr>
                <w:rFonts w:ascii="Times New Roman" w:hAnsi="Times New Roman"/>
                <w:sz w:val="24"/>
                <w:szCs w:val="20"/>
              </w:rPr>
              <w:t xml:space="preserve"> tīmekļa vietnē; to piemērošana nav obligāta, un vēlāk tās varētu daļēji vai pilnībā tikt iekļautas </w:t>
            </w:r>
            <w:r>
              <w:rPr>
                <w:rFonts w:ascii="Times New Roman" w:hAnsi="Times New Roman"/>
                <w:sz w:val="24"/>
                <w:szCs w:val="20"/>
                <w:u w:val="single" w:color="000000"/>
              </w:rPr>
              <w:t>tehniskajā(-os) dokumentā</w:t>
            </w:r>
            <w:r>
              <w:rPr>
                <w:rFonts w:ascii="Times New Roman" w:hAnsi="Times New Roman"/>
                <w:sz w:val="24"/>
                <w:szCs w:val="20"/>
              </w:rPr>
              <w:t xml:space="preserve">(-os) vai </w:t>
            </w:r>
            <w:r>
              <w:rPr>
                <w:rFonts w:ascii="Times New Roman" w:hAnsi="Times New Roman"/>
                <w:sz w:val="24"/>
                <w:szCs w:val="20"/>
                <w:u w:val="single" w:color="000000"/>
              </w:rPr>
              <w:t>LSS</w:t>
            </w:r>
            <w:r>
              <w:rPr>
                <w:rFonts w:ascii="Times New Roman" w:hAnsi="Times New Roman"/>
                <w:sz w:val="24"/>
                <w:szCs w:val="20"/>
              </w:rPr>
              <w:t xml:space="preserve">. </w:t>
            </w:r>
            <w:r>
              <w:rPr>
                <w:rFonts w:ascii="Times New Roman" w:hAnsi="Times New Roman"/>
                <w:sz w:val="24"/>
                <w:szCs w:val="20"/>
                <w:u w:val="single" w:color="000000"/>
              </w:rPr>
              <w:t>Laboratoriju pamatnostādnes</w:t>
            </w:r>
            <w:r>
              <w:rPr>
                <w:rFonts w:ascii="Times New Roman" w:hAnsi="Times New Roman"/>
                <w:sz w:val="24"/>
                <w:szCs w:val="20"/>
              </w:rPr>
              <w:t xml:space="preserve"> apstiprina </w:t>
            </w:r>
            <w:r>
              <w:rPr>
                <w:rFonts w:ascii="Times New Roman" w:hAnsi="Times New Roman"/>
                <w:i/>
                <w:sz w:val="24"/>
                <w:szCs w:val="20"/>
              </w:rPr>
              <w:t>WADA</w:t>
            </w:r>
            <w:r>
              <w:rPr>
                <w:rFonts w:ascii="Times New Roman" w:hAnsi="Times New Roman"/>
                <w:sz w:val="24"/>
                <w:szCs w:val="20"/>
              </w:rPr>
              <w:t xml:space="preserve"> </w:t>
            </w:r>
            <w:r>
              <w:rPr>
                <w:rFonts w:ascii="Times New Roman" w:hAnsi="Times New Roman"/>
                <w:sz w:val="24"/>
                <w:szCs w:val="20"/>
                <w:u w:val="single" w:color="000000"/>
              </w:rPr>
              <w:t>Laboratoriju</w:t>
            </w:r>
            <w:r>
              <w:rPr>
                <w:rFonts w:ascii="Times New Roman" w:hAnsi="Times New Roman"/>
                <w:sz w:val="24"/>
                <w:szCs w:val="20"/>
              </w:rPr>
              <w:t xml:space="preserve"> ekspertu grupa].</w:t>
            </w:r>
          </w:p>
        </w:tc>
      </w:tr>
      <w:tr w:rsidR="005B5543" w:rsidRPr="00E0285A" w14:paraId="4703AFC6" w14:textId="77777777" w:rsidTr="005B5543">
        <w:tc>
          <w:tcPr>
            <w:tcW w:w="1180" w:type="pct"/>
          </w:tcPr>
          <w:p w14:paraId="0CC0F7E7"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Laboratoriju starptautiskais standarts</w:t>
            </w:r>
            <w:r>
              <w:rPr>
                <w:rFonts w:ascii="Times New Roman" w:hAnsi="Times New Roman"/>
                <w:sz w:val="24"/>
              </w:rPr>
              <w:t xml:space="preserve"> (</w:t>
            </w:r>
            <w:r>
              <w:rPr>
                <w:rFonts w:ascii="Times New Roman" w:hAnsi="Times New Roman"/>
                <w:sz w:val="24"/>
                <w:u w:val="single" w:color="000000"/>
              </w:rPr>
              <w:t>LSS</w:t>
            </w:r>
            <w:r>
              <w:rPr>
                <w:rFonts w:ascii="Times New Roman" w:hAnsi="Times New Roman"/>
                <w:sz w:val="24"/>
              </w:rPr>
              <w:t>)</w:t>
            </w:r>
          </w:p>
        </w:tc>
        <w:tc>
          <w:tcPr>
            <w:tcW w:w="3820" w:type="pct"/>
          </w:tcPr>
          <w:p w14:paraId="61F31F46"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sz w:val="24"/>
              </w:rPr>
              <w:t>Starptautiskais standarts</w:t>
            </w:r>
            <w:r>
              <w:rPr>
                <w:rFonts w:ascii="Times New Roman" w:hAnsi="Times New Roman"/>
                <w:sz w:val="24"/>
              </w:rPr>
              <w:t xml:space="preserve">, kas piemērojams </w:t>
            </w:r>
            <w:r>
              <w:rPr>
                <w:rFonts w:ascii="Times New Roman" w:hAnsi="Times New Roman"/>
                <w:sz w:val="24"/>
                <w:u w:val="single" w:color="000000"/>
              </w:rPr>
              <w:t>laboratorijām</w:t>
            </w:r>
            <w:r>
              <w:rPr>
                <w:rFonts w:ascii="Times New Roman" w:hAnsi="Times New Roman"/>
                <w:sz w:val="24"/>
              </w:rPr>
              <w:t xml:space="preserve"> un </w:t>
            </w:r>
            <w:r>
              <w:rPr>
                <w:rFonts w:ascii="Times New Roman" w:hAnsi="Times New Roman"/>
                <w:i/>
                <w:sz w:val="24"/>
                <w:u w:val="single" w:color="000000"/>
              </w:rPr>
              <w:t>WADA</w:t>
            </w:r>
            <w:r>
              <w:rPr>
                <w:rFonts w:ascii="Times New Roman" w:hAnsi="Times New Roman"/>
                <w:sz w:val="24"/>
                <w:u w:val="single" w:color="000000"/>
              </w:rPr>
              <w:t xml:space="preserve"> apstiprinātām laboratorijām attiecībā uz </w:t>
            </w:r>
            <w:r>
              <w:rPr>
                <w:rFonts w:ascii="Times New Roman" w:hAnsi="Times New Roman"/>
                <w:i/>
                <w:sz w:val="24"/>
                <w:u w:val="single" w:color="000000"/>
              </w:rPr>
              <w:t>ABP</w:t>
            </w:r>
            <w:r>
              <w:rPr>
                <w:rFonts w:ascii="Times New Roman" w:hAnsi="Times New Roman"/>
                <w:sz w:val="24"/>
              </w:rPr>
              <w:t>.</w:t>
            </w:r>
          </w:p>
        </w:tc>
      </w:tr>
      <w:tr w:rsidR="005B5543" w:rsidRPr="00E0285A" w14:paraId="1F321125" w14:textId="77777777" w:rsidTr="005B5543">
        <w:tc>
          <w:tcPr>
            <w:tcW w:w="1180" w:type="pct"/>
          </w:tcPr>
          <w:p w14:paraId="737B159E"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Laboratoriskās dokumentācijas pakete</w:t>
            </w:r>
          </w:p>
        </w:tc>
        <w:tc>
          <w:tcPr>
            <w:tcW w:w="3820" w:type="pct"/>
          </w:tcPr>
          <w:p w14:paraId="53F954AB"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rPr>
              <w:t>Laboratorijas</w:t>
            </w:r>
            <w:r>
              <w:rPr>
                <w:rFonts w:ascii="Times New Roman" w:hAnsi="Times New Roman"/>
                <w:sz w:val="24"/>
              </w:rPr>
              <w:t xml:space="preserve"> sagatavotais materiāls, kas apstiprina analīžu rezultātu, piemēram, </w:t>
            </w:r>
            <w:r>
              <w:rPr>
                <w:rFonts w:ascii="Times New Roman" w:hAnsi="Times New Roman"/>
                <w:i/>
                <w:iCs/>
                <w:sz w:val="24"/>
              </w:rPr>
              <w:t>nelabvēlīgu analīžu rezultātu</w:t>
            </w:r>
            <w:r>
              <w:rPr>
                <w:rFonts w:ascii="Times New Roman" w:hAnsi="Times New Roman"/>
                <w:sz w:val="24"/>
              </w:rPr>
              <w:t xml:space="preserve">, kā noteikts </w:t>
            </w:r>
            <w:r>
              <w:rPr>
                <w:rFonts w:ascii="Times New Roman" w:hAnsi="Times New Roman"/>
                <w:i/>
                <w:iCs/>
                <w:sz w:val="24"/>
              </w:rPr>
              <w:t>WADA</w:t>
            </w:r>
            <w:r>
              <w:rPr>
                <w:rFonts w:ascii="Times New Roman" w:hAnsi="Times New Roman"/>
                <w:sz w:val="24"/>
              </w:rPr>
              <w:t xml:space="preserve"> </w:t>
            </w:r>
            <w:r>
              <w:rPr>
                <w:rFonts w:ascii="Times New Roman" w:hAnsi="Times New Roman"/>
                <w:sz w:val="24"/>
                <w:u w:val="single" w:color="000000"/>
              </w:rPr>
              <w:t>tehniskajā dokumentā</w:t>
            </w:r>
            <w:r>
              <w:rPr>
                <w:rFonts w:ascii="Times New Roman" w:hAnsi="Times New Roman"/>
                <w:sz w:val="24"/>
              </w:rPr>
              <w:t xml:space="preserve"> par </w:t>
            </w:r>
            <w:r>
              <w:rPr>
                <w:rFonts w:ascii="Times New Roman" w:hAnsi="Times New Roman"/>
                <w:sz w:val="24"/>
                <w:u w:val="single"/>
              </w:rPr>
              <w:t>laboratoriskās dokumentācijas paketēm</w:t>
            </w:r>
            <w:r>
              <w:rPr>
                <w:rFonts w:ascii="Times New Roman" w:hAnsi="Times New Roman"/>
                <w:sz w:val="24"/>
              </w:rPr>
              <w:t xml:space="preserve"> (</w:t>
            </w:r>
            <w:r>
              <w:rPr>
                <w:rFonts w:ascii="Times New Roman" w:hAnsi="Times New Roman"/>
                <w:i/>
                <w:sz w:val="24"/>
              </w:rPr>
              <w:t>TD LDOC</w:t>
            </w:r>
            <w:r>
              <w:rPr>
                <w:rFonts w:ascii="Times New Roman" w:hAnsi="Times New Roman"/>
                <w:sz w:val="24"/>
              </w:rPr>
              <w:t>).</w:t>
            </w:r>
          </w:p>
        </w:tc>
      </w:tr>
      <w:tr w:rsidR="005B5543" w:rsidRPr="00E0285A" w14:paraId="26A19551" w14:textId="77777777" w:rsidTr="005B5543">
        <w:tc>
          <w:tcPr>
            <w:tcW w:w="1180" w:type="pct"/>
          </w:tcPr>
          <w:p w14:paraId="5EC876EE"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Liels sporta pasākums</w:t>
            </w:r>
          </w:p>
        </w:tc>
        <w:tc>
          <w:tcPr>
            <w:tcW w:w="3820" w:type="pct"/>
          </w:tcPr>
          <w:p w14:paraId="4B877508"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Atsevišķu starptautisku </w:t>
            </w:r>
            <w:r>
              <w:rPr>
                <w:rFonts w:ascii="Times New Roman" w:hAnsi="Times New Roman"/>
                <w:i/>
                <w:sz w:val="24"/>
              </w:rPr>
              <w:t>sacensību</w:t>
            </w:r>
            <w:r>
              <w:rPr>
                <w:rFonts w:ascii="Times New Roman" w:hAnsi="Times New Roman"/>
                <w:sz w:val="24"/>
              </w:rPr>
              <w:t xml:space="preserve"> virkne, kas norit vienlaikus un ko rīko starptautiska daudzu sporta veidu organizācija, kura darbojas kā pārvaldības struktūra (</w:t>
            </w:r>
            <w:r>
              <w:rPr>
                <w:rFonts w:ascii="Times New Roman" w:hAnsi="Times New Roman"/>
                <w:i/>
                <w:sz w:val="24"/>
              </w:rPr>
              <w:t>piemēram</w:t>
            </w:r>
            <w:r>
              <w:rPr>
                <w:rFonts w:ascii="Times New Roman" w:hAnsi="Times New Roman"/>
                <w:sz w:val="24"/>
              </w:rPr>
              <w:t xml:space="preserve">, olimpiskās spēles, Panamerikas sporta spēles) un kurai varētu nākties būtiski palielināt resursus un veiktspēju, lai veiktu </w:t>
            </w:r>
            <w:r>
              <w:rPr>
                <w:rFonts w:ascii="Times New Roman" w:hAnsi="Times New Roman"/>
                <w:i/>
                <w:sz w:val="24"/>
              </w:rPr>
              <w:t>sporta pasākuma</w:t>
            </w:r>
            <w:r>
              <w:rPr>
                <w:rFonts w:ascii="Times New Roman" w:hAnsi="Times New Roman"/>
                <w:sz w:val="24"/>
              </w:rPr>
              <w:t xml:space="preserve"> </w:t>
            </w:r>
            <w:r>
              <w:rPr>
                <w:rFonts w:ascii="Times New Roman" w:hAnsi="Times New Roman"/>
                <w:i/>
                <w:sz w:val="24"/>
              </w:rPr>
              <w:t>dopinga kontroli</w:t>
            </w:r>
            <w:r>
              <w:rPr>
                <w:rFonts w:ascii="Times New Roman" w:hAnsi="Times New Roman"/>
                <w:sz w:val="24"/>
              </w:rPr>
              <w:t>.</w:t>
            </w:r>
          </w:p>
        </w:tc>
      </w:tr>
      <w:tr w:rsidR="005B5543" w:rsidRPr="00E0285A" w14:paraId="639ADCCF" w14:textId="77777777" w:rsidTr="005B5543">
        <w:tc>
          <w:tcPr>
            <w:tcW w:w="1180" w:type="pct"/>
          </w:tcPr>
          <w:p w14:paraId="1FE9FD00"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Mērījuma nenoteiktība</w:t>
            </w:r>
            <w:r>
              <w:rPr>
                <w:rFonts w:ascii="Times New Roman" w:hAnsi="Times New Roman"/>
                <w:sz w:val="24"/>
              </w:rPr>
              <w:t xml:space="preserve"> (</w:t>
            </w:r>
            <w:r>
              <w:rPr>
                <w:rFonts w:ascii="Times New Roman" w:hAnsi="Times New Roman"/>
                <w:i/>
                <w:sz w:val="24"/>
                <w:u w:val="single" w:color="000000"/>
              </w:rPr>
              <w:t>MU</w:t>
            </w:r>
            <w:r>
              <w:rPr>
                <w:rFonts w:ascii="Times New Roman" w:hAnsi="Times New Roman"/>
                <w:sz w:val="24"/>
              </w:rPr>
              <w:t>)</w:t>
            </w:r>
          </w:p>
        </w:tc>
        <w:tc>
          <w:tcPr>
            <w:tcW w:w="3820" w:type="pct"/>
          </w:tcPr>
          <w:p w14:paraId="6E9BA1CB"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Parametrs, kas saistīts ar mērījuma rezultātu un kas raksturo to daudzuma vērtību izkliedi, kuras attiecināmas uz mērījumu, un nodrošina noteiktā rezultāta ticamību [par apstiprinātā </w:t>
            </w:r>
            <w:r>
              <w:rPr>
                <w:rFonts w:ascii="Times New Roman" w:hAnsi="Times New Roman"/>
                <w:sz w:val="24"/>
                <w:u w:val="single" w:color="000000"/>
              </w:rPr>
              <w:t>sliekšņa vielu</w:t>
            </w:r>
            <w:r>
              <w:rPr>
                <w:rFonts w:ascii="Times New Roman" w:hAnsi="Times New Roman"/>
                <w:sz w:val="24"/>
              </w:rPr>
              <w:t xml:space="preserve"> daudzuma noteikšanu sk. </w:t>
            </w:r>
            <w:r>
              <w:rPr>
                <w:rFonts w:ascii="Times New Roman" w:hAnsi="Times New Roman"/>
                <w:sz w:val="24"/>
                <w:u w:val="single" w:color="000000"/>
              </w:rPr>
              <w:t>tehnisko dokumentu</w:t>
            </w:r>
            <w:r>
              <w:rPr>
                <w:rFonts w:ascii="Times New Roman" w:hAnsi="Times New Roman"/>
                <w:sz w:val="24"/>
              </w:rPr>
              <w:t xml:space="preserve"> par </w:t>
            </w:r>
            <w:r>
              <w:rPr>
                <w:rFonts w:ascii="Times New Roman" w:hAnsi="Times New Roman"/>
                <w:sz w:val="24"/>
                <w:u w:val="single" w:color="000000"/>
              </w:rPr>
              <w:t>izšķiršanas robežām</w:t>
            </w:r>
            <w:r>
              <w:rPr>
                <w:rFonts w:ascii="Times New Roman" w:hAnsi="Times New Roman"/>
                <w:sz w:val="24"/>
              </w:rPr>
              <w:t xml:space="preserve"> (</w:t>
            </w:r>
            <w:r>
              <w:rPr>
                <w:rFonts w:ascii="Times New Roman" w:hAnsi="Times New Roman"/>
                <w:i/>
                <w:sz w:val="24"/>
              </w:rPr>
              <w:t>TD DL</w:t>
            </w:r>
            <w:r>
              <w:rPr>
                <w:rFonts w:ascii="Times New Roman" w:hAnsi="Times New Roman"/>
                <w:sz w:val="24"/>
              </w:rPr>
              <w:t>)].</w:t>
            </w:r>
          </w:p>
        </w:tc>
      </w:tr>
      <w:tr w:rsidR="005B5543" w:rsidRPr="00E0285A" w14:paraId="0A764964" w14:textId="77777777" w:rsidTr="005B5543">
        <w:tc>
          <w:tcPr>
            <w:tcW w:w="1180" w:type="pct"/>
          </w:tcPr>
          <w:p w14:paraId="4715D8FA"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 xml:space="preserve">Minimālais prasītais veiktspējas līmenis </w:t>
            </w:r>
            <w:r>
              <w:rPr>
                <w:rFonts w:ascii="Times New Roman" w:hAnsi="Times New Roman"/>
                <w:sz w:val="24"/>
              </w:rPr>
              <w:t>(</w:t>
            </w:r>
            <w:r>
              <w:rPr>
                <w:rFonts w:ascii="Times New Roman" w:hAnsi="Times New Roman"/>
                <w:i/>
                <w:sz w:val="24"/>
                <w:u w:val="single" w:color="000000"/>
              </w:rPr>
              <w:t>MRPL</w:t>
            </w:r>
            <w:r>
              <w:rPr>
                <w:rFonts w:ascii="Times New Roman" w:hAnsi="Times New Roman"/>
                <w:sz w:val="24"/>
              </w:rPr>
              <w:t>)</w:t>
            </w:r>
          </w:p>
        </w:tc>
        <w:tc>
          <w:tcPr>
            <w:tcW w:w="3820" w:type="pct"/>
          </w:tcPr>
          <w:p w14:paraId="2C31B840"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Laboratorijas</w:t>
            </w:r>
            <w:r>
              <w:rPr>
                <w:rFonts w:ascii="Times New Roman" w:hAnsi="Times New Roman"/>
                <w:sz w:val="24"/>
              </w:rPr>
              <w:t xml:space="preserve"> tehniskās veiktspējas minimālais analītiskais kritērijs, ko noteikusi </w:t>
            </w:r>
            <w:r>
              <w:rPr>
                <w:rFonts w:ascii="Times New Roman" w:hAnsi="Times New Roman"/>
                <w:i/>
                <w:sz w:val="24"/>
              </w:rPr>
              <w:t>WADA</w:t>
            </w:r>
            <w:r>
              <w:rPr>
                <w:rFonts w:ascii="Times New Roman" w:hAnsi="Times New Roman"/>
                <w:sz w:val="24"/>
              </w:rPr>
              <w:t xml:space="preserve">. Minimālā koncentrācija, kuras gadījumā ir paredzams, ka </w:t>
            </w:r>
            <w:r>
              <w:rPr>
                <w:rFonts w:ascii="Times New Roman" w:hAnsi="Times New Roman"/>
                <w:sz w:val="24"/>
                <w:u w:val="single" w:color="000000"/>
              </w:rPr>
              <w:t>laboratorija</w:t>
            </w:r>
            <w:r>
              <w:rPr>
                <w:rFonts w:ascii="Times New Roman" w:hAnsi="Times New Roman"/>
                <w:sz w:val="24"/>
              </w:rPr>
              <w:t xml:space="preserve">, veicot kārtējās ikdienas darbības, regulāri noteiks un apstiprinās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 xml:space="preserve">aizliegtās vielas metabolīta </w:t>
            </w:r>
            <w:r>
              <w:rPr>
                <w:rFonts w:ascii="Times New Roman" w:hAnsi="Times New Roman"/>
                <w:sz w:val="24"/>
              </w:rPr>
              <w:t xml:space="preserve">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marķiera</w:t>
            </w:r>
            <w:r>
              <w:rPr>
                <w:rFonts w:ascii="Times New Roman" w:hAnsi="Times New Roman"/>
                <w:sz w:val="24"/>
              </w:rPr>
              <w:t xml:space="preserve"> klātbūtni. Varētu būt iespējams un ir sagaidāms, ka atsevišķas </w:t>
            </w:r>
            <w:r>
              <w:rPr>
                <w:rFonts w:ascii="Times New Roman" w:hAnsi="Times New Roman"/>
                <w:sz w:val="24"/>
                <w:u w:val="single" w:color="000000"/>
              </w:rPr>
              <w:t>laboratorijas</w:t>
            </w:r>
            <w:r>
              <w:rPr>
                <w:rFonts w:ascii="Times New Roman" w:hAnsi="Times New Roman"/>
                <w:sz w:val="24"/>
              </w:rPr>
              <w:t xml:space="preserve"> sasniegs augstāku veiktspēju [sk. </w:t>
            </w:r>
            <w:r>
              <w:rPr>
                <w:rFonts w:ascii="Times New Roman" w:hAnsi="Times New Roman"/>
                <w:sz w:val="24"/>
                <w:u w:val="single" w:color="000000"/>
              </w:rPr>
              <w:t>tehnisko dokumentu</w:t>
            </w:r>
            <w:r>
              <w:rPr>
                <w:rFonts w:ascii="Times New Roman" w:hAnsi="Times New Roman"/>
                <w:sz w:val="24"/>
              </w:rPr>
              <w:t xml:space="preserve"> par </w:t>
            </w:r>
            <w:r>
              <w:rPr>
                <w:rFonts w:ascii="Times New Roman" w:hAnsi="Times New Roman"/>
                <w:sz w:val="24"/>
                <w:u w:val="single" w:color="000000"/>
              </w:rPr>
              <w:t>minimālajiem prasītajiem veiktspējas līmeņiem</w:t>
            </w:r>
            <w:r>
              <w:rPr>
                <w:rFonts w:ascii="Times New Roman" w:hAnsi="Times New Roman"/>
                <w:sz w:val="24"/>
              </w:rPr>
              <w:t xml:space="preserve"> </w:t>
            </w:r>
            <w:r>
              <w:rPr>
                <w:rFonts w:ascii="Times New Roman" w:hAnsi="Times New Roman"/>
                <w:sz w:val="24"/>
                <w:u w:val="single" w:color="000000"/>
              </w:rPr>
              <w:t>vielu, kas nav sliekšņa vielas</w:t>
            </w:r>
            <w:r>
              <w:rPr>
                <w:rFonts w:ascii="Times New Roman" w:hAnsi="Times New Roman"/>
                <w:sz w:val="24"/>
              </w:rPr>
              <w:t>, noteikšanai un identificēšanai (</w:t>
            </w:r>
            <w:r>
              <w:rPr>
                <w:rFonts w:ascii="Times New Roman" w:hAnsi="Times New Roman"/>
                <w:i/>
                <w:sz w:val="24"/>
              </w:rPr>
              <w:t>TD MRPL</w:t>
            </w:r>
            <w:r>
              <w:rPr>
                <w:rFonts w:ascii="Times New Roman" w:hAnsi="Times New Roman"/>
                <w:sz w:val="24"/>
              </w:rPr>
              <w:t>)].</w:t>
            </w:r>
          </w:p>
        </w:tc>
      </w:tr>
      <w:tr w:rsidR="005B5543" w:rsidRPr="00E0285A" w14:paraId="52BCE1EF" w14:textId="77777777" w:rsidTr="005B5543">
        <w:tc>
          <w:tcPr>
            <w:tcW w:w="1180" w:type="pct"/>
          </w:tcPr>
          <w:p w14:paraId="76EA4882"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Neatkarīgais liecinieks</w:t>
            </w:r>
          </w:p>
        </w:tc>
        <w:tc>
          <w:tcPr>
            <w:tcW w:w="3820" w:type="pct"/>
          </w:tcPr>
          <w:p w14:paraId="14EC927F"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sz w:val="24"/>
              </w:rPr>
              <w:t>Persona</w:t>
            </w:r>
            <w:r>
              <w:rPr>
                <w:rFonts w:ascii="Times New Roman" w:hAnsi="Times New Roman"/>
                <w:sz w:val="24"/>
              </w:rPr>
              <w:t xml:space="preserve">, kuru </w:t>
            </w:r>
            <w:r>
              <w:rPr>
                <w:rFonts w:ascii="Times New Roman" w:hAnsi="Times New Roman"/>
                <w:sz w:val="24"/>
                <w:u w:val="single" w:color="000000"/>
              </w:rPr>
              <w:t>pārbaudes iestāde</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vai </w:t>
            </w:r>
            <w:r>
              <w:rPr>
                <w:rFonts w:ascii="Times New Roman" w:hAnsi="Times New Roman"/>
                <w:i/>
                <w:sz w:val="24"/>
              </w:rPr>
              <w:t xml:space="preserve">WADA </w:t>
            </w:r>
            <w:r>
              <w:rPr>
                <w:rFonts w:ascii="Times New Roman" w:hAnsi="Times New Roman"/>
                <w:sz w:val="24"/>
              </w:rPr>
              <w:t xml:space="preserve">uzaicinājusi novērot atsevišķas </w:t>
            </w:r>
            <w:r>
              <w:rPr>
                <w:rFonts w:ascii="Times New Roman" w:hAnsi="Times New Roman"/>
                <w:sz w:val="24"/>
                <w:u w:val="single" w:color="000000"/>
              </w:rPr>
              <w:t>analītiskās pārbaudes</w:t>
            </w:r>
            <w:r>
              <w:rPr>
                <w:rFonts w:ascii="Times New Roman" w:hAnsi="Times New Roman"/>
                <w:sz w:val="24"/>
              </w:rPr>
              <w:t xml:space="preserve"> procesa daļas. </w:t>
            </w:r>
            <w:r>
              <w:rPr>
                <w:rFonts w:ascii="Times New Roman" w:hAnsi="Times New Roman"/>
                <w:sz w:val="24"/>
                <w:u w:val="single" w:color="000000"/>
              </w:rPr>
              <w:t>Neatkarīgajam lieciniekam</w:t>
            </w:r>
            <w:r>
              <w:rPr>
                <w:rFonts w:ascii="Times New Roman" w:hAnsi="Times New Roman"/>
                <w:sz w:val="24"/>
              </w:rPr>
              <w:t xml:space="preserve"> attiecīgos gadījumos ir jābūt neatkarīgam no </w:t>
            </w:r>
            <w:r>
              <w:rPr>
                <w:rFonts w:ascii="Times New Roman" w:hAnsi="Times New Roman"/>
                <w:i/>
                <w:sz w:val="24"/>
              </w:rPr>
              <w:t xml:space="preserve">sportista </w:t>
            </w:r>
            <w:r>
              <w:rPr>
                <w:rFonts w:ascii="Times New Roman" w:hAnsi="Times New Roman"/>
                <w:sz w:val="24"/>
              </w:rPr>
              <w:t xml:space="preserve">un viņa pārstāvja(-iem), </w:t>
            </w:r>
            <w:r>
              <w:rPr>
                <w:rFonts w:ascii="Times New Roman" w:hAnsi="Times New Roman"/>
                <w:sz w:val="24"/>
                <w:u w:val="single" w:color="000000"/>
              </w:rPr>
              <w:t>laboratorijas</w:t>
            </w:r>
            <w:r>
              <w:rPr>
                <w:rFonts w:ascii="Times New Roman" w:hAnsi="Times New Roman"/>
                <w:sz w:val="24"/>
              </w:rPr>
              <w:t xml:space="preserve">, </w:t>
            </w:r>
            <w:r>
              <w:rPr>
                <w:rFonts w:ascii="Times New Roman" w:hAnsi="Times New Roman"/>
                <w:sz w:val="24"/>
                <w:u w:val="single" w:color="000000"/>
              </w:rPr>
              <w:t>paraugu savākšanas iestādes</w:t>
            </w:r>
            <w:r>
              <w:rPr>
                <w:rFonts w:ascii="Times New Roman" w:hAnsi="Times New Roman"/>
                <w:sz w:val="24"/>
              </w:rPr>
              <w:t xml:space="preserve">, </w:t>
            </w:r>
            <w:r>
              <w:rPr>
                <w:rFonts w:ascii="Times New Roman" w:hAnsi="Times New Roman"/>
                <w:sz w:val="24"/>
                <w:u w:val="single" w:color="000000"/>
              </w:rPr>
              <w:t>pārbaudes iestādes</w:t>
            </w:r>
            <w:r>
              <w:rPr>
                <w:rFonts w:ascii="Times New Roman" w:hAnsi="Times New Roman"/>
                <w:sz w:val="24"/>
              </w:rPr>
              <w:t xml:space="preserve"> / </w:t>
            </w:r>
            <w:r>
              <w:rPr>
                <w:rFonts w:ascii="Times New Roman" w:hAnsi="Times New Roman"/>
                <w:sz w:val="24"/>
                <w:u w:val="single" w:color="000000"/>
              </w:rPr>
              <w:t>rezultātu pārvaldības iestādes</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w:t>
            </w:r>
            <w:r>
              <w:rPr>
                <w:rFonts w:ascii="Times New Roman" w:hAnsi="Times New Roman"/>
                <w:sz w:val="24"/>
                <w:u w:val="single" w:color="000000"/>
              </w:rPr>
              <w:t>Neatkarīgajam lieciniekam</w:t>
            </w:r>
            <w:r>
              <w:rPr>
                <w:rFonts w:ascii="Times New Roman" w:hAnsi="Times New Roman"/>
                <w:sz w:val="24"/>
              </w:rPr>
              <w:t xml:space="preserve"> varētu izmaksāt atlīdzību par viņa sniegtajiem pakalpojumiem.</w:t>
            </w:r>
          </w:p>
        </w:tc>
      </w:tr>
      <w:tr w:rsidR="005B5543" w:rsidRPr="00E0285A" w14:paraId="09552C51" w14:textId="77777777" w:rsidTr="005B5543">
        <w:tc>
          <w:tcPr>
            <w:tcW w:w="1180" w:type="pct"/>
          </w:tcPr>
          <w:p w14:paraId="333478D3"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Negatīvs rezultāts</w:t>
            </w:r>
          </w:p>
        </w:tc>
        <w:tc>
          <w:tcPr>
            <w:tcW w:w="3820" w:type="pct"/>
          </w:tcPr>
          <w:p w14:paraId="7F0BF8CF"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Pārbaudes rezultāts, kas saņemts no </w:t>
            </w:r>
            <w:r>
              <w:rPr>
                <w:rFonts w:ascii="Times New Roman" w:hAnsi="Times New Roman"/>
                <w:sz w:val="24"/>
                <w:u w:val="single" w:color="000000"/>
              </w:rPr>
              <w:t>laboratorijas</w:t>
            </w:r>
            <w:r>
              <w:rPr>
                <w:rFonts w:ascii="Times New Roman" w:hAnsi="Times New Roman"/>
                <w:sz w:val="24"/>
              </w:rPr>
              <w:t xml:space="preserve"> un kurā saskaņā ar spēkā esošo </w:t>
            </w:r>
            <w:r>
              <w:rPr>
                <w:rFonts w:ascii="Times New Roman" w:hAnsi="Times New Roman"/>
                <w:sz w:val="24"/>
                <w:u w:val="single" w:color="000000"/>
              </w:rPr>
              <w:t>LSS</w:t>
            </w:r>
            <w:r>
              <w:rPr>
                <w:rFonts w:ascii="Times New Roman" w:hAnsi="Times New Roman"/>
                <w:sz w:val="24"/>
              </w:rPr>
              <w:t xml:space="preserve"> un/vai </w:t>
            </w:r>
            <w:r>
              <w:rPr>
                <w:rFonts w:ascii="Times New Roman" w:hAnsi="Times New Roman"/>
                <w:sz w:val="24"/>
                <w:u w:val="single" w:color="000000"/>
              </w:rPr>
              <w:t>tehnisko(-ajiem) dokumentu</w:t>
            </w:r>
            <w:r>
              <w:rPr>
                <w:rFonts w:ascii="Times New Roman" w:hAnsi="Times New Roman"/>
                <w:sz w:val="24"/>
              </w:rPr>
              <w:t xml:space="preserve">(-iem) un/vai </w:t>
            </w:r>
            <w:r>
              <w:rPr>
                <w:rFonts w:ascii="Times New Roman" w:hAnsi="Times New Roman"/>
                <w:sz w:val="24"/>
                <w:u w:val="single" w:color="000000"/>
              </w:rPr>
              <w:t>tehnisko(-ajām) vēstuli</w:t>
            </w:r>
            <w:r>
              <w:rPr>
                <w:rFonts w:ascii="Times New Roman" w:hAnsi="Times New Roman"/>
                <w:sz w:val="24"/>
              </w:rPr>
              <w:t xml:space="preserve">(-ēm) ir secināts, ka, pamatojoties uz piemērojamo(-ajām) </w:t>
            </w:r>
            <w:r>
              <w:rPr>
                <w:rFonts w:ascii="Times New Roman" w:hAnsi="Times New Roman"/>
                <w:sz w:val="24"/>
                <w:u w:val="single" w:color="000000"/>
              </w:rPr>
              <w:t>sākotnējo(-ajām) pārbaudes procedūru</w:t>
            </w:r>
            <w:r>
              <w:rPr>
                <w:rFonts w:ascii="Times New Roman" w:hAnsi="Times New Roman"/>
                <w:sz w:val="24"/>
              </w:rPr>
              <w:t xml:space="preserve">(-ām) vai </w:t>
            </w:r>
            <w:r>
              <w:rPr>
                <w:rFonts w:ascii="Times New Roman" w:hAnsi="Times New Roman"/>
                <w:sz w:val="24"/>
                <w:u w:val="single" w:color="000000"/>
              </w:rPr>
              <w:lastRenderedPageBreak/>
              <w:t>apstiprināšanas procedūru</w:t>
            </w:r>
            <w:r>
              <w:rPr>
                <w:rFonts w:ascii="Times New Roman" w:hAnsi="Times New Roman"/>
                <w:sz w:val="24"/>
              </w:rPr>
              <w:t xml:space="preserve">(-ām), </w:t>
            </w:r>
            <w:r>
              <w:rPr>
                <w:rFonts w:ascii="Times New Roman" w:hAnsi="Times New Roman"/>
                <w:i/>
                <w:sz w:val="24"/>
              </w:rPr>
              <w:t>paraugā</w:t>
            </w:r>
            <w:r>
              <w:rPr>
                <w:rFonts w:ascii="Times New Roman" w:hAnsi="Times New Roman"/>
                <w:sz w:val="24"/>
              </w:rPr>
              <w:t xml:space="preserve"> nav atrasta(-as, -i) </w:t>
            </w:r>
            <w:r>
              <w:rPr>
                <w:rFonts w:ascii="Times New Roman" w:hAnsi="Times New Roman"/>
                <w:i/>
                <w:sz w:val="24"/>
              </w:rPr>
              <w:t xml:space="preserve">aizliegta(-as) viela(-as) </w:t>
            </w:r>
            <w:r>
              <w:rPr>
                <w:rFonts w:ascii="Times New Roman" w:hAnsi="Times New Roman"/>
                <w:sz w:val="24"/>
              </w:rPr>
              <w:t xml:space="preserve">vai to </w:t>
            </w:r>
            <w:r>
              <w:rPr>
                <w:rFonts w:ascii="Times New Roman" w:hAnsi="Times New Roman"/>
                <w:i/>
                <w:sz w:val="24"/>
              </w:rPr>
              <w:t xml:space="preserve">metabolīti </w:t>
            </w:r>
            <w:r>
              <w:rPr>
                <w:rFonts w:ascii="Times New Roman" w:hAnsi="Times New Roman"/>
                <w:sz w:val="24"/>
              </w:rPr>
              <w:t xml:space="preserve">vai </w:t>
            </w:r>
            <w:r>
              <w:rPr>
                <w:rFonts w:ascii="Times New Roman" w:hAnsi="Times New Roman"/>
                <w:i/>
                <w:sz w:val="24"/>
              </w:rPr>
              <w:t xml:space="preserve">aizliegtas(-u) metodes(-žu) </w:t>
            </w:r>
            <w:r>
              <w:rPr>
                <w:rFonts w:ascii="Times New Roman" w:hAnsi="Times New Roman"/>
                <w:sz w:val="24"/>
              </w:rPr>
              <w:t xml:space="preserve">(kas ietvertas pieprasītajā </w:t>
            </w:r>
            <w:r>
              <w:rPr>
                <w:rFonts w:ascii="Times New Roman" w:hAnsi="Times New Roman"/>
                <w:sz w:val="24"/>
                <w:u w:val="single" w:color="000000"/>
              </w:rPr>
              <w:t>analītiskās pārbaudes</w:t>
            </w:r>
            <w:r>
              <w:rPr>
                <w:rFonts w:ascii="Times New Roman" w:hAnsi="Times New Roman"/>
                <w:sz w:val="24"/>
              </w:rPr>
              <w:t xml:space="preserve"> izvēlnē) </w:t>
            </w:r>
            <w:r>
              <w:rPr>
                <w:rFonts w:ascii="Times New Roman" w:hAnsi="Times New Roman"/>
                <w:i/>
                <w:sz w:val="24"/>
              </w:rPr>
              <w:t>lietošanas marķieri</w:t>
            </w:r>
            <w:r>
              <w:rPr>
                <w:rFonts w:ascii="Times New Roman" w:hAnsi="Times New Roman"/>
                <w:sz w:val="24"/>
              </w:rPr>
              <w:t xml:space="preserve"> vai pierādījumi.</w:t>
            </w:r>
          </w:p>
        </w:tc>
      </w:tr>
      <w:tr w:rsidR="005B5543" w:rsidRPr="00E0285A" w14:paraId="009372BF" w14:textId="77777777" w:rsidTr="005B5543">
        <w:tc>
          <w:tcPr>
            <w:tcW w:w="1180" w:type="pct"/>
          </w:tcPr>
          <w:p w14:paraId="2391D082"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lastRenderedPageBreak/>
              <w:t xml:space="preserve">Nobīde </w:t>
            </w:r>
            <w:r>
              <w:rPr>
                <w:rFonts w:ascii="Times New Roman" w:hAnsi="Times New Roman"/>
                <w:sz w:val="24"/>
              </w:rPr>
              <w:t>(</w:t>
            </w:r>
            <w:r>
              <w:rPr>
                <w:rFonts w:ascii="Times New Roman" w:hAnsi="Times New Roman"/>
                <w:i/>
                <w:sz w:val="24"/>
              </w:rPr>
              <w:t>b</w:t>
            </w:r>
            <w:r>
              <w:rPr>
                <w:rFonts w:ascii="Times New Roman" w:hAnsi="Times New Roman"/>
                <w:sz w:val="24"/>
              </w:rPr>
              <w:t>)</w:t>
            </w:r>
          </w:p>
        </w:tc>
        <w:tc>
          <w:tcPr>
            <w:tcW w:w="3820" w:type="pct"/>
          </w:tcPr>
          <w:p w14:paraId="2BF8BDBB"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Izmērītā rezultāta novirze no paredzētās vērtības vai atsauces vērtības, ja tiek izmantota pilna mērījumu procedūra.</w:t>
            </w:r>
          </w:p>
        </w:tc>
      </w:tr>
      <w:tr w:rsidR="005B5543" w:rsidRPr="00E0285A" w14:paraId="5577875B" w14:textId="77777777" w:rsidTr="005B5543">
        <w:tc>
          <w:tcPr>
            <w:tcW w:w="1180" w:type="pct"/>
          </w:tcPr>
          <w:p w14:paraId="33A5CBA0"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 xml:space="preserve">Noteikšanas robeža </w:t>
            </w:r>
            <w:r>
              <w:rPr>
                <w:rFonts w:ascii="Times New Roman" w:hAnsi="Times New Roman"/>
                <w:sz w:val="24"/>
              </w:rPr>
              <w:t>(</w:t>
            </w:r>
            <w:r>
              <w:rPr>
                <w:rFonts w:ascii="Times New Roman" w:hAnsi="Times New Roman"/>
                <w:i/>
                <w:sz w:val="24"/>
                <w:u w:val="single" w:color="000000"/>
              </w:rPr>
              <w:t>LOD</w:t>
            </w:r>
            <w:r>
              <w:rPr>
                <w:rFonts w:ascii="Times New Roman" w:hAnsi="Times New Roman"/>
                <w:sz w:val="24"/>
              </w:rPr>
              <w:t>)</w:t>
            </w:r>
          </w:p>
        </w:tc>
        <w:tc>
          <w:tcPr>
            <w:tcW w:w="3820" w:type="pct"/>
          </w:tcPr>
          <w:p w14:paraId="7A81827A"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Pārbaudes tehniskās veiktspējas analītiskais parametrs. Zemākā </w:t>
            </w:r>
            <w:r>
              <w:rPr>
                <w:rFonts w:ascii="Times New Roman" w:hAnsi="Times New Roman"/>
                <w:sz w:val="24"/>
                <w:u w:val="single" w:color="000000"/>
              </w:rPr>
              <w:t>analizējamās vielas</w:t>
            </w:r>
            <w:r>
              <w:rPr>
                <w:rFonts w:ascii="Times New Roman" w:hAnsi="Times New Roman"/>
                <w:sz w:val="24"/>
              </w:rPr>
              <w:t xml:space="preserve"> koncentrācija </w:t>
            </w:r>
            <w:r>
              <w:rPr>
                <w:rFonts w:ascii="Times New Roman" w:hAnsi="Times New Roman"/>
                <w:i/>
                <w:sz w:val="24"/>
              </w:rPr>
              <w:t>paraugā</w:t>
            </w:r>
            <w:r>
              <w:rPr>
                <w:rFonts w:ascii="Times New Roman" w:hAnsi="Times New Roman"/>
                <w:sz w:val="24"/>
              </w:rPr>
              <w:t>, kas norādītajos pārbaudes apstākļos parasti var tikt noteikta, bet ne vienmēr to var identificēt vai noteikt tās daudzumu.</w:t>
            </w:r>
          </w:p>
        </w:tc>
      </w:tr>
      <w:tr w:rsidR="005B5543" w:rsidRPr="00E0285A" w14:paraId="07CAE23F" w14:textId="77777777" w:rsidTr="005B5543">
        <w:tc>
          <w:tcPr>
            <w:tcW w:w="1180" w:type="pct"/>
          </w:tcPr>
          <w:p w14:paraId="6590880C"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Pagaidu aizliegums piedalīties sacensībās</w:t>
            </w:r>
          </w:p>
        </w:tc>
        <w:tc>
          <w:tcPr>
            <w:tcW w:w="3820" w:type="pct"/>
          </w:tcPr>
          <w:p w14:paraId="74C013F7"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sz w:val="24"/>
              </w:rPr>
              <w:t>WADA</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i/>
                <w:sz w:val="24"/>
              </w:rPr>
              <w:t xml:space="preserve"> </w:t>
            </w:r>
            <w:r>
              <w:rPr>
                <w:rFonts w:ascii="Times New Roman" w:hAnsi="Times New Roman"/>
                <w:sz w:val="24"/>
              </w:rPr>
              <w:t xml:space="preserve">akreditācijas </w:t>
            </w:r>
            <w:r>
              <w:rPr>
                <w:rFonts w:ascii="Times New Roman" w:hAnsi="Times New Roman"/>
                <w:sz w:val="24"/>
                <w:u w:val="single" w:color="000000"/>
              </w:rPr>
              <w:t>apturēšana</w:t>
            </w:r>
            <w:r>
              <w:rPr>
                <w:rFonts w:ascii="Times New Roman" w:hAnsi="Times New Roman"/>
                <w:sz w:val="24"/>
              </w:rPr>
              <w:t xml:space="preserve"> uz laiku, kamēr nav pieņemts galīgais </w:t>
            </w:r>
            <w:r>
              <w:rPr>
                <w:rFonts w:ascii="Times New Roman" w:hAnsi="Times New Roman"/>
                <w:i/>
                <w:sz w:val="24"/>
              </w:rPr>
              <w:t xml:space="preserve">WADA </w:t>
            </w:r>
            <w:r>
              <w:rPr>
                <w:rFonts w:ascii="Times New Roman" w:hAnsi="Times New Roman"/>
                <w:sz w:val="24"/>
              </w:rPr>
              <w:t>lēmums par tās akreditācijas statusu.</w:t>
            </w:r>
          </w:p>
        </w:tc>
      </w:tr>
      <w:tr w:rsidR="005B5543" w:rsidRPr="00E0285A" w14:paraId="614EFE37" w14:textId="77777777" w:rsidTr="005B5543">
        <w:tc>
          <w:tcPr>
            <w:tcW w:w="1180" w:type="pct"/>
          </w:tcPr>
          <w:p w14:paraId="0D563394"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Papildu analīze</w:t>
            </w:r>
          </w:p>
        </w:tc>
        <w:tc>
          <w:tcPr>
            <w:tcW w:w="3820" w:type="pct"/>
          </w:tcPr>
          <w:p w14:paraId="3F055A15"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Papildu analīze</w:t>
            </w:r>
            <w:r>
              <w:rPr>
                <w:rFonts w:ascii="Times New Roman" w:hAnsi="Times New Roman"/>
                <w:sz w:val="24"/>
              </w:rPr>
              <w:t xml:space="preserve"> nozīmē jebkuru </w:t>
            </w:r>
            <w:r>
              <w:rPr>
                <w:rFonts w:ascii="Times New Roman" w:hAnsi="Times New Roman"/>
                <w:i/>
                <w:sz w:val="24"/>
              </w:rPr>
              <w:t>parauga</w:t>
            </w:r>
            <w:r>
              <w:rPr>
                <w:rFonts w:ascii="Times New Roman" w:hAnsi="Times New Roman"/>
                <w:sz w:val="24"/>
              </w:rPr>
              <w:t xml:space="preserve"> papildu </w:t>
            </w:r>
            <w:r>
              <w:rPr>
                <w:rFonts w:ascii="Times New Roman" w:hAnsi="Times New Roman"/>
                <w:sz w:val="24"/>
                <w:u w:val="single" w:color="000000"/>
              </w:rPr>
              <w:t>analītisko pārbaudi</w:t>
            </w:r>
            <w:r>
              <w:rPr>
                <w:rFonts w:ascii="Times New Roman" w:hAnsi="Times New Roman"/>
                <w:sz w:val="24"/>
              </w:rPr>
              <w:t xml:space="preserve">, ko veic, izmantojot to(tās) pašu(-as) </w:t>
            </w:r>
            <w:r>
              <w:rPr>
                <w:rFonts w:ascii="Times New Roman" w:hAnsi="Times New Roman"/>
                <w:sz w:val="24"/>
                <w:u w:val="single" w:color="000000"/>
              </w:rPr>
              <w:t>analītisko(-ās) metodi</w:t>
            </w:r>
            <w:r>
              <w:rPr>
                <w:rFonts w:ascii="Times New Roman" w:hAnsi="Times New Roman"/>
                <w:sz w:val="24"/>
              </w:rPr>
              <w:t xml:space="preserve">(-es) vai jebkādu(-as) jaunu(-as) vai papildu </w:t>
            </w:r>
            <w:r>
              <w:rPr>
                <w:rFonts w:ascii="Times New Roman" w:hAnsi="Times New Roman"/>
                <w:sz w:val="24"/>
                <w:u w:val="single" w:color="000000"/>
              </w:rPr>
              <w:t>analītiskās pārbaudes procedūru</w:t>
            </w:r>
            <w:r>
              <w:rPr>
                <w:rFonts w:ascii="Times New Roman" w:hAnsi="Times New Roman"/>
                <w:sz w:val="24"/>
              </w:rPr>
              <w:t xml:space="preserve">(-as) (piemēram, jaunas vai jutīgākas </w:t>
            </w:r>
            <w:r>
              <w:rPr>
                <w:rFonts w:ascii="Times New Roman" w:hAnsi="Times New Roman"/>
                <w:sz w:val="24"/>
                <w:u w:val="single" w:color="000000"/>
              </w:rPr>
              <w:t>analītiskās metodes</w:t>
            </w:r>
            <w:r>
              <w:rPr>
                <w:rFonts w:ascii="Times New Roman" w:hAnsi="Times New Roman"/>
                <w:sz w:val="24"/>
              </w:rPr>
              <w:t xml:space="preserve"> vai tādas </w:t>
            </w:r>
            <w:r>
              <w:rPr>
                <w:rFonts w:ascii="Times New Roman" w:hAnsi="Times New Roman"/>
                <w:sz w:val="24"/>
                <w:u w:val="single" w:color="000000"/>
              </w:rPr>
              <w:t>analītiskās metodes</w:t>
            </w:r>
            <w:r>
              <w:rPr>
                <w:rFonts w:ascii="Times New Roman" w:hAnsi="Times New Roman"/>
                <w:sz w:val="24"/>
              </w:rPr>
              <w:t xml:space="preserve">, kas tiek izmantotas, lai identificētu papildu </w:t>
            </w:r>
            <w:r>
              <w:rPr>
                <w:rFonts w:ascii="Times New Roman" w:hAnsi="Times New Roman"/>
                <w:sz w:val="24"/>
                <w:u w:val="single" w:color="000000"/>
              </w:rPr>
              <w:t>analizējamās vielas</w:t>
            </w:r>
            <w:r>
              <w:rPr>
                <w:rFonts w:ascii="Times New Roman" w:hAnsi="Times New Roman"/>
                <w:sz w:val="24"/>
              </w:rPr>
              <w:t>).</w:t>
            </w:r>
          </w:p>
          <w:p w14:paraId="4B5D9CA3" w14:textId="77777777" w:rsidR="005B5543" w:rsidRPr="00E0285A" w:rsidRDefault="005B5543" w:rsidP="00883A99">
            <w:pPr>
              <w:pStyle w:val="TableParagraph"/>
              <w:jc w:val="both"/>
              <w:rPr>
                <w:rFonts w:ascii="Times New Roman" w:eastAsia="Arial" w:hAnsi="Times New Roman" w:cs="Arial"/>
                <w:noProof/>
                <w:sz w:val="24"/>
                <w:szCs w:val="20"/>
              </w:rPr>
            </w:pPr>
            <w:r>
              <w:rPr>
                <w:rFonts w:ascii="Times New Roman" w:hAnsi="Times New Roman"/>
                <w:sz w:val="24"/>
              </w:rPr>
              <w:t xml:space="preserve">[Pirms pārbaudes rezultāta paziņošanas </w:t>
            </w:r>
            <w:r>
              <w:rPr>
                <w:rFonts w:ascii="Times New Roman" w:hAnsi="Times New Roman"/>
                <w:sz w:val="24"/>
                <w:u w:val="single" w:color="000000"/>
              </w:rPr>
              <w:t>laboratorija</w:t>
            </w:r>
            <w:r>
              <w:rPr>
                <w:rFonts w:ascii="Times New Roman" w:hAnsi="Times New Roman"/>
                <w:sz w:val="24"/>
              </w:rPr>
              <w:t xml:space="preserve"> varētu veikt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papildu analīzi</w:t>
            </w:r>
            <w:r>
              <w:rPr>
                <w:rFonts w:ascii="Times New Roman" w:hAnsi="Times New Roman"/>
                <w:sz w:val="24"/>
              </w:rPr>
              <w:t xml:space="preserve">, un tai nav nepieciešams apstiprinājums. Pēc pārbaudes rezultāta paziņošanas </w:t>
            </w:r>
            <w:r>
              <w:rPr>
                <w:rFonts w:ascii="Times New Roman" w:hAnsi="Times New Roman"/>
                <w:sz w:val="24"/>
                <w:u w:val="single" w:color="000000"/>
              </w:rPr>
              <w:t>papildu analīzi</w:t>
            </w:r>
            <w:r>
              <w:rPr>
                <w:rFonts w:ascii="Times New Roman" w:hAnsi="Times New Roman"/>
                <w:sz w:val="24"/>
              </w:rPr>
              <w:t xml:space="preserve"> jebkurā laikā varētu veikt tā pati </w:t>
            </w:r>
            <w:r>
              <w:rPr>
                <w:rFonts w:ascii="Times New Roman" w:hAnsi="Times New Roman"/>
                <w:sz w:val="24"/>
                <w:u w:val="single" w:color="000000"/>
              </w:rPr>
              <w:t>laboratorija</w:t>
            </w:r>
            <w:r>
              <w:rPr>
                <w:rFonts w:ascii="Times New Roman" w:hAnsi="Times New Roman"/>
                <w:sz w:val="24"/>
              </w:rPr>
              <w:t xml:space="preserve">, kas veikusi sākotnējo </w:t>
            </w:r>
            <w:r>
              <w:rPr>
                <w:rFonts w:ascii="Times New Roman" w:hAnsi="Times New Roman"/>
                <w:sz w:val="24"/>
                <w:u w:val="single" w:color="000000"/>
              </w:rPr>
              <w:t>analītisko pārbaudi</w:t>
            </w:r>
            <w:r>
              <w:rPr>
                <w:rFonts w:ascii="Times New Roman" w:hAnsi="Times New Roman"/>
                <w:sz w:val="24"/>
              </w:rPr>
              <w:t xml:space="preserve">, vai cita </w:t>
            </w:r>
            <w:r>
              <w:rPr>
                <w:rFonts w:ascii="Times New Roman" w:hAnsi="Times New Roman"/>
                <w:sz w:val="24"/>
                <w:u w:val="single" w:color="000000"/>
              </w:rPr>
              <w:t>laboratorija</w:t>
            </w:r>
            <w:r>
              <w:rPr>
                <w:rFonts w:ascii="Times New Roman" w:hAnsi="Times New Roman"/>
                <w:sz w:val="24"/>
              </w:rPr>
              <w:t xml:space="preserve"> vai arī cita </w:t>
            </w:r>
            <w:r>
              <w:rPr>
                <w:rFonts w:ascii="Times New Roman" w:hAnsi="Times New Roman"/>
                <w:i/>
                <w:sz w:val="24"/>
              </w:rPr>
              <w:t>WADA</w:t>
            </w:r>
            <w:r>
              <w:rPr>
                <w:rFonts w:ascii="Times New Roman" w:hAnsi="Times New Roman"/>
                <w:sz w:val="24"/>
              </w:rPr>
              <w:t xml:space="preserve"> apstiprināta laboratorija, ievērojot </w:t>
            </w:r>
            <w:r>
              <w:rPr>
                <w:rFonts w:ascii="Times New Roman" w:hAnsi="Times New Roman"/>
                <w:i/>
                <w:sz w:val="24"/>
              </w:rPr>
              <w:t>antidopinga organizācijas</w:t>
            </w:r>
            <w:r>
              <w:rPr>
                <w:rFonts w:ascii="Times New Roman" w:hAnsi="Times New Roman"/>
                <w:sz w:val="24"/>
              </w:rPr>
              <w:t xml:space="preserve">, kas sākusi un vadījusi </w:t>
            </w:r>
            <w:r>
              <w:rPr>
                <w:rFonts w:ascii="Times New Roman" w:hAnsi="Times New Roman"/>
                <w:i/>
                <w:sz w:val="24"/>
              </w:rPr>
              <w:t xml:space="preserve">parauga </w:t>
            </w:r>
            <w:r>
              <w:rPr>
                <w:rFonts w:ascii="Times New Roman" w:hAnsi="Times New Roman"/>
                <w:sz w:val="24"/>
              </w:rPr>
              <w:t xml:space="preserve">vākšanu, vai </w:t>
            </w:r>
            <w:r>
              <w:rPr>
                <w:rFonts w:ascii="Times New Roman" w:hAnsi="Times New Roman"/>
                <w:i/>
                <w:sz w:val="24"/>
              </w:rPr>
              <w:t>WADA</w:t>
            </w:r>
            <w:r>
              <w:rPr>
                <w:rFonts w:ascii="Times New Roman" w:hAnsi="Times New Roman"/>
                <w:sz w:val="24"/>
              </w:rPr>
              <w:t xml:space="preserve"> norādījumus.</w:t>
            </w:r>
            <w:r>
              <w:rPr>
                <w:rFonts w:ascii="Times New Roman" w:hAnsi="Times New Roman"/>
                <w:i/>
                <w:sz w:val="24"/>
              </w:rPr>
              <w:t xml:space="preserve"> </w:t>
            </w:r>
            <w:r>
              <w:rPr>
                <w:rFonts w:ascii="Times New Roman" w:hAnsi="Times New Roman"/>
                <w:sz w:val="24"/>
              </w:rPr>
              <w:t xml:space="preserve">Jebkura cita </w:t>
            </w:r>
            <w:r>
              <w:rPr>
                <w:rFonts w:ascii="Times New Roman" w:hAnsi="Times New Roman"/>
                <w:i/>
                <w:sz w:val="24"/>
              </w:rPr>
              <w:t>antidopinga organizācija</w:t>
            </w:r>
            <w:r>
              <w:rPr>
                <w:rFonts w:ascii="Times New Roman" w:hAnsi="Times New Roman"/>
                <w:sz w:val="24"/>
              </w:rPr>
              <w:t xml:space="preserve">, kas vēlas veikt saglabāta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papildu analīzi</w:t>
            </w:r>
            <w:r>
              <w:rPr>
                <w:rFonts w:ascii="Times New Roman" w:hAnsi="Times New Roman"/>
                <w:sz w:val="24"/>
              </w:rPr>
              <w:t xml:space="preserve">, varētu to darīt, saņemot tās </w:t>
            </w:r>
            <w:r>
              <w:rPr>
                <w:rFonts w:ascii="Times New Roman" w:hAnsi="Times New Roman"/>
                <w:i/>
                <w:sz w:val="24"/>
              </w:rPr>
              <w:t>antidopinga organizācijas</w:t>
            </w:r>
            <w:r>
              <w:rPr>
                <w:rFonts w:ascii="Times New Roman" w:hAnsi="Times New Roman"/>
                <w:sz w:val="24"/>
              </w:rPr>
              <w:t xml:space="preserve">, kas sākusi un vadījusi </w:t>
            </w:r>
            <w:r>
              <w:rPr>
                <w:rFonts w:ascii="Times New Roman" w:hAnsi="Times New Roman"/>
                <w:i/>
                <w:sz w:val="24"/>
              </w:rPr>
              <w:t xml:space="preserve">parauga </w:t>
            </w:r>
            <w:r>
              <w:rPr>
                <w:rFonts w:ascii="Times New Roman" w:hAnsi="Times New Roman"/>
                <w:sz w:val="24"/>
              </w:rPr>
              <w:t xml:space="preserve">vākšanu, vai </w:t>
            </w:r>
            <w:r>
              <w:rPr>
                <w:rFonts w:ascii="Times New Roman" w:hAnsi="Times New Roman"/>
                <w:i/>
                <w:sz w:val="24"/>
              </w:rPr>
              <w:t xml:space="preserve">WADA </w:t>
            </w:r>
            <w:r>
              <w:rPr>
                <w:rFonts w:ascii="Times New Roman" w:hAnsi="Times New Roman"/>
                <w:sz w:val="24"/>
              </w:rPr>
              <w:t xml:space="preserve">atļauju, un ir atbildīga par visu turpmāko rezultātu pārvaldību. Jebkādas </w:t>
            </w:r>
            <w:r>
              <w:rPr>
                <w:rFonts w:ascii="Times New Roman" w:hAnsi="Times New Roman"/>
                <w:i/>
                <w:sz w:val="24"/>
              </w:rPr>
              <w:t xml:space="preserve">parauga </w:t>
            </w:r>
            <w:r>
              <w:rPr>
                <w:rFonts w:ascii="Times New Roman" w:hAnsi="Times New Roman"/>
                <w:sz w:val="24"/>
              </w:rPr>
              <w:t xml:space="preserve">glabāšanas vai </w:t>
            </w:r>
            <w:r>
              <w:rPr>
                <w:rFonts w:ascii="Times New Roman" w:hAnsi="Times New Roman"/>
                <w:sz w:val="24"/>
                <w:u w:val="single" w:color="000000"/>
              </w:rPr>
              <w:t>papildu analīzes</w:t>
            </w:r>
            <w:r>
              <w:rPr>
                <w:rFonts w:ascii="Times New Roman" w:hAnsi="Times New Roman"/>
                <w:sz w:val="24"/>
              </w:rPr>
              <w:t xml:space="preserve">, ko sākusi </w:t>
            </w:r>
            <w:r>
              <w:rPr>
                <w:rFonts w:ascii="Times New Roman" w:hAnsi="Times New Roman"/>
                <w:i/>
                <w:sz w:val="24"/>
              </w:rPr>
              <w:t xml:space="preserve">WADA </w:t>
            </w:r>
            <w:r>
              <w:rPr>
                <w:rFonts w:ascii="Times New Roman" w:hAnsi="Times New Roman"/>
                <w:sz w:val="24"/>
              </w:rPr>
              <w:t xml:space="preserve">vai cita </w:t>
            </w:r>
            <w:r>
              <w:rPr>
                <w:rFonts w:ascii="Times New Roman" w:hAnsi="Times New Roman"/>
                <w:i/>
                <w:sz w:val="24"/>
              </w:rPr>
              <w:t>antidopinga organizācija</w:t>
            </w:r>
            <w:r>
              <w:rPr>
                <w:rFonts w:ascii="Times New Roman" w:hAnsi="Times New Roman"/>
                <w:sz w:val="24"/>
              </w:rPr>
              <w:t xml:space="preserve">, izmaksas sedz </w:t>
            </w:r>
            <w:r>
              <w:rPr>
                <w:rFonts w:ascii="Times New Roman" w:hAnsi="Times New Roman"/>
                <w:i/>
                <w:sz w:val="24"/>
              </w:rPr>
              <w:t>WADA</w:t>
            </w:r>
            <w:r>
              <w:rPr>
                <w:rFonts w:ascii="Times New Roman" w:hAnsi="Times New Roman"/>
                <w:sz w:val="24"/>
              </w:rPr>
              <w:t xml:space="preserve"> vai šī organizācija.]</w:t>
            </w:r>
          </w:p>
        </w:tc>
      </w:tr>
      <w:tr w:rsidR="005B5543" w:rsidRPr="00E0285A" w14:paraId="528F9916" w14:textId="77777777" w:rsidTr="005B5543">
        <w:tc>
          <w:tcPr>
            <w:tcW w:w="1180" w:type="pct"/>
          </w:tcPr>
          <w:p w14:paraId="2E7B7E7D"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Pārbaudes metode</w:t>
            </w:r>
          </w:p>
        </w:tc>
        <w:tc>
          <w:tcPr>
            <w:tcW w:w="3820" w:type="pct"/>
          </w:tcPr>
          <w:p w14:paraId="52B05A93"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Analītiskās pārbaudes procedūra</w:t>
            </w:r>
            <w:r>
              <w:rPr>
                <w:rFonts w:ascii="Times New Roman" w:hAnsi="Times New Roman"/>
                <w:sz w:val="24"/>
              </w:rPr>
              <w:t xml:space="preserve">, </w:t>
            </w:r>
            <w:r>
              <w:rPr>
                <w:rFonts w:ascii="Times New Roman" w:hAnsi="Times New Roman"/>
                <w:sz w:val="24"/>
                <w:u w:val="single" w:color="000000"/>
              </w:rPr>
              <w:t>analītiskā metode</w:t>
            </w:r>
            <w:r>
              <w:rPr>
                <w:rFonts w:ascii="Times New Roman" w:hAnsi="Times New Roman"/>
                <w:sz w:val="24"/>
              </w:rPr>
              <w:t>.</w:t>
            </w:r>
          </w:p>
        </w:tc>
      </w:tr>
      <w:tr w:rsidR="005B5543" w:rsidRPr="00E0285A" w14:paraId="635DFBA0" w14:textId="77777777" w:rsidTr="005B5543">
        <w:tc>
          <w:tcPr>
            <w:tcW w:w="1180" w:type="pct"/>
          </w:tcPr>
          <w:p w14:paraId="69F0B91B"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Robežvērtība</w:t>
            </w:r>
          </w:p>
        </w:tc>
        <w:tc>
          <w:tcPr>
            <w:tcW w:w="3820" w:type="pct"/>
          </w:tcPr>
          <w:p w14:paraId="52FA3206"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Sliekšņa vielas</w:t>
            </w:r>
            <w:r>
              <w:rPr>
                <w:rFonts w:ascii="Times New Roman" w:hAnsi="Times New Roman"/>
                <w:sz w:val="24"/>
              </w:rPr>
              <w:t xml:space="preserve"> maksimāli pieļaujamais koncentrācijas līmenis, maksimāli pieļaujamā attiecība vai vērtība </w:t>
            </w:r>
            <w:r>
              <w:rPr>
                <w:rFonts w:ascii="Times New Roman" w:hAnsi="Times New Roman"/>
                <w:i/>
                <w:iCs/>
                <w:sz w:val="24"/>
              </w:rPr>
              <w:t>paraugā</w:t>
            </w:r>
            <w:r>
              <w:rPr>
                <w:rFonts w:ascii="Times New Roman" w:hAnsi="Times New Roman"/>
                <w:sz w:val="24"/>
              </w:rPr>
              <w:t xml:space="preserve">. </w:t>
            </w:r>
            <w:r>
              <w:rPr>
                <w:rFonts w:ascii="Times New Roman" w:hAnsi="Times New Roman"/>
                <w:sz w:val="24"/>
                <w:u w:val="single" w:color="000000"/>
              </w:rPr>
              <w:t>Robežvērtība</w:t>
            </w:r>
            <w:r>
              <w:rPr>
                <w:rFonts w:ascii="Times New Roman" w:hAnsi="Times New Roman"/>
                <w:sz w:val="24"/>
              </w:rPr>
              <w:t xml:space="preserve"> tiek izmantota </w:t>
            </w:r>
            <w:r>
              <w:rPr>
                <w:rFonts w:ascii="Times New Roman" w:hAnsi="Times New Roman"/>
                <w:sz w:val="24"/>
                <w:u w:val="single" w:color="000000"/>
              </w:rPr>
              <w:t>izšķiršanas robežas</w:t>
            </w:r>
            <w:r>
              <w:rPr>
                <w:rFonts w:ascii="Times New Roman" w:hAnsi="Times New Roman"/>
                <w:sz w:val="24"/>
              </w:rPr>
              <w:t xml:space="preserve"> noteikšanai, lai ziņotu par </w:t>
            </w:r>
            <w:r>
              <w:rPr>
                <w:rFonts w:ascii="Times New Roman" w:hAnsi="Times New Roman"/>
                <w:i/>
                <w:sz w:val="24"/>
              </w:rPr>
              <w:t>nelabvēlīgu analīžu rezultātu</w:t>
            </w:r>
            <w:r>
              <w:rPr>
                <w:rFonts w:ascii="Times New Roman" w:hAnsi="Times New Roman"/>
                <w:sz w:val="24"/>
              </w:rPr>
              <w:t xml:space="preserve"> vai </w:t>
            </w:r>
            <w:r>
              <w:rPr>
                <w:rFonts w:ascii="Times New Roman" w:hAnsi="Times New Roman"/>
                <w:i/>
                <w:iCs/>
                <w:sz w:val="24"/>
              </w:rPr>
              <w:t>netipisku atradi</w:t>
            </w:r>
            <w:r>
              <w:rPr>
                <w:rFonts w:ascii="Times New Roman" w:hAnsi="Times New Roman"/>
                <w:sz w:val="24"/>
              </w:rPr>
              <w:t xml:space="preserve"> </w:t>
            </w:r>
            <w:r>
              <w:rPr>
                <w:rFonts w:ascii="Times New Roman" w:hAnsi="Times New Roman"/>
                <w:sz w:val="24"/>
                <w:u w:val="single" w:color="000000"/>
              </w:rPr>
              <w:t>sliekšņa vielai</w:t>
            </w:r>
            <w:r>
              <w:rPr>
                <w:rFonts w:ascii="Times New Roman" w:hAnsi="Times New Roman"/>
                <w:sz w:val="24"/>
              </w:rPr>
              <w:t>.</w:t>
            </w:r>
          </w:p>
        </w:tc>
      </w:tr>
      <w:tr w:rsidR="005B5543" w:rsidRPr="00E0285A" w14:paraId="4B035559" w14:textId="77777777" w:rsidTr="005B5543">
        <w:tc>
          <w:tcPr>
            <w:tcW w:w="1180" w:type="pct"/>
          </w:tcPr>
          <w:p w14:paraId="278B1519"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Sākotnējā pārbaudes procedūra</w:t>
            </w:r>
            <w:r>
              <w:rPr>
                <w:rFonts w:ascii="Times New Roman" w:hAnsi="Times New Roman"/>
                <w:sz w:val="24"/>
              </w:rPr>
              <w:t xml:space="preserve"> (</w:t>
            </w:r>
            <w:r>
              <w:rPr>
                <w:rFonts w:ascii="Times New Roman" w:hAnsi="Times New Roman"/>
                <w:i/>
                <w:sz w:val="24"/>
                <w:u w:val="single" w:color="000000"/>
              </w:rPr>
              <w:t>ITP</w:t>
            </w:r>
            <w:r>
              <w:rPr>
                <w:rFonts w:ascii="Times New Roman" w:hAnsi="Times New Roman"/>
                <w:sz w:val="24"/>
                <w:u w:val="single" w:color="000000"/>
              </w:rPr>
              <w:t>)</w:t>
            </w:r>
          </w:p>
        </w:tc>
        <w:tc>
          <w:tcPr>
            <w:tcW w:w="3820" w:type="pct"/>
          </w:tcPr>
          <w:p w14:paraId="1DB5301C"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Analītiska pārbaudes procedūra</w:t>
            </w:r>
            <w:r>
              <w:rPr>
                <w:rFonts w:ascii="Times New Roman" w:hAnsi="Times New Roman"/>
                <w:sz w:val="24"/>
              </w:rPr>
              <w:t xml:space="preserve">, ko veic, lai identificētu </w:t>
            </w:r>
            <w:r>
              <w:rPr>
                <w:rFonts w:ascii="Times New Roman" w:hAnsi="Times New Roman"/>
                <w:i/>
                <w:sz w:val="24"/>
              </w:rPr>
              <w:t>paraugus</w:t>
            </w:r>
            <w:r>
              <w:rPr>
                <w:rFonts w:ascii="Times New Roman" w:hAnsi="Times New Roman"/>
                <w:sz w:val="24"/>
              </w:rPr>
              <w:t xml:space="preserve">, kuros varētu būt </w:t>
            </w:r>
            <w:r>
              <w:rPr>
                <w:rFonts w:ascii="Times New Roman" w:hAnsi="Times New Roman"/>
                <w:i/>
                <w:sz w:val="24"/>
              </w:rPr>
              <w:t>aizliegta viela</w:t>
            </w:r>
            <w:r>
              <w:rPr>
                <w:rFonts w:ascii="Times New Roman" w:hAnsi="Times New Roman"/>
                <w:sz w:val="24"/>
              </w:rPr>
              <w:t xml:space="preserve">, </w:t>
            </w:r>
            <w:r>
              <w:rPr>
                <w:rFonts w:ascii="Times New Roman" w:hAnsi="Times New Roman"/>
                <w:i/>
                <w:sz w:val="24"/>
              </w:rPr>
              <w:t>aizliegtās vielas</w:t>
            </w:r>
            <w:r>
              <w:rPr>
                <w:rFonts w:ascii="Times New Roman" w:hAnsi="Times New Roman"/>
                <w:sz w:val="24"/>
              </w:rPr>
              <w:t xml:space="preserve"> </w:t>
            </w:r>
            <w:r>
              <w:rPr>
                <w:rFonts w:ascii="Times New Roman" w:hAnsi="Times New Roman"/>
                <w:i/>
                <w:sz w:val="24"/>
              </w:rPr>
              <w:t>metabolīts</w:t>
            </w:r>
            <w:r>
              <w:rPr>
                <w:rFonts w:ascii="Times New Roman" w:hAnsi="Times New Roman"/>
                <w:sz w:val="24"/>
              </w:rPr>
              <w:t xml:space="preserve">(-i) 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lietošanas marķieri</w:t>
            </w:r>
            <w:r>
              <w:rPr>
                <w:rFonts w:ascii="Times New Roman" w:hAnsi="Times New Roman"/>
                <w:sz w:val="24"/>
              </w:rPr>
              <w:t xml:space="preserve"> vai arī paaugstināts </w:t>
            </w:r>
            <w:r>
              <w:rPr>
                <w:rFonts w:ascii="Times New Roman" w:hAnsi="Times New Roman"/>
                <w:i/>
                <w:sz w:val="24"/>
              </w:rPr>
              <w:t>aizliegtas vielas</w:t>
            </w:r>
            <w:r>
              <w:rPr>
                <w:rFonts w:ascii="Times New Roman" w:hAnsi="Times New Roman"/>
                <w:sz w:val="24"/>
              </w:rPr>
              <w:t xml:space="preserve">, </w:t>
            </w:r>
            <w:r>
              <w:rPr>
                <w:rFonts w:ascii="Times New Roman" w:hAnsi="Times New Roman"/>
                <w:i/>
                <w:sz w:val="24"/>
              </w:rPr>
              <w:t>aizliegtās vielas</w:t>
            </w:r>
            <w:r>
              <w:rPr>
                <w:rFonts w:ascii="Times New Roman" w:hAnsi="Times New Roman"/>
                <w:sz w:val="24"/>
              </w:rPr>
              <w:t xml:space="preserve"> </w:t>
            </w:r>
            <w:r>
              <w:rPr>
                <w:rFonts w:ascii="Times New Roman" w:hAnsi="Times New Roman"/>
                <w:i/>
                <w:sz w:val="24"/>
              </w:rPr>
              <w:t>metabolīta</w:t>
            </w:r>
            <w:r>
              <w:rPr>
                <w:rFonts w:ascii="Times New Roman" w:hAnsi="Times New Roman"/>
                <w:sz w:val="24"/>
              </w:rPr>
              <w:t xml:space="preserve">(-u) 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lietošanas marķieru</w:t>
            </w:r>
            <w:r>
              <w:rPr>
                <w:rFonts w:ascii="Times New Roman" w:hAnsi="Times New Roman"/>
                <w:sz w:val="24"/>
              </w:rPr>
              <w:t xml:space="preserve"> daudzums.</w:t>
            </w:r>
          </w:p>
        </w:tc>
      </w:tr>
      <w:tr w:rsidR="005B5543" w:rsidRPr="00E0285A" w14:paraId="3AC85708" w14:textId="77777777" w:rsidTr="005B5543">
        <w:tc>
          <w:tcPr>
            <w:tcW w:w="1180" w:type="pct"/>
          </w:tcPr>
          <w:p w14:paraId="59EE137E"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Sertificēts atsauces materiāls</w:t>
            </w:r>
            <w:r>
              <w:rPr>
                <w:rFonts w:ascii="Times New Roman" w:hAnsi="Times New Roman"/>
                <w:sz w:val="24"/>
              </w:rPr>
              <w:t xml:space="preserve"> (</w:t>
            </w:r>
            <w:r>
              <w:rPr>
                <w:rFonts w:ascii="Times New Roman" w:hAnsi="Times New Roman"/>
                <w:i/>
                <w:sz w:val="24"/>
                <w:u w:val="single" w:color="000000"/>
              </w:rPr>
              <w:t>CRM</w:t>
            </w:r>
            <w:r>
              <w:rPr>
                <w:rFonts w:ascii="Times New Roman" w:hAnsi="Times New Roman"/>
                <w:sz w:val="24"/>
                <w:u w:val="single" w:color="000000"/>
              </w:rPr>
              <w:t>)</w:t>
            </w:r>
          </w:p>
        </w:tc>
        <w:tc>
          <w:tcPr>
            <w:tcW w:w="3820" w:type="pct"/>
          </w:tcPr>
          <w:p w14:paraId="1D6EB2A6"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Atsauces materiāls</w:t>
            </w:r>
            <w:r>
              <w:rPr>
                <w:rFonts w:ascii="Times New Roman" w:hAnsi="Times New Roman"/>
                <w:sz w:val="24"/>
              </w:rPr>
              <w:t xml:space="preserve"> (</w:t>
            </w:r>
            <w:r>
              <w:rPr>
                <w:rFonts w:ascii="Times New Roman" w:hAnsi="Times New Roman"/>
                <w:i/>
                <w:sz w:val="24"/>
                <w:u w:val="single" w:color="000000"/>
              </w:rPr>
              <w:t>RM</w:t>
            </w:r>
            <w:r>
              <w:rPr>
                <w:rFonts w:ascii="Times New Roman" w:hAnsi="Times New Roman"/>
                <w:sz w:val="24"/>
                <w:u w:val="single" w:color="000000"/>
              </w:rPr>
              <w:t>)</w:t>
            </w:r>
            <w:r>
              <w:rPr>
                <w:rFonts w:ascii="Times New Roman" w:hAnsi="Times New Roman"/>
                <w:sz w:val="24"/>
              </w:rPr>
              <w:t>, kura viena vai vairākas konkrētās īpašības raksturo metroloģiski apstiprināta procedūra un kuram pievienots sertifikāts, kur norādīta konkrētās īpašības vērtība un ar to saistītā nenoteiktība.</w:t>
            </w:r>
          </w:p>
        </w:tc>
      </w:tr>
      <w:tr w:rsidR="005B5543" w:rsidRPr="00E0285A" w14:paraId="0FA844D8" w14:textId="77777777" w:rsidTr="005B5543">
        <w:tc>
          <w:tcPr>
            <w:tcW w:w="1180" w:type="pct"/>
          </w:tcPr>
          <w:p w14:paraId="32BFA7BF"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Sliekšņa viela</w:t>
            </w:r>
          </w:p>
        </w:tc>
        <w:tc>
          <w:tcPr>
            <w:tcW w:w="3820" w:type="pct"/>
          </w:tcPr>
          <w:p w14:paraId="7D931C0E"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Eksogēna vai endogēna </w:t>
            </w:r>
            <w:r>
              <w:rPr>
                <w:rFonts w:ascii="Times New Roman" w:hAnsi="Times New Roman"/>
                <w:i/>
                <w:sz w:val="24"/>
              </w:rPr>
              <w:t>aizliegtā viela</w:t>
            </w:r>
            <w:r>
              <w:rPr>
                <w:rFonts w:ascii="Times New Roman" w:hAnsi="Times New Roman"/>
                <w:sz w:val="24"/>
              </w:rPr>
              <w:t xml:space="preserve">, </w:t>
            </w:r>
            <w:r>
              <w:rPr>
                <w:rFonts w:ascii="Times New Roman" w:hAnsi="Times New Roman"/>
                <w:i/>
                <w:iCs/>
                <w:sz w:val="24"/>
              </w:rPr>
              <w:t>aizliegtās vielas metabolīts</w:t>
            </w:r>
            <w:r>
              <w:rPr>
                <w:rFonts w:ascii="Times New Roman" w:hAnsi="Times New Roman"/>
                <w:sz w:val="24"/>
              </w:rPr>
              <w:t xml:space="preserve"> vai </w:t>
            </w:r>
            <w:r>
              <w:rPr>
                <w:rFonts w:ascii="Times New Roman" w:hAnsi="Times New Roman"/>
                <w:i/>
                <w:sz w:val="24"/>
              </w:rPr>
              <w:t>marķieris</w:t>
            </w:r>
            <w:r>
              <w:rPr>
                <w:rFonts w:ascii="Times New Roman" w:hAnsi="Times New Roman"/>
                <w:sz w:val="24"/>
              </w:rPr>
              <w:t>, attiecībā uz kuru tas, ka identificēšanas vai kvantitatīvās noteikšanas procesā (</w:t>
            </w:r>
            <w:r>
              <w:rPr>
                <w:rFonts w:ascii="Times New Roman" w:hAnsi="Times New Roman"/>
                <w:i/>
                <w:sz w:val="24"/>
              </w:rPr>
              <w:t>piemēram</w:t>
            </w:r>
            <w:r>
              <w:rPr>
                <w:rFonts w:ascii="Times New Roman" w:hAnsi="Times New Roman"/>
                <w:sz w:val="24"/>
              </w:rPr>
              <w:t xml:space="preserve">, nosakot koncentrāciju, attiecību, </w:t>
            </w:r>
            <w:r>
              <w:rPr>
                <w:rFonts w:ascii="Times New Roman" w:hAnsi="Times New Roman"/>
                <w:sz w:val="24"/>
              </w:rPr>
              <w:lastRenderedPageBreak/>
              <w:t xml:space="preserve">vērtību) ir konstatēts, ka ir pārsniegta iepriekš noteiktā </w:t>
            </w:r>
            <w:r>
              <w:rPr>
                <w:rFonts w:ascii="Times New Roman" w:hAnsi="Times New Roman"/>
                <w:sz w:val="24"/>
                <w:u w:val="single" w:color="000000"/>
              </w:rPr>
              <w:t>izšķiršanas robeža</w:t>
            </w:r>
            <w:r>
              <w:rPr>
                <w:rFonts w:ascii="Times New Roman" w:hAnsi="Times New Roman"/>
                <w:sz w:val="24"/>
              </w:rPr>
              <w:t xml:space="preserve">, vai – attiecīgos gadījumos – tas, ka ir noteikts, ka tā izcelsme ir eksogēna, nozīmē </w:t>
            </w:r>
            <w:r>
              <w:rPr>
                <w:rFonts w:ascii="Times New Roman" w:hAnsi="Times New Roman"/>
                <w:i/>
                <w:sz w:val="24"/>
              </w:rPr>
              <w:t>nelabvēlīgu analīžu rezultātu</w:t>
            </w:r>
            <w:r>
              <w:rPr>
                <w:rFonts w:ascii="Times New Roman" w:hAnsi="Times New Roman"/>
                <w:sz w:val="24"/>
              </w:rPr>
              <w:t xml:space="preserve">. </w:t>
            </w:r>
            <w:r>
              <w:rPr>
                <w:rFonts w:ascii="Times New Roman" w:hAnsi="Times New Roman"/>
                <w:sz w:val="24"/>
                <w:u w:val="single" w:color="000000"/>
              </w:rPr>
              <w:t>Sliekšņa vielas</w:t>
            </w:r>
            <w:r>
              <w:rPr>
                <w:rFonts w:ascii="Times New Roman" w:hAnsi="Times New Roman"/>
                <w:sz w:val="24"/>
              </w:rPr>
              <w:t xml:space="preserve"> kā tādas tiek identificētas </w:t>
            </w:r>
            <w:r>
              <w:rPr>
                <w:rFonts w:ascii="Times New Roman" w:hAnsi="Times New Roman"/>
                <w:sz w:val="24"/>
                <w:u w:val="single" w:color="000000"/>
              </w:rPr>
              <w:t>tehniskajā dokumentā</w:t>
            </w:r>
            <w:r>
              <w:rPr>
                <w:rFonts w:ascii="Times New Roman" w:hAnsi="Times New Roman"/>
                <w:sz w:val="24"/>
              </w:rPr>
              <w:t xml:space="preserve"> par </w:t>
            </w:r>
            <w:r>
              <w:rPr>
                <w:rFonts w:ascii="Times New Roman" w:hAnsi="Times New Roman"/>
                <w:sz w:val="24"/>
                <w:u w:val="single" w:color="000000"/>
              </w:rPr>
              <w:t xml:space="preserve">izšķiršanas robežām </w:t>
            </w:r>
            <w:r>
              <w:rPr>
                <w:rFonts w:ascii="Times New Roman" w:hAnsi="Times New Roman"/>
                <w:sz w:val="24"/>
              </w:rPr>
              <w:t>(</w:t>
            </w:r>
            <w:r>
              <w:rPr>
                <w:rFonts w:ascii="Times New Roman" w:hAnsi="Times New Roman"/>
                <w:i/>
                <w:sz w:val="24"/>
              </w:rPr>
              <w:t>TD DL</w:t>
            </w:r>
            <w:r>
              <w:rPr>
                <w:rFonts w:ascii="Times New Roman" w:hAnsi="Times New Roman"/>
                <w:sz w:val="24"/>
              </w:rPr>
              <w:t>).</w:t>
            </w:r>
          </w:p>
        </w:tc>
      </w:tr>
      <w:tr w:rsidR="005B5543" w:rsidRPr="00E0285A" w14:paraId="0912EEB9" w14:textId="77777777" w:rsidTr="005B5543">
        <w:tc>
          <w:tcPr>
            <w:tcW w:w="1180" w:type="pct"/>
          </w:tcPr>
          <w:p w14:paraId="4565BA68"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lastRenderedPageBreak/>
              <w:t>Sportista bioloģiskās pases pārvaldības struktūrvienība</w:t>
            </w:r>
            <w:r>
              <w:rPr>
                <w:rFonts w:ascii="Times New Roman" w:hAnsi="Times New Roman"/>
                <w:sz w:val="24"/>
              </w:rPr>
              <w:t xml:space="preserve"> (</w:t>
            </w:r>
            <w:r>
              <w:rPr>
                <w:rFonts w:ascii="Times New Roman" w:hAnsi="Times New Roman"/>
                <w:sz w:val="24"/>
                <w:u w:val="single" w:color="000000"/>
              </w:rPr>
              <w:t>APMU</w:t>
            </w:r>
            <w:r>
              <w:rPr>
                <w:rFonts w:ascii="Times New Roman" w:hAnsi="Times New Roman"/>
                <w:sz w:val="24"/>
              </w:rPr>
              <w:t>)</w:t>
            </w:r>
          </w:p>
        </w:tc>
        <w:tc>
          <w:tcPr>
            <w:tcW w:w="3820" w:type="pct"/>
          </w:tcPr>
          <w:p w14:paraId="6AACFA80"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Vienas vai vairāku </w:t>
            </w:r>
            <w:r>
              <w:rPr>
                <w:rFonts w:ascii="Times New Roman" w:hAnsi="Times New Roman"/>
                <w:i/>
                <w:sz w:val="24"/>
              </w:rPr>
              <w:t xml:space="preserve">personu </w:t>
            </w:r>
            <w:r>
              <w:rPr>
                <w:rFonts w:ascii="Times New Roman" w:hAnsi="Times New Roman"/>
                <w:sz w:val="24"/>
              </w:rPr>
              <w:t xml:space="preserve">veidota struktūrvienība, kas ir atbildīga par </w:t>
            </w:r>
            <w:r>
              <w:rPr>
                <w:rFonts w:ascii="Times New Roman" w:hAnsi="Times New Roman"/>
                <w:i/>
                <w:sz w:val="24"/>
              </w:rPr>
              <w:t xml:space="preserve">sportistu bioloģisko pasu </w:t>
            </w:r>
            <w:r>
              <w:rPr>
                <w:rFonts w:ascii="Times New Roman" w:hAnsi="Times New Roman"/>
                <w:sz w:val="24"/>
              </w:rPr>
              <w:t xml:space="preserve">savlaicīgu pārvaldību </w:t>
            </w:r>
            <w:r>
              <w:rPr>
                <w:rFonts w:ascii="Times New Roman" w:hAnsi="Times New Roman"/>
                <w:i/>
                <w:sz w:val="24"/>
              </w:rPr>
              <w:t>ADAMS</w:t>
            </w:r>
            <w:r>
              <w:rPr>
                <w:rFonts w:ascii="Times New Roman" w:hAnsi="Times New Roman"/>
                <w:sz w:val="24"/>
              </w:rPr>
              <w:t xml:space="preserve"> </w:t>
            </w:r>
            <w:r>
              <w:rPr>
                <w:rFonts w:ascii="Times New Roman" w:hAnsi="Times New Roman"/>
                <w:sz w:val="24"/>
                <w:u w:val="single" w:color="000000"/>
              </w:rPr>
              <w:t>par pasi atbildīgās organizācijas</w:t>
            </w:r>
            <w:r>
              <w:rPr>
                <w:rFonts w:ascii="Times New Roman" w:hAnsi="Times New Roman"/>
                <w:sz w:val="24"/>
              </w:rPr>
              <w:t xml:space="preserve"> vārdā.</w:t>
            </w:r>
          </w:p>
        </w:tc>
      </w:tr>
      <w:tr w:rsidR="005B5543" w:rsidRPr="00E0285A" w14:paraId="47D66518" w14:textId="77777777" w:rsidTr="005B5543">
        <w:tc>
          <w:tcPr>
            <w:tcW w:w="1180" w:type="pct"/>
          </w:tcPr>
          <w:p w14:paraId="365CEA1A"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Tehniskais dokuments</w:t>
            </w:r>
          </w:p>
        </w:tc>
        <w:tc>
          <w:tcPr>
            <w:tcW w:w="3820" w:type="pct"/>
          </w:tcPr>
          <w:p w14:paraId="258DB872"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i/>
                <w:sz w:val="24"/>
              </w:rPr>
              <w:t>WADA</w:t>
            </w:r>
            <w:r>
              <w:rPr>
                <w:rFonts w:ascii="Times New Roman" w:hAnsi="Times New Roman"/>
                <w:sz w:val="24"/>
              </w:rPr>
              <w:t xml:space="preserve"> izstrādātas tehniskās prasības par konkrētiem tematiem antidopinga jomā. </w:t>
            </w:r>
            <w:r>
              <w:rPr>
                <w:rFonts w:ascii="Times New Roman" w:hAnsi="Times New Roman"/>
                <w:sz w:val="24"/>
                <w:u w:val="single" w:color="000000"/>
              </w:rPr>
              <w:t>Tehniskie dokumenti</w:t>
            </w:r>
            <w:r>
              <w:rPr>
                <w:rFonts w:ascii="Times New Roman" w:hAnsi="Times New Roman"/>
                <w:sz w:val="24"/>
              </w:rPr>
              <w:t xml:space="preserve"> aizstāj visas iepriekšējās publikācijas par līdzīgu tematu vai – attiecīgā gadījumā – </w:t>
            </w:r>
            <w:r>
              <w:rPr>
                <w:rFonts w:ascii="Times New Roman" w:hAnsi="Times New Roman"/>
                <w:sz w:val="24"/>
                <w:u w:val="single" w:color="000000"/>
              </w:rPr>
              <w:t>LSS</w:t>
            </w:r>
            <w:r>
              <w:rPr>
                <w:rFonts w:ascii="Times New Roman" w:hAnsi="Times New Roman"/>
                <w:sz w:val="24"/>
              </w:rPr>
              <w:t>.</w:t>
            </w:r>
          </w:p>
          <w:p w14:paraId="48E9AE74" w14:textId="77777777" w:rsidR="005B5543" w:rsidRPr="00E0285A" w:rsidRDefault="005B5543" w:rsidP="00883A99">
            <w:pPr>
              <w:pStyle w:val="TableParagraph"/>
              <w:jc w:val="both"/>
              <w:rPr>
                <w:rFonts w:ascii="Times New Roman" w:eastAsia="Arial" w:hAnsi="Times New Roman" w:cs="Arial"/>
                <w:noProof/>
                <w:sz w:val="24"/>
                <w:szCs w:val="20"/>
              </w:rPr>
            </w:pPr>
            <w:r>
              <w:rPr>
                <w:rFonts w:ascii="Times New Roman" w:hAnsi="Times New Roman"/>
                <w:sz w:val="24"/>
                <w:szCs w:val="20"/>
              </w:rPr>
              <w:t>[</w:t>
            </w:r>
            <w:r>
              <w:rPr>
                <w:rFonts w:ascii="Times New Roman" w:hAnsi="Times New Roman"/>
                <w:sz w:val="24"/>
                <w:szCs w:val="20"/>
                <w:u w:val="single" w:color="000000"/>
              </w:rPr>
              <w:t>Tehniskajā dokumentā</w:t>
            </w:r>
            <w:r>
              <w:rPr>
                <w:rFonts w:ascii="Times New Roman" w:hAnsi="Times New Roman"/>
                <w:sz w:val="24"/>
                <w:szCs w:val="20"/>
              </w:rPr>
              <w:t xml:space="preserve"> aprakstīto prasību īstenošana ir obligāta. </w:t>
            </w:r>
            <w:r>
              <w:rPr>
                <w:rFonts w:ascii="Times New Roman" w:hAnsi="Times New Roman"/>
                <w:i/>
                <w:sz w:val="24"/>
                <w:szCs w:val="20"/>
              </w:rPr>
              <w:t>WADA</w:t>
            </w:r>
            <w:r>
              <w:rPr>
                <w:rFonts w:ascii="Times New Roman" w:hAnsi="Times New Roman"/>
                <w:sz w:val="24"/>
                <w:szCs w:val="20"/>
              </w:rPr>
              <w:t xml:space="preserve"> Izpildkomiteja </w:t>
            </w:r>
            <w:r>
              <w:rPr>
                <w:rFonts w:ascii="Times New Roman" w:hAnsi="Times New Roman"/>
                <w:sz w:val="24"/>
                <w:szCs w:val="20"/>
                <w:u w:val="single" w:color="000000"/>
              </w:rPr>
              <w:t>tehniskos dokumentus</w:t>
            </w:r>
            <w:r>
              <w:rPr>
                <w:rFonts w:ascii="Times New Roman" w:hAnsi="Times New Roman"/>
                <w:sz w:val="24"/>
                <w:szCs w:val="20"/>
              </w:rPr>
              <w:t xml:space="preserve"> apstiprina, un tos publicē </w:t>
            </w:r>
            <w:r>
              <w:rPr>
                <w:rFonts w:ascii="Times New Roman" w:hAnsi="Times New Roman"/>
                <w:i/>
                <w:sz w:val="24"/>
                <w:szCs w:val="20"/>
              </w:rPr>
              <w:t>WADA</w:t>
            </w:r>
            <w:r>
              <w:rPr>
                <w:rFonts w:ascii="Times New Roman" w:hAnsi="Times New Roman"/>
                <w:sz w:val="24"/>
                <w:szCs w:val="20"/>
              </w:rPr>
              <w:t xml:space="preserve"> tīmekļa vietnē. Visām </w:t>
            </w:r>
            <w:r>
              <w:rPr>
                <w:rFonts w:ascii="Times New Roman" w:hAnsi="Times New Roman"/>
                <w:sz w:val="24"/>
                <w:szCs w:val="20"/>
                <w:u w:val="single" w:color="000000"/>
              </w:rPr>
              <w:t>laboratorijām</w:t>
            </w:r>
            <w:r>
              <w:rPr>
                <w:rFonts w:ascii="Times New Roman" w:hAnsi="Times New Roman"/>
                <w:sz w:val="24"/>
                <w:szCs w:val="20"/>
              </w:rPr>
              <w:t xml:space="preserve"> un </w:t>
            </w:r>
            <w:r>
              <w:rPr>
                <w:rFonts w:ascii="Times New Roman" w:hAnsi="Times New Roman"/>
                <w:i/>
                <w:sz w:val="24"/>
                <w:szCs w:val="20"/>
                <w:u w:val="single" w:color="000000"/>
              </w:rPr>
              <w:t>WADA</w:t>
            </w:r>
            <w:r>
              <w:rPr>
                <w:rFonts w:ascii="Times New Roman" w:hAnsi="Times New Roman"/>
                <w:sz w:val="24"/>
                <w:szCs w:val="20"/>
                <w:u w:val="single" w:color="000000"/>
              </w:rPr>
              <w:t xml:space="preserve"> apstiprinātajām laboratorijām attiecībā uz </w:t>
            </w:r>
            <w:r>
              <w:rPr>
                <w:rFonts w:ascii="Times New Roman" w:hAnsi="Times New Roman"/>
                <w:i/>
                <w:sz w:val="24"/>
                <w:szCs w:val="20"/>
                <w:u w:val="single" w:color="000000"/>
              </w:rPr>
              <w:t>ABP</w:t>
            </w:r>
            <w:r>
              <w:rPr>
                <w:rFonts w:ascii="Times New Roman" w:hAnsi="Times New Roman"/>
                <w:sz w:val="24"/>
                <w:szCs w:val="20"/>
              </w:rPr>
              <w:t xml:space="preserve"> </w:t>
            </w:r>
            <w:r>
              <w:rPr>
                <w:rFonts w:ascii="Times New Roman" w:hAnsi="Times New Roman"/>
                <w:sz w:val="24"/>
                <w:szCs w:val="20"/>
                <w:u w:val="single" w:color="000000"/>
              </w:rPr>
              <w:t>tehniskā dokumenta</w:t>
            </w:r>
            <w:r>
              <w:rPr>
                <w:rFonts w:ascii="Times New Roman" w:hAnsi="Times New Roman"/>
                <w:sz w:val="24"/>
                <w:szCs w:val="20"/>
              </w:rPr>
              <w:t xml:space="preserve"> prasības ir jāievieš savās procedūrās ne vēlāk kā tā “spēkā stāšanās dienā”].</w:t>
            </w:r>
          </w:p>
        </w:tc>
      </w:tr>
      <w:tr w:rsidR="005B5543" w:rsidRPr="00E0285A" w14:paraId="5F12A626" w14:textId="77777777" w:rsidTr="005B5543">
        <w:tc>
          <w:tcPr>
            <w:tcW w:w="1180" w:type="pct"/>
          </w:tcPr>
          <w:p w14:paraId="06F1121A"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Tehniskā piezīme</w:t>
            </w:r>
          </w:p>
        </w:tc>
        <w:tc>
          <w:tcPr>
            <w:tcW w:w="3820" w:type="pct"/>
          </w:tcPr>
          <w:p w14:paraId="695034C0"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Tehniskie norādījumi, ko </w:t>
            </w:r>
            <w:r>
              <w:rPr>
                <w:rFonts w:ascii="Times New Roman" w:hAnsi="Times New Roman"/>
                <w:i/>
                <w:sz w:val="24"/>
              </w:rPr>
              <w:t>WADA</w:t>
            </w:r>
            <w:r>
              <w:rPr>
                <w:rFonts w:ascii="Times New Roman" w:hAnsi="Times New Roman"/>
                <w:sz w:val="24"/>
              </w:rPr>
              <w:t xml:space="preserve"> sniedz</w:t>
            </w:r>
            <w:r>
              <w:rPr>
                <w:rFonts w:ascii="Times New Roman" w:hAnsi="Times New Roman"/>
                <w:i/>
                <w:sz w:val="24"/>
              </w:rPr>
              <w:t xml:space="preserve"> </w:t>
            </w:r>
            <w:r>
              <w:rPr>
                <w:rFonts w:ascii="Times New Roman" w:hAnsi="Times New Roman"/>
                <w:sz w:val="24"/>
                <w:u w:val="single" w:color="000000"/>
              </w:rPr>
              <w:t>laboratorijām</w:t>
            </w:r>
            <w:r>
              <w:rPr>
                <w:rFonts w:ascii="Times New Roman" w:hAnsi="Times New Roman"/>
                <w:sz w:val="24"/>
              </w:rPr>
              <w:t xml:space="preserve">, par konkrētu </w:t>
            </w:r>
            <w:r>
              <w:rPr>
                <w:rFonts w:ascii="Times New Roman" w:hAnsi="Times New Roman"/>
                <w:sz w:val="24"/>
                <w:u w:val="single" w:color="000000"/>
              </w:rPr>
              <w:t>laboratorijas</w:t>
            </w:r>
            <w:r>
              <w:rPr>
                <w:rFonts w:ascii="Times New Roman" w:hAnsi="Times New Roman"/>
                <w:sz w:val="24"/>
              </w:rPr>
              <w:t xml:space="preserve"> metožu vai procedūru veikšanu.</w:t>
            </w:r>
          </w:p>
          <w:p w14:paraId="4504AAA0" w14:textId="77777777" w:rsidR="005B5543" w:rsidRPr="00E0285A" w:rsidRDefault="005B5543" w:rsidP="00883A99">
            <w:pPr>
              <w:pStyle w:val="TableParagraph"/>
              <w:jc w:val="both"/>
              <w:rPr>
                <w:rFonts w:ascii="Times New Roman" w:eastAsia="Arial" w:hAnsi="Times New Roman" w:cs="Arial"/>
                <w:noProof/>
                <w:sz w:val="24"/>
                <w:szCs w:val="20"/>
              </w:rPr>
            </w:pPr>
            <w:r>
              <w:rPr>
                <w:rFonts w:ascii="Times New Roman" w:hAnsi="Times New Roman"/>
                <w:sz w:val="24"/>
              </w:rPr>
              <w:t>[</w:t>
            </w:r>
            <w:r>
              <w:rPr>
                <w:rFonts w:ascii="Times New Roman" w:hAnsi="Times New Roman"/>
                <w:sz w:val="24"/>
                <w:u w:val="single" w:color="000000"/>
              </w:rPr>
              <w:t>Tehniskās piezīmes</w:t>
            </w:r>
            <w:r>
              <w:rPr>
                <w:rFonts w:ascii="Times New Roman" w:hAnsi="Times New Roman"/>
                <w:sz w:val="24"/>
              </w:rPr>
              <w:t xml:space="preserve"> netiek uzskatītas par </w:t>
            </w:r>
            <w:r>
              <w:rPr>
                <w:rFonts w:ascii="Times New Roman" w:hAnsi="Times New Roman"/>
                <w:sz w:val="24"/>
                <w:u w:val="single" w:color="000000"/>
              </w:rPr>
              <w:t>tehnisko dokumentu</w:t>
            </w:r>
            <w:r>
              <w:rPr>
                <w:rFonts w:ascii="Times New Roman" w:hAnsi="Times New Roman"/>
                <w:sz w:val="24"/>
              </w:rPr>
              <w:t xml:space="preserve"> daļu, un tādēļ to piemērošana nav obligāta. </w:t>
            </w:r>
            <w:r>
              <w:rPr>
                <w:rFonts w:ascii="Times New Roman" w:hAnsi="Times New Roman"/>
                <w:sz w:val="24"/>
                <w:u w:val="single" w:color="000000"/>
              </w:rPr>
              <w:t>Tehniskās piezīmes</w:t>
            </w:r>
            <w:r>
              <w:rPr>
                <w:rFonts w:ascii="Times New Roman" w:hAnsi="Times New Roman"/>
                <w:sz w:val="24"/>
              </w:rPr>
              <w:t xml:space="preserve"> apstiprina </w:t>
            </w:r>
            <w:r>
              <w:rPr>
                <w:rFonts w:ascii="Times New Roman" w:hAnsi="Times New Roman"/>
                <w:i/>
                <w:sz w:val="24"/>
              </w:rPr>
              <w:t>WADA</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ekspertu grupa, un tās stājas spēkā nekavējoties].</w:t>
            </w:r>
          </w:p>
        </w:tc>
      </w:tr>
      <w:tr w:rsidR="005B5543" w:rsidRPr="00E0285A" w14:paraId="32ECD60E" w14:textId="77777777" w:rsidTr="005B5543">
        <w:tc>
          <w:tcPr>
            <w:tcW w:w="1180" w:type="pct"/>
          </w:tcPr>
          <w:p w14:paraId="697CDA77"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Tehniskā vēstule</w:t>
            </w:r>
          </w:p>
        </w:tc>
        <w:tc>
          <w:tcPr>
            <w:tcW w:w="3820" w:type="pct"/>
          </w:tcPr>
          <w:p w14:paraId="75D5FF30"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Obligātas tehniskās prasības, ko </w:t>
            </w:r>
            <w:r>
              <w:rPr>
                <w:rFonts w:ascii="Times New Roman" w:hAnsi="Times New Roman"/>
                <w:i/>
                <w:sz w:val="24"/>
              </w:rPr>
              <w:t>WADA</w:t>
            </w:r>
            <w:r>
              <w:rPr>
                <w:rFonts w:ascii="Times New Roman" w:hAnsi="Times New Roman"/>
                <w:sz w:val="24"/>
              </w:rPr>
              <w:t xml:space="preserve"> atsevišķos gadījumos (</w:t>
            </w:r>
            <w:r>
              <w:rPr>
                <w:rFonts w:ascii="Times New Roman" w:hAnsi="Times New Roman"/>
                <w:i/>
                <w:sz w:val="24"/>
              </w:rPr>
              <w:t>ad hoc</w:t>
            </w:r>
            <w:r>
              <w:rPr>
                <w:rFonts w:ascii="Times New Roman" w:hAnsi="Times New Roman"/>
                <w:sz w:val="24"/>
              </w:rPr>
              <w:t>) sniedz vēstuļu formātā, lai risinātu noteiktus jautājumus par konkrētas(</w:t>
            </w:r>
            <w:r>
              <w:rPr>
                <w:rFonts w:ascii="Times New Roman" w:hAnsi="Times New Roman"/>
                <w:sz w:val="24"/>
              </w:rPr>
              <w:noBreakHyphen/>
              <w:t xml:space="preserve">u) </w:t>
            </w:r>
            <w:r>
              <w:rPr>
                <w:rFonts w:ascii="Times New Roman" w:hAnsi="Times New Roman"/>
                <w:i/>
                <w:sz w:val="24"/>
              </w:rPr>
              <w:t>aizliegtas(-u) vielas</w:t>
            </w:r>
            <w:r>
              <w:rPr>
                <w:rFonts w:ascii="Times New Roman" w:hAnsi="Times New Roman"/>
                <w:sz w:val="24"/>
              </w:rPr>
              <w:t xml:space="preserve">(-u) un/vai </w:t>
            </w:r>
            <w:r>
              <w:rPr>
                <w:rFonts w:ascii="Times New Roman" w:hAnsi="Times New Roman"/>
                <w:i/>
                <w:sz w:val="24"/>
              </w:rPr>
              <w:t>aizliegtas(-u) metodes</w:t>
            </w:r>
            <w:r>
              <w:rPr>
                <w:rFonts w:ascii="Times New Roman" w:hAnsi="Times New Roman"/>
                <w:sz w:val="24"/>
              </w:rPr>
              <w:t xml:space="preserve">(-žu) analīzi, interpretēšanu un paziņošanu vai par konkrētu </w:t>
            </w:r>
            <w:r>
              <w:rPr>
                <w:rFonts w:ascii="Times New Roman" w:hAnsi="Times New Roman"/>
                <w:sz w:val="24"/>
                <w:u w:val="single" w:color="000000"/>
              </w:rPr>
              <w:t>laboratorijas</w:t>
            </w:r>
            <w:r>
              <w:rPr>
                <w:rFonts w:ascii="Times New Roman" w:hAnsi="Times New Roman"/>
                <w:sz w:val="24"/>
              </w:rPr>
              <w:t xml:space="preserve"> vai </w:t>
            </w:r>
            <w:r>
              <w:rPr>
                <w:rFonts w:ascii="Times New Roman" w:hAnsi="Times New Roman"/>
                <w:i/>
                <w:sz w:val="24"/>
                <w:u w:val="single" w:color="000000"/>
              </w:rPr>
              <w:t>WADA</w:t>
            </w:r>
            <w:r>
              <w:rPr>
                <w:rFonts w:ascii="Times New Roman" w:hAnsi="Times New Roman"/>
                <w:sz w:val="24"/>
                <w:u w:val="single" w:color="000000"/>
              </w:rPr>
              <w:t xml:space="preserve"> apstiprinātas laboratorijas attiecībā uz </w:t>
            </w:r>
            <w:r>
              <w:rPr>
                <w:rFonts w:ascii="Times New Roman" w:hAnsi="Times New Roman"/>
                <w:i/>
                <w:sz w:val="24"/>
                <w:u w:val="single" w:color="000000"/>
              </w:rPr>
              <w:t>ABP</w:t>
            </w:r>
            <w:r>
              <w:rPr>
                <w:rFonts w:ascii="Times New Roman" w:hAnsi="Times New Roman"/>
                <w:sz w:val="24"/>
              </w:rPr>
              <w:t xml:space="preserve"> procedūru piemērošanu.</w:t>
            </w:r>
          </w:p>
          <w:p w14:paraId="2DABCD39" w14:textId="77777777" w:rsidR="005B5543" w:rsidRPr="00E0285A" w:rsidRDefault="005B5543" w:rsidP="00883A99">
            <w:pPr>
              <w:pStyle w:val="TableParagraph"/>
              <w:jc w:val="both"/>
              <w:rPr>
                <w:rFonts w:ascii="Times New Roman" w:eastAsia="Arial" w:hAnsi="Times New Roman" w:cs="Arial"/>
                <w:noProof/>
                <w:sz w:val="24"/>
                <w:szCs w:val="20"/>
              </w:rPr>
            </w:pPr>
            <w:r>
              <w:rPr>
                <w:rFonts w:ascii="Times New Roman" w:hAnsi="Times New Roman"/>
                <w:sz w:val="24"/>
              </w:rPr>
              <w:t>[</w:t>
            </w:r>
            <w:r>
              <w:rPr>
                <w:rFonts w:ascii="Times New Roman" w:hAnsi="Times New Roman"/>
                <w:i/>
                <w:sz w:val="24"/>
              </w:rPr>
              <w:t>WADA</w:t>
            </w:r>
            <w:r>
              <w:rPr>
                <w:rFonts w:ascii="Times New Roman" w:hAnsi="Times New Roman"/>
                <w:sz w:val="24"/>
              </w:rPr>
              <w:t xml:space="preserve"> Izpildkomiteja </w:t>
            </w:r>
            <w:r>
              <w:rPr>
                <w:rFonts w:ascii="Times New Roman" w:hAnsi="Times New Roman"/>
                <w:sz w:val="24"/>
                <w:u w:val="single" w:color="000000"/>
              </w:rPr>
              <w:t>tehniskās vēstules</w:t>
            </w:r>
            <w:r>
              <w:rPr>
                <w:rFonts w:ascii="Times New Roman" w:hAnsi="Times New Roman"/>
                <w:sz w:val="24"/>
              </w:rPr>
              <w:t xml:space="preserve"> apstiprina, un tās stājas spēkā nekavējoties, ja vien </w:t>
            </w:r>
            <w:r>
              <w:rPr>
                <w:rFonts w:ascii="Times New Roman" w:hAnsi="Times New Roman"/>
                <w:i/>
                <w:sz w:val="24"/>
              </w:rPr>
              <w:t>WADA</w:t>
            </w:r>
            <w:r>
              <w:rPr>
                <w:rFonts w:ascii="Times New Roman" w:hAnsi="Times New Roman"/>
                <w:sz w:val="24"/>
              </w:rPr>
              <w:t xml:space="preserve"> nav noteikusi citādi].</w:t>
            </w:r>
          </w:p>
        </w:tc>
      </w:tr>
      <w:tr w:rsidR="005B5543" w:rsidRPr="00E0285A" w14:paraId="42779B0F" w14:textId="77777777" w:rsidTr="005B5543">
        <w:tc>
          <w:tcPr>
            <w:tcW w:w="1180" w:type="pct"/>
          </w:tcPr>
          <w:p w14:paraId="42DCA277"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Varbūtējs nelabvēlīgs analīžu rezultāts (</w:t>
            </w:r>
            <w:r>
              <w:rPr>
                <w:rFonts w:ascii="Times New Roman" w:hAnsi="Times New Roman"/>
                <w:i/>
                <w:sz w:val="24"/>
                <w:u w:val="single" w:color="000000"/>
              </w:rPr>
              <w:t>PAAF</w:t>
            </w:r>
            <w:r>
              <w:rPr>
                <w:rFonts w:ascii="Times New Roman" w:hAnsi="Times New Roman"/>
                <w:sz w:val="24"/>
                <w:u w:val="single" w:color="000000"/>
              </w:rPr>
              <w:t>)</w:t>
            </w:r>
          </w:p>
        </w:tc>
        <w:tc>
          <w:tcPr>
            <w:tcW w:w="3820" w:type="pct"/>
          </w:tcPr>
          <w:p w14:paraId="25517EBB"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Tāda </w:t>
            </w:r>
            <w:r>
              <w:rPr>
                <w:rFonts w:ascii="Times New Roman" w:hAnsi="Times New Roman"/>
                <w:i/>
                <w:sz w:val="24"/>
              </w:rPr>
              <w:t>parauga</w:t>
            </w:r>
            <w:r>
              <w:rPr>
                <w:rFonts w:ascii="Times New Roman" w:hAnsi="Times New Roman"/>
                <w:sz w:val="24"/>
              </w:rPr>
              <w:t xml:space="preserve"> pārbaudes rezultāta statuss, kas iegūts </w:t>
            </w:r>
            <w:r>
              <w:rPr>
                <w:rFonts w:ascii="Times New Roman" w:hAnsi="Times New Roman"/>
                <w:sz w:val="24"/>
                <w:u w:val="single" w:color="000000"/>
              </w:rPr>
              <w:t>sākotnējā pārbaudes procedūrā</w:t>
            </w:r>
            <w:r>
              <w:rPr>
                <w:rFonts w:ascii="Times New Roman" w:hAnsi="Times New Roman"/>
                <w:sz w:val="24"/>
              </w:rPr>
              <w:t xml:space="preserve"> un kas liecina par aizdomīgu rezultātu, kuram vēl nav veikta </w:t>
            </w:r>
            <w:r>
              <w:rPr>
                <w:rFonts w:ascii="Times New Roman" w:hAnsi="Times New Roman"/>
                <w:sz w:val="24"/>
                <w:u w:val="single" w:color="000000"/>
              </w:rPr>
              <w:t>apstiprināšanas procedūra</w:t>
            </w:r>
            <w:r>
              <w:rPr>
                <w:rFonts w:ascii="Times New Roman" w:hAnsi="Times New Roman"/>
                <w:sz w:val="24"/>
              </w:rPr>
              <w:t>, kas sniegtu pārliecinošu pārbaudes rezultātu.</w:t>
            </w:r>
          </w:p>
        </w:tc>
      </w:tr>
      <w:tr w:rsidR="005B5543" w:rsidRPr="00E0285A" w14:paraId="2E975B79" w14:textId="77777777" w:rsidTr="005B5543">
        <w:tc>
          <w:tcPr>
            <w:tcW w:w="1180" w:type="pct"/>
          </w:tcPr>
          <w:p w14:paraId="01846119"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sz w:val="24"/>
                <w:u w:val="single" w:color="000000"/>
              </w:rPr>
              <w:t>Viela, kas nav sliekšņa viela</w:t>
            </w:r>
          </w:p>
        </w:tc>
        <w:tc>
          <w:tcPr>
            <w:tcW w:w="3820" w:type="pct"/>
          </w:tcPr>
          <w:p w14:paraId="4E8DBCF8"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Viela, kas norādīta </w:t>
            </w:r>
            <w:r>
              <w:rPr>
                <w:rFonts w:ascii="Times New Roman" w:hAnsi="Times New Roman"/>
                <w:i/>
                <w:iCs/>
                <w:sz w:val="24"/>
              </w:rPr>
              <w:t>aizliegto vielu un metožu sarakstā</w:t>
            </w:r>
            <w:r>
              <w:rPr>
                <w:rFonts w:ascii="Times New Roman" w:hAnsi="Times New Roman"/>
                <w:sz w:val="24"/>
              </w:rPr>
              <w:t xml:space="preserve"> un kuras identificēšana saskaņā ar </w:t>
            </w:r>
            <w:r>
              <w:rPr>
                <w:rFonts w:ascii="Times New Roman" w:hAnsi="Times New Roman"/>
                <w:sz w:val="24"/>
                <w:u w:val="single" w:color="000000"/>
              </w:rPr>
              <w:t>tehnisko dokumentu</w:t>
            </w:r>
            <w:r>
              <w:rPr>
                <w:rFonts w:ascii="Times New Roman" w:hAnsi="Times New Roman"/>
                <w:sz w:val="24"/>
              </w:rPr>
              <w:t xml:space="preserve"> par minimālajiem kritērijiem </w:t>
            </w:r>
            <w:r>
              <w:rPr>
                <w:rFonts w:ascii="Times New Roman" w:hAnsi="Times New Roman"/>
                <w:sz w:val="24"/>
                <w:u w:val="single" w:color="000000"/>
              </w:rPr>
              <w:t>analizējamo vielu</w:t>
            </w:r>
            <w:r>
              <w:rPr>
                <w:rFonts w:ascii="Times New Roman" w:hAnsi="Times New Roman"/>
                <w:sz w:val="24"/>
              </w:rPr>
              <w:t xml:space="preserve"> identitātes hromatogrāfijas masas spektrometrijas apstiprināšanai </w:t>
            </w:r>
            <w:r>
              <w:rPr>
                <w:rFonts w:ascii="Times New Roman" w:hAnsi="Times New Roman"/>
                <w:i/>
                <w:sz w:val="24"/>
              </w:rPr>
              <w:t xml:space="preserve">dopinga kontroles </w:t>
            </w:r>
            <w:r>
              <w:rPr>
                <w:rFonts w:ascii="Times New Roman" w:hAnsi="Times New Roman"/>
                <w:sz w:val="24"/>
              </w:rPr>
              <w:t>vajadzībām (</w:t>
            </w:r>
            <w:r>
              <w:rPr>
                <w:rFonts w:ascii="Times New Roman" w:hAnsi="Times New Roman"/>
                <w:i/>
                <w:sz w:val="24"/>
              </w:rPr>
              <w:t>TD IDCR</w:t>
            </w:r>
            <w:r>
              <w:rPr>
                <w:rFonts w:ascii="Times New Roman" w:hAnsi="Times New Roman"/>
                <w:sz w:val="24"/>
              </w:rPr>
              <w:t xml:space="preserve">) vai citu(-iem) piemērojamo(-ajiem) </w:t>
            </w:r>
            <w:r>
              <w:rPr>
                <w:rFonts w:ascii="Times New Roman" w:hAnsi="Times New Roman"/>
                <w:sz w:val="24"/>
                <w:u w:val="single" w:color="000000"/>
              </w:rPr>
              <w:t>tehnisko(-ajiem) dokumentu</w:t>
            </w:r>
            <w:r>
              <w:rPr>
                <w:rFonts w:ascii="Times New Roman" w:hAnsi="Times New Roman"/>
                <w:sz w:val="24"/>
              </w:rPr>
              <w:t xml:space="preserve">(-iem) nozīmē to, ka ir konstatēts </w:t>
            </w:r>
            <w:r>
              <w:rPr>
                <w:rFonts w:ascii="Times New Roman" w:hAnsi="Times New Roman"/>
                <w:i/>
                <w:sz w:val="24"/>
              </w:rPr>
              <w:t>nelabvēlīgs analīžu rezultāts</w:t>
            </w:r>
            <w:r>
              <w:rPr>
                <w:rFonts w:ascii="Times New Roman" w:hAnsi="Times New Roman"/>
                <w:sz w:val="24"/>
              </w:rPr>
              <w:t>.</w:t>
            </w:r>
          </w:p>
        </w:tc>
      </w:tr>
      <w:tr w:rsidR="005B5543" w:rsidRPr="00E0285A" w14:paraId="6F8F0BC3" w14:textId="77777777" w:rsidTr="005B5543">
        <w:tc>
          <w:tcPr>
            <w:tcW w:w="1180" w:type="pct"/>
          </w:tcPr>
          <w:p w14:paraId="7F9D0D0A" w14:textId="77777777" w:rsidR="005B5543" w:rsidRPr="00E0285A" w:rsidRDefault="005B5543" w:rsidP="005B5543">
            <w:pPr>
              <w:pStyle w:val="TableParagraph"/>
              <w:ind w:right="128"/>
              <w:jc w:val="both"/>
              <w:rPr>
                <w:rFonts w:ascii="Times New Roman" w:hAnsi="Times New Roman"/>
                <w:noProof/>
                <w:sz w:val="24"/>
                <w:u w:val="single" w:color="000000"/>
              </w:rPr>
            </w:pPr>
            <w:r>
              <w:rPr>
                <w:rFonts w:ascii="Times New Roman" w:hAnsi="Times New Roman"/>
                <w:i/>
                <w:sz w:val="24"/>
                <w:u w:val="single" w:color="000000"/>
              </w:rPr>
              <w:t>WADA</w:t>
            </w:r>
            <w:r>
              <w:rPr>
                <w:rFonts w:ascii="Times New Roman" w:hAnsi="Times New Roman"/>
                <w:sz w:val="24"/>
                <w:u w:val="single" w:color="000000"/>
              </w:rPr>
              <w:t xml:space="preserve"> apstiprināta(-as) laboratorija(-as) attiecībā uz </w:t>
            </w:r>
            <w:r>
              <w:rPr>
                <w:rFonts w:ascii="Times New Roman" w:hAnsi="Times New Roman"/>
                <w:i/>
                <w:sz w:val="24"/>
                <w:u w:val="single" w:color="000000"/>
              </w:rPr>
              <w:t>ABP</w:t>
            </w:r>
          </w:p>
        </w:tc>
        <w:tc>
          <w:tcPr>
            <w:tcW w:w="3820" w:type="pct"/>
          </w:tcPr>
          <w:p w14:paraId="470A41E7"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u w:val="single" w:color="000000"/>
              </w:rPr>
              <w:t>Laboratorija(-as)</w:t>
            </w:r>
            <w:r>
              <w:rPr>
                <w:rFonts w:ascii="Times New Roman" w:hAnsi="Times New Roman"/>
                <w:sz w:val="24"/>
              </w:rPr>
              <w:t xml:space="preserve">, kas nav </w:t>
            </w:r>
            <w:r>
              <w:rPr>
                <w:rFonts w:ascii="Times New Roman" w:hAnsi="Times New Roman"/>
                <w:i/>
                <w:iCs/>
                <w:sz w:val="24"/>
              </w:rPr>
              <w:t>WADA</w:t>
            </w:r>
            <w:r>
              <w:rPr>
                <w:rFonts w:ascii="Times New Roman" w:hAnsi="Times New Roman"/>
                <w:sz w:val="24"/>
              </w:rPr>
              <w:t xml:space="preserve"> citādi akreditēta(-as) laboratorija(-as) un kas izmanto </w:t>
            </w:r>
            <w:r>
              <w:rPr>
                <w:rFonts w:ascii="Times New Roman" w:hAnsi="Times New Roman"/>
                <w:sz w:val="24"/>
                <w:u w:val="single" w:color="000000"/>
              </w:rPr>
              <w:t>analītiskās metodes</w:t>
            </w:r>
            <w:r>
              <w:rPr>
                <w:rFonts w:ascii="Times New Roman" w:hAnsi="Times New Roman"/>
                <w:sz w:val="24"/>
              </w:rPr>
              <w:t xml:space="preserve"> un procedūras </w:t>
            </w:r>
            <w:r>
              <w:rPr>
                <w:rFonts w:ascii="Times New Roman" w:hAnsi="Times New Roman"/>
                <w:i/>
                <w:sz w:val="24"/>
              </w:rPr>
              <w:t>ABP</w:t>
            </w:r>
            <w:r>
              <w:rPr>
                <w:rFonts w:ascii="Times New Roman" w:hAnsi="Times New Roman"/>
                <w:sz w:val="24"/>
              </w:rPr>
              <w:t xml:space="preserve"> programmas hematoloģijas moduļa atbalstam saskaņā ar neakreditēto laboratoriju apstiprināšanas kritērijiem attiecībā uz </w:t>
            </w:r>
            <w:r>
              <w:rPr>
                <w:rFonts w:ascii="Times New Roman" w:hAnsi="Times New Roman"/>
                <w:i/>
                <w:sz w:val="24"/>
              </w:rPr>
              <w:t>ABP</w:t>
            </w:r>
            <w:r>
              <w:rPr>
                <w:rFonts w:ascii="Times New Roman" w:hAnsi="Times New Roman"/>
                <w:sz w:val="24"/>
              </w:rPr>
              <w:t>.</w:t>
            </w:r>
          </w:p>
        </w:tc>
      </w:tr>
      <w:tr w:rsidR="005B5543" w:rsidRPr="00E0285A" w14:paraId="74565ACC" w14:textId="77777777" w:rsidTr="005B5543">
        <w:tc>
          <w:tcPr>
            <w:tcW w:w="1180" w:type="pct"/>
          </w:tcPr>
          <w:p w14:paraId="5DC337AB" w14:textId="77777777" w:rsidR="005B5543" w:rsidRPr="00E0285A" w:rsidRDefault="005B5543" w:rsidP="005B5543">
            <w:pPr>
              <w:pStyle w:val="TableParagraph"/>
              <w:ind w:right="128"/>
              <w:jc w:val="both"/>
              <w:rPr>
                <w:rFonts w:ascii="Times New Roman" w:eastAsia="Arial" w:hAnsi="Times New Roman" w:cs="Arial"/>
                <w:noProof/>
                <w:sz w:val="24"/>
              </w:rPr>
            </w:pPr>
            <w:r>
              <w:rPr>
                <w:rFonts w:ascii="Times New Roman" w:hAnsi="Times New Roman"/>
                <w:sz w:val="24"/>
                <w:u w:val="single" w:color="000000"/>
              </w:rPr>
              <w:t>Ziņojums par koriģējošām darbībām</w:t>
            </w:r>
            <w:r>
              <w:rPr>
                <w:rFonts w:ascii="Times New Roman" w:hAnsi="Times New Roman"/>
                <w:sz w:val="24"/>
              </w:rPr>
              <w:t xml:space="preserve"> (</w:t>
            </w:r>
            <w:r>
              <w:rPr>
                <w:rFonts w:ascii="Times New Roman" w:hAnsi="Times New Roman"/>
                <w:i/>
                <w:sz w:val="24"/>
                <w:u w:val="single" w:color="000000"/>
              </w:rPr>
              <w:t>CAR</w:t>
            </w:r>
            <w:r>
              <w:rPr>
                <w:rFonts w:ascii="Times New Roman" w:hAnsi="Times New Roman"/>
                <w:sz w:val="24"/>
                <w:u w:val="single" w:color="000000"/>
              </w:rPr>
              <w:t>)</w:t>
            </w:r>
          </w:p>
        </w:tc>
        <w:tc>
          <w:tcPr>
            <w:tcW w:w="3820" w:type="pct"/>
          </w:tcPr>
          <w:p w14:paraId="253B7077"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 xml:space="preserve">Ziņojums, kurā aprakstīts konstatētās neatbilstības </w:t>
            </w:r>
            <w:r>
              <w:rPr>
                <w:rFonts w:ascii="Times New Roman" w:hAnsi="Times New Roman"/>
                <w:sz w:val="24"/>
                <w:u w:val="single" w:color="000000"/>
              </w:rPr>
              <w:t>galvenā cēloņa analīzes</w:t>
            </w:r>
            <w:r>
              <w:rPr>
                <w:rFonts w:ascii="Times New Roman" w:hAnsi="Times New Roman"/>
                <w:sz w:val="24"/>
              </w:rPr>
              <w:t xml:space="preserve"> izmeklējums un koriģējošās darbības, kas tiek īstenotas, lai to novērstu. Attiecīgos gadījumos tajā apraksta arī profilaktiskas darbības, </w:t>
            </w:r>
            <w:r>
              <w:rPr>
                <w:rFonts w:ascii="Times New Roman" w:hAnsi="Times New Roman"/>
                <w:sz w:val="24"/>
              </w:rPr>
              <w:lastRenderedPageBreak/>
              <w:t>kas noteiktas, lai līdz minimumam samazinātu šādas neatbilstības atkārtošanās risku.</w:t>
            </w:r>
          </w:p>
        </w:tc>
      </w:tr>
    </w:tbl>
    <w:p w14:paraId="2E173A5D" w14:textId="77777777" w:rsidR="00E0285A" w:rsidRPr="00E0285A" w:rsidRDefault="00E0285A" w:rsidP="00E0285A">
      <w:pPr>
        <w:jc w:val="both"/>
        <w:rPr>
          <w:rFonts w:ascii="Times New Roman" w:eastAsia="Times New Roman" w:hAnsi="Times New Roman" w:cs="Times New Roman"/>
          <w:noProof/>
          <w:sz w:val="24"/>
          <w:szCs w:val="12"/>
        </w:rPr>
      </w:pPr>
    </w:p>
    <w:p w14:paraId="4C26D82D" w14:textId="77777777" w:rsidR="00E0285A" w:rsidRPr="00E0285A" w:rsidRDefault="00E0285A" w:rsidP="00607FAE">
      <w:pPr>
        <w:pStyle w:val="Heading2"/>
        <w:rPr>
          <w:noProof/>
        </w:rPr>
      </w:pPr>
      <w:bookmarkStart w:id="44" w:name="3.3_International_Standard_for_Testing_a"/>
      <w:bookmarkStart w:id="45" w:name="_bookmark19"/>
      <w:bookmarkStart w:id="46" w:name="_Toc46420274"/>
      <w:bookmarkEnd w:id="44"/>
      <w:bookmarkEnd w:id="45"/>
      <w:r>
        <w:t xml:space="preserve">3.3. Pārbaužu un </w:t>
      </w:r>
      <w:r w:rsidRPr="00607FAE">
        <w:t>izmeklējumu</w:t>
      </w:r>
      <w:r>
        <w:t xml:space="preserve"> starptautiskajā standartā (</w:t>
      </w:r>
      <w:r>
        <w:rPr>
          <w:i/>
          <w:iCs/>
        </w:rPr>
        <w:t>ISTI</w:t>
      </w:r>
      <w:r>
        <w:t>) definētie termini</w:t>
      </w:r>
      <w:bookmarkEnd w:id="46"/>
    </w:p>
    <w:p w14:paraId="094020C0" w14:textId="77777777" w:rsidR="00E0285A" w:rsidRPr="00E0285A" w:rsidRDefault="00E0285A" w:rsidP="00E0285A">
      <w:pPr>
        <w:jc w:val="both"/>
        <w:rPr>
          <w:rFonts w:ascii="Times New Roman" w:eastAsia="Arial" w:hAnsi="Times New Roman" w:cs="Arial"/>
          <w:b/>
          <w:bCs/>
          <w:noProof/>
          <w:sz w:val="24"/>
          <w:szCs w:val="17"/>
        </w:rPr>
      </w:pPr>
    </w:p>
    <w:tbl>
      <w:tblPr>
        <w:tblW w:w="0" w:type="auto"/>
        <w:tblCellMar>
          <w:top w:w="28" w:type="dxa"/>
          <w:left w:w="28" w:type="dxa"/>
          <w:bottom w:w="28" w:type="dxa"/>
          <w:right w:w="28" w:type="dxa"/>
        </w:tblCellMar>
        <w:tblLook w:val="01E0" w:firstRow="1" w:lastRow="1" w:firstColumn="1" w:lastColumn="1" w:noHBand="0" w:noVBand="0"/>
      </w:tblPr>
      <w:tblGrid>
        <w:gridCol w:w="2170"/>
        <w:gridCol w:w="6901"/>
      </w:tblGrid>
      <w:tr w:rsidR="005B5543" w:rsidRPr="00E0285A" w14:paraId="0AEA4DFA" w14:textId="77777777" w:rsidTr="005B5543">
        <w:tc>
          <w:tcPr>
            <w:tcW w:w="1196" w:type="pct"/>
          </w:tcPr>
          <w:p w14:paraId="5854383E" w14:textId="77777777" w:rsidR="005B5543" w:rsidRPr="00E0285A" w:rsidRDefault="005B5543" w:rsidP="005B5543">
            <w:pPr>
              <w:pStyle w:val="TableParagraph"/>
              <w:ind w:right="166"/>
              <w:jc w:val="both"/>
              <w:rPr>
                <w:rFonts w:ascii="Times New Roman" w:hAnsi="Times New Roman"/>
                <w:noProof/>
                <w:sz w:val="24"/>
                <w:u w:val="single" w:color="000000"/>
              </w:rPr>
            </w:pPr>
            <w:r>
              <w:rPr>
                <w:rFonts w:ascii="Times New Roman" w:hAnsi="Times New Roman"/>
                <w:sz w:val="24"/>
                <w:u w:val="single" w:color="000000"/>
              </w:rPr>
              <w:t>Analīzēm piemērots urīna daudzums</w:t>
            </w:r>
          </w:p>
        </w:tc>
        <w:tc>
          <w:tcPr>
            <w:tcW w:w="3804" w:type="pct"/>
          </w:tcPr>
          <w:p w14:paraId="31FE7C10"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Vismaz 90 ml neatkarīgi no tā, vai </w:t>
            </w:r>
            <w:r>
              <w:rPr>
                <w:rFonts w:ascii="Times New Roman" w:hAnsi="Times New Roman"/>
                <w:sz w:val="24"/>
                <w:u w:val="single" w:color="000000"/>
              </w:rPr>
              <w:t>laboratorija</w:t>
            </w:r>
            <w:r>
              <w:rPr>
                <w:rFonts w:ascii="Times New Roman" w:hAnsi="Times New Roman"/>
                <w:sz w:val="24"/>
              </w:rPr>
              <w:t xml:space="preserve"> analizēs </w:t>
            </w:r>
            <w:r>
              <w:rPr>
                <w:rFonts w:ascii="Times New Roman" w:hAnsi="Times New Roman"/>
                <w:i/>
                <w:sz w:val="24"/>
              </w:rPr>
              <w:t>paraugā</w:t>
            </w:r>
            <w:r>
              <w:rPr>
                <w:rFonts w:ascii="Times New Roman" w:hAnsi="Times New Roman"/>
                <w:sz w:val="24"/>
              </w:rPr>
              <w:t xml:space="preserve"> visas vai tikai dažas </w:t>
            </w:r>
            <w:r>
              <w:rPr>
                <w:rFonts w:ascii="Times New Roman" w:hAnsi="Times New Roman"/>
                <w:i/>
                <w:sz w:val="24"/>
              </w:rPr>
              <w:t>aizliegtās vielas</w:t>
            </w:r>
            <w:r>
              <w:rPr>
                <w:rFonts w:ascii="Times New Roman" w:hAnsi="Times New Roman"/>
                <w:sz w:val="24"/>
              </w:rPr>
              <w:t xml:space="preserve"> vai </w:t>
            </w:r>
            <w:r>
              <w:rPr>
                <w:rFonts w:ascii="Times New Roman" w:hAnsi="Times New Roman"/>
                <w:i/>
                <w:sz w:val="24"/>
              </w:rPr>
              <w:t>aizliegtās metodes</w:t>
            </w:r>
            <w:r>
              <w:rPr>
                <w:rFonts w:ascii="Times New Roman" w:hAnsi="Times New Roman"/>
                <w:sz w:val="24"/>
              </w:rPr>
              <w:t>.</w:t>
            </w:r>
          </w:p>
        </w:tc>
      </w:tr>
      <w:tr w:rsidR="005B5543" w:rsidRPr="00E0285A" w14:paraId="2CBDE426" w14:textId="77777777" w:rsidTr="005B5543">
        <w:tc>
          <w:tcPr>
            <w:tcW w:w="1196" w:type="pct"/>
          </w:tcPr>
          <w:p w14:paraId="59BE3354" w14:textId="77777777" w:rsidR="005B5543" w:rsidRPr="00E0285A" w:rsidRDefault="005B5543" w:rsidP="005B5543">
            <w:pPr>
              <w:pStyle w:val="TableParagraph"/>
              <w:ind w:right="166"/>
              <w:jc w:val="both"/>
              <w:rPr>
                <w:rFonts w:ascii="Times New Roman" w:hAnsi="Times New Roman"/>
                <w:noProof/>
                <w:sz w:val="24"/>
                <w:u w:val="single" w:color="000000"/>
              </w:rPr>
            </w:pPr>
            <w:r>
              <w:rPr>
                <w:rFonts w:ascii="Times New Roman" w:hAnsi="Times New Roman"/>
                <w:sz w:val="24"/>
                <w:u w:val="single" w:color="000000"/>
              </w:rPr>
              <w:t>Paraugu savākšanas iestāde</w:t>
            </w:r>
          </w:p>
        </w:tc>
        <w:tc>
          <w:tcPr>
            <w:tcW w:w="3804" w:type="pct"/>
          </w:tcPr>
          <w:p w14:paraId="70C4109A"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Organizācija, kas atbild par </w:t>
            </w:r>
            <w:r>
              <w:rPr>
                <w:rFonts w:ascii="Times New Roman" w:hAnsi="Times New Roman"/>
                <w:i/>
                <w:iCs/>
                <w:sz w:val="24"/>
              </w:rPr>
              <w:t>paraugu</w:t>
            </w:r>
            <w:r>
              <w:rPr>
                <w:rFonts w:ascii="Times New Roman" w:hAnsi="Times New Roman"/>
                <w:sz w:val="24"/>
              </w:rPr>
              <w:t xml:space="preserve"> vākšanu atbilstīgi Starptautiskā pārbaužu un izmeklējumu standarta prasībām un ir vai nu 1) pati </w:t>
            </w:r>
            <w:r>
              <w:rPr>
                <w:rFonts w:ascii="Times New Roman" w:hAnsi="Times New Roman"/>
                <w:sz w:val="24"/>
                <w:u w:val="single"/>
              </w:rPr>
              <w:t>pārbaudes iestāde</w:t>
            </w:r>
            <w:r>
              <w:rPr>
                <w:rFonts w:ascii="Times New Roman" w:hAnsi="Times New Roman"/>
                <w:sz w:val="24"/>
              </w:rPr>
              <w:t xml:space="preserve">, vai 2) cita organizācija (piemēram, trešā puse, kas izpilda darbu), kam </w:t>
            </w:r>
            <w:r>
              <w:rPr>
                <w:rFonts w:ascii="Times New Roman" w:hAnsi="Times New Roman"/>
                <w:sz w:val="24"/>
                <w:u w:val="single"/>
              </w:rPr>
              <w:t>pārbaudes iestāde</w:t>
            </w:r>
            <w:r>
              <w:rPr>
                <w:rFonts w:ascii="Times New Roman" w:hAnsi="Times New Roman"/>
                <w:sz w:val="24"/>
              </w:rPr>
              <w:t xml:space="preserve"> ir deleģējusi vai ar apakšlīgumu noteikusi šādu atbildību (ar nosacījumu, ka </w:t>
            </w:r>
            <w:r>
              <w:rPr>
                <w:rFonts w:ascii="Times New Roman" w:hAnsi="Times New Roman"/>
                <w:sz w:val="24"/>
                <w:u w:val="single"/>
              </w:rPr>
              <w:t>pārbaudes iestāde</w:t>
            </w:r>
            <w:r>
              <w:rPr>
                <w:rFonts w:ascii="Times New Roman" w:hAnsi="Times New Roman"/>
                <w:sz w:val="24"/>
              </w:rPr>
              <w:t xml:space="preserve"> atbilstīgi </w:t>
            </w:r>
            <w:r>
              <w:rPr>
                <w:rFonts w:ascii="Times New Roman" w:hAnsi="Times New Roman"/>
                <w:i/>
                <w:iCs/>
                <w:sz w:val="24"/>
              </w:rPr>
              <w:t>Kodeksam</w:t>
            </w:r>
            <w:r>
              <w:rPr>
                <w:rFonts w:ascii="Times New Roman" w:hAnsi="Times New Roman"/>
                <w:sz w:val="24"/>
              </w:rPr>
              <w:t xml:space="preserve"> tieši atbild par Pārbaužu un izmeklējumu starptautiskā standarta prasību ievērošanu saistībā ar </w:t>
            </w:r>
            <w:r>
              <w:rPr>
                <w:rFonts w:ascii="Times New Roman" w:hAnsi="Times New Roman"/>
                <w:i/>
                <w:iCs/>
                <w:sz w:val="24"/>
              </w:rPr>
              <w:t>paraugu</w:t>
            </w:r>
            <w:r>
              <w:rPr>
                <w:rFonts w:ascii="Times New Roman" w:hAnsi="Times New Roman"/>
                <w:sz w:val="24"/>
              </w:rPr>
              <w:t xml:space="preserve"> vākšanu).</w:t>
            </w:r>
          </w:p>
        </w:tc>
      </w:tr>
      <w:tr w:rsidR="005B5543" w:rsidRPr="00E0285A" w14:paraId="51B8CA3B" w14:textId="77777777" w:rsidTr="005B5543">
        <w:tc>
          <w:tcPr>
            <w:tcW w:w="1196" w:type="pct"/>
          </w:tcPr>
          <w:p w14:paraId="0BE6578E" w14:textId="77777777" w:rsidR="005B5543" w:rsidRPr="00E0285A" w:rsidRDefault="005B5543" w:rsidP="005B5543">
            <w:pPr>
              <w:pStyle w:val="TableParagraph"/>
              <w:ind w:right="166"/>
              <w:jc w:val="both"/>
              <w:rPr>
                <w:rFonts w:ascii="Times New Roman" w:hAnsi="Times New Roman"/>
                <w:noProof/>
                <w:sz w:val="24"/>
                <w:u w:val="single" w:color="000000"/>
              </w:rPr>
            </w:pPr>
            <w:r>
              <w:rPr>
                <w:rFonts w:ascii="Times New Roman" w:hAnsi="Times New Roman"/>
                <w:sz w:val="24"/>
                <w:u w:val="single" w:color="000000"/>
              </w:rPr>
              <w:t>Paraugu savākšanas process</w:t>
            </w:r>
          </w:p>
        </w:tc>
        <w:tc>
          <w:tcPr>
            <w:tcW w:w="3804" w:type="pct"/>
          </w:tcPr>
          <w:p w14:paraId="1EB99C95"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Visas tās secīgās darbības, kuras ir tieši saistītas ar </w:t>
            </w:r>
            <w:r>
              <w:rPr>
                <w:rFonts w:ascii="Times New Roman" w:hAnsi="Times New Roman"/>
                <w:i/>
                <w:iCs/>
                <w:sz w:val="24"/>
              </w:rPr>
              <w:t>sportistu</w:t>
            </w:r>
            <w:r>
              <w:rPr>
                <w:rFonts w:ascii="Times New Roman" w:hAnsi="Times New Roman"/>
                <w:sz w:val="24"/>
              </w:rPr>
              <w:t xml:space="preserve"> un kuras veic, sākot no brīža, kad </w:t>
            </w:r>
            <w:r>
              <w:rPr>
                <w:rFonts w:ascii="Times New Roman" w:hAnsi="Times New Roman"/>
                <w:i/>
                <w:iCs/>
                <w:sz w:val="24"/>
              </w:rPr>
              <w:t>sportistam</w:t>
            </w:r>
            <w:r>
              <w:rPr>
                <w:rFonts w:ascii="Times New Roman" w:hAnsi="Times New Roman"/>
                <w:sz w:val="24"/>
              </w:rPr>
              <w:t xml:space="preserve"> tiek paziņots par pārbaudi, līdz brīdim, kad </w:t>
            </w:r>
            <w:r>
              <w:rPr>
                <w:rFonts w:ascii="Times New Roman" w:hAnsi="Times New Roman"/>
                <w:i/>
                <w:iCs/>
                <w:sz w:val="24"/>
              </w:rPr>
              <w:t>sportists</w:t>
            </w:r>
            <w:r>
              <w:rPr>
                <w:rFonts w:ascii="Times New Roman" w:hAnsi="Times New Roman"/>
                <w:sz w:val="24"/>
              </w:rPr>
              <w:t xml:space="preserve"> pēc </w:t>
            </w:r>
            <w:r>
              <w:rPr>
                <w:rFonts w:ascii="Times New Roman" w:hAnsi="Times New Roman"/>
                <w:i/>
                <w:iCs/>
                <w:sz w:val="24"/>
              </w:rPr>
              <w:t>parauga</w:t>
            </w:r>
            <w:r>
              <w:rPr>
                <w:rFonts w:ascii="Times New Roman" w:hAnsi="Times New Roman"/>
                <w:sz w:val="24"/>
              </w:rPr>
              <w:t xml:space="preserve"> nodošanas atstāj </w:t>
            </w:r>
            <w:r>
              <w:rPr>
                <w:rFonts w:ascii="Times New Roman" w:hAnsi="Times New Roman"/>
                <w:i/>
                <w:iCs/>
                <w:sz w:val="24"/>
              </w:rPr>
              <w:t>dopinga kontroles punktu</w:t>
            </w:r>
            <w:r>
              <w:rPr>
                <w:rFonts w:ascii="Times New Roman" w:hAnsi="Times New Roman"/>
                <w:sz w:val="24"/>
              </w:rPr>
              <w:t>.</w:t>
            </w:r>
          </w:p>
        </w:tc>
      </w:tr>
      <w:tr w:rsidR="005B5543" w:rsidRPr="00E0285A" w14:paraId="6BE172DC" w14:textId="77777777" w:rsidTr="005B5543">
        <w:tc>
          <w:tcPr>
            <w:tcW w:w="1196" w:type="pct"/>
          </w:tcPr>
          <w:p w14:paraId="39332BED" w14:textId="77777777" w:rsidR="005B5543" w:rsidRPr="00E0285A" w:rsidRDefault="005B5543" w:rsidP="005B5543">
            <w:pPr>
              <w:pStyle w:val="TableParagraph"/>
              <w:ind w:right="166"/>
              <w:jc w:val="both"/>
              <w:rPr>
                <w:rFonts w:ascii="Times New Roman" w:hAnsi="Times New Roman"/>
                <w:noProof/>
                <w:sz w:val="24"/>
                <w:u w:val="single" w:color="000000"/>
              </w:rPr>
            </w:pPr>
            <w:r>
              <w:rPr>
                <w:rFonts w:ascii="Times New Roman" w:hAnsi="Times New Roman"/>
                <w:sz w:val="24"/>
                <w:u w:val="single" w:color="000000"/>
              </w:rPr>
              <w:t>Pārbaudes iestāde</w:t>
            </w:r>
          </w:p>
        </w:tc>
        <w:tc>
          <w:tcPr>
            <w:tcW w:w="3804" w:type="pct"/>
          </w:tcPr>
          <w:p w14:paraId="7B28EB8D" w14:textId="77777777" w:rsidR="005B5543" w:rsidRPr="00E0285A" w:rsidRDefault="005B5543" w:rsidP="00883A99">
            <w:pPr>
              <w:pStyle w:val="TableParagraph"/>
              <w:jc w:val="both"/>
              <w:rPr>
                <w:rFonts w:ascii="Times New Roman" w:eastAsia="Arial" w:hAnsi="Times New Roman" w:cs="Arial"/>
                <w:noProof/>
                <w:sz w:val="24"/>
              </w:rPr>
            </w:pPr>
            <w:r>
              <w:rPr>
                <w:rFonts w:ascii="Times New Roman" w:hAnsi="Times New Roman"/>
                <w:sz w:val="24"/>
              </w:rPr>
              <w:t xml:space="preserve">Organizācija, kas ir atļāvusi veikt konkrēta </w:t>
            </w:r>
            <w:r>
              <w:rPr>
                <w:rFonts w:ascii="Times New Roman" w:hAnsi="Times New Roman"/>
                <w:i/>
                <w:iCs/>
                <w:sz w:val="24"/>
              </w:rPr>
              <w:t>parauga</w:t>
            </w:r>
            <w:r>
              <w:rPr>
                <w:rFonts w:ascii="Times New Roman" w:hAnsi="Times New Roman"/>
                <w:sz w:val="24"/>
              </w:rPr>
              <w:t xml:space="preserve"> savākšanu un ir vai nu 1) </w:t>
            </w:r>
            <w:r>
              <w:rPr>
                <w:rFonts w:ascii="Times New Roman" w:hAnsi="Times New Roman"/>
                <w:i/>
                <w:iCs/>
                <w:sz w:val="24"/>
              </w:rPr>
              <w:t>antidopinga organizācija</w:t>
            </w:r>
            <w:r>
              <w:rPr>
                <w:rFonts w:ascii="Times New Roman" w:hAnsi="Times New Roman"/>
                <w:sz w:val="24"/>
              </w:rPr>
              <w:t xml:space="preserve"> (piemēram, Starptautiskā Olimpiskā komiteja vai cita </w:t>
            </w:r>
            <w:r>
              <w:rPr>
                <w:rFonts w:ascii="Times New Roman" w:hAnsi="Times New Roman"/>
                <w:i/>
                <w:iCs/>
                <w:sz w:val="24"/>
              </w:rPr>
              <w:t>lielu sporta pasākumu rīkotājorganizācija</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starptautiskā federācija vai </w:t>
            </w:r>
            <w:r>
              <w:rPr>
                <w:rFonts w:ascii="Times New Roman" w:hAnsi="Times New Roman"/>
                <w:i/>
                <w:iCs/>
                <w:sz w:val="24"/>
              </w:rPr>
              <w:t>valsts antidopinga organizācija</w:t>
            </w:r>
            <w:r>
              <w:rPr>
                <w:rFonts w:ascii="Times New Roman" w:hAnsi="Times New Roman"/>
                <w:sz w:val="24"/>
              </w:rPr>
              <w:t xml:space="preserve">), vai 2) cita organizācija, kas veic </w:t>
            </w:r>
            <w:r>
              <w:rPr>
                <w:rFonts w:ascii="Times New Roman" w:hAnsi="Times New Roman"/>
                <w:i/>
                <w:iCs/>
                <w:sz w:val="24"/>
              </w:rPr>
              <w:t>pārbaudi</w:t>
            </w:r>
            <w:r>
              <w:rPr>
                <w:rFonts w:ascii="Times New Roman" w:hAnsi="Times New Roman"/>
                <w:sz w:val="24"/>
              </w:rPr>
              <w:t xml:space="preserve"> atbilstīgi </w:t>
            </w:r>
            <w:r>
              <w:rPr>
                <w:rFonts w:ascii="Times New Roman" w:hAnsi="Times New Roman"/>
                <w:i/>
                <w:iCs/>
                <w:sz w:val="24"/>
              </w:rPr>
              <w:t>antidopinga organizācijas</w:t>
            </w:r>
            <w:r>
              <w:rPr>
                <w:rFonts w:ascii="Times New Roman" w:hAnsi="Times New Roman"/>
                <w:sz w:val="24"/>
              </w:rPr>
              <w:t xml:space="preserve"> pilnvarojumam un saskaņā ar tās noteikumiem (piemēram, valsts federācija, kas ir starptautiskās federācijas locekle).</w:t>
            </w:r>
          </w:p>
        </w:tc>
      </w:tr>
      <w:tr w:rsidR="005B5543" w:rsidRPr="00E0285A" w14:paraId="1B5BE4AF" w14:textId="77777777" w:rsidTr="005B5543">
        <w:tc>
          <w:tcPr>
            <w:tcW w:w="1196" w:type="pct"/>
          </w:tcPr>
          <w:p w14:paraId="43005ED4" w14:textId="77777777" w:rsidR="005B5543" w:rsidRPr="00E0285A" w:rsidRDefault="005B5543" w:rsidP="005B5543">
            <w:pPr>
              <w:pStyle w:val="TableParagraph"/>
              <w:ind w:right="166"/>
              <w:jc w:val="both"/>
              <w:rPr>
                <w:rFonts w:ascii="Times New Roman" w:hAnsi="Times New Roman"/>
                <w:noProof/>
                <w:sz w:val="24"/>
                <w:u w:val="single" w:color="000000"/>
              </w:rPr>
            </w:pPr>
            <w:r>
              <w:rPr>
                <w:rFonts w:ascii="Times New Roman" w:hAnsi="Times New Roman"/>
                <w:sz w:val="24"/>
                <w:u w:val="single" w:color="000000"/>
              </w:rPr>
              <w:t>Pārbaužu veikšanas plāns</w:t>
            </w:r>
          </w:p>
        </w:tc>
        <w:tc>
          <w:tcPr>
            <w:tcW w:w="3804" w:type="pct"/>
          </w:tcPr>
          <w:p w14:paraId="0042BD11"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 xml:space="preserve">Dokuments, ko sagatavojusi </w:t>
            </w:r>
            <w:r>
              <w:rPr>
                <w:rFonts w:ascii="Times New Roman" w:hAnsi="Times New Roman"/>
                <w:i/>
                <w:iCs/>
                <w:sz w:val="24"/>
              </w:rPr>
              <w:t>antidopinga organizācija</w:t>
            </w:r>
            <w:r>
              <w:rPr>
                <w:rFonts w:ascii="Times New Roman" w:hAnsi="Times New Roman"/>
                <w:sz w:val="24"/>
              </w:rPr>
              <w:t xml:space="preserve">, kura plāno to </w:t>
            </w:r>
            <w:r>
              <w:rPr>
                <w:rFonts w:ascii="Times New Roman" w:hAnsi="Times New Roman"/>
                <w:i/>
                <w:iCs/>
                <w:sz w:val="24"/>
              </w:rPr>
              <w:t>sportistu</w:t>
            </w:r>
            <w:r>
              <w:rPr>
                <w:rFonts w:ascii="Times New Roman" w:hAnsi="Times New Roman"/>
                <w:sz w:val="24"/>
              </w:rPr>
              <w:t xml:space="preserve"> </w:t>
            </w:r>
            <w:r>
              <w:rPr>
                <w:rFonts w:ascii="Times New Roman" w:hAnsi="Times New Roman"/>
                <w:i/>
                <w:iCs/>
                <w:sz w:val="24"/>
              </w:rPr>
              <w:t>pārbaudes</w:t>
            </w:r>
            <w:r>
              <w:rPr>
                <w:rFonts w:ascii="Times New Roman" w:hAnsi="Times New Roman"/>
                <w:sz w:val="24"/>
              </w:rPr>
              <w:t xml:space="preserve">, ko tā ir </w:t>
            </w:r>
            <w:r>
              <w:rPr>
                <w:rFonts w:ascii="Times New Roman" w:hAnsi="Times New Roman"/>
                <w:i/>
                <w:iCs/>
                <w:sz w:val="24"/>
              </w:rPr>
              <w:t>pilnvarota pārbaudīt</w:t>
            </w:r>
            <w:r>
              <w:rPr>
                <w:rFonts w:ascii="Times New Roman" w:hAnsi="Times New Roman"/>
                <w:sz w:val="24"/>
              </w:rPr>
              <w:t>, saskaņā ar Pārbaužu un izmeklējumu starptautiskā standarta 4. pantā noteiktajām prasībām.</w:t>
            </w:r>
          </w:p>
        </w:tc>
      </w:tr>
      <w:tr w:rsidR="005B5543" w:rsidRPr="00E0285A" w14:paraId="15BB8B4A" w14:textId="77777777" w:rsidTr="005B5543">
        <w:tc>
          <w:tcPr>
            <w:tcW w:w="1196" w:type="pct"/>
          </w:tcPr>
          <w:p w14:paraId="2F60C732" w14:textId="77777777" w:rsidR="005B5543" w:rsidRPr="00E0285A" w:rsidRDefault="005B5543" w:rsidP="005B5543">
            <w:pPr>
              <w:pStyle w:val="TableParagraph"/>
              <w:ind w:right="166"/>
              <w:jc w:val="both"/>
              <w:rPr>
                <w:rFonts w:ascii="Times New Roman" w:hAnsi="Times New Roman"/>
                <w:noProof/>
                <w:sz w:val="24"/>
                <w:u w:val="single" w:color="000000"/>
              </w:rPr>
            </w:pPr>
            <w:r>
              <w:rPr>
                <w:rFonts w:ascii="Times New Roman" w:hAnsi="Times New Roman"/>
                <w:sz w:val="24"/>
                <w:u w:val="single" w:color="000000"/>
              </w:rPr>
              <w:t>Rezultātu pārvaldības iestāde</w:t>
            </w:r>
          </w:p>
        </w:tc>
        <w:tc>
          <w:tcPr>
            <w:tcW w:w="3804" w:type="pct"/>
          </w:tcPr>
          <w:p w14:paraId="2EC6A52D" w14:textId="77777777" w:rsidR="005B5543" w:rsidRPr="00E0285A" w:rsidRDefault="005B5543" w:rsidP="00883A99">
            <w:pPr>
              <w:pStyle w:val="TableParagraph"/>
              <w:jc w:val="both"/>
              <w:rPr>
                <w:rFonts w:ascii="Times New Roman" w:hAnsi="Times New Roman"/>
                <w:noProof/>
                <w:sz w:val="24"/>
              </w:rPr>
            </w:pPr>
            <w:r>
              <w:rPr>
                <w:rFonts w:ascii="Times New Roman" w:hAnsi="Times New Roman"/>
                <w:sz w:val="24"/>
              </w:rPr>
              <w:t xml:space="preserve">Organizācija, kas saskaņā ar </w:t>
            </w:r>
            <w:r>
              <w:rPr>
                <w:rFonts w:ascii="Times New Roman" w:hAnsi="Times New Roman"/>
                <w:i/>
                <w:iCs/>
                <w:sz w:val="24"/>
              </w:rPr>
              <w:t>Kodeksa</w:t>
            </w:r>
            <w:r>
              <w:rPr>
                <w:rFonts w:ascii="Times New Roman" w:hAnsi="Times New Roman"/>
                <w:sz w:val="24"/>
              </w:rPr>
              <w:t xml:space="preserve"> 7. panta 1. punktu ir atbildīga par </w:t>
            </w:r>
            <w:r>
              <w:rPr>
                <w:rFonts w:ascii="Times New Roman" w:hAnsi="Times New Roman"/>
                <w:i/>
                <w:iCs/>
                <w:sz w:val="24"/>
              </w:rPr>
              <w:t>pārbaudes</w:t>
            </w:r>
            <w:r>
              <w:rPr>
                <w:rFonts w:ascii="Times New Roman" w:hAnsi="Times New Roman"/>
                <w:sz w:val="24"/>
              </w:rPr>
              <w:t xml:space="preserve"> rezultātu (vai citu pierādījumu par antidopinga noteikumu iespējamu pārkāpumu) un lietas izskatīšanas pārvaldību un ir vai nu 1) </w:t>
            </w:r>
            <w:r>
              <w:rPr>
                <w:rFonts w:ascii="Times New Roman" w:hAnsi="Times New Roman"/>
                <w:i/>
                <w:iCs/>
                <w:sz w:val="24"/>
              </w:rPr>
              <w:t>antidopinga organizācija</w:t>
            </w:r>
            <w:r>
              <w:rPr>
                <w:rFonts w:ascii="Times New Roman" w:hAnsi="Times New Roman"/>
                <w:sz w:val="24"/>
              </w:rPr>
              <w:t xml:space="preserve"> (piemēram, Starptautiskā Olimpiskā komiteja vai </w:t>
            </w:r>
            <w:r>
              <w:rPr>
                <w:rFonts w:ascii="Times New Roman" w:hAnsi="Times New Roman"/>
                <w:i/>
                <w:iCs/>
                <w:sz w:val="24"/>
              </w:rPr>
              <w:t>lielu sporta pasākumu rīkotājorganizācija</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starptautiskā federācija vai </w:t>
            </w:r>
            <w:r>
              <w:rPr>
                <w:rFonts w:ascii="Times New Roman" w:hAnsi="Times New Roman"/>
                <w:i/>
                <w:iCs/>
                <w:sz w:val="24"/>
              </w:rPr>
              <w:t>valsts antidopinga organizācija</w:t>
            </w:r>
            <w:r>
              <w:rPr>
                <w:rFonts w:ascii="Times New Roman" w:hAnsi="Times New Roman"/>
                <w:sz w:val="24"/>
              </w:rPr>
              <w:t xml:space="preserve">), vai 2) cita organizācija, kas rīkojas atbilstīgi </w:t>
            </w:r>
            <w:r>
              <w:rPr>
                <w:rFonts w:ascii="Times New Roman" w:hAnsi="Times New Roman"/>
                <w:i/>
                <w:iCs/>
                <w:sz w:val="24"/>
              </w:rPr>
              <w:t>antidopinga organizācijas</w:t>
            </w:r>
            <w:r>
              <w:rPr>
                <w:rFonts w:ascii="Times New Roman" w:hAnsi="Times New Roman"/>
                <w:sz w:val="24"/>
              </w:rPr>
              <w:t xml:space="preserve"> pilnvarojumam un saskaņā ar tās noteikumiem (piemēram, valsts federācija, kas ir starptautiskās federācijas locekle). Attiecībā uz pārkāpumiem saistībā ar </w:t>
            </w:r>
            <w:r>
              <w:rPr>
                <w:rFonts w:ascii="Times New Roman" w:hAnsi="Times New Roman"/>
                <w:sz w:val="24"/>
                <w:u w:val="single"/>
              </w:rPr>
              <w:t>neziņošanu par atrašanās vietu</w:t>
            </w:r>
            <w:r>
              <w:rPr>
                <w:rFonts w:ascii="Times New Roman" w:hAnsi="Times New Roman"/>
                <w:sz w:val="24"/>
              </w:rPr>
              <w:t xml:space="preserve"> </w:t>
            </w:r>
            <w:r>
              <w:rPr>
                <w:rFonts w:ascii="Times New Roman" w:hAnsi="Times New Roman"/>
                <w:sz w:val="24"/>
                <w:u w:val="single"/>
              </w:rPr>
              <w:t>rezultātu pārvaldības iestāde</w:t>
            </w:r>
            <w:r>
              <w:rPr>
                <w:rFonts w:ascii="Times New Roman" w:hAnsi="Times New Roman"/>
                <w:sz w:val="24"/>
              </w:rPr>
              <w:t xml:space="preserve"> ir I panta 5. punkta 1. apakšpunktā noteiktā iestāde.</w:t>
            </w:r>
          </w:p>
        </w:tc>
      </w:tr>
    </w:tbl>
    <w:p w14:paraId="310D964E" w14:textId="77777777" w:rsidR="00E0285A" w:rsidRPr="00E0285A" w:rsidRDefault="00E0285A" w:rsidP="00E0285A">
      <w:pPr>
        <w:jc w:val="both"/>
        <w:rPr>
          <w:rFonts w:ascii="Times New Roman" w:eastAsia="Arial" w:hAnsi="Times New Roman" w:cs="Arial"/>
          <w:noProof/>
          <w:sz w:val="24"/>
        </w:rPr>
      </w:pPr>
    </w:p>
    <w:p w14:paraId="714BF118" w14:textId="77777777" w:rsidR="00E0285A" w:rsidRPr="00E0285A" w:rsidRDefault="00E0285A" w:rsidP="00E0285A">
      <w:pPr>
        <w:rPr>
          <w:rFonts w:ascii="Times New Roman" w:eastAsia="Arial" w:hAnsi="Times New Roman" w:cs="Arial"/>
          <w:b/>
          <w:bCs/>
          <w:noProof/>
          <w:sz w:val="24"/>
          <w:szCs w:val="20"/>
        </w:rPr>
      </w:pPr>
      <w:r>
        <w:br w:type="page"/>
      </w:r>
    </w:p>
    <w:p w14:paraId="096D1FDB" w14:textId="77777777" w:rsidR="00E0285A" w:rsidRPr="00E0285A" w:rsidRDefault="00E0285A" w:rsidP="00E0285A">
      <w:pPr>
        <w:jc w:val="both"/>
        <w:rPr>
          <w:rFonts w:ascii="Times New Roman" w:eastAsia="Arial" w:hAnsi="Times New Roman" w:cs="Arial"/>
          <w:b/>
          <w:bCs/>
          <w:noProof/>
          <w:sz w:val="24"/>
          <w:szCs w:val="19"/>
        </w:rPr>
      </w:pPr>
    </w:p>
    <w:p w14:paraId="3A6BCB08" w14:textId="77777777" w:rsidR="00E0285A" w:rsidRPr="00E0285A" w:rsidRDefault="00E0285A" w:rsidP="00607FAE">
      <w:pPr>
        <w:pStyle w:val="Heading1"/>
        <w:jc w:val="both"/>
        <w:rPr>
          <w:noProof/>
        </w:rPr>
      </w:pPr>
      <w:bookmarkStart w:id="47" w:name="PART_TWO:_LABORATORY_ACCREDITATION_REQUI"/>
      <w:bookmarkStart w:id="48" w:name="_bookmark20"/>
      <w:bookmarkStart w:id="49" w:name="_Toc46420275"/>
      <w:bookmarkEnd w:id="47"/>
      <w:bookmarkEnd w:id="48"/>
      <w:r>
        <w:t>OTRĀ DAĻA. LABORATORIJAS AKREDITĀCIJAS PRASĪBAS UN DARBĪBAS STANDARTI</w:t>
      </w:r>
      <w:bookmarkEnd w:id="49"/>
    </w:p>
    <w:p w14:paraId="5458CDC4" w14:textId="77777777" w:rsidR="00E0285A" w:rsidRPr="00E0285A" w:rsidRDefault="00E0285A" w:rsidP="00E0285A">
      <w:pPr>
        <w:jc w:val="both"/>
        <w:rPr>
          <w:rFonts w:ascii="Times New Roman" w:eastAsia="Arial" w:hAnsi="Times New Roman" w:cs="Arial"/>
          <w:b/>
          <w:bCs/>
          <w:noProof/>
          <w:sz w:val="24"/>
          <w:szCs w:val="31"/>
        </w:rPr>
      </w:pPr>
    </w:p>
    <w:p w14:paraId="6DDACC90" w14:textId="77777777" w:rsidR="00E0285A" w:rsidRPr="00E0285A" w:rsidRDefault="00E0285A" w:rsidP="00607FAE">
      <w:pPr>
        <w:pStyle w:val="Heading1"/>
        <w:rPr>
          <w:b w:val="0"/>
          <w:bCs w:val="0"/>
          <w:noProof/>
        </w:rPr>
      </w:pPr>
      <w:bookmarkStart w:id="50" w:name="4.0__Process_and_Requirements_for_WADA_L"/>
      <w:bookmarkStart w:id="51" w:name="_Toc46420276"/>
      <w:bookmarkEnd w:id="50"/>
      <w:r>
        <w:t xml:space="preserve">4.0. </w:t>
      </w:r>
      <w:r>
        <w:rPr>
          <w:i/>
        </w:rPr>
        <w:t xml:space="preserve">WADA </w:t>
      </w:r>
      <w:r>
        <w:rPr>
          <w:u w:val="thick" w:color="000000"/>
        </w:rPr>
        <w:t>laboratoriju</w:t>
      </w:r>
      <w:r>
        <w:t xml:space="preserve"> akreditācijas </w:t>
      </w:r>
      <w:r w:rsidRPr="00607FAE">
        <w:t>process</w:t>
      </w:r>
      <w:r>
        <w:t xml:space="preserve"> un prasības</w:t>
      </w:r>
      <w:bookmarkEnd w:id="51"/>
    </w:p>
    <w:p w14:paraId="7DE6B3E2" w14:textId="77777777" w:rsidR="00E0285A" w:rsidRPr="00E0285A" w:rsidRDefault="00E0285A" w:rsidP="00E0285A">
      <w:pPr>
        <w:pStyle w:val="BodyText"/>
        <w:spacing w:before="0"/>
        <w:ind w:left="0"/>
        <w:jc w:val="both"/>
        <w:rPr>
          <w:rFonts w:ascii="Times New Roman" w:hAnsi="Times New Roman"/>
          <w:noProof/>
          <w:sz w:val="24"/>
          <w:u w:val="none"/>
        </w:rPr>
      </w:pPr>
    </w:p>
    <w:p w14:paraId="168FE3C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Šajā sadaļā izklāstītas īpašās prasības, kas laboratorijai jāizpilda, piesakoties </w:t>
      </w:r>
      <w:r>
        <w:rPr>
          <w:rFonts w:ascii="Times New Roman" w:hAnsi="Times New Roman"/>
          <w:i/>
          <w:iCs/>
          <w:sz w:val="24"/>
          <w:u w:val="none"/>
        </w:rPr>
        <w:t>WADA</w:t>
      </w:r>
      <w:r>
        <w:rPr>
          <w:rFonts w:ascii="Times New Roman" w:hAnsi="Times New Roman"/>
          <w:sz w:val="24"/>
          <w:u w:val="none"/>
        </w:rPr>
        <w:t xml:space="preserve"> akreditācijai, saņemot un saglabājot akreditāciju, kā arī prasības </w:t>
      </w:r>
      <w:r>
        <w:rPr>
          <w:rFonts w:ascii="Times New Roman" w:hAnsi="Times New Roman"/>
          <w:sz w:val="24"/>
        </w:rPr>
        <w:t>lieliem sporta pasākumiem</w:t>
      </w:r>
      <w:r>
        <w:rPr>
          <w:rFonts w:ascii="Times New Roman" w:hAnsi="Times New Roman"/>
          <w:sz w:val="24"/>
          <w:u w:val="none"/>
        </w:rPr>
        <w:t>.</w:t>
      </w:r>
    </w:p>
    <w:p w14:paraId="292335AC" w14:textId="77777777" w:rsidR="00E0285A" w:rsidRPr="00E0285A" w:rsidRDefault="00E0285A" w:rsidP="00E0285A">
      <w:pPr>
        <w:jc w:val="both"/>
        <w:rPr>
          <w:rFonts w:ascii="Times New Roman" w:eastAsia="Arial" w:hAnsi="Times New Roman" w:cs="Arial"/>
          <w:noProof/>
          <w:sz w:val="24"/>
          <w:szCs w:val="25"/>
        </w:rPr>
      </w:pPr>
    </w:p>
    <w:p w14:paraId="46CEC72C" w14:textId="77777777" w:rsidR="00E0285A" w:rsidRPr="00E0285A" w:rsidRDefault="00E0285A" w:rsidP="00607FAE">
      <w:pPr>
        <w:pStyle w:val="Heading2"/>
        <w:rPr>
          <w:noProof/>
        </w:rPr>
      </w:pPr>
      <w:bookmarkStart w:id="52" w:name="4.1_Applicant_Laboratory"/>
      <w:bookmarkStart w:id="53" w:name="_bookmark22"/>
      <w:bookmarkStart w:id="54" w:name="_Toc46420277"/>
      <w:bookmarkEnd w:id="52"/>
      <w:bookmarkEnd w:id="53"/>
      <w:r>
        <w:t xml:space="preserve">4.1. Pieteikuma </w:t>
      </w:r>
      <w:r w:rsidRPr="00607FAE">
        <w:t>iesniedzēja</w:t>
      </w:r>
      <w:r>
        <w:t xml:space="preserve"> laboratorija</w:t>
      </w:r>
      <w:bookmarkEnd w:id="54"/>
    </w:p>
    <w:p w14:paraId="05BBCBF6" w14:textId="77777777" w:rsidR="00E0285A" w:rsidRPr="00E0285A" w:rsidRDefault="00E0285A" w:rsidP="00E0285A">
      <w:pPr>
        <w:pStyle w:val="BodyText"/>
        <w:spacing w:before="0"/>
        <w:ind w:left="0"/>
        <w:jc w:val="both"/>
        <w:rPr>
          <w:rFonts w:ascii="Times New Roman" w:hAnsi="Times New Roman"/>
          <w:noProof/>
          <w:sz w:val="24"/>
          <w:u w:val="none"/>
        </w:rPr>
      </w:pPr>
    </w:p>
    <w:p w14:paraId="108C6234"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Principā jebkura laboratorija, kas atbilst turpmāk norādītajiem kritērijus, varētu pieteikties, lai kļūtu par kandidējošo laboratoriju </w:t>
      </w:r>
      <w:r>
        <w:rPr>
          <w:rFonts w:ascii="Times New Roman" w:hAnsi="Times New Roman"/>
          <w:i/>
          <w:sz w:val="24"/>
          <w:u w:val="none"/>
        </w:rPr>
        <w:t xml:space="preserve">WADA </w:t>
      </w:r>
      <w:r>
        <w:rPr>
          <w:rFonts w:ascii="Times New Roman" w:hAnsi="Times New Roman"/>
          <w:sz w:val="24"/>
          <w:u w:val="none"/>
        </w:rPr>
        <w:t xml:space="preserve">akreditācijai. Tomēr </w:t>
      </w:r>
      <w:r>
        <w:rPr>
          <w:rFonts w:ascii="Times New Roman" w:hAnsi="Times New Roman"/>
          <w:i/>
          <w:sz w:val="24"/>
          <w:u w:val="none"/>
        </w:rPr>
        <w:t xml:space="preserve">WADA </w:t>
      </w:r>
      <w:r>
        <w:rPr>
          <w:rFonts w:ascii="Times New Roman" w:hAnsi="Times New Roman"/>
          <w:sz w:val="24"/>
          <w:u w:val="none"/>
        </w:rPr>
        <w:t xml:space="preserve">Izpildkomiteja pēc saviem ieskatiem varētu akceptēt vai noraidīt pieteikumu laboratorijas kandidatūrai, ņemot vērā konstatētās vajadzības (vai to neesamību) attiecībā uz antidopinga </w:t>
      </w:r>
      <w:r>
        <w:rPr>
          <w:rFonts w:ascii="Times New Roman" w:hAnsi="Times New Roman"/>
          <w:sz w:val="24"/>
          <w:u w:color="000000"/>
        </w:rPr>
        <w:t>analītisko pārbaudi</w:t>
      </w:r>
      <w:r>
        <w:rPr>
          <w:rFonts w:ascii="Times New Roman" w:hAnsi="Times New Roman"/>
          <w:sz w:val="24"/>
          <w:u w:val="none"/>
        </w:rPr>
        <w:t xml:space="preserve"> reģionālā vai valsts mērogā vai pamatojoties uz jebkādiem citiem iemesliem.</w:t>
      </w:r>
    </w:p>
    <w:p w14:paraId="74A02374" w14:textId="77777777" w:rsidR="00E0285A" w:rsidRPr="00E0285A" w:rsidRDefault="00E0285A" w:rsidP="00E0285A">
      <w:pPr>
        <w:jc w:val="both"/>
        <w:rPr>
          <w:rFonts w:ascii="Times New Roman" w:eastAsia="Arial" w:hAnsi="Times New Roman" w:cs="Arial"/>
          <w:noProof/>
          <w:sz w:val="24"/>
          <w:szCs w:val="14"/>
        </w:rPr>
      </w:pPr>
    </w:p>
    <w:p w14:paraId="3E7D0CAE" w14:textId="77777777" w:rsidR="00E0285A" w:rsidRPr="00607FAE" w:rsidRDefault="00E0285A" w:rsidP="00607FAE">
      <w:pPr>
        <w:pStyle w:val="Heading2"/>
        <w:rPr>
          <w:b w:val="0"/>
          <w:bCs w:val="0"/>
          <w:noProof/>
        </w:rPr>
      </w:pPr>
      <w:bookmarkStart w:id="55" w:name="4.1.1_Expression_of_Interest"/>
      <w:bookmarkStart w:id="56" w:name="_bookmark23"/>
      <w:bookmarkStart w:id="57" w:name="_Toc46420278"/>
      <w:bookmarkEnd w:id="55"/>
      <w:bookmarkEnd w:id="56"/>
      <w:r w:rsidRPr="00607FAE">
        <w:rPr>
          <w:b w:val="0"/>
          <w:bCs w:val="0"/>
        </w:rPr>
        <w:t>4.1.1. Intereses paušana</w:t>
      </w:r>
      <w:bookmarkEnd w:id="57"/>
    </w:p>
    <w:p w14:paraId="5E5C4CA5" w14:textId="77777777" w:rsidR="00E0285A" w:rsidRPr="00E0285A" w:rsidRDefault="00E0285A" w:rsidP="00E0285A">
      <w:pPr>
        <w:pStyle w:val="BodyText"/>
        <w:spacing w:before="0"/>
        <w:ind w:left="0"/>
        <w:jc w:val="both"/>
        <w:rPr>
          <w:rFonts w:ascii="Times New Roman" w:hAnsi="Times New Roman"/>
          <w:noProof/>
          <w:sz w:val="24"/>
          <w:u w:val="none"/>
        </w:rPr>
      </w:pPr>
    </w:p>
    <w:p w14:paraId="15F54331"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Pieteikuma iesniedzēja laboratorija rakstveidā oficiāli sazinās ar </w:t>
      </w:r>
      <w:r>
        <w:rPr>
          <w:rFonts w:ascii="Times New Roman" w:hAnsi="Times New Roman"/>
          <w:i/>
          <w:sz w:val="24"/>
          <w:u w:val="none"/>
        </w:rPr>
        <w:t>WADA</w:t>
      </w:r>
      <w:r>
        <w:rPr>
          <w:rFonts w:ascii="Times New Roman" w:hAnsi="Times New Roman"/>
          <w:sz w:val="24"/>
          <w:u w:val="none"/>
        </w:rPr>
        <w:t xml:space="preserve">, paužot ieinteresētību kļūt par </w:t>
      </w:r>
      <w:r>
        <w:rPr>
          <w:rFonts w:ascii="Times New Roman" w:hAnsi="Times New Roman"/>
          <w:i/>
          <w:sz w:val="24"/>
          <w:u w:val="none"/>
        </w:rPr>
        <w:t>WADA</w:t>
      </w:r>
      <w:r>
        <w:rPr>
          <w:rFonts w:ascii="Times New Roman" w:hAnsi="Times New Roman"/>
          <w:sz w:val="24"/>
          <w:u w:val="none"/>
        </w:rPr>
        <w:t xml:space="preserve"> akreditētu laboratoriju.</w:t>
      </w:r>
    </w:p>
    <w:p w14:paraId="7D1F5BD4" w14:textId="77777777" w:rsidR="00E0285A" w:rsidRPr="00E0285A" w:rsidRDefault="00E0285A" w:rsidP="00E0285A">
      <w:pPr>
        <w:jc w:val="both"/>
        <w:rPr>
          <w:rFonts w:ascii="Times New Roman" w:eastAsia="Arial" w:hAnsi="Times New Roman" w:cs="Arial"/>
          <w:noProof/>
          <w:sz w:val="24"/>
          <w:szCs w:val="24"/>
        </w:rPr>
      </w:pPr>
    </w:p>
    <w:p w14:paraId="3712DA96" w14:textId="77777777" w:rsidR="00E0285A" w:rsidRPr="00607FAE" w:rsidRDefault="00E0285A" w:rsidP="00607FAE">
      <w:pPr>
        <w:pStyle w:val="Heading2"/>
        <w:rPr>
          <w:b w:val="0"/>
          <w:bCs w:val="0"/>
        </w:rPr>
      </w:pPr>
      <w:bookmarkStart w:id="58" w:name="4.1.2_Submit_Initial_Application_Form"/>
      <w:bookmarkStart w:id="59" w:name="_bookmark24"/>
      <w:bookmarkStart w:id="60" w:name="_Toc46420279"/>
      <w:bookmarkEnd w:id="58"/>
      <w:bookmarkEnd w:id="59"/>
      <w:r w:rsidRPr="00607FAE">
        <w:rPr>
          <w:b w:val="0"/>
          <w:bCs w:val="0"/>
        </w:rPr>
        <w:t>4.1.2. Sākotnējās pieteikuma veidlapas iesniegšana</w:t>
      </w:r>
      <w:bookmarkEnd w:id="60"/>
    </w:p>
    <w:p w14:paraId="69588F05" w14:textId="77777777" w:rsidR="00E0285A" w:rsidRPr="00E0285A" w:rsidRDefault="00E0285A" w:rsidP="00E0285A">
      <w:pPr>
        <w:pStyle w:val="BodyText"/>
        <w:spacing w:before="0"/>
        <w:ind w:left="0"/>
        <w:jc w:val="both"/>
        <w:rPr>
          <w:rFonts w:ascii="Times New Roman" w:hAnsi="Times New Roman"/>
          <w:noProof/>
          <w:sz w:val="24"/>
          <w:u w:val="none"/>
        </w:rPr>
      </w:pPr>
    </w:p>
    <w:p w14:paraId="0573AD8E"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Pieteikuma iesniedzēja laboratorija iesniedz aizpildītu pieteikuma veidlapu, ko nodrošina </w:t>
      </w:r>
      <w:r>
        <w:rPr>
          <w:rFonts w:ascii="Times New Roman" w:hAnsi="Times New Roman"/>
          <w:i/>
          <w:sz w:val="24"/>
          <w:u w:val="none"/>
        </w:rPr>
        <w:t>WADA</w:t>
      </w:r>
      <w:r>
        <w:rPr>
          <w:rFonts w:ascii="Times New Roman" w:hAnsi="Times New Roman"/>
          <w:sz w:val="24"/>
          <w:u w:val="none"/>
        </w:rPr>
        <w:t xml:space="preserve"> un kuru pienācīgā kārtībā parakstījis laboratorijas vadītājs un – attiecīgos gadījumos – uzņēmējas organizācijas (</w:t>
      </w:r>
      <w:r>
        <w:rPr>
          <w:rFonts w:ascii="Times New Roman" w:hAnsi="Times New Roman"/>
          <w:i/>
          <w:sz w:val="24"/>
          <w:u w:val="none"/>
        </w:rPr>
        <w:t>piemēram</w:t>
      </w:r>
      <w:r>
        <w:rPr>
          <w:rFonts w:ascii="Times New Roman" w:hAnsi="Times New Roman"/>
          <w:sz w:val="24"/>
          <w:u w:val="none"/>
        </w:rPr>
        <w:t>, universitātes, slimnīcas, valsts institūcijas) direktors.</w:t>
      </w:r>
    </w:p>
    <w:p w14:paraId="41D5C1EE" w14:textId="77777777" w:rsidR="00E0285A" w:rsidRPr="00E0285A" w:rsidRDefault="00E0285A" w:rsidP="00E0285A">
      <w:pPr>
        <w:pStyle w:val="BodyText"/>
        <w:spacing w:before="0"/>
        <w:ind w:left="0"/>
        <w:jc w:val="both"/>
        <w:rPr>
          <w:rFonts w:ascii="Times New Roman" w:hAnsi="Times New Roman"/>
          <w:noProof/>
          <w:sz w:val="24"/>
          <w:u w:val="none"/>
        </w:rPr>
      </w:pPr>
    </w:p>
    <w:p w14:paraId="407D9AC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Pieteikuma iesniedzēja laboratorija varētu iesniegt pieteikumu vienīgi tādā gadījumā, ja tās uzņēmēja valsts ir izpildījusi šādus nosacījumus:</w:t>
      </w:r>
    </w:p>
    <w:p w14:paraId="2DA7C3E6" w14:textId="77777777" w:rsidR="00E0285A" w:rsidRPr="00E0285A" w:rsidRDefault="00E0285A" w:rsidP="00E0285A">
      <w:pPr>
        <w:pStyle w:val="BodyText"/>
        <w:spacing w:before="0"/>
        <w:ind w:left="0"/>
        <w:jc w:val="both"/>
        <w:rPr>
          <w:rFonts w:ascii="Times New Roman" w:hAnsi="Times New Roman"/>
          <w:noProof/>
          <w:sz w:val="24"/>
          <w:u w:val="none"/>
        </w:rPr>
      </w:pPr>
    </w:p>
    <w:p w14:paraId="18130ED9" w14:textId="77777777" w:rsidR="00E0285A" w:rsidRPr="00E0285A" w:rsidRDefault="00E0285A" w:rsidP="00E0285A">
      <w:pPr>
        <w:numPr>
          <w:ilvl w:val="3"/>
          <w:numId w:val="16"/>
        </w:numPr>
        <w:ind w:left="709" w:hanging="283"/>
        <w:jc w:val="both"/>
        <w:rPr>
          <w:rFonts w:ascii="Times New Roman" w:eastAsia="Arial" w:hAnsi="Times New Roman" w:cs="Arial"/>
          <w:noProof/>
          <w:sz w:val="24"/>
        </w:rPr>
      </w:pPr>
      <w:r>
        <w:rPr>
          <w:rFonts w:ascii="Times New Roman" w:hAnsi="Times New Roman"/>
          <w:sz w:val="24"/>
        </w:rPr>
        <w:t xml:space="preserve">tai ir valsts antidopinga programma, kuru vada </w:t>
      </w:r>
      <w:r>
        <w:rPr>
          <w:rFonts w:ascii="Times New Roman" w:hAnsi="Times New Roman"/>
          <w:i/>
          <w:sz w:val="24"/>
        </w:rPr>
        <w:t xml:space="preserve">valsts antidopinga organizācija </w:t>
      </w:r>
      <w:r>
        <w:rPr>
          <w:rFonts w:ascii="Times New Roman" w:hAnsi="Times New Roman"/>
          <w:sz w:val="24"/>
        </w:rPr>
        <w:t xml:space="preserve">un/vai </w:t>
      </w:r>
      <w:r>
        <w:rPr>
          <w:rFonts w:ascii="Times New Roman" w:hAnsi="Times New Roman"/>
          <w:i/>
          <w:sz w:val="24"/>
        </w:rPr>
        <w:t>reģionālā antidopinga organizācija</w:t>
      </w:r>
      <w:r>
        <w:rPr>
          <w:rFonts w:ascii="Times New Roman" w:hAnsi="Times New Roman"/>
          <w:sz w:val="24"/>
        </w:rPr>
        <w:t xml:space="preserve">, kura ievēro </w:t>
      </w:r>
      <w:r>
        <w:rPr>
          <w:rFonts w:ascii="Times New Roman" w:hAnsi="Times New Roman"/>
          <w:i/>
          <w:sz w:val="24"/>
        </w:rPr>
        <w:t xml:space="preserve">Kodeksa </w:t>
      </w:r>
      <w:r>
        <w:rPr>
          <w:rFonts w:ascii="Times New Roman" w:hAnsi="Times New Roman"/>
          <w:sz w:val="24"/>
        </w:rPr>
        <w:t xml:space="preserve">un Pasaules antidopinga programmas </w:t>
      </w:r>
      <w:r>
        <w:rPr>
          <w:rFonts w:ascii="Times New Roman" w:hAnsi="Times New Roman"/>
          <w:i/>
          <w:sz w:val="24"/>
        </w:rPr>
        <w:t>starptautisko standartu</w:t>
      </w:r>
      <w:r>
        <w:rPr>
          <w:rFonts w:ascii="Times New Roman" w:hAnsi="Times New Roman"/>
          <w:sz w:val="24"/>
        </w:rPr>
        <w:t xml:space="preserve"> prasības;</w:t>
      </w:r>
    </w:p>
    <w:p w14:paraId="2E2D4877" w14:textId="77777777" w:rsidR="00E0285A" w:rsidRPr="00E0285A" w:rsidRDefault="00E0285A" w:rsidP="00E0285A">
      <w:pPr>
        <w:pStyle w:val="BodyText"/>
        <w:numPr>
          <w:ilvl w:val="3"/>
          <w:numId w:val="16"/>
        </w:numPr>
        <w:spacing w:before="0"/>
        <w:ind w:left="709" w:hanging="283"/>
        <w:jc w:val="both"/>
        <w:rPr>
          <w:rFonts w:ascii="Times New Roman" w:hAnsi="Times New Roman"/>
          <w:noProof/>
          <w:sz w:val="24"/>
          <w:u w:val="none"/>
        </w:rPr>
      </w:pPr>
      <w:r>
        <w:rPr>
          <w:rFonts w:ascii="Times New Roman" w:hAnsi="Times New Roman"/>
          <w:sz w:val="24"/>
          <w:u w:val="none"/>
        </w:rPr>
        <w:t xml:space="preserve">tā ir ratificējusi </w:t>
      </w:r>
      <w:r>
        <w:rPr>
          <w:rFonts w:ascii="Times New Roman" w:hAnsi="Times New Roman"/>
          <w:i/>
          <w:sz w:val="24"/>
          <w:u w:val="none"/>
        </w:rPr>
        <w:t>UNESCO</w:t>
      </w:r>
      <w:r>
        <w:rPr>
          <w:rFonts w:ascii="Times New Roman" w:hAnsi="Times New Roman"/>
          <w:sz w:val="24"/>
          <w:u w:val="none"/>
        </w:rPr>
        <w:t xml:space="preserve"> Konvenciju pret dopingu sportā;</w:t>
      </w:r>
    </w:p>
    <w:p w14:paraId="1A41C876" w14:textId="77777777" w:rsidR="00E0285A" w:rsidRPr="00E0285A" w:rsidRDefault="00E0285A" w:rsidP="00E0285A">
      <w:pPr>
        <w:pStyle w:val="BodyText"/>
        <w:numPr>
          <w:ilvl w:val="3"/>
          <w:numId w:val="16"/>
        </w:numPr>
        <w:spacing w:before="0"/>
        <w:ind w:left="709" w:hanging="283"/>
        <w:jc w:val="both"/>
        <w:rPr>
          <w:rFonts w:ascii="Times New Roman" w:hAnsi="Times New Roman"/>
          <w:noProof/>
          <w:sz w:val="24"/>
          <w:u w:val="none"/>
        </w:rPr>
      </w:pPr>
      <w:r>
        <w:rPr>
          <w:rFonts w:ascii="Times New Roman" w:hAnsi="Times New Roman"/>
          <w:sz w:val="24"/>
          <w:u w:val="none"/>
        </w:rPr>
        <w:t xml:space="preserve">tā ir veikusi ikgadējās finanšu iemaksas </w:t>
      </w:r>
      <w:r>
        <w:rPr>
          <w:rFonts w:ascii="Times New Roman" w:hAnsi="Times New Roman"/>
          <w:i/>
          <w:sz w:val="24"/>
          <w:u w:val="none"/>
        </w:rPr>
        <w:t>WADA</w:t>
      </w:r>
      <w:r>
        <w:rPr>
          <w:rFonts w:ascii="Times New Roman" w:hAnsi="Times New Roman"/>
          <w:sz w:val="24"/>
          <w:u w:val="none"/>
        </w:rPr>
        <w:t>. Šie nosacījumi ir jādokumentē kā šī pieteikuma daļa.</w:t>
      </w:r>
    </w:p>
    <w:p w14:paraId="68B4186D" w14:textId="77777777" w:rsidR="00E0285A" w:rsidRPr="00E0285A" w:rsidRDefault="00E0285A" w:rsidP="00E0285A">
      <w:pPr>
        <w:pStyle w:val="BodyText"/>
        <w:tabs>
          <w:tab w:val="left" w:pos="1012"/>
        </w:tabs>
        <w:spacing w:before="0"/>
        <w:ind w:left="0"/>
        <w:jc w:val="both"/>
        <w:rPr>
          <w:rFonts w:ascii="Times New Roman" w:hAnsi="Times New Roman"/>
          <w:noProof/>
          <w:sz w:val="24"/>
          <w:u w:val="none"/>
        </w:rPr>
      </w:pPr>
      <w:bookmarkStart w:id="61" w:name="4.1.3_Provision_of_Letters_of_Support"/>
      <w:bookmarkStart w:id="62" w:name="_bookmark25"/>
      <w:bookmarkEnd w:id="61"/>
      <w:bookmarkEnd w:id="62"/>
    </w:p>
    <w:p w14:paraId="601A0B53" w14:textId="77777777" w:rsidR="00E0285A" w:rsidRPr="00607FAE" w:rsidRDefault="00E0285A" w:rsidP="00607FAE">
      <w:pPr>
        <w:pStyle w:val="Heading2"/>
        <w:rPr>
          <w:b w:val="0"/>
          <w:bCs w:val="0"/>
          <w:noProof/>
        </w:rPr>
      </w:pPr>
      <w:bookmarkStart w:id="63" w:name="_Toc46420280"/>
      <w:r w:rsidRPr="00607FAE">
        <w:rPr>
          <w:b w:val="0"/>
          <w:bCs w:val="0"/>
        </w:rPr>
        <w:t>4.1.3. Atbalsta vēstuļu iesniegšana</w:t>
      </w:r>
      <w:bookmarkEnd w:id="63"/>
    </w:p>
    <w:p w14:paraId="62316769" w14:textId="77777777" w:rsidR="00E0285A" w:rsidRPr="00E0285A" w:rsidRDefault="00E0285A" w:rsidP="00E0285A">
      <w:pPr>
        <w:pStyle w:val="BodyText"/>
        <w:spacing w:before="0"/>
        <w:ind w:left="0"/>
        <w:jc w:val="both"/>
        <w:rPr>
          <w:rFonts w:ascii="Times New Roman" w:hAnsi="Times New Roman"/>
          <w:noProof/>
          <w:sz w:val="24"/>
          <w:u w:val="none"/>
        </w:rPr>
      </w:pPr>
    </w:p>
    <w:p w14:paraId="1C591571"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Pēc pieteikuma saņemšanas un iepriekš minēto nosacījumu izpildes pārbaudes </w:t>
      </w:r>
      <w:r>
        <w:rPr>
          <w:rFonts w:ascii="Times New Roman" w:hAnsi="Times New Roman"/>
          <w:i/>
          <w:sz w:val="24"/>
          <w:u w:val="none"/>
        </w:rPr>
        <w:t xml:space="preserve">WADA </w:t>
      </w:r>
      <w:r>
        <w:rPr>
          <w:rFonts w:ascii="Times New Roman" w:hAnsi="Times New Roman"/>
          <w:sz w:val="24"/>
          <w:u w:val="none"/>
        </w:rPr>
        <w:t>lūdz pieteikuma iesniedzējai laboratorijai iesniegt šādas atbalsta vēstules:</w:t>
      </w:r>
    </w:p>
    <w:p w14:paraId="209851EA" w14:textId="77777777" w:rsidR="00E0285A" w:rsidRPr="00E0285A" w:rsidRDefault="00E0285A" w:rsidP="00E0285A">
      <w:pPr>
        <w:pStyle w:val="BodyText"/>
        <w:spacing w:before="0"/>
        <w:ind w:left="0"/>
        <w:jc w:val="both"/>
        <w:rPr>
          <w:rFonts w:ascii="Times New Roman" w:hAnsi="Times New Roman"/>
          <w:noProof/>
          <w:sz w:val="24"/>
          <w:u w:val="none"/>
        </w:rPr>
      </w:pPr>
    </w:p>
    <w:p w14:paraId="0E8B4AE3" w14:textId="77777777" w:rsidR="00E0285A" w:rsidRPr="00E0285A" w:rsidRDefault="00E0285A" w:rsidP="00E0285A">
      <w:pPr>
        <w:pStyle w:val="BodyText"/>
        <w:numPr>
          <w:ilvl w:val="3"/>
          <w:numId w:val="16"/>
        </w:numPr>
        <w:spacing w:before="0"/>
        <w:ind w:left="709" w:hanging="283"/>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pieņemamu uzņēmēju struktūru (</w:t>
      </w:r>
      <w:r>
        <w:rPr>
          <w:rFonts w:ascii="Times New Roman" w:hAnsi="Times New Roman"/>
          <w:i/>
          <w:sz w:val="24"/>
          <w:u w:val="none"/>
        </w:rPr>
        <w:t>piemēram</w:t>
      </w:r>
      <w:r>
        <w:rPr>
          <w:rFonts w:ascii="Times New Roman" w:hAnsi="Times New Roman"/>
          <w:sz w:val="24"/>
          <w:u w:val="none"/>
        </w:rPr>
        <w:t>, universitāšu, slimnīcu, privāto organizāciju un/vai valsts institūciju) oficiālu(-as) atbalsta vēstuli(-es), kurās garantēts pietiekams ikgadējais finansiālais atbalsts vismaz trīs (3) gadus, pienācīgu analītisko ierīču, mērinstrumentu un cilvēkresursu nodrošināšana, kā arī atbalsts apmācības programmām, pētniecības un izstrādes darbībām;</w:t>
      </w:r>
    </w:p>
    <w:p w14:paraId="10C4A7E1" w14:textId="77777777" w:rsidR="00E0285A" w:rsidRPr="00E0285A" w:rsidRDefault="00E0285A" w:rsidP="00E0285A">
      <w:pPr>
        <w:numPr>
          <w:ilvl w:val="3"/>
          <w:numId w:val="16"/>
        </w:numPr>
        <w:ind w:left="709" w:hanging="283"/>
        <w:jc w:val="both"/>
        <w:rPr>
          <w:rFonts w:ascii="Times New Roman" w:eastAsia="Arial" w:hAnsi="Times New Roman" w:cs="Arial"/>
          <w:noProof/>
          <w:sz w:val="24"/>
        </w:rPr>
      </w:pPr>
      <w:r>
        <w:rPr>
          <w:rFonts w:ascii="Times New Roman" w:hAnsi="Times New Roman"/>
          <w:sz w:val="24"/>
        </w:rPr>
        <w:t xml:space="preserve">oficiālu(-as) atbalsta vēstuli(-es) no </w:t>
      </w:r>
      <w:r>
        <w:rPr>
          <w:rFonts w:ascii="Times New Roman" w:hAnsi="Times New Roman"/>
          <w:i/>
          <w:sz w:val="24"/>
        </w:rPr>
        <w:t>parakstītāja</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kas atbilst </w:t>
      </w:r>
      <w:r>
        <w:rPr>
          <w:rFonts w:ascii="Times New Roman" w:hAnsi="Times New Roman"/>
          <w:i/>
          <w:sz w:val="24"/>
        </w:rPr>
        <w:t>Kodeksa</w:t>
      </w:r>
      <w:r>
        <w:rPr>
          <w:rFonts w:ascii="Times New Roman" w:hAnsi="Times New Roman"/>
          <w:sz w:val="24"/>
        </w:rPr>
        <w:t xml:space="preserve"> prasībām (ko nosaka </w:t>
      </w:r>
      <w:r>
        <w:rPr>
          <w:rFonts w:ascii="Times New Roman" w:hAnsi="Times New Roman"/>
          <w:i/>
          <w:sz w:val="24"/>
        </w:rPr>
        <w:t>WADA</w:t>
      </w:r>
      <w:r>
        <w:rPr>
          <w:rFonts w:ascii="Times New Roman" w:hAnsi="Times New Roman"/>
          <w:sz w:val="24"/>
        </w:rPr>
        <w:t xml:space="preserve">), piemēram, </w:t>
      </w:r>
      <w:r>
        <w:rPr>
          <w:rFonts w:ascii="Times New Roman" w:hAnsi="Times New Roman"/>
          <w:i/>
          <w:sz w:val="24"/>
        </w:rPr>
        <w:t>valsts antidopinga organizācijas</w:t>
      </w:r>
      <w:r>
        <w:rPr>
          <w:rFonts w:ascii="Times New Roman" w:hAnsi="Times New Roman"/>
          <w:sz w:val="24"/>
        </w:rPr>
        <w:t xml:space="preserve"> vai </w:t>
      </w:r>
      <w:r>
        <w:rPr>
          <w:rFonts w:ascii="Times New Roman" w:hAnsi="Times New Roman"/>
          <w:i/>
          <w:sz w:val="24"/>
        </w:rPr>
        <w:t>reģionālās antidopinga organizācijas</w:t>
      </w:r>
      <w:r>
        <w:rPr>
          <w:rFonts w:ascii="Times New Roman" w:hAnsi="Times New Roman"/>
          <w:sz w:val="24"/>
        </w:rPr>
        <w:t xml:space="preserve">, kas atbildīga par valsts antidopinga programmu, </w:t>
      </w:r>
      <w:r>
        <w:rPr>
          <w:rFonts w:ascii="Times New Roman" w:hAnsi="Times New Roman"/>
          <w:sz w:val="24"/>
        </w:rPr>
        <w:lastRenderedPageBreak/>
        <w:t>starptautiskas federācijas, kas ir atbildīga par Starptautisko antidopinga programmu. Šādā(-ās) atbalsta vēstulē(-ēs) norāda apņemšanos nodrošināt laboratoriju ar vismaz 3000 </w:t>
      </w:r>
      <w:r>
        <w:rPr>
          <w:rFonts w:ascii="Times New Roman" w:hAnsi="Times New Roman"/>
          <w:i/>
          <w:sz w:val="24"/>
        </w:rPr>
        <w:t>paraugiem</w:t>
      </w:r>
      <w:r w:rsidRPr="00E0285A">
        <w:rPr>
          <w:rFonts w:ascii="Times New Roman" w:hAnsi="Times New Roman"/>
          <w:i/>
          <w:noProof/>
          <w:sz w:val="24"/>
          <w:vertAlign w:val="superscript"/>
        </w:rPr>
        <w:footnoteReference w:id="6"/>
      </w:r>
      <w:r>
        <w:rPr>
          <w:rFonts w:ascii="Times New Roman" w:hAnsi="Times New Roman"/>
          <w:sz w:val="24"/>
        </w:rPr>
        <w:t xml:space="preserve"> gadā divu (2) gadu laikā no </w:t>
      </w:r>
      <w:r>
        <w:rPr>
          <w:rFonts w:ascii="Times New Roman" w:hAnsi="Times New Roman"/>
          <w:i/>
          <w:sz w:val="24"/>
        </w:rPr>
        <w:t xml:space="preserve">WADA </w:t>
      </w:r>
      <w:r>
        <w:rPr>
          <w:rFonts w:ascii="Times New Roman" w:hAnsi="Times New Roman"/>
          <w:sz w:val="24"/>
        </w:rPr>
        <w:t>akreditācijas saņemšanas;</w:t>
      </w:r>
    </w:p>
    <w:p w14:paraId="63692C2B" w14:textId="77777777" w:rsidR="00E0285A" w:rsidRPr="00E0285A" w:rsidRDefault="00E0285A" w:rsidP="00E0285A">
      <w:pPr>
        <w:pStyle w:val="BodyText"/>
        <w:numPr>
          <w:ilvl w:val="3"/>
          <w:numId w:val="16"/>
        </w:numPr>
        <w:spacing w:before="0"/>
        <w:ind w:left="709" w:hanging="283"/>
        <w:jc w:val="both"/>
        <w:rPr>
          <w:rFonts w:ascii="Times New Roman" w:hAnsi="Times New Roman"/>
          <w:noProof/>
          <w:sz w:val="24"/>
          <w:u w:val="none"/>
        </w:rPr>
      </w:pPr>
      <w:r>
        <w:rPr>
          <w:rFonts w:ascii="Times New Roman" w:hAnsi="Times New Roman"/>
          <w:sz w:val="24"/>
          <w:u w:val="none"/>
        </w:rPr>
        <w:t xml:space="preserve">atbalstu sniedzošās(-o) </w:t>
      </w:r>
      <w:r>
        <w:rPr>
          <w:rFonts w:ascii="Times New Roman" w:hAnsi="Times New Roman"/>
          <w:i/>
          <w:sz w:val="24"/>
          <w:u w:val="none"/>
        </w:rPr>
        <w:t>Antidopinga organizācijas</w:t>
      </w:r>
      <w:r>
        <w:rPr>
          <w:rFonts w:ascii="Times New Roman" w:hAnsi="Times New Roman"/>
          <w:sz w:val="24"/>
          <w:u w:val="none"/>
        </w:rPr>
        <w:t xml:space="preserve">(-u) paziņojumu, ka tās(-o) attiecības ar pieteikuma iesniedzēja laboratoriju atbilst </w:t>
      </w:r>
      <w:r>
        <w:rPr>
          <w:rFonts w:ascii="Times New Roman" w:hAnsi="Times New Roman"/>
          <w:sz w:val="24"/>
          <w:u w:color="000000"/>
        </w:rPr>
        <w:t>LSS</w:t>
      </w:r>
      <w:r>
        <w:rPr>
          <w:rFonts w:ascii="Times New Roman" w:hAnsi="Times New Roman"/>
          <w:sz w:val="24"/>
          <w:u w:val="none"/>
        </w:rPr>
        <w:t xml:space="preserve"> 4. panta 2. punkta 3. apakšpunkta prasībām.</w:t>
      </w:r>
    </w:p>
    <w:p w14:paraId="54D047C2" w14:textId="77777777" w:rsidR="00E0285A" w:rsidRPr="00E0285A" w:rsidRDefault="00E0285A" w:rsidP="00E0285A">
      <w:pPr>
        <w:jc w:val="both"/>
        <w:rPr>
          <w:rFonts w:ascii="Times New Roman" w:hAnsi="Times New Roman"/>
          <w:noProof/>
          <w:sz w:val="24"/>
        </w:rPr>
      </w:pPr>
    </w:p>
    <w:p w14:paraId="555DCB05" w14:textId="77777777" w:rsidR="00E0285A" w:rsidRPr="00607FAE" w:rsidRDefault="00E0285A" w:rsidP="00607FAE">
      <w:pPr>
        <w:pStyle w:val="Heading2"/>
        <w:rPr>
          <w:b w:val="0"/>
          <w:bCs w:val="0"/>
          <w:noProof/>
        </w:rPr>
      </w:pPr>
      <w:bookmarkStart w:id="64" w:name="4.1.4_Provision_of_Business_Plan"/>
      <w:bookmarkStart w:id="65" w:name="_bookmark26"/>
      <w:bookmarkStart w:id="66" w:name="_Toc46420281"/>
      <w:bookmarkEnd w:id="64"/>
      <w:bookmarkEnd w:id="65"/>
      <w:r w:rsidRPr="00607FAE">
        <w:rPr>
          <w:b w:val="0"/>
          <w:bCs w:val="0"/>
        </w:rPr>
        <w:t>4.1.4. Saimnieciskās darbības plāna iesniegšana</w:t>
      </w:r>
      <w:bookmarkEnd w:id="66"/>
    </w:p>
    <w:p w14:paraId="0A426E17" w14:textId="77777777" w:rsidR="00E0285A" w:rsidRPr="00E0285A" w:rsidRDefault="00E0285A" w:rsidP="00E0285A">
      <w:pPr>
        <w:pStyle w:val="BodyText"/>
        <w:spacing w:before="0"/>
        <w:ind w:left="0"/>
        <w:jc w:val="both"/>
        <w:rPr>
          <w:rFonts w:ascii="Times New Roman" w:hAnsi="Times New Roman"/>
          <w:i/>
          <w:noProof/>
          <w:sz w:val="24"/>
          <w:u w:val="none"/>
        </w:rPr>
      </w:pPr>
    </w:p>
    <w:p w14:paraId="318611B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lūdz pieteikuma iesniedzējai laboratorijai iesniegt saimnieciskās darbības plānu, kurā izklāstīti tirgus apsvērumi (par klientiem, </w:t>
      </w:r>
      <w:r>
        <w:rPr>
          <w:rFonts w:ascii="Times New Roman" w:hAnsi="Times New Roman"/>
          <w:i/>
          <w:sz w:val="24"/>
          <w:u w:val="none"/>
        </w:rPr>
        <w:t>paraugu</w:t>
      </w:r>
      <w:r>
        <w:rPr>
          <w:rFonts w:ascii="Times New Roman" w:hAnsi="Times New Roman"/>
          <w:sz w:val="24"/>
          <w:u w:val="none"/>
        </w:rPr>
        <w:t xml:space="preserve"> skaitu, uzturēšanas izmaksām u. tml.), vajadzības attiecībā uz telpām, mēraparatūru, personāla komplektēšanu un apmācību, un garantē pienācīgu finanšu līdzekļu un cilvēkresursu nodrošināšanu laboratorijai ilgtermiņā.</w:t>
      </w:r>
    </w:p>
    <w:p w14:paraId="7F627D82" w14:textId="77777777" w:rsidR="00E0285A" w:rsidRPr="00E0285A" w:rsidRDefault="00E0285A" w:rsidP="00E0285A">
      <w:pPr>
        <w:jc w:val="both"/>
        <w:rPr>
          <w:rFonts w:ascii="Times New Roman" w:hAnsi="Times New Roman"/>
          <w:noProof/>
          <w:sz w:val="24"/>
        </w:rPr>
      </w:pPr>
    </w:p>
    <w:p w14:paraId="0075D0E0" w14:textId="77777777" w:rsidR="00E0285A" w:rsidRPr="00607FAE" w:rsidRDefault="00E0285A" w:rsidP="00607FAE">
      <w:pPr>
        <w:pStyle w:val="Heading2"/>
      </w:pPr>
      <w:bookmarkStart w:id="67" w:name="4.2_Candidate_Laboratory"/>
      <w:bookmarkStart w:id="68" w:name="_bookmark27"/>
      <w:bookmarkStart w:id="69" w:name="_Toc46420282"/>
      <w:bookmarkEnd w:id="67"/>
      <w:bookmarkEnd w:id="68"/>
      <w:r w:rsidRPr="00607FAE">
        <w:t>4.2. Kandidējošā laboratorija</w:t>
      </w:r>
      <w:bookmarkEnd w:id="69"/>
    </w:p>
    <w:p w14:paraId="42DAE389" w14:textId="77777777" w:rsidR="00E0285A" w:rsidRPr="00E0285A" w:rsidRDefault="00E0285A" w:rsidP="00E0285A">
      <w:pPr>
        <w:pStyle w:val="BodyText"/>
        <w:spacing w:before="0"/>
        <w:ind w:left="0"/>
        <w:jc w:val="both"/>
        <w:rPr>
          <w:rFonts w:ascii="Times New Roman" w:hAnsi="Times New Roman"/>
          <w:noProof/>
          <w:sz w:val="24"/>
          <w:u w:val="none"/>
        </w:rPr>
      </w:pPr>
    </w:p>
    <w:p w14:paraId="6257E78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Pieteikuma materiālus, kas aprakstīti </w:t>
      </w:r>
      <w:r>
        <w:rPr>
          <w:rFonts w:ascii="Times New Roman" w:hAnsi="Times New Roman"/>
          <w:sz w:val="24"/>
          <w:u w:color="000000"/>
        </w:rPr>
        <w:t>LSS</w:t>
      </w:r>
      <w:r>
        <w:rPr>
          <w:rFonts w:ascii="Times New Roman" w:hAnsi="Times New Roman"/>
          <w:sz w:val="24"/>
          <w:u w:val="none"/>
        </w:rPr>
        <w:t xml:space="preserve"> 4. panta 1. punkta 1.–4. apakšpunktā, izvērtē </w:t>
      </w:r>
      <w:r>
        <w:rPr>
          <w:rFonts w:ascii="Times New Roman" w:hAnsi="Times New Roman"/>
          <w:i/>
          <w:sz w:val="24"/>
          <w:u w:val="none"/>
        </w:rPr>
        <w:t xml:space="preserve">WADA </w:t>
      </w:r>
      <w:r>
        <w:rPr>
          <w:rFonts w:ascii="Times New Roman" w:hAnsi="Times New Roman"/>
          <w:sz w:val="24"/>
          <w:u w:val="none"/>
        </w:rPr>
        <w:t xml:space="preserve">Izpildkomiteja, lai noteiktu to, vai pieteikuma iesniedzējai laboratorijai tiks piešķirts </w:t>
      </w:r>
      <w:r>
        <w:rPr>
          <w:rFonts w:ascii="Times New Roman" w:hAnsi="Times New Roman"/>
          <w:i/>
          <w:sz w:val="24"/>
          <w:u w:val="none"/>
        </w:rPr>
        <w:t xml:space="preserve">WADA </w:t>
      </w:r>
      <w:r>
        <w:rPr>
          <w:rFonts w:ascii="Times New Roman" w:hAnsi="Times New Roman"/>
          <w:sz w:val="24"/>
          <w:u w:val="none"/>
        </w:rPr>
        <w:t xml:space="preserve">kandidējošās laboratorijas statuss, un lai tādējādi turpinātu </w:t>
      </w:r>
      <w:r>
        <w:rPr>
          <w:rFonts w:ascii="Times New Roman" w:hAnsi="Times New Roman"/>
          <w:i/>
          <w:sz w:val="24"/>
          <w:u w:val="none"/>
        </w:rPr>
        <w:t xml:space="preserve">WADA </w:t>
      </w:r>
      <w:r>
        <w:rPr>
          <w:rFonts w:ascii="Times New Roman" w:hAnsi="Times New Roman"/>
          <w:sz w:val="24"/>
          <w:u w:val="none"/>
        </w:rPr>
        <w:t xml:space="preserve">akreditācijas procesu. </w:t>
      </w:r>
      <w:r>
        <w:rPr>
          <w:rFonts w:ascii="Times New Roman" w:hAnsi="Times New Roman"/>
          <w:i/>
          <w:sz w:val="24"/>
          <w:u w:val="none"/>
        </w:rPr>
        <w:t xml:space="preserve">WADA </w:t>
      </w:r>
      <w:r>
        <w:rPr>
          <w:rFonts w:ascii="Times New Roman" w:hAnsi="Times New Roman"/>
          <w:sz w:val="24"/>
          <w:u w:val="none"/>
        </w:rPr>
        <w:t>Izpildkomiteja pēc saviem ieskatiem varētu lūgt iesniegt papildu apliecinošos dokumentus.</w:t>
      </w:r>
    </w:p>
    <w:p w14:paraId="6159BC12" w14:textId="77777777" w:rsidR="00E0285A" w:rsidRPr="00E0285A" w:rsidRDefault="00E0285A" w:rsidP="00E0285A">
      <w:pPr>
        <w:jc w:val="both"/>
        <w:rPr>
          <w:rFonts w:ascii="Times New Roman" w:eastAsia="Arial" w:hAnsi="Times New Roman" w:cs="Arial"/>
          <w:noProof/>
          <w:sz w:val="24"/>
          <w:szCs w:val="20"/>
        </w:rPr>
      </w:pPr>
    </w:p>
    <w:p w14:paraId="4A90E7D0" w14:textId="77777777" w:rsidR="00E0285A" w:rsidRPr="00607FAE" w:rsidRDefault="00E0285A" w:rsidP="00607FAE">
      <w:pPr>
        <w:pStyle w:val="Heading2"/>
        <w:rPr>
          <w:b w:val="0"/>
          <w:bCs w:val="0"/>
          <w:noProof/>
        </w:rPr>
      </w:pPr>
      <w:bookmarkStart w:id="70" w:name="4.2.1_Description_of_the_Candidate_Labor"/>
      <w:bookmarkStart w:id="71" w:name="_bookmark28"/>
      <w:bookmarkStart w:id="72" w:name="_Toc46420283"/>
      <w:bookmarkEnd w:id="70"/>
      <w:bookmarkEnd w:id="71"/>
      <w:r w:rsidRPr="00607FAE">
        <w:rPr>
          <w:b w:val="0"/>
          <w:bCs w:val="0"/>
        </w:rPr>
        <w:t>4.2.1. Kandidējošās laboratorijas apraksts</w:t>
      </w:r>
      <w:bookmarkEnd w:id="72"/>
    </w:p>
    <w:p w14:paraId="3419F845" w14:textId="77777777" w:rsidR="00E0285A" w:rsidRPr="00E0285A" w:rsidRDefault="00E0285A" w:rsidP="00E0285A">
      <w:pPr>
        <w:pStyle w:val="BodyText"/>
        <w:spacing w:before="0"/>
        <w:ind w:left="0"/>
        <w:jc w:val="both"/>
        <w:rPr>
          <w:rFonts w:ascii="Times New Roman" w:hAnsi="Times New Roman"/>
          <w:noProof/>
          <w:sz w:val="24"/>
          <w:u w:val="none"/>
        </w:rPr>
      </w:pPr>
    </w:p>
    <w:p w14:paraId="63564382"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Kad </w:t>
      </w:r>
      <w:r>
        <w:rPr>
          <w:rFonts w:ascii="Times New Roman" w:hAnsi="Times New Roman"/>
          <w:i/>
          <w:sz w:val="24"/>
          <w:u w:val="none"/>
        </w:rPr>
        <w:t xml:space="preserve">WADA </w:t>
      </w:r>
      <w:r>
        <w:rPr>
          <w:rFonts w:ascii="Times New Roman" w:hAnsi="Times New Roman"/>
          <w:sz w:val="24"/>
          <w:u w:val="none"/>
        </w:rPr>
        <w:t xml:space="preserve">Izpildkomiteja kandidējošo laboratoriju ir apstiprinājusi, tā aizpilda sīku </w:t>
      </w:r>
      <w:r>
        <w:rPr>
          <w:rFonts w:ascii="Times New Roman" w:hAnsi="Times New Roman"/>
          <w:i/>
          <w:sz w:val="24"/>
          <w:u w:val="none"/>
        </w:rPr>
        <w:t>WADA</w:t>
      </w:r>
      <w:r>
        <w:rPr>
          <w:rFonts w:ascii="Times New Roman" w:hAnsi="Times New Roman"/>
          <w:sz w:val="24"/>
          <w:u w:val="none"/>
        </w:rPr>
        <w:t xml:space="preserve"> izsniegtu anketu un astoņu (8) nedēļu laikā pēc anketas saņemšanas iesniedz to </w:t>
      </w:r>
      <w:r>
        <w:rPr>
          <w:rFonts w:ascii="Times New Roman" w:hAnsi="Times New Roman"/>
          <w:i/>
          <w:sz w:val="24"/>
          <w:u w:val="none"/>
        </w:rPr>
        <w:t>WADA</w:t>
      </w:r>
      <w:r>
        <w:rPr>
          <w:rFonts w:ascii="Times New Roman" w:hAnsi="Times New Roman"/>
          <w:sz w:val="24"/>
          <w:u w:val="none"/>
        </w:rPr>
        <w:t>. Anketā ietver cita starpā šādu informāciju:</w:t>
      </w:r>
    </w:p>
    <w:p w14:paraId="7F68C743" w14:textId="77777777" w:rsidR="00E0285A" w:rsidRPr="00E0285A" w:rsidRDefault="00E0285A" w:rsidP="00E0285A">
      <w:pPr>
        <w:pStyle w:val="BodyText"/>
        <w:spacing w:before="0"/>
        <w:ind w:left="0"/>
        <w:jc w:val="both"/>
        <w:rPr>
          <w:rFonts w:ascii="Times New Roman" w:hAnsi="Times New Roman"/>
          <w:noProof/>
          <w:sz w:val="24"/>
          <w:u w:val="none"/>
        </w:rPr>
      </w:pPr>
    </w:p>
    <w:p w14:paraId="71B14AE6"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darbinieku sarakstu un informāciju par viņu kvalifikāciju, tostarp aprakstu par visu būtisko pieredzi antidopinga jomā un laboratorijas darbinieku svarīgāko zinātnisko publikāciju sarakstu;</w:t>
      </w:r>
    </w:p>
    <w:p w14:paraId="3993599C"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 xml:space="preserve">laboratorijas fizisko telpu aprakstu, tostarp </w:t>
      </w:r>
      <w:r>
        <w:rPr>
          <w:rFonts w:ascii="Times New Roman" w:hAnsi="Times New Roman"/>
          <w:i/>
          <w:sz w:val="24"/>
          <w:u w:val="none"/>
        </w:rPr>
        <w:t>paraugu</w:t>
      </w:r>
      <w:r>
        <w:rPr>
          <w:rFonts w:ascii="Times New Roman" w:hAnsi="Times New Roman"/>
          <w:sz w:val="24"/>
          <w:u w:val="none"/>
        </w:rPr>
        <w:t xml:space="preserve"> un datu ierakstu drošības apsvērumu aprakstu. Laboratorijas telpās ir jābūt plašai platībai analīžu un administratīvo funkciju veikšanai, lai tajās būtu atsevišķas, ierobežotas un specializētas zonas, kur veikt analītiskās un administratīvās darbības:</w:t>
      </w:r>
    </w:p>
    <w:p w14:paraId="64E1797B" w14:textId="77777777" w:rsidR="00E0285A" w:rsidRPr="00E0285A" w:rsidRDefault="00E0285A" w:rsidP="00E0285A">
      <w:pPr>
        <w:pStyle w:val="BodyText"/>
        <w:tabs>
          <w:tab w:val="left" w:pos="652"/>
        </w:tabs>
        <w:spacing w:before="0"/>
        <w:ind w:left="0"/>
        <w:jc w:val="both"/>
        <w:rPr>
          <w:rFonts w:ascii="Times New Roman" w:hAnsi="Times New Roman"/>
          <w:noProof/>
          <w:sz w:val="24"/>
          <w:u w:val="none"/>
        </w:rPr>
      </w:pPr>
    </w:p>
    <w:p w14:paraId="38FE4C49" w14:textId="77777777" w:rsidR="00E0285A" w:rsidRPr="00E0285A" w:rsidRDefault="00E0285A" w:rsidP="00E0285A">
      <w:pPr>
        <w:pStyle w:val="BodyText"/>
        <w:numPr>
          <w:ilvl w:val="4"/>
          <w:numId w:val="15"/>
        </w:numPr>
        <w:spacing w:before="0"/>
        <w:ind w:left="1134" w:hanging="425"/>
        <w:jc w:val="both"/>
        <w:rPr>
          <w:rFonts w:ascii="Times New Roman" w:hAnsi="Times New Roman"/>
          <w:noProof/>
          <w:sz w:val="24"/>
          <w:u w:val="none"/>
        </w:rPr>
      </w:pPr>
      <w:r>
        <w:rPr>
          <w:rFonts w:ascii="Times New Roman" w:hAnsi="Times New Roman"/>
          <w:sz w:val="24"/>
          <w:u w:val="none"/>
        </w:rPr>
        <w:t>fiziskā drošība: īpaši pasākumi, lai uzturētu laboratorijas vides drošību (</w:t>
      </w:r>
      <w:r>
        <w:rPr>
          <w:rFonts w:ascii="Times New Roman" w:hAnsi="Times New Roman"/>
          <w:i/>
          <w:sz w:val="24"/>
          <w:u w:val="none"/>
        </w:rPr>
        <w:t>piemēram</w:t>
      </w:r>
      <w:r>
        <w:rPr>
          <w:rFonts w:ascii="Times New Roman" w:hAnsi="Times New Roman"/>
          <w:sz w:val="24"/>
          <w:u w:val="none"/>
        </w:rPr>
        <w:t>, videonovērošanas kameru izmantošana, ierobežota piekļuve paraugu glabāšanas vietām);</w:t>
      </w:r>
    </w:p>
    <w:p w14:paraId="0EC155E1" w14:textId="77777777" w:rsidR="00E0285A" w:rsidRPr="00E0285A" w:rsidRDefault="00E0285A" w:rsidP="00E0285A">
      <w:pPr>
        <w:pStyle w:val="BodyText"/>
        <w:numPr>
          <w:ilvl w:val="4"/>
          <w:numId w:val="15"/>
        </w:numPr>
        <w:spacing w:before="0"/>
        <w:ind w:left="1134" w:hanging="425"/>
        <w:jc w:val="both"/>
        <w:rPr>
          <w:rFonts w:ascii="Times New Roman" w:hAnsi="Times New Roman"/>
          <w:noProof/>
          <w:sz w:val="24"/>
          <w:u w:val="none"/>
        </w:rPr>
      </w:pPr>
      <w:r>
        <w:rPr>
          <w:rFonts w:ascii="Times New Roman" w:hAnsi="Times New Roman"/>
          <w:sz w:val="24"/>
          <w:u w:val="none"/>
        </w:rPr>
        <w:t xml:space="preserve">IT drošības pasākumi: ugunsmūru izveidošana un citu kiberdrošības pasākumu īstenošana saskaņā ar labāko praksi un visiem piemērojamajiem valdības noteikumiem (sk. </w:t>
      </w:r>
      <w:r>
        <w:rPr>
          <w:rFonts w:ascii="Times New Roman" w:hAnsi="Times New Roman"/>
          <w:sz w:val="24"/>
          <w:u w:color="000000"/>
        </w:rPr>
        <w:t>LSS</w:t>
      </w:r>
      <w:r>
        <w:rPr>
          <w:rFonts w:ascii="Times New Roman" w:hAnsi="Times New Roman"/>
          <w:sz w:val="24"/>
          <w:u w:val="none"/>
        </w:rPr>
        <w:t xml:space="preserve"> 5. panta 2. punkta 3. apakšpunkta 4. daļas 1. un 2. punktu);</w:t>
      </w:r>
    </w:p>
    <w:p w14:paraId="2A08458C" w14:textId="77777777" w:rsidR="00E0285A" w:rsidRPr="00E0285A" w:rsidRDefault="00E0285A" w:rsidP="00E0285A">
      <w:pPr>
        <w:pStyle w:val="BodyText"/>
        <w:numPr>
          <w:ilvl w:val="4"/>
          <w:numId w:val="15"/>
        </w:numPr>
        <w:spacing w:before="0"/>
        <w:ind w:left="1134" w:hanging="425"/>
        <w:jc w:val="both"/>
        <w:rPr>
          <w:rFonts w:ascii="Times New Roman" w:hAnsi="Times New Roman"/>
          <w:noProof/>
          <w:sz w:val="24"/>
          <w:u w:val="none"/>
        </w:rPr>
      </w:pPr>
      <w:r>
        <w:rPr>
          <w:rFonts w:ascii="Times New Roman" w:hAnsi="Times New Roman"/>
          <w:sz w:val="24"/>
          <w:u w:val="none"/>
        </w:rPr>
        <w:t>informācijas tehnoloģijas (IT) infrastruktūra: datu un informācijas pārvaldības sistēmas (</w:t>
      </w:r>
      <w:r>
        <w:rPr>
          <w:rFonts w:ascii="Times New Roman" w:hAnsi="Times New Roman"/>
          <w:i/>
          <w:sz w:val="24"/>
          <w:u w:val="none"/>
        </w:rPr>
        <w:t>piemēram</w:t>
      </w:r>
      <w:r>
        <w:rPr>
          <w:rFonts w:ascii="Times New Roman" w:hAnsi="Times New Roman"/>
          <w:sz w:val="24"/>
          <w:u w:val="none"/>
        </w:rPr>
        <w:t>, laboratorijas informācijas pārvaldības sistēmas (</w:t>
      </w:r>
      <w:r>
        <w:rPr>
          <w:rFonts w:ascii="Times New Roman" w:hAnsi="Times New Roman"/>
          <w:i/>
          <w:sz w:val="24"/>
          <w:u w:val="none"/>
        </w:rPr>
        <w:t>LIMS</w:t>
      </w:r>
      <w:r>
        <w:rPr>
          <w:rFonts w:ascii="Times New Roman" w:hAnsi="Times New Roman"/>
          <w:sz w:val="24"/>
          <w:u w:val="none"/>
        </w:rPr>
        <w:t xml:space="preserve">)), centrālā servera / iekštīkla ieviešana, kas nodrošina iespēju droši apstrādāt datus (sk. </w:t>
      </w:r>
      <w:r>
        <w:rPr>
          <w:rFonts w:ascii="Times New Roman" w:hAnsi="Times New Roman"/>
          <w:sz w:val="24"/>
          <w:u w:color="000000"/>
        </w:rPr>
        <w:t>LSS</w:t>
      </w:r>
      <w:r>
        <w:rPr>
          <w:rFonts w:ascii="Times New Roman" w:hAnsi="Times New Roman"/>
          <w:sz w:val="24"/>
          <w:u w:val="none"/>
        </w:rPr>
        <w:t xml:space="preserve"> 5. panta 2. punkta 3. apakšpunkta 4. daļas 3. un 4. punktu);</w:t>
      </w:r>
    </w:p>
    <w:p w14:paraId="1A60D72A" w14:textId="77777777" w:rsidR="00E0285A" w:rsidRPr="00E0285A" w:rsidRDefault="00E0285A" w:rsidP="00E0285A">
      <w:pPr>
        <w:jc w:val="both"/>
        <w:rPr>
          <w:rFonts w:ascii="Times New Roman" w:hAnsi="Times New Roman"/>
          <w:noProof/>
          <w:sz w:val="24"/>
        </w:rPr>
      </w:pPr>
    </w:p>
    <w:p w14:paraId="102B2ECB"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 xml:space="preserve">esošo un piedāvāto instrumentālo resursu un aprīkojuma saraksts, tostarp norādot iegādes gadu un nosacījumus mērinstrumentu tehniskajam nodrošinājumam (piekļuve </w:t>
      </w:r>
      <w:r>
        <w:rPr>
          <w:rFonts w:ascii="Times New Roman" w:hAnsi="Times New Roman"/>
          <w:sz w:val="24"/>
          <w:u w:val="none"/>
        </w:rPr>
        <w:lastRenderedPageBreak/>
        <w:t>ražotāja sniegtajiem apkopes pakalpojumiem);</w:t>
      </w:r>
    </w:p>
    <w:p w14:paraId="63AECEA0"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 xml:space="preserve">apstiprināto </w:t>
      </w:r>
      <w:r>
        <w:rPr>
          <w:rFonts w:ascii="Times New Roman" w:hAnsi="Times New Roman"/>
          <w:sz w:val="24"/>
          <w:u w:color="000000"/>
        </w:rPr>
        <w:t>sākotnējo pārbaudes procedūru</w:t>
      </w:r>
      <w:r>
        <w:rPr>
          <w:rFonts w:ascii="Times New Roman" w:hAnsi="Times New Roman"/>
          <w:sz w:val="24"/>
          <w:u w:val="none"/>
        </w:rPr>
        <w:t xml:space="preserve"> un </w:t>
      </w:r>
      <w:r>
        <w:rPr>
          <w:rFonts w:ascii="Times New Roman" w:hAnsi="Times New Roman"/>
          <w:sz w:val="24"/>
          <w:u w:color="000000"/>
        </w:rPr>
        <w:t>apstiprināšanas procedūru</w:t>
      </w:r>
      <w:r>
        <w:rPr>
          <w:rFonts w:ascii="Times New Roman" w:hAnsi="Times New Roman"/>
          <w:sz w:val="24"/>
          <w:u w:val="none"/>
        </w:rPr>
        <w:t xml:space="preserve"> saraksts, kurā norādītas arī mērķa </w:t>
      </w:r>
      <w:r>
        <w:rPr>
          <w:rFonts w:ascii="Times New Roman" w:hAnsi="Times New Roman"/>
          <w:sz w:val="24"/>
          <w:u w:color="000000"/>
        </w:rPr>
        <w:t>analizējamās vielas</w:t>
      </w:r>
      <w:r>
        <w:rPr>
          <w:rFonts w:ascii="Times New Roman" w:hAnsi="Times New Roman"/>
          <w:sz w:val="24"/>
          <w:u w:val="none"/>
        </w:rPr>
        <w:t xml:space="preserve"> un </w:t>
      </w:r>
      <w:r>
        <w:rPr>
          <w:rFonts w:ascii="Times New Roman" w:hAnsi="Times New Roman"/>
          <w:sz w:val="24"/>
          <w:u w:color="000000"/>
        </w:rPr>
        <w:t xml:space="preserve">noteikšanas robežas </w:t>
      </w:r>
      <w:r>
        <w:rPr>
          <w:rFonts w:ascii="Times New Roman" w:hAnsi="Times New Roman"/>
          <w:sz w:val="24"/>
          <w:u w:val="none"/>
        </w:rPr>
        <w:t>(</w:t>
      </w:r>
      <w:r>
        <w:rPr>
          <w:rFonts w:ascii="Times New Roman" w:hAnsi="Times New Roman"/>
          <w:i/>
          <w:sz w:val="24"/>
          <w:u w:color="000000"/>
        </w:rPr>
        <w:t>LOD</w:t>
      </w:r>
      <w:r>
        <w:rPr>
          <w:rFonts w:ascii="Times New Roman" w:hAnsi="Times New Roman"/>
          <w:sz w:val="24"/>
          <w:u w:val="none"/>
        </w:rPr>
        <w:t xml:space="preserve">), </w:t>
      </w:r>
      <w:r>
        <w:rPr>
          <w:rFonts w:ascii="Times New Roman" w:hAnsi="Times New Roman"/>
          <w:sz w:val="24"/>
          <w:u w:color="000000"/>
        </w:rPr>
        <w:t xml:space="preserve">identificēšanas robežas </w:t>
      </w:r>
      <w:r>
        <w:rPr>
          <w:rFonts w:ascii="Times New Roman" w:hAnsi="Times New Roman"/>
          <w:sz w:val="24"/>
        </w:rPr>
        <w:t>(</w:t>
      </w:r>
      <w:r>
        <w:rPr>
          <w:rFonts w:ascii="Times New Roman" w:hAnsi="Times New Roman"/>
          <w:i/>
          <w:sz w:val="24"/>
          <w:u w:color="000000"/>
        </w:rPr>
        <w:t>LOI</w:t>
      </w:r>
      <w:r>
        <w:rPr>
          <w:rFonts w:ascii="Times New Roman" w:hAnsi="Times New Roman"/>
          <w:sz w:val="24"/>
        </w:rPr>
        <w:t>)</w:t>
      </w:r>
      <w:r>
        <w:rPr>
          <w:rFonts w:ascii="Times New Roman" w:hAnsi="Times New Roman"/>
          <w:sz w:val="24"/>
          <w:u w:val="none"/>
        </w:rPr>
        <w:t xml:space="preserve"> un – attiecīgos gadījumos – </w:t>
      </w:r>
      <w:r>
        <w:rPr>
          <w:rFonts w:ascii="Times New Roman" w:hAnsi="Times New Roman"/>
          <w:sz w:val="24"/>
          <w:u w:color="000000"/>
        </w:rPr>
        <w:t xml:space="preserve">kvantifikācijas robežas </w:t>
      </w:r>
      <w:r>
        <w:rPr>
          <w:rFonts w:ascii="Times New Roman" w:hAnsi="Times New Roman"/>
          <w:sz w:val="24"/>
        </w:rPr>
        <w:t>(</w:t>
      </w:r>
      <w:r>
        <w:rPr>
          <w:rFonts w:ascii="Times New Roman" w:hAnsi="Times New Roman"/>
          <w:i/>
          <w:sz w:val="24"/>
          <w:u w:color="000000"/>
        </w:rPr>
        <w:t>LOQ</w:t>
      </w:r>
      <w:r>
        <w:rPr>
          <w:rFonts w:ascii="Times New Roman" w:hAnsi="Times New Roman"/>
          <w:sz w:val="24"/>
        </w:rPr>
        <w:t>)</w:t>
      </w:r>
      <w:r>
        <w:rPr>
          <w:rFonts w:ascii="Times New Roman" w:hAnsi="Times New Roman"/>
          <w:sz w:val="24"/>
          <w:u w:val="none"/>
        </w:rPr>
        <w:t xml:space="preserve"> un </w:t>
      </w:r>
      <w:r>
        <w:rPr>
          <w:rFonts w:ascii="Times New Roman" w:hAnsi="Times New Roman"/>
          <w:sz w:val="24"/>
          <w:u w:color="000000"/>
        </w:rPr>
        <w:t>mērījumu nenoteiktības</w:t>
      </w:r>
      <w:r>
        <w:rPr>
          <w:rFonts w:ascii="Times New Roman" w:hAnsi="Times New Roman"/>
          <w:sz w:val="24"/>
        </w:rPr>
        <w:t xml:space="preserve"> (</w:t>
      </w:r>
      <w:r>
        <w:rPr>
          <w:rFonts w:ascii="Times New Roman" w:hAnsi="Times New Roman"/>
          <w:i/>
          <w:sz w:val="24"/>
          <w:u w:color="000000"/>
        </w:rPr>
        <w:t>MU</w:t>
      </w:r>
      <w:r>
        <w:rPr>
          <w:rFonts w:ascii="Times New Roman" w:hAnsi="Times New Roman"/>
          <w:sz w:val="24"/>
          <w:u w:val="none"/>
        </w:rPr>
        <w:t>);</w:t>
      </w:r>
    </w:p>
    <w:p w14:paraId="4439C8C2"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 xml:space="preserve">metožu izstrādes un validācijas statuss, ietverot vismaz visas </w:t>
      </w:r>
      <w:r>
        <w:rPr>
          <w:rFonts w:ascii="Times New Roman" w:hAnsi="Times New Roman"/>
          <w:sz w:val="24"/>
          <w:u w:color="000000"/>
        </w:rPr>
        <w:t>analītiskās metodes</w:t>
      </w:r>
      <w:r>
        <w:rPr>
          <w:rFonts w:ascii="Times New Roman" w:hAnsi="Times New Roman"/>
          <w:sz w:val="24"/>
          <w:u w:val="none"/>
        </w:rPr>
        <w:t xml:space="preserve"> un metožu validācijas ziņojumus (ja tie ir pabeigti);</w:t>
      </w:r>
    </w:p>
    <w:p w14:paraId="77D7A53F"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 xml:space="preserve">pieejamo </w:t>
      </w:r>
      <w:r>
        <w:rPr>
          <w:rFonts w:ascii="Times New Roman" w:hAnsi="Times New Roman"/>
          <w:sz w:val="24"/>
          <w:u w:color="000000"/>
        </w:rPr>
        <w:t>atsauces materiālu</w:t>
      </w:r>
      <w:r>
        <w:rPr>
          <w:rFonts w:ascii="Times New Roman" w:hAnsi="Times New Roman"/>
          <w:sz w:val="24"/>
          <w:u w:val="none"/>
        </w:rPr>
        <w:t xml:space="preserve"> un </w:t>
      </w:r>
      <w:r>
        <w:rPr>
          <w:rFonts w:ascii="Times New Roman" w:hAnsi="Times New Roman"/>
          <w:sz w:val="24"/>
          <w:u w:color="000000"/>
        </w:rPr>
        <w:t>atsauces kolekciju</w:t>
      </w:r>
      <w:r>
        <w:rPr>
          <w:rFonts w:ascii="Times New Roman" w:hAnsi="Times New Roman"/>
          <w:sz w:val="24"/>
          <w:u w:val="none"/>
        </w:rPr>
        <w:t xml:space="preserve"> saraksts vai plāni iegādāties </w:t>
      </w:r>
      <w:r>
        <w:rPr>
          <w:rFonts w:ascii="Times New Roman" w:hAnsi="Times New Roman"/>
          <w:sz w:val="24"/>
          <w:u w:color="000000"/>
        </w:rPr>
        <w:t>atsauces materiālus</w:t>
      </w:r>
      <w:r>
        <w:rPr>
          <w:rFonts w:ascii="Times New Roman" w:hAnsi="Times New Roman"/>
          <w:sz w:val="24"/>
          <w:u w:val="none"/>
        </w:rPr>
        <w:t xml:space="preserve"> vai iegūt </w:t>
      </w:r>
      <w:r>
        <w:rPr>
          <w:rFonts w:ascii="Times New Roman" w:hAnsi="Times New Roman"/>
          <w:sz w:val="24"/>
          <w:u w:color="000000"/>
        </w:rPr>
        <w:t>atsauces kolekcijas</w:t>
      </w:r>
      <w:r>
        <w:rPr>
          <w:rFonts w:ascii="Times New Roman" w:hAnsi="Times New Roman"/>
          <w:sz w:val="24"/>
          <w:u w:val="none"/>
        </w:rPr>
        <w:t>;</w:t>
      </w:r>
    </w:p>
    <w:p w14:paraId="26EB5BDF"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laboratorijas sponsoru saraksts;</w:t>
      </w:r>
    </w:p>
    <w:p w14:paraId="2E3048C3"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 xml:space="preserve">līgums vai saprašanās memorands ar </w:t>
      </w:r>
      <w:r>
        <w:rPr>
          <w:rFonts w:ascii="Times New Roman" w:hAnsi="Times New Roman"/>
          <w:i/>
          <w:sz w:val="24"/>
          <w:u w:val="none"/>
        </w:rPr>
        <w:t>WADA</w:t>
      </w:r>
      <w:r>
        <w:rPr>
          <w:rFonts w:ascii="Times New Roman" w:hAnsi="Times New Roman"/>
          <w:sz w:val="24"/>
          <w:u w:val="none"/>
        </w:rPr>
        <w:t xml:space="preserve"> akreditētu </w:t>
      </w:r>
      <w:r>
        <w:rPr>
          <w:rFonts w:ascii="Times New Roman" w:hAnsi="Times New Roman"/>
          <w:sz w:val="24"/>
          <w:u w:color="000000"/>
        </w:rPr>
        <w:t>laboratoriju</w:t>
      </w:r>
      <w:r>
        <w:rPr>
          <w:rFonts w:ascii="Times New Roman" w:hAnsi="Times New Roman"/>
          <w:sz w:val="24"/>
          <w:u w:val="none"/>
        </w:rPr>
        <w:t>, kas nodrošinās darbaudzināšanu un apmācību vismaz tajā periodā, kas aptvers akreditācijas pārbaudes posmu;</w:t>
      </w:r>
    </w:p>
    <w:p w14:paraId="0D643703"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ISO/IEC 17025 akreditācijas statuss;</w:t>
      </w:r>
    </w:p>
    <w:p w14:paraId="589F1D38"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 xml:space="preserve">uzņēmējas valsts muitas noteikumu apraksts attiecībā uz urīna un asins paraugu, </w:t>
      </w:r>
      <w:r>
        <w:rPr>
          <w:rFonts w:ascii="Times New Roman" w:hAnsi="Times New Roman"/>
          <w:sz w:val="24"/>
          <w:u w:color="000000"/>
        </w:rPr>
        <w:t>atsauces materiālu</w:t>
      </w:r>
      <w:r>
        <w:rPr>
          <w:rFonts w:ascii="Times New Roman" w:hAnsi="Times New Roman"/>
          <w:sz w:val="24"/>
          <w:u w:val="none"/>
        </w:rPr>
        <w:t xml:space="preserve"> un lietojamo iekārtu un materiālu saņemšanu no ārvalstīm, kā arī spēju vajadzības gadījumā nosūtīt </w:t>
      </w:r>
      <w:r>
        <w:rPr>
          <w:rFonts w:ascii="Times New Roman" w:hAnsi="Times New Roman"/>
          <w:i/>
          <w:sz w:val="24"/>
          <w:u w:val="none"/>
        </w:rPr>
        <w:t xml:space="preserve">paraugus </w:t>
      </w:r>
      <w:r>
        <w:rPr>
          <w:rFonts w:ascii="Times New Roman" w:hAnsi="Times New Roman"/>
          <w:sz w:val="24"/>
          <w:u w:val="none"/>
        </w:rPr>
        <w:t>ārpus valsts;</w:t>
      </w:r>
    </w:p>
    <w:p w14:paraId="6B30D0D9"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slēdziens par atbilstību Ētikas kodeksam (</w:t>
      </w:r>
      <w:r>
        <w:rPr>
          <w:rFonts w:ascii="Times New Roman" w:hAnsi="Times New Roman"/>
          <w:sz w:val="24"/>
          <w:u w:color="000000"/>
        </w:rPr>
        <w:t>LSS</w:t>
      </w:r>
      <w:r>
        <w:rPr>
          <w:rFonts w:ascii="Times New Roman" w:hAnsi="Times New Roman"/>
          <w:sz w:val="24"/>
          <w:u w:val="none"/>
        </w:rPr>
        <w:t xml:space="preserve"> A pielikums), ko parakstījis laboratorijas vadītājs.</w:t>
      </w:r>
    </w:p>
    <w:p w14:paraId="4AC8F710" w14:textId="77777777" w:rsidR="00E0285A" w:rsidRPr="00E0285A" w:rsidRDefault="00E0285A" w:rsidP="00E0285A">
      <w:pPr>
        <w:pStyle w:val="BodyText"/>
        <w:spacing w:before="0"/>
        <w:ind w:left="0"/>
        <w:jc w:val="both"/>
        <w:rPr>
          <w:rFonts w:ascii="Times New Roman" w:hAnsi="Times New Roman"/>
          <w:i/>
          <w:noProof/>
          <w:sz w:val="24"/>
          <w:u w:val="none"/>
        </w:rPr>
      </w:pPr>
    </w:p>
    <w:p w14:paraId="1ABAFFC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Akreditācijas procesa laikā </w:t>
      </w:r>
      <w:r>
        <w:rPr>
          <w:rFonts w:ascii="Times New Roman" w:hAnsi="Times New Roman"/>
          <w:i/>
          <w:iCs/>
          <w:sz w:val="24"/>
          <w:u w:val="none"/>
        </w:rPr>
        <w:t>WADA</w:t>
      </w:r>
      <w:r>
        <w:rPr>
          <w:rFonts w:ascii="Times New Roman" w:hAnsi="Times New Roman"/>
          <w:sz w:val="24"/>
          <w:u w:val="none"/>
        </w:rPr>
        <w:t xml:space="preserve"> varētu pieprasīt šīs dokumentācijas atjaunošanu.</w:t>
      </w:r>
    </w:p>
    <w:p w14:paraId="12F2218C" w14:textId="77777777" w:rsidR="00E0285A" w:rsidRPr="00E0285A" w:rsidRDefault="00E0285A" w:rsidP="00E0285A">
      <w:pPr>
        <w:jc w:val="both"/>
        <w:rPr>
          <w:rFonts w:ascii="Times New Roman" w:eastAsia="Arial" w:hAnsi="Times New Roman" w:cs="Arial"/>
          <w:noProof/>
          <w:sz w:val="24"/>
          <w:szCs w:val="24"/>
        </w:rPr>
      </w:pPr>
    </w:p>
    <w:p w14:paraId="6DFDC58F" w14:textId="77777777" w:rsidR="00E0285A" w:rsidRPr="00607FAE" w:rsidRDefault="00E0285A" w:rsidP="00607FAE">
      <w:pPr>
        <w:pStyle w:val="Heading2"/>
        <w:rPr>
          <w:b w:val="0"/>
          <w:bCs w:val="0"/>
          <w:noProof/>
        </w:rPr>
      </w:pPr>
      <w:bookmarkStart w:id="73" w:name="4.2.2_Payment_of_Initial_Accreditation_F"/>
      <w:bookmarkStart w:id="74" w:name="_bookmark30"/>
      <w:bookmarkStart w:id="75" w:name="_Toc46420284"/>
      <w:bookmarkEnd w:id="73"/>
      <w:bookmarkEnd w:id="74"/>
      <w:r w:rsidRPr="00607FAE">
        <w:rPr>
          <w:b w:val="0"/>
          <w:bCs w:val="0"/>
        </w:rPr>
        <w:t>4.2.2. Sākotnējās akreditācijas maksas samaksa</w:t>
      </w:r>
      <w:bookmarkEnd w:id="75"/>
    </w:p>
    <w:p w14:paraId="3B90E6A7" w14:textId="77777777" w:rsidR="00E0285A" w:rsidRPr="00E0285A" w:rsidRDefault="00E0285A" w:rsidP="00E0285A">
      <w:pPr>
        <w:pStyle w:val="BodyText"/>
        <w:spacing w:before="0"/>
        <w:ind w:left="0"/>
        <w:jc w:val="both"/>
        <w:rPr>
          <w:rFonts w:ascii="Times New Roman" w:hAnsi="Times New Roman"/>
          <w:noProof/>
          <w:sz w:val="24"/>
          <w:u w:val="none"/>
        </w:rPr>
      </w:pPr>
      <w:bookmarkStart w:id="76" w:name="Prior_to_entering_the_probationary_perio"/>
      <w:bookmarkEnd w:id="76"/>
    </w:p>
    <w:p w14:paraId="40ED5721"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Pirms pārbaudes laika sākuma kandidējošā laboratorija samaksā </w:t>
      </w:r>
      <w:r>
        <w:rPr>
          <w:rFonts w:ascii="Times New Roman" w:hAnsi="Times New Roman"/>
          <w:i/>
          <w:sz w:val="24"/>
          <w:u w:val="none"/>
        </w:rPr>
        <w:t>WADA</w:t>
      </w:r>
      <w:r>
        <w:rPr>
          <w:rFonts w:ascii="Times New Roman" w:hAnsi="Times New Roman"/>
          <w:sz w:val="24"/>
          <w:u w:val="none"/>
        </w:rPr>
        <w:t xml:space="preserve"> vienreizēju neatlīdzināmu maksu, lai segtu izmaksas, kas saistītas ar sākotnējās akreditācijas procesu. Šīs maksas apmēru nosaka </w:t>
      </w:r>
      <w:r>
        <w:rPr>
          <w:rFonts w:ascii="Times New Roman" w:hAnsi="Times New Roman"/>
          <w:i/>
          <w:iCs/>
          <w:sz w:val="24"/>
          <w:u w:val="none"/>
        </w:rPr>
        <w:t>WADA</w:t>
      </w:r>
      <w:r>
        <w:rPr>
          <w:rFonts w:ascii="Times New Roman" w:hAnsi="Times New Roman"/>
          <w:sz w:val="24"/>
          <w:u w:val="none"/>
        </w:rPr>
        <w:t>.</w:t>
      </w:r>
    </w:p>
    <w:p w14:paraId="6C346B3F" w14:textId="77777777" w:rsidR="00E0285A" w:rsidRPr="00E0285A" w:rsidRDefault="00E0285A" w:rsidP="00E0285A">
      <w:pPr>
        <w:jc w:val="both"/>
        <w:rPr>
          <w:rFonts w:ascii="Times New Roman" w:eastAsia="Arial" w:hAnsi="Times New Roman" w:cs="Arial"/>
          <w:noProof/>
          <w:sz w:val="24"/>
          <w:szCs w:val="20"/>
        </w:rPr>
      </w:pPr>
    </w:p>
    <w:p w14:paraId="32033D0F" w14:textId="77777777" w:rsidR="00E0285A" w:rsidRPr="00607FAE" w:rsidRDefault="00E0285A" w:rsidP="00607FAE">
      <w:pPr>
        <w:pStyle w:val="Heading2"/>
        <w:rPr>
          <w:b w:val="0"/>
          <w:bCs w:val="0"/>
          <w:noProof/>
        </w:rPr>
      </w:pPr>
      <w:bookmarkStart w:id="77" w:name="4.2.3_Laboratory_Independence_and_Impart"/>
      <w:bookmarkStart w:id="78" w:name="_bookmark31"/>
      <w:bookmarkStart w:id="79" w:name="_Toc46420285"/>
      <w:bookmarkEnd w:id="77"/>
      <w:bookmarkEnd w:id="78"/>
      <w:r w:rsidRPr="00607FAE">
        <w:rPr>
          <w:b w:val="0"/>
          <w:bCs w:val="0"/>
        </w:rPr>
        <w:t>4.2.3. Laboratorijas neatkarība un objektivitāte</w:t>
      </w:r>
      <w:bookmarkEnd w:id="79"/>
    </w:p>
    <w:p w14:paraId="414A34F4" w14:textId="77777777" w:rsidR="00E0285A" w:rsidRPr="00E0285A" w:rsidRDefault="00E0285A" w:rsidP="00E0285A">
      <w:pPr>
        <w:pStyle w:val="BodyText"/>
        <w:spacing w:before="0"/>
        <w:ind w:left="0"/>
        <w:jc w:val="both"/>
        <w:rPr>
          <w:rFonts w:ascii="Times New Roman" w:hAnsi="Times New Roman"/>
          <w:noProof/>
          <w:sz w:val="24"/>
          <w:u w:val="none"/>
        </w:rPr>
      </w:pPr>
    </w:p>
    <w:p w14:paraId="56DE3993"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Lai izvairītos no iespējamiem interešu konfliktiem, laboratorijai ir jābūt administratīvi un operatīvi neatkarīgai no visām organizācijām, kas varētu izdarīt nepamatotu spiedienu uz laboratoriju un ietekmēt taisnīgu tās uzdevumu un darbību izpildi. Tas cita starpā attiecas uz </w:t>
      </w:r>
      <w:r>
        <w:rPr>
          <w:rFonts w:ascii="Times New Roman" w:hAnsi="Times New Roman"/>
          <w:i/>
          <w:sz w:val="24"/>
          <w:u w:val="none"/>
        </w:rPr>
        <w:t>antidopinga organizācijām</w:t>
      </w:r>
      <w:r>
        <w:rPr>
          <w:rFonts w:ascii="Times New Roman" w:hAnsi="Times New Roman"/>
          <w:sz w:val="24"/>
          <w:u w:val="none"/>
        </w:rPr>
        <w:t xml:space="preserve"> vai jebkurām citām sporta vai politiskām organizācijām. Tas ir nepieciešams, lai nodrošinātu pilnīgu paļāvību uz laboratorijas kompetenci, objektivitāti, lēmumiem vai darbības godprātību atbilstoši ISO/IEC 17025.</w:t>
      </w:r>
    </w:p>
    <w:p w14:paraId="26539A70" w14:textId="77777777" w:rsidR="00E0285A" w:rsidRPr="00E0285A" w:rsidRDefault="00E0285A" w:rsidP="00E0285A">
      <w:pPr>
        <w:pStyle w:val="BodyText"/>
        <w:spacing w:before="0"/>
        <w:ind w:left="0"/>
        <w:jc w:val="both"/>
        <w:rPr>
          <w:rFonts w:ascii="Times New Roman" w:hAnsi="Times New Roman"/>
          <w:noProof/>
          <w:sz w:val="24"/>
          <w:u w:val="none"/>
        </w:rPr>
      </w:pPr>
    </w:p>
    <w:p w14:paraId="705892F3" w14:textId="77777777" w:rsidR="00E0285A" w:rsidRPr="00E0285A" w:rsidRDefault="00E0285A" w:rsidP="00E0285A">
      <w:pPr>
        <w:pStyle w:val="BodyText"/>
        <w:numPr>
          <w:ilvl w:val="3"/>
          <w:numId w:val="15"/>
        </w:numPr>
        <w:spacing w:before="0"/>
        <w:ind w:left="709" w:hanging="283"/>
        <w:jc w:val="both"/>
        <w:rPr>
          <w:rFonts w:ascii="Times New Roman" w:hAnsi="Times New Roman"/>
          <w:noProof/>
          <w:sz w:val="24"/>
          <w:u w:val="none"/>
        </w:rPr>
      </w:pPr>
      <w:r>
        <w:rPr>
          <w:rFonts w:ascii="Times New Roman" w:hAnsi="Times New Roman"/>
          <w:sz w:val="24"/>
          <w:u w:val="none"/>
        </w:rPr>
        <w:t xml:space="preserve">Lai laboratorijai būtu administratīvā neatkarība, tai ir jābūt atsevišķai juridiskai personai, kurai nav nekādu administratīvo saišu ar </w:t>
      </w:r>
      <w:r>
        <w:rPr>
          <w:rFonts w:ascii="Times New Roman" w:hAnsi="Times New Roman"/>
          <w:i/>
          <w:sz w:val="24"/>
          <w:u w:val="none"/>
        </w:rPr>
        <w:t>antidopinga organizāciju</w:t>
      </w:r>
      <w:r>
        <w:rPr>
          <w:rFonts w:ascii="Times New Roman" w:hAnsi="Times New Roman"/>
          <w:sz w:val="24"/>
          <w:u w:val="none"/>
        </w:rPr>
        <w:t xml:space="preserve"> vai citām sporta vai politiskām organizācijām.</w:t>
      </w:r>
    </w:p>
    <w:p w14:paraId="110A736F" w14:textId="77777777" w:rsidR="00E0285A" w:rsidRPr="00E0285A" w:rsidRDefault="00E0285A" w:rsidP="00E0285A">
      <w:pPr>
        <w:pStyle w:val="BodyText"/>
        <w:numPr>
          <w:ilvl w:val="0"/>
          <w:numId w:val="14"/>
        </w:numPr>
        <w:spacing w:before="0"/>
        <w:ind w:left="709" w:hanging="283"/>
        <w:jc w:val="both"/>
        <w:rPr>
          <w:rFonts w:ascii="Times New Roman" w:hAnsi="Times New Roman"/>
          <w:noProof/>
          <w:sz w:val="24"/>
          <w:u w:val="none"/>
        </w:rPr>
      </w:pPr>
      <w:r>
        <w:rPr>
          <w:rFonts w:ascii="Times New Roman" w:hAnsi="Times New Roman"/>
          <w:sz w:val="24"/>
          <w:u w:val="none"/>
        </w:rPr>
        <w:t xml:space="preserve">Lai nodrošinātu laboratorijas operatīvo neatkarību, tai ir jāveic savas darbības netraucēti, bez </w:t>
      </w:r>
      <w:r>
        <w:rPr>
          <w:rFonts w:ascii="Times New Roman" w:hAnsi="Times New Roman"/>
          <w:i/>
          <w:sz w:val="24"/>
          <w:u w:val="none"/>
        </w:rPr>
        <w:t>antidopinga organizācijas</w:t>
      </w:r>
      <w:r>
        <w:rPr>
          <w:rFonts w:ascii="Times New Roman" w:hAnsi="Times New Roman"/>
          <w:sz w:val="24"/>
          <w:u w:val="none"/>
        </w:rPr>
        <w:t xml:space="preserve">, sporta organizāciju vai nevienas </w:t>
      </w:r>
      <w:r>
        <w:rPr>
          <w:rFonts w:ascii="Times New Roman" w:hAnsi="Times New Roman"/>
          <w:i/>
          <w:sz w:val="24"/>
          <w:u w:val="none"/>
        </w:rPr>
        <w:t>personas</w:t>
      </w:r>
      <w:r>
        <w:rPr>
          <w:rFonts w:ascii="Times New Roman" w:hAnsi="Times New Roman"/>
          <w:sz w:val="24"/>
          <w:u w:val="none"/>
        </w:rPr>
        <w:t xml:space="preserve"> iejaukšanās vai norādījumiem. Tādēļ laboratorijai ir jābūt īpašam budžetam, kas nodrošina iespēju īstenot efektīvu apstiprināšanas procesu, lai varētu savlaicīgi iepirkt nepieciešamos </w:t>
      </w:r>
      <w:r>
        <w:rPr>
          <w:rFonts w:ascii="Times New Roman" w:hAnsi="Times New Roman"/>
          <w:sz w:val="24"/>
          <w:u w:color="000000"/>
        </w:rPr>
        <w:t>atsauces materiālus</w:t>
      </w:r>
      <w:r>
        <w:rPr>
          <w:rFonts w:ascii="Times New Roman" w:hAnsi="Times New Roman"/>
          <w:sz w:val="24"/>
          <w:u w:val="none"/>
        </w:rPr>
        <w:t>, reaģentus, lietojamās iekārtas un materiālus un svarīgāko aprīkojumu, kā arī īstenot neatkarīgus laboratorijas vadības lēmumus par darbinieku pieņemšanu darbā, paturēšanu un apmācību, dalību zinātniskajās sanāksmēs un simpozijos u. tml. Tas neliedz laboratorijai saņemt zinātniskos grantus vai citu finansiālo atbalstu no tās uzņēmējas organizācijas (</w:t>
      </w:r>
      <w:r>
        <w:rPr>
          <w:rFonts w:ascii="Times New Roman" w:hAnsi="Times New Roman"/>
          <w:i/>
          <w:sz w:val="24"/>
          <w:u w:val="none"/>
        </w:rPr>
        <w:t>piemēram</w:t>
      </w:r>
      <w:r>
        <w:rPr>
          <w:rFonts w:ascii="Times New Roman" w:hAnsi="Times New Roman"/>
          <w:sz w:val="24"/>
          <w:u w:val="none"/>
        </w:rPr>
        <w:t xml:space="preserve">, universitātes, slimnīcas, valsts institūcijas), </w:t>
      </w:r>
      <w:r>
        <w:rPr>
          <w:rFonts w:ascii="Times New Roman" w:hAnsi="Times New Roman"/>
          <w:i/>
          <w:sz w:val="24"/>
          <w:u w:val="none"/>
        </w:rPr>
        <w:t>antidopinga organizācijām</w:t>
      </w:r>
      <w:r>
        <w:rPr>
          <w:rFonts w:ascii="Times New Roman" w:hAnsi="Times New Roman"/>
          <w:sz w:val="24"/>
          <w:u w:val="none"/>
        </w:rPr>
        <w:t xml:space="preserve">, sporta organizācijām, valdības vai citiem sponsoriem, kā arī ievērot grāmatvedības noteikumus saistībā ar šo līdzekļu </w:t>
      </w:r>
      <w:r>
        <w:rPr>
          <w:rFonts w:ascii="Times New Roman" w:hAnsi="Times New Roman"/>
          <w:sz w:val="24"/>
          <w:u w:val="none"/>
        </w:rPr>
        <w:lastRenderedPageBreak/>
        <w:t>saņemšanu un pārvaldību.</w:t>
      </w:r>
    </w:p>
    <w:p w14:paraId="58FB263D" w14:textId="77777777" w:rsidR="00E0285A" w:rsidRPr="00E0285A" w:rsidRDefault="00E0285A" w:rsidP="00E0285A">
      <w:pPr>
        <w:jc w:val="both"/>
        <w:rPr>
          <w:rFonts w:ascii="Times New Roman" w:eastAsia="Arial" w:hAnsi="Times New Roman" w:cs="Arial"/>
          <w:noProof/>
          <w:sz w:val="24"/>
          <w:szCs w:val="20"/>
        </w:rPr>
      </w:pPr>
    </w:p>
    <w:p w14:paraId="35F6E5DA" w14:textId="77777777" w:rsidR="00E0285A" w:rsidRPr="00607FAE" w:rsidRDefault="00E0285A" w:rsidP="00607FAE">
      <w:pPr>
        <w:pStyle w:val="Heading2"/>
        <w:rPr>
          <w:b w:val="0"/>
          <w:bCs w:val="0"/>
          <w:noProof/>
        </w:rPr>
      </w:pPr>
      <w:bookmarkStart w:id="80" w:name="4.2.4_Compliance_with_the_Code_of_Ethics"/>
      <w:bookmarkStart w:id="81" w:name="_bookmark32"/>
      <w:bookmarkStart w:id="82" w:name="_Toc46420286"/>
      <w:bookmarkEnd w:id="80"/>
      <w:bookmarkEnd w:id="81"/>
      <w:r w:rsidRPr="00607FAE">
        <w:rPr>
          <w:b w:val="0"/>
          <w:bCs w:val="0"/>
        </w:rPr>
        <w:t>4.2.4. Atbilstība Ētikas kodeksam (</w:t>
      </w:r>
      <w:r w:rsidRPr="00607FAE">
        <w:rPr>
          <w:b w:val="0"/>
          <w:bCs w:val="0"/>
          <w:u w:val="single"/>
        </w:rPr>
        <w:t>LSS</w:t>
      </w:r>
      <w:r w:rsidRPr="00607FAE">
        <w:rPr>
          <w:b w:val="0"/>
          <w:bCs w:val="0"/>
        </w:rPr>
        <w:t xml:space="preserve"> A pielikums)</w:t>
      </w:r>
      <w:bookmarkEnd w:id="82"/>
    </w:p>
    <w:p w14:paraId="2F237783" w14:textId="77777777" w:rsidR="00607FAE" w:rsidRDefault="00607FAE" w:rsidP="00E0285A">
      <w:pPr>
        <w:pStyle w:val="BodyText"/>
        <w:spacing w:before="0"/>
        <w:ind w:left="0"/>
        <w:jc w:val="both"/>
        <w:rPr>
          <w:rFonts w:ascii="Times New Roman" w:hAnsi="Times New Roman"/>
          <w:sz w:val="24"/>
          <w:u w:val="none"/>
        </w:rPr>
      </w:pPr>
    </w:p>
    <w:p w14:paraId="5BDCA10E" w14:textId="2BD1EAA5"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Kandidējošajai laboratorijai ir jāīsteno un jāievēro Ētikas kodeksa noteikumi. Laboratorija Ētikas kodeksu dara zināmu visiem darbiniekiem un nodrošina visu Ētikas kodeksa aspektu izpratni un ievērošanu.</w:t>
      </w:r>
    </w:p>
    <w:p w14:paraId="3A1B6D27" w14:textId="77777777" w:rsidR="00E0285A" w:rsidRPr="00E0285A" w:rsidRDefault="00E0285A" w:rsidP="00E0285A">
      <w:pPr>
        <w:jc w:val="both"/>
        <w:rPr>
          <w:rFonts w:ascii="Times New Roman" w:eastAsia="Arial" w:hAnsi="Times New Roman" w:cs="Arial"/>
          <w:noProof/>
          <w:sz w:val="24"/>
          <w:szCs w:val="20"/>
        </w:rPr>
      </w:pPr>
    </w:p>
    <w:p w14:paraId="49374D8E" w14:textId="77777777" w:rsidR="00E0285A" w:rsidRPr="00607FAE" w:rsidRDefault="00E0285A" w:rsidP="00607FAE">
      <w:pPr>
        <w:pStyle w:val="Heading2"/>
        <w:rPr>
          <w:b w:val="0"/>
          <w:bCs w:val="0"/>
          <w:noProof/>
        </w:rPr>
      </w:pPr>
      <w:bookmarkStart w:id="83" w:name="4.2.5_Pre-Probationary_Test_and_On-Site_"/>
      <w:bookmarkStart w:id="84" w:name="_bookmark33"/>
      <w:bookmarkStart w:id="85" w:name="_Toc46420287"/>
      <w:bookmarkEnd w:id="83"/>
      <w:bookmarkEnd w:id="84"/>
      <w:r w:rsidRPr="00607FAE">
        <w:rPr>
          <w:b w:val="0"/>
          <w:bCs w:val="0"/>
        </w:rPr>
        <w:t>4.2.5. Pirmspārbaudes tests un novērtēšana uz vietas</w:t>
      </w:r>
      <w:bookmarkEnd w:id="85"/>
    </w:p>
    <w:p w14:paraId="69A71900" w14:textId="77777777" w:rsidR="00E0285A" w:rsidRPr="00E0285A" w:rsidRDefault="00E0285A" w:rsidP="00E0285A">
      <w:pPr>
        <w:pStyle w:val="BodyText"/>
        <w:spacing w:before="0"/>
        <w:ind w:left="0"/>
        <w:jc w:val="both"/>
        <w:rPr>
          <w:rFonts w:ascii="Times New Roman" w:hAnsi="Times New Roman"/>
          <w:noProof/>
          <w:sz w:val="24"/>
          <w:u w:val="none"/>
        </w:rPr>
      </w:pPr>
    </w:p>
    <w:p w14:paraId="4A76FBBA"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Pirms pārbaudes laika sākuma </w:t>
      </w:r>
      <w:r>
        <w:rPr>
          <w:rFonts w:ascii="Times New Roman" w:hAnsi="Times New Roman"/>
          <w:i/>
          <w:sz w:val="24"/>
          <w:u w:val="none"/>
        </w:rPr>
        <w:t>WADA</w:t>
      </w:r>
      <w:r>
        <w:rPr>
          <w:rFonts w:ascii="Times New Roman" w:hAnsi="Times New Roman"/>
          <w:sz w:val="24"/>
          <w:u w:val="none"/>
        </w:rPr>
        <w:t xml:space="preserve"> veic kandidējošās laboratorijas pirmspārbaudes testu (PPT) un novērtēšanu uz vietas, un šo darbību izmaksas sedz kandidējošā laboratorija. Šīs novērtēšanas mērķis ir iegūt informāciju par dažādiem laboratorijas kompetences aspektiem un noskaidrot visus jautājumus par akreditācijas procesu, kuri attiecas uz </w:t>
      </w:r>
      <w:r>
        <w:rPr>
          <w:rFonts w:ascii="Times New Roman" w:hAnsi="Times New Roman"/>
          <w:i/>
          <w:sz w:val="24"/>
          <w:u w:val="none"/>
        </w:rPr>
        <w:t xml:space="preserve">WADA </w:t>
      </w:r>
      <w:r>
        <w:rPr>
          <w:rFonts w:ascii="Times New Roman" w:hAnsi="Times New Roman"/>
          <w:sz w:val="24"/>
          <w:u w:val="none"/>
        </w:rPr>
        <w:t>akreditāciju.</w:t>
      </w:r>
    </w:p>
    <w:p w14:paraId="51A3E988" w14:textId="77777777" w:rsidR="00E0285A" w:rsidRPr="00E0285A" w:rsidRDefault="00E0285A" w:rsidP="00E0285A">
      <w:pPr>
        <w:pStyle w:val="BodyText"/>
        <w:spacing w:before="0"/>
        <w:ind w:left="0"/>
        <w:jc w:val="both"/>
        <w:rPr>
          <w:rFonts w:ascii="Times New Roman" w:hAnsi="Times New Roman"/>
          <w:noProof/>
          <w:sz w:val="24"/>
          <w:u w:val="none"/>
        </w:rPr>
      </w:pPr>
    </w:p>
    <w:p w14:paraId="1842F3E1" w14:textId="77777777" w:rsidR="00E0285A" w:rsidRPr="00E0285A" w:rsidRDefault="00E0285A" w:rsidP="00E0285A">
      <w:pPr>
        <w:pStyle w:val="BodyText"/>
        <w:tabs>
          <w:tab w:val="left" w:pos="1012"/>
        </w:tabs>
        <w:spacing w:before="0"/>
        <w:ind w:left="0"/>
        <w:jc w:val="both"/>
        <w:rPr>
          <w:rFonts w:ascii="Times New Roman" w:hAnsi="Times New Roman"/>
          <w:noProof/>
          <w:sz w:val="24"/>
          <w:u w:val="none"/>
        </w:rPr>
      </w:pPr>
      <w:r>
        <w:rPr>
          <w:rFonts w:ascii="Times New Roman" w:hAnsi="Times New Roman"/>
          <w:sz w:val="24"/>
          <w:u w:val="none"/>
        </w:rPr>
        <w:t xml:space="preserve">4.2.5.1. PPT laikā kandidējošajai laboratorijai ir jāveic vismaz desmit (10) aklo </w:t>
      </w:r>
      <w:r>
        <w:rPr>
          <w:rFonts w:ascii="Times New Roman" w:hAnsi="Times New Roman"/>
          <w:i/>
          <w:sz w:val="24"/>
          <w:u w:color="000000"/>
        </w:rPr>
        <w:t>EQAS</w:t>
      </w:r>
      <w:r>
        <w:rPr>
          <w:rFonts w:ascii="Times New Roman" w:hAnsi="Times New Roman"/>
          <w:sz w:val="24"/>
          <w:u w:val="none"/>
        </w:rPr>
        <w:t xml:space="preserve"> paraugu analīze. Aklo </w:t>
      </w:r>
      <w:r>
        <w:rPr>
          <w:rFonts w:ascii="Times New Roman" w:hAnsi="Times New Roman"/>
          <w:i/>
          <w:sz w:val="24"/>
          <w:u w:color="000000"/>
        </w:rPr>
        <w:t>EQAS</w:t>
      </w:r>
      <w:r>
        <w:rPr>
          <w:rFonts w:ascii="Times New Roman" w:hAnsi="Times New Roman"/>
          <w:sz w:val="24"/>
          <w:u w:val="none"/>
        </w:rPr>
        <w:t xml:space="preserve"> paraugu vispārējais sastāvs un saturs, kā arī laboratorijas </w:t>
      </w:r>
      <w:r>
        <w:rPr>
          <w:rFonts w:ascii="Times New Roman" w:hAnsi="Times New Roman"/>
          <w:i/>
          <w:sz w:val="24"/>
        </w:rPr>
        <w:t>EQAS</w:t>
      </w:r>
      <w:r>
        <w:rPr>
          <w:rFonts w:ascii="Times New Roman" w:hAnsi="Times New Roman"/>
          <w:sz w:val="24"/>
          <w:u w:val="none"/>
        </w:rPr>
        <w:t xml:space="preserve"> rezultātu novērtēšana ir aprakstīta attiecīgi </w:t>
      </w:r>
      <w:r>
        <w:rPr>
          <w:rFonts w:ascii="Times New Roman" w:hAnsi="Times New Roman"/>
          <w:sz w:val="24"/>
        </w:rPr>
        <w:t>LSS</w:t>
      </w:r>
      <w:r>
        <w:rPr>
          <w:rFonts w:ascii="Times New Roman" w:hAnsi="Times New Roman"/>
          <w:sz w:val="24"/>
          <w:u w:val="none"/>
        </w:rPr>
        <w:t xml:space="preserve"> 6. un 7. sadaļā.</w:t>
      </w:r>
    </w:p>
    <w:p w14:paraId="5B92C0AC" w14:textId="77777777" w:rsidR="00E0285A" w:rsidRPr="00E0285A" w:rsidRDefault="00E0285A" w:rsidP="00E0285A">
      <w:pPr>
        <w:pStyle w:val="BodyText"/>
        <w:tabs>
          <w:tab w:val="left" w:pos="1012"/>
        </w:tabs>
        <w:spacing w:before="0"/>
        <w:ind w:left="0"/>
        <w:jc w:val="both"/>
        <w:rPr>
          <w:rFonts w:ascii="Times New Roman" w:hAnsi="Times New Roman"/>
          <w:noProof/>
          <w:sz w:val="24"/>
          <w:u w:val="none"/>
        </w:rPr>
      </w:pPr>
    </w:p>
    <w:p w14:paraId="27F680B2" w14:textId="77777777" w:rsidR="00E0285A" w:rsidRPr="00E0285A" w:rsidRDefault="00E0285A" w:rsidP="00E0285A">
      <w:pPr>
        <w:pStyle w:val="BodyText"/>
        <w:tabs>
          <w:tab w:val="left" w:pos="1011"/>
        </w:tabs>
        <w:spacing w:before="0"/>
        <w:ind w:left="0"/>
        <w:jc w:val="both"/>
        <w:rPr>
          <w:rFonts w:ascii="Times New Roman" w:hAnsi="Times New Roman"/>
          <w:noProof/>
          <w:sz w:val="24"/>
          <w:u w:val="none"/>
        </w:rPr>
      </w:pPr>
      <w:r>
        <w:rPr>
          <w:rFonts w:ascii="Times New Roman" w:hAnsi="Times New Roman"/>
          <w:sz w:val="24"/>
          <w:u w:val="none"/>
        </w:rPr>
        <w:t xml:space="preserve">4.2.5.2. Kandidējošā laboratorija paziņo </w:t>
      </w:r>
      <w:r>
        <w:rPr>
          <w:rFonts w:ascii="Times New Roman" w:hAnsi="Times New Roman"/>
          <w:i/>
          <w:sz w:val="24"/>
          <w:u w:val="none"/>
        </w:rPr>
        <w:t>ADAMS</w:t>
      </w:r>
      <w:r>
        <w:rPr>
          <w:rFonts w:ascii="Times New Roman" w:hAnsi="Times New Roman"/>
          <w:sz w:val="24"/>
          <w:u w:val="none"/>
        </w:rPr>
        <w:t xml:space="preserve"> PPT aklo </w:t>
      </w:r>
      <w:r>
        <w:rPr>
          <w:rFonts w:ascii="Times New Roman" w:hAnsi="Times New Roman"/>
          <w:i/>
          <w:sz w:val="24"/>
          <w:u w:color="000000"/>
        </w:rPr>
        <w:t>EQAS</w:t>
      </w:r>
      <w:r>
        <w:rPr>
          <w:rFonts w:ascii="Times New Roman" w:hAnsi="Times New Roman"/>
          <w:sz w:val="24"/>
          <w:u w:color="000000"/>
        </w:rPr>
        <w:t xml:space="preserve"> </w:t>
      </w:r>
      <w:r>
        <w:rPr>
          <w:rFonts w:ascii="Times New Roman" w:hAnsi="Times New Roman"/>
          <w:sz w:val="24"/>
          <w:u w:val="none"/>
        </w:rPr>
        <w:t>paraugu rezultātus</w:t>
      </w:r>
      <w:r>
        <w:rPr>
          <w:rFonts w:ascii="Times New Roman" w:hAnsi="Times New Roman"/>
          <w:i/>
          <w:sz w:val="24"/>
          <w:u w:val="none"/>
        </w:rPr>
        <w:t xml:space="preserve"> </w:t>
      </w:r>
      <w:r>
        <w:rPr>
          <w:rFonts w:ascii="Times New Roman" w:hAnsi="Times New Roman"/>
          <w:sz w:val="24"/>
          <w:u w:val="none"/>
        </w:rPr>
        <w:t xml:space="preserve">(saskaņā ar </w:t>
      </w:r>
      <w:r>
        <w:rPr>
          <w:rFonts w:ascii="Times New Roman" w:hAnsi="Times New Roman"/>
          <w:sz w:val="24"/>
          <w:u w:color="000000"/>
        </w:rPr>
        <w:t>LSS</w:t>
      </w:r>
      <w:r>
        <w:rPr>
          <w:rFonts w:ascii="Times New Roman" w:hAnsi="Times New Roman"/>
          <w:sz w:val="24"/>
          <w:u w:val="none"/>
        </w:rPr>
        <w:t xml:space="preserve"> 6. panta 4. punktu) piecpadsmit (15) darba dienu laikā, ja vien </w:t>
      </w:r>
      <w:r>
        <w:rPr>
          <w:rFonts w:ascii="Times New Roman" w:hAnsi="Times New Roman"/>
          <w:i/>
          <w:sz w:val="24"/>
          <w:u w:val="none"/>
        </w:rPr>
        <w:t>WADA</w:t>
      </w:r>
      <w:r>
        <w:rPr>
          <w:rFonts w:ascii="Times New Roman" w:hAnsi="Times New Roman"/>
          <w:sz w:val="24"/>
          <w:u w:val="none"/>
        </w:rPr>
        <w:t xml:space="preserve"> nav paziņojumā norādījusi citu kārtību.</w:t>
      </w:r>
    </w:p>
    <w:p w14:paraId="36B3E9F5" w14:textId="77777777" w:rsidR="00E0285A" w:rsidRPr="00E0285A" w:rsidRDefault="00E0285A" w:rsidP="00E0285A">
      <w:pPr>
        <w:pStyle w:val="BodyText"/>
        <w:tabs>
          <w:tab w:val="left" w:pos="1011"/>
        </w:tabs>
        <w:spacing w:before="0"/>
        <w:ind w:left="0"/>
        <w:jc w:val="both"/>
        <w:rPr>
          <w:rFonts w:ascii="Times New Roman" w:hAnsi="Times New Roman"/>
          <w:noProof/>
          <w:sz w:val="24"/>
          <w:u w:val="none"/>
        </w:rPr>
      </w:pPr>
    </w:p>
    <w:p w14:paraId="2F2325CF" w14:textId="77777777" w:rsidR="00E0285A" w:rsidRPr="00E0285A" w:rsidRDefault="00E0285A" w:rsidP="00E0285A">
      <w:pPr>
        <w:pStyle w:val="BodyText"/>
        <w:numPr>
          <w:ilvl w:val="4"/>
          <w:numId w:val="13"/>
        </w:numPr>
        <w:spacing w:before="0"/>
        <w:ind w:left="709" w:hanging="283"/>
        <w:jc w:val="both"/>
        <w:rPr>
          <w:rFonts w:ascii="Times New Roman" w:hAnsi="Times New Roman"/>
          <w:noProof/>
          <w:sz w:val="24"/>
          <w:u w:val="none"/>
        </w:rPr>
      </w:pPr>
      <w:r>
        <w:rPr>
          <w:rFonts w:ascii="Times New Roman" w:hAnsi="Times New Roman"/>
          <w:sz w:val="24"/>
          <w:u w:val="none"/>
        </w:rPr>
        <w:t xml:space="preserve">Kandidējošā laboratorija pēc pieprasījuma iesniedz </w:t>
      </w:r>
      <w:r>
        <w:rPr>
          <w:rFonts w:ascii="Times New Roman" w:hAnsi="Times New Roman"/>
          <w:i/>
          <w:sz w:val="24"/>
          <w:u w:val="none"/>
        </w:rPr>
        <w:t xml:space="preserve">WADA </w:t>
      </w:r>
      <w:r>
        <w:rPr>
          <w:rFonts w:ascii="Times New Roman" w:hAnsi="Times New Roman"/>
          <w:sz w:val="24"/>
          <w:u w:color="000000"/>
        </w:rPr>
        <w:t>laboratoriskās dokumentācijas paketi</w:t>
      </w:r>
      <w:r>
        <w:rPr>
          <w:rFonts w:ascii="Times New Roman" w:hAnsi="Times New Roman"/>
          <w:sz w:val="24"/>
          <w:u w:val="none"/>
        </w:rPr>
        <w:t xml:space="preserve"> attiecībā uz atlasītiem </w:t>
      </w:r>
      <w:r>
        <w:rPr>
          <w:rFonts w:ascii="Times New Roman" w:hAnsi="Times New Roman"/>
          <w:i/>
          <w:sz w:val="24"/>
          <w:u w:color="000000"/>
        </w:rPr>
        <w:t>EQAS</w:t>
      </w:r>
      <w:r>
        <w:rPr>
          <w:rFonts w:ascii="Times New Roman" w:hAnsi="Times New Roman"/>
          <w:sz w:val="24"/>
          <w:u w:val="none" w:color="000000"/>
        </w:rPr>
        <w:t xml:space="preserve"> </w:t>
      </w:r>
      <w:r>
        <w:rPr>
          <w:rFonts w:ascii="Times New Roman" w:hAnsi="Times New Roman"/>
          <w:sz w:val="24"/>
          <w:u w:val="none"/>
        </w:rPr>
        <w:t xml:space="preserve">paraugiem, kuriem ir </w:t>
      </w:r>
      <w:r>
        <w:rPr>
          <w:rFonts w:ascii="Times New Roman" w:hAnsi="Times New Roman"/>
          <w:i/>
          <w:sz w:val="24"/>
          <w:u w:val="none"/>
        </w:rPr>
        <w:t>nelabvēlīgs analīžu rezultāts</w:t>
      </w:r>
      <w:r>
        <w:rPr>
          <w:rFonts w:ascii="Times New Roman" w:hAnsi="Times New Roman"/>
          <w:sz w:val="24"/>
          <w:u w:val="none"/>
        </w:rPr>
        <w:t xml:space="preserve">. Pēc </w:t>
      </w:r>
      <w:r>
        <w:rPr>
          <w:rFonts w:ascii="Times New Roman" w:hAnsi="Times New Roman"/>
          <w:i/>
          <w:iCs/>
          <w:sz w:val="24"/>
          <w:u w:val="none"/>
        </w:rPr>
        <w:t>WADA</w:t>
      </w:r>
      <w:r>
        <w:rPr>
          <w:rFonts w:ascii="Times New Roman" w:hAnsi="Times New Roman"/>
          <w:sz w:val="24"/>
          <w:u w:val="none"/>
        </w:rPr>
        <w:t xml:space="preserve"> pieprasījuma varētu būt jāiesniedz papildu dati. Šo dokumentāciju iesniedz desmit (10) darba dienu laikā no </w:t>
      </w:r>
      <w:r>
        <w:rPr>
          <w:rFonts w:ascii="Times New Roman" w:hAnsi="Times New Roman"/>
          <w:i/>
          <w:sz w:val="24"/>
          <w:u w:val="none"/>
        </w:rPr>
        <w:t>WADA</w:t>
      </w:r>
      <w:r>
        <w:rPr>
          <w:rFonts w:ascii="Times New Roman" w:hAnsi="Times New Roman"/>
          <w:sz w:val="24"/>
          <w:u w:val="none"/>
        </w:rPr>
        <w:t xml:space="preserve"> pieprasījuma vai citā </w:t>
      </w:r>
      <w:r>
        <w:rPr>
          <w:rFonts w:ascii="Times New Roman" w:hAnsi="Times New Roman"/>
          <w:i/>
          <w:sz w:val="24"/>
          <w:u w:val="none"/>
        </w:rPr>
        <w:t>WADA</w:t>
      </w:r>
      <w:r>
        <w:rPr>
          <w:rFonts w:ascii="Times New Roman" w:hAnsi="Times New Roman"/>
          <w:sz w:val="24"/>
          <w:u w:val="none"/>
        </w:rPr>
        <w:t xml:space="preserve"> norādītajā kārtībā.</w:t>
      </w:r>
    </w:p>
    <w:p w14:paraId="726E4CD0" w14:textId="77777777" w:rsidR="00E0285A" w:rsidRPr="00E0285A" w:rsidRDefault="00E0285A" w:rsidP="00E0285A">
      <w:pPr>
        <w:pStyle w:val="BodyText"/>
        <w:numPr>
          <w:ilvl w:val="4"/>
          <w:numId w:val="13"/>
        </w:numPr>
        <w:spacing w:before="0"/>
        <w:ind w:left="709" w:hanging="283"/>
        <w:jc w:val="both"/>
        <w:rPr>
          <w:rFonts w:ascii="Times New Roman" w:hAnsi="Times New Roman"/>
          <w:noProof/>
          <w:sz w:val="24"/>
          <w:u w:val="none"/>
        </w:rPr>
      </w:pPr>
      <w:r>
        <w:rPr>
          <w:rFonts w:ascii="Times New Roman" w:hAnsi="Times New Roman"/>
          <w:sz w:val="24"/>
          <w:u w:val="none"/>
        </w:rPr>
        <w:t xml:space="preserve">Par atlasītajiem </w:t>
      </w:r>
      <w:r>
        <w:rPr>
          <w:rFonts w:ascii="Times New Roman" w:hAnsi="Times New Roman"/>
          <w:i/>
          <w:sz w:val="24"/>
          <w:u w:color="000000"/>
        </w:rPr>
        <w:t>EQAS</w:t>
      </w:r>
      <w:r>
        <w:rPr>
          <w:rFonts w:ascii="Times New Roman" w:hAnsi="Times New Roman"/>
          <w:sz w:val="24"/>
          <w:u w:val="none" w:color="000000"/>
        </w:rPr>
        <w:t xml:space="preserve"> </w:t>
      </w:r>
      <w:r>
        <w:rPr>
          <w:rFonts w:ascii="Times New Roman" w:hAnsi="Times New Roman"/>
          <w:sz w:val="24"/>
          <w:u w:val="none"/>
        </w:rPr>
        <w:t xml:space="preserve">paraugiem, kuru </w:t>
      </w:r>
      <w:r>
        <w:rPr>
          <w:rFonts w:ascii="Times New Roman" w:hAnsi="Times New Roman"/>
          <w:sz w:val="24"/>
          <w:u w:color="000000"/>
        </w:rPr>
        <w:t>rezultāts ir bijis negatīvs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varētu pieprasīt visus </w:t>
      </w:r>
      <w:r>
        <w:rPr>
          <w:rFonts w:ascii="Times New Roman" w:hAnsi="Times New Roman"/>
          <w:sz w:val="24"/>
          <w:u w:color="000000"/>
        </w:rPr>
        <w:t>sākotnējās pārbaudes procedūras</w:t>
      </w:r>
      <w:r>
        <w:rPr>
          <w:rFonts w:ascii="Times New Roman" w:hAnsi="Times New Roman"/>
          <w:sz w:val="24"/>
          <w:u w:val="none"/>
        </w:rPr>
        <w:t xml:space="preserve"> datus vai to daļu.</w:t>
      </w:r>
    </w:p>
    <w:p w14:paraId="0C85C6DE" w14:textId="77777777" w:rsidR="00E0285A" w:rsidRPr="00E0285A" w:rsidRDefault="00E0285A" w:rsidP="00E0285A">
      <w:pPr>
        <w:pStyle w:val="BodyText"/>
        <w:tabs>
          <w:tab w:val="left" w:pos="1011"/>
        </w:tabs>
        <w:spacing w:before="0"/>
        <w:ind w:left="0"/>
        <w:jc w:val="both"/>
        <w:rPr>
          <w:rFonts w:ascii="Times New Roman" w:hAnsi="Times New Roman"/>
          <w:noProof/>
          <w:sz w:val="24"/>
          <w:u w:val="none"/>
        </w:rPr>
      </w:pPr>
    </w:p>
    <w:p w14:paraId="032AFD81" w14:textId="77777777" w:rsidR="00E0285A" w:rsidRPr="00E0285A" w:rsidRDefault="00E0285A" w:rsidP="00E0285A">
      <w:pPr>
        <w:pStyle w:val="BodyText"/>
        <w:tabs>
          <w:tab w:val="left" w:pos="1011"/>
        </w:tabs>
        <w:spacing w:before="0"/>
        <w:ind w:left="0"/>
        <w:jc w:val="both"/>
        <w:rPr>
          <w:rFonts w:ascii="Times New Roman" w:hAnsi="Times New Roman"/>
          <w:noProof/>
          <w:sz w:val="24"/>
          <w:u w:val="none"/>
        </w:rPr>
      </w:pPr>
      <w:r>
        <w:rPr>
          <w:rFonts w:ascii="Times New Roman" w:hAnsi="Times New Roman"/>
          <w:sz w:val="24"/>
          <w:u w:val="none"/>
        </w:rPr>
        <w:t xml:space="preserve">4.2.5.3. Pēc PPT </w:t>
      </w:r>
      <w:r>
        <w:rPr>
          <w:rFonts w:ascii="Times New Roman" w:hAnsi="Times New Roman"/>
          <w:i/>
          <w:sz w:val="24"/>
          <w:u w:color="000000"/>
        </w:rPr>
        <w:t>EQAS</w:t>
      </w:r>
      <w:r>
        <w:rPr>
          <w:rFonts w:ascii="Times New Roman" w:hAnsi="Times New Roman"/>
          <w:sz w:val="24"/>
          <w:u w:val="none" w:color="000000"/>
        </w:rPr>
        <w:t xml:space="preserve"> </w:t>
      </w:r>
      <w:r>
        <w:rPr>
          <w:rFonts w:ascii="Times New Roman" w:hAnsi="Times New Roman"/>
          <w:sz w:val="24"/>
          <w:u w:val="none"/>
        </w:rPr>
        <w:t xml:space="preserve">rezultātu saņemšanas </w:t>
      </w:r>
      <w:r>
        <w:rPr>
          <w:rFonts w:ascii="Times New Roman" w:hAnsi="Times New Roman"/>
          <w:i/>
          <w:sz w:val="24"/>
          <w:u w:val="none"/>
        </w:rPr>
        <w:t xml:space="preserve">WADA </w:t>
      </w:r>
      <w:r>
        <w:rPr>
          <w:rFonts w:ascii="Times New Roman" w:hAnsi="Times New Roman"/>
          <w:sz w:val="24"/>
          <w:u w:val="none"/>
        </w:rPr>
        <w:t xml:space="preserve">informē kandidējošo laboratoriju par tās darbības rezultātu novērtējumu un sniedz norādījumus uzlabojumu veikšanai. Kandidējošā laboratorija veic koriģējošas darbības (ja tādas ir jāveic) un par tām paziņo </w:t>
      </w:r>
      <w:r>
        <w:rPr>
          <w:rFonts w:ascii="Times New Roman" w:hAnsi="Times New Roman"/>
          <w:i/>
          <w:sz w:val="24"/>
          <w:u w:val="none"/>
        </w:rPr>
        <w:t>WADA</w:t>
      </w:r>
      <w:r>
        <w:rPr>
          <w:rFonts w:ascii="Times New Roman" w:hAnsi="Times New Roman"/>
          <w:sz w:val="24"/>
          <w:u w:val="none"/>
        </w:rPr>
        <w:t xml:space="preserve"> trīsdesmit (30) kalendāro dienu laikā vai citā </w:t>
      </w:r>
      <w:r>
        <w:rPr>
          <w:rFonts w:ascii="Times New Roman" w:hAnsi="Times New Roman"/>
          <w:i/>
          <w:sz w:val="24"/>
          <w:u w:val="none"/>
        </w:rPr>
        <w:t>WADA</w:t>
      </w:r>
      <w:r>
        <w:rPr>
          <w:rFonts w:ascii="Times New Roman" w:hAnsi="Times New Roman"/>
          <w:sz w:val="24"/>
          <w:u w:val="none"/>
        </w:rPr>
        <w:t xml:space="preserve"> norādītajā kārtībā.</w:t>
      </w:r>
    </w:p>
    <w:p w14:paraId="234C02F3" w14:textId="77777777" w:rsidR="00E0285A" w:rsidRPr="00E0285A" w:rsidRDefault="00E0285A" w:rsidP="00E0285A">
      <w:pPr>
        <w:pStyle w:val="BodyText"/>
        <w:tabs>
          <w:tab w:val="left" w:pos="1012"/>
        </w:tabs>
        <w:spacing w:before="0"/>
        <w:ind w:left="0"/>
        <w:jc w:val="both"/>
        <w:rPr>
          <w:rFonts w:ascii="Times New Roman" w:hAnsi="Times New Roman"/>
          <w:noProof/>
          <w:sz w:val="24"/>
          <w:u w:val="none"/>
        </w:rPr>
      </w:pPr>
    </w:p>
    <w:p w14:paraId="3619E9E4" w14:textId="77777777" w:rsidR="00E0285A" w:rsidRPr="00E0285A" w:rsidRDefault="00E0285A" w:rsidP="00E0285A">
      <w:pPr>
        <w:pStyle w:val="BodyText"/>
        <w:tabs>
          <w:tab w:val="left" w:pos="1012"/>
        </w:tabs>
        <w:spacing w:before="0"/>
        <w:ind w:left="0"/>
        <w:jc w:val="both"/>
        <w:rPr>
          <w:rFonts w:ascii="Times New Roman" w:hAnsi="Times New Roman"/>
          <w:noProof/>
          <w:sz w:val="24"/>
          <w:u w:val="none"/>
        </w:rPr>
      </w:pPr>
      <w:r>
        <w:rPr>
          <w:rFonts w:ascii="Times New Roman" w:hAnsi="Times New Roman"/>
          <w:sz w:val="24"/>
          <w:u w:val="none"/>
        </w:rPr>
        <w:t xml:space="preserve">4.2.5.4. Turklāt </w:t>
      </w:r>
      <w:r>
        <w:rPr>
          <w:rFonts w:ascii="Times New Roman" w:hAnsi="Times New Roman"/>
          <w:i/>
          <w:sz w:val="24"/>
          <w:u w:val="none"/>
        </w:rPr>
        <w:t>WADA</w:t>
      </w:r>
      <w:r>
        <w:rPr>
          <w:rFonts w:ascii="Times New Roman" w:hAnsi="Times New Roman"/>
          <w:sz w:val="24"/>
          <w:u w:val="none"/>
        </w:rPr>
        <w:t xml:space="preserve"> sniedz novērtējuma ziņojumu par rezultātiem, kas iegūti, veicot novērtēšanu uz vietas, tostarp norāda visas konstatētās neatbilstības, lai kandidējošā laboratorija varētu ieviest nepieciešamos uzlabojumus. Kandidējošā laboratorija veic koriģējošas darbības, ja to pieprasa </w:t>
      </w:r>
      <w:r>
        <w:rPr>
          <w:rFonts w:ascii="Times New Roman" w:hAnsi="Times New Roman"/>
          <w:i/>
          <w:sz w:val="24"/>
          <w:u w:val="none"/>
        </w:rPr>
        <w:t>WADA</w:t>
      </w:r>
      <w:r>
        <w:rPr>
          <w:rFonts w:ascii="Times New Roman" w:hAnsi="Times New Roman"/>
          <w:sz w:val="24"/>
          <w:u w:val="none"/>
        </w:rPr>
        <w:t xml:space="preserve">, un par tām paziņo </w:t>
      </w:r>
      <w:r>
        <w:rPr>
          <w:rFonts w:ascii="Times New Roman" w:hAnsi="Times New Roman"/>
          <w:i/>
          <w:sz w:val="24"/>
          <w:u w:val="none"/>
        </w:rPr>
        <w:t>WADA</w:t>
      </w:r>
      <w:r>
        <w:rPr>
          <w:rFonts w:ascii="Times New Roman" w:hAnsi="Times New Roman"/>
          <w:sz w:val="24"/>
          <w:u w:val="none"/>
        </w:rPr>
        <w:t xml:space="preserve"> trīsdesmit (30) kalendāro dienu laikā vai citā </w:t>
      </w:r>
      <w:r>
        <w:rPr>
          <w:rFonts w:ascii="Times New Roman" w:hAnsi="Times New Roman"/>
          <w:i/>
          <w:sz w:val="24"/>
          <w:u w:val="none"/>
        </w:rPr>
        <w:t>WADA</w:t>
      </w:r>
      <w:r>
        <w:rPr>
          <w:rFonts w:ascii="Times New Roman" w:hAnsi="Times New Roman"/>
          <w:sz w:val="24"/>
          <w:u w:val="none"/>
        </w:rPr>
        <w:t xml:space="preserve"> norādītajā kārtībā.</w:t>
      </w:r>
    </w:p>
    <w:p w14:paraId="1B2E907E" w14:textId="77777777" w:rsidR="00E0285A" w:rsidRPr="00E0285A" w:rsidRDefault="00E0285A" w:rsidP="00E0285A">
      <w:pPr>
        <w:pStyle w:val="BodyText"/>
        <w:spacing w:before="0"/>
        <w:ind w:left="0"/>
        <w:jc w:val="both"/>
        <w:rPr>
          <w:rFonts w:ascii="Times New Roman" w:hAnsi="Times New Roman"/>
          <w:noProof/>
          <w:sz w:val="24"/>
          <w:u w:val="none"/>
        </w:rPr>
      </w:pPr>
    </w:p>
    <w:p w14:paraId="646A023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Saistībā ar neatbilstībām, kas konstatētas </w:t>
      </w:r>
      <w:r>
        <w:rPr>
          <w:rFonts w:ascii="Times New Roman" w:hAnsi="Times New Roman"/>
          <w:i/>
          <w:sz w:val="24"/>
          <w:u w:val="none"/>
        </w:rPr>
        <w:t>WADA</w:t>
      </w:r>
      <w:r>
        <w:rPr>
          <w:rFonts w:ascii="Times New Roman" w:hAnsi="Times New Roman"/>
          <w:sz w:val="24"/>
          <w:u w:val="none"/>
        </w:rPr>
        <w:t xml:space="preserve"> novērtējuma ziņojumā, ir jāveic pienācīgi pasākumi, un ieteikumi par uzlabojumu veikšanu būtu jāīsteno pirms kandidējošo laboratoriju var atzīt par </w:t>
      </w:r>
      <w:r>
        <w:rPr>
          <w:rFonts w:ascii="Times New Roman" w:hAnsi="Times New Roman"/>
          <w:i/>
          <w:sz w:val="24"/>
          <w:u w:val="none"/>
        </w:rPr>
        <w:t>WADA</w:t>
      </w:r>
      <w:r>
        <w:rPr>
          <w:rFonts w:ascii="Times New Roman" w:hAnsi="Times New Roman"/>
          <w:sz w:val="24"/>
          <w:u w:val="none"/>
        </w:rPr>
        <w:t xml:space="preserve"> pārbaudāmo laboratoriju. Kandidējošās laboratorijas darbības rezultātus, kas iegūti, veicot PPT un novērtēšanu uz vietas, ņem vērā kandidējošās laboratorijas pieteikuma vispārējā izvērtēšanā, un tie varētu ietekmēt kandidējošās laboratorijas savlaicīgu iekļūšanu akreditācijas pārbaudes posmā.</w:t>
      </w:r>
    </w:p>
    <w:p w14:paraId="51E507DF" w14:textId="77777777" w:rsidR="00E0285A" w:rsidRPr="00E0285A" w:rsidRDefault="00E0285A" w:rsidP="00E0285A">
      <w:pPr>
        <w:pStyle w:val="BodyText"/>
        <w:tabs>
          <w:tab w:val="left" w:pos="1011"/>
        </w:tabs>
        <w:spacing w:before="0"/>
        <w:ind w:left="0"/>
        <w:jc w:val="both"/>
        <w:rPr>
          <w:rFonts w:ascii="Times New Roman" w:hAnsi="Times New Roman"/>
          <w:noProof/>
          <w:sz w:val="24"/>
          <w:u w:val="none"/>
        </w:rPr>
      </w:pPr>
    </w:p>
    <w:p w14:paraId="5A6BDFCF" w14:textId="77777777" w:rsidR="00E0285A" w:rsidRPr="00E0285A" w:rsidRDefault="00E0285A" w:rsidP="00E0285A">
      <w:pPr>
        <w:pStyle w:val="BodyText"/>
        <w:tabs>
          <w:tab w:val="left" w:pos="1011"/>
        </w:tabs>
        <w:spacing w:before="0"/>
        <w:ind w:left="0"/>
        <w:jc w:val="both"/>
        <w:rPr>
          <w:rFonts w:ascii="Times New Roman" w:hAnsi="Times New Roman"/>
          <w:noProof/>
          <w:sz w:val="24"/>
          <w:u w:val="none"/>
        </w:rPr>
      </w:pPr>
      <w:r>
        <w:rPr>
          <w:rFonts w:ascii="Times New Roman" w:hAnsi="Times New Roman"/>
          <w:sz w:val="24"/>
          <w:u w:val="none"/>
        </w:rPr>
        <w:t xml:space="preserve">4.2.5.5. Maksimālais laiks, kad laboratorijai var saglabāties kandidējošās laboratorijas statuss, ir trīs (3) gadi, ja vien </w:t>
      </w:r>
      <w:r>
        <w:rPr>
          <w:rFonts w:ascii="Times New Roman" w:hAnsi="Times New Roman"/>
          <w:i/>
          <w:sz w:val="24"/>
          <w:u w:val="none"/>
        </w:rPr>
        <w:t xml:space="preserve">WADA </w:t>
      </w:r>
      <w:r>
        <w:rPr>
          <w:rFonts w:ascii="Times New Roman" w:hAnsi="Times New Roman"/>
          <w:sz w:val="24"/>
          <w:u w:val="none"/>
        </w:rPr>
        <w:t xml:space="preserve">nenosaka, ka pastāv izņēmuma apstākļi, kuru dēļ šo periodu var </w:t>
      </w:r>
      <w:r>
        <w:rPr>
          <w:rFonts w:ascii="Times New Roman" w:hAnsi="Times New Roman"/>
          <w:sz w:val="24"/>
          <w:u w:val="none"/>
        </w:rPr>
        <w:lastRenderedPageBreak/>
        <w:t>pagarināt.</w:t>
      </w:r>
    </w:p>
    <w:p w14:paraId="7775F451" w14:textId="77777777" w:rsidR="00E0285A" w:rsidRPr="00E0285A" w:rsidRDefault="00E0285A" w:rsidP="00E0285A">
      <w:pPr>
        <w:pStyle w:val="BodyText"/>
        <w:tabs>
          <w:tab w:val="left" w:pos="1012"/>
        </w:tabs>
        <w:spacing w:before="0"/>
        <w:ind w:left="0"/>
        <w:jc w:val="both"/>
        <w:rPr>
          <w:rFonts w:ascii="Times New Roman" w:hAnsi="Times New Roman"/>
          <w:noProof/>
          <w:sz w:val="24"/>
          <w:u w:val="none"/>
        </w:rPr>
      </w:pPr>
    </w:p>
    <w:p w14:paraId="032ACBC1" w14:textId="77777777" w:rsidR="00E0285A" w:rsidRPr="00E0285A" w:rsidRDefault="00E0285A" w:rsidP="00E0285A">
      <w:pPr>
        <w:pStyle w:val="BodyText"/>
        <w:tabs>
          <w:tab w:val="left" w:pos="1012"/>
        </w:tabs>
        <w:spacing w:before="0"/>
        <w:ind w:left="0"/>
        <w:jc w:val="both"/>
        <w:rPr>
          <w:rFonts w:ascii="Times New Roman" w:hAnsi="Times New Roman"/>
          <w:noProof/>
          <w:sz w:val="24"/>
          <w:u w:val="none"/>
        </w:rPr>
      </w:pPr>
      <w:r>
        <w:rPr>
          <w:rFonts w:ascii="Times New Roman" w:hAnsi="Times New Roman"/>
          <w:sz w:val="24"/>
          <w:u w:val="none"/>
        </w:rPr>
        <w:t xml:space="preserve">4.2.5.6. Pēc tam, kad ir apmierinoši izpildītas kandidējošās laboratorijas prasības (saskaņā ar </w:t>
      </w:r>
      <w:r>
        <w:rPr>
          <w:rFonts w:ascii="Times New Roman" w:hAnsi="Times New Roman"/>
          <w:sz w:val="24"/>
          <w:u w:color="000000"/>
        </w:rPr>
        <w:t>LSS</w:t>
      </w:r>
      <w:r>
        <w:rPr>
          <w:rFonts w:ascii="Times New Roman" w:hAnsi="Times New Roman"/>
          <w:sz w:val="24"/>
          <w:u w:val="none"/>
        </w:rPr>
        <w:t xml:space="preserve"> 4. panta 2. punktu), ko nosaka </w:t>
      </w:r>
      <w:r>
        <w:rPr>
          <w:rFonts w:ascii="Times New Roman" w:hAnsi="Times New Roman"/>
          <w:i/>
          <w:sz w:val="24"/>
          <w:u w:val="none"/>
        </w:rPr>
        <w:t>LabEG</w:t>
      </w:r>
      <w:r>
        <w:rPr>
          <w:rFonts w:ascii="Times New Roman" w:hAnsi="Times New Roman"/>
          <w:sz w:val="24"/>
          <w:u w:val="none"/>
        </w:rPr>
        <w:t xml:space="preserve">, kandidējošā laboratorijā uzsāk </w:t>
      </w:r>
      <w:r>
        <w:rPr>
          <w:rFonts w:ascii="Times New Roman" w:hAnsi="Times New Roman"/>
          <w:i/>
          <w:sz w:val="24"/>
          <w:u w:val="none"/>
        </w:rPr>
        <w:t xml:space="preserve">WADA </w:t>
      </w:r>
      <w:r>
        <w:rPr>
          <w:rFonts w:ascii="Times New Roman" w:hAnsi="Times New Roman"/>
          <w:sz w:val="24"/>
          <w:u w:val="none"/>
        </w:rPr>
        <w:t>akreditācijas pārbaudes posmu kā “</w:t>
      </w:r>
      <w:r>
        <w:rPr>
          <w:rFonts w:ascii="Times New Roman" w:hAnsi="Times New Roman"/>
          <w:i/>
          <w:sz w:val="24"/>
          <w:u w:val="none"/>
        </w:rPr>
        <w:t xml:space="preserve">WADA </w:t>
      </w:r>
      <w:r>
        <w:rPr>
          <w:rFonts w:ascii="Times New Roman" w:hAnsi="Times New Roman"/>
          <w:sz w:val="24"/>
          <w:u w:val="none"/>
        </w:rPr>
        <w:t>pārbaudāmā laboratorija”.</w:t>
      </w:r>
    </w:p>
    <w:p w14:paraId="1BD75633" w14:textId="77777777" w:rsidR="00E0285A" w:rsidRPr="00E0285A" w:rsidRDefault="00E0285A" w:rsidP="00E0285A">
      <w:pPr>
        <w:jc w:val="both"/>
        <w:rPr>
          <w:rFonts w:ascii="Times New Roman" w:eastAsia="Arial" w:hAnsi="Times New Roman" w:cs="Arial"/>
          <w:noProof/>
          <w:sz w:val="24"/>
          <w:szCs w:val="31"/>
        </w:rPr>
      </w:pPr>
    </w:p>
    <w:p w14:paraId="2F12A704" w14:textId="77777777" w:rsidR="00E0285A" w:rsidRPr="00E0285A" w:rsidRDefault="00E0285A" w:rsidP="00607FAE">
      <w:pPr>
        <w:pStyle w:val="Heading2"/>
        <w:rPr>
          <w:noProof/>
        </w:rPr>
      </w:pPr>
      <w:bookmarkStart w:id="86" w:name="4.3_Probationary_Laboratory"/>
      <w:bookmarkStart w:id="87" w:name="_bookmark34"/>
      <w:bookmarkStart w:id="88" w:name="_Toc46420288"/>
      <w:bookmarkEnd w:id="86"/>
      <w:bookmarkEnd w:id="87"/>
      <w:r>
        <w:t xml:space="preserve">4.3. Pārbaudāmā </w:t>
      </w:r>
      <w:r w:rsidRPr="00607FAE">
        <w:t>laboratorija</w:t>
      </w:r>
      <w:bookmarkEnd w:id="88"/>
    </w:p>
    <w:p w14:paraId="799E0FAE" w14:textId="77777777" w:rsidR="00E0285A" w:rsidRPr="00E0285A" w:rsidRDefault="00E0285A" w:rsidP="00E0285A">
      <w:pPr>
        <w:pStyle w:val="BodyText"/>
        <w:tabs>
          <w:tab w:val="left" w:pos="1012"/>
        </w:tabs>
        <w:spacing w:before="0"/>
        <w:ind w:left="0"/>
        <w:jc w:val="both"/>
        <w:rPr>
          <w:rFonts w:ascii="Times New Roman" w:hAnsi="Times New Roman"/>
          <w:noProof/>
          <w:sz w:val="24"/>
          <w:u w:val="none"/>
        </w:rPr>
      </w:pPr>
      <w:bookmarkStart w:id="89" w:name="4.3.1_Obtaining_ISO/IEC_17025_Accreditat"/>
      <w:bookmarkStart w:id="90" w:name="_bookmark35"/>
      <w:bookmarkEnd w:id="89"/>
      <w:bookmarkEnd w:id="90"/>
    </w:p>
    <w:p w14:paraId="3FCC6E23" w14:textId="77777777" w:rsidR="00E0285A" w:rsidRPr="00607FAE" w:rsidRDefault="00E0285A" w:rsidP="00607FAE">
      <w:pPr>
        <w:pStyle w:val="Heading2"/>
        <w:rPr>
          <w:b w:val="0"/>
          <w:bCs w:val="0"/>
          <w:noProof/>
        </w:rPr>
      </w:pPr>
      <w:bookmarkStart w:id="91" w:name="_Toc46420289"/>
      <w:r w:rsidRPr="00607FAE">
        <w:rPr>
          <w:b w:val="0"/>
          <w:bCs w:val="0"/>
        </w:rPr>
        <w:t>4.3.1. Laboratorijas ISO/IEC 17025 akreditācijas iegūšana</w:t>
      </w:r>
      <w:bookmarkEnd w:id="91"/>
    </w:p>
    <w:p w14:paraId="20AA0C29" w14:textId="77777777" w:rsidR="00E0285A" w:rsidRPr="00E0285A" w:rsidRDefault="00E0285A" w:rsidP="00E0285A">
      <w:pPr>
        <w:pStyle w:val="BodyText"/>
        <w:spacing w:before="0"/>
        <w:ind w:left="0"/>
        <w:jc w:val="both"/>
        <w:rPr>
          <w:rFonts w:ascii="Times New Roman" w:hAnsi="Times New Roman"/>
          <w:noProof/>
          <w:sz w:val="24"/>
          <w:u w:val="none"/>
        </w:rPr>
      </w:pPr>
    </w:p>
    <w:p w14:paraId="36A1336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Pārbaudāmā laboratorija iegūst ISO/IEC 17025 akreditāciju no akreditācijas iestādes, galveno uzmanību pievēršot ISO/IEC 17025 prasību interpretēšanai un piemērošanai attiecībā uz </w:t>
      </w:r>
      <w:r>
        <w:rPr>
          <w:rFonts w:ascii="Times New Roman" w:hAnsi="Times New Roman"/>
          <w:i/>
          <w:sz w:val="24"/>
          <w:u w:val="none"/>
        </w:rPr>
        <w:t>paraugu</w:t>
      </w:r>
      <w:r>
        <w:rPr>
          <w:rFonts w:ascii="Times New Roman" w:hAnsi="Times New Roman"/>
          <w:sz w:val="24"/>
          <w:u w:val="none"/>
        </w:rPr>
        <w:t xml:space="preserve"> analīzi (sk. </w:t>
      </w:r>
      <w:r>
        <w:rPr>
          <w:rFonts w:ascii="Times New Roman" w:hAnsi="Times New Roman"/>
          <w:sz w:val="24"/>
          <w:u w:color="000000"/>
        </w:rPr>
        <w:t>LSS</w:t>
      </w:r>
      <w:r>
        <w:rPr>
          <w:rFonts w:ascii="Times New Roman" w:hAnsi="Times New Roman"/>
          <w:sz w:val="24"/>
          <w:u w:val="none"/>
        </w:rPr>
        <w:t xml:space="preserve"> 5. sadaļu). Akreditācijas iestāde ir Laboratoriju starptautiskās sadarbības akreditācijas (</w:t>
      </w:r>
      <w:r>
        <w:rPr>
          <w:rFonts w:ascii="Times New Roman" w:hAnsi="Times New Roman"/>
          <w:i/>
          <w:iCs/>
          <w:sz w:val="24"/>
          <w:u w:val="none"/>
        </w:rPr>
        <w:t>ILAC</w:t>
      </w:r>
      <w:r>
        <w:rPr>
          <w:rFonts w:ascii="Times New Roman" w:hAnsi="Times New Roman"/>
          <w:sz w:val="24"/>
          <w:u w:val="none"/>
        </w:rPr>
        <w:t xml:space="preserve">) pilntiesīga locekle, kas parakstījusi </w:t>
      </w:r>
      <w:r>
        <w:rPr>
          <w:rFonts w:ascii="Times New Roman" w:hAnsi="Times New Roman"/>
          <w:i/>
          <w:iCs/>
          <w:sz w:val="24"/>
          <w:u w:val="none"/>
        </w:rPr>
        <w:t>ILAC</w:t>
      </w:r>
      <w:r>
        <w:rPr>
          <w:rFonts w:ascii="Times New Roman" w:hAnsi="Times New Roman"/>
          <w:sz w:val="24"/>
          <w:u w:val="none"/>
        </w:rPr>
        <w:t xml:space="preserve"> vienošanos par savstarpēju atzīšanu (</w:t>
      </w:r>
      <w:r>
        <w:rPr>
          <w:rFonts w:ascii="Times New Roman" w:hAnsi="Times New Roman"/>
          <w:i/>
          <w:iCs/>
          <w:sz w:val="24"/>
          <w:u w:val="none"/>
        </w:rPr>
        <w:t>ILAC MRA</w:t>
      </w:r>
      <w:r>
        <w:rPr>
          <w:rFonts w:ascii="Times New Roman" w:hAnsi="Times New Roman"/>
          <w:sz w:val="24"/>
          <w:u w:val="none"/>
        </w:rPr>
        <w:t>).</w:t>
      </w:r>
    </w:p>
    <w:p w14:paraId="613D93DD" w14:textId="77777777" w:rsidR="00E0285A" w:rsidRPr="00E0285A" w:rsidRDefault="00E0285A" w:rsidP="00E0285A">
      <w:pPr>
        <w:pStyle w:val="BodyText"/>
        <w:spacing w:before="0"/>
        <w:ind w:left="0"/>
        <w:jc w:val="both"/>
        <w:rPr>
          <w:rFonts w:ascii="Times New Roman" w:hAnsi="Times New Roman"/>
          <w:noProof/>
          <w:sz w:val="24"/>
          <w:u w:val="none"/>
        </w:rPr>
      </w:pPr>
    </w:p>
    <w:p w14:paraId="125E6DE3"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Pārbaudāmā laboratorija sagatavo un ievieš nepieciešamo dokumentāciju un pārvaldības sistēmu saskaņā ar ISO/IEC 17025 prasībām, kas piemērojamas </w:t>
      </w:r>
      <w:r>
        <w:rPr>
          <w:rFonts w:ascii="Times New Roman" w:hAnsi="Times New Roman"/>
          <w:i/>
          <w:sz w:val="24"/>
          <w:u w:val="none"/>
        </w:rPr>
        <w:t>paraugu</w:t>
      </w:r>
      <w:r>
        <w:rPr>
          <w:rFonts w:ascii="Times New Roman" w:hAnsi="Times New Roman"/>
          <w:sz w:val="24"/>
          <w:u w:val="none"/>
        </w:rPr>
        <w:t xml:space="preserve"> analīzei (sk. </w:t>
      </w:r>
      <w:r>
        <w:rPr>
          <w:rFonts w:ascii="Times New Roman" w:hAnsi="Times New Roman"/>
          <w:sz w:val="24"/>
          <w:u w:color="000000"/>
        </w:rPr>
        <w:t>LSS</w:t>
      </w:r>
      <w:r>
        <w:rPr>
          <w:rFonts w:ascii="Times New Roman" w:hAnsi="Times New Roman"/>
          <w:sz w:val="24"/>
          <w:u w:val="none"/>
        </w:rPr>
        <w:t xml:space="preserve"> 5. sadaļu). Pamatojoties uz minēto, laboratorija ierosina akreditācijas procesu un gatavojas tam, apspriežoties ar akreditācijas iestādi. Pārbaudāmā laboratorija noteiktajos termiņos izlabo un dokumentē visas konstatētās neatbilstības ISO/IEC 17025 standartam.</w:t>
      </w:r>
    </w:p>
    <w:p w14:paraId="4BAA66D2" w14:textId="77777777" w:rsidR="00E0285A" w:rsidRPr="00E0285A" w:rsidRDefault="00E0285A" w:rsidP="00E0285A">
      <w:pPr>
        <w:pStyle w:val="BodyText"/>
        <w:spacing w:before="0"/>
        <w:ind w:left="0"/>
        <w:jc w:val="both"/>
        <w:rPr>
          <w:rFonts w:ascii="Times New Roman" w:hAnsi="Times New Roman"/>
          <w:noProof/>
          <w:sz w:val="24"/>
          <w:u w:val="none"/>
        </w:rPr>
      </w:pPr>
    </w:p>
    <w:p w14:paraId="6337597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Akreditācijas iestādei būtu jānosūta </w:t>
      </w:r>
      <w:r>
        <w:rPr>
          <w:rFonts w:ascii="Times New Roman" w:hAnsi="Times New Roman"/>
          <w:i/>
          <w:sz w:val="24"/>
          <w:u w:val="none"/>
        </w:rPr>
        <w:t>WADA</w:t>
      </w:r>
      <w:r>
        <w:rPr>
          <w:rFonts w:ascii="Times New Roman" w:hAnsi="Times New Roman"/>
          <w:sz w:val="24"/>
          <w:u w:val="none"/>
        </w:rPr>
        <w:t xml:space="preserve"> novērtējuma ziņojuma kopsavilkums un visa dokumentācija angļu vai franču valodā par koriģējošajām/preventīvajām darbībām attiecībā uz neatbilstībām. Ja pārbaudāmā laboratorija vēlas nosūtīt informāciju tieši </w:t>
      </w:r>
      <w:r>
        <w:rPr>
          <w:rFonts w:ascii="Times New Roman" w:hAnsi="Times New Roman"/>
          <w:i/>
          <w:sz w:val="24"/>
          <w:u w:val="none"/>
        </w:rPr>
        <w:t>WADA</w:t>
      </w:r>
      <w:r>
        <w:rPr>
          <w:rFonts w:ascii="Times New Roman" w:hAnsi="Times New Roman"/>
          <w:sz w:val="24"/>
          <w:u w:val="none"/>
        </w:rPr>
        <w:t>, laboratorija to veic pieņemamā laikā.</w:t>
      </w:r>
    </w:p>
    <w:p w14:paraId="5D6FCF2B" w14:textId="77777777" w:rsidR="00E0285A" w:rsidRPr="00E0285A" w:rsidRDefault="00E0285A" w:rsidP="00E0285A">
      <w:pPr>
        <w:pStyle w:val="BodyText"/>
        <w:spacing w:before="0"/>
        <w:ind w:left="0"/>
        <w:jc w:val="both"/>
        <w:rPr>
          <w:rFonts w:ascii="Times New Roman" w:hAnsi="Times New Roman"/>
          <w:noProof/>
          <w:sz w:val="24"/>
          <w:u w:val="none"/>
        </w:rPr>
      </w:pPr>
    </w:p>
    <w:p w14:paraId="256B9384"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ISO/IEC 17025 akreditāciju iegūst pirms pārbaudes laika beigām. Tas ir kritiski svarīgs un obligāts priekšnosacījums, lai varētu iegūt </w:t>
      </w:r>
      <w:r>
        <w:rPr>
          <w:rFonts w:ascii="Times New Roman" w:hAnsi="Times New Roman"/>
          <w:i/>
          <w:sz w:val="24"/>
          <w:u w:val="none"/>
        </w:rPr>
        <w:t>WADA</w:t>
      </w:r>
      <w:r>
        <w:rPr>
          <w:rFonts w:ascii="Times New Roman" w:hAnsi="Times New Roman"/>
          <w:sz w:val="24"/>
          <w:u w:val="none"/>
        </w:rPr>
        <w:t xml:space="preserve"> akreditāciju.</w:t>
      </w:r>
    </w:p>
    <w:p w14:paraId="2B070233" w14:textId="77777777" w:rsidR="00E0285A" w:rsidRPr="00E0285A" w:rsidRDefault="00E0285A" w:rsidP="00E0285A">
      <w:pPr>
        <w:jc w:val="both"/>
        <w:rPr>
          <w:rFonts w:ascii="Times New Roman" w:eastAsia="Arial" w:hAnsi="Times New Roman" w:cs="Arial"/>
          <w:noProof/>
          <w:sz w:val="24"/>
          <w:szCs w:val="20"/>
        </w:rPr>
      </w:pPr>
    </w:p>
    <w:p w14:paraId="46EC30CC" w14:textId="77777777" w:rsidR="00E0285A" w:rsidRPr="00607FAE" w:rsidRDefault="00E0285A" w:rsidP="00607FAE">
      <w:pPr>
        <w:pStyle w:val="Heading2"/>
        <w:rPr>
          <w:b w:val="0"/>
          <w:bCs w:val="0"/>
          <w:noProof/>
        </w:rPr>
      </w:pPr>
      <w:bookmarkStart w:id="92" w:name="4.3.2_Participating_in_the_WADA_EQAS_Pro"/>
      <w:bookmarkStart w:id="93" w:name="_bookmark36"/>
      <w:bookmarkStart w:id="94" w:name="_Toc46420290"/>
      <w:bookmarkEnd w:id="92"/>
      <w:bookmarkEnd w:id="93"/>
      <w:r w:rsidRPr="00607FAE">
        <w:rPr>
          <w:b w:val="0"/>
          <w:bCs w:val="0"/>
        </w:rPr>
        <w:t xml:space="preserve">4.3.2. Dalība </w:t>
      </w:r>
      <w:r w:rsidRPr="00607FAE">
        <w:rPr>
          <w:b w:val="0"/>
          <w:bCs w:val="0"/>
          <w:i/>
        </w:rPr>
        <w:t xml:space="preserve">WADA </w:t>
      </w:r>
      <w:r w:rsidRPr="00607FAE">
        <w:rPr>
          <w:b w:val="0"/>
          <w:bCs w:val="0"/>
          <w:i/>
          <w:u w:val="single"/>
        </w:rPr>
        <w:t>EQAS</w:t>
      </w:r>
      <w:r w:rsidRPr="00607FAE">
        <w:rPr>
          <w:b w:val="0"/>
          <w:bCs w:val="0"/>
          <w:u w:color="000000"/>
        </w:rPr>
        <w:t xml:space="preserve"> </w:t>
      </w:r>
      <w:r w:rsidRPr="00607FAE">
        <w:rPr>
          <w:b w:val="0"/>
          <w:bCs w:val="0"/>
        </w:rPr>
        <w:t>programmā</w:t>
      </w:r>
      <w:bookmarkEnd w:id="94"/>
    </w:p>
    <w:p w14:paraId="6E18ECE1" w14:textId="77777777" w:rsidR="00E0285A" w:rsidRPr="00E0285A" w:rsidRDefault="00E0285A" w:rsidP="00E0285A">
      <w:pPr>
        <w:pStyle w:val="BodyText"/>
        <w:spacing w:before="0"/>
        <w:ind w:left="0"/>
        <w:jc w:val="both"/>
        <w:rPr>
          <w:rFonts w:ascii="Times New Roman" w:hAnsi="Times New Roman"/>
          <w:noProof/>
          <w:sz w:val="24"/>
          <w:u w:val="none"/>
        </w:rPr>
      </w:pPr>
    </w:p>
    <w:p w14:paraId="4D446DB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Pārbaudes laikā laboratorijai ir sekmīgi jāizanalizē vismaz piecpadsmit (15) aklie </w:t>
      </w:r>
      <w:r>
        <w:rPr>
          <w:rFonts w:ascii="Times New Roman" w:hAnsi="Times New Roman"/>
          <w:i/>
          <w:sz w:val="24"/>
          <w:u w:color="000000"/>
        </w:rPr>
        <w:t>EQAS</w:t>
      </w:r>
      <w:r>
        <w:rPr>
          <w:rFonts w:ascii="Times New Roman" w:hAnsi="Times New Roman"/>
          <w:sz w:val="24"/>
          <w:u w:val="none"/>
        </w:rPr>
        <w:t xml:space="preserve"> paraugi, kas divpadsmit (12) mēnešu laikā sadalīti vairākos </w:t>
      </w:r>
      <w:r>
        <w:rPr>
          <w:rFonts w:ascii="Times New Roman" w:hAnsi="Times New Roman"/>
          <w:i/>
          <w:sz w:val="24"/>
          <w:u w:color="000000"/>
        </w:rPr>
        <w:t>EQAS</w:t>
      </w:r>
      <w:r>
        <w:rPr>
          <w:rFonts w:ascii="Times New Roman" w:hAnsi="Times New Roman"/>
          <w:sz w:val="24"/>
          <w:u w:val="none"/>
        </w:rPr>
        <w:t xml:space="preserve"> ciklos (</w:t>
      </w:r>
      <w:r>
        <w:rPr>
          <w:rFonts w:ascii="Times New Roman" w:hAnsi="Times New Roman"/>
          <w:i/>
          <w:sz w:val="24"/>
          <w:u w:color="000000"/>
        </w:rPr>
        <w:t>EQAS</w:t>
      </w:r>
      <w:r>
        <w:rPr>
          <w:rFonts w:ascii="Times New Roman" w:hAnsi="Times New Roman"/>
          <w:sz w:val="24"/>
          <w:u w:val="none"/>
        </w:rPr>
        <w:t xml:space="preserve"> aprakstu sk. </w:t>
      </w:r>
      <w:r>
        <w:rPr>
          <w:rFonts w:ascii="Times New Roman" w:hAnsi="Times New Roman"/>
          <w:i/>
          <w:sz w:val="24"/>
          <w:u w:color="000000"/>
        </w:rPr>
        <w:t>LSS</w:t>
      </w:r>
      <w:r>
        <w:rPr>
          <w:rFonts w:ascii="Times New Roman" w:hAnsi="Times New Roman"/>
          <w:sz w:val="24"/>
          <w:u w:val="none"/>
        </w:rPr>
        <w:t xml:space="preserve"> 6. sadaļā). Šajā laikā </w:t>
      </w:r>
      <w:r>
        <w:rPr>
          <w:rFonts w:ascii="Times New Roman" w:hAnsi="Times New Roman"/>
          <w:i/>
          <w:sz w:val="24"/>
          <w:u w:val="none"/>
        </w:rPr>
        <w:t xml:space="preserve">WADA </w:t>
      </w:r>
      <w:r>
        <w:rPr>
          <w:rFonts w:ascii="Times New Roman" w:hAnsi="Times New Roman"/>
          <w:sz w:val="24"/>
          <w:u w:val="none"/>
        </w:rPr>
        <w:t xml:space="preserve">sniedz atgriezenisko saiti, lai palīdzētu pārbaudāmajai laboratorijai uzlabot </w:t>
      </w:r>
      <w:r>
        <w:rPr>
          <w:rFonts w:ascii="Times New Roman" w:hAnsi="Times New Roman"/>
          <w:sz w:val="24"/>
          <w:u w:color="000000"/>
        </w:rPr>
        <w:t>analītiskās pārbaudes</w:t>
      </w:r>
      <w:r>
        <w:rPr>
          <w:rFonts w:ascii="Times New Roman" w:hAnsi="Times New Roman"/>
          <w:sz w:val="24"/>
          <w:u w:val="none"/>
        </w:rPr>
        <w:t xml:space="preserve"> procesa kvalitāti.</w:t>
      </w:r>
    </w:p>
    <w:p w14:paraId="553220F5" w14:textId="77777777" w:rsidR="00E0285A" w:rsidRPr="00E0285A" w:rsidRDefault="00E0285A" w:rsidP="00E0285A">
      <w:pPr>
        <w:pStyle w:val="BodyText"/>
        <w:spacing w:before="0"/>
        <w:ind w:left="0"/>
        <w:jc w:val="both"/>
        <w:rPr>
          <w:rFonts w:ascii="Times New Roman" w:hAnsi="Times New Roman"/>
          <w:noProof/>
          <w:sz w:val="24"/>
          <w:u w:val="none"/>
        </w:rPr>
      </w:pPr>
    </w:p>
    <w:p w14:paraId="7F272D2B"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Pārbaudāmā laboratorija </w:t>
      </w:r>
      <w:r>
        <w:rPr>
          <w:rFonts w:ascii="Times New Roman" w:hAnsi="Times New Roman"/>
          <w:i/>
          <w:sz w:val="24"/>
          <w:u w:val="none"/>
        </w:rPr>
        <w:t>WADA</w:t>
      </w:r>
      <w:r>
        <w:rPr>
          <w:rFonts w:ascii="Times New Roman" w:hAnsi="Times New Roman"/>
          <w:sz w:val="24"/>
          <w:u w:val="none"/>
        </w:rPr>
        <w:t xml:space="preserve"> noteiktajā periodā sekmīgi paziņo </w:t>
      </w:r>
      <w:r>
        <w:rPr>
          <w:rFonts w:ascii="Times New Roman" w:hAnsi="Times New Roman"/>
          <w:i/>
          <w:sz w:val="24"/>
          <w:u w:val="none"/>
        </w:rPr>
        <w:t>WADA</w:t>
      </w:r>
      <w:r>
        <w:rPr>
          <w:rFonts w:ascii="Times New Roman" w:hAnsi="Times New Roman"/>
          <w:sz w:val="24"/>
          <w:u w:val="none"/>
        </w:rPr>
        <w:t xml:space="preserve"> aklo </w:t>
      </w:r>
      <w:r>
        <w:rPr>
          <w:rFonts w:ascii="Times New Roman" w:hAnsi="Times New Roman"/>
          <w:i/>
          <w:sz w:val="24"/>
          <w:u w:color="000000"/>
        </w:rPr>
        <w:t>EQAS</w:t>
      </w:r>
      <w:r>
        <w:rPr>
          <w:rFonts w:ascii="Times New Roman" w:hAnsi="Times New Roman"/>
          <w:sz w:val="24"/>
          <w:u w:val="none"/>
        </w:rPr>
        <w:t xml:space="preserve"> paraugu rezultātus saskaņā ar </w:t>
      </w:r>
      <w:r>
        <w:rPr>
          <w:rFonts w:ascii="Times New Roman" w:hAnsi="Times New Roman"/>
          <w:sz w:val="24"/>
          <w:u w:color="000000"/>
        </w:rPr>
        <w:t>LSS</w:t>
      </w:r>
      <w:r>
        <w:rPr>
          <w:rFonts w:ascii="Times New Roman" w:hAnsi="Times New Roman"/>
          <w:sz w:val="24"/>
          <w:u w:val="none"/>
        </w:rPr>
        <w:t xml:space="preserve"> 6. panta 4. punktu. Aklo </w:t>
      </w:r>
      <w:r>
        <w:rPr>
          <w:rFonts w:ascii="Times New Roman" w:hAnsi="Times New Roman"/>
          <w:i/>
          <w:iCs/>
          <w:sz w:val="24"/>
        </w:rPr>
        <w:t>EQAS</w:t>
      </w:r>
      <w:r>
        <w:rPr>
          <w:rFonts w:ascii="Times New Roman" w:hAnsi="Times New Roman"/>
          <w:sz w:val="24"/>
          <w:u w:val="none"/>
        </w:rPr>
        <w:t xml:space="preserve"> paraugu vispārējais sastāvs un saturs, kā arī laboratorijas </w:t>
      </w:r>
      <w:r>
        <w:rPr>
          <w:rFonts w:ascii="Times New Roman" w:hAnsi="Times New Roman"/>
          <w:i/>
          <w:iCs/>
          <w:sz w:val="24"/>
        </w:rPr>
        <w:t>EQAS</w:t>
      </w:r>
      <w:r>
        <w:rPr>
          <w:rFonts w:ascii="Times New Roman" w:hAnsi="Times New Roman"/>
          <w:sz w:val="24"/>
          <w:u w:val="none"/>
        </w:rPr>
        <w:t xml:space="preserve"> rezultātu novērtēšana ir aprakstīta attiecīgi </w:t>
      </w:r>
      <w:r>
        <w:rPr>
          <w:rFonts w:ascii="Times New Roman" w:hAnsi="Times New Roman"/>
          <w:sz w:val="24"/>
        </w:rPr>
        <w:t>LSS</w:t>
      </w:r>
      <w:r>
        <w:rPr>
          <w:rFonts w:ascii="Times New Roman" w:hAnsi="Times New Roman"/>
          <w:sz w:val="24"/>
          <w:u w:val="none"/>
        </w:rPr>
        <w:t xml:space="preserve"> 6. un 7. sadaļā.</w:t>
      </w:r>
    </w:p>
    <w:p w14:paraId="1CFCC67B" w14:textId="77777777" w:rsidR="00E0285A" w:rsidRPr="00E0285A" w:rsidRDefault="00E0285A" w:rsidP="00E0285A">
      <w:pPr>
        <w:jc w:val="both"/>
        <w:rPr>
          <w:rFonts w:ascii="Times New Roman" w:hAnsi="Times New Roman"/>
          <w:noProof/>
          <w:sz w:val="24"/>
        </w:rPr>
      </w:pPr>
    </w:p>
    <w:p w14:paraId="285719E7" w14:textId="77777777" w:rsidR="00E0285A" w:rsidRPr="00607FAE" w:rsidRDefault="00E0285A" w:rsidP="00607FAE">
      <w:pPr>
        <w:pStyle w:val="Heading2"/>
        <w:rPr>
          <w:b w:val="0"/>
          <w:bCs w:val="0"/>
          <w:noProof/>
        </w:rPr>
      </w:pPr>
      <w:bookmarkStart w:id="95" w:name="4.3.3_Planning_and_Implementing_Research"/>
      <w:bookmarkStart w:id="96" w:name="_bookmark37"/>
      <w:bookmarkStart w:id="97" w:name="_Toc46420291"/>
      <w:bookmarkEnd w:id="95"/>
      <w:bookmarkEnd w:id="96"/>
      <w:r w:rsidRPr="00607FAE">
        <w:rPr>
          <w:b w:val="0"/>
          <w:bCs w:val="0"/>
        </w:rPr>
        <w:t>4.3.3. Pētniecības un izstrādes pasākumu plānošana un īstenošana</w:t>
      </w:r>
      <w:bookmarkEnd w:id="97"/>
    </w:p>
    <w:p w14:paraId="308975C1" w14:textId="77777777" w:rsidR="00E0285A" w:rsidRPr="00E0285A" w:rsidRDefault="00E0285A" w:rsidP="00E0285A">
      <w:pPr>
        <w:pStyle w:val="BodyText"/>
        <w:spacing w:before="0"/>
        <w:ind w:left="0"/>
        <w:jc w:val="both"/>
        <w:rPr>
          <w:rFonts w:ascii="Times New Roman" w:hAnsi="Times New Roman"/>
          <w:noProof/>
          <w:sz w:val="24"/>
          <w:u w:val="none"/>
        </w:rPr>
      </w:pPr>
    </w:p>
    <w:p w14:paraId="247747DA"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Pārbaudāmā laboratorija izstrādā plānu attiecībā uz saviem pētniecības un izstrādes pasākumiem antidopinga zinātnes jomā, kas paredzēts sākotnējajam trīs (3) gadu periodam pēc </w:t>
      </w:r>
      <w:r>
        <w:rPr>
          <w:rFonts w:ascii="Times New Roman" w:hAnsi="Times New Roman"/>
          <w:i/>
          <w:sz w:val="24"/>
          <w:u w:val="none"/>
        </w:rPr>
        <w:t>WADA</w:t>
      </w:r>
      <w:r>
        <w:rPr>
          <w:rFonts w:ascii="Times New Roman" w:hAnsi="Times New Roman"/>
          <w:sz w:val="24"/>
          <w:u w:val="none"/>
        </w:rPr>
        <w:t xml:space="preserve"> akreditācijas saņemšanas, piešķirot vismaz 7 % no ikgadējā darbības budžeta, kas paredzēts darbībām, kas saistītas ar </w:t>
      </w:r>
      <w:r>
        <w:rPr>
          <w:rFonts w:ascii="Times New Roman" w:hAnsi="Times New Roman"/>
          <w:i/>
          <w:sz w:val="24"/>
          <w:u w:val="none"/>
        </w:rPr>
        <w:t>antidopinga organizācijām</w:t>
      </w:r>
      <w:r>
        <w:rPr>
          <w:rFonts w:ascii="Times New Roman" w:hAnsi="Times New Roman"/>
          <w:sz w:val="24"/>
          <w:u w:val="none"/>
        </w:rPr>
        <w:t xml:space="preserve">, kuras atbilst </w:t>
      </w:r>
      <w:r>
        <w:rPr>
          <w:rFonts w:ascii="Times New Roman" w:hAnsi="Times New Roman"/>
          <w:i/>
          <w:sz w:val="24"/>
          <w:u w:val="none"/>
        </w:rPr>
        <w:t>Kodeksa</w:t>
      </w:r>
      <w:r>
        <w:rPr>
          <w:rFonts w:ascii="Times New Roman" w:hAnsi="Times New Roman"/>
          <w:sz w:val="24"/>
          <w:u w:val="none"/>
        </w:rPr>
        <w:t xml:space="preserve"> prasībām.</w:t>
      </w:r>
    </w:p>
    <w:p w14:paraId="0F0C4EC4" w14:textId="77777777" w:rsidR="00E0285A" w:rsidRPr="00E0285A" w:rsidRDefault="00E0285A" w:rsidP="00E0285A">
      <w:pPr>
        <w:pStyle w:val="BodyText"/>
        <w:spacing w:before="0"/>
        <w:ind w:left="0"/>
        <w:jc w:val="both"/>
        <w:rPr>
          <w:rFonts w:ascii="Times New Roman" w:hAnsi="Times New Roman"/>
          <w:noProof/>
          <w:sz w:val="24"/>
          <w:u w:val="none"/>
        </w:rPr>
      </w:pPr>
    </w:p>
    <w:p w14:paraId="66365D23"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Pārbaudes laikā sāk un īsteno vismaz divus (2) pētniecības un izstrādes pasākumus</w:t>
      </w:r>
      <w:r w:rsidRPr="00E0285A">
        <w:rPr>
          <w:rStyle w:val="FootnoteReference"/>
          <w:rFonts w:ascii="Times New Roman" w:hAnsi="Times New Roman"/>
          <w:noProof/>
          <w:sz w:val="24"/>
          <w:u w:val="none"/>
        </w:rPr>
        <w:footnoteReference w:id="7"/>
      </w:r>
      <w:r>
        <w:rPr>
          <w:rFonts w:ascii="Times New Roman" w:hAnsi="Times New Roman"/>
          <w:sz w:val="24"/>
          <w:u w:val="none"/>
        </w:rPr>
        <w:t xml:space="preserve">. Pētniecības </w:t>
      </w:r>
      <w:r>
        <w:rPr>
          <w:rFonts w:ascii="Times New Roman" w:hAnsi="Times New Roman"/>
          <w:sz w:val="24"/>
          <w:u w:val="none"/>
        </w:rPr>
        <w:lastRenderedPageBreak/>
        <w:t xml:space="preserve">pasākumus pārbaudāmā laboratorija var veikt vai nu viena pati, vai sadarbībā ar citām </w:t>
      </w:r>
      <w:r>
        <w:rPr>
          <w:rFonts w:ascii="Times New Roman" w:hAnsi="Times New Roman"/>
          <w:sz w:val="24"/>
          <w:u w:color="000000"/>
        </w:rPr>
        <w:t>laboratorijām</w:t>
      </w:r>
      <w:r>
        <w:rPr>
          <w:rFonts w:ascii="Times New Roman" w:hAnsi="Times New Roman"/>
          <w:sz w:val="24"/>
          <w:u w:val="none"/>
        </w:rPr>
        <w:t xml:space="preserve"> vai citām pētniecības organizācijām.</w:t>
      </w:r>
    </w:p>
    <w:p w14:paraId="4EA000CC" w14:textId="77777777" w:rsidR="00E0285A" w:rsidRPr="00E0285A" w:rsidRDefault="00E0285A" w:rsidP="00E0285A">
      <w:pPr>
        <w:pStyle w:val="BodyText"/>
        <w:spacing w:before="0"/>
        <w:ind w:left="0"/>
        <w:jc w:val="both"/>
        <w:rPr>
          <w:rFonts w:ascii="Times New Roman" w:hAnsi="Times New Roman"/>
          <w:noProof/>
          <w:sz w:val="24"/>
          <w:u w:val="none"/>
        </w:rPr>
      </w:pPr>
    </w:p>
    <w:p w14:paraId="6B4B8054"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Veicot laboratorijas uzraudzības pasākumus, </w:t>
      </w:r>
      <w:r>
        <w:rPr>
          <w:rFonts w:ascii="Times New Roman" w:hAnsi="Times New Roman"/>
          <w:i/>
          <w:sz w:val="24"/>
          <w:u w:val="none"/>
        </w:rPr>
        <w:t>WADA</w:t>
      </w:r>
      <w:r>
        <w:rPr>
          <w:rFonts w:ascii="Times New Roman" w:hAnsi="Times New Roman"/>
          <w:sz w:val="24"/>
          <w:u w:val="none"/>
        </w:rPr>
        <w:t xml:space="preserve"> varētu pieprasīt dokumentētus pierādījumus par pārbaudāmās laboratorijas īstenotajiem pētniecības un izstrādes pasākumiem antidopinga zinātnes jomā.</w:t>
      </w:r>
    </w:p>
    <w:p w14:paraId="4A86F7C6" w14:textId="77777777" w:rsidR="00E0285A" w:rsidRPr="00E0285A" w:rsidRDefault="00E0285A" w:rsidP="00E0285A">
      <w:pPr>
        <w:jc w:val="both"/>
        <w:rPr>
          <w:rFonts w:ascii="Times New Roman" w:eastAsia="Arial" w:hAnsi="Times New Roman" w:cs="Arial"/>
          <w:noProof/>
          <w:sz w:val="24"/>
          <w:szCs w:val="21"/>
        </w:rPr>
      </w:pPr>
    </w:p>
    <w:p w14:paraId="36DC3814" w14:textId="77777777" w:rsidR="00E0285A" w:rsidRPr="00607FAE" w:rsidRDefault="00E0285A" w:rsidP="00607FAE">
      <w:pPr>
        <w:pStyle w:val="Heading2"/>
        <w:rPr>
          <w:b w:val="0"/>
          <w:bCs w:val="0"/>
          <w:noProof/>
        </w:rPr>
      </w:pPr>
      <w:bookmarkStart w:id="98" w:name="4.3.4_Planning_and_implementing_sharing_"/>
      <w:bookmarkStart w:id="99" w:name="_bookmark38"/>
      <w:bookmarkStart w:id="100" w:name="_Toc46420292"/>
      <w:bookmarkEnd w:id="98"/>
      <w:bookmarkEnd w:id="99"/>
      <w:r w:rsidRPr="00607FAE">
        <w:rPr>
          <w:b w:val="0"/>
          <w:bCs w:val="0"/>
        </w:rPr>
        <w:t>4.3.4. Zināšanu apmaiņas plānošana un īstenošana</w:t>
      </w:r>
      <w:bookmarkEnd w:id="100"/>
    </w:p>
    <w:p w14:paraId="3960263E" w14:textId="77777777" w:rsidR="00E0285A" w:rsidRPr="00E0285A" w:rsidRDefault="00E0285A" w:rsidP="00E0285A">
      <w:pPr>
        <w:pStyle w:val="BodyText"/>
        <w:spacing w:before="0"/>
        <w:ind w:left="0"/>
        <w:jc w:val="both"/>
        <w:rPr>
          <w:rFonts w:ascii="Times New Roman" w:hAnsi="Times New Roman"/>
          <w:noProof/>
          <w:sz w:val="24"/>
          <w:u w:val="none"/>
        </w:rPr>
      </w:pPr>
    </w:p>
    <w:p w14:paraId="38A7DD3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Pārbaudes laikā pārbaudāmajai laboratorijai ir jānodemonstrē vēlme un spēja sadarboties un dalīties pieredzē ar citām </w:t>
      </w:r>
      <w:r>
        <w:rPr>
          <w:rFonts w:ascii="Times New Roman" w:hAnsi="Times New Roman"/>
          <w:sz w:val="24"/>
          <w:u w:color="000000"/>
        </w:rPr>
        <w:t>laboratorijām</w:t>
      </w:r>
      <w:r>
        <w:rPr>
          <w:rFonts w:ascii="Times New Roman" w:hAnsi="Times New Roman"/>
          <w:sz w:val="24"/>
          <w:u w:val="none"/>
        </w:rPr>
        <w:t>. Šīs zināšanu apmaiņas apraksts sniegts Ētikas kodeksā (</w:t>
      </w:r>
      <w:r>
        <w:rPr>
          <w:rFonts w:ascii="Times New Roman" w:hAnsi="Times New Roman"/>
          <w:sz w:val="24"/>
          <w:u w:color="000000"/>
        </w:rPr>
        <w:t>LSS</w:t>
      </w:r>
      <w:r>
        <w:rPr>
          <w:rFonts w:ascii="Times New Roman" w:hAnsi="Times New Roman"/>
          <w:sz w:val="24"/>
          <w:u w:val="none"/>
        </w:rPr>
        <w:t xml:space="preserve"> A pielikums).</w:t>
      </w:r>
    </w:p>
    <w:p w14:paraId="1ADF0FEE" w14:textId="77777777" w:rsidR="00E0285A" w:rsidRPr="00E0285A" w:rsidRDefault="00E0285A" w:rsidP="00E0285A">
      <w:pPr>
        <w:jc w:val="both"/>
        <w:rPr>
          <w:rFonts w:ascii="Times New Roman" w:eastAsia="Arial" w:hAnsi="Times New Roman" w:cs="Arial"/>
          <w:noProof/>
          <w:sz w:val="24"/>
          <w:szCs w:val="14"/>
        </w:rPr>
      </w:pPr>
    </w:p>
    <w:p w14:paraId="7A72DBB9" w14:textId="77777777" w:rsidR="00E0285A" w:rsidRPr="00607FAE" w:rsidRDefault="00E0285A" w:rsidP="00607FAE">
      <w:pPr>
        <w:pStyle w:val="Heading2"/>
        <w:rPr>
          <w:b w:val="0"/>
          <w:bCs w:val="0"/>
          <w:noProof/>
        </w:rPr>
      </w:pPr>
      <w:bookmarkStart w:id="101" w:name="4.3.5_Professional_Liability_Insurance_C"/>
      <w:bookmarkStart w:id="102" w:name="_bookmark39"/>
      <w:bookmarkStart w:id="103" w:name="_Toc46420293"/>
      <w:bookmarkEnd w:id="101"/>
      <w:bookmarkEnd w:id="102"/>
      <w:r w:rsidRPr="00607FAE">
        <w:rPr>
          <w:b w:val="0"/>
          <w:bCs w:val="0"/>
        </w:rPr>
        <w:t>4.3.5. Profesionālās atbildības apdrošināšanas segums</w:t>
      </w:r>
      <w:bookmarkEnd w:id="103"/>
    </w:p>
    <w:p w14:paraId="2364463D" w14:textId="77777777" w:rsidR="00E0285A" w:rsidRPr="00E0285A" w:rsidRDefault="00E0285A" w:rsidP="00E0285A">
      <w:pPr>
        <w:pStyle w:val="BodyText"/>
        <w:spacing w:before="0"/>
        <w:ind w:left="0"/>
        <w:jc w:val="both"/>
        <w:rPr>
          <w:rFonts w:ascii="Times New Roman" w:hAnsi="Times New Roman"/>
          <w:noProof/>
          <w:sz w:val="24"/>
          <w:u w:val="none"/>
        </w:rPr>
      </w:pPr>
    </w:p>
    <w:p w14:paraId="58E759B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Pirms </w:t>
      </w:r>
      <w:r>
        <w:rPr>
          <w:rFonts w:ascii="Times New Roman" w:hAnsi="Times New Roman"/>
          <w:i/>
          <w:sz w:val="24"/>
          <w:u w:val="none"/>
        </w:rPr>
        <w:t>WADA</w:t>
      </w:r>
      <w:r>
        <w:rPr>
          <w:rFonts w:ascii="Times New Roman" w:hAnsi="Times New Roman"/>
          <w:sz w:val="24"/>
          <w:u w:val="none"/>
        </w:rPr>
        <w:t xml:space="preserve"> piešķir akreditāciju, pārbaudāmās laboratorijas iesniedz </w:t>
      </w:r>
      <w:r>
        <w:rPr>
          <w:rFonts w:ascii="Times New Roman" w:hAnsi="Times New Roman"/>
          <w:i/>
          <w:iCs/>
          <w:sz w:val="24"/>
          <w:u w:val="none"/>
        </w:rPr>
        <w:t>WADA</w:t>
      </w:r>
      <w:r>
        <w:rPr>
          <w:rFonts w:ascii="Times New Roman" w:hAnsi="Times New Roman"/>
          <w:sz w:val="24"/>
          <w:u w:val="none"/>
        </w:rPr>
        <w:t xml:space="preserve"> dokumentāciju, kas apliecina, ka ir iegūts profesionālās atbildības riska apdrošināšanas segums atbildības segšanai par summu, kas ir vismaz divi (2) miljoni </w:t>
      </w:r>
      <w:r>
        <w:rPr>
          <w:rFonts w:ascii="Times New Roman" w:hAnsi="Times New Roman"/>
          <w:i/>
          <w:sz w:val="24"/>
          <w:u w:val="none"/>
        </w:rPr>
        <w:t>USD</w:t>
      </w:r>
      <w:r>
        <w:rPr>
          <w:rFonts w:ascii="Times New Roman" w:hAnsi="Times New Roman"/>
          <w:sz w:val="24"/>
          <w:u w:val="none"/>
        </w:rPr>
        <w:t xml:space="preserve"> gadā</w:t>
      </w:r>
      <w:r>
        <w:rPr>
          <w:rFonts w:ascii="Times New Roman" w:hAnsi="Times New Roman"/>
          <w:i/>
          <w:sz w:val="24"/>
          <w:u w:val="none"/>
        </w:rPr>
        <w:t>.</w:t>
      </w:r>
    </w:p>
    <w:p w14:paraId="3E69AD3A" w14:textId="77777777" w:rsidR="00E0285A" w:rsidRPr="00E0285A" w:rsidRDefault="00E0285A" w:rsidP="00E0285A">
      <w:pPr>
        <w:jc w:val="both"/>
        <w:rPr>
          <w:rFonts w:ascii="Times New Roman" w:eastAsia="Arial" w:hAnsi="Times New Roman" w:cs="Arial"/>
          <w:noProof/>
          <w:sz w:val="24"/>
          <w:szCs w:val="31"/>
        </w:rPr>
      </w:pPr>
    </w:p>
    <w:p w14:paraId="77276B8D" w14:textId="77777777" w:rsidR="00E0285A" w:rsidRPr="00E0285A" w:rsidRDefault="00E0285A" w:rsidP="00607FAE">
      <w:pPr>
        <w:pStyle w:val="Heading2"/>
        <w:rPr>
          <w:b w:val="0"/>
          <w:bCs w:val="0"/>
          <w:noProof/>
        </w:rPr>
      </w:pPr>
      <w:bookmarkStart w:id="104" w:name="4.4_WADA-Accredited_Laboratory"/>
      <w:bookmarkStart w:id="105" w:name="_bookmark40"/>
      <w:bookmarkStart w:id="106" w:name="_Toc46420294"/>
      <w:bookmarkEnd w:id="104"/>
      <w:bookmarkEnd w:id="105"/>
      <w:r>
        <w:rPr>
          <w:iCs/>
        </w:rPr>
        <w:t xml:space="preserve">4.4. </w:t>
      </w:r>
      <w:r>
        <w:rPr>
          <w:i/>
        </w:rPr>
        <w:t>WADA</w:t>
      </w:r>
      <w:r>
        <w:t xml:space="preserve"> akreditēta </w:t>
      </w:r>
      <w:r w:rsidRPr="00607FAE">
        <w:t>laboratorija</w:t>
      </w:r>
      <w:bookmarkEnd w:id="106"/>
    </w:p>
    <w:p w14:paraId="3E55E620" w14:textId="77777777" w:rsidR="00E0285A" w:rsidRPr="00E0285A" w:rsidRDefault="00E0285A" w:rsidP="00E0285A">
      <w:pPr>
        <w:jc w:val="both"/>
        <w:rPr>
          <w:rFonts w:ascii="Times New Roman" w:eastAsia="Arial" w:hAnsi="Times New Roman" w:cs="Arial"/>
          <w:b/>
          <w:bCs/>
          <w:noProof/>
          <w:sz w:val="24"/>
          <w:szCs w:val="24"/>
        </w:rPr>
      </w:pPr>
    </w:p>
    <w:p w14:paraId="006A34AB" w14:textId="77777777" w:rsidR="00E0285A" w:rsidRPr="00607FAE" w:rsidRDefault="00E0285A" w:rsidP="00607FAE">
      <w:pPr>
        <w:pStyle w:val="Heading2"/>
        <w:rPr>
          <w:b w:val="0"/>
          <w:bCs w:val="0"/>
          <w:noProof/>
        </w:rPr>
      </w:pPr>
      <w:bookmarkStart w:id="107" w:name="4.4.1_Obtaining_WADA_accreditation"/>
      <w:bookmarkStart w:id="108" w:name="_bookmark41"/>
      <w:bookmarkStart w:id="109" w:name="_Toc46420295"/>
      <w:bookmarkEnd w:id="107"/>
      <w:bookmarkEnd w:id="108"/>
      <w:r w:rsidRPr="00607FAE">
        <w:rPr>
          <w:b w:val="0"/>
          <w:bCs w:val="0"/>
        </w:rPr>
        <w:t xml:space="preserve">4.4.1. </w:t>
      </w:r>
      <w:r w:rsidRPr="00607FAE">
        <w:rPr>
          <w:b w:val="0"/>
          <w:bCs w:val="0"/>
          <w:i/>
          <w:iCs/>
        </w:rPr>
        <w:t>WADA</w:t>
      </w:r>
      <w:r w:rsidRPr="00607FAE">
        <w:rPr>
          <w:b w:val="0"/>
          <w:bCs w:val="0"/>
        </w:rPr>
        <w:t xml:space="preserve"> akreditācijas iegūšana</w:t>
      </w:r>
      <w:bookmarkEnd w:id="109"/>
    </w:p>
    <w:p w14:paraId="05732BD6" w14:textId="77777777" w:rsidR="00E0285A" w:rsidRPr="00E0285A" w:rsidRDefault="00E0285A" w:rsidP="00E0285A">
      <w:pPr>
        <w:jc w:val="both"/>
        <w:rPr>
          <w:rFonts w:ascii="Times New Roman" w:eastAsia="Arial" w:hAnsi="Times New Roman" w:cs="Arial"/>
          <w:noProof/>
          <w:sz w:val="24"/>
          <w:szCs w:val="24"/>
        </w:rPr>
      </w:pPr>
    </w:p>
    <w:p w14:paraId="2E656E90"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iCs/>
          <w:sz w:val="24"/>
          <w:u w:val="none"/>
        </w:rPr>
        <w:t xml:space="preserve">4.4.1.1. </w:t>
      </w:r>
      <w:r>
        <w:rPr>
          <w:rFonts w:ascii="Times New Roman" w:hAnsi="Times New Roman"/>
          <w:i/>
          <w:sz w:val="24"/>
          <w:u w:val="none"/>
        </w:rPr>
        <w:t xml:space="preserve">WADA </w:t>
      </w:r>
      <w:r>
        <w:rPr>
          <w:rFonts w:ascii="Times New Roman" w:hAnsi="Times New Roman"/>
          <w:sz w:val="24"/>
          <w:u w:val="none"/>
        </w:rPr>
        <w:t>akreditācijas novērtēšana</w:t>
      </w:r>
    </w:p>
    <w:p w14:paraId="044F43AB" w14:textId="77777777" w:rsidR="00E0285A" w:rsidRPr="00E0285A" w:rsidRDefault="00E0285A" w:rsidP="00E0285A">
      <w:pPr>
        <w:pStyle w:val="BodyText"/>
        <w:tabs>
          <w:tab w:val="left" w:pos="1281"/>
        </w:tabs>
        <w:spacing w:before="0"/>
        <w:ind w:left="0"/>
        <w:jc w:val="both"/>
        <w:rPr>
          <w:rFonts w:ascii="Times New Roman" w:hAnsi="Times New Roman"/>
          <w:noProof/>
          <w:sz w:val="24"/>
          <w:u w:val="none"/>
        </w:rPr>
      </w:pPr>
    </w:p>
    <w:p w14:paraId="6FE3B7E5" w14:textId="77777777" w:rsidR="00E0285A" w:rsidRPr="00E0285A" w:rsidRDefault="00E0285A" w:rsidP="00E0285A">
      <w:pPr>
        <w:pStyle w:val="BodyText"/>
        <w:tabs>
          <w:tab w:val="left" w:pos="1281"/>
        </w:tabs>
        <w:spacing w:before="0"/>
        <w:ind w:left="0"/>
        <w:jc w:val="both"/>
        <w:rPr>
          <w:rFonts w:ascii="Times New Roman" w:hAnsi="Times New Roman"/>
          <w:noProof/>
          <w:sz w:val="24"/>
          <w:u w:val="none"/>
        </w:rPr>
      </w:pPr>
      <w:r>
        <w:rPr>
          <w:rFonts w:ascii="Times New Roman" w:hAnsi="Times New Roman"/>
          <w:sz w:val="24"/>
          <w:u w:val="none"/>
        </w:rPr>
        <w:t xml:space="preserve">4.4.1.1.1. Kad </w:t>
      </w:r>
      <w:r>
        <w:rPr>
          <w:rFonts w:ascii="Times New Roman" w:hAnsi="Times New Roman"/>
          <w:i/>
          <w:sz w:val="24"/>
          <w:u w:val="none"/>
        </w:rPr>
        <w:t xml:space="preserve">WADA </w:t>
      </w:r>
      <w:r>
        <w:rPr>
          <w:rFonts w:ascii="Times New Roman" w:hAnsi="Times New Roman"/>
          <w:sz w:val="24"/>
          <w:u w:val="none"/>
        </w:rPr>
        <w:t xml:space="preserve">ir atzinusi, ka laboratorija ir sekmīgi izpildījusi pārbaudes laika prasības, un kad saņemts pārbaudāmās laboratorijas lūgums, kurā tā paziņo, ka ir gatava veikt turpmākās darbības, </w:t>
      </w:r>
      <w:r>
        <w:rPr>
          <w:rFonts w:ascii="Times New Roman" w:hAnsi="Times New Roman"/>
          <w:i/>
          <w:sz w:val="24"/>
          <w:u w:val="none"/>
        </w:rPr>
        <w:t>WADA</w:t>
      </w:r>
      <w:r>
        <w:rPr>
          <w:rFonts w:ascii="Times New Roman" w:hAnsi="Times New Roman"/>
          <w:sz w:val="24"/>
          <w:u w:val="none"/>
        </w:rPr>
        <w:t xml:space="preserve"> veic galīgo akreditācijas testu (</w:t>
      </w:r>
      <w:r>
        <w:rPr>
          <w:rFonts w:ascii="Times New Roman" w:hAnsi="Times New Roman"/>
          <w:i/>
          <w:sz w:val="24"/>
          <w:u w:val="none"/>
        </w:rPr>
        <w:t>FAT</w:t>
      </w:r>
      <w:r>
        <w:rPr>
          <w:rFonts w:ascii="Times New Roman" w:hAnsi="Times New Roman"/>
          <w:sz w:val="24"/>
          <w:u w:val="none"/>
        </w:rPr>
        <w:t xml:space="preserve">) un novērtēšanu uz vietas. Akreditācijas iestādes pārstāvi(-jus) varētu uzaicināt kā novērotāju(-us) </w:t>
      </w:r>
      <w:r>
        <w:rPr>
          <w:rFonts w:ascii="Times New Roman" w:hAnsi="Times New Roman"/>
          <w:i/>
          <w:sz w:val="24"/>
          <w:u w:val="none"/>
        </w:rPr>
        <w:t>WADA</w:t>
      </w:r>
      <w:r>
        <w:rPr>
          <w:rFonts w:ascii="Times New Roman" w:hAnsi="Times New Roman"/>
          <w:sz w:val="24"/>
          <w:u w:val="none"/>
        </w:rPr>
        <w:t xml:space="preserve"> rīkotajā novērtēšanā uz vietas.</w:t>
      </w:r>
    </w:p>
    <w:p w14:paraId="0E12BA4D" w14:textId="77777777" w:rsidR="00E0285A" w:rsidRPr="00E0285A" w:rsidRDefault="00E0285A" w:rsidP="00E0285A">
      <w:pPr>
        <w:pStyle w:val="BodyText"/>
        <w:tabs>
          <w:tab w:val="left" w:pos="1281"/>
        </w:tabs>
        <w:spacing w:before="0"/>
        <w:ind w:left="0"/>
        <w:jc w:val="both"/>
        <w:rPr>
          <w:rFonts w:ascii="Times New Roman" w:hAnsi="Times New Roman"/>
          <w:noProof/>
          <w:sz w:val="24"/>
          <w:u w:val="none"/>
        </w:rPr>
      </w:pPr>
    </w:p>
    <w:p w14:paraId="7F81DFA1" w14:textId="77777777" w:rsidR="00E0285A" w:rsidRPr="00E0285A" w:rsidRDefault="00E0285A" w:rsidP="00E0285A">
      <w:pPr>
        <w:pStyle w:val="BodyText"/>
        <w:tabs>
          <w:tab w:val="left" w:pos="1281"/>
        </w:tabs>
        <w:spacing w:before="0"/>
        <w:ind w:left="0"/>
        <w:jc w:val="both"/>
        <w:rPr>
          <w:rFonts w:ascii="Times New Roman" w:hAnsi="Times New Roman"/>
          <w:noProof/>
          <w:sz w:val="24"/>
          <w:u w:val="none"/>
        </w:rPr>
      </w:pPr>
      <w:r>
        <w:rPr>
          <w:rFonts w:ascii="Times New Roman" w:hAnsi="Times New Roman"/>
          <w:sz w:val="24"/>
          <w:u w:val="none"/>
        </w:rPr>
        <w:t xml:space="preserve">4.4.1.1.2. Veicot </w:t>
      </w:r>
      <w:r>
        <w:rPr>
          <w:rFonts w:ascii="Times New Roman" w:hAnsi="Times New Roman"/>
          <w:i/>
          <w:sz w:val="24"/>
          <w:u w:val="none"/>
        </w:rPr>
        <w:t>FAT</w:t>
      </w:r>
      <w:r>
        <w:rPr>
          <w:rFonts w:ascii="Times New Roman" w:hAnsi="Times New Roman"/>
          <w:sz w:val="24"/>
          <w:u w:val="none"/>
        </w:rPr>
        <w:t xml:space="preserve">, pārbaudāmajai laboratorijai </w:t>
      </w:r>
      <w:r>
        <w:rPr>
          <w:rFonts w:ascii="Times New Roman" w:hAnsi="Times New Roman"/>
          <w:i/>
          <w:sz w:val="24"/>
          <w:u w:val="none"/>
        </w:rPr>
        <w:t xml:space="preserve">WADA </w:t>
      </w:r>
      <w:r>
        <w:rPr>
          <w:rFonts w:ascii="Times New Roman" w:hAnsi="Times New Roman"/>
          <w:sz w:val="24"/>
          <w:u w:val="none"/>
        </w:rPr>
        <w:t xml:space="preserve">izvērtēšanas grupas klātbūtnē ir jāizanalizē vismaz piecpadsmit (15) aklie </w:t>
      </w:r>
      <w:r>
        <w:rPr>
          <w:rFonts w:ascii="Times New Roman" w:hAnsi="Times New Roman"/>
          <w:i/>
          <w:sz w:val="24"/>
          <w:u w:color="000000"/>
        </w:rPr>
        <w:t>EQAS</w:t>
      </w:r>
      <w:r>
        <w:rPr>
          <w:rFonts w:ascii="Times New Roman" w:hAnsi="Times New Roman"/>
          <w:sz w:val="24"/>
          <w:u w:val="none"/>
        </w:rPr>
        <w:t xml:space="preserve"> paraugi. Aklo </w:t>
      </w:r>
      <w:r>
        <w:rPr>
          <w:rFonts w:ascii="Times New Roman" w:hAnsi="Times New Roman"/>
          <w:i/>
          <w:iCs/>
          <w:sz w:val="24"/>
        </w:rPr>
        <w:t>EQAS</w:t>
      </w:r>
      <w:r>
        <w:rPr>
          <w:rFonts w:ascii="Times New Roman" w:hAnsi="Times New Roman"/>
          <w:sz w:val="24"/>
          <w:u w:val="none"/>
        </w:rPr>
        <w:t xml:space="preserve"> paraugu vispārējais sastāvs un saturs, kā arī laboratorijas </w:t>
      </w:r>
      <w:r>
        <w:rPr>
          <w:rFonts w:ascii="Times New Roman" w:hAnsi="Times New Roman"/>
          <w:i/>
          <w:iCs/>
          <w:sz w:val="24"/>
        </w:rPr>
        <w:t>EQAS</w:t>
      </w:r>
      <w:r>
        <w:rPr>
          <w:rFonts w:ascii="Times New Roman" w:hAnsi="Times New Roman"/>
          <w:sz w:val="24"/>
          <w:u w:val="none"/>
        </w:rPr>
        <w:t xml:space="preserve"> rezultātu novērtēšana ir aprakstīta attiecīgi </w:t>
      </w:r>
      <w:r>
        <w:rPr>
          <w:rFonts w:ascii="Times New Roman" w:hAnsi="Times New Roman"/>
          <w:sz w:val="24"/>
        </w:rPr>
        <w:t>LSS</w:t>
      </w:r>
      <w:r>
        <w:rPr>
          <w:rFonts w:ascii="Times New Roman" w:hAnsi="Times New Roman"/>
          <w:sz w:val="24"/>
          <w:u w:val="none"/>
        </w:rPr>
        <w:t xml:space="preserve"> 6. un 7. sadaļā.</w:t>
      </w:r>
    </w:p>
    <w:p w14:paraId="346D2484" w14:textId="77777777" w:rsidR="00E0285A" w:rsidRPr="00E0285A" w:rsidRDefault="00E0285A" w:rsidP="00E0285A">
      <w:pPr>
        <w:jc w:val="both"/>
        <w:rPr>
          <w:rFonts w:ascii="Times New Roman" w:eastAsia="Arial" w:hAnsi="Times New Roman" w:cs="Arial"/>
          <w:noProof/>
          <w:sz w:val="24"/>
          <w:szCs w:val="12"/>
        </w:rPr>
      </w:pPr>
    </w:p>
    <w:p w14:paraId="5A1EADB3"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t xml:space="preserve">4.4.1.1.3. Tiks novērtēta noteikto prasību izpilde, piemērojot ISO/IEC 17025 attiecībā uz </w:t>
      </w:r>
      <w:r>
        <w:rPr>
          <w:rFonts w:ascii="Times New Roman" w:hAnsi="Times New Roman"/>
          <w:i/>
          <w:sz w:val="24"/>
          <w:u w:val="none"/>
        </w:rPr>
        <w:t>paraugu</w:t>
      </w:r>
      <w:r>
        <w:rPr>
          <w:rFonts w:ascii="Times New Roman" w:hAnsi="Times New Roman"/>
          <w:sz w:val="24"/>
          <w:u w:val="none"/>
        </w:rPr>
        <w:t xml:space="preserve"> analīzi, atbilstība </w:t>
      </w:r>
      <w:r>
        <w:rPr>
          <w:rFonts w:ascii="Times New Roman" w:hAnsi="Times New Roman"/>
          <w:sz w:val="24"/>
          <w:u w:color="000000"/>
        </w:rPr>
        <w:t>LSS</w:t>
      </w:r>
      <w:r>
        <w:rPr>
          <w:rFonts w:ascii="Times New Roman" w:hAnsi="Times New Roman"/>
          <w:sz w:val="24"/>
          <w:u w:val="none"/>
        </w:rPr>
        <w:t xml:space="preserve"> un citiem </w:t>
      </w:r>
      <w:r>
        <w:rPr>
          <w:rFonts w:ascii="Times New Roman" w:hAnsi="Times New Roman"/>
          <w:i/>
          <w:sz w:val="24"/>
          <w:u w:val="none"/>
        </w:rPr>
        <w:t xml:space="preserve">WADA </w:t>
      </w:r>
      <w:r>
        <w:rPr>
          <w:rFonts w:ascii="Times New Roman" w:hAnsi="Times New Roman"/>
          <w:sz w:val="24"/>
          <w:u w:color="000000"/>
        </w:rPr>
        <w:t>laboratoriju</w:t>
      </w:r>
      <w:r>
        <w:rPr>
          <w:rFonts w:ascii="Times New Roman" w:hAnsi="Times New Roman"/>
          <w:sz w:val="24"/>
          <w:u w:val="none"/>
        </w:rPr>
        <w:t xml:space="preserve"> standartiem (</w:t>
      </w:r>
      <w:r>
        <w:rPr>
          <w:rFonts w:ascii="Times New Roman" w:hAnsi="Times New Roman"/>
          <w:sz w:val="24"/>
          <w:u w:color="000000"/>
        </w:rPr>
        <w:t>tehniskajiem dokumentiem</w:t>
      </w:r>
      <w:r>
        <w:rPr>
          <w:rFonts w:ascii="Times New Roman" w:hAnsi="Times New Roman"/>
          <w:sz w:val="24"/>
          <w:u w:val="none"/>
        </w:rPr>
        <w:t xml:space="preserve">, </w:t>
      </w:r>
      <w:r>
        <w:rPr>
          <w:rFonts w:ascii="Times New Roman" w:hAnsi="Times New Roman"/>
          <w:sz w:val="24"/>
        </w:rPr>
        <w:t>tehniskajām vēstulēm</w:t>
      </w:r>
      <w:r>
        <w:rPr>
          <w:rFonts w:ascii="Times New Roman" w:hAnsi="Times New Roman"/>
          <w:sz w:val="24"/>
          <w:u w:val="none"/>
        </w:rPr>
        <w:t xml:space="preserve">, </w:t>
      </w:r>
      <w:r>
        <w:rPr>
          <w:rFonts w:ascii="Times New Roman" w:hAnsi="Times New Roman"/>
          <w:sz w:val="24"/>
          <w:u w:color="000000"/>
        </w:rPr>
        <w:t>laboratoriju vadlīnijām</w:t>
      </w:r>
      <w:r>
        <w:rPr>
          <w:rFonts w:ascii="Times New Roman" w:hAnsi="Times New Roman"/>
          <w:sz w:val="24"/>
          <w:u w:val="none"/>
        </w:rPr>
        <w:t xml:space="preserve">), kā arī laboratorijas prakse un dokumentācija. </w:t>
      </w:r>
      <w:r>
        <w:rPr>
          <w:rFonts w:ascii="Times New Roman" w:hAnsi="Times New Roman"/>
          <w:i/>
          <w:sz w:val="24"/>
          <w:u w:val="none"/>
        </w:rPr>
        <w:t>FAT</w:t>
      </w:r>
      <w:r>
        <w:rPr>
          <w:rFonts w:ascii="Times New Roman" w:hAnsi="Times New Roman"/>
          <w:sz w:val="24"/>
          <w:u w:val="none"/>
        </w:rPr>
        <w:t xml:space="preserve"> novērtē gan zinātnisko kompetenci, gan pārbaudāmās laboratorijas spēju veikt vairāku </w:t>
      </w:r>
      <w:r>
        <w:rPr>
          <w:rFonts w:ascii="Times New Roman" w:hAnsi="Times New Roman"/>
          <w:i/>
          <w:sz w:val="24"/>
          <w:u w:val="none"/>
        </w:rPr>
        <w:t>paraugu</w:t>
      </w:r>
      <w:r>
        <w:rPr>
          <w:rFonts w:ascii="Times New Roman" w:hAnsi="Times New Roman"/>
          <w:sz w:val="24"/>
          <w:u w:val="none"/>
        </w:rPr>
        <w:t xml:space="preserve"> analīzi.</w:t>
      </w:r>
    </w:p>
    <w:p w14:paraId="65FA8C62"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p>
    <w:p w14:paraId="57E87C11"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t xml:space="preserve">4.4.1.1.4. Izmaksas, kas saistītas ar </w:t>
      </w:r>
      <w:r>
        <w:rPr>
          <w:rFonts w:ascii="Times New Roman" w:hAnsi="Times New Roman"/>
          <w:i/>
          <w:iCs/>
          <w:sz w:val="24"/>
          <w:u w:val="none"/>
        </w:rPr>
        <w:t>WADA</w:t>
      </w:r>
      <w:r>
        <w:rPr>
          <w:rFonts w:ascii="Times New Roman" w:hAnsi="Times New Roman"/>
          <w:sz w:val="24"/>
          <w:u w:val="none"/>
        </w:rPr>
        <w:t xml:space="preserve"> apmeklējumu uz vietas un </w:t>
      </w:r>
      <w:r>
        <w:rPr>
          <w:rFonts w:ascii="Times New Roman" w:hAnsi="Times New Roman"/>
          <w:i/>
          <w:iCs/>
          <w:sz w:val="24"/>
          <w:u w:val="none"/>
        </w:rPr>
        <w:t>FAT</w:t>
      </w:r>
      <w:r>
        <w:rPr>
          <w:rFonts w:ascii="Times New Roman" w:hAnsi="Times New Roman"/>
          <w:sz w:val="24"/>
          <w:u w:val="none"/>
        </w:rPr>
        <w:t>, sedz pārbaudāmā laboratorija.</w:t>
      </w:r>
    </w:p>
    <w:p w14:paraId="0CEC8AAB"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p>
    <w:p w14:paraId="69908A93"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t xml:space="preserve">4.4.1.1.5. Pārbaudāmā laboratorija sekmīgi paziņo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sz w:val="24"/>
          <w:u w:val="none"/>
        </w:rPr>
        <w:t>FAT</w:t>
      </w:r>
      <w:r>
        <w:rPr>
          <w:rFonts w:ascii="Times New Roman" w:hAnsi="Times New Roman"/>
          <w:sz w:val="24"/>
          <w:u w:val="none"/>
        </w:rPr>
        <w:t xml:space="preserve"> aklo </w:t>
      </w:r>
      <w:r>
        <w:rPr>
          <w:rFonts w:ascii="Times New Roman" w:hAnsi="Times New Roman"/>
          <w:i/>
          <w:sz w:val="24"/>
        </w:rPr>
        <w:t>EQAS</w:t>
      </w:r>
      <w:r>
        <w:rPr>
          <w:rFonts w:ascii="Times New Roman" w:hAnsi="Times New Roman"/>
          <w:sz w:val="24"/>
          <w:u w:val="none"/>
        </w:rPr>
        <w:t xml:space="preserve"> paraugu rezultātus (saskaņā ar </w:t>
      </w:r>
      <w:r>
        <w:rPr>
          <w:rFonts w:ascii="Times New Roman" w:hAnsi="Times New Roman"/>
          <w:sz w:val="24"/>
          <w:u w:color="000000"/>
        </w:rPr>
        <w:t>LSS</w:t>
      </w:r>
      <w:r>
        <w:rPr>
          <w:rFonts w:ascii="Times New Roman" w:hAnsi="Times New Roman"/>
          <w:sz w:val="24"/>
          <w:u w:val="none"/>
        </w:rPr>
        <w:t xml:space="preserve"> 6. panta 4. punktu) piecu (5) darba dienu laikā no paraugu atvēršanas brīža, ja vien </w:t>
      </w:r>
      <w:r>
        <w:rPr>
          <w:rFonts w:ascii="Times New Roman" w:hAnsi="Times New Roman"/>
          <w:i/>
          <w:sz w:val="24"/>
          <w:u w:val="none"/>
        </w:rPr>
        <w:t>WADA</w:t>
      </w:r>
      <w:r>
        <w:rPr>
          <w:rFonts w:ascii="Times New Roman" w:hAnsi="Times New Roman"/>
          <w:sz w:val="24"/>
          <w:u w:val="none"/>
        </w:rPr>
        <w:t xml:space="preserve"> nav noteikusi citādi.</w:t>
      </w:r>
    </w:p>
    <w:p w14:paraId="69211C0A"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p>
    <w:p w14:paraId="363DA864" w14:textId="77777777" w:rsidR="00E0285A" w:rsidRPr="00E0285A" w:rsidRDefault="00E0285A" w:rsidP="00E0285A">
      <w:pPr>
        <w:pStyle w:val="BodyText"/>
        <w:numPr>
          <w:ilvl w:val="5"/>
          <w:numId w:val="12"/>
        </w:numPr>
        <w:spacing w:before="0"/>
        <w:ind w:left="709" w:hanging="283"/>
        <w:jc w:val="both"/>
        <w:rPr>
          <w:rFonts w:ascii="Times New Roman" w:hAnsi="Times New Roman"/>
          <w:noProof/>
          <w:sz w:val="24"/>
          <w:u w:val="none"/>
        </w:rPr>
      </w:pPr>
      <w:r>
        <w:rPr>
          <w:rFonts w:ascii="Times New Roman" w:hAnsi="Times New Roman"/>
          <w:sz w:val="24"/>
          <w:u w:val="none" w:color="000000"/>
        </w:rPr>
        <w:lastRenderedPageBreak/>
        <w:t xml:space="preserve">Pārbaudāmā laboratorija </w:t>
      </w:r>
      <w:r>
        <w:rPr>
          <w:rFonts w:ascii="Times New Roman" w:hAnsi="Times New Roman"/>
          <w:sz w:val="24"/>
          <w:u w:val="none"/>
        </w:rPr>
        <w:t xml:space="preserve">pēc pieprasījuma iesniedz </w:t>
      </w:r>
      <w:r>
        <w:rPr>
          <w:rFonts w:ascii="Times New Roman" w:hAnsi="Times New Roman"/>
          <w:i/>
          <w:sz w:val="24"/>
          <w:u w:val="none"/>
        </w:rPr>
        <w:t xml:space="preserve">WADA </w:t>
      </w:r>
      <w:r>
        <w:rPr>
          <w:rFonts w:ascii="Times New Roman" w:hAnsi="Times New Roman"/>
          <w:sz w:val="24"/>
          <w:u w:color="000000"/>
        </w:rPr>
        <w:t>laboratoriskās dokumentācijas paketi</w:t>
      </w:r>
      <w:r>
        <w:rPr>
          <w:rFonts w:ascii="Times New Roman" w:hAnsi="Times New Roman"/>
          <w:sz w:val="24"/>
          <w:u w:val="none"/>
        </w:rPr>
        <w:t xml:space="preserve"> attiecībā uz atlasītiem </w:t>
      </w:r>
      <w:r>
        <w:rPr>
          <w:rFonts w:ascii="Times New Roman" w:hAnsi="Times New Roman"/>
          <w:i/>
          <w:sz w:val="24"/>
          <w:u w:color="000000"/>
        </w:rPr>
        <w:t>EQAS</w:t>
      </w:r>
      <w:r>
        <w:rPr>
          <w:rFonts w:ascii="Times New Roman" w:hAnsi="Times New Roman"/>
          <w:sz w:val="24"/>
          <w:u w:val="none"/>
        </w:rPr>
        <w:t xml:space="preserve"> paraugiem, kuriem ir </w:t>
      </w:r>
      <w:r>
        <w:rPr>
          <w:rFonts w:ascii="Times New Roman" w:hAnsi="Times New Roman"/>
          <w:i/>
          <w:sz w:val="24"/>
          <w:u w:val="none"/>
        </w:rPr>
        <w:t>nelabvēlīgs analīžu rezultāts</w:t>
      </w:r>
      <w:r>
        <w:rPr>
          <w:rFonts w:ascii="Times New Roman" w:hAnsi="Times New Roman"/>
          <w:sz w:val="24"/>
          <w:u w:val="none"/>
        </w:rPr>
        <w:t xml:space="preserve">. Pēc </w:t>
      </w:r>
      <w:r>
        <w:rPr>
          <w:rFonts w:ascii="Times New Roman" w:hAnsi="Times New Roman"/>
          <w:i/>
          <w:iCs/>
          <w:sz w:val="24"/>
          <w:u w:val="none"/>
        </w:rPr>
        <w:t>WADA</w:t>
      </w:r>
      <w:r>
        <w:rPr>
          <w:rFonts w:ascii="Times New Roman" w:hAnsi="Times New Roman"/>
          <w:sz w:val="24"/>
          <w:u w:val="none"/>
        </w:rPr>
        <w:t xml:space="preserve"> pieprasījuma varētu būt jāiesniedz papildu dati. Šo dokumentāciju iesniedz desmit (10) darba dienu laikā no </w:t>
      </w:r>
      <w:r>
        <w:rPr>
          <w:rFonts w:ascii="Times New Roman" w:hAnsi="Times New Roman"/>
          <w:i/>
          <w:sz w:val="24"/>
          <w:u w:val="none"/>
        </w:rPr>
        <w:t>WADA</w:t>
      </w:r>
      <w:r>
        <w:rPr>
          <w:rFonts w:ascii="Times New Roman" w:hAnsi="Times New Roman"/>
          <w:sz w:val="24"/>
          <w:u w:val="none"/>
        </w:rPr>
        <w:t xml:space="preserve"> pieprasījuma vai citā </w:t>
      </w:r>
      <w:r>
        <w:rPr>
          <w:rFonts w:ascii="Times New Roman" w:hAnsi="Times New Roman"/>
          <w:i/>
          <w:sz w:val="24"/>
          <w:u w:val="none"/>
        </w:rPr>
        <w:t>WADA</w:t>
      </w:r>
      <w:r>
        <w:rPr>
          <w:rFonts w:ascii="Times New Roman" w:hAnsi="Times New Roman"/>
          <w:sz w:val="24"/>
          <w:u w:val="none"/>
        </w:rPr>
        <w:t xml:space="preserve"> norādītajā kārtībā.</w:t>
      </w:r>
    </w:p>
    <w:p w14:paraId="7671C85C" w14:textId="77777777" w:rsidR="00E0285A" w:rsidRPr="00E0285A" w:rsidRDefault="00E0285A" w:rsidP="00E0285A">
      <w:pPr>
        <w:pStyle w:val="BodyText"/>
        <w:numPr>
          <w:ilvl w:val="5"/>
          <w:numId w:val="12"/>
        </w:numPr>
        <w:spacing w:before="0"/>
        <w:ind w:left="709" w:hanging="283"/>
        <w:jc w:val="both"/>
        <w:rPr>
          <w:rFonts w:ascii="Times New Roman" w:hAnsi="Times New Roman"/>
          <w:noProof/>
          <w:sz w:val="24"/>
          <w:u w:val="none"/>
        </w:rPr>
      </w:pPr>
      <w:r>
        <w:rPr>
          <w:rFonts w:ascii="Times New Roman" w:hAnsi="Times New Roman"/>
          <w:sz w:val="24"/>
          <w:u w:val="none"/>
        </w:rPr>
        <w:t xml:space="preserve">Par </w:t>
      </w:r>
      <w:r>
        <w:rPr>
          <w:rFonts w:ascii="Times New Roman" w:hAnsi="Times New Roman"/>
          <w:i/>
          <w:sz w:val="24"/>
          <w:u w:color="000000"/>
        </w:rPr>
        <w:t>EQAS</w:t>
      </w:r>
      <w:r>
        <w:rPr>
          <w:rFonts w:ascii="Times New Roman" w:hAnsi="Times New Roman"/>
          <w:sz w:val="24"/>
          <w:u w:val="none" w:color="000000"/>
        </w:rPr>
        <w:t xml:space="preserve"> </w:t>
      </w:r>
      <w:r>
        <w:rPr>
          <w:rFonts w:ascii="Times New Roman" w:hAnsi="Times New Roman"/>
          <w:sz w:val="24"/>
          <w:u w:val="none"/>
        </w:rPr>
        <w:t xml:space="preserve">paraugiem, kuru </w:t>
      </w:r>
      <w:r>
        <w:rPr>
          <w:rFonts w:ascii="Times New Roman" w:hAnsi="Times New Roman"/>
          <w:sz w:val="24"/>
          <w:u w:color="000000"/>
        </w:rPr>
        <w:t>rezultāts ir bijis negatīvs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varētu pieprasīt visus </w:t>
      </w:r>
      <w:r>
        <w:rPr>
          <w:rFonts w:ascii="Times New Roman" w:hAnsi="Times New Roman"/>
          <w:sz w:val="24"/>
          <w:u w:color="000000"/>
        </w:rPr>
        <w:t>sākotnējās pārbaudes procedūras</w:t>
      </w:r>
      <w:r>
        <w:rPr>
          <w:rFonts w:ascii="Times New Roman" w:hAnsi="Times New Roman"/>
          <w:sz w:val="24"/>
          <w:u w:val="none"/>
        </w:rPr>
        <w:t xml:space="preserve"> datus vai to daļu.</w:t>
      </w:r>
    </w:p>
    <w:p w14:paraId="06206EEE"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p>
    <w:p w14:paraId="254C5D88"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t xml:space="preserve">4.4.1.1.6. Pēc </w:t>
      </w:r>
      <w:r>
        <w:rPr>
          <w:rFonts w:ascii="Times New Roman" w:hAnsi="Times New Roman"/>
          <w:i/>
          <w:sz w:val="24"/>
          <w:u w:val="none"/>
        </w:rPr>
        <w:t>FAT</w:t>
      </w:r>
      <w:r>
        <w:rPr>
          <w:rFonts w:ascii="Times New Roman" w:hAnsi="Times New Roman"/>
          <w:sz w:val="24"/>
          <w:u w:val="none"/>
        </w:rPr>
        <w:t xml:space="preserve"> </w:t>
      </w:r>
      <w:r>
        <w:rPr>
          <w:rFonts w:ascii="Times New Roman" w:hAnsi="Times New Roman"/>
          <w:i/>
          <w:sz w:val="24"/>
        </w:rPr>
        <w:t>EQAS</w:t>
      </w:r>
      <w:r>
        <w:rPr>
          <w:rFonts w:ascii="Times New Roman" w:hAnsi="Times New Roman"/>
          <w:sz w:val="24"/>
          <w:u w:val="none"/>
        </w:rPr>
        <w:t xml:space="preserve"> rezultātu saņemšanas </w:t>
      </w:r>
      <w:r>
        <w:rPr>
          <w:rFonts w:ascii="Times New Roman" w:hAnsi="Times New Roman"/>
          <w:i/>
          <w:sz w:val="24"/>
          <w:u w:val="none"/>
        </w:rPr>
        <w:t>WADA</w:t>
      </w:r>
      <w:r>
        <w:rPr>
          <w:rFonts w:ascii="Times New Roman" w:hAnsi="Times New Roman"/>
          <w:sz w:val="24"/>
          <w:u w:val="none"/>
        </w:rPr>
        <w:t xml:space="preserve"> informē pārbaudāmo laboratoriju par tās darbības rezultātu novērtējumu. Pārbaudāmā laboratorija veic koriģējošās darbības (ja tādas tiek veiktas) un par tām paziņo </w:t>
      </w:r>
      <w:r>
        <w:rPr>
          <w:rFonts w:ascii="Times New Roman" w:hAnsi="Times New Roman"/>
          <w:i/>
          <w:sz w:val="24"/>
          <w:u w:val="none"/>
        </w:rPr>
        <w:t>WADA</w:t>
      </w:r>
      <w:r>
        <w:rPr>
          <w:rFonts w:ascii="Times New Roman" w:hAnsi="Times New Roman"/>
          <w:sz w:val="24"/>
          <w:u w:val="none"/>
        </w:rPr>
        <w:t xml:space="preserve"> trīsdesmit (30) kalendāro dienu laikā vai citā </w:t>
      </w:r>
      <w:r>
        <w:rPr>
          <w:rFonts w:ascii="Times New Roman" w:hAnsi="Times New Roman"/>
          <w:i/>
          <w:sz w:val="24"/>
          <w:u w:val="none"/>
        </w:rPr>
        <w:t>WADA</w:t>
      </w:r>
      <w:r>
        <w:rPr>
          <w:rFonts w:ascii="Times New Roman" w:hAnsi="Times New Roman"/>
          <w:sz w:val="24"/>
          <w:u w:val="none"/>
        </w:rPr>
        <w:t xml:space="preserve"> norādītajā kārtībā.</w:t>
      </w:r>
    </w:p>
    <w:p w14:paraId="7DACDF4D" w14:textId="77777777" w:rsidR="00E0285A" w:rsidRPr="00E0285A" w:rsidRDefault="00E0285A" w:rsidP="00E0285A">
      <w:pPr>
        <w:pStyle w:val="BodyText"/>
        <w:tabs>
          <w:tab w:val="left" w:pos="1281"/>
        </w:tabs>
        <w:spacing w:before="0"/>
        <w:ind w:left="0"/>
        <w:jc w:val="both"/>
        <w:rPr>
          <w:rFonts w:ascii="Times New Roman" w:hAnsi="Times New Roman"/>
          <w:i/>
          <w:noProof/>
          <w:sz w:val="24"/>
          <w:u w:val="none"/>
        </w:rPr>
      </w:pPr>
    </w:p>
    <w:p w14:paraId="6BFF9650" w14:textId="77777777" w:rsidR="00E0285A" w:rsidRPr="00E0285A" w:rsidRDefault="00E0285A" w:rsidP="00E0285A">
      <w:pPr>
        <w:pStyle w:val="BodyText"/>
        <w:tabs>
          <w:tab w:val="left" w:pos="1281"/>
        </w:tabs>
        <w:spacing w:before="0"/>
        <w:ind w:left="0"/>
        <w:jc w:val="both"/>
        <w:rPr>
          <w:rFonts w:ascii="Times New Roman" w:hAnsi="Times New Roman"/>
          <w:noProof/>
          <w:sz w:val="24"/>
          <w:u w:val="none"/>
        </w:rPr>
      </w:pPr>
      <w:r>
        <w:rPr>
          <w:rFonts w:ascii="Times New Roman" w:hAnsi="Times New Roman"/>
          <w:iCs/>
          <w:sz w:val="24"/>
          <w:u w:val="none"/>
        </w:rPr>
        <w:t xml:space="preserve">4.4.1.1.7. </w:t>
      </w:r>
      <w:r>
        <w:rPr>
          <w:rFonts w:ascii="Times New Roman" w:hAnsi="Times New Roman"/>
          <w:i/>
          <w:sz w:val="24"/>
          <w:u w:val="none"/>
        </w:rPr>
        <w:t>WADA</w:t>
      </w:r>
      <w:r>
        <w:rPr>
          <w:rFonts w:ascii="Times New Roman" w:hAnsi="Times New Roman"/>
          <w:sz w:val="24"/>
          <w:u w:val="none"/>
        </w:rPr>
        <w:t xml:space="preserve"> sniedz novērtējuma ziņojumu par akreditācijas novērtēšanas rezultātiem, tostarp norāda visas konstatētās neatbilstības, lai pārbaudāmā laboratorija varētu ieviest nepieciešamos uzlabojumus. Pārbaudāmā laboratorija veic koriģējošās darbības (ja tādas tiek veiktas) un par tām paziņo </w:t>
      </w:r>
      <w:r>
        <w:rPr>
          <w:rFonts w:ascii="Times New Roman" w:hAnsi="Times New Roman"/>
          <w:i/>
          <w:sz w:val="24"/>
          <w:u w:val="none"/>
        </w:rPr>
        <w:t>WADA</w:t>
      </w:r>
      <w:r>
        <w:rPr>
          <w:rFonts w:ascii="Times New Roman" w:hAnsi="Times New Roman"/>
          <w:sz w:val="24"/>
          <w:u w:val="none"/>
        </w:rPr>
        <w:t xml:space="preserve"> trīsdesmit (30) kalendāro dienu laikā vai citā </w:t>
      </w:r>
      <w:r>
        <w:rPr>
          <w:rFonts w:ascii="Times New Roman" w:hAnsi="Times New Roman"/>
          <w:i/>
          <w:sz w:val="24"/>
          <w:u w:val="none"/>
        </w:rPr>
        <w:t>WADA</w:t>
      </w:r>
      <w:r>
        <w:rPr>
          <w:rFonts w:ascii="Times New Roman" w:hAnsi="Times New Roman"/>
          <w:sz w:val="24"/>
          <w:u w:val="none"/>
        </w:rPr>
        <w:t xml:space="preserve"> norādītajā kārtībā. Saistībā ar neatbilstībām ir jāveic pienācīgi pasākumi, un ieteikumi par uzlabojumu veikšanu būtu jāīsteno pirms tam, kad var piešķirt akreditāciju.</w:t>
      </w:r>
    </w:p>
    <w:p w14:paraId="47367951"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p>
    <w:p w14:paraId="0FD8F4D1"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t xml:space="preserve">4.4.1.1.8. Lai pārbaudāmo laboratoriju varētu izskatīt kā pretendenti </w:t>
      </w:r>
      <w:r>
        <w:rPr>
          <w:rFonts w:ascii="Times New Roman" w:hAnsi="Times New Roman"/>
          <w:i/>
          <w:sz w:val="24"/>
          <w:u w:val="none"/>
        </w:rPr>
        <w:t xml:space="preserve">WADA </w:t>
      </w:r>
      <w:r>
        <w:rPr>
          <w:rFonts w:ascii="Times New Roman" w:hAnsi="Times New Roman"/>
          <w:sz w:val="24"/>
          <w:u w:val="none"/>
        </w:rPr>
        <w:t xml:space="preserve">akreditācijas piešķiršanai, visām tās obligātajām </w:t>
      </w:r>
      <w:r>
        <w:rPr>
          <w:rFonts w:ascii="Times New Roman" w:hAnsi="Times New Roman"/>
          <w:sz w:val="24"/>
          <w:u w:color="000000"/>
        </w:rPr>
        <w:t>analītiskajām metodēm</w:t>
      </w:r>
      <w:r>
        <w:rPr>
          <w:rFonts w:ascii="Times New Roman" w:hAnsi="Times New Roman"/>
          <w:sz w:val="24"/>
          <w:u w:val="none"/>
        </w:rPr>
        <w:t xml:space="preserve">, ko noteikusi </w:t>
      </w:r>
      <w:r>
        <w:rPr>
          <w:rFonts w:ascii="Times New Roman" w:hAnsi="Times New Roman"/>
          <w:i/>
          <w:sz w:val="24"/>
          <w:u w:val="none"/>
        </w:rPr>
        <w:t>WADA</w:t>
      </w:r>
      <w:r>
        <w:rPr>
          <w:rFonts w:ascii="Times New Roman" w:hAnsi="Times New Roman"/>
          <w:sz w:val="24"/>
          <w:u w:val="none"/>
        </w:rPr>
        <w:t>, ir jābūt apstiprinātām un ietvertām tās ISO/IEC 17025 akreditācijas darbības jomā.</w:t>
      </w:r>
    </w:p>
    <w:p w14:paraId="1134A7FB" w14:textId="77777777" w:rsidR="00E0285A" w:rsidRPr="00E0285A" w:rsidRDefault="00E0285A" w:rsidP="00E0285A">
      <w:pPr>
        <w:jc w:val="both"/>
        <w:rPr>
          <w:rFonts w:ascii="Times New Roman" w:eastAsia="Arial" w:hAnsi="Times New Roman" w:cs="Arial"/>
          <w:noProof/>
          <w:sz w:val="24"/>
          <w:szCs w:val="20"/>
        </w:rPr>
      </w:pPr>
    </w:p>
    <w:p w14:paraId="2C1D088C"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iCs/>
          <w:sz w:val="24"/>
          <w:u w:val="none"/>
        </w:rPr>
        <w:t xml:space="preserve">4.4.1.2. </w:t>
      </w:r>
      <w:r>
        <w:rPr>
          <w:rFonts w:ascii="Times New Roman" w:hAnsi="Times New Roman"/>
          <w:i/>
          <w:sz w:val="24"/>
          <w:u w:val="none"/>
        </w:rPr>
        <w:t xml:space="preserve">WADA </w:t>
      </w:r>
      <w:r>
        <w:rPr>
          <w:rFonts w:ascii="Times New Roman" w:hAnsi="Times New Roman"/>
          <w:sz w:val="24"/>
          <w:u w:val="none"/>
        </w:rPr>
        <w:t>ieteikums par akreditāciju</w:t>
      </w:r>
    </w:p>
    <w:p w14:paraId="70DDBDD2" w14:textId="77777777" w:rsidR="00E0285A" w:rsidRPr="00E0285A" w:rsidRDefault="00E0285A" w:rsidP="00E0285A">
      <w:pPr>
        <w:pStyle w:val="BodyText"/>
        <w:tabs>
          <w:tab w:val="left" w:pos="1281"/>
        </w:tabs>
        <w:spacing w:before="0"/>
        <w:ind w:left="0"/>
        <w:jc w:val="both"/>
        <w:rPr>
          <w:rFonts w:ascii="Times New Roman" w:hAnsi="Times New Roman"/>
          <w:noProof/>
          <w:sz w:val="24"/>
          <w:u w:val="none"/>
        </w:rPr>
      </w:pPr>
    </w:p>
    <w:p w14:paraId="05C80EC3" w14:textId="77777777" w:rsidR="00E0285A" w:rsidRPr="00E0285A" w:rsidRDefault="00E0285A" w:rsidP="00E0285A">
      <w:pPr>
        <w:pStyle w:val="BodyText"/>
        <w:tabs>
          <w:tab w:val="left" w:pos="1281"/>
        </w:tabs>
        <w:spacing w:before="0"/>
        <w:ind w:left="0"/>
        <w:jc w:val="both"/>
        <w:rPr>
          <w:rFonts w:ascii="Times New Roman" w:hAnsi="Times New Roman"/>
          <w:noProof/>
          <w:sz w:val="24"/>
          <w:u w:val="none"/>
        </w:rPr>
      </w:pPr>
      <w:r>
        <w:rPr>
          <w:rFonts w:ascii="Times New Roman" w:hAnsi="Times New Roman"/>
          <w:sz w:val="24"/>
          <w:u w:val="none"/>
        </w:rPr>
        <w:t xml:space="preserve">4.4.1.2.1. Pamatojoties uz attiecīgo dokumentāciju, kas saņemta no pārbaudāmās laboratorijas, novērtējuma ziņojumu(-us) no </w:t>
      </w:r>
      <w:r>
        <w:rPr>
          <w:rFonts w:ascii="Times New Roman" w:hAnsi="Times New Roman"/>
          <w:i/>
          <w:sz w:val="24"/>
          <w:u w:val="none"/>
        </w:rPr>
        <w:t>WADA</w:t>
      </w:r>
      <w:r>
        <w:rPr>
          <w:rFonts w:ascii="Times New Roman" w:hAnsi="Times New Roman"/>
          <w:sz w:val="24"/>
          <w:u w:val="none"/>
        </w:rPr>
        <w:t xml:space="preserve"> un attiecīgās akreditācijas iestādes, </w:t>
      </w:r>
      <w:r>
        <w:rPr>
          <w:rFonts w:ascii="Times New Roman" w:hAnsi="Times New Roman"/>
          <w:i/>
          <w:sz w:val="24"/>
          <w:u w:val="none"/>
        </w:rPr>
        <w:t>LabEG</w:t>
      </w:r>
      <w:r>
        <w:rPr>
          <w:rFonts w:ascii="Times New Roman" w:hAnsi="Times New Roman"/>
          <w:sz w:val="24"/>
          <w:u w:val="none"/>
        </w:rPr>
        <w:t xml:space="preserve"> sniedz galīgo ieteikumu par pārbaudāmās laboratorijas akreditāciju.</w:t>
      </w:r>
      <w:r>
        <w:t xml:space="preserve"> </w:t>
      </w:r>
    </w:p>
    <w:p w14:paraId="66EB10DA" w14:textId="77777777" w:rsidR="00E0285A" w:rsidRPr="00E0285A" w:rsidRDefault="00E0285A" w:rsidP="00E0285A">
      <w:pPr>
        <w:pStyle w:val="BodyText"/>
        <w:spacing w:before="0"/>
        <w:ind w:left="0"/>
        <w:jc w:val="both"/>
        <w:rPr>
          <w:rFonts w:ascii="Times New Roman" w:hAnsi="Times New Roman"/>
          <w:noProof/>
          <w:sz w:val="24"/>
          <w:u w:val="none"/>
        </w:rPr>
      </w:pPr>
    </w:p>
    <w:p w14:paraId="62F25602"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Kad pārbaudāmā laboratorija ir apmierinoši izpildījusi visas akreditācijas prasības, </w:t>
      </w:r>
      <w:r>
        <w:rPr>
          <w:rFonts w:ascii="Times New Roman" w:hAnsi="Times New Roman"/>
          <w:i/>
          <w:sz w:val="24"/>
          <w:u w:val="none"/>
        </w:rPr>
        <w:t xml:space="preserve">LabEG </w:t>
      </w:r>
      <w:r>
        <w:rPr>
          <w:rFonts w:ascii="Times New Roman" w:hAnsi="Times New Roman"/>
          <w:sz w:val="24"/>
          <w:u w:val="none"/>
        </w:rPr>
        <w:t xml:space="preserve">savu ieteikumu par laboratorijas </w:t>
      </w:r>
      <w:r>
        <w:rPr>
          <w:rFonts w:ascii="Times New Roman" w:hAnsi="Times New Roman"/>
          <w:i/>
          <w:sz w:val="24"/>
          <w:u w:val="none"/>
        </w:rPr>
        <w:t xml:space="preserve">WADA </w:t>
      </w:r>
      <w:r>
        <w:rPr>
          <w:rFonts w:ascii="Times New Roman" w:hAnsi="Times New Roman"/>
          <w:sz w:val="24"/>
          <w:u w:val="none"/>
        </w:rPr>
        <w:t xml:space="preserve">akreditācijas piešķiršanu iesniedz apstiprināšanai </w:t>
      </w:r>
      <w:r>
        <w:rPr>
          <w:rFonts w:ascii="Times New Roman" w:hAnsi="Times New Roman"/>
          <w:i/>
          <w:sz w:val="24"/>
          <w:u w:val="none"/>
        </w:rPr>
        <w:t xml:space="preserve">WADA </w:t>
      </w:r>
      <w:r>
        <w:rPr>
          <w:rFonts w:ascii="Times New Roman" w:hAnsi="Times New Roman"/>
          <w:sz w:val="24"/>
          <w:u w:val="none"/>
        </w:rPr>
        <w:t>Izpildkomitejai.</w:t>
      </w:r>
    </w:p>
    <w:p w14:paraId="05DA6A44" w14:textId="77777777" w:rsidR="00E0285A" w:rsidRPr="00E0285A" w:rsidRDefault="00E0285A" w:rsidP="00E0285A">
      <w:pPr>
        <w:pStyle w:val="BodyText"/>
        <w:spacing w:before="0"/>
        <w:ind w:left="0"/>
        <w:jc w:val="both"/>
        <w:rPr>
          <w:rFonts w:ascii="Times New Roman" w:hAnsi="Times New Roman"/>
          <w:noProof/>
          <w:sz w:val="24"/>
          <w:u w:val="none"/>
        </w:rPr>
      </w:pPr>
    </w:p>
    <w:p w14:paraId="272B568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Tomēr, ja pēc </w:t>
      </w:r>
      <w:r>
        <w:rPr>
          <w:rFonts w:ascii="Times New Roman" w:hAnsi="Times New Roman"/>
          <w:i/>
          <w:sz w:val="24"/>
          <w:u w:val="none"/>
        </w:rPr>
        <w:t>FAT</w:t>
      </w:r>
      <w:r>
        <w:rPr>
          <w:rFonts w:ascii="Times New Roman" w:hAnsi="Times New Roman"/>
          <w:sz w:val="24"/>
          <w:u w:val="none"/>
        </w:rPr>
        <w:t xml:space="preserve"> un novērtēšanas uz vietas, kā arī visu pārbaudāmās laboratorijas iesniegto galīgo </w:t>
      </w:r>
      <w:r>
        <w:rPr>
          <w:rFonts w:ascii="Times New Roman" w:hAnsi="Times New Roman"/>
          <w:sz w:val="24"/>
          <w:u w:color="000000"/>
        </w:rPr>
        <w:t>ziņojumu par koriģējošām darbībām</w:t>
      </w:r>
      <w:r>
        <w:rPr>
          <w:rFonts w:ascii="Times New Roman" w:hAnsi="Times New Roman"/>
          <w:sz w:val="24"/>
          <w:u w:val="none"/>
        </w:rPr>
        <w:t xml:space="preserve"> izskatīšanas, </w:t>
      </w:r>
      <w:r>
        <w:rPr>
          <w:rFonts w:ascii="Times New Roman" w:hAnsi="Times New Roman"/>
          <w:i/>
          <w:sz w:val="24"/>
          <w:u w:val="none"/>
        </w:rPr>
        <w:t xml:space="preserve">LabEG </w:t>
      </w:r>
      <w:r>
        <w:rPr>
          <w:rFonts w:ascii="Times New Roman" w:hAnsi="Times New Roman"/>
          <w:sz w:val="24"/>
          <w:u w:val="none"/>
        </w:rPr>
        <w:t xml:space="preserve">izlemj, ka pārbaudāmā laboratorija nebūtu jāakreditē, laboratorijai būs atvēlēti ne vairāk kā seši (6) papildu mēneši jebkādas(-u) pastāvošās(-šo) neatbilstības(-u) izlabošanai un mazināšanai. Saskaņā ar </w:t>
      </w:r>
      <w:r>
        <w:rPr>
          <w:rFonts w:ascii="Times New Roman" w:hAnsi="Times New Roman"/>
          <w:i/>
          <w:sz w:val="24"/>
          <w:u w:val="none"/>
        </w:rPr>
        <w:t>WADA</w:t>
      </w:r>
      <w:r>
        <w:rPr>
          <w:rFonts w:ascii="Times New Roman" w:hAnsi="Times New Roman"/>
          <w:sz w:val="24"/>
          <w:u w:val="none"/>
        </w:rPr>
        <w:t xml:space="preserve"> lēmumu varētu būt nepieciešams iesniegt dokumentāciju, veikt papildu </w:t>
      </w:r>
      <w:r>
        <w:rPr>
          <w:rFonts w:ascii="Times New Roman" w:hAnsi="Times New Roman"/>
          <w:i/>
          <w:sz w:val="24"/>
        </w:rPr>
        <w:t>EQAS</w:t>
      </w:r>
      <w:r>
        <w:rPr>
          <w:rFonts w:ascii="Times New Roman" w:hAnsi="Times New Roman"/>
          <w:sz w:val="24"/>
          <w:u w:val="none"/>
        </w:rPr>
        <w:t xml:space="preserve"> paraugu analīzi un/vai papildu novērtēšanu uz vietas, veicot šīs darbības par pārbaudāmās laboratorijas līdzekļiem. Pārbaudāmajai laboratorijai, kas saskaņā ar </w:t>
      </w:r>
      <w:r>
        <w:rPr>
          <w:rFonts w:ascii="Times New Roman" w:hAnsi="Times New Roman"/>
          <w:i/>
          <w:sz w:val="24"/>
          <w:u w:val="none"/>
        </w:rPr>
        <w:t>LabEG</w:t>
      </w:r>
      <w:r>
        <w:rPr>
          <w:rFonts w:ascii="Times New Roman" w:hAnsi="Times New Roman"/>
          <w:sz w:val="24"/>
          <w:u w:val="none"/>
        </w:rPr>
        <w:t xml:space="preserve"> atzinumu nav uzrādījusi apmierinošus uzlabojumus, pēc sešiem (6) mēnešiem varētu būt jāatjauno sava kandidatūra, kā tas aprakstīts </w:t>
      </w:r>
      <w:r>
        <w:rPr>
          <w:rFonts w:ascii="Times New Roman" w:hAnsi="Times New Roman"/>
          <w:sz w:val="24"/>
          <w:u w:color="000000"/>
        </w:rPr>
        <w:t>LSS</w:t>
      </w:r>
      <w:r>
        <w:rPr>
          <w:rFonts w:ascii="Times New Roman" w:hAnsi="Times New Roman"/>
          <w:sz w:val="24"/>
          <w:u w:val="none"/>
        </w:rPr>
        <w:t xml:space="preserve"> 4. panta 2. punktā, vai no jauna jāuzsāk akreditācijas pārbaudes posms saskaņā ar </w:t>
      </w:r>
      <w:r>
        <w:rPr>
          <w:rFonts w:ascii="Times New Roman" w:hAnsi="Times New Roman"/>
          <w:sz w:val="24"/>
          <w:u w:color="000000"/>
        </w:rPr>
        <w:t>LSS</w:t>
      </w:r>
      <w:r>
        <w:rPr>
          <w:rFonts w:ascii="Times New Roman" w:hAnsi="Times New Roman"/>
          <w:sz w:val="24"/>
          <w:u w:val="none"/>
        </w:rPr>
        <w:t xml:space="preserve"> 4. panta 3. punktu.</w:t>
      </w:r>
    </w:p>
    <w:p w14:paraId="44A2FF69" w14:textId="77777777" w:rsidR="00E0285A" w:rsidRPr="00E0285A" w:rsidRDefault="00E0285A" w:rsidP="00E0285A">
      <w:pPr>
        <w:pStyle w:val="BodyText"/>
        <w:spacing w:before="0"/>
        <w:ind w:left="0"/>
        <w:jc w:val="both"/>
        <w:rPr>
          <w:rFonts w:ascii="Times New Roman" w:hAnsi="Times New Roman"/>
          <w:noProof/>
          <w:sz w:val="24"/>
          <w:u w:val="none"/>
        </w:rPr>
      </w:pPr>
    </w:p>
    <w:p w14:paraId="3C2D49D8"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t xml:space="preserve">4.4.1.2.2. Kad laboratorija kļūst par </w:t>
      </w:r>
      <w:r>
        <w:rPr>
          <w:rFonts w:ascii="Times New Roman" w:hAnsi="Times New Roman"/>
          <w:i/>
          <w:sz w:val="24"/>
          <w:u w:val="none"/>
        </w:rPr>
        <w:t>WADA</w:t>
      </w:r>
      <w:r>
        <w:rPr>
          <w:rFonts w:ascii="Times New Roman" w:hAnsi="Times New Roman"/>
          <w:sz w:val="24"/>
          <w:u w:val="none"/>
        </w:rPr>
        <w:t xml:space="preserve"> akreditētu laboratoriju, jaunajai </w:t>
      </w:r>
      <w:r>
        <w:rPr>
          <w:rFonts w:ascii="Times New Roman" w:hAnsi="Times New Roman"/>
          <w:sz w:val="24"/>
          <w:u w:color="000000"/>
        </w:rPr>
        <w:t>laboratorijai</w:t>
      </w:r>
      <w:r>
        <w:rPr>
          <w:rFonts w:ascii="Times New Roman" w:hAnsi="Times New Roman"/>
          <w:sz w:val="24"/>
          <w:u w:val="none"/>
        </w:rPr>
        <w:t xml:space="preserve">, pirms tā ziņo par jebkādu </w:t>
      </w:r>
      <w:r>
        <w:rPr>
          <w:rFonts w:ascii="Times New Roman" w:hAnsi="Times New Roman"/>
          <w:i/>
          <w:sz w:val="24"/>
          <w:u w:val="none"/>
        </w:rPr>
        <w:t xml:space="preserve">nelabvēlīgu analīžu rezultātu </w:t>
      </w:r>
      <w:r>
        <w:rPr>
          <w:rFonts w:ascii="Times New Roman" w:hAnsi="Times New Roman"/>
          <w:sz w:val="24"/>
          <w:u w:val="none"/>
        </w:rPr>
        <w:t xml:space="preserve">vai </w:t>
      </w:r>
      <w:r>
        <w:rPr>
          <w:rFonts w:ascii="Times New Roman" w:hAnsi="Times New Roman"/>
          <w:i/>
          <w:iCs/>
          <w:sz w:val="24"/>
          <w:u w:val="none"/>
        </w:rPr>
        <w:t>netipisku atradi</w:t>
      </w:r>
      <w:r>
        <w:rPr>
          <w:rFonts w:ascii="Times New Roman" w:hAnsi="Times New Roman"/>
          <w:sz w:val="24"/>
          <w:u w:val="none"/>
        </w:rPr>
        <w:t xml:space="preserve">, viena (1) gada periodam ir jāsaņem otrs atzinums no vēl vienas (citām) </w:t>
      </w:r>
      <w:r>
        <w:rPr>
          <w:rFonts w:ascii="Times New Roman" w:hAnsi="Times New Roman"/>
          <w:sz w:val="24"/>
          <w:u w:color="000000"/>
        </w:rPr>
        <w:t>laboratorijas</w:t>
      </w:r>
      <w:r>
        <w:rPr>
          <w:rFonts w:ascii="Times New Roman" w:hAnsi="Times New Roman"/>
          <w:sz w:val="24"/>
          <w:u w:val="none"/>
        </w:rPr>
        <w:t xml:space="preserve">(-ām). </w:t>
      </w:r>
      <w:r>
        <w:rPr>
          <w:rFonts w:ascii="Times New Roman" w:hAnsi="Times New Roman"/>
          <w:i/>
          <w:sz w:val="24"/>
          <w:u w:val="none"/>
        </w:rPr>
        <w:t xml:space="preserve">WADA </w:t>
      </w:r>
      <w:r>
        <w:rPr>
          <w:rFonts w:ascii="Times New Roman" w:hAnsi="Times New Roman"/>
          <w:sz w:val="24"/>
          <w:u w:val="none"/>
        </w:rPr>
        <w:t>varētu pagarināt šīs prasības termiņu, ļaujot saņemt otru atzinumu uz laiku, kas ir ilgāks par (1) gadu.</w:t>
      </w:r>
    </w:p>
    <w:p w14:paraId="3076B01F" w14:textId="77777777" w:rsidR="00E0285A" w:rsidRPr="00E0285A" w:rsidRDefault="00E0285A" w:rsidP="00E0285A">
      <w:pPr>
        <w:jc w:val="both"/>
        <w:rPr>
          <w:rFonts w:ascii="Times New Roman" w:eastAsia="Arial" w:hAnsi="Times New Roman" w:cs="Arial"/>
          <w:noProof/>
          <w:sz w:val="24"/>
          <w:szCs w:val="20"/>
        </w:rPr>
      </w:pPr>
    </w:p>
    <w:p w14:paraId="544F6822"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4.4.1.3. </w:t>
      </w:r>
      <w:r>
        <w:rPr>
          <w:rFonts w:ascii="Times New Roman" w:hAnsi="Times New Roman"/>
          <w:i/>
          <w:sz w:val="24"/>
          <w:u w:val="none"/>
        </w:rPr>
        <w:t>WADA</w:t>
      </w:r>
      <w:r>
        <w:rPr>
          <w:rFonts w:ascii="Times New Roman" w:hAnsi="Times New Roman"/>
          <w:sz w:val="24"/>
          <w:u w:val="none"/>
        </w:rPr>
        <w:t xml:space="preserve"> akreditācijas sertifikāta izsniegšana un publicēšana</w:t>
      </w:r>
    </w:p>
    <w:p w14:paraId="055AB626" w14:textId="77777777" w:rsidR="00E0285A" w:rsidRPr="00E0285A" w:rsidRDefault="00E0285A" w:rsidP="00E0285A">
      <w:pPr>
        <w:pStyle w:val="BodyText"/>
        <w:spacing w:before="0"/>
        <w:ind w:left="0"/>
        <w:jc w:val="both"/>
        <w:rPr>
          <w:rFonts w:ascii="Times New Roman" w:hAnsi="Times New Roman"/>
          <w:noProof/>
          <w:sz w:val="24"/>
          <w:u w:val="none"/>
        </w:rPr>
      </w:pPr>
    </w:p>
    <w:p w14:paraId="040A827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Atzīstot </w:t>
      </w:r>
      <w:r>
        <w:rPr>
          <w:rFonts w:ascii="Times New Roman" w:hAnsi="Times New Roman"/>
          <w:i/>
          <w:sz w:val="24"/>
          <w:u w:val="none"/>
        </w:rPr>
        <w:t>WADA</w:t>
      </w:r>
      <w:r>
        <w:rPr>
          <w:rFonts w:ascii="Times New Roman" w:hAnsi="Times New Roman"/>
          <w:sz w:val="24"/>
          <w:u w:val="none"/>
        </w:rPr>
        <w:t xml:space="preserve"> akreditāciju, tiek izsniegts atbilstīgi pilnvarota </w:t>
      </w:r>
      <w:r>
        <w:rPr>
          <w:rFonts w:ascii="Times New Roman" w:hAnsi="Times New Roman"/>
          <w:i/>
          <w:sz w:val="24"/>
          <w:u w:val="none"/>
        </w:rPr>
        <w:t>WADA</w:t>
      </w:r>
      <w:r>
        <w:rPr>
          <w:rFonts w:ascii="Times New Roman" w:hAnsi="Times New Roman"/>
          <w:sz w:val="24"/>
          <w:u w:val="none"/>
        </w:rPr>
        <w:t xml:space="preserve"> pārstāvja parakstīts akreditācijas sertifikāts. Šādā akreditācijas sertifikātā norāda </w:t>
      </w:r>
      <w:r>
        <w:rPr>
          <w:rFonts w:ascii="Times New Roman" w:hAnsi="Times New Roman"/>
          <w:sz w:val="24"/>
          <w:u w:color="000000"/>
        </w:rPr>
        <w:t>laboratorijas</w:t>
      </w:r>
      <w:r>
        <w:rPr>
          <w:rFonts w:ascii="Times New Roman" w:hAnsi="Times New Roman"/>
          <w:sz w:val="24"/>
          <w:u w:val="none"/>
        </w:rPr>
        <w:t xml:space="preserve"> nosaukumu un akreditācijas sertifikāta derīguma termiņu. Akreditācijas sertifikātus varētu izsniegt pēc spēkā stāšanās dienas ar atpakaļejošu spēku. </w:t>
      </w:r>
      <w:r>
        <w:rPr>
          <w:rFonts w:ascii="Times New Roman" w:hAnsi="Times New Roman"/>
          <w:i/>
          <w:sz w:val="24"/>
          <w:u w:val="none"/>
        </w:rPr>
        <w:t>WADA</w:t>
      </w:r>
      <w:r>
        <w:rPr>
          <w:rFonts w:ascii="Times New Roman" w:hAnsi="Times New Roman"/>
          <w:sz w:val="24"/>
          <w:u w:val="none"/>
        </w:rPr>
        <w:t xml:space="preserve"> akreditēto laboratoriju sarakstu publicē </w:t>
      </w:r>
      <w:r>
        <w:rPr>
          <w:rFonts w:ascii="Times New Roman" w:hAnsi="Times New Roman"/>
          <w:i/>
          <w:sz w:val="24"/>
          <w:u w:val="none"/>
        </w:rPr>
        <w:t>WADA</w:t>
      </w:r>
      <w:r>
        <w:rPr>
          <w:rFonts w:ascii="Times New Roman" w:hAnsi="Times New Roman"/>
          <w:sz w:val="24"/>
          <w:u w:val="none"/>
        </w:rPr>
        <w:t xml:space="preserve"> tīmekļa vietnē.</w:t>
      </w:r>
    </w:p>
    <w:p w14:paraId="223B9441" w14:textId="77777777" w:rsidR="00E0285A" w:rsidRPr="00E0285A" w:rsidRDefault="00E0285A" w:rsidP="00E0285A">
      <w:pPr>
        <w:jc w:val="both"/>
        <w:rPr>
          <w:rFonts w:ascii="Times New Roman" w:eastAsia="Arial" w:hAnsi="Times New Roman" w:cs="Arial"/>
          <w:noProof/>
          <w:sz w:val="24"/>
          <w:szCs w:val="20"/>
        </w:rPr>
      </w:pPr>
    </w:p>
    <w:p w14:paraId="62B33B9B" w14:textId="77777777" w:rsidR="00E0285A" w:rsidRPr="00607FAE" w:rsidRDefault="00E0285A" w:rsidP="00607FAE">
      <w:pPr>
        <w:pStyle w:val="Heading2"/>
        <w:rPr>
          <w:b w:val="0"/>
          <w:bCs w:val="0"/>
          <w:noProof/>
        </w:rPr>
      </w:pPr>
      <w:bookmarkStart w:id="110" w:name="4.4.2_Maintaining_WADA_Accreditation"/>
      <w:bookmarkStart w:id="111" w:name="_bookmark43"/>
      <w:bookmarkStart w:id="112" w:name="_Toc46420296"/>
      <w:bookmarkEnd w:id="110"/>
      <w:bookmarkEnd w:id="111"/>
      <w:r w:rsidRPr="00607FAE">
        <w:rPr>
          <w:b w:val="0"/>
          <w:bCs w:val="0"/>
        </w:rPr>
        <w:t xml:space="preserve">4.4.2. </w:t>
      </w:r>
      <w:r w:rsidRPr="00607FAE">
        <w:rPr>
          <w:b w:val="0"/>
          <w:bCs w:val="0"/>
          <w:i/>
          <w:iCs/>
        </w:rPr>
        <w:t>WADA</w:t>
      </w:r>
      <w:r w:rsidRPr="00607FAE">
        <w:rPr>
          <w:b w:val="0"/>
          <w:bCs w:val="0"/>
        </w:rPr>
        <w:t> akreditācijas saglabāšana</w:t>
      </w:r>
      <w:bookmarkEnd w:id="112"/>
    </w:p>
    <w:p w14:paraId="110299C7" w14:textId="77777777" w:rsidR="00E0285A" w:rsidRPr="00E0285A" w:rsidRDefault="00E0285A" w:rsidP="00E0285A">
      <w:pPr>
        <w:pStyle w:val="BodyText"/>
        <w:spacing w:before="0"/>
        <w:ind w:left="0"/>
        <w:jc w:val="both"/>
        <w:rPr>
          <w:rFonts w:ascii="Times New Roman" w:hAnsi="Times New Roman"/>
          <w:noProof/>
          <w:sz w:val="24"/>
          <w:u w:val="none"/>
        </w:rPr>
      </w:pPr>
      <w:bookmarkStart w:id="113" w:name="In_order_to_maintain_WADA_accreditation,"/>
      <w:bookmarkEnd w:id="113"/>
    </w:p>
    <w:p w14:paraId="2BD2336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Lai saglabātu </w:t>
      </w:r>
      <w:r>
        <w:rPr>
          <w:rFonts w:ascii="Times New Roman" w:hAnsi="Times New Roman"/>
          <w:i/>
          <w:sz w:val="24"/>
          <w:u w:val="none"/>
        </w:rPr>
        <w:t xml:space="preserve">WADA </w:t>
      </w:r>
      <w:r>
        <w:rPr>
          <w:rFonts w:ascii="Times New Roman" w:hAnsi="Times New Roman"/>
          <w:sz w:val="24"/>
          <w:u w:val="none"/>
        </w:rPr>
        <w:t xml:space="preserve">akreditāciju, </w:t>
      </w:r>
      <w:r>
        <w:rPr>
          <w:rFonts w:ascii="Times New Roman" w:hAnsi="Times New Roman"/>
          <w:sz w:val="24"/>
          <w:u w:color="000000"/>
        </w:rPr>
        <w:t>laboratorijai</w:t>
      </w:r>
      <w:r>
        <w:rPr>
          <w:rFonts w:ascii="Times New Roman" w:hAnsi="Times New Roman"/>
          <w:sz w:val="24"/>
          <w:u w:val="none"/>
        </w:rPr>
        <w:t xml:space="preserve"> ir jāatbilst turpmāk norādītajām prasībām.</w:t>
      </w:r>
    </w:p>
    <w:p w14:paraId="3A0B7EB1" w14:textId="77777777" w:rsidR="00E0285A" w:rsidRPr="00E0285A" w:rsidRDefault="00E0285A" w:rsidP="00E0285A">
      <w:pPr>
        <w:jc w:val="both"/>
        <w:rPr>
          <w:rFonts w:ascii="Times New Roman" w:eastAsia="Arial" w:hAnsi="Times New Roman" w:cs="Arial"/>
          <w:noProof/>
          <w:sz w:val="24"/>
          <w:szCs w:val="17"/>
        </w:rPr>
      </w:pPr>
    </w:p>
    <w:p w14:paraId="66081893"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4.4.2.1. ISO/IEC 17025 akreditācijas saglabāšana</w:t>
      </w:r>
    </w:p>
    <w:p w14:paraId="5FA3BC28" w14:textId="77777777" w:rsidR="00E0285A" w:rsidRPr="00E0285A" w:rsidRDefault="00E0285A" w:rsidP="00E0285A">
      <w:pPr>
        <w:pStyle w:val="BodyText"/>
        <w:spacing w:before="0"/>
        <w:ind w:left="0"/>
        <w:jc w:val="both"/>
        <w:rPr>
          <w:rFonts w:ascii="Times New Roman" w:hAnsi="Times New Roman"/>
          <w:noProof/>
          <w:sz w:val="24"/>
          <w:u w:val="none"/>
        </w:rPr>
      </w:pPr>
    </w:p>
    <w:p w14:paraId="277634EE"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galveno uzmanību pievēršot </w:t>
      </w:r>
      <w:r>
        <w:rPr>
          <w:rFonts w:ascii="Times New Roman" w:hAnsi="Times New Roman"/>
          <w:i/>
          <w:sz w:val="24"/>
          <w:u w:val="none"/>
        </w:rPr>
        <w:t xml:space="preserve">paraugu </w:t>
      </w:r>
      <w:r>
        <w:rPr>
          <w:rFonts w:ascii="Times New Roman" w:hAnsi="Times New Roman"/>
          <w:sz w:val="24"/>
          <w:u w:val="none"/>
        </w:rPr>
        <w:t>analīzei (</w:t>
      </w:r>
      <w:r>
        <w:rPr>
          <w:rFonts w:ascii="Times New Roman" w:hAnsi="Times New Roman"/>
          <w:sz w:val="24"/>
        </w:rPr>
        <w:t>LSS</w:t>
      </w:r>
      <w:r>
        <w:rPr>
          <w:rFonts w:ascii="Times New Roman" w:hAnsi="Times New Roman"/>
          <w:sz w:val="24"/>
          <w:u w:val="none"/>
        </w:rPr>
        <w:t xml:space="preserve"> 5. sadaļa), saglabā ISO/IEC 17025 akreditāciju, ko piešķīrusi attiecīgā akreditācijas iestāde, kura ir </w:t>
      </w:r>
      <w:r>
        <w:rPr>
          <w:rFonts w:ascii="Times New Roman" w:hAnsi="Times New Roman"/>
          <w:i/>
          <w:sz w:val="24"/>
          <w:u w:val="none"/>
        </w:rPr>
        <w:t>ILAC</w:t>
      </w:r>
      <w:r>
        <w:rPr>
          <w:rFonts w:ascii="Times New Roman" w:hAnsi="Times New Roman"/>
          <w:sz w:val="24"/>
          <w:u w:val="none"/>
        </w:rPr>
        <w:t xml:space="preserve"> pilntiesīga locekle, kas parakstījusi </w:t>
      </w:r>
      <w:r>
        <w:rPr>
          <w:rFonts w:ascii="Times New Roman" w:hAnsi="Times New Roman"/>
          <w:i/>
          <w:sz w:val="24"/>
          <w:u w:val="none"/>
        </w:rPr>
        <w:t>ILAC MRA</w:t>
      </w:r>
      <w:r>
        <w:rPr>
          <w:rFonts w:ascii="Times New Roman" w:hAnsi="Times New Roman"/>
          <w:sz w:val="24"/>
          <w:u w:val="none"/>
        </w:rPr>
        <w:t>.</w:t>
      </w:r>
    </w:p>
    <w:p w14:paraId="7CD96599" w14:textId="77777777" w:rsidR="00E0285A" w:rsidRPr="00E0285A" w:rsidRDefault="00E0285A" w:rsidP="00E0285A">
      <w:pPr>
        <w:jc w:val="both"/>
        <w:rPr>
          <w:rFonts w:ascii="Times New Roman" w:eastAsia="Arial" w:hAnsi="Times New Roman" w:cs="Arial"/>
          <w:noProof/>
          <w:sz w:val="24"/>
          <w:szCs w:val="20"/>
        </w:rPr>
      </w:pPr>
    </w:p>
    <w:p w14:paraId="3B1BA84D" w14:textId="77777777" w:rsidR="00E0285A" w:rsidRPr="00E0285A" w:rsidRDefault="00E0285A" w:rsidP="00E0285A">
      <w:pPr>
        <w:pStyle w:val="BodyText"/>
        <w:tabs>
          <w:tab w:val="left" w:pos="1192"/>
        </w:tabs>
        <w:spacing w:before="0"/>
        <w:ind w:left="0"/>
        <w:jc w:val="both"/>
        <w:rPr>
          <w:rFonts w:ascii="Times New Roman" w:hAnsi="Times New Roman"/>
          <w:noProof/>
          <w:sz w:val="24"/>
          <w:u w:color="000000"/>
        </w:rPr>
      </w:pPr>
      <w:r>
        <w:rPr>
          <w:rFonts w:ascii="Times New Roman" w:hAnsi="Times New Roman"/>
          <w:sz w:val="24"/>
          <w:u w:val="none" w:color="000000"/>
        </w:rPr>
        <w:t xml:space="preserve">4.4.2.2. </w:t>
      </w:r>
      <w:r>
        <w:rPr>
          <w:rFonts w:ascii="Times New Roman" w:hAnsi="Times New Roman"/>
          <w:sz w:val="24"/>
          <w:u w:color="000000"/>
        </w:rPr>
        <w:t>Elastīga ISO/IEC 17025 akreditācijas darbības joma</w:t>
      </w:r>
    </w:p>
    <w:p w14:paraId="2F14666B" w14:textId="77777777" w:rsidR="00E0285A" w:rsidRPr="00E0285A" w:rsidRDefault="00E0285A" w:rsidP="00E0285A">
      <w:pPr>
        <w:pStyle w:val="BodyText"/>
        <w:spacing w:before="0"/>
        <w:ind w:left="0"/>
        <w:jc w:val="both"/>
        <w:rPr>
          <w:rFonts w:ascii="Times New Roman" w:hAnsi="Times New Roman"/>
          <w:noProof/>
          <w:sz w:val="24"/>
          <w:u w:color="000000"/>
        </w:rPr>
      </w:pPr>
    </w:p>
    <w:p w14:paraId="3CA9E58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varētu pārveidot vai pievienot </w:t>
      </w:r>
      <w:r>
        <w:rPr>
          <w:rFonts w:ascii="Times New Roman" w:hAnsi="Times New Roman"/>
          <w:sz w:val="24"/>
          <w:u w:color="000000"/>
        </w:rPr>
        <w:t>analizējamās vielas</w:t>
      </w:r>
      <w:r>
        <w:rPr>
          <w:rFonts w:ascii="Times New Roman" w:hAnsi="Times New Roman"/>
          <w:sz w:val="24"/>
          <w:u w:val="none"/>
        </w:rPr>
        <w:t xml:space="preserve"> </w:t>
      </w:r>
      <w:r>
        <w:rPr>
          <w:rFonts w:ascii="Times New Roman" w:hAnsi="Times New Roman"/>
          <w:sz w:val="24"/>
          <w:u w:color="000000"/>
        </w:rPr>
        <w:t>analītiskās pārbaudes procedūrām</w:t>
      </w:r>
      <w:r>
        <w:rPr>
          <w:rFonts w:ascii="Times New Roman" w:hAnsi="Times New Roman"/>
          <w:sz w:val="24"/>
          <w:u w:val="none"/>
        </w:rPr>
        <w:t>, kas ietvertas tās ISO/IEC 17025 akreditācijas darbības jomā, vai izstrādāt jaunu(</w:t>
      </w:r>
      <w:r>
        <w:rPr>
          <w:rFonts w:ascii="Times New Roman" w:hAnsi="Times New Roman"/>
          <w:sz w:val="24"/>
          <w:u w:val="none"/>
        </w:rPr>
        <w:noBreakHyphen/>
        <w:t xml:space="preserve">as) </w:t>
      </w:r>
      <w:r>
        <w:rPr>
          <w:rFonts w:ascii="Times New Roman" w:hAnsi="Times New Roman"/>
          <w:sz w:val="24"/>
          <w:u w:color="000000"/>
        </w:rPr>
        <w:t>analītiskās pārbaudes procedūru</w:t>
      </w:r>
      <w:r>
        <w:rPr>
          <w:rFonts w:ascii="Times New Roman" w:hAnsi="Times New Roman"/>
          <w:sz w:val="24"/>
          <w:u w:val="none"/>
        </w:rPr>
        <w:t xml:space="preserve">(-as), kurā(-ās) izmantota tehnoloģija, kas jau ir ietverta ISO/IEC 17025 akreditācijas darbības jomā; šīm darbībām nav nepieciešama tās akreditācijas iestādes piekrišana, kas šai </w:t>
      </w:r>
      <w:r>
        <w:rPr>
          <w:rFonts w:ascii="Times New Roman" w:hAnsi="Times New Roman"/>
          <w:sz w:val="24"/>
          <w:u w:color="000000"/>
        </w:rPr>
        <w:t>laboratorijai</w:t>
      </w:r>
      <w:r>
        <w:rPr>
          <w:rFonts w:ascii="Times New Roman" w:hAnsi="Times New Roman"/>
          <w:sz w:val="24"/>
          <w:u w:val="none"/>
        </w:rPr>
        <w:t xml:space="preserve"> piešķir ISO/IEC 17025 akreditāciju</w:t>
      </w:r>
      <w:r w:rsidRPr="00E0285A">
        <w:rPr>
          <w:rStyle w:val="FootnoteReference"/>
          <w:rFonts w:ascii="Times New Roman" w:hAnsi="Times New Roman"/>
          <w:noProof/>
          <w:sz w:val="24"/>
          <w:u w:color="000000"/>
        </w:rPr>
        <w:footnoteReference w:id="8"/>
      </w:r>
      <w:r>
        <w:rPr>
          <w:rFonts w:ascii="Times New Roman" w:hAnsi="Times New Roman"/>
          <w:sz w:val="24"/>
          <w:u w:val="none"/>
        </w:rPr>
        <w:t>.</w:t>
      </w:r>
    </w:p>
    <w:p w14:paraId="5CD7FB0F" w14:textId="77777777" w:rsidR="00E0285A" w:rsidRPr="00E0285A" w:rsidRDefault="00E0285A" w:rsidP="00E0285A">
      <w:pPr>
        <w:pStyle w:val="BodyText"/>
        <w:spacing w:before="0"/>
        <w:ind w:left="0"/>
        <w:jc w:val="both"/>
        <w:rPr>
          <w:rFonts w:ascii="Times New Roman" w:hAnsi="Times New Roman"/>
          <w:noProof/>
          <w:sz w:val="24"/>
          <w:u w:val="none"/>
        </w:rPr>
      </w:pPr>
    </w:p>
    <w:p w14:paraId="64C7481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Elastīgā ISO/IEC 17025 laboratoriju akreditācijas darbības joma</w:t>
      </w:r>
      <w:r>
        <w:rPr>
          <w:rFonts w:ascii="Times New Roman" w:hAnsi="Times New Roman"/>
          <w:sz w:val="24"/>
          <w:u w:val="none"/>
        </w:rPr>
        <w:t xml:space="preserve"> nav attiecināma uz turpmāk norādītajiem scenārijiem.</w:t>
      </w:r>
    </w:p>
    <w:p w14:paraId="4C2470F1" w14:textId="77777777" w:rsidR="00E0285A" w:rsidRPr="00E0285A" w:rsidRDefault="00E0285A" w:rsidP="00E0285A">
      <w:pPr>
        <w:pStyle w:val="BodyText"/>
        <w:spacing w:before="0"/>
        <w:ind w:left="0"/>
        <w:jc w:val="both"/>
        <w:rPr>
          <w:rFonts w:ascii="Times New Roman" w:hAnsi="Times New Roman"/>
          <w:noProof/>
          <w:sz w:val="24"/>
          <w:u w:val="none"/>
        </w:rPr>
      </w:pPr>
    </w:p>
    <w:p w14:paraId="2D0DB34E" w14:textId="77777777" w:rsidR="00E0285A" w:rsidRPr="00E0285A" w:rsidRDefault="00E0285A" w:rsidP="00E0285A">
      <w:pPr>
        <w:pStyle w:val="BodyText"/>
        <w:numPr>
          <w:ilvl w:val="4"/>
          <w:numId w:val="11"/>
        </w:numPr>
        <w:spacing w:before="0"/>
        <w:ind w:left="709" w:hanging="283"/>
        <w:jc w:val="both"/>
        <w:rPr>
          <w:rFonts w:ascii="Times New Roman" w:hAnsi="Times New Roman"/>
          <w:noProof/>
          <w:sz w:val="24"/>
          <w:u w:val="none"/>
        </w:rPr>
      </w:pPr>
      <w:r>
        <w:rPr>
          <w:rFonts w:ascii="Times New Roman" w:hAnsi="Times New Roman"/>
          <w:sz w:val="24"/>
          <w:u w:val="none"/>
        </w:rPr>
        <w:t xml:space="preserve">Jaunās </w:t>
      </w:r>
      <w:r>
        <w:rPr>
          <w:rFonts w:ascii="Times New Roman" w:hAnsi="Times New Roman"/>
          <w:sz w:val="24"/>
          <w:u w:color="000000"/>
        </w:rPr>
        <w:t>analītiskās pārbaudes procedūras</w:t>
      </w:r>
      <w:r>
        <w:rPr>
          <w:rFonts w:ascii="Times New Roman" w:hAnsi="Times New Roman"/>
          <w:sz w:val="24"/>
          <w:u w:val="none"/>
        </w:rPr>
        <w:t xml:space="preserve"> – jebkuru antidopinga analīzes jomai jaunu </w:t>
      </w:r>
      <w:r>
        <w:rPr>
          <w:rFonts w:ascii="Times New Roman" w:hAnsi="Times New Roman"/>
          <w:sz w:val="24"/>
        </w:rPr>
        <w:t>analītiskās pārbaudes procedūru</w:t>
      </w:r>
      <w:r>
        <w:rPr>
          <w:rFonts w:ascii="Times New Roman" w:hAnsi="Times New Roman"/>
          <w:sz w:val="24"/>
          <w:u w:val="none"/>
        </w:rPr>
        <w:t xml:space="preserve">, pirms to īsteno kāda </w:t>
      </w:r>
      <w:r>
        <w:rPr>
          <w:rFonts w:ascii="Times New Roman" w:hAnsi="Times New Roman"/>
          <w:sz w:val="24"/>
          <w:u w:color="000000"/>
        </w:rPr>
        <w:t>laboratorija</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apstiprina kā </w:t>
      </w:r>
      <w:r>
        <w:rPr>
          <w:rFonts w:ascii="Times New Roman" w:hAnsi="Times New Roman"/>
          <w:sz w:val="24"/>
          <w:u w:color="000000"/>
        </w:rPr>
        <w:t>nolūkam atbilstīgu</w:t>
      </w:r>
      <w:r>
        <w:rPr>
          <w:rFonts w:ascii="Times New Roman" w:hAnsi="Times New Roman"/>
          <w:sz w:val="24"/>
          <w:u w:val="none"/>
        </w:rPr>
        <w:t xml:space="preserve"> procedūru. Lai novērtētu, vai pārbaude ir </w:t>
      </w:r>
      <w:r>
        <w:rPr>
          <w:rFonts w:ascii="Times New Roman" w:hAnsi="Times New Roman"/>
          <w:sz w:val="24"/>
        </w:rPr>
        <w:t>nolūkam atbilstīga</w:t>
      </w:r>
      <w:r>
        <w:rPr>
          <w:rFonts w:ascii="Times New Roman" w:hAnsi="Times New Roman"/>
          <w:sz w:val="24"/>
          <w:u w:val="none"/>
        </w:rPr>
        <w:t xml:space="preserve">, pirms apstiprināšanas </w:t>
      </w:r>
      <w:r>
        <w:rPr>
          <w:rFonts w:ascii="Times New Roman" w:hAnsi="Times New Roman"/>
          <w:i/>
          <w:iCs/>
          <w:sz w:val="24"/>
          <w:u w:val="none"/>
        </w:rPr>
        <w:t>WADA</w:t>
      </w:r>
      <w:r>
        <w:rPr>
          <w:rFonts w:ascii="Times New Roman" w:hAnsi="Times New Roman"/>
          <w:sz w:val="24"/>
          <w:u w:val="none"/>
        </w:rPr>
        <w:t xml:space="preserve"> izmanto jebkurus par piemērotiem atzītus līdzekļus, tostarp oficiālu apspriešanos ar zinātnes ekspertu darba grupām, žurnālus, kuru rakstus zinātniski recenzē, vai dalību starplaboratoriju koppētījumā vai </w:t>
      </w:r>
      <w:r>
        <w:rPr>
          <w:rFonts w:ascii="Times New Roman" w:hAnsi="Times New Roman"/>
          <w:i/>
          <w:sz w:val="24"/>
          <w:u w:val="none"/>
        </w:rPr>
        <w:t>WADA</w:t>
      </w:r>
      <w:r>
        <w:rPr>
          <w:rFonts w:ascii="Times New Roman" w:hAnsi="Times New Roman"/>
          <w:sz w:val="24"/>
          <w:u w:val="none"/>
        </w:rPr>
        <w:t xml:space="preserve"> organizētā </w:t>
      </w:r>
      <w:r>
        <w:rPr>
          <w:rFonts w:ascii="Times New Roman" w:hAnsi="Times New Roman"/>
          <w:i/>
          <w:sz w:val="24"/>
        </w:rPr>
        <w:t>EQAS</w:t>
      </w:r>
      <w:r>
        <w:rPr>
          <w:rFonts w:ascii="Times New Roman" w:hAnsi="Times New Roman"/>
          <w:sz w:val="24"/>
          <w:u w:val="none"/>
        </w:rPr>
        <w:t xml:space="preserve"> ciklā. Pirms šādas jaunas </w:t>
      </w:r>
      <w:r>
        <w:rPr>
          <w:rFonts w:ascii="Times New Roman" w:hAnsi="Times New Roman"/>
          <w:sz w:val="24"/>
          <w:u w:color="000000"/>
        </w:rPr>
        <w:t>analītiskās pārbaudes procedūras</w:t>
      </w:r>
      <w:r>
        <w:rPr>
          <w:rFonts w:ascii="Times New Roman" w:hAnsi="Times New Roman"/>
          <w:sz w:val="24"/>
          <w:u w:val="none"/>
        </w:rPr>
        <w:t xml:space="preserve"> piemērošanas </w:t>
      </w:r>
      <w:r>
        <w:rPr>
          <w:rFonts w:ascii="Times New Roman" w:hAnsi="Times New Roman"/>
          <w:i/>
          <w:sz w:val="24"/>
          <w:u w:val="none"/>
        </w:rPr>
        <w:t xml:space="preserve">paraugu </w:t>
      </w:r>
      <w:r>
        <w:rPr>
          <w:rFonts w:ascii="Times New Roman" w:hAnsi="Times New Roman"/>
          <w:sz w:val="24"/>
          <w:u w:val="none"/>
        </w:rPr>
        <w:t xml:space="preserve">analīzei attiecīgajai akreditācijas iestādei ir jāpaplašina </w:t>
      </w:r>
      <w:r>
        <w:rPr>
          <w:rFonts w:ascii="Times New Roman" w:hAnsi="Times New Roman"/>
          <w:sz w:val="24"/>
          <w:u w:color="000000"/>
        </w:rPr>
        <w:t>laboratorijas</w:t>
      </w:r>
      <w:r>
        <w:rPr>
          <w:rFonts w:ascii="Times New Roman" w:hAnsi="Times New Roman"/>
          <w:sz w:val="24"/>
          <w:u w:val="none"/>
        </w:rPr>
        <w:t xml:space="preserve"> ISO/IEC 17025 akreditācijas darbības joma, un varētu būt noteikts, ka laboratorijai ir sekmīgi jāpiedalās </w:t>
      </w:r>
      <w:r>
        <w:rPr>
          <w:rFonts w:ascii="Times New Roman" w:hAnsi="Times New Roman"/>
          <w:i/>
          <w:sz w:val="24"/>
          <w:u w:val="none"/>
        </w:rPr>
        <w:t xml:space="preserve">WADA </w:t>
      </w:r>
      <w:r>
        <w:rPr>
          <w:rFonts w:ascii="Times New Roman" w:hAnsi="Times New Roman"/>
          <w:i/>
          <w:sz w:val="24"/>
        </w:rPr>
        <w:t>EQAS</w:t>
      </w:r>
      <w:r>
        <w:rPr>
          <w:rFonts w:ascii="Times New Roman" w:hAnsi="Times New Roman"/>
          <w:sz w:val="24"/>
          <w:u w:val="none"/>
        </w:rPr>
        <w:t>, ja tāda ir pieejama.</w:t>
      </w:r>
    </w:p>
    <w:p w14:paraId="01A48471" w14:textId="77777777" w:rsidR="00E0285A" w:rsidRPr="00E0285A" w:rsidRDefault="00E0285A" w:rsidP="00E0285A">
      <w:pPr>
        <w:pStyle w:val="BodyText"/>
        <w:numPr>
          <w:ilvl w:val="4"/>
          <w:numId w:val="11"/>
        </w:numPr>
        <w:spacing w:before="0"/>
        <w:ind w:left="709" w:hanging="283"/>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specifiskās </w:t>
      </w:r>
      <w:r>
        <w:rPr>
          <w:rFonts w:ascii="Times New Roman" w:hAnsi="Times New Roman"/>
          <w:sz w:val="24"/>
          <w:u w:color="000000"/>
        </w:rPr>
        <w:t>analītiskās pārbaudes procedūras</w:t>
      </w:r>
      <w:r>
        <w:rPr>
          <w:rFonts w:ascii="Times New Roman" w:hAnsi="Times New Roman"/>
          <w:sz w:val="24"/>
          <w:u w:val="none"/>
        </w:rPr>
        <w:t xml:space="preserve"> – </w:t>
      </w:r>
      <w:r>
        <w:rPr>
          <w:rFonts w:ascii="Times New Roman" w:hAnsi="Times New Roman"/>
          <w:i/>
          <w:sz w:val="24"/>
          <w:u w:val="none"/>
        </w:rPr>
        <w:t xml:space="preserve">WADA </w:t>
      </w:r>
      <w:r>
        <w:rPr>
          <w:rFonts w:ascii="Times New Roman" w:hAnsi="Times New Roman"/>
          <w:sz w:val="24"/>
          <w:u w:val="none"/>
        </w:rPr>
        <w:t xml:space="preserve">varētu noteikt, ka ir jāpaplašina ISO/IEC 17025 akreditācijas darbības joma, lai tajā ietvertu specifiskas </w:t>
      </w:r>
      <w:r>
        <w:rPr>
          <w:rFonts w:ascii="Times New Roman" w:hAnsi="Times New Roman"/>
          <w:sz w:val="24"/>
          <w:u w:color="000000"/>
        </w:rPr>
        <w:t>analītiskās pārbaudes procedūras</w:t>
      </w:r>
      <w:r>
        <w:rPr>
          <w:rFonts w:ascii="Times New Roman" w:hAnsi="Times New Roman"/>
          <w:sz w:val="24"/>
          <w:u w:val="none"/>
        </w:rPr>
        <w:t xml:space="preserve">, pirms tās tiek piemērotas </w:t>
      </w:r>
      <w:r>
        <w:rPr>
          <w:rFonts w:ascii="Times New Roman" w:hAnsi="Times New Roman"/>
          <w:i/>
          <w:sz w:val="24"/>
          <w:u w:val="none"/>
        </w:rPr>
        <w:t>paraugu</w:t>
      </w:r>
      <w:r>
        <w:rPr>
          <w:rFonts w:ascii="Times New Roman" w:hAnsi="Times New Roman"/>
          <w:sz w:val="24"/>
          <w:u w:val="none"/>
        </w:rPr>
        <w:t xml:space="preserve"> analīzei, pat tādā gadījumā, ja attiecīgā analīzes metode jau ir iekļauta </w:t>
      </w:r>
      <w:r>
        <w:rPr>
          <w:rFonts w:ascii="Times New Roman" w:hAnsi="Times New Roman"/>
          <w:sz w:val="24"/>
          <w:u w:color="000000"/>
        </w:rPr>
        <w:t>laboratorijas</w:t>
      </w:r>
      <w:r>
        <w:rPr>
          <w:rFonts w:ascii="Times New Roman" w:hAnsi="Times New Roman"/>
          <w:sz w:val="24"/>
          <w:u w:val="none"/>
        </w:rPr>
        <w:t xml:space="preserve"> ISO/IEC 17025 akreditācijas darbības jomā. Tādēļ šīs </w:t>
      </w:r>
      <w:r>
        <w:rPr>
          <w:rFonts w:ascii="Times New Roman" w:hAnsi="Times New Roman"/>
          <w:sz w:val="24"/>
          <w:u w:color="000000"/>
        </w:rPr>
        <w:t>analītiskās pārbaudes procedūras</w:t>
      </w:r>
      <w:r>
        <w:rPr>
          <w:rFonts w:ascii="Times New Roman" w:hAnsi="Times New Roman"/>
          <w:sz w:val="24"/>
          <w:u w:val="none"/>
        </w:rPr>
        <w:t xml:space="preserve"> nav pieņemamas, veicot </w:t>
      </w:r>
      <w:r>
        <w:rPr>
          <w:rFonts w:ascii="Times New Roman" w:hAnsi="Times New Roman"/>
          <w:i/>
          <w:sz w:val="24"/>
          <w:u w:val="none"/>
        </w:rPr>
        <w:t xml:space="preserve">paraugu </w:t>
      </w:r>
      <w:r>
        <w:rPr>
          <w:rFonts w:ascii="Times New Roman" w:hAnsi="Times New Roman"/>
          <w:sz w:val="24"/>
          <w:u w:val="none"/>
        </w:rPr>
        <w:t xml:space="preserve">analīzi elastīgajā ISO/IEC 17025 akreditācijas darbības jomā. </w:t>
      </w:r>
      <w:r>
        <w:rPr>
          <w:rFonts w:ascii="Times New Roman" w:hAnsi="Times New Roman"/>
          <w:i/>
          <w:sz w:val="24"/>
          <w:u w:val="none"/>
        </w:rPr>
        <w:t xml:space="preserve">WADA </w:t>
      </w:r>
      <w:r>
        <w:rPr>
          <w:rFonts w:ascii="Times New Roman" w:hAnsi="Times New Roman"/>
          <w:sz w:val="24"/>
        </w:rPr>
        <w:t>laboratorijām</w:t>
      </w:r>
      <w:r>
        <w:rPr>
          <w:rFonts w:ascii="Times New Roman" w:hAnsi="Times New Roman"/>
          <w:sz w:val="24"/>
          <w:u w:val="none"/>
        </w:rPr>
        <w:t xml:space="preserve"> un akreditācijas iestādēm darīs zināmu to, kuras </w:t>
      </w:r>
      <w:r>
        <w:rPr>
          <w:rFonts w:ascii="Times New Roman" w:hAnsi="Times New Roman"/>
          <w:sz w:val="24"/>
          <w:u w:color="000000"/>
        </w:rPr>
        <w:t xml:space="preserve">analītiskās </w:t>
      </w:r>
      <w:r>
        <w:rPr>
          <w:rFonts w:ascii="Times New Roman" w:hAnsi="Times New Roman"/>
          <w:sz w:val="24"/>
          <w:u w:color="000000"/>
        </w:rPr>
        <w:lastRenderedPageBreak/>
        <w:t>pārbaudes procedūras</w:t>
      </w:r>
      <w:r>
        <w:rPr>
          <w:rFonts w:ascii="Times New Roman" w:hAnsi="Times New Roman"/>
          <w:sz w:val="24"/>
          <w:u w:val="none"/>
        </w:rPr>
        <w:t xml:space="preserve"> ir ietvertas šajā kategorijā. Šādos gadījumos </w:t>
      </w:r>
      <w:r>
        <w:rPr>
          <w:rFonts w:ascii="Times New Roman" w:hAnsi="Times New Roman"/>
          <w:sz w:val="24"/>
          <w:u w:color="000000"/>
        </w:rPr>
        <w:t>laboratorija</w:t>
      </w:r>
      <w:r>
        <w:rPr>
          <w:rFonts w:ascii="Times New Roman" w:hAnsi="Times New Roman"/>
          <w:sz w:val="24"/>
          <w:u w:val="none"/>
        </w:rPr>
        <w:t xml:space="preserve"> apstiprina </w:t>
      </w:r>
      <w:r>
        <w:rPr>
          <w:rFonts w:ascii="Times New Roman" w:hAnsi="Times New Roman"/>
          <w:sz w:val="24"/>
          <w:u w:color="000000"/>
        </w:rPr>
        <w:t>analītiskās pārbaudes procedūru</w:t>
      </w:r>
      <w:r>
        <w:rPr>
          <w:rFonts w:ascii="Times New Roman" w:hAnsi="Times New Roman"/>
          <w:sz w:val="24"/>
          <w:u w:val="none"/>
        </w:rPr>
        <w:t xml:space="preserve">, un varētu būt noteikts, ka </w:t>
      </w:r>
      <w:r>
        <w:rPr>
          <w:rFonts w:ascii="Times New Roman" w:hAnsi="Times New Roman"/>
          <w:sz w:val="24"/>
          <w:u w:color="000000"/>
        </w:rPr>
        <w:t>laboratorijai</w:t>
      </w:r>
      <w:r>
        <w:rPr>
          <w:rFonts w:ascii="Times New Roman" w:hAnsi="Times New Roman"/>
          <w:sz w:val="24"/>
          <w:u w:val="none"/>
        </w:rPr>
        <w:t xml:space="preserve"> sekmīgi jāpiedalās starplaboratoriju koppētījumā vai </w:t>
      </w:r>
      <w:r>
        <w:rPr>
          <w:rFonts w:ascii="Times New Roman" w:hAnsi="Times New Roman"/>
          <w:i/>
          <w:sz w:val="24"/>
          <w:u w:val="none"/>
        </w:rPr>
        <w:t>WADA</w:t>
      </w:r>
      <w:r>
        <w:rPr>
          <w:rFonts w:ascii="Times New Roman" w:hAnsi="Times New Roman"/>
          <w:sz w:val="24"/>
          <w:u w:val="none"/>
        </w:rPr>
        <w:t xml:space="preserve"> organizētā </w:t>
      </w:r>
      <w:r>
        <w:rPr>
          <w:rFonts w:ascii="Times New Roman" w:hAnsi="Times New Roman"/>
          <w:i/>
          <w:sz w:val="24"/>
        </w:rPr>
        <w:t>EQAS</w:t>
      </w:r>
      <w:r>
        <w:rPr>
          <w:rFonts w:ascii="Times New Roman" w:hAnsi="Times New Roman"/>
          <w:sz w:val="24"/>
          <w:u w:val="none"/>
        </w:rPr>
        <w:t xml:space="preserve"> ciklā, lai pirms šīs procedūras piemērošanas </w:t>
      </w:r>
      <w:r>
        <w:rPr>
          <w:rFonts w:ascii="Times New Roman" w:hAnsi="Times New Roman"/>
          <w:i/>
          <w:sz w:val="24"/>
          <w:u w:val="none"/>
        </w:rPr>
        <w:t>paraugu</w:t>
      </w:r>
      <w:r>
        <w:rPr>
          <w:rFonts w:ascii="Times New Roman" w:hAnsi="Times New Roman"/>
          <w:sz w:val="24"/>
          <w:u w:val="none"/>
        </w:rPr>
        <w:t xml:space="preserve"> analīzei attiecīgā akreditācijas iestāde varētu paplašināt tās ISO/IEC 17025 akreditācijas darbības jomu. Tomēr, kad </w:t>
      </w:r>
      <w:r>
        <w:rPr>
          <w:rFonts w:ascii="Times New Roman" w:hAnsi="Times New Roman"/>
          <w:sz w:val="24"/>
          <w:u w:color="000000"/>
        </w:rPr>
        <w:t>analītiskās pārbaudes procedūras</w:t>
      </w:r>
      <w:r>
        <w:rPr>
          <w:rFonts w:ascii="Times New Roman" w:hAnsi="Times New Roman"/>
          <w:sz w:val="24"/>
          <w:u w:val="none"/>
        </w:rPr>
        <w:t xml:space="preserve"> ir ietvertas šajā darbības jomā, tajās varētu būt atļauts veikt ierobežotas izmaiņas atbilstoši </w:t>
      </w:r>
      <w:r>
        <w:rPr>
          <w:rFonts w:ascii="Times New Roman" w:hAnsi="Times New Roman"/>
          <w:sz w:val="24"/>
          <w:u w:color="000000"/>
        </w:rPr>
        <w:t>elastīgajai ISO/IEC 17025 akreditācijas darbības jomai</w:t>
      </w:r>
      <w:r>
        <w:rPr>
          <w:rFonts w:ascii="Times New Roman" w:hAnsi="Times New Roman"/>
          <w:sz w:val="24"/>
          <w:u w:val="none"/>
        </w:rPr>
        <w:t>.</w:t>
      </w:r>
    </w:p>
    <w:p w14:paraId="1F799302" w14:textId="77777777" w:rsidR="00E0285A" w:rsidRPr="00E0285A" w:rsidRDefault="00E0285A" w:rsidP="00E0285A">
      <w:pPr>
        <w:jc w:val="both"/>
        <w:rPr>
          <w:rFonts w:ascii="Times New Roman" w:eastAsia="Arial" w:hAnsi="Times New Roman" w:cs="Arial"/>
          <w:noProof/>
          <w:sz w:val="24"/>
          <w:szCs w:val="14"/>
        </w:rPr>
      </w:pPr>
    </w:p>
    <w:p w14:paraId="160970C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4.4.2.2.1. Ietverot </w:t>
      </w:r>
      <w:r>
        <w:rPr>
          <w:rFonts w:ascii="Times New Roman" w:hAnsi="Times New Roman"/>
          <w:sz w:val="24"/>
          <w:u w:color="000000"/>
        </w:rPr>
        <w:t>analītiskās pārbaudes procedūru</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ISO/IEC 17025 akreditācijas darbības jomā, tiek atzīts, ka </w:t>
      </w:r>
      <w:r>
        <w:rPr>
          <w:rFonts w:ascii="Times New Roman" w:hAnsi="Times New Roman"/>
          <w:sz w:val="24"/>
          <w:u w:color="000000"/>
        </w:rPr>
        <w:t>analītiskās pārbaudes procedūra</w:t>
      </w:r>
      <w:r>
        <w:rPr>
          <w:rFonts w:ascii="Times New Roman" w:hAnsi="Times New Roman"/>
          <w:sz w:val="24"/>
          <w:u w:val="none"/>
        </w:rPr>
        <w:t xml:space="preserve"> ir </w:t>
      </w:r>
      <w:r>
        <w:rPr>
          <w:rFonts w:ascii="Times New Roman" w:hAnsi="Times New Roman"/>
          <w:sz w:val="24"/>
          <w:u w:color="000000"/>
        </w:rPr>
        <w:t>nolūkam atbilstīga</w:t>
      </w:r>
      <w:r>
        <w:rPr>
          <w:rFonts w:ascii="Times New Roman" w:hAnsi="Times New Roman"/>
          <w:sz w:val="24"/>
          <w:u w:val="none"/>
        </w:rPr>
        <w:t xml:space="preserve">, un </w:t>
      </w:r>
      <w:r>
        <w:rPr>
          <w:rFonts w:ascii="Times New Roman" w:hAnsi="Times New Roman"/>
          <w:sz w:val="24"/>
          <w:u w:color="000000"/>
        </w:rPr>
        <w:t>laboratorijai</w:t>
      </w:r>
      <w:r>
        <w:rPr>
          <w:rFonts w:ascii="Times New Roman" w:hAnsi="Times New Roman"/>
          <w:sz w:val="24"/>
          <w:u w:val="none"/>
        </w:rPr>
        <w:t xml:space="preserve"> nav jāiesniedz </w:t>
      </w:r>
      <w:r>
        <w:rPr>
          <w:rFonts w:ascii="Times New Roman" w:hAnsi="Times New Roman"/>
          <w:sz w:val="24"/>
          <w:u w:color="000000"/>
        </w:rPr>
        <w:t>analītiskās metodes</w:t>
      </w:r>
      <w:r>
        <w:rPr>
          <w:rFonts w:ascii="Times New Roman" w:hAnsi="Times New Roman"/>
          <w:sz w:val="24"/>
          <w:u w:val="none"/>
        </w:rPr>
        <w:t xml:space="preserve"> validācijas dokumentācija vai </w:t>
      </w:r>
      <w:r>
        <w:rPr>
          <w:rFonts w:ascii="Times New Roman" w:hAnsi="Times New Roman"/>
          <w:i/>
          <w:sz w:val="24"/>
        </w:rPr>
        <w:t>EQAS</w:t>
      </w:r>
      <w:r>
        <w:rPr>
          <w:rFonts w:ascii="Times New Roman" w:hAnsi="Times New Roman"/>
          <w:sz w:val="24"/>
          <w:u w:val="none"/>
        </w:rPr>
        <w:t xml:space="preserve"> darbības dati, kas apstiprinātu analīžu rezultātu.</w:t>
      </w:r>
    </w:p>
    <w:p w14:paraId="03390284" w14:textId="77777777" w:rsidR="00E0285A" w:rsidRPr="00E0285A" w:rsidRDefault="00E0285A" w:rsidP="00E0285A">
      <w:pPr>
        <w:pStyle w:val="BodyText"/>
        <w:spacing w:before="0"/>
        <w:ind w:left="0"/>
        <w:jc w:val="both"/>
        <w:rPr>
          <w:rFonts w:ascii="Times New Roman" w:hAnsi="Times New Roman"/>
          <w:noProof/>
          <w:sz w:val="24"/>
          <w:u w:val="none"/>
        </w:rPr>
      </w:pPr>
    </w:p>
    <w:p w14:paraId="3D2226DB"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Paredzēts, ka </w:t>
      </w:r>
      <w:r>
        <w:rPr>
          <w:rFonts w:ascii="Times New Roman" w:hAnsi="Times New Roman"/>
          <w:sz w:val="24"/>
        </w:rPr>
        <w:t>laboratorijas</w:t>
      </w:r>
      <w:r>
        <w:rPr>
          <w:rFonts w:ascii="Times New Roman" w:hAnsi="Times New Roman"/>
          <w:sz w:val="24"/>
          <w:u w:val="none"/>
        </w:rPr>
        <w:t xml:space="preserve"> ietvers </w:t>
      </w:r>
      <w:r>
        <w:rPr>
          <w:rFonts w:ascii="Times New Roman" w:hAnsi="Times New Roman"/>
          <w:sz w:val="24"/>
          <w:u w:color="000000"/>
        </w:rPr>
        <w:t>analītiskās pārbaudes procedūras</w:t>
      </w:r>
      <w:r>
        <w:rPr>
          <w:rFonts w:ascii="Times New Roman" w:hAnsi="Times New Roman"/>
          <w:sz w:val="24"/>
          <w:u w:val="none"/>
        </w:rPr>
        <w:t xml:space="preserve"> savā ISO/IEC 17025 akreditācijas darbības jomā pirms to piemērošanas </w:t>
      </w:r>
      <w:r>
        <w:rPr>
          <w:rFonts w:ascii="Times New Roman" w:hAnsi="Times New Roman"/>
          <w:i/>
          <w:sz w:val="24"/>
          <w:u w:val="none"/>
        </w:rPr>
        <w:t>paraugu</w:t>
      </w:r>
      <w:r>
        <w:rPr>
          <w:rFonts w:ascii="Times New Roman" w:hAnsi="Times New Roman"/>
          <w:sz w:val="24"/>
          <w:u w:val="none"/>
        </w:rPr>
        <w:t xml:space="preserve"> analīzei. Izņēmuma gadījumos </w:t>
      </w:r>
      <w:r>
        <w:rPr>
          <w:rFonts w:ascii="Times New Roman" w:hAnsi="Times New Roman"/>
          <w:sz w:val="24"/>
          <w:u w:color="000000"/>
        </w:rPr>
        <w:t>laboratorija</w:t>
      </w:r>
      <w:r>
        <w:rPr>
          <w:rFonts w:ascii="Times New Roman" w:hAnsi="Times New Roman"/>
          <w:sz w:val="24"/>
          <w:u w:val="none"/>
        </w:rPr>
        <w:t xml:space="preserve"> varētu piemērot </w:t>
      </w:r>
      <w:r>
        <w:rPr>
          <w:rFonts w:ascii="Times New Roman" w:hAnsi="Times New Roman"/>
          <w:sz w:val="24"/>
          <w:u w:color="000000"/>
        </w:rPr>
        <w:t>analītiskās pārbaudes procedūru</w:t>
      </w:r>
      <w:r>
        <w:rPr>
          <w:rFonts w:ascii="Times New Roman" w:hAnsi="Times New Roman"/>
          <w:sz w:val="24"/>
        </w:rPr>
        <w:t xml:space="preserve"> </w:t>
      </w:r>
      <w:r>
        <w:rPr>
          <w:rFonts w:ascii="Times New Roman" w:hAnsi="Times New Roman"/>
          <w:sz w:val="24"/>
          <w:u w:val="none"/>
        </w:rPr>
        <w:t xml:space="preserve">(izņemot jaunas vai </w:t>
      </w:r>
      <w:r>
        <w:rPr>
          <w:rFonts w:ascii="Times New Roman" w:hAnsi="Times New Roman"/>
          <w:i/>
          <w:sz w:val="24"/>
          <w:u w:val="none"/>
        </w:rPr>
        <w:t>WADA</w:t>
      </w:r>
      <w:r>
        <w:rPr>
          <w:rFonts w:ascii="Times New Roman" w:hAnsi="Times New Roman"/>
          <w:sz w:val="24"/>
          <w:u w:val="none"/>
        </w:rPr>
        <w:t xml:space="preserve"> īpašās </w:t>
      </w:r>
      <w:r>
        <w:rPr>
          <w:rFonts w:ascii="Times New Roman" w:hAnsi="Times New Roman"/>
          <w:sz w:val="24"/>
          <w:u w:color="000000"/>
        </w:rPr>
        <w:t>analītiskās pārbaudes procedūras</w:t>
      </w:r>
      <w:r>
        <w:rPr>
          <w:rFonts w:ascii="Times New Roman" w:hAnsi="Times New Roman"/>
          <w:sz w:val="24"/>
          <w:u w:val="none"/>
        </w:rPr>
        <w:t xml:space="preserve">, kas definētas iepriekš), kas ir apstiprināta saskaņā ar piemērojamo(-ajiem) </w:t>
      </w:r>
      <w:r>
        <w:rPr>
          <w:rFonts w:ascii="Times New Roman" w:hAnsi="Times New Roman"/>
          <w:sz w:val="24"/>
        </w:rPr>
        <w:t>tehnisko(-ajiem) dokumentu</w:t>
      </w:r>
      <w:r>
        <w:rPr>
          <w:rFonts w:ascii="Times New Roman" w:hAnsi="Times New Roman"/>
          <w:sz w:val="24"/>
          <w:u w:val="none"/>
        </w:rPr>
        <w:t xml:space="preserve">(-iem), </w:t>
      </w:r>
      <w:r>
        <w:rPr>
          <w:rFonts w:ascii="Times New Roman" w:hAnsi="Times New Roman"/>
          <w:sz w:val="24"/>
        </w:rPr>
        <w:t>tehnisko(-ajām) vēstuli</w:t>
      </w:r>
      <w:r>
        <w:rPr>
          <w:rFonts w:ascii="Times New Roman" w:hAnsi="Times New Roman"/>
          <w:sz w:val="24"/>
          <w:u w:val="none"/>
        </w:rPr>
        <w:t xml:space="preserve">(-ēm) vai </w:t>
      </w:r>
      <w:r>
        <w:rPr>
          <w:rFonts w:ascii="Times New Roman" w:hAnsi="Times New Roman"/>
          <w:sz w:val="24"/>
          <w:u w:color="000000"/>
        </w:rPr>
        <w:t>laboratoriju pamatnostādnēm</w:t>
      </w:r>
      <w:r>
        <w:rPr>
          <w:rFonts w:ascii="Times New Roman" w:hAnsi="Times New Roman"/>
          <w:sz w:val="24"/>
          <w:u w:val="none"/>
        </w:rPr>
        <w:t xml:space="preserve">, </w:t>
      </w:r>
      <w:r>
        <w:rPr>
          <w:rFonts w:ascii="Times New Roman" w:hAnsi="Times New Roman"/>
          <w:i/>
          <w:sz w:val="24"/>
          <w:u w:val="none"/>
        </w:rPr>
        <w:t xml:space="preserve">paraugu </w:t>
      </w:r>
      <w:r>
        <w:rPr>
          <w:rFonts w:ascii="Times New Roman" w:hAnsi="Times New Roman"/>
          <w:sz w:val="24"/>
          <w:u w:val="none"/>
        </w:rPr>
        <w:t xml:space="preserve">analīzei pirms šīs procedūras ietveršanas </w:t>
      </w:r>
      <w:r>
        <w:rPr>
          <w:rFonts w:ascii="Times New Roman" w:hAnsi="Times New Roman"/>
          <w:sz w:val="24"/>
        </w:rPr>
        <w:t>laboratorijas</w:t>
      </w:r>
      <w:r>
        <w:rPr>
          <w:rFonts w:ascii="Times New Roman" w:hAnsi="Times New Roman"/>
          <w:sz w:val="24"/>
          <w:u w:val="none"/>
        </w:rPr>
        <w:t xml:space="preserve"> ISO/IEC 17025 akreditācijas darbības jomā. Tomēr šādos gadījumos </w:t>
      </w:r>
      <w:r>
        <w:rPr>
          <w:rFonts w:ascii="Times New Roman" w:hAnsi="Times New Roman"/>
          <w:sz w:val="24"/>
          <w:u w:color="000000"/>
        </w:rPr>
        <w:t>laboratorija</w:t>
      </w:r>
      <w:r>
        <w:rPr>
          <w:rFonts w:ascii="Times New Roman" w:hAnsi="Times New Roman"/>
          <w:sz w:val="24"/>
          <w:u w:val="none"/>
        </w:rPr>
        <w:t xml:space="preserve"> nevar automātiski izmantot tās priekšrocības, kas saistītas ar pieņēmumu, ka </w:t>
      </w:r>
      <w:r>
        <w:rPr>
          <w:rFonts w:ascii="Times New Roman" w:hAnsi="Times New Roman"/>
          <w:sz w:val="24"/>
          <w:u w:color="000000"/>
        </w:rPr>
        <w:t>analītiskās pārbaudes procedūra</w:t>
      </w:r>
      <w:r>
        <w:rPr>
          <w:rFonts w:ascii="Times New Roman" w:hAnsi="Times New Roman"/>
          <w:sz w:val="24"/>
          <w:u w:val="none"/>
        </w:rPr>
        <w:t xml:space="preserve"> ir </w:t>
      </w:r>
      <w:r>
        <w:rPr>
          <w:rFonts w:ascii="Times New Roman" w:hAnsi="Times New Roman"/>
          <w:sz w:val="24"/>
          <w:u w:color="000000"/>
        </w:rPr>
        <w:t>nolūkam atbilstīga</w:t>
      </w:r>
      <w:r>
        <w:rPr>
          <w:rFonts w:ascii="Times New Roman" w:hAnsi="Times New Roman"/>
          <w:sz w:val="24"/>
          <w:u w:val="none"/>
        </w:rPr>
        <w:t xml:space="preserve">, kuras varētu izmantot gadījumā, ja </w:t>
      </w:r>
      <w:r>
        <w:rPr>
          <w:rFonts w:ascii="Times New Roman" w:hAnsi="Times New Roman"/>
          <w:sz w:val="24"/>
          <w:u w:color="000000"/>
        </w:rPr>
        <w:t>analītiskās pārbaudes procedūra</w:t>
      </w:r>
      <w:r>
        <w:rPr>
          <w:rFonts w:ascii="Times New Roman" w:hAnsi="Times New Roman"/>
          <w:sz w:val="24"/>
          <w:u w:val="none"/>
        </w:rPr>
        <w:t xml:space="preserve"> ir ietverta </w:t>
      </w:r>
      <w:r>
        <w:rPr>
          <w:rFonts w:ascii="Times New Roman" w:hAnsi="Times New Roman"/>
          <w:sz w:val="24"/>
          <w:u w:color="000000"/>
        </w:rPr>
        <w:t>laboratorijas</w:t>
      </w:r>
      <w:r>
        <w:rPr>
          <w:rFonts w:ascii="Times New Roman" w:hAnsi="Times New Roman"/>
          <w:sz w:val="24"/>
          <w:u w:val="none"/>
        </w:rPr>
        <w:t xml:space="preserve"> ISO/IEC 17025 akreditācijas darbības jomā. Tādējādi attiecībā uz jebkuru </w:t>
      </w:r>
      <w:r>
        <w:rPr>
          <w:rFonts w:ascii="Times New Roman" w:hAnsi="Times New Roman"/>
          <w:i/>
          <w:sz w:val="24"/>
          <w:u w:val="none"/>
        </w:rPr>
        <w:t>nelabvēlīgu analīžu rezultātu</w:t>
      </w:r>
      <w:r>
        <w:rPr>
          <w:rFonts w:ascii="Times New Roman" w:hAnsi="Times New Roman"/>
          <w:sz w:val="24"/>
          <w:u w:val="none"/>
        </w:rPr>
        <w:t xml:space="preserve">, par kuru tiek paziņots, piemērojot </w:t>
      </w:r>
      <w:r>
        <w:rPr>
          <w:rFonts w:ascii="Times New Roman" w:hAnsi="Times New Roman"/>
          <w:sz w:val="24"/>
          <w:u w:color="000000"/>
        </w:rPr>
        <w:t>analītiskās pārbaudes procedūru</w:t>
      </w:r>
      <w:r>
        <w:rPr>
          <w:rFonts w:ascii="Times New Roman" w:hAnsi="Times New Roman"/>
          <w:sz w:val="24"/>
          <w:u w:val="none"/>
        </w:rPr>
        <w:t xml:space="preserve">, kura nav </w:t>
      </w:r>
      <w:r>
        <w:rPr>
          <w:rFonts w:ascii="Times New Roman" w:hAnsi="Times New Roman"/>
          <w:sz w:val="24"/>
          <w:u w:color="000000"/>
        </w:rPr>
        <w:t>laboratorijas</w:t>
      </w:r>
      <w:r>
        <w:rPr>
          <w:rFonts w:ascii="Times New Roman" w:hAnsi="Times New Roman"/>
          <w:sz w:val="24"/>
          <w:u w:val="none"/>
        </w:rPr>
        <w:t xml:space="preserve"> ISO/IEC 17025 akreditācijas darbības jomā, </w:t>
      </w:r>
      <w:r>
        <w:rPr>
          <w:rFonts w:ascii="Times New Roman" w:hAnsi="Times New Roman"/>
          <w:sz w:val="24"/>
          <w:u w:color="000000"/>
        </w:rPr>
        <w:t>laboratorijai</w:t>
      </w:r>
      <w:r>
        <w:rPr>
          <w:rFonts w:ascii="Times New Roman" w:hAnsi="Times New Roman"/>
          <w:sz w:val="24"/>
          <w:u w:val="none"/>
        </w:rPr>
        <w:t xml:space="preserve"> varētu būt jāiesniedz </w:t>
      </w:r>
      <w:r>
        <w:rPr>
          <w:rFonts w:ascii="Times New Roman" w:hAnsi="Times New Roman"/>
          <w:sz w:val="24"/>
          <w:u w:color="000000"/>
        </w:rPr>
        <w:t>analītiskās metodes</w:t>
      </w:r>
      <w:r>
        <w:rPr>
          <w:rFonts w:ascii="Times New Roman" w:hAnsi="Times New Roman"/>
          <w:sz w:val="24"/>
          <w:u w:val="none"/>
        </w:rPr>
        <w:t xml:space="preserve"> validācijas dokumentācija vai </w:t>
      </w:r>
      <w:r>
        <w:rPr>
          <w:rFonts w:ascii="Times New Roman" w:hAnsi="Times New Roman"/>
          <w:i/>
          <w:sz w:val="24"/>
        </w:rPr>
        <w:t>EQAS</w:t>
      </w:r>
      <w:r>
        <w:rPr>
          <w:rFonts w:ascii="Times New Roman" w:hAnsi="Times New Roman"/>
          <w:sz w:val="24"/>
          <w:u w:val="none"/>
        </w:rPr>
        <w:t xml:space="preserve"> darbības dati, kas apstiprina </w:t>
      </w:r>
      <w:r>
        <w:rPr>
          <w:rFonts w:ascii="Times New Roman" w:hAnsi="Times New Roman"/>
          <w:i/>
          <w:sz w:val="24"/>
          <w:u w:val="none"/>
        </w:rPr>
        <w:t>nelabvēlīgu analīžu rezultātu</w:t>
      </w:r>
      <w:r>
        <w:rPr>
          <w:rFonts w:ascii="Times New Roman" w:hAnsi="Times New Roman"/>
          <w:sz w:val="24"/>
          <w:u w:val="none"/>
        </w:rPr>
        <w:t>.</w:t>
      </w:r>
    </w:p>
    <w:p w14:paraId="623977CA" w14:textId="77777777" w:rsidR="00E0285A" w:rsidRPr="00E0285A" w:rsidRDefault="00E0285A" w:rsidP="00E0285A">
      <w:pPr>
        <w:jc w:val="both"/>
        <w:rPr>
          <w:rFonts w:ascii="Times New Roman" w:eastAsia="Arial" w:hAnsi="Times New Roman" w:cs="Arial"/>
          <w:noProof/>
          <w:sz w:val="24"/>
          <w:szCs w:val="14"/>
        </w:rPr>
      </w:pPr>
    </w:p>
    <w:p w14:paraId="51B55979"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4.4.2.3. Dalība </w:t>
      </w:r>
      <w:r>
        <w:rPr>
          <w:rFonts w:ascii="Times New Roman" w:hAnsi="Times New Roman"/>
          <w:i/>
          <w:sz w:val="24"/>
          <w:u w:val="none"/>
        </w:rPr>
        <w:t xml:space="preserve">WADA </w:t>
      </w:r>
      <w:r>
        <w:rPr>
          <w:rFonts w:ascii="Times New Roman" w:hAnsi="Times New Roman"/>
          <w:i/>
          <w:sz w:val="24"/>
          <w:u w:color="000000"/>
        </w:rPr>
        <w:t>EQAS</w:t>
      </w:r>
      <w:r>
        <w:rPr>
          <w:rFonts w:ascii="Times New Roman" w:hAnsi="Times New Roman"/>
          <w:sz w:val="24"/>
          <w:u w:val="none"/>
        </w:rPr>
        <w:t xml:space="preserve"> programmā</w:t>
      </w:r>
    </w:p>
    <w:p w14:paraId="35364FAC" w14:textId="77777777" w:rsidR="00E0285A" w:rsidRPr="00E0285A" w:rsidRDefault="00E0285A" w:rsidP="00E0285A">
      <w:pPr>
        <w:pStyle w:val="BodyText"/>
        <w:spacing w:before="0"/>
        <w:ind w:left="0"/>
        <w:jc w:val="both"/>
        <w:rPr>
          <w:rFonts w:ascii="Times New Roman" w:hAnsi="Times New Roman"/>
          <w:noProof/>
          <w:sz w:val="24"/>
          <w:u w:color="000000"/>
        </w:rPr>
      </w:pPr>
      <w:bookmarkStart w:id="114" w:name="Laboratories_are_required_to_participate"/>
      <w:bookmarkEnd w:id="114"/>
    </w:p>
    <w:p w14:paraId="7F9B55B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Laboratorijām</w:t>
      </w:r>
      <w:r>
        <w:rPr>
          <w:rFonts w:ascii="Times New Roman" w:hAnsi="Times New Roman"/>
          <w:sz w:val="24"/>
          <w:u w:val="none"/>
        </w:rPr>
        <w:t xml:space="preserve"> ir pastāvīgi jāpiedalās </w:t>
      </w:r>
      <w:r>
        <w:rPr>
          <w:rFonts w:ascii="Times New Roman" w:hAnsi="Times New Roman"/>
          <w:i/>
          <w:sz w:val="24"/>
          <w:u w:val="none"/>
        </w:rPr>
        <w:t xml:space="preserve">WADA </w:t>
      </w:r>
      <w:r>
        <w:rPr>
          <w:rFonts w:ascii="Times New Roman" w:hAnsi="Times New Roman"/>
          <w:i/>
          <w:sz w:val="24"/>
          <w:u w:color="000000"/>
        </w:rPr>
        <w:t>EQAS</w:t>
      </w:r>
      <w:r>
        <w:rPr>
          <w:rFonts w:ascii="Times New Roman" w:hAnsi="Times New Roman"/>
          <w:sz w:val="24"/>
          <w:u w:val="none"/>
        </w:rPr>
        <w:t xml:space="preserve"> programmā un jāizpilda </w:t>
      </w:r>
      <w:r>
        <w:rPr>
          <w:rFonts w:ascii="Times New Roman" w:hAnsi="Times New Roman"/>
          <w:i/>
          <w:sz w:val="24"/>
          <w:u w:color="000000"/>
        </w:rPr>
        <w:t>EQAS</w:t>
      </w:r>
      <w:r>
        <w:rPr>
          <w:rFonts w:ascii="Times New Roman" w:hAnsi="Times New Roman"/>
          <w:sz w:val="24"/>
          <w:u w:val="none"/>
        </w:rPr>
        <w:t xml:space="preserve"> darbības prasības, kas aprakstītas </w:t>
      </w:r>
      <w:r>
        <w:rPr>
          <w:rFonts w:ascii="Times New Roman" w:hAnsi="Times New Roman"/>
          <w:sz w:val="24"/>
          <w:u w:color="000000"/>
        </w:rPr>
        <w:t>LSS</w:t>
      </w:r>
      <w:r>
        <w:rPr>
          <w:rFonts w:ascii="Times New Roman" w:hAnsi="Times New Roman"/>
          <w:sz w:val="24"/>
          <w:u w:val="none"/>
        </w:rPr>
        <w:t xml:space="preserve"> 6. sadaļā.</w:t>
      </w:r>
    </w:p>
    <w:p w14:paraId="053464B1" w14:textId="77777777" w:rsidR="00E0285A" w:rsidRPr="00E0285A" w:rsidRDefault="00E0285A" w:rsidP="00E0285A">
      <w:pPr>
        <w:jc w:val="both"/>
        <w:rPr>
          <w:rFonts w:ascii="Times New Roman" w:hAnsi="Times New Roman"/>
          <w:noProof/>
          <w:sz w:val="24"/>
        </w:rPr>
      </w:pPr>
    </w:p>
    <w:p w14:paraId="46077CB1"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color="000000"/>
        </w:rPr>
        <w:t xml:space="preserve">4.4.2.4. </w:t>
      </w:r>
      <w:r>
        <w:rPr>
          <w:rFonts w:ascii="Times New Roman" w:hAnsi="Times New Roman"/>
          <w:sz w:val="24"/>
          <w:u w:color="000000"/>
        </w:rPr>
        <w:t>Laboratorijas</w:t>
      </w:r>
      <w:r>
        <w:rPr>
          <w:rFonts w:ascii="Times New Roman" w:hAnsi="Times New Roman"/>
          <w:sz w:val="24"/>
          <w:u w:val="none"/>
        </w:rPr>
        <w:t xml:space="preserve"> neatkarība un objektivitāte</w:t>
      </w:r>
    </w:p>
    <w:p w14:paraId="28477A74" w14:textId="77777777" w:rsidR="00E0285A" w:rsidRPr="00E0285A" w:rsidRDefault="00E0285A" w:rsidP="00E0285A">
      <w:pPr>
        <w:pStyle w:val="BodyText"/>
        <w:spacing w:before="0"/>
        <w:ind w:left="0"/>
        <w:jc w:val="both"/>
        <w:rPr>
          <w:rFonts w:ascii="Times New Roman" w:hAnsi="Times New Roman"/>
          <w:noProof/>
          <w:sz w:val="24"/>
          <w:u w:val="none"/>
        </w:rPr>
      </w:pPr>
      <w:bookmarkStart w:id="115" w:name="The_Laboratory_shall_strictly_maintain_i"/>
      <w:bookmarkEnd w:id="115"/>
    </w:p>
    <w:p w14:paraId="59317A0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vienmēr ir pilnībā jāsaglabā sava administratīvā un operatīvā neatkarība un objektivitāte (sk. </w:t>
      </w:r>
      <w:r>
        <w:rPr>
          <w:rFonts w:ascii="Times New Roman" w:hAnsi="Times New Roman"/>
          <w:sz w:val="24"/>
          <w:u w:color="000000"/>
        </w:rPr>
        <w:t>LSS</w:t>
      </w:r>
      <w:r>
        <w:rPr>
          <w:rFonts w:ascii="Times New Roman" w:hAnsi="Times New Roman"/>
          <w:sz w:val="24"/>
          <w:u w:val="none"/>
        </w:rPr>
        <w:t xml:space="preserve"> 4. panta 2. punkta 3. apakšpunktu)</w:t>
      </w:r>
      <w:r w:rsidRPr="00E0285A">
        <w:rPr>
          <w:rStyle w:val="FootnoteReference"/>
          <w:rFonts w:ascii="Times New Roman" w:hAnsi="Times New Roman"/>
          <w:noProof/>
          <w:sz w:val="24"/>
          <w:u w:val="none"/>
        </w:rPr>
        <w:footnoteReference w:id="9"/>
      </w:r>
      <w:r>
        <w:rPr>
          <w:rFonts w:ascii="Times New Roman" w:hAnsi="Times New Roman"/>
          <w:sz w:val="24"/>
          <w:u w:val="none"/>
        </w:rPr>
        <w:t>.</w:t>
      </w:r>
    </w:p>
    <w:p w14:paraId="5A240A41" w14:textId="77777777" w:rsidR="00E0285A" w:rsidRPr="00E0285A" w:rsidRDefault="00E0285A" w:rsidP="00E0285A">
      <w:pPr>
        <w:jc w:val="both"/>
        <w:rPr>
          <w:rFonts w:ascii="Times New Roman" w:eastAsia="Arial" w:hAnsi="Times New Roman" w:cs="Arial"/>
          <w:noProof/>
          <w:sz w:val="24"/>
          <w:szCs w:val="15"/>
        </w:rPr>
      </w:pPr>
    </w:p>
    <w:p w14:paraId="33AA4F08"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4.4.2.5. Dokumenta atbilstība </w:t>
      </w:r>
      <w:r>
        <w:rPr>
          <w:rFonts w:ascii="Times New Roman" w:hAnsi="Times New Roman"/>
          <w:i/>
          <w:sz w:val="24"/>
          <w:u w:val="none"/>
        </w:rPr>
        <w:t xml:space="preserve">WADA </w:t>
      </w:r>
      <w:r>
        <w:rPr>
          <w:rFonts w:ascii="Times New Roman" w:hAnsi="Times New Roman"/>
          <w:sz w:val="24"/>
          <w:u w:color="000000"/>
        </w:rPr>
        <w:t>laboratorijas</w:t>
      </w:r>
      <w:r>
        <w:rPr>
          <w:rFonts w:ascii="Times New Roman" w:hAnsi="Times New Roman"/>
          <w:sz w:val="24"/>
          <w:u w:val="none"/>
        </w:rPr>
        <w:t xml:space="preserve"> Ētikas kodeksam</w:t>
      </w:r>
    </w:p>
    <w:p w14:paraId="27A6C392" w14:textId="77777777" w:rsidR="00E0285A" w:rsidRPr="00E0285A" w:rsidRDefault="00E0285A" w:rsidP="00E0285A">
      <w:pPr>
        <w:pStyle w:val="BodyText"/>
        <w:spacing w:before="0"/>
        <w:ind w:left="0"/>
        <w:jc w:val="both"/>
        <w:rPr>
          <w:rFonts w:ascii="Times New Roman" w:hAnsi="Times New Roman"/>
          <w:noProof/>
          <w:sz w:val="24"/>
          <w:u w:val="none"/>
        </w:rPr>
      </w:pPr>
    </w:p>
    <w:p w14:paraId="43A96D7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ik gadu iesniedz </w:t>
      </w:r>
      <w:r>
        <w:rPr>
          <w:rFonts w:ascii="Times New Roman" w:hAnsi="Times New Roman"/>
          <w:i/>
          <w:sz w:val="24"/>
          <w:u w:val="none"/>
        </w:rPr>
        <w:t>WADA</w:t>
      </w:r>
      <w:r>
        <w:rPr>
          <w:rFonts w:ascii="Times New Roman" w:hAnsi="Times New Roman"/>
          <w:sz w:val="24"/>
          <w:u w:val="none"/>
        </w:rPr>
        <w:t xml:space="preserve"> vēstuli par atbilstību Ētikas kodeksa noteikumiem, kuru parakstījis </w:t>
      </w:r>
      <w:r>
        <w:rPr>
          <w:rFonts w:ascii="Times New Roman" w:hAnsi="Times New Roman"/>
          <w:sz w:val="24"/>
          <w:u w:color="000000"/>
        </w:rPr>
        <w:t>laboratorijas</w:t>
      </w:r>
      <w:r>
        <w:rPr>
          <w:rFonts w:ascii="Times New Roman" w:hAnsi="Times New Roman"/>
          <w:sz w:val="24"/>
          <w:u w:val="none"/>
        </w:rPr>
        <w:t xml:space="preserve"> vadītājs. Visiem </w:t>
      </w:r>
      <w:r>
        <w:rPr>
          <w:rFonts w:ascii="Times New Roman" w:hAnsi="Times New Roman"/>
          <w:sz w:val="24"/>
          <w:u w:color="000000"/>
        </w:rPr>
        <w:t>laboratorijā</w:t>
      </w:r>
      <w:r>
        <w:rPr>
          <w:rFonts w:ascii="Times New Roman" w:hAnsi="Times New Roman"/>
          <w:sz w:val="24"/>
          <w:u w:val="none"/>
        </w:rPr>
        <w:t xml:space="preserve"> nodarbinātajiem (pastāvīgajiem vai pagaidu) darbiniekiem ir arī jāizlasa Ētikas kodekss, jāpiekrīt tam, un tas jāparaksta. </w:t>
      </w:r>
      <w:r>
        <w:rPr>
          <w:rFonts w:ascii="Times New Roman" w:hAnsi="Times New Roman"/>
          <w:sz w:val="24"/>
          <w:u w:color="000000"/>
        </w:rPr>
        <w:t>Laboratorijai</w:t>
      </w:r>
      <w:r>
        <w:rPr>
          <w:rFonts w:ascii="Times New Roman" w:hAnsi="Times New Roman"/>
          <w:sz w:val="24"/>
          <w:u w:val="none"/>
        </w:rPr>
        <w:t xml:space="preserve"> varētu pieprasīt iesniegt dokumentāciju par atbilstību Ētikas kodeksa noteikumiem.</w:t>
      </w:r>
    </w:p>
    <w:p w14:paraId="55D93543" w14:textId="77777777" w:rsidR="00E0285A" w:rsidRPr="00E0285A" w:rsidRDefault="00E0285A" w:rsidP="00E0285A">
      <w:pPr>
        <w:pStyle w:val="BodyText"/>
        <w:spacing w:before="0"/>
        <w:ind w:left="0"/>
        <w:jc w:val="both"/>
        <w:rPr>
          <w:rFonts w:ascii="Times New Roman" w:hAnsi="Times New Roman"/>
          <w:noProof/>
          <w:sz w:val="24"/>
          <w:u w:val="none"/>
        </w:rPr>
      </w:pPr>
    </w:p>
    <w:p w14:paraId="08DD2CAD"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lastRenderedPageBreak/>
        <w:t>Laboratorija</w:t>
      </w:r>
      <w:r>
        <w:rPr>
          <w:rFonts w:ascii="Times New Roman" w:hAnsi="Times New Roman"/>
          <w:sz w:val="24"/>
          <w:u w:val="none"/>
        </w:rPr>
        <w:t xml:space="preserve"> izveido sistēmu, saskaņā ar kuru </w:t>
      </w:r>
      <w:r>
        <w:rPr>
          <w:rFonts w:ascii="Times New Roman" w:hAnsi="Times New Roman"/>
          <w:sz w:val="24"/>
          <w:u w:color="000000"/>
        </w:rPr>
        <w:t>laboratorijas</w:t>
      </w:r>
      <w:r>
        <w:rPr>
          <w:rFonts w:ascii="Times New Roman" w:hAnsi="Times New Roman"/>
          <w:sz w:val="24"/>
          <w:u w:val="none"/>
        </w:rPr>
        <w:t xml:space="preserve"> darbiniekiem ir jāziņo par visiem </w:t>
      </w:r>
      <w:r>
        <w:rPr>
          <w:rFonts w:ascii="Times New Roman" w:hAnsi="Times New Roman"/>
          <w:sz w:val="24"/>
          <w:u w:color="000000"/>
        </w:rPr>
        <w:t>laboratorijas</w:t>
      </w:r>
      <w:r>
        <w:rPr>
          <w:rFonts w:ascii="Times New Roman" w:hAnsi="Times New Roman"/>
          <w:sz w:val="24"/>
          <w:u w:val="none"/>
        </w:rPr>
        <w:t xml:space="preserve"> konstatētajiem Ētikas kodeksa pārkāpumiem vai nu </w:t>
      </w:r>
      <w:r>
        <w:rPr>
          <w:rFonts w:ascii="Times New Roman" w:hAnsi="Times New Roman"/>
          <w:sz w:val="24"/>
          <w:u w:color="000000"/>
        </w:rPr>
        <w:t>laboratorijas</w:t>
      </w:r>
      <w:r>
        <w:rPr>
          <w:rFonts w:ascii="Times New Roman" w:hAnsi="Times New Roman"/>
          <w:sz w:val="24"/>
          <w:u w:val="none"/>
        </w:rPr>
        <w:t xml:space="preserve"> vadītājam, vai arī tieši </w:t>
      </w:r>
      <w:r>
        <w:rPr>
          <w:rFonts w:ascii="Times New Roman" w:hAnsi="Times New Roman"/>
          <w:i/>
          <w:sz w:val="24"/>
          <w:u w:val="none"/>
        </w:rPr>
        <w:t xml:space="preserve">WADA </w:t>
      </w:r>
      <w:r>
        <w:rPr>
          <w:rFonts w:ascii="Times New Roman" w:hAnsi="Times New Roman"/>
          <w:sz w:val="24"/>
          <w:u w:val="none"/>
        </w:rPr>
        <w:t xml:space="preserve">(ja ir aizdomas, ka </w:t>
      </w:r>
      <w:r>
        <w:rPr>
          <w:rFonts w:ascii="Times New Roman" w:hAnsi="Times New Roman"/>
          <w:sz w:val="24"/>
          <w:u w:color="000000"/>
        </w:rPr>
        <w:t>laboratorijas</w:t>
      </w:r>
      <w:r>
        <w:rPr>
          <w:rFonts w:ascii="Times New Roman" w:hAnsi="Times New Roman"/>
          <w:sz w:val="24"/>
          <w:u w:val="none"/>
        </w:rPr>
        <w:t xml:space="preserve"> vadītājs varētu būt līdzvainīgs vai iesaistīts neētisku darbību veikšanā). Attiecīgi </w:t>
      </w:r>
      <w:r>
        <w:rPr>
          <w:rFonts w:ascii="Times New Roman" w:hAnsi="Times New Roman"/>
          <w:sz w:val="24"/>
          <w:u w:color="000000"/>
        </w:rPr>
        <w:t>laboratorijas</w:t>
      </w:r>
      <w:r>
        <w:rPr>
          <w:rFonts w:ascii="Times New Roman" w:hAnsi="Times New Roman"/>
          <w:sz w:val="24"/>
          <w:u w:val="none"/>
        </w:rPr>
        <w:t xml:space="preserve"> vadītājs un/vai </w:t>
      </w:r>
      <w:r>
        <w:rPr>
          <w:rFonts w:ascii="Times New Roman" w:hAnsi="Times New Roman"/>
          <w:i/>
          <w:sz w:val="24"/>
          <w:u w:val="none"/>
        </w:rPr>
        <w:t>WADA</w:t>
      </w:r>
      <w:r>
        <w:rPr>
          <w:rFonts w:ascii="Times New Roman" w:hAnsi="Times New Roman"/>
          <w:sz w:val="24"/>
          <w:u w:val="none"/>
        </w:rPr>
        <w:t xml:space="preserve"> nekavējoties rūpīgi izmeklē jebkuru Ētikas kodeksa iespējamo pārkāpumu.</w:t>
      </w:r>
    </w:p>
    <w:p w14:paraId="28079A74" w14:textId="77777777" w:rsidR="00E0285A" w:rsidRPr="00E0285A" w:rsidRDefault="00E0285A" w:rsidP="00E0285A">
      <w:pPr>
        <w:pStyle w:val="BodyText"/>
        <w:spacing w:before="0"/>
        <w:ind w:left="0"/>
        <w:jc w:val="both"/>
        <w:rPr>
          <w:rFonts w:ascii="Times New Roman" w:hAnsi="Times New Roman"/>
          <w:noProof/>
          <w:sz w:val="24"/>
          <w:u w:val="none"/>
        </w:rPr>
      </w:pPr>
    </w:p>
    <w:p w14:paraId="46BD110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laboratorijas</w:t>
      </w:r>
      <w:r>
        <w:rPr>
          <w:rFonts w:ascii="Times New Roman" w:hAnsi="Times New Roman"/>
          <w:sz w:val="24"/>
          <w:u w:val="none"/>
        </w:rPr>
        <w:t xml:space="preserve"> izmeklēšanā ir noskaidrots, ka ir noticis Ētikas kodeksa pārkāpums, </w:t>
      </w:r>
      <w:r>
        <w:rPr>
          <w:rFonts w:ascii="Times New Roman" w:hAnsi="Times New Roman"/>
          <w:sz w:val="24"/>
          <w:u w:color="000000"/>
        </w:rPr>
        <w:t>laboratorijas</w:t>
      </w:r>
      <w:r>
        <w:rPr>
          <w:rFonts w:ascii="Times New Roman" w:hAnsi="Times New Roman"/>
          <w:sz w:val="24"/>
          <w:u w:val="none"/>
        </w:rPr>
        <w:t xml:space="preserve"> direktors nekavējoties informē </w:t>
      </w:r>
      <w:r>
        <w:rPr>
          <w:rFonts w:ascii="Times New Roman" w:hAnsi="Times New Roman"/>
          <w:i/>
          <w:sz w:val="24"/>
          <w:u w:val="none"/>
        </w:rPr>
        <w:t>WADA</w:t>
      </w:r>
      <w:r>
        <w:rPr>
          <w:rFonts w:ascii="Times New Roman" w:hAnsi="Times New Roman"/>
          <w:sz w:val="24"/>
          <w:u w:val="none"/>
        </w:rPr>
        <w:t xml:space="preserve"> par izmeklēšanas rezultātiem un ierosinātajām disciplinārlietām. </w:t>
      </w:r>
      <w:r>
        <w:rPr>
          <w:rFonts w:ascii="Times New Roman" w:hAnsi="Times New Roman"/>
          <w:i/>
          <w:sz w:val="24"/>
          <w:u w:val="none"/>
        </w:rPr>
        <w:t xml:space="preserve">WADA </w:t>
      </w:r>
      <w:r>
        <w:rPr>
          <w:rFonts w:ascii="Times New Roman" w:hAnsi="Times New Roman"/>
          <w:sz w:val="24"/>
          <w:u w:val="none"/>
        </w:rPr>
        <w:t xml:space="preserve">varētu arī pieprasīt, lai tiktu noteiktas papildu sankcijas, vai īstenot sankcijas pašas </w:t>
      </w:r>
      <w:r>
        <w:rPr>
          <w:rFonts w:ascii="Times New Roman" w:hAnsi="Times New Roman"/>
          <w:i/>
          <w:sz w:val="24"/>
          <w:u w:val="none"/>
        </w:rPr>
        <w:t>WADA</w:t>
      </w:r>
      <w:r>
        <w:rPr>
          <w:rFonts w:ascii="Times New Roman" w:hAnsi="Times New Roman"/>
          <w:sz w:val="24"/>
          <w:u w:val="none"/>
        </w:rPr>
        <w:t xml:space="preserve"> veiktās izmeklēšanas rezultātā. Sankcijas varētu būt dažādas, sākot no personai izteikta rājiena līdz iesaistītā(-o) </w:t>
      </w:r>
      <w:r>
        <w:rPr>
          <w:rFonts w:ascii="Times New Roman" w:hAnsi="Times New Roman"/>
          <w:sz w:val="24"/>
          <w:u w:color="000000"/>
        </w:rPr>
        <w:t>laboratorijas</w:t>
      </w:r>
      <w:r>
        <w:rPr>
          <w:rFonts w:ascii="Times New Roman" w:hAnsi="Times New Roman"/>
          <w:sz w:val="24"/>
          <w:u w:val="none"/>
        </w:rPr>
        <w:t xml:space="preserve"> personāla locekļa(-u) izraidīšanai, ziņošanai par pārkāpumu atbilstīgajām iestādēm (</w:t>
      </w:r>
      <w:r>
        <w:rPr>
          <w:rFonts w:ascii="Times New Roman" w:hAnsi="Times New Roman"/>
          <w:i/>
          <w:sz w:val="24"/>
          <w:u w:val="none"/>
        </w:rPr>
        <w:t>piemēram</w:t>
      </w:r>
      <w:r>
        <w:rPr>
          <w:rFonts w:ascii="Times New Roman" w:hAnsi="Times New Roman"/>
          <w:sz w:val="24"/>
          <w:u w:val="none"/>
        </w:rPr>
        <w:t xml:space="preserve">, tiesībaizsardzības iestādēm) vai pat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akreditācijas </w:t>
      </w:r>
      <w:r>
        <w:rPr>
          <w:rFonts w:ascii="Times New Roman" w:hAnsi="Times New Roman"/>
          <w:sz w:val="24"/>
          <w:u w:color="000000"/>
        </w:rPr>
        <w:t>apturēšanai</w:t>
      </w:r>
      <w:r>
        <w:rPr>
          <w:rFonts w:ascii="Times New Roman" w:hAnsi="Times New Roman"/>
          <w:sz w:val="24"/>
          <w:u w:val="none"/>
        </w:rPr>
        <w:t xml:space="preserve"> vai </w:t>
      </w:r>
      <w:r>
        <w:rPr>
          <w:rFonts w:ascii="Times New Roman" w:hAnsi="Times New Roman"/>
          <w:sz w:val="24"/>
          <w:u w:color="000000"/>
        </w:rPr>
        <w:t>atcelšanai</w:t>
      </w:r>
      <w:r>
        <w:rPr>
          <w:rFonts w:ascii="Times New Roman" w:hAnsi="Times New Roman"/>
          <w:sz w:val="24"/>
          <w:u w:val="none"/>
        </w:rPr>
        <w:t>.</w:t>
      </w:r>
    </w:p>
    <w:p w14:paraId="5E4439C6" w14:textId="77777777" w:rsidR="00E0285A" w:rsidRPr="00E0285A" w:rsidRDefault="00E0285A" w:rsidP="00E0285A">
      <w:pPr>
        <w:jc w:val="both"/>
        <w:rPr>
          <w:rFonts w:ascii="Times New Roman" w:eastAsia="Arial" w:hAnsi="Times New Roman" w:cs="Arial"/>
          <w:noProof/>
          <w:sz w:val="24"/>
          <w:szCs w:val="14"/>
        </w:rPr>
      </w:pPr>
    </w:p>
    <w:p w14:paraId="7A694C26"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4.4.2.6. Īstenoto pētniecības un izstrādes pasākumu dokumentēšana</w:t>
      </w:r>
    </w:p>
    <w:p w14:paraId="349B4B3C" w14:textId="77777777" w:rsidR="00E0285A" w:rsidRPr="00E0285A" w:rsidRDefault="00E0285A" w:rsidP="00E0285A">
      <w:pPr>
        <w:pStyle w:val="BodyText"/>
        <w:spacing w:before="0"/>
        <w:ind w:left="0"/>
        <w:jc w:val="both"/>
        <w:rPr>
          <w:rFonts w:ascii="Times New Roman" w:hAnsi="Times New Roman"/>
          <w:noProof/>
          <w:sz w:val="24"/>
          <w:u w:val="none"/>
        </w:rPr>
      </w:pPr>
    </w:p>
    <w:p w14:paraId="44A2195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uztur plānu pētniecībai un izstrādei antidopinga zinātnes jomā, tostarp šīs jomas budžetu, kas veido vismaz 7 % no kopējā ikgadējā darbības budžeta, kurš tiek piešķirts darbībām, kas saistītas ar </w:t>
      </w:r>
      <w:r>
        <w:rPr>
          <w:rFonts w:ascii="Times New Roman" w:hAnsi="Times New Roman"/>
          <w:i/>
          <w:sz w:val="24"/>
          <w:u w:val="none"/>
        </w:rPr>
        <w:t>antidopinga organizācijām</w:t>
      </w:r>
      <w:r>
        <w:rPr>
          <w:rFonts w:ascii="Times New Roman" w:hAnsi="Times New Roman"/>
          <w:sz w:val="24"/>
          <w:u w:val="none"/>
        </w:rPr>
        <w:t xml:space="preserve">, kuras ievēro </w:t>
      </w:r>
      <w:r>
        <w:rPr>
          <w:rFonts w:ascii="Times New Roman" w:hAnsi="Times New Roman"/>
          <w:i/>
          <w:sz w:val="24"/>
          <w:u w:val="none"/>
        </w:rPr>
        <w:t>Kodeksu</w:t>
      </w:r>
      <w:r>
        <w:rPr>
          <w:rFonts w:ascii="Times New Roman" w:hAnsi="Times New Roman"/>
          <w:sz w:val="24"/>
          <w:u w:val="none"/>
        </w:rPr>
        <w:t>.</w:t>
      </w:r>
    </w:p>
    <w:p w14:paraId="19B2B83C" w14:textId="77777777" w:rsidR="00E0285A" w:rsidRPr="00E0285A" w:rsidRDefault="00E0285A" w:rsidP="00E0285A">
      <w:pPr>
        <w:pStyle w:val="BodyText"/>
        <w:spacing w:before="0"/>
        <w:ind w:left="0"/>
        <w:jc w:val="both"/>
        <w:rPr>
          <w:rFonts w:ascii="Times New Roman" w:hAnsi="Times New Roman"/>
          <w:noProof/>
          <w:sz w:val="24"/>
          <w:u w:val="none"/>
        </w:rPr>
      </w:pPr>
    </w:p>
    <w:p w14:paraId="78528DEA"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būtu jādokumentē pētniecības rezultātu publicēšana attiecīgos zinātniskajos rakstos literatūrā, kuru zinātniski recenzē (vismaz viena publikācija reizi divos gados)</w:t>
      </w:r>
      <w:r w:rsidRPr="00E0285A">
        <w:rPr>
          <w:rStyle w:val="FootnoteReference"/>
          <w:rFonts w:ascii="Times New Roman" w:hAnsi="Times New Roman"/>
          <w:noProof/>
          <w:sz w:val="24"/>
          <w:u w:val="none"/>
        </w:rPr>
        <w:footnoteReference w:id="10"/>
      </w:r>
      <w:r>
        <w:rPr>
          <w:rFonts w:ascii="Times New Roman" w:hAnsi="Times New Roman"/>
          <w:sz w:val="24"/>
          <w:u w:val="none"/>
        </w:rPr>
        <w:t xml:space="preserve">. Zinātnisko rakstu saraksts jādara pieejams </w:t>
      </w:r>
      <w:r>
        <w:rPr>
          <w:rFonts w:ascii="Times New Roman" w:hAnsi="Times New Roman"/>
          <w:i/>
          <w:sz w:val="24"/>
          <w:u w:val="none"/>
        </w:rPr>
        <w:t>WADA</w:t>
      </w:r>
      <w:r>
        <w:rPr>
          <w:rFonts w:ascii="Times New Roman" w:hAnsi="Times New Roman"/>
          <w:sz w:val="24"/>
          <w:u w:val="none"/>
        </w:rPr>
        <w:t xml:space="preserve"> pēc pieprasījuma. </w:t>
      </w:r>
      <w:r>
        <w:rPr>
          <w:rFonts w:ascii="Times New Roman" w:hAnsi="Times New Roman"/>
          <w:sz w:val="24"/>
          <w:u w:color="000000"/>
        </w:rPr>
        <w:t>Laboratorija</w:t>
      </w:r>
      <w:r>
        <w:rPr>
          <w:rFonts w:ascii="Times New Roman" w:hAnsi="Times New Roman"/>
          <w:sz w:val="24"/>
          <w:u w:val="none"/>
        </w:rPr>
        <w:t xml:space="preserve"> pētniecības programmu varētu pierādīt arī, dokumentējot sekmīgus vai iesniegtus pieteikumus zinātnisko grantu saņemšanai (vismaz viens (1) iesniegts pieteikums reizi trijos (3) gados).</w:t>
      </w:r>
    </w:p>
    <w:p w14:paraId="121B4C16" w14:textId="77777777" w:rsidR="00E0285A" w:rsidRPr="00E0285A" w:rsidRDefault="00E0285A" w:rsidP="00E0285A">
      <w:pPr>
        <w:pStyle w:val="BodyText"/>
        <w:spacing w:before="0"/>
        <w:ind w:left="0"/>
        <w:jc w:val="both"/>
        <w:rPr>
          <w:rFonts w:ascii="Times New Roman" w:hAnsi="Times New Roman"/>
          <w:noProof/>
          <w:sz w:val="24"/>
          <w:u w:val="none"/>
        </w:rPr>
      </w:pPr>
    </w:p>
    <w:p w14:paraId="3C42A80E"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sniedz gada progresa ziņojumu </w:t>
      </w:r>
      <w:r>
        <w:rPr>
          <w:rFonts w:ascii="Times New Roman" w:hAnsi="Times New Roman"/>
          <w:i/>
          <w:sz w:val="24"/>
          <w:u w:val="none"/>
        </w:rPr>
        <w:t>WADA</w:t>
      </w:r>
      <w:r>
        <w:rPr>
          <w:rFonts w:ascii="Times New Roman" w:hAnsi="Times New Roman"/>
          <w:sz w:val="24"/>
          <w:u w:val="none"/>
        </w:rPr>
        <w:t xml:space="preserve">, dokumentējot pētniecības un izstrādes rezultātus antidopinga zinātnes jomā. </w:t>
      </w:r>
      <w:r>
        <w:rPr>
          <w:rFonts w:ascii="Times New Roman" w:hAnsi="Times New Roman"/>
          <w:sz w:val="24"/>
          <w:u w:color="000000"/>
        </w:rPr>
        <w:t>Laboratorijai</w:t>
      </w:r>
      <w:r>
        <w:rPr>
          <w:rFonts w:ascii="Times New Roman" w:hAnsi="Times New Roman"/>
          <w:sz w:val="24"/>
          <w:u w:val="none"/>
        </w:rPr>
        <w:t xml:space="preserve"> arī jāpaziņo pētniecības un izstrādes plāni nākamajam gadam.</w:t>
      </w:r>
    </w:p>
    <w:p w14:paraId="64360689" w14:textId="77777777" w:rsidR="00E0285A" w:rsidRPr="00E0285A" w:rsidRDefault="00E0285A" w:rsidP="00E0285A">
      <w:pPr>
        <w:jc w:val="both"/>
        <w:rPr>
          <w:rFonts w:ascii="Times New Roman" w:eastAsia="Arial" w:hAnsi="Times New Roman" w:cs="Arial"/>
          <w:noProof/>
          <w:sz w:val="24"/>
          <w:szCs w:val="12"/>
        </w:rPr>
      </w:pPr>
    </w:p>
    <w:p w14:paraId="07A5B3BA"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4.4.2.7. Īstenotās zināšanu apmaiņas dokumentēšana</w:t>
      </w:r>
    </w:p>
    <w:p w14:paraId="7AECA701" w14:textId="77777777" w:rsidR="00E0285A" w:rsidRPr="00E0285A" w:rsidRDefault="00E0285A" w:rsidP="00E0285A">
      <w:pPr>
        <w:pStyle w:val="BodyText"/>
        <w:spacing w:before="0"/>
        <w:ind w:left="0"/>
        <w:jc w:val="both"/>
        <w:rPr>
          <w:rFonts w:ascii="Times New Roman" w:hAnsi="Times New Roman"/>
          <w:noProof/>
          <w:sz w:val="24"/>
          <w:u w:val="none"/>
        </w:rPr>
      </w:pPr>
    </w:p>
    <w:p w14:paraId="63CFD9A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parāda savu gatavību un spēju veikt zināšanu apmaiņu ar citām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izplata savu pētniecības un izstrādes pasākumu rezultātus citām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ik gadu būtu jāpiedalās vismaz vienā (1) antidopinga simpozijā vai konferencē. </w:t>
      </w:r>
      <w:r>
        <w:rPr>
          <w:rFonts w:ascii="Times New Roman" w:hAnsi="Times New Roman"/>
          <w:sz w:val="24"/>
          <w:u w:color="000000"/>
        </w:rPr>
        <w:t>Laboratorijas</w:t>
      </w:r>
      <w:r>
        <w:rPr>
          <w:rFonts w:ascii="Times New Roman" w:hAnsi="Times New Roman"/>
          <w:sz w:val="24"/>
          <w:u w:val="none"/>
        </w:rPr>
        <w:t xml:space="preserve"> tiek mudinātas piedalīties koppētījumu projektos, kas tiek īstenoti kopīgi ar citām </w:t>
      </w:r>
      <w:r>
        <w:rPr>
          <w:rFonts w:ascii="Times New Roman" w:hAnsi="Times New Roman"/>
          <w:sz w:val="24"/>
          <w:u w:color="000000"/>
        </w:rPr>
        <w:t>laboratorijām</w:t>
      </w:r>
      <w:r>
        <w:rPr>
          <w:rFonts w:ascii="Times New Roman" w:hAnsi="Times New Roman"/>
          <w:sz w:val="24"/>
          <w:u w:val="none"/>
        </w:rPr>
        <w:t xml:space="preserve">, un veikt pieredzes un protokolu apmaiņu, rīkot speciālistu vizītes un nodrošināt apmācību citām </w:t>
      </w:r>
      <w:r>
        <w:rPr>
          <w:rFonts w:ascii="Times New Roman" w:hAnsi="Times New Roman"/>
          <w:sz w:val="24"/>
          <w:u w:color="000000"/>
        </w:rPr>
        <w:t>laboratorijām</w:t>
      </w:r>
      <w:r>
        <w:rPr>
          <w:rFonts w:ascii="Times New Roman" w:hAnsi="Times New Roman"/>
          <w:sz w:val="24"/>
          <w:u w:val="none"/>
        </w:rPr>
        <w:t xml:space="preserve"> un pārbaudāmajām laboratorijām noteiktās </w:t>
      </w:r>
      <w:r>
        <w:rPr>
          <w:rFonts w:ascii="Times New Roman" w:hAnsi="Times New Roman"/>
          <w:sz w:val="24"/>
          <w:u w:color="000000"/>
        </w:rPr>
        <w:t>analītiskās pārbaudes</w:t>
      </w:r>
      <w:r>
        <w:rPr>
          <w:rFonts w:ascii="Times New Roman" w:hAnsi="Times New Roman"/>
          <w:sz w:val="24"/>
          <w:u w:val="none"/>
        </w:rPr>
        <w:t xml:space="preserve"> jomās.</w:t>
      </w:r>
    </w:p>
    <w:p w14:paraId="37DDEB75" w14:textId="77777777" w:rsidR="00E0285A" w:rsidRPr="00E0285A" w:rsidRDefault="00E0285A" w:rsidP="00E0285A">
      <w:pPr>
        <w:pStyle w:val="BodyText"/>
        <w:spacing w:before="0"/>
        <w:ind w:left="0"/>
        <w:jc w:val="both"/>
        <w:rPr>
          <w:rFonts w:ascii="Times New Roman" w:hAnsi="Times New Roman"/>
          <w:noProof/>
          <w:sz w:val="24"/>
          <w:u w:val="none"/>
        </w:rPr>
      </w:pPr>
    </w:p>
    <w:p w14:paraId="579EB0C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sniedz </w:t>
      </w:r>
      <w:r>
        <w:rPr>
          <w:rFonts w:ascii="Times New Roman" w:hAnsi="Times New Roman"/>
          <w:i/>
          <w:sz w:val="24"/>
          <w:u w:val="none"/>
        </w:rPr>
        <w:t>WADA</w:t>
      </w:r>
      <w:r>
        <w:rPr>
          <w:rFonts w:ascii="Times New Roman" w:hAnsi="Times New Roman"/>
          <w:sz w:val="24"/>
          <w:u w:val="none"/>
        </w:rPr>
        <w:t xml:space="preserve"> gada ziņojumu par zināšanu apmaiņu ar citām </w:t>
      </w:r>
      <w:r>
        <w:rPr>
          <w:rFonts w:ascii="Times New Roman" w:hAnsi="Times New Roman"/>
          <w:sz w:val="24"/>
          <w:u w:color="000000"/>
        </w:rPr>
        <w:t>laboratorijām</w:t>
      </w:r>
      <w:r>
        <w:rPr>
          <w:rFonts w:ascii="Times New Roman" w:hAnsi="Times New Roman"/>
          <w:sz w:val="24"/>
          <w:u w:val="none"/>
        </w:rPr>
        <w:t>. Šīs zināšanu apmaiņas apraksts sniegts Ētikas kodeksā (</w:t>
      </w:r>
      <w:r>
        <w:rPr>
          <w:rFonts w:ascii="Times New Roman" w:hAnsi="Times New Roman"/>
          <w:sz w:val="24"/>
          <w:u w:color="000000"/>
        </w:rPr>
        <w:t>LSS</w:t>
      </w:r>
      <w:r>
        <w:rPr>
          <w:rFonts w:ascii="Times New Roman" w:hAnsi="Times New Roman"/>
          <w:sz w:val="24"/>
          <w:u w:val="none"/>
        </w:rPr>
        <w:t xml:space="preserve"> A pielikums).</w:t>
      </w:r>
    </w:p>
    <w:p w14:paraId="7DF0DB38" w14:textId="77777777" w:rsidR="00E0285A" w:rsidRPr="00E0285A" w:rsidRDefault="00E0285A" w:rsidP="00E0285A">
      <w:pPr>
        <w:jc w:val="both"/>
        <w:rPr>
          <w:rFonts w:ascii="Times New Roman" w:eastAsia="Arial" w:hAnsi="Times New Roman" w:cs="Arial"/>
          <w:noProof/>
          <w:sz w:val="24"/>
          <w:szCs w:val="14"/>
        </w:rPr>
      </w:pPr>
    </w:p>
    <w:p w14:paraId="1C16E922"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4.4.2.8. Profesionālās atbildības apdrošināšanas seguma saglabāšana</w:t>
      </w:r>
    </w:p>
    <w:p w14:paraId="35FA8582" w14:textId="77777777" w:rsidR="00E0285A" w:rsidRPr="00E0285A" w:rsidRDefault="00E0285A" w:rsidP="00E0285A">
      <w:pPr>
        <w:pStyle w:val="BodyText"/>
        <w:spacing w:before="0"/>
        <w:ind w:left="0"/>
        <w:jc w:val="both"/>
        <w:rPr>
          <w:rFonts w:ascii="Times New Roman" w:hAnsi="Times New Roman"/>
          <w:noProof/>
          <w:sz w:val="24"/>
          <w:u w:color="000000"/>
        </w:rPr>
      </w:pPr>
      <w:bookmarkStart w:id="116" w:name="Laboratories_shall_provide_documentation"/>
      <w:bookmarkEnd w:id="116"/>
    </w:p>
    <w:p w14:paraId="66E0A2FE"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iesniedz </w:t>
      </w:r>
      <w:r>
        <w:rPr>
          <w:rFonts w:ascii="Times New Roman" w:hAnsi="Times New Roman"/>
          <w:i/>
          <w:sz w:val="24"/>
          <w:u w:val="none"/>
        </w:rPr>
        <w:t>WADA</w:t>
      </w:r>
      <w:r>
        <w:rPr>
          <w:rFonts w:ascii="Times New Roman" w:hAnsi="Times New Roman"/>
          <w:sz w:val="24"/>
          <w:u w:val="none"/>
        </w:rPr>
        <w:t xml:space="preserve"> dokumentāciju, kurā apliecināts, ka tiek saglabāts profesionālās atbildības riska apdrošināšanas segums par summu, kas ir vismaz divi (2) miljoni </w:t>
      </w:r>
      <w:r>
        <w:rPr>
          <w:rFonts w:ascii="Times New Roman" w:hAnsi="Times New Roman"/>
          <w:i/>
          <w:sz w:val="24"/>
          <w:u w:val="none"/>
        </w:rPr>
        <w:t>USD</w:t>
      </w:r>
      <w:r>
        <w:rPr>
          <w:rFonts w:ascii="Times New Roman" w:hAnsi="Times New Roman"/>
          <w:sz w:val="24"/>
          <w:u w:val="none"/>
        </w:rPr>
        <w:t xml:space="preserve"> gadā</w:t>
      </w:r>
      <w:r>
        <w:rPr>
          <w:rFonts w:ascii="Times New Roman" w:hAnsi="Times New Roman"/>
          <w:i/>
          <w:sz w:val="24"/>
          <w:u w:val="none"/>
        </w:rPr>
        <w:t>.</w:t>
      </w:r>
    </w:p>
    <w:p w14:paraId="52D9D126" w14:textId="77777777" w:rsidR="00E0285A" w:rsidRPr="00E0285A" w:rsidRDefault="00E0285A" w:rsidP="00E0285A">
      <w:pPr>
        <w:jc w:val="both"/>
        <w:rPr>
          <w:rFonts w:ascii="Times New Roman" w:eastAsia="Arial" w:hAnsi="Times New Roman" w:cs="Arial"/>
          <w:noProof/>
          <w:sz w:val="24"/>
          <w:szCs w:val="20"/>
        </w:rPr>
      </w:pPr>
    </w:p>
    <w:p w14:paraId="093987B5" w14:textId="77777777" w:rsidR="00E0285A" w:rsidRPr="00E0285A" w:rsidRDefault="00E0285A" w:rsidP="00E0285A">
      <w:pPr>
        <w:tabs>
          <w:tab w:val="left" w:pos="1192"/>
        </w:tabs>
        <w:jc w:val="both"/>
        <w:rPr>
          <w:rFonts w:ascii="Times New Roman" w:eastAsia="Arial" w:hAnsi="Times New Roman" w:cs="Arial"/>
          <w:noProof/>
          <w:sz w:val="24"/>
        </w:rPr>
      </w:pPr>
      <w:r>
        <w:rPr>
          <w:rFonts w:ascii="Times New Roman" w:hAnsi="Times New Roman"/>
          <w:sz w:val="24"/>
        </w:rPr>
        <w:t xml:space="preserve">4.4.2.9. Minimālā </w:t>
      </w:r>
      <w:r>
        <w:rPr>
          <w:rFonts w:ascii="Times New Roman" w:hAnsi="Times New Roman"/>
          <w:i/>
          <w:sz w:val="24"/>
        </w:rPr>
        <w:t>paraugu</w:t>
      </w:r>
      <w:r>
        <w:rPr>
          <w:rFonts w:ascii="Times New Roman" w:hAnsi="Times New Roman"/>
          <w:sz w:val="24"/>
        </w:rPr>
        <w:t xml:space="preserve"> skaita nodrošināšana</w:t>
      </w:r>
    </w:p>
    <w:p w14:paraId="7F17E99D" w14:textId="77777777" w:rsidR="00E0285A" w:rsidRPr="00E0285A" w:rsidRDefault="00E0285A" w:rsidP="00E0285A">
      <w:pPr>
        <w:jc w:val="both"/>
        <w:rPr>
          <w:rFonts w:ascii="Times New Roman" w:hAnsi="Times New Roman"/>
          <w:noProof/>
          <w:sz w:val="24"/>
        </w:rPr>
      </w:pPr>
    </w:p>
    <w:p w14:paraId="536A3B72" w14:textId="77777777" w:rsidR="00E0285A" w:rsidRPr="00E0285A" w:rsidRDefault="00E0285A" w:rsidP="00E0285A">
      <w:pPr>
        <w:jc w:val="both"/>
        <w:rPr>
          <w:rFonts w:ascii="Times New Roman" w:eastAsia="Arial" w:hAnsi="Times New Roman" w:cs="Arial"/>
          <w:noProof/>
          <w:sz w:val="24"/>
        </w:rPr>
      </w:pPr>
      <w:r>
        <w:rPr>
          <w:rFonts w:ascii="Times New Roman" w:hAnsi="Times New Roman"/>
          <w:sz w:val="24"/>
        </w:rPr>
        <w:t xml:space="preserve">Lai uzturētu </w:t>
      </w:r>
      <w:r>
        <w:rPr>
          <w:rFonts w:ascii="Times New Roman" w:hAnsi="Times New Roman"/>
          <w:sz w:val="24"/>
          <w:u w:val="single" w:color="000000"/>
        </w:rPr>
        <w:t>laboratoriju</w:t>
      </w:r>
      <w:r>
        <w:rPr>
          <w:rFonts w:ascii="Times New Roman" w:hAnsi="Times New Roman"/>
          <w:sz w:val="24"/>
        </w:rPr>
        <w:t xml:space="preserve"> kompetenci </w:t>
      </w:r>
      <w:r>
        <w:rPr>
          <w:rFonts w:ascii="Times New Roman" w:hAnsi="Times New Roman"/>
          <w:sz w:val="24"/>
          <w:u w:val="single" w:color="000000"/>
        </w:rPr>
        <w:t>analītiskās pārbaudes</w:t>
      </w:r>
      <w:r>
        <w:rPr>
          <w:rFonts w:ascii="Times New Roman" w:hAnsi="Times New Roman"/>
          <w:sz w:val="24"/>
        </w:rPr>
        <w:t xml:space="preserve"> jomā, tām ir jāizanalizē vismaz 3000 </w:t>
      </w:r>
      <w:r>
        <w:rPr>
          <w:rFonts w:ascii="Times New Roman" w:hAnsi="Times New Roman"/>
          <w:i/>
          <w:sz w:val="24"/>
        </w:rPr>
        <w:t>paraugi</w:t>
      </w:r>
      <w:r w:rsidRPr="00E0285A">
        <w:rPr>
          <w:rFonts w:ascii="Times New Roman" w:hAnsi="Times New Roman"/>
          <w:i/>
          <w:noProof/>
          <w:sz w:val="24"/>
          <w:vertAlign w:val="superscript"/>
        </w:rPr>
        <w:footnoteReference w:id="11"/>
      </w:r>
      <w:r>
        <w:rPr>
          <w:rFonts w:ascii="Times New Roman" w:hAnsi="Times New Roman"/>
          <w:sz w:val="24"/>
        </w:rPr>
        <w:t xml:space="preserve">, ko ik gadu nodrošina </w:t>
      </w:r>
      <w:r>
        <w:rPr>
          <w:rFonts w:ascii="Times New Roman" w:hAnsi="Times New Roman"/>
          <w:i/>
          <w:sz w:val="24"/>
        </w:rPr>
        <w:t>parakstītājs</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kuras ievēro </w:t>
      </w:r>
      <w:r>
        <w:rPr>
          <w:rFonts w:ascii="Times New Roman" w:hAnsi="Times New Roman"/>
          <w:i/>
          <w:sz w:val="24"/>
        </w:rPr>
        <w:t>Kodeksu</w:t>
      </w:r>
      <w:r>
        <w:rPr>
          <w:rFonts w:ascii="Times New Roman" w:hAnsi="Times New Roman"/>
          <w:sz w:val="24"/>
        </w:rPr>
        <w:t xml:space="preserve"> (ko nosaka </w:t>
      </w:r>
      <w:r>
        <w:rPr>
          <w:rFonts w:ascii="Times New Roman" w:hAnsi="Times New Roman"/>
          <w:i/>
          <w:sz w:val="24"/>
        </w:rPr>
        <w:t>WADA</w:t>
      </w:r>
      <w:r>
        <w:rPr>
          <w:rFonts w:ascii="Times New Roman" w:hAnsi="Times New Roman"/>
          <w:sz w:val="24"/>
        </w:rPr>
        <w:t xml:space="preserve">), vai ko citādi apstiprinājusi </w:t>
      </w:r>
      <w:r>
        <w:rPr>
          <w:rFonts w:ascii="Times New Roman" w:hAnsi="Times New Roman"/>
          <w:i/>
          <w:sz w:val="24"/>
        </w:rPr>
        <w:t>WADA</w:t>
      </w:r>
      <w:r>
        <w:rPr>
          <w:rFonts w:ascii="Times New Roman" w:hAnsi="Times New Roman"/>
          <w:sz w:val="24"/>
        </w:rPr>
        <w:t>.</w:t>
      </w:r>
    </w:p>
    <w:p w14:paraId="2D7777BB" w14:textId="77777777" w:rsidR="00E0285A" w:rsidRPr="00E0285A" w:rsidRDefault="00E0285A" w:rsidP="00E0285A">
      <w:pPr>
        <w:pStyle w:val="BodyText"/>
        <w:spacing w:before="0"/>
        <w:ind w:left="0"/>
        <w:jc w:val="both"/>
        <w:rPr>
          <w:rFonts w:ascii="Times New Roman" w:hAnsi="Times New Roman" w:cs="Arial"/>
          <w:i/>
          <w:noProof/>
          <w:sz w:val="24"/>
          <w:u w:val="none"/>
        </w:rPr>
      </w:pPr>
    </w:p>
    <w:p w14:paraId="5B39095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uzrauga </w:t>
      </w:r>
      <w:r>
        <w:rPr>
          <w:rFonts w:ascii="Times New Roman" w:hAnsi="Times New Roman"/>
          <w:sz w:val="24"/>
        </w:rPr>
        <w:t>laboratorijas</w:t>
      </w:r>
      <w:r>
        <w:rPr>
          <w:rFonts w:ascii="Times New Roman" w:hAnsi="Times New Roman"/>
          <w:sz w:val="24"/>
          <w:u w:val="none"/>
        </w:rPr>
        <w:t xml:space="preserve"> pārbaudīto </w:t>
      </w:r>
      <w:r>
        <w:rPr>
          <w:rFonts w:ascii="Times New Roman" w:hAnsi="Times New Roman"/>
          <w:i/>
          <w:iCs/>
          <w:sz w:val="24"/>
          <w:u w:val="none"/>
        </w:rPr>
        <w:t>paraugu</w:t>
      </w:r>
      <w:r>
        <w:rPr>
          <w:rFonts w:ascii="Times New Roman" w:hAnsi="Times New Roman"/>
          <w:sz w:val="24"/>
          <w:u w:val="none"/>
        </w:rPr>
        <w:t xml:space="preserve"> skaitu. Ja </w:t>
      </w:r>
      <w:r>
        <w:rPr>
          <w:rFonts w:ascii="Times New Roman" w:hAnsi="Times New Roman"/>
          <w:i/>
          <w:sz w:val="24"/>
          <w:u w:val="none"/>
        </w:rPr>
        <w:t xml:space="preserve">paraugu </w:t>
      </w:r>
      <w:r>
        <w:rPr>
          <w:rFonts w:ascii="Times New Roman" w:hAnsi="Times New Roman"/>
          <w:sz w:val="24"/>
          <w:u w:val="none"/>
        </w:rPr>
        <w:t>skaits samazinās līdz skaitam, kas ir mazāks par 3000 </w:t>
      </w:r>
      <w:r>
        <w:rPr>
          <w:rFonts w:ascii="Times New Roman" w:hAnsi="Times New Roman"/>
          <w:i/>
          <w:sz w:val="24"/>
          <w:u w:val="none"/>
        </w:rPr>
        <w:t>paraugu</w:t>
      </w:r>
      <w:r>
        <w:rPr>
          <w:rFonts w:ascii="Times New Roman" w:hAnsi="Times New Roman"/>
          <w:sz w:val="24"/>
          <w:u w:val="none"/>
        </w:rPr>
        <w:t xml:space="preserve"> gadā,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akreditāciju varētu apturēt saskaņā ar </w:t>
      </w:r>
      <w:r>
        <w:rPr>
          <w:rFonts w:ascii="Times New Roman" w:hAnsi="Times New Roman"/>
          <w:sz w:val="24"/>
          <w:u w:color="000000"/>
        </w:rPr>
        <w:t>LSS</w:t>
      </w:r>
      <w:r>
        <w:rPr>
          <w:rFonts w:ascii="Times New Roman" w:hAnsi="Times New Roman"/>
          <w:sz w:val="24"/>
          <w:u w:val="none"/>
        </w:rPr>
        <w:t xml:space="preserve"> 4. panta 6. punkta 4. apakšpunkta 1. daļas 2. punktu.</w:t>
      </w:r>
    </w:p>
    <w:p w14:paraId="36272DBC" w14:textId="77777777" w:rsidR="00E0285A" w:rsidRPr="00E0285A" w:rsidRDefault="00E0285A" w:rsidP="00E0285A">
      <w:pPr>
        <w:pStyle w:val="BodyText"/>
        <w:spacing w:before="0"/>
        <w:ind w:left="0"/>
        <w:jc w:val="both"/>
        <w:rPr>
          <w:rFonts w:ascii="Times New Roman" w:hAnsi="Times New Roman"/>
          <w:noProof/>
          <w:sz w:val="24"/>
          <w:u w:val="none"/>
        </w:rPr>
      </w:pPr>
    </w:p>
    <w:p w14:paraId="18125FD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WADA</w:t>
      </w:r>
      <w:r>
        <w:rPr>
          <w:rFonts w:ascii="Times New Roman" w:hAnsi="Times New Roman"/>
          <w:sz w:val="24"/>
          <w:u w:val="none"/>
        </w:rPr>
        <w:t xml:space="preserve"> atzīst </w:t>
      </w:r>
      <w:r>
        <w:rPr>
          <w:rFonts w:ascii="Times New Roman" w:hAnsi="Times New Roman"/>
          <w:i/>
          <w:sz w:val="24"/>
          <w:u w:val="none"/>
        </w:rPr>
        <w:t xml:space="preserve">antidopinga organizāciju </w:t>
      </w:r>
      <w:r>
        <w:rPr>
          <w:rFonts w:ascii="Times New Roman" w:hAnsi="Times New Roman"/>
          <w:sz w:val="24"/>
          <w:u w:val="none"/>
        </w:rPr>
        <w:t xml:space="preserve">par neatbilstošu </w:t>
      </w:r>
      <w:r>
        <w:rPr>
          <w:rFonts w:ascii="Times New Roman" w:hAnsi="Times New Roman"/>
          <w:i/>
          <w:sz w:val="24"/>
          <w:u w:val="none"/>
        </w:rPr>
        <w:t>Kodeksa</w:t>
      </w:r>
      <w:r>
        <w:rPr>
          <w:rFonts w:ascii="Times New Roman" w:hAnsi="Times New Roman"/>
          <w:sz w:val="24"/>
          <w:u w:val="none"/>
        </w:rPr>
        <w:t xml:space="preserve"> prasībām, tiek atzīts, ka tas varētu ietekmēt </w:t>
      </w:r>
      <w:r>
        <w:rPr>
          <w:rFonts w:ascii="Times New Roman" w:hAnsi="Times New Roman"/>
          <w:sz w:val="24"/>
          <w:u w:color="000000"/>
        </w:rPr>
        <w:t>laboratorijas</w:t>
      </w:r>
      <w:r>
        <w:rPr>
          <w:rFonts w:ascii="Times New Roman" w:hAnsi="Times New Roman"/>
          <w:sz w:val="24"/>
          <w:u w:val="none"/>
        </w:rPr>
        <w:t xml:space="preserve"> spēju ik gadu analizēt vismaz 3000 </w:t>
      </w:r>
      <w:r>
        <w:rPr>
          <w:rFonts w:ascii="Times New Roman" w:hAnsi="Times New Roman"/>
          <w:i/>
          <w:sz w:val="24"/>
          <w:u w:val="none"/>
        </w:rPr>
        <w:t>paraugu</w:t>
      </w:r>
      <w:r>
        <w:rPr>
          <w:rFonts w:ascii="Times New Roman" w:hAnsi="Times New Roman"/>
          <w:sz w:val="24"/>
          <w:u w:val="none"/>
        </w:rPr>
        <w:t xml:space="preserve">. Šādos gadījumos </w:t>
      </w:r>
      <w:r>
        <w:rPr>
          <w:rFonts w:ascii="Times New Roman" w:hAnsi="Times New Roman"/>
          <w:i/>
          <w:sz w:val="24"/>
          <w:u w:val="none"/>
        </w:rPr>
        <w:t xml:space="preserve">WADA </w:t>
      </w:r>
      <w:r>
        <w:rPr>
          <w:rFonts w:ascii="Times New Roman" w:hAnsi="Times New Roman"/>
          <w:sz w:val="24"/>
          <w:u w:val="none"/>
        </w:rPr>
        <w:t xml:space="preserve">pieprasa </w:t>
      </w:r>
      <w:r>
        <w:rPr>
          <w:rFonts w:ascii="Times New Roman" w:hAnsi="Times New Roman"/>
          <w:sz w:val="24"/>
          <w:u w:color="000000"/>
        </w:rPr>
        <w:t>laboratorijai</w:t>
      </w:r>
      <w:r>
        <w:rPr>
          <w:rFonts w:ascii="Times New Roman" w:hAnsi="Times New Roman"/>
          <w:sz w:val="24"/>
          <w:u w:val="none"/>
        </w:rPr>
        <w:t xml:space="preserve"> īstenot pasākumus kompetences saglabāšanai </w:t>
      </w:r>
      <w:r>
        <w:rPr>
          <w:rFonts w:ascii="Times New Roman" w:hAnsi="Times New Roman"/>
          <w:sz w:val="24"/>
          <w:u w:color="000000"/>
        </w:rPr>
        <w:t>analītiskās pārbaudes</w:t>
      </w:r>
      <w:r>
        <w:rPr>
          <w:rFonts w:ascii="Times New Roman" w:hAnsi="Times New Roman"/>
          <w:sz w:val="24"/>
          <w:u w:val="none"/>
        </w:rPr>
        <w:t xml:space="preserve"> jomā, piemēram, nostiprinot tās iekšējo kvalitātes nodrošināšanas shēmu (</w:t>
      </w:r>
      <w:r>
        <w:rPr>
          <w:rFonts w:ascii="Times New Roman" w:hAnsi="Times New Roman"/>
          <w:i/>
          <w:sz w:val="24"/>
          <w:u w:val="none"/>
        </w:rPr>
        <w:t>iQAS</w:t>
      </w:r>
      <w:r>
        <w:rPr>
          <w:rFonts w:ascii="Times New Roman" w:hAnsi="Times New Roman"/>
          <w:sz w:val="24"/>
          <w:u w:val="none"/>
        </w:rPr>
        <w:t>) un iekšējā audita programmu.</w:t>
      </w:r>
      <w:r>
        <w:rPr>
          <w:rFonts w:ascii="Times New Roman" w:hAnsi="Times New Roman"/>
          <w:i/>
          <w:sz w:val="24"/>
          <w:u w:val="none"/>
        </w:rPr>
        <w:t xml:space="preserve"> WADA </w:t>
      </w:r>
      <w:r>
        <w:rPr>
          <w:rFonts w:ascii="Times New Roman" w:hAnsi="Times New Roman"/>
          <w:sz w:val="24"/>
          <w:u w:val="none"/>
        </w:rPr>
        <w:t xml:space="preserve">varētu pēc saviem ieskatiem nodrošināt papildu </w:t>
      </w:r>
      <w:r>
        <w:rPr>
          <w:rFonts w:ascii="Times New Roman" w:hAnsi="Times New Roman"/>
          <w:i/>
          <w:sz w:val="24"/>
        </w:rPr>
        <w:t>EQAS</w:t>
      </w:r>
      <w:r>
        <w:rPr>
          <w:rFonts w:ascii="Times New Roman" w:hAnsi="Times New Roman"/>
          <w:sz w:val="24"/>
          <w:u w:val="none"/>
        </w:rPr>
        <w:t xml:space="preserve"> paraugus un/vai veikt dokumentu auditu un/vai novērtēšanu uz vietas, lai novērtētu </w:t>
      </w:r>
      <w:r>
        <w:rPr>
          <w:rFonts w:ascii="Times New Roman" w:hAnsi="Times New Roman"/>
          <w:sz w:val="24"/>
          <w:u w:color="000000"/>
        </w:rPr>
        <w:t>laboratorijas</w:t>
      </w:r>
      <w:r>
        <w:rPr>
          <w:rFonts w:ascii="Times New Roman" w:hAnsi="Times New Roman"/>
          <w:sz w:val="24"/>
          <w:u w:val="none"/>
        </w:rPr>
        <w:t xml:space="preserve"> darbību stāvokli.</w:t>
      </w:r>
    </w:p>
    <w:p w14:paraId="13F2723A" w14:textId="77777777" w:rsidR="00E0285A" w:rsidRPr="00E0285A" w:rsidRDefault="00E0285A" w:rsidP="00E0285A">
      <w:pPr>
        <w:jc w:val="both"/>
        <w:rPr>
          <w:rFonts w:ascii="Times New Roman" w:eastAsia="Arial" w:hAnsi="Times New Roman" w:cs="Arial"/>
          <w:noProof/>
          <w:sz w:val="24"/>
          <w:szCs w:val="14"/>
        </w:rPr>
      </w:pPr>
    </w:p>
    <w:p w14:paraId="5714CF5F"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4.4.2.10. Komisijas maksu publicēšana</w:t>
      </w:r>
    </w:p>
    <w:p w14:paraId="5464411C" w14:textId="77777777" w:rsidR="00E0285A" w:rsidRPr="00E0285A" w:rsidRDefault="00E0285A" w:rsidP="00E0285A">
      <w:pPr>
        <w:pStyle w:val="BodyText"/>
        <w:spacing w:before="0"/>
        <w:ind w:left="0"/>
        <w:jc w:val="both"/>
        <w:rPr>
          <w:rFonts w:ascii="Times New Roman" w:hAnsi="Times New Roman"/>
          <w:noProof/>
          <w:sz w:val="24"/>
          <w:u w:val="none"/>
        </w:rPr>
      </w:pPr>
      <w:bookmarkStart w:id="117" w:name="To_assist_Testing_Authorities_in_develop"/>
      <w:bookmarkEnd w:id="117"/>
    </w:p>
    <w:p w14:paraId="2522A19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Lai palīdzētu </w:t>
      </w:r>
      <w:r>
        <w:rPr>
          <w:rFonts w:ascii="Times New Roman" w:hAnsi="Times New Roman"/>
          <w:sz w:val="24"/>
          <w:u w:color="000000"/>
        </w:rPr>
        <w:t>pārbaudes iestādēm</w:t>
      </w:r>
      <w:r>
        <w:rPr>
          <w:rFonts w:ascii="Times New Roman" w:hAnsi="Times New Roman"/>
          <w:sz w:val="24"/>
          <w:u w:val="none"/>
        </w:rPr>
        <w:t xml:space="preserve"> izstrādāt </w:t>
      </w:r>
      <w:r>
        <w:rPr>
          <w:rFonts w:ascii="Times New Roman" w:hAnsi="Times New Roman"/>
          <w:sz w:val="24"/>
          <w:u w:color="000000"/>
        </w:rPr>
        <w:t>pārbaužu veikšanas plānus</w:t>
      </w:r>
      <w:r>
        <w:rPr>
          <w:rFonts w:ascii="Times New Roman" w:hAnsi="Times New Roman"/>
          <w:sz w:val="24"/>
          <w:u w:val="none"/>
        </w:rPr>
        <w:t xml:space="preserve"> saistībā ar dažādu </w:t>
      </w:r>
      <w:r>
        <w:rPr>
          <w:rFonts w:ascii="Times New Roman" w:hAnsi="Times New Roman"/>
          <w:i/>
          <w:sz w:val="24"/>
          <w:u w:val="none"/>
        </w:rPr>
        <w:t xml:space="preserve">paraugu </w:t>
      </w:r>
      <w:r>
        <w:rPr>
          <w:rFonts w:ascii="Times New Roman" w:hAnsi="Times New Roman"/>
          <w:sz w:val="24"/>
          <w:u w:color="000000"/>
        </w:rPr>
        <w:t>analītiskās pārbaudes</w:t>
      </w:r>
      <w:r>
        <w:rPr>
          <w:rFonts w:ascii="Times New Roman" w:hAnsi="Times New Roman"/>
          <w:sz w:val="24"/>
          <w:u w:val="none"/>
        </w:rPr>
        <w:t xml:space="preserve"> izvēļņu izmantošanu dažādiem sporta veidiem vai sporta disciplīnām, </w:t>
      </w:r>
      <w:r>
        <w:rPr>
          <w:rFonts w:ascii="Times New Roman" w:hAnsi="Times New Roman"/>
          <w:sz w:val="24"/>
          <w:u w:color="000000"/>
        </w:rPr>
        <w:t>laboratorijas</w:t>
      </w:r>
      <w:r>
        <w:rPr>
          <w:rFonts w:ascii="Times New Roman" w:hAnsi="Times New Roman"/>
          <w:sz w:val="24"/>
          <w:u w:val="none"/>
        </w:rPr>
        <w:t xml:space="preserve"> ievieto </w:t>
      </w:r>
      <w:r>
        <w:rPr>
          <w:rFonts w:ascii="Times New Roman" w:hAnsi="Times New Roman"/>
          <w:i/>
          <w:sz w:val="24"/>
          <w:u w:val="none"/>
        </w:rPr>
        <w:t xml:space="preserve">ADAMS </w:t>
      </w:r>
      <w:r>
        <w:rPr>
          <w:rFonts w:ascii="Times New Roman" w:hAnsi="Times New Roman"/>
          <w:sz w:val="24"/>
          <w:u w:val="none"/>
        </w:rPr>
        <w:t xml:space="preserve">jaunāko cenrādi par katru </w:t>
      </w:r>
      <w:r>
        <w:rPr>
          <w:rFonts w:ascii="Times New Roman" w:hAnsi="Times New Roman"/>
          <w:i/>
          <w:sz w:val="24"/>
          <w:u w:val="none"/>
        </w:rPr>
        <w:t>antidopinga organizācijām</w:t>
      </w:r>
      <w:r>
        <w:rPr>
          <w:rFonts w:ascii="Times New Roman" w:hAnsi="Times New Roman"/>
          <w:sz w:val="24"/>
          <w:u w:val="none" w:color="000000"/>
        </w:rPr>
        <w:t xml:space="preserve"> pieejamās </w:t>
      </w:r>
      <w:r>
        <w:rPr>
          <w:rFonts w:ascii="Times New Roman" w:hAnsi="Times New Roman"/>
          <w:sz w:val="24"/>
          <w:u w:color="000000"/>
        </w:rPr>
        <w:t>analītiskās metodes</w:t>
      </w:r>
      <w:r>
        <w:rPr>
          <w:rFonts w:ascii="Times New Roman" w:hAnsi="Times New Roman"/>
          <w:sz w:val="24"/>
          <w:u w:val="none"/>
        </w:rPr>
        <w:t xml:space="preserve"> vai pakalpojuma veidu.</w:t>
      </w:r>
    </w:p>
    <w:p w14:paraId="3C9E1691" w14:textId="77777777" w:rsidR="00E0285A" w:rsidRPr="00E0285A" w:rsidRDefault="00E0285A" w:rsidP="00E0285A">
      <w:pPr>
        <w:jc w:val="both"/>
        <w:rPr>
          <w:rFonts w:ascii="Times New Roman" w:eastAsia="Arial" w:hAnsi="Times New Roman" w:cs="Arial"/>
          <w:noProof/>
          <w:sz w:val="24"/>
          <w:szCs w:val="12"/>
        </w:rPr>
      </w:pPr>
    </w:p>
    <w:p w14:paraId="17D4840E"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4.4.2.11. Dalība </w:t>
      </w:r>
      <w:r>
        <w:rPr>
          <w:rFonts w:ascii="Times New Roman" w:hAnsi="Times New Roman"/>
          <w:i/>
          <w:sz w:val="24"/>
          <w:u w:val="none"/>
        </w:rPr>
        <w:t xml:space="preserve">WADA </w:t>
      </w:r>
      <w:r>
        <w:rPr>
          <w:rFonts w:ascii="Times New Roman" w:hAnsi="Times New Roman"/>
          <w:sz w:val="24"/>
          <w:u w:val="none"/>
        </w:rPr>
        <w:t>/ akreditācijas iestādes veiktajā atkārtotajā novērtēšanā un nepārtrauktajā novērtēšanā akreditācijas ciklā</w:t>
      </w:r>
    </w:p>
    <w:p w14:paraId="4EDADC96" w14:textId="77777777" w:rsidR="00E0285A" w:rsidRPr="00E0285A" w:rsidRDefault="00E0285A" w:rsidP="00E0285A">
      <w:pPr>
        <w:jc w:val="both"/>
        <w:rPr>
          <w:rFonts w:ascii="Times New Roman" w:eastAsia="Arial" w:hAnsi="Times New Roman" w:cs="Arial"/>
          <w:noProof/>
          <w:sz w:val="24"/>
          <w:szCs w:val="20"/>
        </w:rPr>
      </w:pPr>
    </w:p>
    <w:p w14:paraId="3D4D359E"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t>4.4.2.11.1. Akreditācijas iestādes veiktā atkārtotā novērtēšana un/vai nepārtrauktā novērtēšana akreditācijas ciklā</w:t>
      </w:r>
    </w:p>
    <w:p w14:paraId="560EC10B" w14:textId="77777777" w:rsidR="00E0285A" w:rsidRPr="00E0285A" w:rsidRDefault="00E0285A" w:rsidP="00E0285A">
      <w:pPr>
        <w:pStyle w:val="BodyText"/>
        <w:spacing w:before="0"/>
        <w:ind w:left="0"/>
        <w:jc w:val="both"/>
        <w:rPr>
          <w:rFonts w:ascii="Times New Roman" w:hAnsi="Times New Roman"/>
          <w:noProof/>
          <w:sz w:val="24"/>
          <w:u w:val="none"/>
        </w:rPr>
      </w:pPr>
    </w:p>
    <w:p w14:paraId="0F10AA4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Novērtēšanas grupā ir vismaz viens saskaņā ar </w:t>
      </w:r>
      <w:r>
        <w:rPr>
          <w:rFonts w:ascii="Times New Roman" w:hAnsi="Times New Roman"/>
          <w:sz w:val="24"/>
          <w:u w:color="000000"/>
        </w:rPr>
        <w:t>LSS</w:t>
      </w:r>
      <w:r>
        <w:rPr>
          <w:rFonts w:ascii="Times New Roman" w:hAnsi="Times New Roman"/>
          <w:sz w:val="24"/>
          <w:u w:val="none"/>
        </w:rPr>
        <w:t xml:space="preserve"> apmācīts eksperts, ko akreditācijas iestāde izraudzījusies novērtējuma / atkārtota novērtējuma veikšanai uz vietas.</w:t>
      </w:r>
    </w:p>
    <w:p w14:paraId="0D601845" w14:textId="77777777" w:rsidR="00E0285A" w:rsidRPr="00E0285A" w:rsidRDefault="00E0285A" w:rsidP="00E0285A">
      <w:pPr>
        <w:pStyle w:val="BodyText"/>
        <w:spacing w:before="0"/>
        <w:ind w:left="0"/>
        <w:jc w:val="both"/>
        <w:rPr>
          <w:rFonts w:ascii="Times New Roman" w:hAnsi="Times New Roman"/>
          <w:noProof/>
          <w:sz w:val="24"/>
          <w:u w:val="none"/>
        </w:rPr>
      </w:pPr>
    </w:p>
    <w:p w14:paraId="3A8FB954"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Akreditācijas iestādei būtu savlaicīgi jānosūta </w:t>
      </w:r>
      <w:r>
        <w:rPr>
          <w:rFonts w:ascii="Times New Roman" w:hAnsi="Times New Roman"/>
          <w:i/>
          <w:sz w:val="24"/>
          <w:u w:val="none"/>
        </w:rPr>
        <w:t>WADA</w:t>
      </w:r>
      <w:r>
        <w:rPr>
          <w:rFonts w:ascii="Times New Roman" w:hAnsi="Times New Roman"/>
          <w:sz w:val="24"/>
          <w:u w:val="none"/>
        </w:rPr>
        <w:t xml:space="preserve"> angļu un franču valodā sagatavoti novērtējuma ziņojuma kopsavilkuma eksemplāri, kā arī </w:t>
      </w:r>
      <w:r>
        <w:rPr>
          <w:rFonts w:ascii="Times New Roman" w:hAnsi="Times New Roman"/>
          <w:sz w:val="24"/>
          <w:u w:color="000000"/>
        </w:rPr>
        <w:t>laboratorijas</w:t>
      </w:r>
      <w:r>
        <w:rPr>
          <w:rFonts w:ascii="Times New Roman" w:hAnsi="Times New Roman"/>
          <w:sz w:val="24"/>
          <w:u w:val="none"/>
        </w:rPr>
        <w:t xml:space="preserve"> atbildes. Ja </w:t>
      </w:r>
      <w:r>
        <w:rPr>
          <w:rFonts w:ascii="Times New Roman" w:hAnsi="Times New Roman"/>
          <w:sz w:val="24"/>
          <w:u w:color="000000"/>
        </w:rPr>
        <w:t>laboratorija</w:t>
      </w:r>
      <w:r>
        <w:rPr>
          <w:rFonts w:ascii="Times New Roman" w:hAnsi="Times New Roman"/>
          <w:sz w:val="24"/>
          <w:u w:val="none"/>
        </w:rPr>
        <w:t xml:space="preserve"> vēlas sniegt novērtējuma ziņojuma kopsavilkumu tieši </w:t>
      </w:r>
      <w:r>
        <w:rPr>
          <w:rFonts w:ascii="Times New Roman" w:hAnsi="Times New Roman"/>
          <w:i/>
          <w:sz w:val="24"/>
          <w:u w:val="none"/>
        </w:rPr>
        <w:t>WADA</w:t>
      </w:r>
      <w:r>
        <w:rPr>
          <w:rFonts w:ascii="Times New Roman" w:hAnsi="Times New Roman"/>
          <w:sz w:val="24"/>
          <w:u w:val="none"/>
        </w:rPr>
        <w:t>, tas tai ir jāizdara trīsdesmit (30) kalendāro dienu laikā no akreditācijas iestādes novērtējuma ziņojuma saņemšanas brīža.</w:t>
      </w:r>
    </w:p>
    <w:p w14:paraId="36C59013" w14:textId="77777777" w:rsidR="00E0285A" w:rsidRPr="00E0285A" w:rsidRDefault="00E0285A" w:rsidP="00E0285A">
      <w:pPr>
        <w:pStyle w:val="BodyText"/>
        <w:spacing w:before="0"/>
        <w:ind w:left="0"/>
        <w:jc w:val="both"/>
        <w:rPr>
          <w:rFonts w:ascii="Times New Roman" w:hAnsi="Times New Roman"/>
          <w:noProof/>
          <w:sz w:val="24"/>
          <w:u w:val="none"/>
        </w:rPr>
      </w:pPr>
    </w:p>
    <w:p w14:paraId="54350A7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val="none"/>
        </w:rPr>
        <w:t>atjauninātu ISO/IEC 17025 sertifikāta kopiju, sniedzot arī informāciju par ISO/IEC 17025 akreditācijas darbības jomu, tiklīdz tā ir saņemta no akreditācijas iestādes.</w:t>
      </w:r>
    </w:p>
    <w:p w14:paraId="11DF1761" w14:textId="77777777" w:rsidR="00E0285A" w:rsidRPr="00E0285A" w:rsidRDefault="00E0285A" w:rsidP="00E0285A">
      <w:pPr>
        <w:jc w:val="both"/>
        <w:rPr>
          <w:rFonts w:ascii="Times New Roman" w:eastAsia="Arial" w:hAnsi="Times New Roman" w:cs="Arial"/>
          <w:noProof/>
          <w:sz w:val="24"/>
          <w:szCs w:val="20"/>
        </w:rPr>
      </w:pPr>
    </w:p>
    <w:p w14:paraId="369094CB" w14:textId="77777777" w:rsidR="00E0285A" w:rsidRPr="00E0285A" w:rsidRDefault="00E0285A" w:rsidP="00E0285A">
      <w:pPr>
        <w:tabs>
          <w:tab w:val="left" w:pos="1281"/>
        </w:tabs>
        <w:jc w:val="both"/>
        <w:rPr>
          <w:rFonts w:ascii="Times New Roman" w:eastAsia="Arial" w:hAnsi="Times New Roman" w:cs="Arial"/>
          <w:noProof/>
          <w:sz w:val="24"/>
        </w:rPr>
      </w:pPr>
      <w:r>
        <w:rPr>
          <w:rFonts w:ascii="Times New Roman" w:hAnsi="Times New Roman"/>
          <w:iCs/>
          <w:sz w:val="24"/>
        </w:rPr>
        <w:t xml:space="preserve">4.4.2.11.2. </w:t>
      </w:r>
      <w:r>
        <w:rPr>
          <w:rFonts w:ascii="Times New Roman" w:hAnsi="Times New Roman"/>
          <w:i/>
          <w:iCs/>
          <w:sz w:val="24"/>
        </w:rPr>
        <w:t>WADA</w:t>
      </w:r>
      <w:r>
        <w:rPr>
          <w:rFonts w:ascii="Times New Roman" w:hAnsi="Times New Roman"/>
          <w:sz w:val="24"/>
        </w:rPr>
        <w:t xml:space="preserve"> veiktais novērtējums</w:t>
      </w:r>
    </w:p>
    <w:p w14:paraId="63A8FE32" w14:textId="77777777" w:rsidR="00E0285A" w:rsidRPr="00E0285A" w:rsidRDefault="00E0285A" w:rsidP="00E0285A">
      <w:pPr>
        <w:pStyle w:val="BodyText"/>
        <w:spacing w:before="0"/>
        <w:ind w:left="0"/>
        <w:jc w:val="both"/>
        <w:rPr>
          <w:rFonts w:ascii="Times New Roman" w:hAnsi="Times New Roman" w:cs="Arial"/>
          <w:i/>
          <w:noProof/>
          <w:sz w:val="24"/>
          <w:u w:val="none"/>
        </w:rPr>
      </w:pPr>
    </w:p>
    <w:p w14:paraId="652CA4D2"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patur tiesības veikt auditus, kas balstīti uz dokumentiem, kā arī veikt </w:t>
      </w:r>
      <w:r>
        <w:rPr>
          <w:rFonts w:ascii="Times New Roman" w:hAnsi="Times New Roman"/>
          <w:sz w:val="24"/>
          <w:u w:color="000000"/>
        </w:rPr>
        <w:t>laboratorijas</w:t>
      </w:r>
      <w:r>
        <w:rPr>
          <w:rFonts w:ascii="Times New Roman" w:hAnsi="Times New Roman"/>
          <w:sz w:val="24"/>
          <w:u w:val="none"/>
        </w:rPr>
        <w:t xml:space="preserve"> pārbaudi un novērtēšanu, jebkurā laikā veicot novērtēšanu uz vietas par saviem līdzekļiem. </w:t>
      </w:r>
      <w:r>
        <w:rPr>
          <w:rFonts w:ascii="Times New Roman" w:hAnsi="Times New Roman"/>
          <w:sz w:val="24"/>
          <w:u w:val="none"/>
        </w:rPr>
        <w:lastRenderedPageBreak/>
        <w:t xml:space="preserve">Paziņojums par novērtēšanu tiks iesniegts rakstveidā </w:t>
      </w:r>
      <w:r>
        <w:rPr>
          <w:rFonts w:ascii="Times New Roman" w:hAnsi="Times New Roman"/>
          <w:sz w:val="24"/>
        </w:rPr>
        <w:t>laboratorijas</w:t>
      </w:r>
      <w:r>
        <w:rPr>
          <w:rFonts w:ascii="Times New Roman" w:hAnsi="Times New Roman"/>
          <w:sz w:val="24"/>
          <w:u w:val="none"/>
        </w:rPr>
        <w:t xml:space="preserve"> vadītājam. Izņēmuma gadījumos pēc </w:t>
      </w:r>
      <w:r>
        <w:rPr>
          <w:rFonts w:ascii="Times New Roman" w:hAnsi="Times New Roman"/>
          <w:i/>
          <w:sz w:val="24"/>
          <w:u w:val="none"/>
        </w:rPr>
        <w:t>WADA</w:t>
      </w:r>
      <w:r>
        <w:rPr>
          <w:rFonts w:ascii="Times New Roman" w:hAnsi="Times New Roman"/>
          <w:sz w:val="24"/>
          <w:u w:val="none"/>
        </w:rPr>
        <w:t xml:space="preserve"> ieskatiem novērtēšana uz vietas varētu notikt bez iepriekšējas paziņošanas.</w:t>
      </w:r>
    </w:p>
    <w:p w14:paraId="7CBBF243" w14:textId="77777777" w:rsidR="00E0285A" w:rsidRPr="00E0285A" w:rsidRDefault="00E0285A" w:rsidP="00E0285A">
      <w:pPr>
        <w:pStyle w:val="BodyText"/>
        <w:spacing w:before="0"/>
        <w:ind w:left="0"/>
        <w:jc w:val="both"/>
        <w:rPr>
          <w:rFonts w:ascii="Times New Roman" w:hAnsi="Times New Roman"/>
          <w:noProof/>
          <w:sz w:val="24"/>
          <w:u w:val="none"/>
        </w:rPr>
      </w:pPr>
    </w:p>
    <w:p w14:paraId="5149FCB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Veicot paziņotu vai nepaziņotu </w:t>
      </w:r>
      <w:r>
        <w:rPr>
          <w:rFonts w:ascii="Times New Roman" w:hAnsi="Times New Roman"/>
          <w:sz w:val="24"/>
          <w:u w:color="000000"/>
        </w:rPr>
        <w:t>laboratorijas</w:t>
      </w:r>
      <w:r>
        <w:rPr>
          <w:rFonts w:ascii="Times New Roman" w:hAnsi="Times New Roman"/>
          <w:sz w:val="24"/>
          <w:u w:val="none"/>
        </w:rPr>
        <w:t xml:space="preserve"> novērtēšanu uz vietas, </w:t>
      </w:r>
      <w:r>
        <w:rPr>
          <w:rFonts w:ascii="Times New Roman" w:hAnsi="Times New Roman"/>
          <w:i/>
          <w:iCs/>
          <w:sz w:val="24"/>
          <w:u w:val="none"/>
        </w:rPr>
        <w:t>WADA</w:t>
      </w:r>
      <w:r>
        <w:rPr>
          <w:rFonts w:ascii="Times New Roman" w:hAnsi="Times New Roman"/>
          <w:sz w:val="24"/>
          <w:u w:val="none"/>
        </w:rPr>
        <w:t xml:space="preserve"> saglabā tiesības pieprasīt </w:t>
      </w:r>
      <w:r>
        <w:rPr>
          <w:rFonts w:ascii="Times New Roman" w:hAnsi="Times New Roman"/>
          <w:sz w:val="24"/>
        </w:rPr>
        <w:t>laboratorijas</w:t>
      </w:r>
      <w:r>
        <w:rPr>
          <w:rFonts w:ascii="Times New Roman" w:hAnsi="Times New Roman"/>
          <w:sz w:val="24"/>
          <w:u w:val="none"/>
        </w:rPr>
        <w:t xml:space="preserve"> dokumentācijas kopijas un/vai pieprasīt, lai tiktu veikta </w:t>
      </w:r>
      <w:r>
        <w:rPr>
          <w:rFonts w:ascii="Times New Roman" w:hAnsi="Times New Roman"/>
          <w:sz w:val="24"/>
          <w:u w:color="000000"/>
        </w:rPr>
        <w:t>papildu analīze</w:t>
      </w:r>
      <w:r>
        <w:rPr>
          <w:rFonts w:ascii="Times New Roman" w:hAnsi="Times New Roman"/>
          <w:sz w:val="24"/>
          <w:u w:val="none"/>
        </w:rPr>
        <w:t xml:space="preserve"> atsevišķiem “A” un/vai “B” </w:t>
      </w:r>
      <w:r>
        <w:rPr>
          <w:rFonts w:ascii="Times New Roman" w:hAnsi="Times New Roman"/>
          <w:i/>
          <w:iCs/>
          <w:sz w:val="24"/>
          <w:u w:val="none"/>
        </w:rPr>
        <w:t>paraugiem</w:t>
      </w:r>
      <w:r>
        <w:rPr>
          <w:rFonts w:ascii="Times New Roman" w:hAnsi="Times New Roman"/>
          <w:sz w:val="24"/>
          <w:u w:val="none"/>
        </w:rPr>
        <w:t xml:space="preserve"> vai nu uz vietas, vai </w:t>
      </w:r>
      <w:r>
        <w:rPr>
          <w:rFonts w:ascii="Times New Roman" w:hAnsi="Times New Roman"/>
          <w:i/>
          <w:iCs/>
          <w:sz w:val="24"/>
          <w:u w:val="none"/>
        </w:rPr>
        <w:t>WADA</w:t>
      </w:r>
      <w:r>
        <w:rPr>
          <w:rFonts w:ascii="Times New Roman" w:hAnsi="Times New Roman"/>
          <w:sz w:val="24"/>
          <w:u w:val="none"/>
        </w:rPr>
        <w:t xml:space="preserve"> izvēlētā(-ās) </w:t>
      </w:r>
      <w:r>
        <w:rPr>
          <w:rFonts w:ascii="Times New Roman" w:hAnsi="Times New Roman"/>
          <w:sz w:val="24"/>
        </w:rPr>
        <w:t>laboratorijā(</w:t>
      </w:r>
      <w:r>
        <w:rPr>
          <w:rFonts w:ascii="Times New Roman" w:hAnsi="Times New Roman"/>
          <w:sz w:val="24"/>
        </w:rPr>
        <w:noBreakHyphen/>
        <w:t>ās)</w:t>
      </w:r>
      <w:r>
        <w:rPr>
          <w:rFonts w:ascii="Times New Roman" w:hAnsi="Times New Roman"/>
          <w:sz w:val="24"/>
          <w:u w:val="none"/>
        </w:rPr>
        <w:t>.</w:t>
      </w:r>
    </w:p>
    <w:p w14:paraId="1E709C13" w14:textId="77777777" w:rsidR="00E0285A" w:rsidRPr="00E0285A" w:rsidRDefault="00E0285A" w:rsidP="00E0285A">
      <w:pPr>
        <w:jc w:val="both"/>
        <w:rPr>
          <w:rFonts w:ascii="Times New Roman" w:eastAsia="Arial" w:hAnsi="Times New Roman" w:cs="Arial"/>
          <w:noProof/>
          <w:sz w:val="24"/>
          <w:szCs w:val="24"/>
        </w:rPr>
      </w:pPr>
    </w:p>
    <w:p w14:paraId="61204317" w14:textId="77777777" w:rsidR="00E0285A" w:rsidRPr="00E0285A" w:rsidRDefault="00E0285A" w:rsidP="00607FAE">
      <w:pPr>
        <w:pStyle w:val="Heading2"/>
        <w:rPr>
          <w:rFonts w:cs="Arial"/>
          <w:noProof/>
        </w:rPr>
      </w:pPr>
      <w:bookmarkStart w:id="118" w:name="4.5_Removal_of_Samples"/>
      <w:bookmarkStart w:id="119" w:name="_bookmark48"/>
      <w:bookmarkStart w:id="120" w:name="_Toc46420297"/>
      <w:bookmarkEnd w:id="118"/>
      <w:bookmarkEnd w:id="119"/>
      <w:r>
        <w:t xml:space="preserve">4.5. </w:t>
      </w:r>
      <w:r>
        <w:rPr>
          <w:i/>
        </w:rPr>
        <w:t>Paraugu</w:t>
      </w:r>
      <w:r>
        <w:t xml:space="preserve"> izņemšana</w:t>
      </w:r>
      <w:bookmarkEnd w:id="120"/>
    </w:p>
    <w:p w14:paraId="2DBAC06B" w14:textId="77777777" w:rsidR="00E0285A" w:rsidRPr="00E0285A" w:rsidRDefault="00E0285A" w:rsidP="00E0285A">
      <w:pPr>
        <w:tabs>
          <w:tab w:val="left" w:pos="920"/>
        </w:tabs>
        <w:jc w:val="both"/>
        <w:rPr>
          <w:rFonts w:ascii="Times New Roman" w:hAnsi="Times New Roman"/>
          <w:noProof/>
          <w:sz w:val="24"/>
        </w:rPr>
      </w:pPr>
      <w:bookmarkStart w:id="121" w:name="4.5.1_Removal_of_Samples_for_Further_Ana"/>
      <w:bookmarkStart w:id="122" w:name="_bookmark49"/>
      <w:bookmarkEnd w:id="121"/>
      <w:bookmarkEnd w:id="122"/>
    </w:p>
    <w:p w14:paraId="70749465" w14:textId="77777777" w:rsidR="00E0285A" w:rsidRPr="00607FAE" w:rsidRDefault="00E0285A" w:rsidP="00607FAE">
      <w:pPr>
        <w:pStyle w:val="Heading2"/>
        <w:rPr>
          <w:rFonts w:cs="Arial"/>
          <w:b w:val="0"/>
          <w:bCs w:val="0"/>
          <w:noProof/>
        </w:rPr>
      </w:pPr>
      <w:bookmarkStart w:id="123" w:name="_Toc46420298"/>
      <w:r w:rsidRPr="00607FAE">
        <w:rPr>
          <w:b w:val="0"/>
          <w:bCs w:val="0"/>
        </w:rPr>
        <w:t xml:space="preserve">4.5.1. </w:t>
      </w:r>
      <w:r w:rsidRPr="00607FAE">
        <w:rPr>
          <w:b w:val="0"/>
          <w:bCs w:val="0"/>
          <w:i/>
        </w:rPr>
        <w:t>Paraugu</w:t>
      </w:r>
      <w:r w:rsidRPr="00607FAE">
        <w:rPr>
          <w:b w:val="0"/>
          <w:bCs w:val="0"/>
        </w:rPr>
        <w:t xml:space="preserve"> izņemšana </w:t>
      </w:r>
      <w:r w:rsidRPr="00607FAE">
        <w:rPr>
          <w:b w:val="0"/>
          <w:bCs w:val="0"/>
          <w:u w:val="single" w:color="000000"/>
        </w:rPr>
        <w:t>papildu analīzes</w:t>
      </w:r>
      <w:r w:rsidRPr="00607FAE">
        <w:rPr>
          <w:b w:val="0"/>
          <w:bCs w:val="0"/>
        </w:rPr>
        <w:t xml:space="preserve"> veikšanai</w:t>
      </w:r>
      <w:bookmarkEnd w:id="123"/>
    </w:p>
    <w:p w14:paraId="436DEA7E" w14:textId="77777777" w:rsidR="00E0285A" w:rsidRPr="00E0285A" w:rsidRDefault="00E0285A" w:rsidP="00E0285A">
      <w:pPr>
        <w:pStyle w:val="BodyText"/>
        <w:spacing w:before="0"/>
        <w:ind w:left="0"/>
        <w:jc w:val="both"/>
        <w:rPr>
          <w:rFonts w:ascii="Times New Roman" w:hAnsi="Times New Roman"/>
          <w:noProof/>
          <w:sz w:val="24"/>
          <w:u w:val="none"/>
        </w:rPr>
      </w:pPr>
    </w:p>
    <w:p w14:paraId="6AC9AABA"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rPr>
        <w:t xml:space="preserve">Saistībā ar izmeklēšanu vai </w:t>
      </w:r>
      <w:r>
        <w:rPr>
          <w:rFonts w:ascii="Times New Roman" w:hAnsi="Times New Roman"/>
          <w:sz w:val="24"/>
          <w:u w:color="000000"/>
        </w:rPr>
        <w:t>laboratorijas</w:t>
      </w:r>
      <w:r>
        <w:rPr>
          <w:rFonts w:ascii="Times New Roman" w:hAnsi="Times New Roman"/>
          <w:sz w:val="24"/>
          <w:u w:val="none"/>
        </w:rPr>
        <w:t xml:space="preserve"> darbības uzraudzības pasākumiem (piemēram, veicot </w:t>
      </w:r>
      <w:r>
        <w:rPr>
          <w:rFonts w:ascii="Times New Roman" w:hAnsi="Times New Roman"/>
          <w:sz w:val="24"/>
          <w:u w:color="000000"/>
        </w:rPr>
        <w:t>laboratorijas</w:t>
      </w:r>
      <w:r>
        <w:rPr>
          <w:rFonts w:ascii="Times New Roman" w:hAnsi="Times New Roman"/>
          <w:sz w:val="24"/>
          <w:u w:val="none"/>
        </w:rPr>
        <w:t xml:space="preserve"> novērtēšanu uz vietas), </w:t>
      </w:r>
      <w:r>
        <w:rPr>
          <w:rFonts w:ascii="Times New Roman" w:hAnsi="Times New Roman"/>
          <w:i/>
          <w:sz w:val="24"/>
          <w:u w:val="none"/>
        </w:rPr>
        <w:t>WADA</w:t>
      </w:r>
      <w:r>
        <w:rPr>
          <w:rFonts w:ascii="Times New Roman" w:hAnsi="Times New Roman"/>
          <w:sz w:val="24"/>
          <w:u w:val="none"/>
        </w:rPr>
        <w:t xml:space="preserve"> (sākotnēji – par saviem līdzekļiem)</w:t>
      </w:r>
      <w:r w:rsidRPr="00E0285A">
        <w:rPr>
          <w:rStyle w:val="FootnoteReference"/>
          <w:rFonts w:ascii="Times New Roman" w:hAnsi="Times New Roman"/>
          <w:noProof/>
          <w:sz w:val="24"/>
          <w:u w:val="none"/>
        </w:rPr>
        <w:footnoteReference w:id="12"/>
      </w:r>
      <w:r>
        <w:rPr>
          <w:rFonts w:ascii="Times New Roman" w:hAnsi="Times New Roman"/>
          <w:sz w:val="24"/>
          <w:u w:val="none"/>
        </w:rPr>
        <w:t xml:space="preserve"> varētu izņemt </w:t>
      </w:r>
      <w:r>
        <w:rPr>
          <w:rFonts w:ascii="Times New Roman" w:hAnsi="Times New Roman"/>
          <w:i/>
          <w:sz w:val="24"/>
          <w:u w:val="none"/>
        </w:rPr>
        <w:t>paraugu</w:t>
      </w:r>
      <w:r>
        <w:rPr>
          <w:rFonts w:ascii="Times New Roman" w:hAnsi="Times New Roman"/>
          <w:sz w:val="24"/>
          <w:u w:val="none"/>
        </w:rPr>
        <w:t xml:space="preserve">(-us), kas tiek glabāts(-i) </w:t>
      </w:r>
      <w:r>
        <w:rPr>
          <w:rFonts w:ascii="Times New Roman" w:hAnsi="Times New Roman"/>
          <w:sz w:val="24"/>
          <w:u w:color="000000"/>
        </w:rPr>
        <w:t>laboratorijā</w:t>
      </w:r>
      <w:r>
        <w:rPr>
          <w:rFonts w:ascii="Times New Roman" w:hAnsi="Times New Roman"/>
          <w:sz w:val="24"/>
          <w:u w:val="none"/>
        </w:rPr>
        <w:t xml:space="preserve">, nolūkā veikt </w:t>
      </w:r>
      <w:r>
        <w:rPr>
          <w:rFonts w:ascii="Times New Roman" w:hAnsi="Times New Roman"/>
          <w:sz w:val="24"/>
          <w:u w:color="000000"/>
        </w:rPr>
        <w:t>papildu analīzi</w:t>
      </w:r>
      <w:r>
        <w:rPr>
          <w:rFonts w:ascii="Times New Roman" w:hAnsi="Times New Roman"/>
          <w:sz w:val="24"/>
          <w:u w:val="none"/>
        </w:rPr>
        <w:t xml:space="preserve"> ar mērķi, kas aprakstīts </w:t>
      </w:r>
      <w:r>
        <w:rPr>
          <w:rFonts w:ascii="Times New Roman" w:hAnsi="Times New Roman"/>
          <w:i/>
          <w:sz w:val="24"/>
          <w:u w:val="none"/>
        </w:rPr>
        <w:t>Kodeksa</w:t>
      </w:r>
      <w:r>
        <w:rPr>
          <w:rFonts w:ascii="Times New Roman" w:hAnsi="Times New Roman"/>
          <w:sz w:val="24"/>
          <w:u w:val="none"/>
        </w:rPr>
        <w:t xml:space="preserve"> 6. panta 2. punktā. Šādos gadījumos </w:t>
      </w:r>
      <w:r>
        <w:rPr>
          <w:rFonts w:ascii="Times New Roman" w:hAnsi="Times New Roman"/>
          <w:i/>
          <w:sz w:val="24"/>
          <w:u w:val="none"/>
        </w:rPr>
        <w:t xml:space="preserve">WADA </w:t>
      </w:r>
      <w:r>
        <w:rPr>
          <w:rFonts w:ascii="Times New Roman" w:hAnsi="Times New Roman"/>
          <w:sz w:val="24"/>
          <w:u w:val="none"/>
        </w:rPr>
        <w:t xml:space="preserve">informē </w:t>
      </w:r>
      <w:r>
        <w:rPr>
          <w:rFonts w:ascii="Times New Roman" w:hAnsi="Times New Roman"/>
          <w:sz w:val="24"/>
          <w:u w:color="000000"/>
        </w:rPr>
        <w:t>pārbaudes iestādi</w:t>
      </w:r>
      <w:r>
        <w:rPr>
          <w:rFonts w:ascii="Times New Roman" w:hAnsi="Times New Roman"/>
          <w:sz w:val="24"/>
          <w:u w:val="none"/>
        </w:rPr>
        <w:t xml:space="preserve"> un </w:t>
      </w:r>
      <w:r>
        <w:rPr>
          <w:rFonts w:ascii="Times New Roman" w:hAnsi="Times New Roman"/>
          <w:sz w:val="24"/>
          <w:u w:color="000000"/>
        </w:rPr>
        <w:t>rezultātu pārvaldības iestādi</w:t>
      </w:r>
      <w:r>
        <w:rPr>
          <w:rFonts w:ascii="Times New Roman" w:hAnsi="Times New Roman"/>
          <w:sz w:val="24"/>
          <w:u w:val="none"/>
        </w:rPr>
        <w:t xml:space="preserve">, kas saglabā īpašumtiesības uz </w:t>
      </w:r>
      <w:r>
        <w:rPr>
          <w:rFonts w:ascii="Times New Roman" w:hAnsi="Times New Roman"/>
          <w:i/>
          <w:sz w:val="24"/>
          <w:u w:val="none"/>
        </w:rPr>
        <w:t>paraugu</w:t>
      </w:r>
      <w:r>
        <w:rPr>
          <w:rFonts w:ascii="Times New Roman" w:hAnsi="Times New Roman"/>
          <w:sz w:val="24"/>
          <w:u w:val="none"/>
        </w:rPr>
        <w:t xml:space="preserve">(-iem) saskaņā ar </w:t>
      </w:r>
      <w:r>
        <w:rPr>
          <w:rFonts w:ascii="Times New Roman" w:hAnsi="Times New Roman"/>
          <w:i/>
          <w:sz w:val="24"/>
          <w:u w:val="none"/>
        </w:rPr>
        <w:t>ISTI</w:t>
      </w:r>
      <w:r>
        <w:rPr>
          <w:rFonts w:ascii="Times New Roman" w:hAnsi="Times New Roman"/>
          <w:sz w:val="24"/>
          <w:u w:val="none"/>
        </w:rPr>
        <w:t xml:space="preserve"> 10. panta 1. punktu. Neatkarīgi no iepriekšminētā </w:t>
      </w:r>
      <w:r>
        <w:rPr>
          <w:rFonts w:ascii="Times New Roman" w:hAnsi="Times New Roman"/>
          <w:i/>
          <w:sz w:val="24"/>
          <w:u w:val="none"/>
        </w:rPr>
        <w:t xml:space="preserve">WADA </w:t>
      </w:r>
      <w:r>
        <w:rPr>
          <w:rFonts w:ascii="Times New Roman" w:hAnsi="Times New Roman"/>
          <w:sz w:val="24"/>
          <w:u w:val="none"/>
        </w:rPr>
        <w:t xml:space="preserve">patur tiesības pieprasīt, lai tiktu veikta </w:t>
      </w:r>
      <w:r>
        <w:rPr>
          <w:rFonts w:ascii="Times New Roman" w:hAnsi="Times New Roman"/>
          <w:sz w:val="24"/>
          <w:u w:color="000000"/>
        </w:rPr>
        <w:t>papildu analīze</w:t>
      </w:r>
      <w:r>
        <w:rPr>
          <w:rFonts w:ascii="Times New Roman" w:hAnsi="Times New Roman"/>
          <w:sz w:val="24"/>
          <w:u w:val="none"/>
        </w:rPr>
        <w:t xml:space="preserve"> par tās līdzekļiem, kas ir atļauta saskaņā ar </w:t>
      </w:r>
      <w:r>
        <w:rPr>
          <w:rFonts w:ascii="Times New Roman" w:hAnsi="Times New Roman"/>
          <w:i/>
          <w:sz w:val="24"/>
          <w:u w:val="none"/>
        </w:rPr>
        <w:t>Kodeksa</w:t>
      </w:r>
      <w:r>
        <w:rPr>
          <w:rFonts w:ascii="Times New Roman" w:hAnsi="Times New Roman"/>
          <w:sz w:val="24"/>
          <w:u w:val="none"/>
        </w:rPr>
        <w:t xml:space="preserve"> 6. panta 5. punkta 2. rindkopu. </w:t>
      </w:r>
    </w:p>
    <w:p w14:paraId="55A7A24C" w14:textId="77777777" w:rsidR="00E0285A" w:rsidRPr="00E0285A" w:rsidRDefault="00E0285A" w:rsidP="00E0285A">
      <w:pPr>
        <w:pStyle w:val="BodyText"/>
        <w:spacing w:before="0"/>
        <w:ind w:left="0"/>
        <w:jc w:val="both"/>
        <w:rPr>
          <w:rFonts w:ascii="Times New Roman" w:hAnsi="Times New Roman"/>
          <w:noProof/>
          <w:sz w:val="24"/>
          <w:u w:val="none"/>
        </w:rPr>
      </w:pPr>
    </w:p>
    <w:p w14:paraId="1B0A19D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varētu deleģēt novērotāju, kuram ir jāuzrauga </w:t>
      </w:r>
      <w:r>
        <w:rPr>
          <w:rFonts w:ascii="Times New Roman" w:hAnsi="Times New Roman"/>
          <w:i/>
          <w:sz w:val="24"/>
          <w:u w:val="none"/>
        </w:rPr>
        <w:t>paraugu</w:t>
      </w:r>
      <w:r>
        <w:rPr>
          <w:rFonts w:ascii="Times New Roman" w:hAnsi="Times New Roman"/>
          <w:sz w:val="24"/>
          <w:u w:val="none"/>
        </w:rPr>
        <w:t xml:space="preserve"> izņemšana, ko īsteno saskaņā ar </w:t>
      </w:r>
      <w:r>
        <w:rPr>
          <w:rFonts w:ascii="Times New Roman" w:hAnsi="Times New Roman"/>
          <w:i/>
          <w:sz w:val="24"/>
          <w:u w:val="none"/>
        </w:rPr>
        <w:t>WADA</w:t>
      </w:r>
      <w:r>
        <w:rPr>
          <w:rFonts w:ascii="Times New Roman" w:hAnsi="Times New Roman"/>
          <w:sz w:val="24"/>
          <w:u w:val="none"/>
        </w:rPr>
        <w:t xml:space="preserve"> norādījumiem. </w:t>
      </w:r>
      <w:r>
        <w:rPr>
          <w:rFonts w:ascii="Times New Roman" w:hAnsi="Times New Roman"/>
          <w:i/>
          <w:sz w:val="24"/>
          <w:u w:val="none"/>
        </w:rPr>
        <w:t>Paraugu</w:t>
      </w:r>
      <w:r>
        <w:rPr>
          <w:rFonts w:ascii="Times New Roman" w:hAnsi="Times New Roman"/>
          <w:sz w:val="24"/>
          <w:u w:val="none"/>
        </w:rPr>
        <w:t xml:space="preserve"> izņemšanas laikā </w:t>
      </w:r>
      <w:r>
        <w:rPr>
          <w:rFonts w:ascii="Times New Roman" w:hAnsi="Times New Roman"/>
          <w:i/>
          <w:sz w:val="24"/>
          <w:u w:val="none"/>
        </w:rPr>
        <w:t xml:space="preserve">WADA </w:t>
      </w:r>
      <w:r>
        <w:rPr>
          <w:rFonts w:ascii="Times New Roman" w:hAnsi="Times New Roman"/>
          <w:sz w:val="24"/>
          <w:u w:val="none"/>
        </w:rPr>
        <w:t xml:space="preserve">ir atbildīga par pienācīgas </w:t>
      </w:r>
      <w:r>
        <w:rPr>
          <w:rFonts w:ascii="Times New Roman" w:hAnsi="Times New Roman"/>
          <w:i/>
          <w:sz w:val="24"/>
          <w:u w:val="none"/>
        </w:rPr>
        <w:t>paraugu</w:t>
      </w:r>
      <w:r>
        <w:rPr>
          <w:rFonts w:ascii="Times New Roman" w:hAnsi="Times New Roman"/>
          <w:sz w:val="24"/>
          <w:u w:val="none"/>
        </w:rPr>
        <w:t xml:space="preserve"> uzraudzības ķēdes dokumentācijas uzturēšanu un </w:t>
      </w:r>
      <w:r>
        <w:rPr>
          <w:rFonts w:ascii="Times New Roman" w:hAnsi="Times New Roman"/>
          <w:i/>
          <w:sz w:val="24"/>
          <w:u w:val="none"/>
        </w:rPr>
        <w:t xml:space="preserve">paraugu </w:t>
      </w:r>
      <w:r>
        <w:rPr>
          <w:rFonts w:ascii="Times New Roman" w:hAnsi="Times New Roman"/>
          <w:sz w:val="24"/>
          <w:u w:val="none"/>
        </w:rPr>
        <w:t xml:space="preserve">drošību un viengabalainību līdz brīdim, kad tos saņem cita(-as) </w:t>
      </w:r>
      <w:r>
        <w:rPr>
          <w:rFonts w:ascii="Times New Roman" w:hAnsi="Times New Roman"/>
          <w:sz w:val="24"/>
          <w:u w:color="000000"/>
        </w:rPr>
        <w:t>laboratorija</w:t>
      </w:r>
      <w:r>
        <w:rPr>
          <w:rFonts w:ascii="Times New Roman" w:hAnsi="Times New Roman"/>
          <w:sz w:val="24"/>
          <w:u w:val="none"/>
        </w:rPr>
        <w:t>(-as).</w:t>
      </w:r>
    </w:p>
    <w:p w14:paraId="6D8E644F" w14:textId="77777777" w:rsidR="00E0285A" w:rsidRPr="00E0285A" w:rsidRDefault="00E0285A" w:rsidP="00E0285A">
      <w:pPr>
        <w:jc w:val="both"/>
        <w:rPr>
          <w:rFonts w:ascii="Times New Roman" w:eastAsia="Arial" w:hAnsi="Times New Roman" w:cs="Arial"/>
          <w:noProof/>
          <w:sz w:val="24"/>
          <w:szCs w:val="12"/>
        </w:rPr>
      </w:pPr>
    </w:p>
    <w:p w14:paraId="0AAB19A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varētu arī pieprasīt, lai </w:t>
      </w:r>
      <w:r>
        <w:rPr>
          <w:rFonts w:ascii="Times New Roman" w:hAnsi="Times New Roman"/>
          <w:sz w:val="24"/>
          <w:u w:color="000000"/>
        </w:rPr>
        <w:t>laboratorija</w:t>
      </w:r>
      <w:r>
        <w:rPr>
          <w:rFonts w:ascii="Times New Roman" w:hAnsi="Times New Roman"/>
          <w:sz w:val="24"/>
          <w:u w:val="none"/>
        </w:rPr>
        <w:t xml:space="preserve"> nosūtītu </w:t>
      </w:r>
      <w:r>
        <w:rPr>
          <w:rFonts w:ascii="Times New Roman" w:hAnsi="Times New Roman"/>
          <w:i/>
          <w:sz w:val="24"/>
          <w:u w:val="none"/>
        </w:rPr>
        <w:t>paraugus</w:t>
      </w:r>
      <w:r>
        <w:rPr>
          <w:rFonts w:ascii="Times New Roman" w:hAnsi="Times New Roman"/>
          <w:sz w:val="24"/>
          <w:u w:val="none"/>
        </w:rPr>
        <w:t xml:space="preserve"> (citai laboratorijai). Šādās situācijās </w:t>
      </w:r>
      <w:r>
        <w:rPr>
          <w:rFonts w:ascii="Times New Roman" w:hAnsi="Times New Roman"/>
          <w:sz w:val="24"/>
        </w:rPr>
        <w:t>laboratorija</w:t>
      </w:r>
      <w:r>
        <w:rPr>
          <w:rFonts w:ascii="Times New Roman" w:hAnsi="Times New Roman"/>
          <w:sz w:val="24"/>
          <w:u w:val="none" w:color="000000"/>
        </w:rPr>
        <w:t xml:space="preserve"> </w:t>
      </w:r>
      <w:r>
        <w:rPr>
          <w:rFonts w:ascii="Times New Roman" w:hAnsi="Times New Roman"/>
          <w:sz w:val="24"/>
          <w:u w:val="none"/>
        </w:rPr>
        <w:t xml:space="preserve">ir atbildīga par pienācīgas visu nosūtīto </w:t>
      </w:r>
      <w:r>
        <w:rPr>
          <w:rFonts w:ascii="Times New Roman" w:hAnsi="Times New Roman"/>
          <w:i/>
          <w:sz w:val="24"/>
          <w:u w:val="none"/>
        </w:rPr>
        <w:t>paraugu</w:t>
      </w:r>
      <w:r>
        <w:rPr>
          <w:rFonts w:ascii="Times New Roman" w:hAnsi="Times New Roman"/>
          <w:sz w:val="24"/>
          <w:u w:val="none"/>
        </w:rPr>
        <w:t xml:space="preserve"> uzraudzības ķēdes dokumentācijas uzturēšanu un </w:t>
      </w:r>
      <w:r>
        <w:rPr>
          <w:rFonts w:ascii="Times New Roman" w:hAnsi="Times New Roman"/>
          <w:i/>
          <w:sz w:val="24"/>
          <w:u w:val="none"/>
        </w:rPr>
        <w:t xml:space="preserve">paraugu </w:t>
      </w:r>
      <w:r>
        <w:rPr>
          <w:rFonts w:ascii="Times New Roman" w:hAnsi="Times New Roman"/>
          <w:sz w:val="24"/>
          <w:u w:val="none"/>
        </w:rPr>
        <w:t xml:space="preserve">drošību un viengabalainību līdz brīdim, kad tos saņem saņemošā(-ās) </w:t>
      </w:r>
      <w:r>
        <w:rPr>
          <w:rFonts w:ascii="Times New Roman" w:hAnsi="Times New Roman"/>
          <w:sz w:val="24"/>
          <w:u w:color="000000"/>
        </w:rPr>
        <w:t>laboratorija</w:t>
      </w:r>
      <w:r>
        <w:rPr>
          <w:rFonts w:ascii="Times New Roman" w:hAnsi="Times New Roman"/>
          <w:sz w:val="24"/>
          <w:u w:val="none"/>
        </w:rPr>
        <w:t>(-as).</w:t>
      </w:r>
    </w:p>
    <w:p w14:paraId="61048F68" w14:textId="77777777" w:rsidR="00E0285A" w:rsidRPr="00E0285A" w:rsidRDefault="00E0285A" w:rsidP="00E0285A">
      <w:pPr>
        <w:jc w:val="both"/>
        <w:rPr>
          <w:rFonts w:ascii="Times New Roman" w:eastAsia="Arial" w:hAnsi="Times New Roman" w:cs="Arial"/>
          <w:noProof/>
          <w:sz w:val="24"/>
          <w:szCs w:val="14"/>
        </w:rPr>
      </w:pPr>
    </w:p>
    <w:p w14:paraId="06FE8444" w14:textId="77777777" w:rsidR="00E0285A" w:rsidRPr="00F928E8" w:rsidRDefault="00E0285A" w:rsidP="00F928E8">
      <w:pPr>
        <w:pStyle w:val="Heading2"/>
        <w:rPr>
          <w:b w:val="0"/>
          <w:bCs w:val="0"/>
          <w:noProof/>
        </w:rPr>
      </w:pPr>
      <w:bookmarkStart w:id="124" w:name="4.5.2_Removal_of_Samples_for_Laboratory_"/>
      <w:bookmarkStart w:id="125" w:name="_bookmark51"/>
      <w:bookmarkStart w:id="126" w:name="_Toc46420299"/>
      <w:bookmarkEnd w:id="124"/>
      <w:bookmarkEnd w:id="125"/>
      <w:r w:rsidRPr="00F928E8">
        <w:rPr>
          <w:b w:val="0"/>
          <w:bCs w:val="0"/>
        </w:rPr>
        <w:t xml:space="preserve">4.5.2. </w:t>
      </w:r>
      <w:r w:rsidRPr="00F928E8">
        <w:rPr>
          <w:b w:val="0"/>
          <w:bCs w:val="0"/>
          <w:i/>
        </w:rPr>
        <w:t xml:space="preserve">Paraugu </w:t>
      </w:r>
      <w:r w:rsidRPr="00F928E8">
        <w:rPr>
          <w:b w:val="0"/>
          <w:bCs w:val="0"/>
        </w:rPr>
        <w:t xml:space="preserve">izņemšana kvalitātes novērtēšanai </w:t>
      </w:r>
      <w:r w:rsidRPr="00F928E8">
        <w:rPr>
          <w:b w:val="0"/>
          <w:bCs w:val="0"/>
          <w:u w:val="single"/>
        </w:rPr>
        <w:t>laboratorijā</w:t>
      </w:r>
      <w:bookmarkEnd w:id="126"/>
    </w:p>
    <w:p w14:paraId="6D24E55D" w14:textId="77777777" w:rsidR="00E0285A" w:rsidRPr="00E0285A" w:rsidRDefault="00E0285A" w:rsidP="00E0285A">
      <w:pPr>
        <w:pStyle w:val="BodyText"/>
        <w:spacing w:before="0"/>
        <w:ind w:left="0"/>
        <w:jc w:val="both"/>
        <w:rPr>
          <w:rFonts w:ascii="Times New Roman" w:hAnsi="Times New Roman"/>
          <w:i/>
          <w:noProof/>
          <w:sz w:val="24"/>
          <w:u w:val="none"/>
        </w:rPr>
      </w:pPr>
    </w:p>
    <w:p w14:paraId="3B80179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varētu arī uzdot veikt tādu anonimizēto </w:t>
      </w:r>
      <w:r>
        <w:rPr>
          <w:rFonts w:ascii="Times New Roman" w:hAnsi="Times New Roman"/>
          <w:i/>
          <w:sz w:val="24"/>
          <w:u w:val="none"/>
        </w:rPr>
        <w:t>paraugu</w:t>
      </w:r>
      <w:r>
        <w:rPr>
          <w:rFonts w:ascii="Times New Roman" w:hAnsi="Times New Roman"/>
          <w:sz w:val="24"/>
          <w:u w:val="none"/>
        </w:rPr>
        <w:t xml:space="preserve"> atkārtotu analīzi, kuri atbilst </w:t>
      </w:r>
      <w:r>
        <w:rPr>
          <w:rFonts w:ascii="Times New Roman" w:hAnsi="Times New Roman"/>
          <w:sz w:val="24"/>
          <w:u w:color="000000"/>
        </w:rPr>
        <w:t>LSS</w:t>
      </w:r>
      <w:r>
        <w:rPr>
          <w:rFonts w:ascii="Times New Roman" w:hAnsi="Times New Roman"/>
          <w:sz w:val="24"/>
          <w:u w:val="none"/>
        </w:rPr>
        <w:t xml:space="preserve"> 5. panta 3. punkta 3. apakšpunkta 1. daļā aprakstītajiem nosacījumiem, nolūkā īstenot </w:t>
      </w:r>
      <w:r>
        <w:rPr>
          <w:rFonts w:ascii="Times New Roman" w:hAnsi="Times New Roman"/>
          <w:sz w:val="24"/>
          <w:u w:color="000000"/>
        </w:rPr>
        <w:t>laboratorijas</w:t>
      </w:r>
      <w:r>
        <w:rPr>
          <w:rFonts w:ascii="Times New Roman" w:hAnsi="Times New Roman"/>
          <w:sz w:val="24"/>
          <w:u w:val="none"/>
        </w:rPr>
        <w:t xml:space="preserve"> kvalitātes nodrošināšanu un mācības, tostarp ieviest sistēmu tādu </w:t>
      </w:r>
      <w:r>
        <w:rPr>
          <w:rFonts w:ascii="Times New Roman" w:hAnsi="Times New Roman"/>
          <w:i/>
          <w:sz w:val="24"/>
          <w:u w:val="none"/>
        </w:rPr>
        <w:t xml:space="preserve">paraugu </w:t>
      </w:r>
      <w:r>
        <w:rPr>
          <w:rFonts w:ascii="Times New Roman" w:hAnsi="Times New Roman"/>
          <w:sz w:val="24"/>
          <w:u w:val="none"/>
        </w:rPr>
        <w:t xml:space="preserve">pārsūtīšanai starp </w:t>
      </w:r>
      <w:r>
        <w:rPr>
          <w:rFonts w:ascii="Times New Roman" w:hAnsi="Times New Roman"/>
          <w:sz w:val="24"/>
          <w:u w:color="000000"/>
        </w:rPr>
        <w:t>laboratorijām</w:t>
      </w:r>
      <w:r>
        <w:rPr>
          <w:rFonts w:ascii="Times New Roman" w:hAnsi="Times New Roman"/>
          <w:sz w:val="24"/>
          <w:u w:val="none"/>
        </w:rPr>
        <w:t xml:space="preserve">, par kuriem ziņojumā ir norādīts, ka analīzes </w:t>
      </w:r>
      <w:r>
        <w:rPr>
          <w:rFonts w:ascii="Times New Roman" w:hAnsi="Times New Roman"/>
          <w:sz w:val="24"/>
          <w:u w:color="000000"/>
        </w:rPr>
        <w:t>rezultāts ir bijis negatīvs</w:t>
      </w:r>
      <w:r w:rsidRPr="00E0285A">
        <w:rPr>
          <w:rStyle w:val="FootnoteReference"/>
          <w:rFonts w:ascii="Times New Roman" w:hAnsi="Times New Roman"/>
          <w:noProof/>
          <w:sz w:val="24"/>
          <w:u w:color="000000"/>
        </w:rPr>
        <w:footnoteReference w:id="13"/>
      </w:r>
      <w:r>
        <w:rPr>
          <w:rFonts w:ascii="Times New Roman" w:hAnsi="Times New Roman"/>
          <w:sz w:val="24"/>
          <w:u w:val="none"/>
        </w:rPr>
        <w:t xml:space="preserve">. Šajā ziņā to </w:t>
      </w:r>
      <w:r>
        <w:rPr>
          <w:rFonts w:ascii="Times New Roman" w:hAnsi="Times New Roman"/>
          <w:i/>
          <w:sz w:val="24"/>
          <w:u w:val="none"/>
        </w:rPr>
        <w:t xml:space="preserve">paraugu </w:t>
      </w:r>
      <w:r>
        <w:rPr>
          <w:rFonts w:ascii="Times New Roman" w:hAnsi="Times New Roman"/>
          <w:sz w:val="24"/>
          <w:u w:val="none"/>
        </w:rPr>
        <w:t xml:space="preserve">skaits, kurus </w:t>
      </w:r>
      <w:r>
        <w:rPr>
          <w:rFonts w:ascii="Times New Roman" w:hAnsi="Times New Roman"/>
          <w:i/>
          <w:sz w:val="24"/>
          <w:u w:val="none"/>
        </w:rPr>
        <w:t xml:space="preserve">WADA </w:t>
      </w:r>
      <w:r>
        <w:rPr>
          <w:rFonts w:ascii="Times New Roman" w:hAnsi="Times New Roman"/>
          <w:sz w:val="24"/>
          <w:u w:val="none"/>
        </w:rPr>
        <w:t xml:space="preserve">nosūta atkārtotas analīzes veikšanai, varētu atšķirties, taču šo skaitu nosaka atbilstoši </w:t>
      </w:r>
      <w:r>
        <w:rPr>
          <w:rFonts w:ascii="Times New Roman" w:hAnsi="Times New Roman"/>
          <w:sz w:val="24"/>
          <w:u w:color="000000"/>
        </w:rPr>
        <w:t>LSS</w:t>
      </w:r>
      <w:r>
        <w:rPr>
          <w:rFonts w:ascii="Times New Roman" w:hAnsi="Times New Roman"/>
          <w:sz w:val="24"/>
          <w:u w:val="none"/>
        </w:rPr>
        <w:t xml:space="preserve"> 6. panta 2. punkta 1. apakšpunkta 1. daļā minētajiem kritērijiem.</w:t>
      </w:r>
    </w:p>
    <w:p w14:paraId="3C170BE6" w14:textId="77777777" w:rsidR="00E0285A" w:rsidRPr="00E0285A" w:rsidRDefault="00E0285A" w:rsidP="00E0285A">
      <w:pPr>
        <w:jc w:val="both"/>
        <w:rPr>
          <w:rFonts w:ascii="Times New Roman" w:hAnsi="Times New Roman"/>
          <w:noProof/>
          <w:sz w:val="24"/>
        </w:rPr>
      </w:pPr>
    </w:p>
    <w:p w14:paraId="5B3047ED" w14:textId="77777777" w:rsidR="00E0285A" w:rsidRPr="00E0285A" w:rsidRDefault="00E0285A" w:rsidP="00F928E8">
      <w:pPr>
        <w:pStyle w:val="Heading2"/>
        <w:rPr>
          <w:b w:val="0"/>
          <w:bCs w:val="0"/>
          <w:noProof/>
        </w:rPr>
      </w:pPr>
      <w:bookmarkStart w:id="127" w:name="4.6_WADA_Monitoring_of_Accreditation_Sta"/>
      <w:bookmarkStart w:id="128" w:name="_bookmark52"/>
      <w:bookmarkStart w:id="129" w:name="_Toc46420300"/>
      <w:bookmarkEnd w:id="127"/>
      <w:bookmarkEnd w:id="128"/>
      <w:r>
        <w:rPr>
          <w:iCs/>
        </w:rPr>
        <w:t xml:space="preserve">4.6. </w:t>
      </w:r>
      <w:r>
        <w:rPr>
          <w:i/>
        </w:rPr>
        <w:t>WADA</w:t>
      </w:r>
      <w:r>
        <w:t xml:space="preserve"> veiktā akreditācijas </w:t>
      </w:r>
      <w:r w:rsidRPr="00F928E8">
        <w:t>statusa</w:t>
      </w:r>
      <w:r>
        <w:t xml:space="preserve"> uzraudzība</w:t>
      </w:r>
      <w:bookmarkEnd w:id="129"/>
    </w:p>
    <w:p w14:paraId="664432FA" w14:textId="77777777" w:rsidR="00E0285A" w:rsidRPr="00E0285A" w:rsidRDefault="00E0285A" w:rsidP="00E0285A">
      <w:pPr>
        <w:jc w:val="both"/>
        <w:rPr>
          <w:rFonts w:ascii="Times New Roman" w:eastAsia="Arial" w:hAnsi="Times New Roman" w:cs="Arial"/>
          <w:b/>
          <w:bCs/>
          <w:noProof/>
          <w:sz w:val="24"/>
          <w:szCs w:val="24"/>
        </w:rPr>
      </w:pPr>
    </w:p>
    <w:p w14:paraId="61647F8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regulāri pārskata </w:t>
      </w:r>
      <w:r>
        <w:rPr>
          <w:rFonts w:ascii="Times New Roman" w:hAnsi="Times New Roman"/>
          <w:sz w:val="24"/>
          <w:u w:color="000000"/>
        </w:rPr>
        <w:t>laboratoriju</w:t>
      </w:r>
      <w:r>
        <w:rPr>
          <w:rFonts w:ascii="Times New Roman" w:hAnsi="Times New Roman"/>
          <w:sz w:val="24"/>
          <w:u w:val="none"/>
        </w:rPr>
        <w:t xml:space="preserve"> atbilstību prasībām, kas norādītas </w:t>
      </w:r>
      <w:r>
        <w:rPr>
          <w:rFonts w:ascii="Times New Roman" w:hAnsi="Times New Roman"/>
          <w:sz w:val="24"/>
          <w:u w:color="000000"/>
        </w:rPr>
        <w:t>LSS</w:t>
      </w:r>
      <w:r>
        <w:rPr>
          <w:rFonts w:ascii="Times New Roman" w:hAnsi="Times New Roman"/>
          <w:sz w:val="24"/>
          <w:u w:val="none"/>
        </w:rPr>
        <w:t xml:space="preserve"> un saistītajos </w:t>
      </w:r>
      <w:r>
        <w:rPr>
          <w:rFonts w:ascii="Times New Roman" w:hAnsi="Times New Roman"/>
          <w:sz w:val="24"/>
          <w:u w:color="000000"/>
        </w:rPr>
        <w:t>tehniskajos dokumentos</w:t>
      </w:r>
      <w:r>
        <w:rPr>
          <w:rFonts w:ascii="Times New Roman" w:hAnsi="Times New Roman"/>
          <w:sz w:val="24"/>
          <w:u w:val="none"/>
        </w:rPr>
        <w:t xml:space="preserve"> un </w:t>
      </w:r>
      <w:r>
        <w:rPr>
          <w:rFonts w:ascii="Times New Roman" w:hAnsi="Times New Roman"/>
          <w:sz w:val="24"/>
          <w:u w:color="000000"/>
        </w:rPr>
        <w:t>tehniskajās vēstulēs</w:t>
      </w:r>
      <w:r>
        <w:rPr>
          <w:rFonts w:ascii="Times New Roman" w:hAnsi="Times New Roman"/>
          <w:sz w:val="24"/>
          <w:u w:val="none"/>
        </w:rPr>
        <w:t xml:space="preserve">. </w:t>
      </w:r>
      <w:r>
        <w:rPr>
          <w:rFonts w:ascii="Times New Roman" w:hAnsi="Times New Roman"/>
          <w:sz w:val="24"/>
          <w:u w:val="none" w:color="000000"/>
        </w:rPr>
        <w:t xml:space="preserve">Turklāt </w:t>
      </w:r>
      <w:r>
        <w:rPr>
          <w:rFonts w:ascii="Times New Roman" w:hAnsi="Times New Roman"/>
          <w:i/>
          <w:iCs/>
          <w:sz w:val="24"/>
          <w:u w:val="none" w:color="000000"/>
        </w:rPr>
        <w:t>WADA</w:t>
      </w:r>
      <w:r>
        <w:rPr>
          <w:rFonts w:ascii="Times New Roman" w:hAnsi="Times New Roman"/>
          <w:sz w:val="24"/>
          <w:u w:val="none" w:color="000000"/>
        </w:rPr>
        <w:t xml:space="preserve"> ik gadu izskata </w:t>
      </w:r>
      <w:r>
        <w:rPr>
          <w:rFonts w:ascii="Times New Roman" w:hAnsi="Times New Roman"/>
          <w:i/>
          <w:iCs/>
          <w:sz w:val="24"/>
          <w:u w:color="000000"/>
        </w:rPr>
        <w:t>EQAS</w:t>
      </w:r>
      <w:r>
        <w:rPr>
          <w:rFonts w:ascii="Times New Roman" w:hAnsi="Times New Roman"/>
          <w:sz w:val="24"/>
          <w:u w:val="none" w:color="000000"/>
        </w:rPr>
        <w:t xml:space="preserve"> </w:t>
      </w:r>
      <w:r>
        <w:rPr>
          <w:rFonts w:ascii="Times New Roman" w:hAnsi="Times New Roman"/>
          <w:sz w:val="24"/>
          <w:u w:val="none" w:color="000000"/>
        </w:rPr>
        <w:lastRenderedPageBreak/>
        <w:t xml:space="preserve">rezultātus un attiecīgos kārtējās </w:t>
      </w:r>
      <w:r>
        <w:rPr>
          <w:rFonts w:ascii="Times New Roman" w:hAnsi="Times New Roman"/>
          <w:sz w:val="24"/>
          <w:u w:color="000000"/>
        </w:rPr>
        <w:t>analītiskās pārbaudes</w:t>
      </w:r>
      <w:r>
        <w:rPr>
          <w:rFonts w:ascii="Times New Roman" w:hAnsi="Times New Roman"/>
          <w:sz w:val="24"/>
          <w:u w:val="none" w:color="000000"/>
        </w:rPr>
        <w:t xml:space="preserve"> jautājumus, par kuriem </w:t>
      </w:r>
      <w:r>
        <w:rPr>
          <w:rFonts w:ascii="Times New Roman" w:hAnsi="Times New Roman"/>
          <w:i/>
          <w:iCs/>
          <w:sz w:val="24"/>
          <w:u w:val="none" w:color="000000"/>
        </w:rPr>
        <w:t>WADA</w:t>
      </w:r>
      <w:r>
        <w:rPr>
          <w:rFonts w:ascii="Times New Roman" w:hAnsi="Times New Roman"/>
          <w:sz w:val="24"/>
          <w:u w:val="none" w:color="000000"/>
        </w:rPr>
        <w:t xml:space="preserve"> ir ziņojušas ieinteresētās personas, nolūkā novērtēt katras </w:t>
      </w:r>
      <w:r>
        <w:rPr>
          <w:rFonts w:ascii="Times New Roman" w:hAnsi="Times New Roman"/>
          <w:sz w:val="24"/>
          <w:u w:color="000000"/>
        </w:rPr>
        <w:t>laboratorijas</w:t>
      </w:r>
      <w:r>
        <w:rPr>
          <w:rFonts w:ascii="Times New Roman" w:hAnsi="Times New Roman"/>
          <w:sz w:val="24"/>
          <w:u w:val="none" w:color="000000"/>
        </w:rPr>
        <w:t xml:space="preserve"> kopējos darbības rezultātus un lemt par tās akreditācijas statusu.</w:t>
      </w:r>
    </w:p>
    <w:p w14:paraId="677D4EA8" w14:textId="77777777" w:rsidR="00E0285A" w:rsidRPr="00E0285A" w:rsidRDefault="00E0285A" w:rsidP="00E0285A">
      <w:pPr>
        <w:jc w:val="both"/>
        <w:rPr>
          <w:rFonts w:ascii="Times New Roman" w:eastAsia="Arial" w:hAnsi="Times New Roman" w:cs="Arial"/>
          <w:noProof/>
          <w:sz w:val="24"/>
          <w:szCs w:val="14"/>
        </w:rPr>
      </w:pPr>
    </w:p>
    <w:p w14:paraId="4D3F8375" w14:textId="77777777" w:rsidR="00E0285A" w:rsidRPr="00F928E8" w:rsidRDefault="00E0285A" w:rsidP="00F928E8">
      <w:pPr>
        <w:pStyle w:val="Heading2"/>
        <w:rPr>
          <w:b w:val="0"/>
          <w:bCs w:val="0"/>
          <w:noProof/>
        </w:rPr>
      </w:pPr>
      <w:bookmarkStart w:id="130" w:name="4.6.1_Maintenance_of_WADA_Accreditation"/>
      <w:bookmarkStart w:id="131" w:name="_bookmark53"/>
      <w:bookmarkStart w:id="132" w:name="_Toc46420301"/>
      <w:bookmarkEnd w:id="130"/>
      <w:bookmarkEnd w:id="131"/>
      <w:r w:rsidRPr="00F928E8">
        <w:rPr>
          <w:b w:val="0"/>
          <w:bCs w:val="0"/>
        </w:rPr>
        <w:t xml:space="preserve">4.6.1. </w:t>
      </w:r>
      <w:r w:rsidRPr="00F928E8">
        <w:rPr>
          <w:b w:val="0"/>
          <w:bCs w:val="0"/>
          <w:i/>
        </w:rPr>
        <w:t xml:space="preserve">WADA </w:t>
      </w:r>
      <w:r w:rsidRPr="00F928E8">
        <w:rPr>
          <w:b w:val="0"/>
          <w:bCs w:val="0"/>
        </w:rPr>
        <w:t>akreditācijas saglabāšana</w:t>
      </w:r>
      <w:bookmarkEnd w:id="132"/>
    </w:p>
    <w:p w14:paraId="18A30615" w14:textId="77777777" w:rsidR="00E0285A" w:rsidRPr="00E0285A" w:rsidRDefault="00E0285A" w:rsidP="00E0285A">
      <w:pPr>
        <w:pStyle w:val="BodyText"/>
        <w:spacing w:before="0"/>
        <w:ind w:left="0"/>
        <w:jc w:val="both"/>
        <w:rPr>
          <w:rFonts w:ascii="Times New Roman" w:hAnsi="Times New Roman"/>
          <w:noProof/>
          <w:sz w:val="24"/>
          <w:u w:val="none"/>
        </w:rPr>
      </w:pPr>
      <w:bookmarkStart w:id="133" w:name="Compliance_with_all_the_requirements_est"/>
      <w:bookmarkEnd w:id="133"/>
    </w:p>
    <w:p w14:paraId="412D20A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Atbilstība visām </w:t>
      </w:r>
      <w:r>
        <w:rPr>
          <w:rFonts w:ascii="Times New Roman" w:hAnsi="Times New Roman"/>
          <w:sz w:val="24"/>
          <w:u w:color="000000"/>
        </w:rPr>
        <w:t>LSS</w:t>
      </w:r>
      <w:r>
        <w:rPr>
          <w:rFonts w:ascii="Times New Roman" w:hAnsi="Times New Roman"/>
          <w:sz w:val="24"/>
          <w:u w:val="none"/>
        </w:rPr>
        <w:t xml:space="preserve"> 4. panta 4. punkta 2. apakšpunkta prasībām, tostarp tas, ka </w:t>
      </w:r>
      <w:r>
        <w:rPr>
          <w:rFonts w:ascii="Times New Roman" w:hAnsi="Times New Roman"/>
          <w:sz w:val="24"/>
          <w:u w:color="000000"/>
        </w:rPr>
        <w:t>laboratorijai</w:t>
      </w:r>
      <w:r>
        <w:rPr>
          <w:rFonts w:ascii="Times New Roman" w:hAnsi="Times New Roman"/>
          <w:sz w:val="24"/>
          <w:u w:val="none"/>
        </w:rPr>
        <w:t xml:space="preserve"> ir jābūt apmierinošiem darbības rezultātiem </w:t>
      </w:r>
      <w:r>
        <w:rPr>
          <w:rFonts w:ascii="Times New Roman" w:hAnsi="Times New Roman"/>
          <w:i/>
          <w:iCs/>
          <w:sz w:val="24"/>
          <w:u w:color="000000"/>
        </w:rPr>
        <w:t>EQAS</w:t>
      </w:r>
      <w:r>
        <w:rPr>
          <w:rFonts w:ascii="Times New Roman" w:hAnsi="Times New Roman"/>
          <w:sz w:val="24"/>
          <w:u w:val="none"/>
        </w:rPr>
        <w:t xml:space="preserve"> un kārtējajā </w:t>
      </w:r>
      <w:r>
        <w:rPr>
          <w:rFonts w:ascii="Times New Roman" w:hAnsi="Times New Roman"/>
          <w:sz w:val="24"/>
          <w:u w:color="000000"/>
        </w:rPr>
        <w:t>analītiskajā pārbaudē</w:t>
      </w:r>
      <w:r>
        <w:rPr>
          <w:rFonts w:ascii="Times New Roman" w:hAnsi="Times New Roman"/>
          <w:sz w:val="24"/>
          <w:u w:val="none"/>
        </w:rPr>
        <w:t xml:space="preserve"> (sk. </w:t>
      </w:r>
      <w:r>
        <w:rPr>
          <w:rFonts w:ascii="Times New Roman" w:hAnsi="Times New Roman"/>
          <w:sz w:val="24"/>
          <w:u w:color="000000"/>
        </w:rPr>
        <w:t>LSS</w:t>
      </w:r>
      <w:r>
        <w:rPr>
          <w:rFonts w:ascii="Times New Roman" w:hAnsi="Times New Roman"/>
          <w:sz w:val="24"/>
          <w:u w:val="none"/>
        </w:rPr>
        <w:t xml:space="preserve"> 6. un 7. sadaļu), kā to noteikusi </w:t>
      </w:r>
      <w:r>
        <w:rPr>
          <w:rFonts w:ascii="Times New Roman" w:hAnsi="Times New Roman"/>
          <w:i/>
          <w:sz w:val="24"/>
          <w:u w:val="none"/>
        </w:rPr>
        <w:t>WADA</w:t>
      </w:r>
      <w:r>
        <w:rPr>
          <w:rFonts w:ascii="Times New Roman" w:hAnsi="Times New Roman"/>
          <w:sz w:val="24"/>
          <w:u w:val="none"/>
        </w:rPr>
        <w:t xml:space="preserve">, ir kritiski svarīgi, lai tiktu saglabāta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w:t>
      </w:r>
    </w:p>
    <w:p w14:paraId="7B4A9C61" w14:textId="77777777" w:rsidR="00E0285A" w:rsidRPr="00E0285A" w:rsidRDefault="00E0285A" w:rsidP="00E0285A">
      <w:pPr>
        <w:jc w:val="both"/>
        <w:rPr>
          <w:rFonts w:ascii="Times New Roman" w:eastAsia="Arial" w:hAnsi="Times New Roman" w:cs="Arial"/>
          <w:noProof/>
          <w:sz w:val="24"/>
          <w:szCs w:val="14"/>
        </w:rPr>
      </w:pPr>
    </w:p>
    <w:p w14:paraId="785E1CC9" w14:textId="77777777" w:rsidR="00E0285A" w:rsidRPr="00F928E8" w:rsidRDefault="00E0285A" w:rsidP="00F928E8">
      <w:pPr>
        <w:pStyle w:val="Heading2"/>
        <w:rPr>
          <w:b w:val="0"/>
          <w:bCs w:val="0"/>
          <w:noProof/>
        </w:rPr>
      </w:pPr>
      <w:bookmarkStart w:id="134" w:name="4.6.2_Re-accreditation_Costs"/>
      <w:bookmarkStart w:id="135" w:name="_bookmark54"/>
      <w:bookmarkStart w:id="136" w:name="_Toc46420302"/>
      <w:bookmarkEnd w:id="134"/>
      <w:bookmarkEnd w:id="135"/>
      <w:r w:rsidRPr="00F928E8">
        <w:rPr>
          <w:b w:val="0"/>
          <w:bCs w:val="0"/>
        </w:rPr>
        <w:t>4.6.2. Atkārtotas akreditācijas izmaksas</w:t>
      </w:r>
      <w:bookmarkEnd w:id="136"/>
    </w:p>
    <w:p w14:paraId="4D834C6C" w14:textId="77777777" w:rsidR="00E0285A" w:rsidRPr="00E0285A" w:rsidRDefault="00E0285A" w:rsidP="00E0285A">
      <w:pPr>
        <w:pStyle w:val="BodyText"/>
        <w:spacing w:before="0"/>
        <w:ind w:left="0"/>
        <w:jc w:val="both"/>
        <w:rPr>
          <w:rFonts w:ascii="Times New Roman" w:hAnsi="Times New Roman"/>
          <w:noProof/>
          <w:sz w:val="24"/>
          <w:u w:val="none"/>
        </w:rPr>
      </w:pPr>
      <w:bookmarkStart w:id="137" w:name="On_an_annual_basis,_WADA_will_invoice_th"/>
      <w:bookmarkEnd w:id="137"/>
    </w:p>
    <w:p w14:paraId="41179963"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ik gadu izraksta </w:t>
      </w:r>
      <w:r>
        <w:rPr>
          <w:rFonts w:ascii="Times New Roman" w:hAnsi="Times New Roman"/>
          <w:sz w:val="24"/>
          <w:u w:color="000000"/>
        </w:rPr>
        <w:t>laboratorijai</w:t>
      </w:r>
      <w:r>
        <w:rPr>
          <w:rFonts w:ascii="Times New Roman" w:hAnsi="Times New Roman"/>
          <w:sz w:val="24"/>
          <w:u w:val="none"/>
        </w:rPr>
        <w:t xml:space="preserve"> rēķinu par izmaksu daļu, kas saistītas ar atkārtotas akreditācijas procesu.</w:t>
      </w:r>
    </w:p>
    <w:p w14:paraId="41642FC0" w14:textId="77777777" w:rsidR="00E0285A" w:rsidRPr="00E0285A" w:rsidRDefault="00E0285A" w:rsidP="00E0285A">
      <w:pPr>
        <w:jc w:val="both"/>
        <w:rPr>
          <w:rFonts w:ascii="Times New Roman" w:eastAsia="Arial" w:hAnsi="Times New Roman" w:cs="Arial"/>
          <w:noProof/>
          <w:sz w:val="24"/>
          <w:szCs w:val="20"/>
        </w:rPr>
      </w:pPr>
    </w:p>
    <w:p w14:paraId="3B88A8D9" w14:textId="77777777" w:rsidR="00E0285A" w:rsidRPr="00F928E8" w:rsidRDefault="00E0285A" w:rsidP="00F928E8">
      <w:pPr>
        <w:pStyle w:val="Heading2"/>
        <w:rPr>
          <w:b w:val="0"/>
          <w:bCs w:val="0"/>
          <w:noProof/>
        </w:rPr>
      </w:pPr>
      <w:bookmarkStart w:id="138" w:name="4.6.3_Issuing_and_Publication_of_Accredi"/>
      <w:bookmarkStart w:id="139" w:name="_bookmark55"/>
      <w:bookmarkStart w:id="140" w:name="_Toc46420303"/>
      <w:bookmarkEnd w:id="138"/>
      <w:bookmarkEnd w:id="139"/>
      <w:r w:rsidRPr="00F928E8">
        <w:rPr>
          <w:b w:val="0"/>
          <w:bCs w:val="0"/>
        </w:rPr>
        <w:t>4.6.3. Akreditācijas sertifikāta izsniegšana un publicēšana</w:t>
      </w:r>
      <w:bookmarkEnd w:id="140"/>
    </w:p>
    <w:p w14:paraId="04C26D58" w14:textId="77777777" w:rsidR="00E0285A" w:rsidRPr="00E0285A" w:rsidRDefault="00E0285A" w:rsidP="00E0285A">
      <w:pPr>
        <w:pStyle w:val="BodyText"/>
        <w:spacing w:before="0"/>
        <w:ind w:left="0"/>
        <w:jc w:val="both"/>
        <w:rPr>
          <w:rFonts w:ascii="Times New Roman" w:hAnsi="Times New Roman"/>
          <w:noProof/>
          <w:sz w:val="24"/>
          <w:u w:val="none"/>
        </w:rPr>
      </w:pPr>
    </w:p>
    <w:p w14:paraId="31E97AA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akreditācijas saglabāšana tiek apstiprināta, </w:t>
      </w:r>
      <w:r>
        <w:rPr>
          <w:rFonts w:ascii="Times New Roman" w:hAnsi="Times New Roman"/>
          <w:sz w:val="24"/>
          <w:u w:color="000000"/>
        </w:rPr>
        <w:t>laboratorija</w:t>
      </w:r>
      <w:r>
        <w:rPr>
          <w:rFonts w:ascii="Times New Roman" w:hAnsi="Times New Roman"/>
          <w:sz w:val="24"/>
          <w:u w:val="none"/>
        </w:rPr>
        <w:t xml:space="preserve"> ik gadu saņem </w:t>
      </w:r>
      <w:r>
        <w:rPr>
          <w:rFonts w:ascii="Times New Roman" w:hAnsi="Times New Roman"/>
          <w:i/>
          <w:sz w:val="24"/>
          <w:u w:val="none"/>
        </w:rPr>
        <w:t>WADA</w:t>
      </w:r>
      <w:r>
        <w:rPr>
          <w:rFonts w:ascii="Times New Roman" w:hAnsi="Times New Roman"/>
          <w:sz w:val="24"/>
          <w:u w:val="none"/>
        </w:rPr>
        <w:t xml:space="preserve"> akreditācijas sertifikātu, kuru parakstījis attiecīgi pilnvarots </w:t>
      </w:r>
      <w:r>
        <w:rPr>
          <w:rFonts w:ascii="Times New Roman" w:hAnsi="Times New Roman"/>
          <w:i/>
          <w:sz w:val="24"/>
          <w:u w:val="none"/>
        </w:rPr>
        <w:t>WADA</w:t>
      </w:r>
      <w:r>
        <w:rPr>
          <w:rFonts w:ascii="Times New Roman" w:hAnsi="Times New Roman"/>
          <w:sz w:val="24"/>
          <w:u w:val="none"/>
        </w:rPr>
        <w:t xml:space="preserve"> pārstāvis un kurā atzīta šāda akreditācija. Šādā akreditācijas sertifikātā norāda </w:t>
      </w:r>
      <w:r>
        <w:rPr>
          <w:rFonts w:ascii="Times New Roman" w:hAnsi="Times New Roman"/>
          <w:sz w:val="24"/>
          <w:u w:color="000000"/>
        </w:rPr>
        <w:t>laboratorijas</w:t>
      </w:r>
      <w:r>
        <w:rPr>
          <w:rFonts w:ascii="Times New Roman" w:hAnsi="Times New Roman"/>
          <w:sz w:val="24"/>
          <w:u w:val="none"/>
        </w:rPr>
        <w:t xml:space="preserve"> nosaukumu un akreditācijas sertifikāta derīguma termiņu. </w:t>
      </w:r>
      <w:r>
        <w:rPr>
          <w:rFonts w:ascii="Times New Roman" w:hAnsi="Times New Roman"/>
          <w:i/>
          <w:sz w:val="24"/>
          <w:u w:val="none"/>
        </w:rPr>
        <w:t>WADA</w:t>
      </w:r>
      <w:r>
        <w:rPr>
          <w:rFonts w:ascii="Times New Roman" w:hAnsi="Times New Roman"/>
          <w:sz w:val="24"/>
          <w:u w:val="none"/>
        </w:rPr>
        <w:t xml:space="preserve"> akreditācijas sertifikātus varētu izsniegt pēc spēkā stāšanās dienas ar atpakaļejošu spēku. </w:t>
      </w:r>
      <w:r>
        <w:rPr>
          <w:rFonts w:ascii="Times New Roman" w:hAnsi="Times New Roman"/>
          <w:i/>
          <w:sz w:val="24"/>
          <w:u w:val="none"/>
        </w:rPr>
        <w:t>WADA</w:t>
      </w:r>
      <w:r>
        <w:rPr>
          <w:rFonts w:ascii="Times New Roman" w:hAnsi="Times New Roman"/>
          <w:sz w:val="24"/>
          <w:u w:val="none"/>
        </w:rPr>
        <w:t xml:space="preserve"> akreditēto laboratoriju sarakstu uztur </w:t>
      </w:r>
      <w:r>
        <w:rPr>
          <w:rFonts w:ascii="Times New Roman" w:hAnsi="Times New Roman"/>
          <w:i/>
          <w:sz w:val="24"/>
          <w:u w:val="none"/>
        </w:rPr>
        <w:t>WADA</w:t>
      </w:r>
      <w:r>
        <w:rPr>
          <w:rFonts w:ascii="Times New Roman" w:hAnsi="Times New Roman"/>
          <w:sz w:val="24"/>
          <w:u w:val="none"/>
        </w:rPr>
        <w:t xml:space="preserve"> tīmekļa vietnē.</w:t>
      </w:r>
    </w:p>
    <w:p w14:paraId="6512F630" w14:textId="77777777" w:rsidR="00E0285A" w:rsidRPr="00E0285A" w:rsidRDefault="00E0285A" w:rsidP="00E0285A">
      <w:pPr>
        <w:jc w:val="both"/>
        <w:rPr>
          <w:rFonts w:ascii="Times New Roman" w:eastAsia="Arial" w:hAnsi="Times New Roman" w:cs="Arial"/>
          <w:noProof/>
          <w:sz w:val="24"/>
          <w:szCs w:val="12"/>
        </w:rPr>
      </w:pPr>
    </w:p>
    <w:p w14:paraId="237B7F02" w14:textId="77777777" w:rsidR="00E0285A" w:rsidRPr="00F928E8" w:rsidRDefault="00E0285A" w:rsidP="00F928E8">
      <w:pPr>
        <w:pStyle w:val="Heading2"/>
        <w:rPr>
          <w:b w:val="0"/>
          <w:bCs w:val="0"/>
          <w:noProof/>
        </w:rPr>
      </w:pPr>
      <w:bookmarkStart w:id="141" w:name="4.6.4_Loss_of_WADA_Accreditation"/>
      <w:bookmarkStart w:id="142" w:name="_bookmark57"/>
      <w:bookmarkStart w:id="143" w:name="_Toc46420304"/>
      <w:bookmarkEnd w:id="141"/>
      <w:bookmarkEnd w:id="142"/>
      <w:r w:rsidRPr="00F928E8">
        <w:rPr>
          <w:b w:val="0"/>
          <w:bCs w:val="0"/>
        </w:rPr>
        <w:t xml:space="preserve">4.6.4. </w:t>
      </w:r>
      <w:r w:rsidRPr="00F928E8">
        <w:rPr>
          <w:b w:val="0"/>
          <w:bCs w:val="0"/>
          <w:i/>
        </w:rPr>
        <w:t xml:space="preserve">WADA </w:t>
      </w:r>
      <w:r w:rsidRPr="00F928E8">
        <w:rPr>
          <w:b w:val="0"/>
          <w:bCs w:val="0"/>
        </w:rPr>
        <w:t>akreditācijas zaudēšana</w:t>
      </w:r>
      <w:bookmarkEnd w:id="143"/>
    </w:p>
    <w:p w14:paraId="53C434F6" w14:textId="77777777" w:rsidR="00E0285A" w:rsidRPr="00E0285A" w:rsidRDefault="00E0285A" w:rsidP="00E0285A">
      <w:pPr>
        <w:pStyle w:val="BodyText"/>
        <w:spacing w:before="0"/>
        <w:ind w:left="0"/>
        <w:jc w:val="both"/>
        <w:rPr>
          <w:rFonts w:ascii="Times New Roman" w:hAnsi="Times New Roman"/>
          <w:noProof/>
          <w:sz w:val="24"/>
          <w:u w:val="none"/>
        </w:rPr>
      </w:pPr>
      <w:bookmarkStart w:id="144" w:name="A_Laboratory’s_WADA_accreditation_may_be"/>
      <w:bookmarkEnd w:id="144"/>
    </w:p>
    <w:p w14:paraId="293094EA"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varētu tikt apturēta vai atcelta, vai arī tai varētu tikt noteikts </w:t>
      </w:r>
      <w:r>
        <w:rPr>
          <w:rFonts w:ascii="Times New Roman" w:hAnsi="Times New Roman"/>
          <w:sz w:val="24"/>
          <w:u w:color="000000"/>
        </w:rPr>
        <w:t>analītisko pārbaužu ierobežojums</w:t>
      </w:r>
      <w:r>
        <w:rPr>
          <w:rFonts w:ascii="Times New Roman" w:hAnsi="Times New Roman"/>
          <w:sz w:val="24"/>
          <w:u w:val="none"/>
        </w:rPr>
        <w:t xml:space="preserve"> tajos gadījumos, kad </w:t>
      </w:r>
      <w:r>
        <w:rPr>
          <w:rFonts w:ascii="Times New Roman" w:hAnsi="Times New Roman"/>
          <w:sz w:val="24"/>
          <w:u w:color="000000"/>
        </w:rPr>
        <w:t>laboratorija</w:t>
      </w:r>
      <w:r>
        <w:rPr>
          <w:rFonts w:ascii="Times New Roman" w:hAnsi="Times New Roman"/>
          <w:sz w:val="24"/>
          <w:u w:val="none"/>
        </w:rPr>
        <w:t xml:space="preserve"> neievēro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tehnisko dokumentu</w:t>
      </w:r>
      <w:r>
        <w:rPr>
          <w:rFonts w:ascii="Times New Roman" w:hAnsi="Times New Roman"/>
          <w:sz w:val="24"/>
          <w:u w:val="none"/>
        </w:rPr>
        <w:t xml:space="preserve">, un/vai </w:t>
      </w:r>
      <w:r>
        <w:rPr>
          <w:rFonts w:ascii="Times New Roman" w:hAnsi="Times New Roman"/>
          <w:sz w:val="24"/>
          <w:u w:color="000000"/>
        </w:rPr>
        <w:t>tehnisko vēstuļu</w:t>
      </w:r>
      <w:r>
        <w:rPr>
          <w:rFonts w:ascii="Times New Roman" w:hAnsi="Times New Roman"/>
          <w:sz w:val="24"/>
          <w:u w:val="none"/>
        </w:rPr>
        <w:t xml:space="preserve"> prasības vai kad šāda </w:t>
      </w:r>
      <w:r>
        <w:rPr>
          <w:rFonts w:ascii="Times New Roman" w:hAnsi="Times New Roman"/>
          <w:sz w:val="24"/>
        </w:rPr>
        <w:t>apturēšana</w:t>
      </w:r>
      <w:r>
        <w:rPr>
          <w:rFonts w:ascii="Times New Roman" w:hAnsi="Times New Roman"/>
          <w:sz w:val="24"/>
          <w:u w:val="none"/>
        </w:rPr>
        <w:t xml:space="preserve">, </w:t>
      </w:r>
      <w:r>
        <w:rPr>
          <w:rFonts w:ascii="Times New Roman" w:hAnsi="Times New Roman"/>
          <w:sz w:val="24"/>
          <w:u w:color="000000"/>
        </w:rPr>
        <w:t>atcelšana</w:t>
      </w:r>
      <w:r>
        <w:rPr>
          <w:rFonts w:ascii="Times New Roman" w:hAnsi="Times New Roman"/>
          <w:sz w:val="24"/>
          <w:u w:val="none"/>
        </w:rPr>
        <w:t xml:space="preserve"> vai </w:t>
      </w:r>
      <w:r>
        <w:rPr>
          <w:rFonts w:ascii="Times New Roman" w:hAnsi="Times New Roman"/>
          <w:sz w:val="24"/>
          <w:u w:color="000000"/>
        </w:rPr>
        <w:t>analītisko pārbaužu ierobežojums</w:t>
      </w:r>
      <w:r>
        <w:rPr>
          <w:rFonts w:ascii="Times New Roman" w:hAnsi="Times New Roman"/>
          <w:sz w:val="24"/>
          <w:u w:val="none"/>
        </w:rPr>
        <w:t xml:space="preserve"> ir nepieciešams citu iemeslu dēļ, lai nodrošinātu </w:t>
      </w:r>
      <w:r>
        <w:rPr>
          <w:rFonts w:ascii="Times New Roman" w:hAnsi="Times New Roman"/>
          <w:i/>
          <w:sz w:val="24"/>
          <w:u w:val="none"/>
        </w:rPr>
        <w:t>paraugu</w:t>
      </w:r>
      <w:r>
        <w:rPr>
          <w:rFonts w:ascii="Times New Roman" w:hAnsi="Times New Roman"/>
          <w:sz w:val="24"/>
          <w:u w:val="none"/>
        </w:rPr>
        <w:t xml:space="preserve"> viengabalainību, aizsargātu </w:t>
      </w:r>
      <w:r>
        <w:rPr>
          <w:rFonts w:ascii="Times New Roman" w:hAnsi="Times New Roman"/>
          <w:sz w:val="24"/>
          <w:u w:color="000000"/>
        </w:rPr>
        <w:t>analītiskās pārbaudes</w:t>
      </w:r>
      <w:r>
        <w:rPr>
          <w:rFonts w:ascii="Times New Roman" w:hAnsi="Times New Roman"/>
          <w:sz w:val="24"/>
          <w:u w:val="none"/>
        </w:rPr>
        <w:t xml:space="preserve"> procesu vai antidopinga kopienas intereses.</w:t>
      </w:r>
    </w:p>
    <w:p w14:paraId="47CD9CCA" w14:textId="77777777" w:rsidR="00E0285A" w:rsidRPr="00E0285A" w:rsidRDefault="00E0285A" w:rsidP="00E0285A">
      <w:pPr>
        <w:jc w:val="both"/>
        <w:rPr>
          <w:rFonts w:ascii="Times New Roman" w:eastAsia="Arial" w:hAnsi="Times New Roman" w:cs="Arial"/>
          <w:noProof/>
          <w:sz w:val="24"/>
          <w:szCs w:val="20"/>
        </w:rPr>
      </w:pPr>
    </w:p>
    <w:p w14:paraId="3604CBAC" w14:textId="77777777" w:rsidR="00E0285A" w:rsidRPr="00E0285A" w:rsidRDefault="00E0285A" w:rsidP="00E0285A">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color="000000"/>
        </w:rPr>
        <w:t xml:space="preserve">4.6.4.1. </w:t>
      </w:r>
      <w:r>
        <w:rPr>
          <w:rFonts w:ascii="Times New Roman" w:hAnsi="Times New Roman"/>
          <w:sz w:val="24"/>
          <w:u w:val="none"/>
        </w:rPr>
        <w:t xml:space="preserve">Akreditācijas </w:t>
      </w:r>
      <w:r>
        <w:rPr>
          <w:rFonts w:ascii="Times New Roman" w:hAnsi="Times New Roman"/>
          <w:sz w:val="24"/>
        </w:rPr>
        <w:t>apturēšana</w:t>
      </w:r>
      <w:r>
        <w:rPr>
          <w:rFonts w:ascii="Times New Roman" w:hAnsi="Times New Roman"/>
          <w:sz w:val="24"/>
          <w:u w:val="none"/>
        </w:rPr>
        <w:t xml:space="preserve"> un </w:t>
      </w:r>
      <w:r>
        <w:rPr>
          <w:rFonts w:ascii="Times New Roman" w:hAnsi="Times New Roman"/>
          <w:sz w:val="24"/>
        </w:rPr>
        <w:t>analītisko pārbaužu ierobežojums</w:t>
      </w:r>
    </w:p>
    <w:p w14:paraId="71065A9A" w14:textId="77777777" w:rsidR="00E0285A" w:rsidRPr="00E0285A" w:rsidRDefault="00E0285A" w:rsidP="00E0285A">
      <w:pPr>
        <w:pStyle w:val="BodyText"/>
        <w:spacing w:before="0"/>
        <w:ind w:left="0"/>
        <w:jc w:val="both"/>
        <w:rPr>
          <w:rFonts w:ascii="Times New Roman" w:hAnsi="Times New Roman"/>
          <w:noProof/>
          <w:sz w:val="24"/>
          <w:u w:val="none"/>
        </w:rPr>
      </w:pPr>
    </w:p>
    <w:p w14:paraId="1BCEACF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Izpildkomitejas priekšsēdētājs varētu apturēt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akreditāciju vai noteikt </w:t>
      </w:r>
      <w:r>
        <w:rPr>
          <w:rFonts w:ascii="Times New Roman" w:hAnsi="Times New Roman"/>
          <w:sz w:val="24"/>
          <w:u w:color="000000"/>
        </w:rPr>
        <w:t>laboratorijai</w:t>
      </w:r>
      <w:r>
        <w:rPr>
          <w:rFonts w:ascii="Times New Roman" w:hAnsi="Times New Roman"/>
          <w:sz w:val="24"/>
          <w:u w:val="none"/>
        </w:rPr>
        <w:t xml:space="preserve"> </w:t>
      </w:r>
      <w:r>
        <w:rPr>
          <w:rFonts w:ascii="Times New Roman" w:hAnsi="Times New Roman"/>
          <w:sz w:val="24"/>
          <w:u w:color="000000"/>
        </w:rPr>
        <w:t>analītisko pārbaužu ierobežojumu</w:t>
      </w:r>
      <w:r>
        <w:rPr>
          <w:rFonts w:ascii="Times New Roman" w:hAnsi="Times New Roman"/>
          <w:sz w:val="24"/>
          <w:u w:val="none"/>
        </w:rPr>
        <w:t xml:space="preserve">, ja </w:t>
      </w:r>
      <w:r>
        <w:rPr>
          <w:rFonts w:ascii="Times New Roman" w:hAnsi="Times New Roman"/>
          <w:i/>
          <w:sz w:val="24"/>
          <w:u w:val="none"/>
        </w:rPr>
        <w:t xml:space="preserve">WADA </w:t>
      </w:r>
      <w:r>
        <w:rPr>
          <w:rFonts w:ascii="Times New Roman" w:hAnsi="Times New Roman"/>
          <w:sz w:val="24"/>
          <w:u w:val="none"/>
        </w:rPr>
        <w:t xml:space="preserve">konstatē neatbilstību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tehniskajiem dokumentiem</w:t>
      </w:r>
      <w:r>
        <w:rPr>
          <w:rFonts w:ascii="Times New Roman" w:hAnsi="Times New Roman"/>
          <w:sz w:val="24"/>
          <w:u w:val="none"/>
        </w:rPr>
        <w:t xml:space="preserve">, un/vai </w:t>
      </w:r>
      <w:r>
        <w:rPr>
          <w:rFonts w:ascii="Times New Roman" w:hAnsi="Times New Roman"/>
          <w:sz w:val="24"/>
          <w:u w:color="000000"/>
        </w:rPr>
        <w:t>tehniskajām vēstulēm</w:t>
      </w:r>
      <w:r>
        <w:rPr>
          <w:rFonts w:ascii="Times New Roman" w:hAnsi="Times New Roman"/>
          <w:sz w:val="24"/>
          <w:u w:val="none"/>
        </w:rPr>
        <w:t xml:space="preserve">, ņemot vērā </w:t>
      </w:r>
      <w:r>
        <w:rPr>
          <w:rFonts w:ascii="Times New Roman" w:hAnsi="Times New Roman"/>
          <w:sz w:val="24"/>
          <w:u w:color="000000"/>
        </w:rPr>
        <w:t>laboratorijas</w:t>
      </w:r>
      <w:r>
        <w:rPr>
          <w:rFonts w:ascii="Times New Roman" w:hAnsi="Times New Roman"/>
          <w:sz w:val="24"/>
          <w:u w:val="none"/>
        </w:rPr>
        <w:t xml:space="preserve"> darbības rezultātus </w:t>
      </w:r>
      <w:r>
        <w:rPr>
          <w:rFonts w:ascii="Times New Roman" w:hAnsi="Times New Roman"/>
          <w:i/>
          <w:sz w:val="24"/>
          <w:u w:color="000000"/>
        </w:rPr>
        <w:t>EQAS</w:t>
      </w:r>
      <w:r>
        <w:rPr>
          <w:rFonts w:ascii="Times New Roman" w:hAnsi="Times New Roman"/>
          <w:sz w:val="24"/>
          <w:u w:val="none"/>
        </w:rPr>
        <w:t xml:space="preserve"> vai kārtējās </w:t>
      </w:r>
      <w:r>
        <w:rPr>
          <w:rFonts w:ascii="Times New Roman" w:hAnsi="Times New Roman"/>
          <w:sz w:val="24"/>
          <w:u w:color="000000"/>
        </w:rPr>
        <w:t>analītiskās pārbaudes</w:t>
      </w:r>
      <w:r>
        <w:rPr>
          <w:rFonts w:ascii="Times New Roman" w:hAnsi="Times New Roman"/>
          <w:sz w:val="24"/>
          <w:u w:val="none"/>
        </w:rPr>
        <w:t xml:space="preserve"> procesā.</w:t>
      </w:r>
    </w:p>
    <w:p w14:paraId="62CE9D01" w14:textId="77777777" w:rsidR="00E0285A" w:rsidRPr="00E0285A" w:rsidRDefault="00E0285A" w:rsidP="00E0285A">
      <w:pPr>
        <w:jc w:val="both"/>
        <w:rPr>
          <w:rFonts w:ascii="Times New Roman" w:eastAsia="Arial" w:hAnsi="Times New Roman" w:cs="Arial"/>
          <w:noProof/>
          <w:sz w:val="24"/>
          <w:szCs w:val="14"/>
        </w:rPr>
      </w:pPr>
    </w:p>
    <w:p w14:paraId="2B6A1352" w14:textId="77777777" w:rsidR="00E0285A" w:rsidRPr="00E0285A" w:rsidRDefault="00E0285A" w:rsidP="00E0285A">
      <w:pPr>
        <w:pStyle w:val="BodyText"/>
        <w:tabs>
          <w:tab w:val="left" w:pos="1120"/>
        </w:tabs>
        <w:spacing w:before="0"/>
        <w:ind w:left="0"/>
        <w:jc w:val="both"/>
        <w:rPr>
          <w:rFonts w:ascii="Times New Roman" w:hAnsi="Times New Roman"/>
          <w:noProof/>
          <w:sz w:val="24"/>
          <w:u w:val="none"/>
        </w:rPr>
      </w:pPr>
      <w:r>
        <w:rPr>
          <w:rFonts w:ascii="Times New Roman" w:hAnsi="Times New Roman"/>
          <w:sz w:val="24"/>
          <w:u w:val="none" w:color="000000"/>
        </w:rPr>
        <w:t xml:space="preserve">4.6.4.1.1. </w:t>
      </w:r>
      <w:r>
        <w:rPr>
          <w:rFonts w:ascii="Times New Roman" w:hAnsi="Times New Roman"/>
          <w:sz w:val="24"/>
          <w:u w:val="none"/>
        </w:rPr>
        <w:t xml:space="preserve">Akreditācijas </w:t>
      </w:r>
      <w:r>
        <w:rPr>
          <w:rFonts w:ascii="Times New Roman" w:hAnsi="Times New Roman"/>
          <w:sz w:val="24"/>
        </w:rPr>
        <w:t>apturēšana</w:t>
      </w:r>
      <w:r>
        <w:rPr>
          <w:rFonts w:ascii="Times New Roman" w:hAnsi="Times New Roman"/>
          <w:sz w:val="24"/>
          <w:u w:val="none"/>
        </w:rPr>
        <w:t xml:space="preserve"> un </w:t>
      </w:r>
      <w:r>
        <w:rPr>
          <w:rFonts w:ascii="Times New Roman" w:hAnsi="Times New Roman"/>
          <w:sz w:val="24"/>
        </w:rPr>
        <w:t>analītisko pārbaužu ierobežojums</w:t>
      </w:r>
      <w:r>
        <w:rPr>
          <w:rFonts w:ascii="Times New Roman" w:hAnsi="Times New Roman"/>
          <w:sz w:val="24"/>
          <w:u w:val="none"/>
        </w:rPr>
        <w:t> – netiek uzsākta disciplinārlieta</w:t>
      </w:r>
    </w:p>
    <w:p w14:paraId="1F73F01B" w14:textId="77777777" w:rsidR="00E0285A" w:rsidRPr="00E0285A" w:rsidRDefault="00E0285A" w:rsidP="00E0285A">
      <w:pPr>
        <w:pStyle w:val="BodyText"/>
        <w:spacing w:before="0"/>
        <w:ind w:left="0"/>
        <w:jc w:val="both"/>
        <w:rPr>
          <w:rFonts w:ascii="Times New Roman" w:hAnsi="Times New Roman"/>
          <w:noProof/>
          <w:sz w:val="24"/>
          <w:u w:val="none"/>
        </w:rPr>
      </w:pPr>
    </w:p>
    <w:p w14:paraId="3DCF01F1"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ir savākusi maksimālo pieļaujamo soda punktu skaitu attiecībā uz </w:t>
      </w:r>
      <w:r>
        <w:rPr>
          <w:rFonts w:ascii="Times New Roman" w:hAnsi="Times New Roman"/>
          <w:i/>
          <w:sz w:val="24"/>
          <w:u w:color="000000"/>
        </w:rPr>
        <w:t>EQAS</w:t>
      </w:r>
      <w:r>
        <w:rPr>
          <w:rFonts w:ascii="Times New Roman" w:hAnsi="Times New Roman"/>
          <w:sz w:val="24"/>
          <w:u w:val="none"/>
        </w:rPr>
        <w:t xml:space="preserve"> un/vai </w:t>
      </w:r>
      <w:r>
        <w:rPr>
          <w:rFonts w:ascii="Times New Roman" w:hAnsi="Times New Roman"/>
          <w:sz w:val="24"/>
          <w:u w:color="000000"/>
        </w:rPr>
        <w:t>analītisko pārbaudi</w:t>
      </w:r>
      <w:r>
        <w:rPr>
          <w:rFonts w:ascii="Times New Roman" w:hAnsi="Times New Roman"/>
          <w:sz w:val="24"/>
          <w:u w:val="none"/>
        </w:rPr>
        <w:t xml:space="preserve"> (ko nosaka, izmantojot </w:t>
      </w:r>
      <w:r>
        <w:rPr>
          <w:rFonts w:ascii="Times New Roman" w:hAnsi="Times New Roman"/>
          <w:sz w:val="24"/>
          <w:u w:color="000000"/>
        </w:rPr>
        <w:t>LSS</w:t>
      </w:r>
      <w:r>
        <w:rPr>
          <w:rFonts w:ascii="Times New Roman" w:hAnsi="Times New Roman"/>
          <w:sz w:val="24"/>
          <w:u w:val="none"/>
        </w:rPr>
        <w:t xml:space="preserve"> punktu skalas tabulu, kas ietverta </w:t>
      </w:r>
      <w:r>
        <w:rPr>
          <w:rFonts w:ascii="Times New Roman" w:hAnsi="Times New Roman"/>
          <w:sz w:val="24"/>
          <w:u w:color="000000"/>
        </w:rPr>
        <w:t>LSS</w:t>
      </w:r>
      <w:r>
        <w:rPr>
          <w:rFonts w:ascii="Times New Roman" w:hAnsi="Times New Roman"/>
          <w:sz w:val="24"/>
          <w:u w:val="none"/>
        </w:rPr>
        <w:t xml:space="preserve"> 7. panta 3. punktā) vai ja </w:t>
      </w:r>
      <w:r>
        <w:rPr>
          <w:rFonts w:ascii="Times New Roman" w:hAnsi="Times New Roman"/>
          <w:sz w:val="24"/>
          <w:u w:color="000000"/>
        </w:rPr>
        <w:t>laboratorija</w:t>
      </w:r>
      <w:r>
        <w:rPr>
          <w:rFonts w:ascii="Times New Roman" w:hAnsi="Times New Roman"/>
          <w:sz w:val="24"/>
          <w:u w:val="none"/>
        </w:rPr>
        <w:t xml:space="preserve"> ir paziņojusi kļūdaini </w:t>
      </w:r>
      <w:r>
        <w:rPr>
          <w:rFonts w:ascii="Times New Roman" w:hAnsi="Times New Roman"/>
          <w:i/>
          <w:sz w:val="24"/>
          <w:u w:val="none"/>
        </w:rPr>
        <w:t>nelabvēlīgu analīžu rezultātu</w:t>
      </w:r>
      <w:r>
        <w:rPr>
          <w:rFonts w:ascii="Times New Roman" w:hAnsi="Times New Roman"/>
          <w:sz w:val="24"/>
          <w:u w:val="none"/>
        </w:rPr>
        <w:t xml:space="preserve">, tādējādi radot kādas </w:t>
      </w:r>
      <w:r>
        <w:rPr>
          <w:rFonts w:ascii="Times New Roman" w:hAnsi="Times New Roman"/>
          <w:i/>
          <w:sz w:val="24"/>
          <w:u w:val="none"/>
        </w:rPr>
        <w:t>sekas</w:t>
      </w:r>
      <w:r>
        <w:rPr>
          <w:rFonts w:ascii="Times New Roman" w:hAnsi="Times New Roman"/>
          <w:sz w:val="24"/>
          <w:u w:val="none"/>
        </w:rPr>
        <w:t xml:space="preserve"> </w:t>
      </w:r>
      <w:r>
        <w:rPr>
          <w:rFonts w:ascii="Times New Roman" w:hAnsi="Times New Roman"/>
          <w:i/>
          <w:sz w:val="24"/>
          <w:u w:val="none"/>
        </w:rPr>
        <w:t>sportistam</w:t>
      </w:r>
      <w:r>
        <w:rPr>
          <w:rFonts w:ascii="Times New Roman" w:hAnsi="Times New Roman"/>
          <w:sz w:val="24"/>
          <w:u w:val="none"/>
        </w:rPr>
        <w:t xml:space="preserve">, </w:t>
      </w:r>
      <w:r>
        <w:rPr>
          <w:rFonts w:ascii="Times New Roman" w:hAnsi="Times New Roman"/>
          <w:i/>
          <w:sz w:val="24"/>
          <w:u w:val="none"/>
        </w:rPr>
        <w:t>LabEG</w:t>
      </w:r>
      <w:r>
        <w:rPr>
          <w:rFonts w:ascii="Times New Roman" w:hAnsi="Times New Roman"/>
          <w:sz w:val="24"/>
          <w:u w:val="none"/>
        </w:rPr>
        <w:t xml:space="preserve"> attiecīgos gadījumos sniedz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w:t>
      </w:r>
      <w:r>
        <w:rPr>
          <w:rFonts w:ascii="Times New Roman" w:hAnsi="Times New Roman"/>
          <w:sz w:val="24"/>
        </w:rPr>
        <w:t>analītisko pārbaužu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vai tās akreditācijas </w:t>
      </w:r>
      <w:r>
        <w:rPr>
          <w:rFonts w:ascii="Times New Roman" w:hAnsi="Times New Roman"/>
          <w:sz w:val="24"/>
          <w:u w:color="000000"/>
        </w:rPr>
        <w:t>apturēšanu</w:t>
      </w:r>
      <w:r>
        <w:rPr>
          <w:rFonts w:ascii="Times New Roman" w:hAnsi="Times New Roman"/>
          <w:sz w:val="24"/>
          <w:u w:val="none"/>
        </w:rPr>
        <w:t xml:space="preserve">. Šādos gadījumos </w:t>
      </w:r>
      <w:r>
        <w:rPr>
          <w:rFonts w:ascii="Times New Roman" w:hAnsi="Times New Roman"/>
          <w:sz w:val="24"/>
          <w:u w:color="000000"/>
        </w:rPr>
        <w:t>laboratorijai</w:t>
      </w:r>
      <w:r>
        <w:rPr>
          <w:rFonts w:ascii="Times New Roman" w:hAnsi="Times New Roman"/>
          <w:sz w:val="24"/>
          <w:u w:val="none"/>
        </w:rPr>
        <w:t xml:space="preserve"> nav tiesību pārsūdzēt </w:t>
      </w:r>
      <w:r>
        <w:rPr>
          <w:rFonts w:ascii="Times New Roman" w:hAnsi="Times New Roman"/>
          <w:i/>
          <w:sz w:val="24"/>
          <w:u w:val="none"/>
        </w:rPr>
        <w:t>LabEG</w:t>
      </w:r>
      <w:r>
        <w:rPr>
          <w:rFonts w:ascii="Times New Roman" w:hAnsi="Times New Roman"/>
          <w:sz w:val="24"/>
          <w:u w:val="none"/>
        </w:rPr>
        <w:t xml:space="preserve"> ieteikumu disciplinārlietu komisijai, pirms </w:t>
      </w:r>
      <w:r>
        <w:rPr>
          <w:rFonts w:ascii="Times New Roman" w:hAnsi="Times New Roman"/>
          <w:i/>
          <w:sz w:val="24"/>
          <w:u w:val="none"/>
        </w:rPr>
        <w:t>WADA</w:t>
      </w:r>
      <w:r>
        <w:rPr>
          <w:rFonts w:ascii="Times New Roman" w:hAnsi="Times New Roman"/>
          <w:sz w:val="24"/>
          <w:u w:val="none"/>
        </w:rPr>
        <w:t xml:space="preserve"> Izpildkomitejas priekšsēdētājs ir pieņēmis attiecīgu lēmumu.</w:t>
      </w:r>
    </w:p>
    <w:p w14:paraId="498A54FD" w14:textId="77777777" w:rsidR="00E0285A" w:rsidRPr="00E0285A" w:rsidRDefault="00E0285A" w:rsidP="00E0285A">
      <w:pPr>
        <w:jc w:val="both"/>
        <w:rPr>
          <w:rFonts w:ascii="Times New Roman" w:eastAsia="Arial" w:hAnsi="Times New Roman" w:cs="Arial"/>
          <w:noProof/>
          <w:sz w:val="24"/>
          <w:szCs w:val="20"/>
        </w:rPr>
      </w:pPr>
    </w:p>
    <w:p w14:paraId="5AEB50F7" w14:textId="77777777" w:rsidR="00E0285A" w:rsidRPr="00E0285A" w:rsidRDefault="00E0285A" w:rsidP="00E0285A">
      <w:pPr>
        <w:pStyle w:val="BodyText"/>
        <w:tabs>
          <w:tab w:val="left" w:pos="1120"/>
        </w:tabs>
        <w:spacing w:before="0"/>
        <w:ind w:left="0"/>
        <w:jc w:val="both"/>
        <w:rPr>
          <w:rFonts w:ascii="Times New Roman" w:hAnsi="Times New Roman"/>
          <w:noProof/>
          <w:sz w:val="24"/>
          <w:u w:val="none"/>
        </w:rPr>
      </w:pPr>
      <w:r>
        <w:rPr>
          <w:rFonts w:ascii="Times New Roman" w:hAnsi="Times New Roman"/>
          <w:sz w:val="24"/>
          <w:u w:val="none" w:color="000000"/>
        </w:rPr>
        <w:lastRenderedPageBreak/>
        <w:t xml:space="preserve">4.6.4.1.2. </w:t>
      </w:r>
      <w:r>
        <w:rPr>
          <w:rFonts w:ascii="Times New Roman" w:hAnsi="Times New Roman"/>
          <w:sz w:val="24"/>
          <w:u w:color="000000"/>
        </w:rPr>
        <w:t>Akreditācijas</w:t>
      </w:r>
      <w:r>
        <w:rPr>
          <w:rFonts w:ascii="Times New Roman" w:hAnsi="Times New Roman"/>
          <w:sz w:val="24"/>
          <w:u w:val="none"/>
        </w:rPr>
        <w:t xml:space="preserve"> apturēšana un </w:t>
      </w:r>
      <w:r>
        <w:rPr>
          <w:rFonts w:ascii="Times New Roman" w:hAnsi="Times New Roman"/>
          <w:sz w:val="24"/>
          <w:u w:color="000000"/>
        </w:rPr>
        <w:t>analītisko pārbaužu ierobežojums</w:t>
      </w:r>
      <w:r>
        <w:rPr>
          <w:rFonts w:ascii="Times New Roman" w:hAnsi="Times New Roman"/>
          <w:sz w:val="24"/>
          <w:u w:val="none" w:color="000000"/>
        </w:rPr>
        <w:t> –</w:t>
      </w:r>
      <w:r>
        <w:rPr>
          <w:rFonts w:ascii="Times New Roman" w:hAnsi="Times New Roman"/>
          <w:sz w:val="24"/>
          <w:u w:val="none"/>
        </w:rPr>
        <w:t xml:space="preserve"> disciplinārlieta</w:t>
      </w:r>
    </w:p>
    <w:p w14:paraId="108DF285" w14:textId="77777777" w:rsidR="00E0285A" w:rsidRPr="00E0285A" w:rsidRDefault="00E0285A" w:rsidP="00E0285A">
      <w:pPr>
        <w:pStyle w:val="BodyText"/>
        <w:spacing w:before="0"/>
        <w:ind w:left="0"/>
        <w:jc w:val="both"/>
        <w:rPr>
          <w:rFonts w:ascii="Times New Roman" w:hAnsi="Times New Roman"/>
          <w:noProof/>
          <w:sz w:val="24"/>
          <w:u w:val="none"/>
        </w:rPr>
      </w:pPr>
    </w:p>
    <w:p w14:paraId="309D832D"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LabEG </w:t>
      </w:r>
      <w:r>
        <w:rPr>
          <w:rFonts w:ascii="Times New Roman" w:hAnsi="Times New Roman"/>
          <w:sz w:val="24"/>
          <w:u w:val="none"/>
        </w:rPr>
        <w:t xml:space="preserve">varētu </w:t>
      </w:r>
      <w:r>
        <w:rPr>
          <w:rFonts w:ascii="Times New Roman" w:hAnsi="Times New Roman"/>
          <w:i/>
          <w:sz w:val="24"/>
          <w:u w:val="none"/>
        </w:rPr>
        <w:t xml:space="preserve">WADA </w:t>
      </w:r>
      <w:r>
        <w:rPr>
          <w:rFonts w:ascii="Times New Roman" w:hAnsi="Times New Roman"/>
          <w:sz w:val="24"/>
          <w:u w:val="none"/>
        </w:rPr>
        <w:t xml:space="preserve">Izpildkomitejas priekšsēdētājam sniegt ieteikumu, kurā norādīts, ka </w:t>
      </w:r>
      <w:r>
        <w:rPr>
          <w:rFonts w:ascii="Times New Roman" w:hAnsi="Times New Roman"/>
          <w:sz w:val="24"/>
          <w:u w:color="000000"/>
        </w:rPr>
        <w:t>laboratorijai</w:t>
      </w:r>
      <w:r>
        <w:rPr>
          <w:rFonts w:ascii="Times New Roman" w:hAnsi="Times New Roman"/>
          <w:sz w:val="24"/>
          <w:u w:val="none"/>
        </w:rPr>
        <w:t xml:space="preserve"> ir nosakāms </w:t>
      </w:r>
      <w:r>
        <w:rPr>
          <w:rFonts w:ascii="Times New Roman" w:hAnsi="Times New Roman"/>
          <w:sz w:val="24"/>
          <w:u w:color="000000"/>
        </w:rPr>
        <w:t>analītisko pārbaužu ierobežojums</w:t>
      </w:r>
      <w:r>
        <w:rPr>
          <w:rFonts w:ascii="Times New Roman" w:hAnsi="Times New Roman"/>
          <w:sz w:val="24"/>
          <w:u w:val="none"/>
        </w:rPr>
        <w:t xml:space="preserve"> vai ka ir </w:t>
      </w:r>
      <w:r>
        <w:rPr>
          <w:rFonts w:ascii="Times New Roman" w:hAnsi="Times New Roman"/>
          <w:sz w:val="24"/>
          <w:u w:color="000000"/>
        </w:rPr>
        <w:t>apturama</w:t>
      </w:r>
      <w:r>
        <w:rPr>
          <w:rFonts w:ascii="Times New Roman" w:hAnsi="Times New Roman"/>
          <w:sz w:val="24"/>
          <w:u w:val="none"/>
        </w:rPr>
        <w:t xml:space="preserve"> tās </w:t>
      </w:r>
      <w:r>
        <w:rPr>
          <w:rFonts w:ascii="Times New Roman" w:hAnsi="Times New Roman"/>
          <w:i/>
          <w:sz w:val="24"/>
          <w:u w:val="none"/>
        </w:rPr>
        <w:t xml:space="preserve">WADA </w:t>
      </w:r>
      <w:r>
        <w:rPr>
          <w:rFonts w:ascii="Times New Roman" w:hAnsi="Times New Roman"/>
          <w:sz w:val="24"/>
          <w:u w:val="none"/>
        </w:rPr>
        <w:t xml:space="preserve">akreditācija pat tādā gadījumā, ja </w:t>
      </w:r>
      <w:r>
        <w:rPr>
          <w:rFonts w:ascii="Times New Roman" w:hAnsi="Times New Roman"/>
          <w:sz w:val="24"/>
          <w:u w:color="000000"/>
        </w:rPr>
        <w:t>laboratorija</w:t>
      </w:r>
      <w:r>
        <w:rPr>
          <w:rFonts w:ascii="Times New Roman" w:hAnsi="Times New Roman"/>
          <w:sz w:val="24"/>
          <w:u w:val="none"/>
        </w:rPr>
        <w:t xml:space="preserve"> nav paziņojusi kļūdaini</w:t>
      </w:r>
      <w:r>
        <w:rPr>
          <w:rFonts w:ascii="Times New Roman" w:hAnsi="Times New Roman"/>
          <w:i/>
          <w:sz w:val="24"/>
          <w:u w:val="none"/>
        </w:rPr>
        <w:t xml:space="preserve"> nelabvēlīgu analīžu rezultātu</w:t>
      </w:r>
      <w:r>
        <w:rPr>
          <w:rFonts w:ascii="Times New Roman" w:hAnsi="Times New Roman"/>
          <w:sz w:val="24"/>
          <w:u w:val="none"/>
        </w:rPr>
        <w:t xml:space="preserve">, kas radījis </w:t>
      </w:r>
      <w:r>
        <w:rPr>
          <w:rFonts w:ascii="Times New Roman" w:hAnsi="Times New Roman"/>
          <w:i/>
          <w:sz w:val="24"/>
          <w:u w:val="none"/>
        </w:rPr>
        <w:t>sekas</w:t>
      </w:r>
      <w:r>
        <w:rPr>
          <w:rFonts w:ascii="Times New Roman" w:hAnsi="Times New Roman"/>
          <w:sz w:val="24"/>
          <w:u w:val="none"/>
        </w:rPr>
        <w:t xml:space="preserve"> </w:t>
      </w:r>
      <w:r>
        <w:rPr>
          <w:rFonts w:ascii="Times New Roman" w:hAnsi="Times New Roman"/>
          <w:i/>
          <w:sz w:val="24"/>
          <w:u w:val="none"/>
        </w:rPr>
        <w:t>sportistam</w:t>
      </w:r>
      <w:r>
        <w:rPr>
          <w:rFonts w:ascii="Times New Roman" w:hAnsi="Times New Roman"/>
          <w:sz w:val="24"/>
          <w:u w:val="none"/>
        </w:rPr>
        <w:t xml:space="preserve">, vai nav ieguvusi maksimālo soda punktu skaitu (kā tas aprakstīts </w:t>
      </w:r>
      <w:r>
        <w:rPr>
          <w:rFonts w:ascii="Times New Roman" w:hAnsi="Times New Roman"/>
          <w:sz w:val="24"/>
          <w:u w:color="000000"/>
        </w:rPr>
        <w:t>LSS</w:t>
      </w:r>
      <w:r>
        <w:rPr>
          <w:rFonts w:ascii="Times New Roman" w:hAnsi="Times New Roman"/>
          <w:sz w:val="24"/>
          <w:u w:val="none"/>
        </w:rPr>
        <w:t xml:space="preserve"> punktu skalas tabulā, kas ietverta </w:t>
      </w:r>
      <w:r>
        <w:rPr>
          <w:rFonts w:ascii="Times New Roman" w:hAnsi="Times New Roman"/>
          <w:sz w:val="24"/>
          <w:u w:color="000000"/>
        </w:rPr>
        <w:t>LSS</w:t>
      </w:r>
      <w:r>
        <w:rPr>
          <w:rFonts w:ascii="Times New Roman" w:hAnsi="Times New Roman"/>
          <w:sz w:val="24"/>
          <w:u w:val="none"/>
        </w:rPr>
        <w:t xml:space="preserve"> 7. panta 3. punktā), bet, ja citu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u w:color="000000"/>
        </w:rPr>
        <w:t xml:space="preserve">analītiskās pārbaudes </w:t>
      </w:r>
      <w:r>
        <w:rPr>
          <w:rFonts w:ascii="Times New Roman" w:hAnsi="Times New Roman"/>
          <w:sz w:val="24"/>
          <w:u w:val="none"/>
        </w:rPr>
        <w:t xml:space="preserve">kļūmju un/vai citu konstatēto neatbilstību dēļ (kas aprakstītas </w:t>
      </w:r>
      <w:r>
        <w:rPr>
          <w:rFonts w:ascii="Times New Roman" w:hAnsi="Times New Roman"/>
          <w:sz w:val="24"/>
          <w:u w:color="000000"/>
        </w:rPr>
        <w:t>LSS</w:t>
      </w:r>
      <w:r>
        <w:rPr>
          <w:rFonts w:ascii="Times New Roman" w:hAnsi="Times New Roman"/>
          <w:sz w:val="24"/>
          <w:u w:val="none"/>
        </w:rPr>
        <w:t xml:space="preserve"> 4. panta 6. punkta 4. apakšpunkta 2. daļā), ir radies cits pamatots iemesls šādu darbību veikšanai, lai nodrošinātu pilnīgu </w:t>
      </w:r>
      <w:r>
        <w:rPr>
          <w:rFonts w:ascii="Times New Roman" w:hAnsi="Times New Roman"/>
          <w:sz w:val="24"/>
          <w:u w:color="000000"/>
        </w:rPr>
        <w:t>analītiskās pārbaudes</w:t>
      </w:r>
      <w:r>
        <w:rPr>
          <w:rFonts w:ascii="Times New Roman" w:hAnsi="Times New Roman"/>
          <w:sz w:val="24"/>
          <w:u w:val="none"/>
        </w:rPr>
        <w:t xml:space="preserve"> uzticamību un precizitāti, kā arī precīzu ziņošanu par pārbaudes rezultātiem</w:t>
      </w:r>
      <w:r w:rsidRPr="00E0285A">
        <w:rPr>
          <w:rStyle w:val="FootnoteReference"/>
          <w:rFonts w:ascii="Times New Roman" w:hAnsi="Times New Roman"/>
          <w:noProof/>
          <w:sz w:val="24"/>
          <w:u w:val="none"/>
        </w:rPr>
        <w:footnoteReference w:id="14"/>
      </w:r>
      <w:r>
        <w:rPr>
          <w:rFonts w:ascii="Times New Roman" w:hAnsi="Times New Roman"/>
          <w:sz w:val="24"/>
          <w:u w:val="none"/>
        </w:rPr>
        <w:t>.</w:t>
      </w:r>
    </w:p>
    <w:p w14:paraId="25BE2B4B" w14:textId="77777777" w:rsidR="00E0285A" w:rsidRPr="00E0285A" w:rsidRDefault="00E0285A" w:rsidP="00E0285A">
      <w:pPr>
        <w:pStyle w:val="BodyText"/>
        <w:spacing w:before="0"/>
        <w:ind w:left="0"/>
        <w:jc w:val="both"/>
        <w:rPr>
          <w:rFonts w:ascii="Times New Roman" w:hAnsi="Times New Roman"/>
          <w:noProof/>
          <w:sz w:val="24"/>
          <w:u w:val="none"/>
        </w:rPr>
      </w:pPr>
    </w:p>
    <w:p w14:paraId="0B8F9CD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Šādos gadījumos </w:t>
      </w:r>
      <w:r>
        <w:rPr>
          <w:rFonts w:ascii="Times New Roman" w:hAnsi="Times New Roman"/>
          <w:sz w:val="24"/>
          <w:u w:color="000000"/>
        </w:rPr>
        <w:t>laboratorija</w:t>
      </w:r>
      <w:r>
        <w:rPr>
          <w:rFonts w:ascii="Times New Roman" w:hAnsi="Times New Roman"/>
          <w:sz w:val="24"/>
          <w:u w:val="none"/>
        </w:rPr>
        <w:t xml:space="preserve"> un </w:t>
      </w:r>
      <w:r>
        <w:rPr>
          <w:rFonts w:ascii="Times New Roman" w:hAnsi="Times New Roman"/>
          <w:i/>
          <w:sz w:val="24"/>
          <w:u w:val="none"/>
        </w:rPr>
        <w:t>WADA LabEG</w:t>
      </w:r>
      <w:r>
        <w:rPr>
          <w:rFonts w:ascii="Times New Roman" w:hAnsi="Times New Roman"/>
          <w:sz w:val="24"/>
          <w:u w:val="none"/>
        </w:rPr>
        <w:t xml:space="preserve"> piedalās risinājuma sekmēšanas sesijā, kas paredzēta </w:t>
      </w:r>
      <w:r>
        <w:rPr>
          <w:rFonts w:ascii="Times New Roman" w:hAnsi="Times New Roman"/>
          <w:sz w:val="24"/>
          <w:u w:color="000000"/>
        </w:rPr>
        <w:t>LSS</w:t>
      </w:r>
      <w:r>
        <w:rPr>
          <w:rFonts w:ascii="Times New Roman" w:hAnsi="Times New Roman"/>
          <w:sz w:val="24"/>
          <w:u w:val="none"/>
        </w:rPr>
        <w:t xml:space="preserve"> 4. panta 6. punkta 4. apakšpunkta 4. daļā un kuras noslēgumā </w:t>
      </w:r>
      <w:r>
        <w:rPr>
          <w:rFonts w:ascii="Times New Roman" w:hAnsi="Times New Roman"/>
          <w:sz w:val="24"/>
          <w:u w:color="000000"/>
        </w:rPr>
        <w:t>laboratorija</w:t>
      </w:r>
      <w:r>
        <w:rPr>
          <w:rFonts w:ascii="Times New Roman" w:hAnsi="Times New Roman"/>
          <w:sz w:val="24"/>
          <w:u w:val="none"/>
        </w:rPr>
        <w:t xml:space="preserve"> varētu akceptēt </w:t>
      </w:r>
      <w:r>
        <w:rPr>
          <w:rFonts w:ascii="Times New Roman" w:hAnsi="Times New Roman"/>
          <w:i/>
          <w:sz w:val="24"/>
          <w:u w:val="none"/>
        </w:rPr>
        <w:t>LabEG</w:t>
      </w:r>
      <w:r>
        <w:rPr>
          <w:rFonts w:ascii="Times New Roman" w:hAnsi="Times New Roman"/>
          <w:sz w:val="24"/>
          <w:u w:val="none"/>
        </w:rPr>
        <w:t xml:space="preserve"> ieteikumu un </w:t>
      </w:r>
      <w:r>
        <w:rPr>
          <w:rFonts w:ascii="Times New Roman" w:hAnsi="Times New Roman"/>
          <w:i/>
          <w:sz w:val="24"/>
          <w:u w:val="none"/>
        </w:rPr>
        <w:t>LabEG</w:t>
      </w:r>
      <w:r>
        <w:rPr>
          <w:rFonts w:ascii="Times New Roman" w:hAnsi="Times New Roman"/>
          <w:sz w:val="24"/>
          <w:u w:val="none"/>
        </w:rPr>
        <w:t xml:space="preserve"> </w:t>
      </w:r>
      <w:r>
        <w:rPr>
          <w:rFonts w:ascii="Times New Roman" w:hAnsi="Times New Roman"/>
          <w:sz w:val="24"/>
          <w:u w:color="000000"/>
        </w:rPr>
        <w:t>analītisko pārbaužu ierobežojuma</w:t>
      </w:r>
      <w:r>
        <w:rPr>
          <w:rFonts w:ascii="Times New Roman" w:hAnsi="Times New Roman"/>
          <w:sz w:val="24"/>
          <w:u w:val="none"/>
        </w:rPr>
        <w:t xml:space="preserve"> vai akreditācijas </w:t>
      </w:r>
      <w:r>
        <w:rPr>
          <w:rFonts w:ascii="Times New Roman" w:hAnsi="Times New Roman"/>
          <w:sz w:val="24"/>
          <w:u w:color="000000"/>
        </w:rPr>
        <w:t>apturēšanas</w:t>
      </w:r>
      <w:r>
        <w:rPr>
          <w:rFonts w:ascii="Times New Roman" w:hAnsi="Times New Roman"/>
          <w:sz w:val="24"/>
          <w:u w:val="none"/>
        </w:rPr>
        <w:t xml:space="preserve"> nosacījumus. Kā norādīts </w:t>
      </w:r>
      <w:r>
        <w:rPr>
          <w:rFonts w:ascii="Times New Roman" w:hAnsi="Times New Roman"/>
          <w:sz w:val="24"/>
          <w:u w:color="000000"/>
        </w:rPr>
        <w:t>LSS</w:t>
      </w:r>
      <w:r>
        <w:rPr>
          <w:rFonts w:ascii="Times New Roman" w:hAnsi="Times New Roman"/>
          <w:sz w:val="24"/>
          <w:u w:val="none"/>
        </w:rPr>
        <w:t xml:space="preserve"> 4. panta 6. punkta 4. apakšpunkta 4. daļā, </w:t>
      </w:r>
      <w:r>
        <w:rPr>
          <w:rFonts w:ascii="Times New Roman" w:hAnsi="Times New Roman"/>
          <w:i/>
          <w:sz w:val="24"/>
          <w:u w:val="none"/>
        </w:rPr>
        <w:t xml:space="preserve">WADA </w:t>
      </w:r>
      <w:r>
        <w:rPr>
          <w:rFonts w:ascii="Times New Roman" w:hAnsi="Times New Roman"/>
          <w:sz w:val="24"/>
          <w:u w:val="none"/>
        </w:rPr>
        <w:t xml:space="preserve">Izpildkomitejas priekšsēdētājam ir jāapstiprina jebkura vienošanās starp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sz w:val="24"/>
          <w:u w:val="none"/>
        </w:rPr>
        <w:t xml:space="preserve">WADA </w:t>
      </w:r>
      <w:r>
        <w:rPr>
          <w:rFonts w:ascii="Times New Roman" w:hAnsi="Times New Roman"/>
          <w:sz w:val="24"/>
          <w:u w:val="none"/>
        </w:rPr>
        <w:t xml:space="preserve">par </w:t>
      </w:r>
      <w:r>
        <w:rPr>
          <w:rFonts w:ascii="Times New Roman" w:hAnsi="Times New Roman"/>
          <w:sz w:val="24"/>
        </w:rPr>
        <w:t>laboratorijas</w:t>
      </w:r>
      <w:r>
        <w:rPr>
          <w:rFonts w:ascii="Times New Roman" w:hAnsi="Times New Roman"/>
          <w:sz w:val="24"/>
          <w:u w:val="none"/>
        </w:rPr>
        <w:t xml:space="preserve"> akreditācijas statusu un </w:t>
      </w:r>
      <w:r>
        <w:rPr>
          <w:rFonts w:ascii="Times New Roman" w:hAnsi="Times New Roman"/>
          <w:sz w:val="24"/>
          <w:u w:color="000000"/>
        </w:rPr>
        <w:t>analītisko pārbaužu ierobežojuma</w:t>
      </w:r>
      <w:r>
        <w:rPr>
          <w:rFonts w:ascii="Times New Roman" w:hAnsi="Times New Roman"/>
          <w:sz w:val="24"/>
          <w:u w:val="none"/>
        </w:rPr>
        <w:t xml:space="preserve"> vai akreditācijas </w:t>
      </w:r>
      <w:r>
        <w:rPr>
          <w:rFonts w:ascii="Times New Roman" w:hAnsi="Times New Roman"/>
          <w:sz w:val="24"/>
          <w:u w:color="000000"/>
        </w:rPr>
        <w:t>apturēšanas</w:t>
      </w:r>
      <w:r>
        <w:rPr>
          <w:rFonts w:ascii="Times New Roman" w:hAnsi="Times New Roman"/>
          <w:sz w:val="24"/>
          <w:u w:val="none"/>
        </w:rPr>
        <w:t xml:space="preserve"> nosacījumi.</w:t>
      </w:r>
    </w:p>
    <w:p w14:paraId="1F808740" w14:textId="77777777" w:rsidR="00E0285A" w:rsidRPr="00E0285A" w:rsidRDefault="00E0285A" w:rsidP="00E0285A">
      <w:pPr>
        <w:pStyle w:val="BodyText"/>
        <w:spacing w:before="0"/>
        <w:ind w:left="0"/>
        <w:jc w:val="both"/>
        <w:rPr>
          <w:rFonts w:ascii="Times New Roman" w:hAnsi="Times New Roman"/>
          <w:noProof/>
          <w:sz w:val="24"/>
          <w:u w:val="none"/>
        </w:rPr>
      </w:pPr>
    </w:p>
    <w:p w14:paraId="20D15CF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u w:color="000000"/>
        </w:rPr>
        <w:t>laboratorija</w:t>
      </w:r>
      <w:r>
        <w:rPr>
          <w:rFonts w:ascii="Times New Roman" w:hAnsi="Times New Roman"/>
          <w:sz w:val="24"/>
          <w:u w:val="none"/>
        </w:rPr>
        <w:t xml:space="preserve"> neakceptē </w:t>
      </w:r>
      <w:r>
        <w:rPr>
          <w:rFonts w:ascii="Times New Roman" w:hAnsi="Times New Roman"/>
          <w:i/>
          <w:sz w:val="24"/>
          <w:u w:val="none"/>
        </w:rPr>
        <w:t>LabEG</w:t>
      </w:r>
      <w:r>
        <w:rPr>
          <w:rFonts w:ascii="Times New Roman" w:hAnsi="Times New Roman"/>
          <w:sz w:val="24"/>
          <w:u w:val="none"/>
        </w:rPr>
        <w:t xml:space="preserve"> ieteikumu un/vai </w:t>
      </w:r>
      <w:r>
        <w:rPr>
          <w:rFonts w:ascii="Times New Roman" w:hAnsi="Times New Roman"/>
          <w:i/>
          <w:sz w:val="24"/>
          <w:u w:val="none"/>
        </w:rPr>
        <w:t>LabEG</w:t>
      </w:r>
      <w:r>
        <w:rPr>
          <w:rFonts w:ascii="Times New Roman" w:hAnsi="Times New Roman"/>
          <w:sz w:val="24"/>
          <w:u w:val="none"/>
        </w:rPr>
        <w:t xml:space="preserve"> </w:t>
      </w:r>
      <w:r>
        <w:rPr>
          <w:rFonts w:ascii="Times New Roman" w:hAnsi="Times New Roman"/>
          <w:sz w:val="24"/>
          <w:u w:color="000000"/>
        </w:rPr>
        <w:t>analītisko pārbaužu ierobežojuma</w:t>
      </w:r>
      <w:r>
        <w:rPr>
          <w:rFonts w:ascii="Times New Roman" w:hAnsi="Times New Roman"/>
          <w:sz w:val="24"/>
          <w:u w:val="none"/>
        </w:rPr>
        <w:t xml:space="preserve"> vai akreditācijas </w:t>
      </w:r>
      <w:r>
        <w:rPr>
          <w:rFonts w:ascii="Times New Roman" w:hAnsi="Times New Roman"/>
          <w:sz w:val="24"/>
          <w:u w:color="000000"/>
        </w:rPr>
        <w:t>apturēšanas</w:t>
      </w:r>
      <w:r>
        <w:rPr>
          <w:rFonts w:ascii="Times New Roman" w:hAnsi="Times New Roman"/>
          <w:sz w:val="24"/>
          <w:u w:val="none"/>
        </w:rPr>
        <w:t xml:space="preserve"> nosacījumus pēc risinājuma sekmēšanas procesa, kas paredzēts </w:t>
      </w:r>
      <w:r>
        <w:rPr>
          <w:rFonts w:ascii="Times New Roman" w:hAnsi="Times New Roman"/>
          <w:sz w:val="24"/>
          <w:u w:color="000000"/>
        </w:rPr>
        <w:t>LSS</w:t>
      </w:r>
      <w:r>
        <w:rPr>
          <w:rFonts w:ascii="Times New Roman" w:hAnsi="Times New Roman"/>
          <w:sz w:val="24"/>
          <w:u w:val="none"/>
        </w:rPr>
        <w:t xml:space="preserve"> 4. panta 6. punkta 4. apakšpunkta 4. daļā, </w:t>
      </w:r>
      <w:r>
        <w:rPr>
          <w:rFonts w:ascii="Times New Roman" w:hAnsi="Times New Roman"/>
          <w:sz w:val="24"/>
          <w:u w:color="000000"/>
        </w:rPr>
        <w:t>laboratorija</w:t>
      </w:r>
      <w:r>
        <w:rPr>
          <w:rFonts w:ascii="Times New Roman" w:hAnsi="Times New Roman"/>
          <w:sz w:val="24"/>
          <w:u w:val="none"/>
        </w:rPr>
        <w:t xml:space="preserve"> varētu pārsūdzēt </w:t>
      </w:r>
      <w:r>
        <w:rPr>
          <w:rFonts w:ascii="Times New Roman" w:hAnsi="Times New Roman"/>
          <w:i/>
          <w:sz w:val="24"/>
          <w:u w:val="none"/>
        </w:rPr>
        <w:t>LabEG</w:t>
      </w:r>
      <w:r>
        <w:rPr>
          <w:rFonts w:ascii="Times New Roman" w:hAnsi="Times New Roman"/>
          <w:sz w:val="24"/>
          <w:u w:val="none"/>
        </w:rPr>
        <w:t xml:space="preserve"> ieteikumu disciplinārlietu komisijai, un tādā gadījumā saskaņā ar </w:t>
      </w:r>
      <w:r>
        <w:rPr>
          <w:rFonts w:ascii="Times New Roman" w:hAnsi="Times New Roman"/>
          <w:sz w:val="24"/>
          <w:u w:color="000000"/>
        </w:rPr>
        <w:t>LSS</w:t>
      </w:r>
      <w:r>
        <w:rPr>
          <w:rFonts w:ascii="Times New Roman" w:hAnsi="Times New Roman"/>
          <w:sz w:val="24"/>
          <w:u w:val="none"/>
        </w:rPr>
        <w:t xml:space="preserve"> 4. panta 6. punkta 4. apakšpunkta 5. daļu tiek ierosināta disciplinārlieta.</w:t>
      </w:r>
    </w:p>
    <w:p w14:paraId="1AE965B3" w14:textId="77777777" w:rsidR="00E0285A" w:rsidRPr="00E0285A" w:rsidRDefault="00E0285A" w:rsidP="00E0285A">
      <w:pPr>
        <w:pStyle w:val="BodyText"/>
        <w:spacing w:before="0"/>
        <w:ind w:left="0"/>
        <w:jc w:val="both"/>
        <w:rPr>
          <w:rFonts w:ascii="Times New Roman" w:hAnsi="Times New Roman"/>
          <w:noProof/>
          <w:sz w:val="24"/>
          <w:u w:val="none"/>
        </w:rPr>
      </w:pPr>
    </w:p>
    <w:p w14:paraId="06EF4D5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Šādos gadījumos </w:t>
      </w:r>
      <w:r>
        <w:rPr>
          <w:rFonts w:ascii="Times New Roman" w:hAnsi="Times New Roman"/>
          <w:i/>
          <w:sz w:val="24"/>
          <w:u w:val="none"/>
        </w:rPr>
        <w:t>LabEG</w:t>
      </w:r>
      <w:r>
        <w:rPr>
          <w:rFonts w:ascii="Times New Roman" w:hAnsi="Times New Roman"/>
          <w:sz w:val="24"/>
          <w:u w:val="none"/>
        </w:rPr>
        <w:t xml:space="preserve">, ņemot vērā to, cik nopietnas ir </w:t>
      </w:r>
      <w:r>
        <w:rPr>
          <w:rFonts w:ascii="Times New Roman" w:hAnsi="Times New Roman"/>
          <w:sz w:val="24"/>
          <w:u w:color="000000"/>
        </w:rPr>
        <w:t>analītiskās pārbaudes</w:t>
      </w:r>
      <w:r>
        <w:rPr>
          <w:rFonts w:ascii="Times New Roman" w:hAnsi="Times New Roman"/>
          <w:sz w:val="24"/>
          <w:u w:val="none"/>
        </w:rPr>
        <w:t xml:space="preserve"> kļūmes, ko pieļāvusi </w:t>
      </w:r>
      <w:r>
        <w:rPr>
          <w:rFonts w:ascii="Times New Roman" w:hAnsi="Times New Roman"/>
          <w:sz w:val="24"/>
          <w:u w:color="000000"/>
        </w:rPr>
        <w:t>laboratorija</w:t>
      </w:r>
      <w:r>
        <w:rPr>
          <w:rFonts w:ascii="Times New Roman" w:hAnsi="Times New Roman"/>
          <w:sz w:val="24"/>
          <w:u w:val="none"/>
        </w:rPr>
        <w:t xml:space="preserve">, un/vai citas konstatētās neatbilstības, varētu </w:t>
      </w:r>
      <w:r>
        <w:rPr>
          <w:rFonts w:ascii="Times New Roman" w:hAnsi="Times New Roman"/>
          <w:i/>
          <w:sz w:val="24"/>
          <w:u w:val="none"/>
        </w:rPr>
        <w:t xml:space="preserve">WADA </w:t>
      </w:r>
      <w:r>
        <w:rPr>
          <w:rFonts w:ascii="Times New Roman" w:hAnsi="Times New Roman"/>
          <w:sz w:val="24"/>
          <w:u w:val="none"/>
        </w:rPr>
        <w:t xml:space="preserve">Izpildkomitejas priekšsēdētājam sniegt ieteikumu par to, ka </w:t>
      </w:r>
      <w:r>
        <w:rPr>
          <w:rFonts w:ascii="Times New Roman" w:hAnsi="Times New Roman"/>
          <w:sz w:val="24"/>
          <w:u w:color="000000"/>
        </w:rPr>
        <w:t>laboratorijai</w:t>
      </w:r>
      <w:r>
        <w:rPr>
          <w:rFonts w:ascii="Times New Roman" w:hAnsi="Times New Roman"/>
          <w:sz w:val="24"/>
          <w:u w:val="none"/>
        </w:rPr>
        <w:t>:</w:t>
      </w:r>
    </w:p>
    <w:p w14:paraId="25759BE7" w14:textId="77777777" w:rsidR="00E0285A" w:rsidRPr="00E0285A" w:rsidRDefault="00E0285A" w:rsidP="00E0285A">
      <w:pPr>
        <w:pStyle w:val="BodyText"/>
        <w:spacing w:before="0"/>
        <w:ind w:left="0"/>
        <w:jc w:val="both"/>
        <w:rPr>
          <w:rFonts w:ascii="Times New Roman" w:hAnsi="Times New Roman"/>
          <w:noProof/>
          <w:sz w:val="24"/>
          <w:u w:val="none"/>
        </w:rPr>
      </w:pPr>
    </w:p>
    <w:p w14:paraId="2BEABC58" w14:textId="77777777" w:rsidR="00E0285A" w:rsidRPr="00E0285A" w:rsidRDefault="00E0285A" w:rsidP="00E0285A">
      <w:pPr>
        <w:pStyle w:val="BodyText"/>
        <w:numPr>
          <w:ilvl w:val="0"/>
          <w:numId w:val="10"/>
        </w:numPr>
        <w:spacing w:before="0"/>
        <w:ind w:left="1134" w:hanging="425"/>
        <w:jc w:val="both"/>
        <w:rPr>
          <w:rFonts w:ascii="Times New Roman" w:hAnsi="Times New Roman"/>
          <w:noProof/>
          <w:sz w:val="24"/>
          <w:u w:val="none"/>
        </w:rPr>
      </w:pPr>
      <w:r>
        <w:rPr>
          <w:rFonts w:ascii="Times New Roman" w:hAnsi="Times New Roman"/>
          <w:sz w:val="24"/>
          <w:u w:val="none"/>
        </w:rPr>
        <w:t xml:space="preserve">varētu būt atļauts turpināt veikt </w:t>
      </w:r>
      <w:r>
        <w:rPr>
          <w:rFonts w:ascii="Times New Roman" w:hAnsi="Times New Roman"/>
          <w:sz w:val="24"/>
          <w:u w:color="000000"/>
        </w:rPr>
        <w:t>analītiskās pārbaudes</w:t>
      </w:r>
      <w:r>
        <w:rPr>
          <w:rFonts w:ascii="Times New Roman" w:hAnsi="Times New Roman"/>
          <w:sz w:val="24"/>
          <w:u w:val="none"/>
        </w:rPr>
        <w:t xml:space="preserve"> darbības, kamēr vēl nav zināms tās </w:t>
      </w:r>
      <w:r>
        <w:rPr>
          <w:rFonts w:ascii="Times New Roman" w:hAnsi="Times New Roman"/>
          <w:sz w:val="24"/>
          <w:u w:color="000000"/>
        </w:rPr>
        <w:t>laboratorijas</w:t>
      </w:r>
      <w:r>
        <w:rPr>
          <w:rFonts w:ascii="Times New Roman" w:hAnsi="Times New Roman"/>
          <w:sz w:val="24"/>
          <w:u w:val="none"/>
        </w:rPr>
        <w:t xml:space="preserve"> pārsūdzības rezultāts, ko tā iesniegusi disciplinārlietu komisijai;</w:t>
      </w:r>
    </w:p>
    <w:p w14:paraId="6748441F" w14:textId="77777777" w:rsidR="00E0285A" w:rsidRPr="00E0285A" w:rsidRDefault="00E0285A" w:rsidP="00E0285A">
      <w:pPr>
        <w:pStyle w:val="BodyText"/>
        <w:numPr>
          <w:ilvl w:val="0"/>
          <w:numId w:val="10"/>
        </w:numPr>
        <w:spacing w:before="0"/>
        <w:ind w:left="1134" w:hanging="425"/>
        <w:jc w:val="both"/>
        <w:rPr>
          <w:rFonts w:ascii="Times New Roman" w:hAnsi="Times New Roman"/>
          <w:noProof/>
          <w:sz w:val="24"/>
          <w:u w:val="none"/>
        </w:rPr>
      </w:pPr>
      <w:r>
        <w:rPr>
          <w:rFonts w:ascii="Times New Roman" w:hAnsi="Times New Roman"/>
          <w:sz w:val="24"/>
          <w:u w:val="none"/>
        </w:rPr>
        <w:t xml:space="preserve">ir nekavējoties piemērojams pagaidu </w:t>
      </w:r>
      <w:r>
        <w:rPr>
          <w:rFonts w:ascii="Times New Roman" w:hAnsi="Times New Roman"/>
          <w:sz w:val="24"/>
          <w:u w:color="000000"/>
        </w:rPr>
        <w:t>analītisko pārbaužu ierobežojums</w:t>
      </w:r>
      <w:r>
        <w:rPr>
          <w:rFonts w:ascii="Times New Roman" w:hAnsi="Times New Roman"/>
          <w:sz w:val="24"/>
          <w:u w:val="none"/>
        </w:rPr>
        <w:t xml:space="preserve">, vai arī tai ir nekavējoties pagaidu kārtībā jāaptur </w:t>
      </w:r>
      <w:r>
        <w:rPr>
          <w:rFonts w:ascii="Times New Roman" w:hAnsi="Times New Roman"/>
          <w:i/>
          <w:sz w:val="24"/>
          <w:u w:val="none"/>
        </w:rPr>
        <w:t xml:space="preserve">WADA </w:t>
      </w:r>
      <w:r>
        <w:rPr>
          <w:rFonts w:ascii="Times New Roman" w:hAnsi="Times New Roman"/>
          <w:sz w:val="24"/>
          <w:u w:val="none"/>
        </w:rPr>
        <w:t xml:space="preserve">akreditācija, kamēr vēl nav zināms tās </w:t>
      </w:r>
      <w:r>
        <w:rPr>
          <w:rFonts w:ascii="Times New Roman" w:hAnsi="Times New Roman"/>
          <w:sz w:val="24"/>
          <w:u w:color="000000"/>
        </w:rPr>
        <w:t>laboratorijas</w:t>
      </w:r>
      <w:r>
        <w:rPr>
          <w:rFonts w:ascii="Times New Roman" w:hAnsi="Times New Roman"/>
          <w:sz w:val="24"/>
          <w:u w:val="none"/>
        </w:rPr>
        <w:t xml:space="preserve"> pārsūdzības rezultāts, ko tā iesniegusi disciplinārlietu komisijai. Šādos gadījumos </w:t>
      </w:r>
      <w:r>
        <w:rPr>
          <w:rFonts w:ascii="Times New Roman" w:hAnsi="Times New Roman"/>
          <w:sz w:val="24"/>
          <w:u w:color="000000"/>
        </w:rPr>
        <w:t>laboratorija</w:t>
      </w:r>
      <w:r>
        <w:rPr>
          <w:rFonts w:ascii="Times New Roman" w:hAnsi="Times New Roman"/>
          <w:sz w:val="24"/>
          <w:u w:val="none"/>
        </w:rPr>
        <w:t xml:space="preserve"> nevar pārsūdzēt </w:t>
      </w:r>
      <w:r>
        <w:rPr>
          <w:rFonts w:ascii="Times New Roman" w:hAnsi="Times New Roman"/>
          <w:i/>
          <w:sz w:val="24"/>
          <w:u w:val="none"/>
        </w:rPr>
        <w:t xml:space="preserve">WADA </w:t>
      </w:r>
      <w:r>
        <w:rPr>
          <w:rFonts w:ascii="Times New Roman" w:hAnsi="Times New Roman"/>
          <w:sz w:val="24"/>
          <w:u w:val="none"/>
        </w:rPr>
        <w:t xml:space="preserve">Izpildkomitejas priekšsēdētāja lēmumu uz laiku apturēt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akreditāciju vai noteikt tai pagaidu </w:t>
      </w:r>
      <w:r>
        <w:rPr>
          <w:rFonts w:ascii="Times New Roman" w:hAnsi="Times New Roman"/>
          <w:sz w:val="24"/>
          <w:u w:color="000000"/>
        </w:rPr>
        <w:t>analītisko pārbaužu ierobežojumu</w:t>
      </w:r>
      <w:r>
        <w:rPr>
          <w:rFonts w:ascii="Times New Roman" w:hAnsi="Times New Roman"/>
          <w:sz w:val="24"/>
          <w:u w:val="none"/>
        </w:rPr>
        <w:t>.</w:t>
      </w:r>
    </w:p>
    <w:p w14:paraId="5A6A5664" w14:textId="77777777" w:rsidR="00E0285A" w:rsidRPr="00E0285A" w:rsidRDefault="00E0285A" w:rsidP="00E0285A">
      <w:pPr>
        <w:pStyle w:val="BodyText"/>
        <w:spacing w:before="0"/>
        <w:ind w:left="0"/>
        <w:jc w:val="both"/>
        <w:rPr>
          <w:rFonts w:ascii="Times New Roman" w:hAnsi="Times New Roman"/>
          <w:noProof/>
          <w:sz w:val="24"/>
          <w:u w:val="none"/>
        </w:rPr>
      </w:pPr>
    </w:p>
    <w:p w14:paraId="3C81213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u w:color="000000"/>
        </w:rPr>
        <w:t>laboratorijai</w:t>
      </w:r>
      <w:r>
        <w:rPr>
          <w:rFonts w:ascii="Times New Roman" w:hAnsi="Times New Roman"/>
          <w:sz w:val="24"/>
          <w:u w:val="none"/>
        </w:rPr>
        <w:t xml:space="preserve"> nekavējoties noteikts pagaidu </w:t>
      </w:r>
      <w:r>
        <w:rPr>
          <w:rFonts w:ascii="Times New Roman" w:hAnsi="Times New Roman"/>
          <w:sz w:val="24"/>
          <w:u w:color="000000"/>
        </w:rPr>
        <w:t>analītisko pārbaužu ierobežojums</w:t>
      </w:r>
      <w:r>
        <w:rPr>
          <w:rFonts w:ascii="Times New Roman" w:hAnsi="Times New Roman"/>
          <w:sz w:val="24"/>
          <w:u w:val="none"/>
        </w:rPr>
        <w:t xml:space="preserve"> vai ja tās </w:t>
      </w:r>
      <w:r>
        <w:rPr>
          <w:rFonts w:ascii="Times New Roman" w:hAnsi="Times New Roman"/>
          <w:i/>
          <w:sz w:val="24"/>
          <w:u w:val="none"/>
        </w:rPr>
        <w:t xml:space="preserve">WADA </w:t>
      </w:r>
      <w:r>
        <w:rPr>
          <w:rFonts w:ascii="Times New Roman" w:hAnsi="Times New Roman"/>
          <w:sz w:val="24"/>
          <w:u w:val="none"/>
        </w:rPr>
        <w:t xml:space="preserve">akreditācija ir nekavējoties apturēta pagaidu kārtībā, </w:t>
      </w:r>
      <w:r>
        <w:rPr>
          <w:rFonts w:ascii="Times New Roman" w:hAnsi="Times New Roman"/>
          <w:sz w:val="24"/>
          <w:u w:color="000000"/>
        </w:rPr>
        <w:t>laboratorijas</w:t>
      </w:r>
      <w:r>
        <w:rPr>
          <w:rFonts w:ascii="Times New Roman" w:hAnsi="Times New Roman"/>
          <w:sz w:val="24"/>
          <w:u w:val="none"/>
        </w:rPr>
        <w:t xml:space="preserve"> pārsūdzību disciplinārlietu komisijai izskata trīsdesmit (30) kalendāro dienu laikā no dienas, kad noteikts pagaidu </w:t>
      </w:r>
      <w:r>
        <w:rPr>
          <w:rFonts w:ascii="Times New Roman" w:hAnsi="Times New Roman"/>
          <w:sz w:val="24"/>
          <w:u w:color="000000"/>
        </w:rPr>
        <w:t>analītisko pārbaužu ierobežojums</w:t>
      </w:r>
      <w:r>
        <w:rPr>
          <w:rFonts w:ascii="Times New Roman" w:hAnsi="Times New Roman"/>
          <w:sz w:val="24"/>
          <w:u w:val="none"/>
        </w:rPr>
        <w:t xml:space="preserve"> vai </w:t>
      </w:r>
      <w:r>
        <w:rPr>
          <w:rFonts w:ascii="Times New Roman" w:hAnsi="Times New Roman"/>
          <w:sz w:val="24"/>
          <w:u w:color="000000"/>
        </w:rPr>
        <w:t>uz laiku apturēta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w:t>
      </w:r>
    </w:p>
    <w:p w14:paraId="40E3B0CA" w14:textId="77777777" w:rsidR="00E0285A" w:rsidRPr="00E0285A" w:rsidRDefault="00E0285A" w:rsidP="00E0285A">
      <w:pPr>
        <w:jc w:val="both"/>
        <w:rPr>
          <w:rFonts w:ascii="Times New Roman" w:eastAsia="Arial" w:hAnsi="Times New Roman" w:cs="Arial"/>
          <w:noProof/>
          <w:sz w:val="24"/>
          <w:szCs w:val="21"/>
        </w:rPr>
      </w:pPr>
    </w:p>
    <w:p w14:paraId="7A021A9C" w14:textId="77777777" w:rsidR="00E0285A" w:rsidRPr="00E0285A" w:rsidRDefault="00E0285A" w:rsidP="00E0285A">
      <w:pPr>
        <w:pStyle w:val="BodyText"/>
        <w:tabs>
          <w:tab w:val="left" w:pos="997"/>
        </w:tabs>
        <w:spacing w:before="0"/>
        <w:ind w:left="0"/>
        <w:jc w:val="both"/>
        <w:rPr>
          <w:rFonts w:ascii="Times New Roman" w:hAnsi="Times New Roman"/>
          <w:noProof/>
          <w:sz w:val="24"/>
          <w:u w:val="none"/>
        </w:rPr>
      </w:pPr>
      <w:r>
        <w:rPr>
          <w:rFonts w:ascii="Times New Roman" w:hAnsi="Times New Roman"/>
          <w:sz w:val="24"/>
          <w:u w:val="none"/>
        </w:rPr>
        <w:lastRenderedPageBreak/>
        <w:t xml:space="preserve">4.6.4.2. Neatbilstības </w:t>
      </w:r>
      <w:r>
        <w:rPr>
          <w:rFonts w:ascii="Times New Roman" w:hAnsi="Times New Roman"/>
          <w:sz w:val="24"/>
          <w:u w:color="000000"/>
        </w:rPr>
        <w:t>LSS</w:t>
      </w:r>
    </w:p>
    <w:p w14:paraId="3DC3BBB9" w14:textId="77777777" w:rsidR="00E0285A" w:rsidRPr="00E0285A" w:rsidRDefault="00E0285A" w:rsidP="00E0285A">
      <w:pPr>
        <w:pStyle w:val="BodyText"/>
        <w:spacing w:before="0"/>
        <w:ind w:left="0"/>
        <w:jc w:val="both"/>
        <w:rPr>
          <w:rFonts w:ascii="Times New Roman" w:hAnsi="Times New Roman"/>
          <w:noProof/>
          <w:sz w:val="24"/>
          <w:u w:val="none"/>
        </w:rPr>
      </w:pPr>
    </w:p>
    <w:p w14:paraId="1905752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Neatbilstības </w:t>
      </w:r>
      <w:r>
        <w:rPr>
          <w:rFonts w:ascii="Times New Roman" w:hAnsi="Times New Roman"/>
          <w:sz w:val="24"/>
          <w:u w:color="000000"/>
        </w:rPr>
        <w:t>LSS</w:t>
      </w:r>
      <w:r>
        <w:rPr>
          <w:rFonts w:ascii="Times New Roman" w:hAnsi="Times New Roman"/>
          <w:sz w:val="24"/>
          <w:u w:val="none"/>
        </w:rPr>
        <w:t xml:space="preserve"> citu starpā ir šādas:</w:t>
      </w:r>
    </w:p>
    <w:p w14:paraId="016C6E48" w14:textId="77777777" w:rsidR="00E0285A" w:rsidRPr="00E0285A" w:rsidRDefault="00E0285A" w:rsidP="00E0285A">
      <w:pPr>
        <w:pStyle w:val="BodyText"/>
        <w:spacing w:before="0"/>
        <w:ind w:left="0"/>
        <w:jc w:val="both"/>
        <w:rPr>
          <w:rFonts w:ascii="Times New Roman" w:hAnsi="Times New Roman"/>
          <w:noProof/>
          <w:sz w:val="24"/>
          <w:u w:val="none"/>
        </w:rPr>
      </w:pPr>
    </w:p>
    <w:p w14:paraId="37CF5F1A"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ISO/IEC 17025 akreditācijas apturēšana vai atsaukšana;</w:t>
      </w:r>
    </w:p>
    <w:p w14:paraId="298042F6" w14:textId="77777777" w:rsidR="00E0285A" w:rsidRPr="00E0285A" w:rsidRDefault="00E0285A" w:rsidP="00E0285A">
      <w:pPr>
        <w:numPr>
          <w:ilvl w:val="4"/>
          <w:numId w:val="9"/>
        </w:numPr>
        <w:ind w:left="709" w:hanging="283"/>
        <w:jc w:val="both"/>
        <w:rPr>
          <w:rFonts w:ascii="Times New Roman" w:eastAsia="Arial" w:hAnsi="Times New Roman" w:cs="Arial"/>
          <w:noProof/>
          <w:sz w:val="24"/>
        </w:rPr>
      </w:pPr>
      <w:r>
        <w:rPr>
          <w:rFonts w:ascii="Times New Roman" w:hAnsi="Times New Roman"/>
          <w:sz w:val="24"/>
        </w:rPr>
        <w:t xml:space="preserve">atkārtota kļūdaini </w:t>
      </w:r>
      <w:r>
        <w:rPr>
          <w:rFonts w:ascii="Times New Roman" w:hAnsi="Times New Roman"/>
          <w:i/>
          <w:sz w:val="24"/>
        </w:rPr>
        <w:t xml:space="preserve">nelabvēlīgu analīžu rezultātu </w:t>
      </w:r>
      <w:r>
        <w:rPr>
          <w:rFonts w:ascii="Times New Roman" w:hAnsi="Times New Roman"/>
          <w:sz w:val="24"/>
        </w:rPr>
        <w:t xml:space="preserve">un/vai kļūdaini </w:t>
      </w:r>
      <w:r>
        <w:rPr>
          <w:rFonts w:ascii="Times New Roman" w:hAnsi="Times New Roman"/>
          <w:sz w:val="24"/>
          <w:u w:val="single" w:color="000000"/>
        </w:rPr>
        <w:t>negatīvu rezultātu</w:t>
      </w:r>
      <w:r>
        <w:rPr>
          <w:rFonts w:ascii="Times New Roman" w:hAnsi="Times New Roman"/>
          <w:sz w:val="24"/>
        </w:rPr>
        <w:t xml:space="preserve"> paziņošana</w:t>
      </w:r>
      <w:r w:rsidRPr="00E0285A">
        <w:rPr>
          <w:rStyle w:val="FootnoteReference"/>
          <w:rFonts w:ascii="Times New Roman" w:hAnsi="Times New Roman"/>
          <w:noProof/>
          <w:sz w:val="24"/>
          <w:u w:val="single" w:color="000000"/>
        </w:rPr>
        <w:footnoteReference w:id="15"/>
      </w:r>
      <w:r>
        <w:rPr>
          <w:rFonts w:ascii="Times New Roman" w:hAnsi="Times New Roman"/>
          <w:sz w:val="24"/>
        </w:rPr>
        <w:t>:</w:t>
      </w:r>
    </w:p>
    <w:p w14:paraId="3895A67E" w14:textId="77777777" w:rsidR="00E0285A" w:rsidRPr="00E0285A" w:rsidRDefault="00E0285A" w:rsidP="00E0285A">
      <w:pPr>
        <w:tabs>
          <w:tab w:val="left" w:pos="652"/>
        </w:tabs>
        <w:jc w:val="both"/>
        <w:rPr>
          <w:rFonts w:ascii="Times New Roman" w:eastAsia="Arial" w:hAnsi="Times New Roman" w:cs="Arial"/>
          <w:noProof/>
          <w:sz w:val="24"/>
        </w:rPr>
      </w:pPr>
    </w:p>
    <w:p w14:paraId="6021026B" w14:textId="77777777" w:rsidR="00E0285A" w:rsidRPr="00E0285A" w:rsidRDefault="00E0285A" w:rsidP="00E0285A">
      <w:pPr>
        <w:numPr>
          <w:ilvl w:val="5"/>
          <w:numId w:val="9"/>
        </w:numPr>
        <w:ind w:left="1134" w:hanging="425"/>
        <w:jc w:val="both"/>
        <w:rPr>
          <w:rFonts w:ascii="Times New Roman" w:eastAsia="Arial" w:hAnsi="Times New Roman" w:cs="Arial"/>
          <w:noProof/>
          <w:sz w:val="24"/>
        </w:rPr>
      </w:pPr>
      <w:r>
        <w:rPr>
          <w:rFonts w:ascii="Times New Roman" w:hAnsi="Times New Roman"/>
          <w:sz w:val="24"/>
        </w:rPr>
        <w:t>ziņošana par diviem (2) vai vairākiem savstarpēji neatkarīgiem</w:t>
      </w:r>
      <w:r w:rsidRPr="00E0285A">
        <w:rPr>
          <w:rFonts w:ascii="Times New Roman" w:hAnsi="Times New Roman"/>
          <w:noProof/>
          <w:sz w:val="24"/>
          <w:vertAlign w:val="superscript"/>
        </w:rPr>
        <w:footnoteReference w:id="16"/>
      </w:r>
      <w:r>
        <w:rPr>
          <w:rFonts w:ascii="Times New Roman" w:hAnsi="Times New Roman"/>
          <w:sz w:val="24"/>
        </w:rPr>
        <w:t xml:space="preserve"> kļūdaini </w:t>
      </w:r>
      <w:r>
        <w:rPr>
          <w:rFonts w:ascii="Times New Roman" w:hAnsi="Times New Roman"/>
          <w:i/>
          <w:sz w:val="24"/>
        </w:rPr>
        <w:t xml:space="preserve">nelabvēlīgiem analīžu rezultātiem </w:t>
      </w:r>
      <w:r>
        <w:rPr>
          <w:rFonts w:ascii="Times New Roman" w:hAnsi="Times New Roman"/>
          <w:i/>
          <w:sz w:val="24"/>
          <w:u w:val="single"/>
        </w:rPr>
        <w:t>EQAS</w:t>
      </w:r>
      <w:r>
        <w:rPr>
          <w:rFonts w:ascii="Times New Roman" w:hAnsi="Times New Roman"/>
          <w:sz w:val="24"/>
        </w:rPr>
        <w:t xml:space="preserve"> ciklā vai</w:t>
      </w:r>
    </w:p>
    <w:p w14:paraId="6D66AA1F" w14:textId="77777777" w:rsidR="00E0285A" w:rsidRPr="00E0285A" w:rsidRDefault="00E0285A" w:rsidP="00E0285A">
      <w:pPr>
        <w:numPr>
          <w:ilvl w:val="5"/>
          <w:numId w:val="9"/>
        </w:numPr>
        <w:ind w:left="1134" w:hanging="425"/>
        <w:jc w:val="both"/>
        <w:rPr>
          <w:rFonts w:ascii="Times New Roman" w:eastAsia="Arial" w:hAnsi="Times New Roman" w:cs="Arial"/>
          <w:noProof/>
          <w:sz w:val="24"/>
        </w:rPr>
      </w:pPr>
      <w:r>
        <w:rPr>
          <w:rFonts w:ascii="Times New Roman" w:hAnsi="Times New Roman"/>
          <w:sz w:val="24"/>
        </w:rPr>
        <w:t>ziņošana par trim (3) vai vairāk savstarpēji neatkarīgiem</w:t>
      </w:r>
      <w:r>
        <w:rPr>
          <w:rFonts w:ascii="Times New Roman" w:hAnsi="Times New Roman"/>
          <w:sz w:val="24"/>
          <w:vertAlign w:val="superscript"/>
        </w:rPr>
        <w:t>16</w:t>
      </w:r>
      <w:r>
        <w:rPr>
          <w:rFonts w:ascii="Times New Roman" w:hAnsi="Times New Roman"/>
          <w:sz w:val="24"/>
        </w:rPr>
        <w:t xml:space="preserve"> </w:t>
      </w:r>
      <w:r>
        <w:rPr>
          <w:rFonts w:ascii="Times New Roman" w:hAnsi="Times New Roman"/>
          <w:i/>
          <w:sz w:val="24"/>
        </w:rPr>
        <w:t>kļūdaini nelabvēlīgiem analīžu rezultātiem</w:t>
      </w:r>
      <w:r>
        <w:rPr>
          <w:rFonts w:ascii="Times New Roman" w:hAnsi="Times New Roman"/>
          <w:sz w:val="24"/>
        </w:rPr>
        <w:t xml:space="preserve">, tostarp īstenojot </w:t>
      </w:r>
      <w:r>
        <w:rPr>
          <w:rFonts w:ascii="Times New Roman" w:hAnsi="Times New Roman"/>
          <w:i/>
          <w:sz w:val="24"/>
          <w:u w:val="single"/>
        </w:rPr>
        <w:t>EQAS</w:t>
      </w:r>
      <w:r>
        <w:rPr>
          <w:rFonts w:ascii="Times New Roman" w:hAnsi="Times New Roman"/>
          <w:sz w:val="24"/>
        </w:rPr>
        <w:t xml:space="preserve"> un veicot kārtējo </w:t>
      </w:r>
      <w:r>
        <w:rPr>
          <w:rFonts w:ascii="Times New Roman" w:hAnsi="Times New Roman"/>
          <w:sz w:val="24"/>
          <w:u w:val="single" w:color="000000"/>
        </w:rPr>
        <w:t>analītisko pārbaudi</w:t>
      </w:r>
      <w:r>
        <w:rPr>
          <w:rFonts w:ascii="Times New Roman" w:hAnsi="Times New Roman"/>
          <w:sz w:val="24"/>
        </w:rPr>
        <w:t>, vienā 12 mēnešu ilgā periodā, vai</w:t>
      </w:r>
    </w:p>
    <w:p w14:paraId="16994CA4" w14:textId="77777777" w:rsidR="00E0285A" w:rsidRPr="00E0285A" w:rsidRDefault="00E0285A" w:rsidP="00E0285A">
      <w:pPr>
        <w:pStyle w:val="BodyText"/>
        <w:numPr>
          <w:ilvl w:val="5"/>
          <w:numId w:val="9"/>
        </w:numPr>
        <w:spacing w:before="0"/>
        <w:ind w:left="1134" w:hanging="425"/>
        <w:jc w:val="both"/>
        <w:rPr>
          <w:rFonts w:ascii="Times New Roman" w:hAnsi="Times New Roman"/>
          <w:noProof/>
          <w:sz w:val="24"/>
          <w:u w:val="none"/>
        </w:rPr>
      </w:pPr>
      <w:r>
        <w:rPr>
          <w:rFonts w:ascii="Times New Roman" w:hAnsi="Times New Roman"/>
          <w:sz w:val="24"/>
          <w:u w:val="none"/>
        </w:rPr>
        <w:t>ziņošana par trim (3) vai vairāk savstarpēji neatkarīgiem</w:t>
      </w:r>
      <w:r>
        <w:rPr>
          <w:rFonts w:ascii="Times New Roman" w:hAnsi="Times New Roman"/>
          <w:sz w:val="24"/>
          <w:u w:val="none"/>
          <w:vertAlign w:val="superscript"/>
        </w:rPr>
        <w:t>16</w:t>
      </w:r>
      <w:r>
        <w:rPr>
          <w:rFonts w:ascii="Times New Roman" w:hAnsi="Times New Roman"/>
          <w:sz w:val="24"/>
          <w:u w:val="none"/>
        </w:rPr>
        <w:t xml:space="preserve"> kļūdaini </w:t>
      </w:r>
      <w:r>
        <w:rPr>
          <w:rFonts w:ascii="Times New Roman" w:hAnsi="Times New Roman"/>
          <w:sz w:val="24"/>
          <w:u w:color="000000"/>
        </w:rPr>
        <w:t>negatīviem rezultātiem</w:t>
      </w:r>
      <w:r>
        <w:rPr>
          <w:rFonts w:ascii="Times New Roman" w:hAnsi="Times New Roman"/>
          <w:sz w:val="24"/>
        </w:rPr>
        <w:t xml:space="preserve"> </w:t>
      </w:r>
      <w:r>
        <w:rPr>
          <w:rFonts w:ascii="Times New Roman" w:hAnsi="Times New Roman"/>
          <w:sz w:val="24"/>
          <w:u w:val="none"/>
        </w:rPr>
        <w:t xml:space="preserve">vienā </w:t>
      </w:r>
      <w:r>
        <w:rPr>
          <w:rFonts w:ascii="Times New Roman" w:hAnsi="Times New Roman"/>
          <w:i/>
          <w:sz w:val="24"/>
        </w:rPr>
        <w:t>EQAS</w:t>
      </w:r>
      <w:r>
        <w:rPr>
          <w:rFonts w:ascii="Times New Roman" w:hAnsi="Times New Roman"/>
          <w:sz w:val="24"/>
          <w:u w:val="none"/>
        </w:rPr>
        <w:t xml:space="preserve"> ciklā, vai</w:t>
      </w:r>
    </w:p>
    <w:p w14:paraId="121E0047" w14:textId="77777777" w:rsidR="00E0285A" w:rsidRPr="00E0285A" w:rsidRDefault="00E0285A" w:rsidP="00E0285A">
      <w:pPr>
        <w:pStyle w:val="BodyText"/>
        <w:numPr>
          <w:ilvl w:val="5"/>
          <w:numId w:val="9"/>
        </w:numPr>
        <w:spacing w:before="0"/>
        <w:ind w:left="1134" w:hanging="425"/>
        <w:jc w:val="both"/>
        <w:rPr>
          <w:rFonts w:ascii="Times New Roman" w:hAnsi="Times New Roman"/>
          <w:noProof/>
          <w:sz w:val="24"/>
          <w:u w:val="none"/>
        </w:rPr>
      </w:pPr>
      <w:r>
        <w:rPr>
          <w:rFonts w:ascii="Times New Roman" w:hAnsi="Times New Roman"/>
          <w:sz w:val="24"/>
          <w:u w:val="none"/>
        </w:rPr>
        <w:t>ziņošana par četriem (4) vai vairāk savstarpēji neatkarīgiem</w:t>
      </w:r>
      <w:r>
        <w:rPr>
          <w:rFonts w:ascii="Times New Roman" w:hAnsi="Times New Roman"/>
          <w:b/>
          <w:sz w:val="24"/>
          <w:u w:val="none"/>
          <w:vertAlign w:val="superscript"/>
        </w:rPr>
        <w:t>16</w:t>
      </w:r>
      <w:r>
        <w:rPr>
          <w:rFonts w:ascii="Times New Roman" w:hAnsi="Times New Roman"/>
          <w:b/>
          <w:sz w:val="24"/>
          <w:u w:val="none"/>
        </w:rPr>
        <w:t xml:space="preserve"> </w:t>
      </w:r>
      <w:r>
        <w:rPr>
          <w:rFonts w:ascii="Times New Roman" w:hAnsi="Times New Roman"/>
          <w:sz w:val="24"/>
          <w:u w:val="none"/>
        </w:rPr>
        <w:t xml:space="preserve">kļūdaini </w:t>
      </w:r>
      <w:r>
        <w:rPr>
          <w:rFonts w:ascii="Times New Roman" w:hAnsi="Times New Roman"/>
          <w:sz w:val="24"/>
          <w:u w:color="000000"/>
        </w:rPr>
        <w:t>negatīviem rezultātiem</w:t>
      </w:r>
      <w:r>
        <w:rPr>
          <w:rFonts w:ascii="Times New Roman" w:hAnsi="Times New Roman"/>
          <w:sz w:val="24"/>
          <w:u w:val="none"/>
        </w:rPr>
        <w:t xml:space="preserve">, tostarp īstenojot </w:t>
      </w:r>
      <w:r>
        <w:rPr>
          <w:rFonts w:ascii="Times New Roman" w:hAnsi="Times New Roman"/>
          <w:i/>
          <w:sz w:val="24"/>
          <w:u w:color="000000"/>
        </w:rPr>
        <w:t>EQAS</w:t>
      </w:r>
      <w:r>
        <w:rPr>
          <w:rFonts w:ascii="Times New Roman" w:hAnsi="Times New Roman"/>
          <w:sz w:val="24"/>
          <w:u w:val="none"/>
        </w:rPr>
        <w:t xml:space="preserve"> un veicot kārtējo </w:t>
      </w:r>
      <w:r>
        <w:rPr>
          <w:rFonts w:ascii="Times New Roman" w:hAnsi="Times New Roman"/>
          <w:sz w:val="24"/>
          <w:u w:color="000000"/>
        </w:rPr>
        <w:t>analītisko pārbaudi</w:t>
      </w:r>
      <w:r>
        <w:rPr>
          <w:rFonts w:ascii="Times New Roman" w:hAnsi="Times New Roman"/>
          <w:sz w:val="24"/>
          <w:u w:val="none"/>
        </w:rPr>
        <w:t xml:space="preserve"> vienā 12 mēnešu ilgā periodā, vai</w:t>
      </w:r>
    </w:p>
    <w:p w14:paraId="23FD6F53" w14:textId="77777777" w:rsidR="00E0285A" w:rsidRPr="00E0285A" w:rsidRDefault="00E0285A" w:rsidP="00E0285A">
      <w:pPr>
        <w:pStyle w:val="BodyText"/>
        <w:numPr>
          <w:ilvl w:val="5"/>
          <w:numId w:val="9"/>
        </w:numPr>
        <w:spacing w:before="0"/>
        <w:ind w:left="1134" w:hanging="425"/>
        <w:jc w:val="both"/>
        <w:rPr>
          <w:rFonts w:ascii="Times New Roman" w:hAnsi="Times New Roman"/>
          <w:noProof/>
          <w:sz w:val="24"/>
          <w:u w:val="none"/>
        </w:rPr>
      </w:pPr>
      <w:r>
        <w:rPr>
          <w:rFonts w:ascii="Times New Roman" w:hAnsi="Times New Roman"/>
          <w:sz w:val="24"/>
          <w:u w:val="none"/>
        </w:rPr>
        <w:t>četru (4) vai vairāk savstarpēji neatkarīgu</w:t>
      </w:r>
      <w:r>
        <w:rPr>
          <w:rFonts w:ascii="Times New Roman" w:hAnsi="Times New Roman"/>
          <w:b/>
          <w:sz w:val="24"/>
          <w:u w:val="none"/>
          <w:vertAlign w:val="superscript"/>
        </w:rPr>
        <w:t>16</w:t>
      </w:r>
      <w:r>
        <w:rPr>
          <w:rFonts w:ascii="Times New Roman" w:hAnsi="Times New Roman"/>
          <w:sz w:val="24"/>
          <w:u w:val="none"/>
        </w:rPr>
        <w:t xml:space="preserve"> kļūdaini </w:t>
      </w:r>
      <w:r>
        <w:rPr>
          <w:rFonts w:ascii="Times New Roman" w:hAnsi="Times New Roman"/>
          <w:i/>
          <w:sz w:val="24"/>
          <w:u w:val="none"/>
        </w:rPr>
        <w:t xml:space="preserve">nelabvēlīgu analīžu rezultātu </w:t>
      </w:r>
      <w:r>
        <w:rPr>
          <w:rFonts w:ascii="Times New Roman" w:hAnsi="Times New Roman"/>
          <w:sz w:val="24"/>
          <w:u w:val="none"/>
        </w:rPr>
        <w:t xml:space="preserve">un kļūdaini </w:t>
      </w:r>
      <w:r>
        <w:rPr>
          <w:rFonts w:ascii="Times New Roman" w:hAnsi="Times New Roman"/>
          <w:sz w:val="24"/>
        </w:rPr>
        <w:t>negatīvu rezultātu</w:t>
      </w:r>
      <w:r>
        <w:rPr>
          <w:rFonts w:ascii="Times New Roman" w:hAnsi="Times New Roman"/>
          <w:sz w:val="24"/>
          <w:u w:val="none"/>
        </w:rPr>
        <w:t xml:space="preserve"> kombinācija, tostarp </w:t>
      </w:r>
      <w:r>
        <w:rPr>
          <w:rFonts w:ascii="Times New Roman" w:hAnsi="Times New Roman"/>
          <w:i/>
          <w:sz w:val="24"/>
          <w:u w:color="000000"/>
        </w:rPr>
        <w:t>EQAS</w:t>
      </w:r>
      <w:r>
        <w:rPr>
          <w:rFonts w:ascii="Times New Roman" w:hAnsi="Times New Roman"/>
          <w:sz w:val="24"/>
          <w:u w:val="none"/>
        </w:rPr>
        <w:t xml:space="preserve"> un kārtējā </w:t>
      </w:r>
      <w:r>
        <w:rPr>
          <w:rFonts w:ascii="Times New Roman" w:hAnsi="Times New Roman"/>
          <w:sz w:val="24"/>
          <w:u w:color="000000"/>
        </w:rPr>
        <w:t>analītiskā pārbaude</w:t>
      </w:r>
      <w:r>
        <w:rPr>
          <w:rFonts w:ascii="Times New Roman" w:hAnsi="Times New Roman"/>
          <w:sz w:val="24"/>
          <w:u w:val="none"/>
        </w:rPr>
        <w:t xml:space="preserve"> vienā 12 mēnešu ilgā periodā;</w:t>
      </w:r>
    </w:p>
    <w:p w14:paraId="4CA47A39" w14:textId="77777777" w:rsidR="00E0285A" w:rsidRPr="00E0285A" w:rsidRDefault="00E0285A" w:rsidP="00E0285A">
      <w:pPr>
        <w:pStyle w:val="BodyText"/>
        <w:tabs>
          <w:tab w:val="left" w:pos="652"/>
        </w:tabs>
        <w:spacing w:before="0"/>
        <w:ind w:left="0"/>
        <w:jc w:val="both"/>
        <w:rPr>
          <w:rFonts w:ascii="Times New Roman" w:hAnsi="Times New Roman"/>
          <w:noProof/>
          <w:sz w:val="24"/>
          <w:u w:val="none"/>
        </w:rPr>
      </w:pPr>
    </w:p>
    <w:p w14:paraId="5CF1C9F3"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neatbilstība kādai no prasībām vai standartiem, kas izklāstīti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tehniskajos dokumentos</w:t>
      </w:r>
      <w:r>
        <w:rPr>
          <w:rFonts w:ascii="Times New Roman" w:hAnsi="Times New Roman"/>
          <w:sz w:val="24"/>
          <w:u w:val="none"/>
        </w:rPr>
        <w:t xml:space="preserve"> un/vai </w:t>
      </w:r>
      <w:r>
        <w:rPr>
          <w:rFonts w:ascii="Times New Roman" w:hAnsi="Times New Roman"/>
          <w:sz w:val="24"/>
          <w:u w:color="000000"/>
        </w:rPr>
        <w:t>tehniskajās vēstulēs</w:t>
      </w:r>
      <w:r>
        <w:rPr>
          <w:rFonts w:ascii="Times New Roman" w:hAnsi="Times New Roman"/>
          <w:sz w:val="24"/>
          <w:u w:val="none"/>
        </w:rPr>
        <w:t>;</w:t>
      </w:r>
    </w:p>
    <w:p w14:paraId="42DD6909"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nopietnas un atkārtotas neatbilstības rezultātu paziņošanas termiņiem (sk. </w:t>
      </w:r>
      <w:r>
        <w:rPr>
          <w:rFonts w:ascii="Times New Roman" w:hAnsi="Times New Roman"/>
          <w:sz w:val="24"/>
          <w:u w:color="000000"/>
        </w:rPr>
        <w:t>LSS</w:t>
      </w:r>
      <w:r>
        <w:rPr>
          <w:rFonts w:ascii="Times New Roman" w:hAnsi="Times New Roman"/>
          <w:sz w:val="24"/>
          <w:u w:val="none"/>
        </w:rPr>
        <w:t xml:space="preserve"> 5. panta 3. punkta 5. apakšpunkta 2. daļas 5. punktu un 5. panta 3. punkta 5. apakšpunkta 2. daļas 7. punkta 3. apakšpunktu);</w:t>
      </w:r>
    </w:p>
    <w:p w14:paraId="43135E7A"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atbilstīgo koriģējošo darbību neveikšana pēc tam, kad kārtējajā </w:t>
      </w:r>
      <w:r>
        <w:rPr>
          <w:rFonts w:ascii="Times New Roman" w:hAnsi="Times New Roman"/>
          <w:sz w:val="24"/>
          <w:u w:color="000000"/>
        </w:rPr>
        <w:t>analītiskajā pārbaudē</w:t>
      </w:r>
      <w:r>
        <w:rPr>
          <w:rFonts w:ascii="Times New Roman" w:hAnsi="Times New Roman"/>
          <w:sz w:val="24"/>
          <w:u w:val="none"/>
        </w:rPr>
        <w:t xml:space="preserve"> vai aklajā </w:t>
      </w:r>
      <w:r>
        <w:rPr>
          <w:rFonts w:ascii="Times New Roman" w:hAnsi="Times New Roman"/>
          <w:i/>
          <w:sz w:val="24"/>
          <w:u w:color="000000"/>
        </w:rPr>
        <w:t>EQAS</w:t>
      </w:r>
      <w:r>
        <w:rPr>
          <w:rFonts w:ascii="Times New Roman" w:hAnsi="Times New Roman"/>
          <w:sz w:val="24"/>
          <w:u w:val="none"/>
        </w:rPr>
        <w:t xml:space="preserve"> vai dubultaklajā </w:t>
      </w:r>
      <w:r>
        <w:rPr>
          <w:rFonts w:ascii="Times New Roman" w:hAnsi="Times New Roman"/>
          <w:i/>
          <w:sz w:val="24"/>
          <w:u w:color="000000"/>
        </w:rPr>
        <w:t>EQAS</w:t>
      </w:r>
      <w:r>
        <w:rPr>
          <w:rFonts w:ascii="Times New Roman" w:hAnsi="Times New Roman"/>
          <w:sz w:val="24"/>
          <w:u w:val="none"/>
        </w:rPr>
        <w:t xml:space="preserve"> ciklā bijuši neapmierinoši darbības rezultāti;</w:t>
      </w:r>
    </w:p>
    <w:p w14:paraId="591C50DA"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atbilstīgo koriģējošo darbību neveikšana saistībā ar tādu(-ām) neatbilstību(-ām)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tehniskajam dokumentam</w:t>
      </w:r>
      <w:r>
        <w:rPr>
          <w:rFonts w:ascii="Times New Roman" w:hAnsi="Times New Roman"/>
          <w:sz w:val="24"/>
          <w:u w:val="none"/>
        </w:rPr>
        <w:t xml:space="preserve">, un/vai </w:t>
      </w:r>
      <w:r>
        <w:rPr>
          <w:rFonts w:ascii="Times New Roman" w:hAnsi="Times New Roman"/>
          <w:sz w:val="24"/>
          <w:u w:color="000000"/>
        </w:rPr>
        <w:t>tehniskajai vēstulei</w:t>
      </w:r>
      <w:r>
        <w:rPr>
          <w:rFonts w:ascii="Times New Roman" w:hAnsi="Times New Roman"/>
          <w:sz w:val="24"/>
          <w:u w:val="none"/>
        </w:rPr>
        <w:t xml:space="preserve">, kuras(-as) konstatēta(-as), veicot </w:t>
      </w:r>
      <w:r>
        <w:rPr>
          <w:rFonts w:ascii="Times New Roman" w:hAnsi="Times New Roman"/>
          <w:sz w:val="24"/>
          <w:u w:color="000000"/>
        </w:rPr>
        <w:t>laboratorijas</w:t>
      </w:r>
      <w:r>
        <w:rPr>
          <w:rFonts w:ascii="Times New Roman" w:hAnsi="Times New Roman"/>
          <w:sz w:val="24"/>
          <w:u w:val="none"/>
        </w:rPr>
        <w:t xml:space="preserve"> novērtēšanu uz vietas;</w:t>
      </w:r>
    </w:p>
    <w:p w14:paraId="2E568F91"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nesadarbošanās ar </w:t>
      </w:r>
      <w:r>
        <w:rPr>
          <w:rFonts w:ascii="Times New Roman" w:hAnsi="Times New Roman"/>
          <w:i/>
          <w:sz w:val="24"/>
          <w:u w:val="none"/>
        </w:rPr>
        <w:t xml:space="preserve">WADA </w:t>
      </w:r>
      <w:r>
        <w:rPr>
          <w:rFonts w:ascii="Times New Roman" w:hAnsi="Times New Roman"/>
          <w:sz w:val="24"/>
          <w:u w:val="none"/>
        </w:rPr>
        <w:t xml:space="preserve">vai attiecīgo </w:t>
      </w:r>
      <w:r>
        <w:rPr>
          <w:rFonts w:ascii="Times New Roman" w:hAnsi="Times New Roman"/>
          <w:sz w:val="24"/>
          <w:u w:color="000000"/>
        </w:rPr>
        <w:t>pārbaudes iestādi</w:t>
      </w:r>
      <w:r>
        <w:rPr>
          <w:rFonts w:ascii="Times New Roman" w:hAnsi="Times New Roman"/>
          <w:sz w:val="24"/>
          <w:u w:val="none"/>
        </w:rPr>
        <w:t xml:space="preserve"> vai </w:t>
      </w:r>
      <w:r>
        <w:rPr>
          <w:rFonts w:ascii="Times New Roman" w:hAnsi="Times New Roman"/>
          <w:sz w:val="24"/>
          <w:u w:color="000000"/>
        </w:rPr>
        <w:t>rezultātu pārvaldības iestādi</w:t>
      </w:r>
      <w:r>
        <w:rPr>
          <w:rFonts w:ascii="Times New Roman" w:hAnsi="Times New Roman"/>
          <w:sz w:val="24"/>
          <w:u w:val="none"/>
        </w:rPr>
        <w:t xml:space="preserve"> attiecībā uz dokumentu nodrošināšanu;</w:t>
      </w:r>
    </w:p>
    <w:p w14:paraId="49CE7562"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Ētikas kodeksa neievērošana;</w:t>
      </w:r>
    </w:p>
    <w:p w14:paraId="107A03ED"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jautājumi, kas saistīti ar </w:t>
      </w:r>
      <w:r>
        <w:rPr>
          <w:rFonts w:ascii="Times New Roman" w:hAnsi="Times New Roman"/>
          <w:sz w:val="24"/>
          <w:u w:color="000000"/>
        </w:rPr>
        <w:t>laboratorijas</w:t>
      </w:r>
      <w:r>
        <w:rPr>
          <w:rFonts w:ascii="Times New Roman" w:hAnsi="Times New Roman"/>
          <w:sz w:val="24"/>
          <w:u w:val="none"/>
        </w:rPr>
        <w:t xml:space="preserve"> personālu un/vai vadību, tostarp, bet ne tikai:</w:t>
      </w:r>
    </w:p>
    <w:p w14:paraId="33F54DFA" w14:textId="77777777" w:rsidR="00E0285A" w:rsidRPr="00E0285A" w:rsidRDefault="00E0285A" w:rsidP="00E0285A">
      <w:pPr>
        <w:pStyle w:val="BodyText"/>
        <w:tabs>
          <w:tab w:val="left" w:pos="652"/>
        </w:tabs>
        <w:spacing w:before="0"/>
        <w:ind w:left="0"/>
        <w:jc w:val="both"/>
        <w:rPr>
          <w:rFonts w:ascii="Times New Roman" w:hAnsi="Times New Roman"/>
          <w:noProof/>
          <w:sz w:val="24"/>
          <w:u w:val="none"/>
        </w:rPr>
      </w:pPr>
    </w:p>
    <w:p w14:paraId="64BD301B" w14:textId="77777777" w:rsidR="00E0285A" w:rsidRPr="00E0285A" w:rsidRDefault="00E0285A" w:rsidP="00E0285A">
      <w:pPr>
        <w:pStyle w:val="BodyText"/>
        <w:numPr>
          <w:ilvl w:val="5"/>
          <w:numId w:val="9"/>
        </w:numPr>
        <w:spacing w:before="0"/>
        <w:ind w:left="1134" w:hanging="425"/>
        <w:jc w:val="both"/>
        <w:rPr>
          <w:rFonts w:ascii="Times New Roman" w:hAnsi="Times New Roman"/>
          <w:noProof/>
          <w:sz w:val="24"/>
          <w:u w:val="none"/>
        </w:rPr>
      </w:pPr>
      <w:r>
        <w:rPr>
          <w:rFonts w:ascii="Times New Roman" w:hAnsi="Times New Roman"/>
          <w:sz w:val="24"/>
          <w:u w:val="none"/>
        </w:rPr>
        <w:t xml:space="preserve">nozīmīgas izmaiņas attiecībā uz </w:t>
      </w:r>
      <w:r>
        <w:rPr>
          <w:rFonts w:ascii="Times New Roman" w:hAnsi="Times New Roman"/>
          <w:sz w:val="24"/>
          <w:u w:color="000000"/>
        </w:rPr>
        <w:t>laboratorijas</w:t>
      </w:r>
      <w:r>
        <w:rPr>
          <w:rFonts w:ascii="Times New Roman" w:hAnsi="Times New Roman"/>
          <w:sz w:val="24"/>
          <w:u w:val="none"/>
        </w:rPr>
        <w:t xml:space="preserve"> augstākās vadības amatiem (</w:t>
      </w:r>
      <w:r>
        <w:rPr>
          <w:rFonts w:ascii="Times New Roman" w:hAnsi="Times New Roman"/>
          <w:i/>
          <w:sz w:val="24"/>
          <w:u w:val="none"/>
        </w:rPr>
        <w:t xml:space="preserve">piemēram, </w:t>
      </w:r>
      <w:r>
        <w:rPr>
          <w:rFonts w:ascii="Times New Roman" w:hAnsi="Times New Roman"/>
          <w:sz w:val="24"/>
          <w:u w:color="000000"/>
        </w:rPr>
        <w:t>laboratorijas</w:t>
      </w:r>
      <w:r>
        <w:rPr>
          <w:rFonts w:ascii="Times New Roman" w:hAnsi="Times New Roman"/>
          <w:sz w:val="24"/>
          <w:u w:val="none"/>
        </w:rPr>
        <w:t xml:space="preserve"> vadītāju, kvalitātes vadītāju), par to pienācīgi un savlaicīgi nepaziņojot </w:t>
      </w:r>
      <w:r>
        <w:rPr>
          <w:rFonts w:ascii="Times New Roman" w:hAnsi="Times New Roman"/>
          <w:i/>
          <w:sz w:val="24"/>
          <w:u w:val="none"/>
        </w:rPr>
        <w:t>WADA</w:t>
      </w:r>
      <w:r>
        <w:rPr>
          <w:rFonts w:ascii="Times New Roman" w:hAnsi="Times New Roman"/>
          <w:sz w:val="24"/>
          <w:u w:val="none"/>
        </w:rPr>
        <w:t>;</w:t>
      </w:r>
    </w:p>
    <w:p w14:paraId="48EB762B" w14:textId="77777777" w:rsidR="00E0285A" w:rsidRPr="00E0285A" w:rsidRDefault="00E0285A" w:rsidP="00E0285A">
      <w:pPr>
        <w:pStyle w:val="BodyText"/>
        <w:numPr>
          <w:ilvl w:val="5"/>
          <w:numId w:val="9"/>
        </w:numPr>
        <w:spacing w:before="0"/>
        <w:ind w:left="1134" w:hanging="425"/>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pastāvīgā vadītāja vai citu augstākās vadības amatpersonu (</w:t>
      </w:r>
      <w:r>
        <w:rPr>
          <w:rFonts w:ascii="Times New Roman" w:hAnsi="Times New Roman"/>
          <w:i/>
          <w:sz w:val="24"/>
          <w:u w:val="none"/>
        </w:rPr>
        <w:t xml:space="preserve">piemēram, </w:t>
      </w:r>
      <w:r>
        <w:rPr>
          <w:rFonts w:ascii="Times New Roman" w:hAnsi="Times New Roman"/>
          <w:sz w:val="24"/>
          <w:u w:val="none"/>
        </w:rPr>
        <w:t>kvalitātes vadītāja) neiecelšana amatā saprātīgā termiņā;</w:t>
      </w:r>
    </w:p>
    <w:p w14:paraId="0C211ADA" w14:textId="77777777" w:rsidR="00E0285A" w:rsidRPr="00E0285A" w:rsidRDefault="00E0285A" w:rsidP="00E0285A">
      <w:pPr>
        <w:pStyle w:val="BodyText"/>
        <w:numPr>
          <w:ilvl w:val="5"/>
          <w:numId w:val="9"/>
        </w:numPr>
        <w:spacing w:before="0"/>
        <w:ind w:left="1134" w:hanging="425"/>
        <w:jc w:val="both"/>
        <w:rPr>
          <w:rFonts w:ascii="Times New Roman" w:hAnsi="Times New Roman"/>
          <w:noProof/>
          <w:sz w:val="24"/>
          <w:u w:val="none"/>
        </w:rPr>
      </w:pPr>
      <w:r>
        <w:rPr>
          <w:rFonts w:ascii="Times New Roman" w:hAnsi="Times New Roman"/>
          <w:sz w:val="24"/>
          <w:u w:val="none"/>
        </w:rPr>
        <w:t xml:space="preserve">zinātniskā personāla kompetences un/vai pienācīgas apmācības negarantēšana, tostarp, piemēram, attiecībā uz analīžu veicēju kā par sertificēšanu atbildīgo zinātnieku un </w:t>
      </w:r>
      <w:r>
        <w:rPr>
          <w:rFonts w:ascii="Times New Roman" w:hAnsi="Times New Roman"/>
          <w:sz w:val="24"/>
          <w:u w:color="000000"/>
        </w:rPr>
        <w:t>laboratorijas</w:t>
      </w:r>
      <w:r>
        <w:rPr>
          <w:rFonts w:ascii="Times New Roman" w:hAnsi="Times New Roman"/>
          <w:sz w:val="24"/>
          <w:u w:val="none"/>
        </w:rPr>
        <w:t xml:space="preserve"> uzraugošo darbinieku kvalifikāciju (sk. </w:t>
      </w:r>
      <w:r>
        <w:rPr>
          <w:rFonts w:ascii="Times New Roman" w:hAnsi="Times New Roman"/>
          <w:sz w:val="24"/>
          <w:u w:color="000000"/>
        </w:rPr>
        <w:t>LSS</w:t>
      </w:r>
      <w:r>
        <w:rPr>
          <w:rFonts w:ascii="Times New Roman" w:hAnsi="Times New Roman"/>
          <w:sz w:val="24"/>
          <w:u w:val="none"/>
        </w:rPr>
        <w:t xml:space="preserve"> 5. panta </w:t>
      </w:r>
      <w:r>
        <w:rPr>
          <w:rFonts w:ascii="Times New Roman" w:hAnsi="Times New Roman"/>
          <w:sz w:val="24"/>
          <w:u w:val="none"/>
        </w:rPr>
        <w:lastRenderedPageBreak/>
        <w:t>2. punkta 2. apakšpunkta 6. un 7. daļu);</w:t>
      </w:r>
    </w:p>
    <w:p w14:paraId="6D0FDEC1" w14:textId="77777777" w:rsidR="00E0285A" w:rsidRPr="00E0285A" w:rsidRDefault="00E0285A" w:rsidP="00E0285A">
      <w:pPr>
        <w:pStyle w:val="BodyText"/>
        <w:numPr>
          <w:ilvl w:val="5"/>
          <w:numId w:val="9"/>
        </w:numPr>
        <w:spacing w:before="0"/>
        <w:ind w:left="1134" w:hanging="425"/>
        <w:jc w:val="both"/>
        <w:rPr>
          <w:rFonts w:ascii="Times New Roman" w:hAnsi="Times New Roman"/>
          <w:noProof/>
          <w:sz w:val="24"/>
          <w:u w:val="none"/>
        </w:rPr>
      </w:pPr>
      <w:r>
        <w:rPr>
          <w:rFonts w:ascii="Times New Roman" w:hAnsi="Times New Roman"/>
          <w:sz w:val="24"/>
          <w:u w:val="none"/>
        </w:rPr>
        <w:t>pieredzējušu darbinieku (</w:t>
      </w:r>
      <w:r>
        <w:rPr>
          <w:rFonts w:ascii="Times New Roman" w:hAnsi="Times New Roman"/>
          <w:i/>
          <w:sz w:val="24"/>
          <w:u w:val="none"/>
        </w:rPr>
        <w:t xml:space="preserve">piemēram, </w:t>
      </w:r>
      <w:r>
        <w:rPr>
          <w:rFonts w:ascii="Times New Roman" w:hAnsi="Times New Roman"/>
          <w:sz w:val="24"/>
          <w:u w:val="none"/>
        </w:rPr>
        <w:t xml:space="preserve">par sertificēšanu atbildīgo zinātnieku) būtisks zaudējums vai trūkums, kas saskaņā ar </w:t>
      </w:r>
      <w:r>
        <w:rPr>
          <w:rFonts w:ascii="Times New Roman" w:hAnsi="Times New Roman"/>
          <w:i/>
          <w:sz w:val="24"/>
          <w:u w:val="none"/>
        </w:rPr>
        <w:t>WADA</w:t>
      </w:r>
      <w:r>
        <w:rPr>
          <w:rFonts w:ascii="Times New Roman" w:hAnsi="Times New Roman"/>
          <w:sz w:val="24"/>
          <w:u w:val="none"/>
        </w:rPr>
        <w:t xml:space="preserve"> atzinumu ietekmē </w:t>
      </w:r>
      <w:r>
        <w:rPr>
          <w:rFonts w:ascii="Times New Roman" w:hAnsi="Times New Roman"/>
          <w:sz w:val="24"/>
        </w:rPr>
        <w:t>laboratorijas</w:t>
      </w:r>
      <w:r>
        <w:rPr>
          <w:rFonts w:ascii="Times New Roman" w:hAnsi="Times New Roman"/>
          <w:sz w:val="24"/>
          <w:u w:val="none"/>
        </w:rPr>
        <w:t xml:space="preserve"> spēju nodrošināt </w:t>
      </w:r>
      <w:r>
        <w:rPr>
          <w:rFonts w:ascii="Times New Roman" w:hAnsi="Times New Roman"/>
          <w:sz w:val="24"/>
          <w:u w:color="000000"/>
        </w:rPr>
        <w:t>analītiskās pārbaudes</w:t>
      </w:r>
      <w:r>
        <w:rPr>
          <w:rFonts w:ascii="Times New Roman" w:hAnsi="Times New Roman"/>
          <w:sz w:val="24"/>
          <w:u w:val="none"/>
        </w:rPr>
        <w:t xml:space="preserve"> pilnīgu uzticamību un precizitāti, kā arī ziņošanu par pārbaudes rezultātiem;</w:t>
      </w:r>
    </w:p>
    <w:p w14:paraId="14E18FD9" w14:textId="77777777" w:rsidR="00E0285A" w:rsidRPr="00E0285A" w:rsidRDefault="00E0285A" w:rsidP="00E0285A">
      <w:pPr>
        <w:pStyle w:val="BodyText"/>
        <w:numPr>
          <w:ilvl w:val="5"/>
          <w:numId w:val="9"/>
        </w:numPr>
        <w:spacing w:before="0"/>
        <w:ind w:left="1134" w:hanging="425"/>
        <w:jc w:val="both"/>
        <w:rPr>
          <w:rFonts w:ascii="Times New Roman" w:hAnsi="Times New Roman"/>
          <w:noProof/>
          <w:sz w:val="24"/>
          <w:u w:val="none"/>
        </w:rPr>
      </w:pPr>
      <w:r>
        <w:rPr>
          <w:rFonts w:ascii="Times New Roman" w:hAnsi="Times New Roman"/>
          <w:sz w:val="24"/>
          <w:u w:val="none"/>
        </w:rPr>
        <w:t xml:space="preserve">pietiekami liela </w:t>
      </w:r>
      <w:r>
        <w:rPr>
          <w:rFonts w:ascii="Times New Roman" w:hAnsi="Times New Roman"/>
          <w:sz w:val="24"/>
          <w:u w:color="000000"/>
        </w:rPr>
        <w:t>laboratorijas</w:t>
      </w:r>
      <w:r>
        <w:rPr>
          <w:rFonts w:ascii="Times New Roman" w:hAnsi="Times New Roman"/>
          <w:sz w:val="24"/>
          <w:u w:val="none"/>
        </w:rPr>
        <w:t xml:space="preserve"> nodrošinājuma un resursu zaudēšana, kas saskaņā ar </w:t>
      </w:r>
      <w:r>
        <w:rPr>
          <w:rFonts w:ascii="Times New Roman" w:hAnsi="Times New Roman"/>
          <w:i/>
          <w:sz w:val="24"/>
          <w:u w:val="none"/>
        </w:rPr>
        <w:t>WADA</w:t>
      </w:r>
      <w:r>
        <w:rPr>
          <w:rFonts w:ascii="Times New Roman" w:hAnsi="Times New Roman"/>
          <w:sz w:val="24"/>
          <w:u w:val="none"/>
        </w:rPr>
        <w:t xml:space="preserve"> atzinumu ietekmē </w:t>
      </w:r>
      <w:r>
        <w:rPr>
          <w:rFonts w:ascii="Times New Roman" w:hAnsi="Times New Roman"/>
          <w:sz w:val="24"/>
          <w:u w:color="000000"/>
        </w:rPr>
        <w:t>laboratorijas</w:t>
      </w:r>
      <w:r>
        <w:rPr>
          <w:rFonts w:ascii="Times New Roman" w:hAnsi="Times New Roman"/>
          <w:sz w:val="24"/>
          <w:u w:val="none"/>
        </w:rPr>
        <w:t xml:space="preserve"> darbības kvalitāti un/vai rentabilitāti;</w:t>
      </w:r>
    </w:p>
    <w:p w14:paraId="2C582384" w14:textId="77777777" w:rsidR="00E0285A" w:rsidRPr="00E0285A" w:rsidRDefault="00E0285A" w:rsidP="00E0285A">
      <w:pPr>
        <w:pStyle w:val="BodyText"/>
        <w:numPr>
          <w:ilvl w:val="5"/>
          <w:numId w:val="9"/>
        </w:numPr>
        <w:spacing w:before="0"/>
        <w:ind w:left="1134" w:hanging="425"/>
        <w:jc w:val="both"/>
        <w:rPr>
          <w:rFonts w:ascii="Times New Roman" w:hAnsi="Times New Roman"/>
          <w:noProof/>
          <w:sz w:val="24"/>
          <w:u w:val="none"/>
        </w:rPr>
      </w:pPr>
      <w:r>
        <w:rPr>
          <w:rFonts w:ascii="Times New Roman" w:hAnsi="Times New Roman"/>
          <w:sz w:val="24"/>
          <w:u w:color="000000"/>
        </w:rPr>
        <w:t>LSS</w:t>
      </w:r>
      <w:r>
        <w:rPr>
          <w:rFonts w:ascii="Times New Roman" w:hAnsi="Times New Roman"/>
          <w:sz w:val="24"/>
          <w:u w:val="none"/>
        </w:rPr>
        <w:t xml:space="preserve"> 4. panta 4. punkta 2. apakšpunkta 9. daļā norādītā minimālā </w:t>
      </w:r>
      <w:r>
        <w:rPr>
          <w:rFonts w:ascii="Times New Roman" w:hAnsi="Times New Roman"/>
          <w:i/>
          <w:sz w:val="24"/>
          <w:u w:val="none"/>
        </w:rPr>
        <w:t>paraugu</w:t>
      </w:r>
      <w:r>
        <w:rPr>
          <w:rFonts w:ascii="Times New Roman" w:hAnsi="Times New Roman"/>
          <w:sz w:val="24"/>
          <w:u w:val="none"/>
        </w:rPr>
        <w:t xml:space="preserve"> skaita analīžu neveikšana, vai</w:t>
      </w:r>
    </w:p>
    <w:p w14:paraId="4C5754D2" w14:textId="77777777" w:rsidR="00E0285A" w:rsidRPr="00E0285A" w:rsidRDefault="00E0285A" w:rsidP="00E0285A">
      <w:pPr>
        <w:pStyle w:val="BodyText"/>
        <w:numPr>
          <w:ilvl w:val="5"/>
          <w:numId w:val="9"/>
        </w:numPr>
        <w:spacing w:before="0"/>
        <w:ind w:left="1134" w:hanging="425"/>
        <w:jc w:val="both"/>
        <w:rPr>
          <w:rFonts w:ascii="Times New Roman" w:hAnsi="Times New Roman"/>
          <w:noProof/>
          <w:sz w:val="24"/>
          <w:u w:val="none"/>
        </w:rPr>
      </w:pPr>
      <w:r>
        <w:rPr>
          <w:rFonts w:ascii="Times New Roman" w:hAnsi="Times New Roman"/>
          <w:sz w:val="24"/>
          <w:u w:val="none"/>
        </w:rPr>
        <w:t xml:space="preserve">nesadarbošanās pēc </w:t>
      </w:r>
      <w:r>
        <w:rPr>
          <w:rFonts w:ascii="Times New Roman" w:hAnsi="Times New Roman"/>
          <w:i/>
          <w:sz w:val="24"/>
          <w:u w:val="none"/>
        </w:rPr>
        <w:t xml:space="preserve">WADA </w:t>
      </w:r>
      <w:r>
        <w:rPr>
          <w:rFonts w:ascii="Times New Roman" w:hAnsi="Times New Roman"/>
          <w:sz w:val="24"/>
          <w:u w:val="none"/>
        </w:rPr>
        <w:t xml:space="preserve">pieprasījuma saistībā ar </w:t>
      </w:r>
      <w:r>
        <w:rPr>
          <w:rFonts w:ascii="Times New Roman" w:hAnsi="Times New Roman"/>
          <w:sz w:val="24"/>
          <w:u w:color="000000"/>
        </w:rPr>
        <w:t>laboratorijas</w:t>
      </w:r>
      <w:r>
        <w:rPr>
          <w:rFonts w:ascii="Times New Roman" w:hAnsi="Times New Roman"/>
          <w:sz w:val="24"/>
          <w:u w:val="none" w:color="000000"/>
        </w:rPr>
        <w:t xml:space="preserve"> darbībām.</w:t>
      </w:r>
    </w:p>
    <w:p w14:paraId="4D5DDC46" w14:textId="77777777" w:rsidR="00E0285A" w:rsidRPr="00E0285A" w:rsidRDefault="00E0285A" w:rsidP="00E0285A">
      <w:pPr>
        <w:jc w:val="both"/>
        <w:rPr>
          <w:rFonts w:ascii="Times New Roman" w:eastAsia="Arial" w:hAnsi="Times New Roman" w:cs="Arial"/>
          <w:noProof/>
          <w:sz w:val="24"/>
          <w:szCs w:val="17"/>
        </w:rPr>
      </w:pPr>
    </w:p>
    <w:p w14:paraId="24D8370F" w14:textId="77777777" w:rsidR="00E0285A" w:rsidRPr="00E0285A" w:rsidRDefault="00E0285A" w:rsidP="00E0285A">
      <w:pPr>
        <w:pStyle w:val="BodyText"/>
        <w:tabs>
          <w:tab w:val="left" w:pos="937"/>
        </w:tabs>
        <w:spacing w:before="0"/>
        <w:ind w:left="0"/>
        <w:jc w:val="both"/>
        <w:rPr>
          <w:rFonts w:ascii="Times New Roman" w:hAnsi="Times New Roman"/>
          <w:noProof/>
          <w:sz w:val="24"/>
          <w:u w:val="none"/>
        </w:rPr>
      </w:pPr>
      <w:bookmarkStart w:id="145" w:name="4.6.4.3_Revocation_of_Accreditation"/>
      <w:bookmarkEnd w:id="145"/>
      <w:r>
        <w:rPr>
          <w:rFonts w:ascii="Times New Roman" w:hAnsi="Times New Roman"/>
          <w:sz w:val="24"/>
          <w:u w:val="none" w:color="000000"/>
        </w:rPr>
        <w:t xml:space="preserve">4.6.4.3. </w:t>
      </w:r>
      <w:r>
        <w:rPr>
          <w:rFonts w:ascii="Times New Roman" w:hAnsi="Times New Roman"/>
          <w:sz w:val="24"/>
          <w:u w:val="none"/>
        </w:rPr>
        <w:t xml:space="preserve">Akreditācijas </w:t>
      </w:r>
      <w:r>
        <w:rPr>
          <w:rFonts w:ascii="Times New Roman" w:hAnsi="Times New Roman"/>
          <w:sz w:val="24"/>
          <w:u w:color="000000"/>
        </w:rPr>
        <w:t>atcelšana</w:t>
      </w:r>
    </w:p>
    <w:p w14:paraId="15C4F4D2" w14:textId="77777777" w:rsidR="00E0285A" w:rsidRPr="00E0285A" w:rsidRDefault="00E0285A" w:rsidP="00E0285A">
      <w:pPr>
        <w:jc w:val="both"/>
        <w:rPr>
          <w:rFonts w:ascii="Times New Roman" w:eastAsia="Arial" w:hAnsi="Times New Roman" w:cs="Arial"/>
          <w:noProof/>
          <w:sz w:val="24"/>
          <w:szCs w:val="18"/>
        </w:rPr>
      </w:pPr>
    </w:p>
    <w:p w14:paraId="3FF0E2D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Izpildkomiteja atceļ jebkuras </w:t>
      </w:r>
      <w:r>
        <w:rPr>
          <w:rFonts w:ascii="Times New Roman" w:hAnsi="Times New Roman"/>
          <w:sz w:val="24"/>
        </w:rPr>
        <w:t>laboratorijas</w:t>
      </w:r>
      <w:r>
        <w:rPr>
          <w:rFonts w:ascii="Times New Roman" w:hAnsi="Times New Roman"/>
          <w:sz w:val="24"/>
          <w:u w:val="none"/>
        </w:rPr>
        <w:t xml:space="preserve"> akreditāciju, ja tā nosaka, ka </w:t>
      </w:r>
      <w:r>
        <w:rPr>
          <w:rFonts w:ascii="Times New Roman" w:hAnsi="Times New Roman"/>
          <w:sz w:val="24"/>
        </w:rPr>
        <w:t>atcelšana</w:t>
      </w:r>
      <w:r>
        <w:rPr>
          <w:rFonts w:ascii="Times New Roman" w:hAnsi="Times New Roman"/>
          <w:sz w:val="24"/>
          <w:u w:val="none"/>
        </w:rPr>
        <w:t xml:space="preserve"> ir vajadzīga, lai nodrošinātu </w:t>
      </w:r>
      <w:r>
        <w:rPr>
          <w:rFonts w:ascii="Times New Roman" w:hAnsi="Times New Roman"/>
          <w:sz w:val="24"/>
        </w:rPr>
        <w:t>analītiskās pārbaudes</w:t>
      </w:r>
      <w:r>
        <w:rPr>
          <w:rFonts w:ascii="Times New Roman" w:hAnsi="Times New Roman"/>
          <w:sz w:val="24"/>
          <w:u w:val="none"/>
        </w:rPr>
        <w:t xml:space="preserve"> pilnīgu uzticamību un precizitāti, kā arī precīzu ziņošanu par analītiskās pārbaudes rezultātiem.</w:t>
      </w:r>
    </w:p>
    <w:p w14:paraId="173C62E6" w14:textId="77777777" w:rsidR="00E0285A" w:rsidRPr="00E0285A" w:rsidRDefault="00E0285A" w:rsidP="00E0285A">
      <w:pPr>
        <w:pStyle w:val="BodyText"/>
        <w:spacing w:before="0"/>
        <w:ind w:left="0"/>
        <w:jc w:val="both"/>
        <w:rPr>
          <w:rFonts w:ascii="Times New Roman" w:hAnsi="Times New Roman"/>
          <w:noProof/>
          <w:sz w:val="24"/>
          <w:u w:val="none"/>
        </w:rPr>
      </w:pPr>
    </w:p>
    <w:p w14:paraId="02AADBE3"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akreditācija varētu tikt atcelta cita starpā šādas(-u) neatbilstības(-u) dēļ:</w:t>
      </w:r>
    </w:p>
    <w:p w14:paraId="6FC24E22" w14:textId="77777777" w:rsidR="00E0285A" w:rsidRPr="00E0285A" w:rsidRDefault="00E0285A" w:rsidP="00E0285A">
      <w:pPr>
        <w:jc w:val="both"/>
        <w:rPr>
          <w:rFonts w:ascii="Times New Roman" w:eastAsia="Arial" w:hAnsi="Times New Roman" w:cs="Arial"/>
          <w:noProof/>
          <w:sz w:val="24"/>
          <w:szCs w:val="12"/>
        </w:rPr>
      </w:pPr>
    </w:p>
    <w:p w14:paraId="0C3C50D0" w14:textId="77777777" w:rsidR="00E0285A" w:rsidRPr="00E0285A" w:rsidRDefault="00E0285A" w:rsidP="00E0285A">
      <w:pPr>
        <w:numPr>
          <w:ilvl w:val="4"/>
          <w:numId w:val="9"/>
        </w:numPr>
        <w:ind w:left="709" w:hanging="283"/>
        <w:jc w:val="both"/>
        <w:rPr>
          <w:rFonts w:ascii="Times New Roman" w:eastAsia="Arial" w:hAnsi="Times New Roman" w:cs="Arial"/>
          <w:noProof/>
          <w:sz w:val="24"/>
        </w:rPr>
      </w:pPr>
      <w:r>
        <w:rPr>
          <w:rFonts w:ascii="Times New Roman" w:hAnsi="Times New Roman"/>
          <w:sz w:val="24"/>
        </w:rPr>
        <w:t xml:space="preserve">atkārtota ziņošana par kļūdaini </w:t>
      </w:r>
      <w:r>
        <w:rPr>
          <w:rFonts w:ascii="Times New Roman" w:hAnsi="Times New Roman"/>
          <w:i/>
          <w:sz w:val="24"/>
        </w:rPr>
        <w:t xml:space="preserve">nelabvēlīgiem analīžu rezultātiem </w:t>
      </w:r>
      <w:r>
        <w:rPr>
          <w:rFonts w:ascii="Times New Roman" w:hAnsi="Times New Roman"/>
          <w:sz w:val="24"/>
        </w:rPr>
        <w:t xml:space="preserve">vai atkārtota atbilstīgu koriģējošo darbību neveikšana pēc kļūdaini </w:t>
      </w:r>
      <w:r>
        <w:rPr>
          <w:rFonts w:ascii="Times New Roman" w:hAnsi="Times New Roman"/>
          <w:i/>
          <w:sz w:val="24"/>
        </w:rPr>
        <w:t>nelabvēlīga analīžu rezultāta</w:t>
      </w:r>
      <w:r>
        <w:rPr>
          <w:rFonts w:ascii="Times New Roman" w:hAnsi="Times New Roman"/>
          <w:sz w:val="24"/>
        </w:rPr>
        <w:t xml:space="preserve"> paziņošanas;</w:t>
      </w:r>
    </w:p>
    <w:p w14:paraId="00F4F9AF"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atkārtota ziņošana par kļūdaini </w:t>
      </w:r>
      <w:r>
        <w:rPr>
          <w:rFonts w:ascii="Times New Roman" w:hAnsi="Times New Roman"/>
          <w:sz w:val="24"/>
          <w:u w:color="000000"/>
        </w:rPr>
        <w:t>negatīviem rezultātiem</w:t>
      </w:r>
      <w:r>
        <w:rPr>
          <w:rFonts w:ascii="Times New Roman" w:hAnsi="Times New Roman"/>
          <w:sz w:val="24"/>
          <w:u w:val="none"/>
        </w:rPr>
        <w:t xml:space="preserve"> vai atkārtota atbilstīgu koriģējošo darbību neveikšana pēc kļūdaini </w:t>
      </w:r>
      <w:r>
        <w:rPr>
          <w:rFonts w:ascii="Times New Roman" w:hAnsi="Times New Roman"/>
          <w:sz w:val="24"/>
        </w:rPr>
        <w:t>negatīva(-u) rezultāta</w:t>
      </w:r>
      <w:r>
        <w:rPr>
          <w:rFonts w:ascii="Times New Roman" w:hAnsi="Times New Roman"/>
          <w:sz w:val="24"/>
          <w:u w:val="none"/>
        </w:rPr>
        <w:t>(-u) paziņošanas;</w:t>
      </w:r>
    </w:p>
    <w:p w14:paraId="511B51F1"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atkārtota ISO/IEC 17025 akreditācijas apturēšana vai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rPr>
        <w:t>apturēšana</w:t>
      </w:r>
      <w:r>
        <w:rPr>
          <w:rFonts w:ascii="Times New Roman" w:hAnsi="Times New Roman"/>
          <w:sz w:val="24"/>
          <w:u w:val="none"/>
        </w:rPr>
        <w:t xml:space="preserve"> vai arī atkārtota </w:t>
      </w:r>
      <w:r>
        <w:rPr>
          <w:rFonts w:ascii="Times New Roman" w:hAnsi="Times New Roman"/>
          <w:sz w:val="24"/>
          <w:u w:color="000000"/>
        </w:rPr>
        <w:t>analītisko pārbaužu ierobežojumu</w:t>
      </w:r>
      <w:r>
        <w:rPr>
          <w:rFonts w:ascii="Times New Roman" w:hAnsi="Times New Roman"/>
          <w:sz w:val="24"/>
          <w:u w:val="none"/>
        </w:rPr>
        <w:t xml:space="preserve"> noteikšana </w:t>
      </w:r>
      <w:r>
        <w:rPr>
          <w:rFonts w:ascii="Times New Roman" w:hAnsi="Times New Roman"/>
          <w:sz w:val="24"/>
          <w:u w:color="000000"/>
        </w:rPr>
        <w:t>laboratorijai</w:t>
      </w:r>
      <w:r>
        <w:rPr>
          <w:rFonts w:ascii="Times New Roman" w:hAnsi="Times New Roman"/>
          <w:sz w:val="24"/>
          <w:u w:val="none"/>
        </w:rPr>
        <w:t>;</w:t>
      </w:r>
    </w:p>
    <w:p w14:paraId="20235A34"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neatbilstības kādai no prasībām vai standartiem, kas izklāstīti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tehniskajos dokumentos</w:t>
      </w:r>
      <w:r>
        <w:rPr>
          <w:rFonts w:ascii="Times New Roman" w:hAnsi="Times New Roman"/>
          <w:sz w:val="24"/>
          <w:u w:val="none"/>
        </w:rPr>
        <w:t xml:space="preserve">, un/vai </w:t>
      </w:r>
      <w:r>
        <w:rPr>
          <w:rFonts w:ascii="Times New Roman" w:hAnsi="Times New Roman"/>
          <w:sz w:val="24"/>
          <w:u w:color="000000"/>
        </w:rPr>
        <w:t>tehniskajās vēstulēs</w:t>
      </w:r>
      <w:r>
        <w:rPr>
          <w:rFonts w:ascii="Times New Roman" w:hAnsi="Times New Roman"/>
          <w:sz w:val="24"/>
          <w:u w:val="none"/>
        </w:rPr>
        <w:t xml:space="preserve">, neizlabošana līdz akreditācijas </w:t>
      </w:r>
      <w:r>
        <w:rPr>
          <w:rFonts w:ascii="Times New Roman" w:hAnsi="Times New Roman"/>
          <w:sz w:val="24"/>
          <w:u w:color="000000"/>
        </w:rPr>
        <w:t>apturēšanas</w:t>
      </w:r>
      <w:r>
        <w:rPr>
          <w:rFonts w:ascii="Times New Roman" w:hAnsi="Times New Roman"/>
          <w:sz w:val="24"/>
          <w:u w:val="none"/>
        </w:rPr>
        <w:t xml:space="preserve"> perioda beigām vai akreditācijas </w:t>
      </w:r>
      <w:r>
        <w:rPr>
          <w:rFonts w:ascii="Times New Roman" w:hAnsi="Times New Roman"/>
          <w:sz w:val="24"/>
          <w:u w:color="000000"/>
        </w:rPr>
        <w:t>apturēšanas</w:t>
      </w:r>
      <w:r>
        <w:rPr>
          <w:rFonts w:ascii="Times New Roman" w:hAnsi="Times New Roman"/>
          <w:sz w:val="24"/>
          <w:u w:val="none"/>
        </w:rPr>
        <w:t xml:space="preserve"> perioda pagarinājuma beigās saskaņā ar </w:t>
      </w:r>
      <w:r>
        <w:rPr>
          <w:rFonts w:ascii="Times New Roman" w:hAnsi="Times New Roman"/>
          <w:sz w:val="24"/>
          <w:u w:color="000000"/>
        </w:rPr>
        <w:t>LSS</w:t>
      </w:r>
      <w:r>
        <w:rPr>
          <w:rFonts w:ascii="Times New Roman" w:hAnsi="Times New Roman"/>
          <w:sz w:val="24"/>
          <w:u w:val="none"/>
        </w:rPr>
        <w:t xml:space="preserve"> 4. panta 6. punkta 6. apakšpunkta 1. daļu;</w:t>
      </w:r>
    </w:p>
    <w:p w14:paraId="07483F0E"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atkārtota neatbilstība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tehniskajiem dokumentiem</w:t>
      </w:r>
      <w:r>
        <w:rPr>
          <w:rFonts w:ascii="Times New Roman" w:hAnsi="Times New Roman"/>
          <w:sz w:val="24"/>
          <w:u w:val="none"/>
        </w:rPr>
        <w:t xml:space="preserve">, un/vai </w:t>
      </w:r>
      <w:r>
        <w:rPr>
          <w:rFonts w:ascii="Times New Roman" w:hAnsi="Times New Roman"/>
          <w:sz w:val="24"/>
          <w:u w:color="000000"/>
        </w:rPr>
        <w:t>tehniskajām vēstulēm</w:t>
      </w:r>
      <w:r>
        <w:rPr>
          <w:rFonts w:ascii="Times New Roman" w:hAnsi="Times New Roman"/>
          <w:sz w:val="24"/>
          <w:u w:val="none"/>
        </w:rPr>
        <w:t>;</w:t>
      </w:r>
    </w:p>
    <w:p w14:paraId="79A7BE78"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konstatēta būtiska </w:t>
      </w:r>
      <w:r>
        <w:rPr>
          <w:rFonts w:ascii="Times New Roman" w:hAnsi="Times New Roman"/>
          <w:sz w:val="24"/>
          <w:u w:color="000000"/>
        </w:rPr>
        <w:t>laboratorijas</w:t>
      </w:r>
      <w:r>
        <w:rPr>
          <w:rFonts w:ascii="Times New Roman" w:hAnsi="Times New Roman"/>
          <w:sz w:val="24"/>
          <w:u w:val="none"/>
        </w:rPr>
        <w:t xml:space="preserve"> neatbilstība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tehniskajiem dokumentiem</w:t>
      </w:r>
      <w:r>
        <w:rPr>
          <w:rFonts w:ascii="Times New Roman" w:hAnsi="Times New Roman"/>
          <w:sz w:val="24"/>
          <w:u w:val="none"/>
        </w:rPr>
        <w:t xml:space="preserve">, un/vai </w:t>
      </w:r>
      <w:r>
        <w:rPr>
          <w:rFonts w:ascii="Times New Roman" w:hAnsi="Times New Roman"/>
          <w:sz w:val="24"/>
          <w:u w:color="000000"/>
        </w:rPr>
        <w:t>tehniskajām vēstulēm</w:t>
      </w:r>
      <w:r>
        <w:rPr>
          <w:rFonts w:ascii="Times New Roman" w:hAnsi="Times New Roman"/>
          <w:sz w:val="24"/>
          <w:u w:val="none"/>
        </w:rPr>
        <w:t xml:space="preserve">, piemēram, veicot novērtēšanu uz vietas, pamatojoties uz dokumentētām klientu sūdzībām vai pieprasījumiem vai izmeklēšanu, ko veikusi </w:t>
      </w:r>
      <w:r>
        <w:rPr>
          <w:rFonts w:ascii="Times New Roman" w:hAnsi="Times New Roman"/>
          <w:i/>
          <w:sz w:val="24"/>
          <w:u w:val="none"/>
        </w:rPr>
        <w:t>WADA</w:t>
      </w:r>
      <w:r>
        <w:rPr>
          <w:rFonts w:ascii="Times New Roman" w:hAnsi="Times New Roman"/>
          <w:sz w:val="24"/>
          <w:u w:val="none"/>
        </w:rPr>
        <w:t>;</w:t>
      </w:r>
    </w:p>
    <w:p w14:paraId="3342FF40"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atkārtota atbilstīgo koriģējošo darbību neveikšana pēc tam, kad kārtējajā </w:t>
      </w:r>
      <w:r>
        <w:rPr>
          <w:rFonts w:ascii="Times New Roman" w:hAnsi="Times New Roman"/>
          <w:sz w:val="24"/>
          <w:u w:val="none" w:color="000000"/>
        </w:rPr>
        <w:t xml:space="preserve">analītiskajā pārbaudē </w:t>
      </w:r>
      <w:r>
        <w:rPr>
          <w:rFonts w:ascii="Times New Roman" w:hAnsi="Times New Roman"/>
          <w:sz w:val="24"/>
          <w:u w:color="000000"/>
        </w:rPr>
        <w:t>analītiskajā pārbaudē</w:t>
      </w:r>
      <w:r>
        <w:rPr>
          <w:rFonts w:ascii="Times New Roman" w:hAnsi="Times New Roman"/>
          <w:sz w:val="24"/>
          <w:u w:val="none"/>
        </w:rPr>
        <w:t xml:space="preserve"> vai aklajā </w:t>
      </w:r>
      <w:r>
        <w:rPr>
          <w:rFonts w:ascii="Times New Roman" w:hAnsi="Times New Roman"/>
          <w:i/>
          <w:sz w:val="24"/>
          <w:u w:color="000000"/>
        </w:rPr>
        <w:t>EQAS</w:t>
      </w:r>
      <w:r>
        <w:rPr>
          <w:rFonts w:ascii="Times New Roman" w:hAnsi="Times New Roman"/>
          <w:sz w:val="24"/>
          <w:u w:val="none"/>
        </w:rPr>
        <w:t xml:space="preserve"> vai dubultaklajā(-os) </w:t>
      </w:r>
      <w:r>
        <w:rPr>
          <w:rFonts w:ascii="Times New Roman" w:hAnsi="Times New Roman"/>
          <w:i/>
          <w:sz w:val="24"/>
          <w:u w:color="000000"/>
        </w:rPr>
        <w:t>EQAS</w:t>
      </w:r>
      <w:r>
        <w:rPr>
          <w:rFonts w:ascii="Times New Roman" w:hAnsi="Times New Roman"/>
          <w:sz w:val="24"/>
          <w:u w:val="none"/>
        </w:rPr>
        <w:t xml:space="preserve"> ciklā(-os) bijuši neapmierinoši darbības rezultāti;</w:t>
      </w:r>
    </w:p>
    <w:p w14:paraId="2C470541"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atkārtota atbilstīgo koriģējošo darbību neveikšana pēc tam, kad, veicot</w:t>
      </w:r>
      <w:r>
        <w:rPr>
          <w:rFonts w:ascii="Times New Roman" w:hAnsi="Times New Roman"/>
          <w:sz w:val="24"/>
          <w:u w:val="none" w:color="000000"/>
        </w:rPr>
        <w:t xml:space="preserve"> </w:t>
      </w:r>
      <w:r>
        <w:rPr>
          <w:rFonts w:ascii="Times New Roman" w:hAnsi="Times New Roman"/>
          <w:sz w:val="24"/>
          <w:u w:color="000000"/>
        </w:rPr>
        <w:t>laboratorijas</w:t>
      </w:r>
      <w:r>
        <w:rPr>
          <w:rFonts w:ascii="Times New Roman" w:hAnsi="Times New Roman"/>
          <w:sz w:val="24"/>
          <w:u w:val="none"/>
        </w:rPr>
        <w:t xml:space="preserve"> novērtēšanu uz vietas, konstatēta(-as) neatbilstība(-as)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tehniskajam dokumentam</w:t>
      </w:r>
      <w:r>
        <w:rPr>
          <w:rFonts w:ascii="Times New Roman" w:hAnsi="Times New Roman"/>
          <w:sz w:val="24"/>
          <w:u w:val="none"/>
        </w:rPr>
        <w:t xml:space="preserve">, un/vai </w:t>
      </w:r>
      <w:r>
        <w:rPr>
          <w:rFonts w:ascii="Times New Roman" w:hAnsi="Times New Roman"/>
          <w:sz w:val="24"/>
          <w:u w:color="000000"/>
        </w:rPr>
        <w:t>tehniskajai vēstulei</w:t>
      </w:r>
      <w:r>
        <w:rPr>
          <w:rFonts w:ascii="Times New Roman" w:hAnsi="Times New Roman"/>
          <w:sz w:val="24"/>
          <w:u w:val="none"/>
        </w:rPr>
        <w:t>;</w:t>
      </w:r>
    </w:p>
    <w:p w14:paraId="3BA161A2"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color="000000"/>
        </w:rPr>
        <w:t>LSS</w:t>
      </w:r>
      <w:r>
        <w:rPr>
          <w:rFonts w:ascii="Times New Roman" w:hAnsi="Times New Roman"/>
          <w:sz w:val="24"/>
          <w:u w:val="none"/>
        </w:rPr>
        <w:t xml:space="preserve"> 4. panta 4. punkta 2. apakšpunkta 9. daļā norādītā minimālā </w:t>
      </w:r>
      <w:r>
        <w:rPr>
          <w:rFonts w:ascii="Times New Roman" w:hAnsi="Times New Roman"/>
          <w:i/>
          <w:sz w:val="24"/>
          <w:u w:val="none"/>
        </w:rPr>
        <w:t>paraugu</w:t>
      </w:r>
      <w:r>
        <w:rPr>
          <w:rFonts w:ascii="Times New Roman" w:hAnsi="Times New Roman"/>
          <w:sz w:val="24"/>
          <w:u w:val="none"/>
        </w:rPr>
        <w:t xml:space="preserve"> skaita analīžu atkārtota neveikšana;</w:t>
      </w:r>
    </w:p>
    <w:p w14:paraId="392B6795"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ilgstošas, nopietnas problēmas ar </w:t>
      </w:r>
      <w:r>
        <w:rPr>
          <w:rFonts w:ascii="Times New Roman" w:hAnsi="Times New Roman"/>
          <w:sz w:val="24"/>
          <w:u w:color="000000"/>
        </w:rPr>
        <w:t>laboratorijas</w:t>
      </w:r>
      <w:r>
        <w:rPr>
          <w:rFonts w:ascii="Times New Roman" w:hAnsi="Times New Roman"/>
          <w:sz w:val="24"/>
          <w:u w:val="none"/>
        </w:rPr>
        <w:t xml:space="preserve"> personālu un/vai vadību (</w:t>
      </w:r>
      <w:r>
        <w:rPr>
          <w:rFonts w:ascii="Times New Roman" w:hAnsi="Times New Roman"/>
          <w:i/>
          <w:sz w:val="24"/>
          <w:u w:val="none"/>
        </w:rPr>
        <w:t>piemēram,</w:t>
      </w:r>
      <w:r>
        <w:rPr>
          <w:rFonts w:ascii="Times New Roman" w:hAnsi="Times New Roman"/>
          <w:sz w:val="24"/>
          <w:u w:val="none"/>
        </w:rPr>
        <w:t xml:space="preserve"> kvalificēta personāla pastāvīga mainība, kas ietekmē </w:t>
      </w:r>
      <w:r>
        <w:rPr>
          <w:rFonts w:ascii="Times New Roman" w:hAnsi="Times New Roman"/>
          <w:sz w:val="24"/>
          <w:u w:color="000000"/>
        </w:rPr>
        <w:t>laboratorijas</w:t>
      </w:r>
      <w:r>
        <w:rPr>
          <w:rFonts w:ascii="Times New Roman" w:hAnsi="Times New Roman"/>
          <w:sz w:val="24"/>
          <w:u w:val="none"/>
        </w:rPr>
        <w:t xml:space="preserve"> speciālās zināšanas un kompetenci, neatbilstoša apmācība, atkārtoti gadījumi, kad netiek veikta atbilstoša skaita analīžu veicēju apmācība un kvalificēšana, lai tie atbilstu prasībām, kas nepieciešamas par sertificēšanu atbildīgajiem zinātniekiem);</w:t>
      </w:r>
    </w:p>
    <w:p w14:paraId="51318FE7"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nesadarbošanās ar </w:t>
      </w:r>
      <w:r>
        <w:rPr>
          <w:rFonts w:ascii="Times New Roman" w:hAnsi="Times New Roman"/>
          <w:i/>
          <w:sz w:val="24"/>
          <w:u w:val="none"/>
        </w:rPr>
        <w:t xml:space="preserve">WADA </w:t>
      </w:r>
      <w:r>
        <w:rPr>
          <w:rFonts w:ascii="Times New Roman" w:hAnsi="Times New Roman"/>
          <w:sz w:val="24"/>
          <w:u w:val="none"/>
        </w:rPr>
        <w:t xml:space="preserve">vai jebkuru attiecīgo </w:t>
      </w:r>
      <w:r>
        <w:rPr>
          <w:rFonts w:ascii="Times New Roman" w:hAnsi="Times New Roman"/>
          <w:sz w:val="24"/>
          <w:u w:color="000000"/>
        </w:rPr>
        <w:t>pārbaudes iestādi</w:t>
      </w:r>
      <w:r>
        <w:rPr>
          <w:rFonts w:ascii="Times New Roman" w:hAnsi="Times New Roman"/>
          <w:sz w:val="24"/>
          <w:u w:val="none"/>
        </w:rPr>
        <w:t xml:space="preserve"> </w:t>
      </w:r>
      <w:r>
        <w:rPr>
          <w:rFonts w:ascii="Times New Roman" w:hAnsi="Times New Roman"/>
          <w:sz w:val="24"/>
          <w:u w:color="000000"/>
        </w:rPr>
        <w:t>apturēšanas</w:t>
      </w:r>
      <w:r>
        <w:rPr>
          <w:rFonts w:ascii="Times New Roman" w:hAnsi="Times New Roman"/>
          <w:sz w:val="24"/>
          <w:u w:val="none"/>
        </w:rPr>
        <w:t xml:space="preserve"> periodā vai pēc </w:t>
      </w:r>
      <w:r>
        <w:rPr>
          <w:rFonts w:ascii="Times New Roman" w:hAnsi="Times New Roman"/>
          <w:sz w:val="24"/>
          <w:u w:color="000000"/>
        </w:rPr>
        <w:t>analītisko pārbaužu ierobežojuma</w:t>
      </w:r>
      <w:r>
        <w:rPr>
          <w:rFonts w:ascii="Times New Roman" w:hAnsi="Times New Roman"/>
          <w:sz w:val="24"/>
          <w:u w:val="none"/>
        </w:rPr>
        <w:t xml:space="preserve"> noteikšanas;</w:t>
      </w:r>
    </w:p>
    <w:p w14:paraId="756A6369"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no </w:t>
      </w:r>
      <w:r>
        <w:rPr>
          <w:rFonts w:ascii="Times New Roman" w:hAnsi="Times New Roman"/>
          <w:i/>
          <w:sz w:val="24"/>
          <w:u w:val="none"/>
        </w:rPr>
        <w:t xml:space="preserve">parakstītājiem </w:t>
      </w:r>
      <w:r>
        <w:rPr>
          <w:rFonts w:ascii="Times New Roman" w:hAnsi="Times New Roman"/>
          <w:sz w:val="24"/>
          <w:u w:val="none"/>
        </w:rPr>
        <w:t xml:space="preserve">saņemto </w:t>
      </w:r>
      <w:r>
        <w:rPr>
          <w:rFonts w:ascii="Times New Roman" w:hAnsi="Times New Roman"/>
          <w:i/>
          <w:sz w:val="24"/>
          <w:u w:val="none"/>
        </w:rPr>
        <w:t xml:space="preserve">paraugu </w:t>
      </w:r>
      <w:r>
        <w:rPr>
          <w:rFonts w:ascii="Times New Roman" w:hAnsi="Times New Roman"/>
          <w:sz w:val="24"/>
          <w:u w:val="none"/>
        </w:rPr>
        <w:t xml:space="preserve">analīzes veikšana, pārkāpjot lēmumu par </w:t>
      </w:r>
      <w:r>
        <w:rPr>
          <w:rFonts w:ascii="Times New Roman" w:hAnsi="Times New Roman"/>
          <w:sz w:val="24"/>
          <w:u w:color="000000"/>
        </w:rPr>
        <w:t>apturēšanu</w:t>
      </w:r>
      <w:r>
        <w:rPr>
          <w:rFonts w:ascii="Times New Roman" w:hAnsi="Times New Roman"/>
          <w:sz w:val="24"/>
          <w:u w:val="none"/>
        </w:rPr>
        <w:t xml:space="preserve"> </w:t>
      </w:r>
      <w:r>
        <w:rPr>
          <w:rFonts w:ascii="Times New Roman" w:hAnsi="Times New Roman"/>
          <w:sz w:val="24"/>
          <w:u w:val="none"/>
        </w:rPr>
        <w:lastRenderedPageBreak/>
        <w:t xml:space="preserve">vai </w:t>
      </w:r>
      <w:r>
        <w:rPr>
          <w:rFonts w:ascii="Times New Roman" w:hAnsi="Times New Roman"/>
          <w:sz w:val="24"/>
          <w:u w:color="000000"/>
        </w:rPr>
        <w:t>analītisko pārbaužu ierobežojumu</w:t>
      </w:r>
      <w:r>
        <w:rPr>
          <w:rFonts w:ascii="Times New Roman" w:hAnsi="Times New Roman"/>
          <w:sz w:val="24"/>
          <w:u w:val="none"/>
        </w:rPr>
        <w:t>;</w:t>
      </w:r>
    </w:p>
    <w:p w14:paraId="0D74B2D3"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Ētikas kodeksa nopietns(-i) vai atkārtots(-i) pārkāpums(-i);</w:t>
      </w:r>
    </w:p>
    <w:p w14:paraId="50FD0FE9"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kāda pamatpersonāla darbinieka notiesāšana par jebkādu kriminālpārkāpumu, ja </w:t>
      </w:r>
      <w:r>
        <w:rPr>
          <w:rFonts w:ascii="Times New Roman" w:hAnsi="Times New Roman"/>
          <w:i/>
          <w:sz w:val="24"/>
          <w:u w:val="none"/>
        </w:rPr>
        <w:t xml:space="preserve">WADA </w:t>
      </w:r>
      <w:r>
        <w:rPr>
          <w:rFonts w:ascii="Times New Roman" w:hAnsi="Times New Roman"/>
          <w:sz w:val="24"/>
          <w:u w:val="none"/>
        </w:rPr>
        <w:t xml:space="preserve">atzinusi, ka tas ir ietekmējis </w:t>
      </w:r>
      <w:r>
        <w:rPr>
          <w:rFonts w:ascii="Times New Roman" w:hAnsi="Times New Roman"/>
          <w:sz w:val="24"/>
          <w:u w:color="000000"/>
        </w:rPr>
        <w:t>laboratorijas</w:t>
      </w:r>
      <w:r>
        <w:rPr>
          <w:rFonts w:ascii="Times New Roman" w:hAnsi="Times New Roman"/>
          <w:sz w:val="24"/>
          <w:u w:val="none"/>
        </w:rPr>
        <w:t xml:space="preserve"> darbību;</w:t>
      </w:r>
    </w:p>
    <w:p w14:paraId="17582D85"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atkārtota un/vai pastāvīga nesadarbošanās izmeklēšanā, ko </w:t>
      </w:r>
      <w:r>
        <w:rPr>
          <w:rFonts w:ascii="Times New Roman" w:hAnsi="Times New Roman"/>
          <w:i/>
          <w:sz w:val="24"/>
          <w:u w:val="none"/>
        </w:rPr>
        <w:t>WADA</w:t>
      </w:r>
      <w:r>
        <w:rPr>
          <w:rFonts w:ascii="Times New Roman" w:hAnsi="Times New Roman"/>
          <w:sz w:val="24"/>
          <w:u w:val="none"/>
        </w:rPr>
        <w:t xml:space="preserve"> veic saistībā ar </w:t>
      </w:r>
      <w:r>
        <w:rPr>
          <w:rFonts w:ascii="Times New Roman" w:hAnsi="Times New Roman"/>
          <w:sz w:val="24"/>
          <w:u w:color="000000"/>
        </w:rPr>
        <w:t>laboratorijas</w:t>
      </w:r>
      <w:r>
        <w:rPr>
          <w:rFonts w:ascii="Times New Roman" w:hAnsi="Times New Roman"/>
          <w:sz w:val="24"/>
          <w:u w:val="none"/>
        </w:rPr>
        <w:t xml:space="preserve"> darbībām;</w:t>
      </w:r>
    </w:p>
    <w:p w14:paraId="2CD712EC"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color="000000"/>
        </w:rPr>
        <w:t>LSS</w:t>
      </w:r>
      <w:r>
        <w:rPr>
          <w:rFonts w:ascii="Times New Roman" w:hAnsi="Times New Roman"/>
          <w:sz w:val="24"/>
          <w:u w:val="none"/>
        </w:rPr>
        <w:t xml:space="preserve"> 4. panta 4. punkta 2. apakšpunkta 4. daļā noteikto administratīvās un operatīvās neatkarības prasību nepildīšana;</w:t>
      </w:r>
    </w:p>
    <w:p w14:paraId="51FDA5C6"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atbalsta zudums, kas būtiski ietekmē </w:t>
      </w:r>
      <w:r>
        <w:rPr>
          <w:rFonts w:ascii="Times New Roman" w:hAnsi="Times New Roman"/>
          <w:sz w:val="24"/>
          <w:u w:color="000000"/>
        </w:rPr>
        <w:t>laboratorijas</w:t>
      </w:r>
      <w:r>
        <w:rPr>
          <w:rFonts w:ascii="Times New Roman" w:hAnsi="Times New Roman"/>
          <w:sz w:val="24"/>
          <w:u w:val="none"/>
        </w:rPr>
        <w:t xml:space="preserve"> darbības kvalitāti un/vai rentabilitāti;</w:t>
      </w:r>
    </w:p>
    <w:p w14:paraId="0ACD860F" w14:textId="77777777" w:rsidR="00E0285A" w:rsidRPr="00E0285A" w:rsidRDefault="00E0285A" w:rsidP="00E0285A">
      <w:pPr>
        <w:pStyle w:val="BodyText"/>
        <w:numPr>
          <w:ilvl w:val="4"/>
          <w:numId w:val="9"/>
        </w:numPr>
        <w:spacing w:before="0"/>
        <w:ind w:left="709" w:hanging="283"/>
        <w:jc w:val="both"/>
        <w:rPr>
          <w:rFonts w:ascii="Times New Roman" w:hAnsi="Times New Roman"/>
          <w:noProof/>
          <w:sz w:val="24"/>
          <w:u w:val="none"/>
        </w:rPr>
      </w:pPr>
      <w:r>
        <w:rPr>
          <w:rFonts w:ascii="Times New Roman" w:hAnsi="Times New Roman"/>
          <w:sz w:val="24"/>
          <w:u w:val="none"/>
        </w:rPr>
        <w:t xml:space="preserve">jebkurš cits iemesls, kas būtiski ietekmē </w:t>
      </w:r>
      <w:r>
        <w:rPr>
          <w:rFonts w:ascii="Times New Roman" w:hAnsi="Times New Roman"/>
          <w:sz w:val="24"/>
          <w:u w:color="000000"/>
        </w:rPr>
        <w:t>laboratorijas</w:t>
      </w:r>
      <w:r>
        <w:rPr>
          <w:rFonts w:ascii="Times New Roman" w:hAnsi="Times New Roman"/>
          <w:sz w:val="24"/>
          <w:u w:val="none"/>
        </w:rPr>
        <w:t xml:space="preserve"> spēju nodrošināt </w:t>
      </w:r>
      <w:r>
        <w:rPr>
          <w:rFonts w:ascii="Times New Roman" w:hAnsi="Times New Roman"/>
          <w:sz w:val="24"/>
          <w:u w:color="000000"/>
        </w:rPr>
        <w:t>analītiskās pārbaudes</w:t>
      </w:r>
      <w:r>
        <w:rPr>
          <w:rFonts w:ascii="Times New Roman" w:hAnsi="Times New Roman"/>
          <w:sz w:val="24"/>
          <w:u w:val="none"/>
        </w:rPr>
        <w:t xml:space="preserve"> pilnīgu uzticamību un precizitāti, kā arī precīzu ziņošanu par pārbaudes rezultātiem.</w:t>
      </w:r>
    </w:p>
    <w:p w14:paraId="099C9ADC" w14:textId="77777777" w:rsidR="00E0285A" w:rsidRPr="00E0285A" w:rsidRDefault="00E0285A" w:rsidP="00E0285A">
      <w:pPr>
        <w:jc w:val="both"/>
        <w:rPr>
          <w:rFonts w:ascii="Times New Roman" w:eastAsia="Arial" w:hAnsi="Times New Roman" w:cs="Arial"/>
          <w:noProof/>
          <w:sz w:val="24"/>
          <w:szCs w:val="17"/>
        </w:rPr>
      </w:pPr>
    </w:p>
    <w:p w14:paraId="57EDA03E" w14:textId="77777777" w:rsidR="00E0285A" w:rsidRPr="00E0285A" w:rsidRDefault="00E0285A" w:rsidP="00E0285A">
      <w:pPr>
        <w:pStyle w:val="BodyText"/>
        <w:tabs>
          <w:tab w:val="left" w:pos="937"/>
        </w:tabs>
        <w:spacing w:before="0"/>
        <w:ind w:left="0"/>
        <w:jc w:val="both"/>
        <w:rPr>
          <w:rFonts w:ascii="Times New Roman" w:hAnsi="Times New Roman"/>
          <w:noProof/>
          <w:sz w:val="24"/>
          <w:u w:val="none"/>
        </w:rPr>
      </w:pPr>
      <w:r>
        <w:rPr>
          <w:rFonts w:ascii="Times New Roman" w:hAnsi="Times New Roman"/>
          <w:sz w:val="24"/>
          <w:u w:val="none"/>
        </w:rPr>
        <w:t>4.6.4.4. Risinājuma sekmēšana</w:t>
      </w:r>
    </w:p>
    <w:p w14:paraId="52295ED0" w14:textId="77777777" w:rsidR="00E0285A" w:rsidRPr="00E0285A" w:rsidRDefault="00E0285A" w:rsidP="00E0285A">
      <w:pPr>
        <w:pStyle w:val="BodyText"/>
        <w:spacing w:before="0"/>
        <w:ind w:left="0"/>
        <w:jc w:val="both"/>
        <w:rPr>
          <w:rFonts w:ascii="Times New Roman" w:hAnsi="Times New Roman"/>
          <w:noProof/>
          <w:sz w:val="24"/>
          <w:u w:val="none"/>
        </w:rPr>
      </w:pPr>
    </w:p>
    <w:p w14:paraId="182727CF" w14:textId="77777777" w:rsidR="00E0285A" w:rsidRPr="00E0285A" w:rsidRDefault="00E0285A" w:rsidP="00E0285A">
      <w:pPr>
        <w:pStyle w:val="BodyText"/>
        <w:spacing w:before="0"/>
        <w:ind w:left="0"/>
        <w:jc w:val="both"/>
        <w:rPr>
          <w:rFonts w:ascii="Times New Roman" w:hAnsi="Times New Roman" w:cs="Arial"/>
          <w:noProof/>
          <w:sz w:val="24"/>
        </w:rPr>
      </w:pPr>
      <w:r>
        <w:rPr>
          <w:rFonts w:ascii="Times New Roman" w:hAnsi="Times New Roman"/>
          <w:sz w:val="24"/>
          <w:u w:val="none"/>
        </w:rPr>
        <w:t xml:space="preserve">Pirms disciplinārlietas uzsākšanas saskaņā ar </w:t>
      </w:r>
      <w:r>
        <w:rPr>
          <w:rFonts w:ascii="Times New Roman" w:hAnsi="Times New Roman"/>
          <w:sz w:val="24"/>
          <w:u w:color="000000"/>
        </w:rPr>
        <w:t>LSS</w:t>
      </w:r>
      <w:r>
        <w:rPr>
          <w:rFonts w:ascii="Times New Roman" w:hAnsi="Times New Roman"/>
          <w:sz w:val="24"/>
          <w:u w:val="none"/>
        </w:rPr>
        <w:t xml:space="preserve"> 4. panta 6. punkta 4. apakšpunkta 1. daļas 2. punktu un 4. panta 6. punkta 4. apakšpunkta 5. daļu </w:t>
      </w:r>
      <w:r>
        <w:rPr>
          <w:rFonts w:ascii="Times New Roman" w:hAnsi="Times New Roman"/>
          <w:i/>
          <w:sz w:val="24"/>
          <w:u w:val="none"/>
        </w:rPr>
        <w:t>WADA LabEG</w:t>
      </w:r>
      <w:r>
        <w:rPr>
          <w:rFonts w:ascii="Times New Roman" w:hAnsi="Times New Roman"/>
          <w:sz w:val="24"/>
          <w:u w:val="none"/>
        </w:rPr>
        <w:t xml:space="preserve"> pēc </w:t>
      </w:r>
      <w:r>
        <w:rPr>
          <w:rFonts w:ascii="Times New Roman" w:hAnsi="Times New Roman"/>
          <w:sz w:val="24"/>
          <w:u w:color="000000"/>
        </w:rPr>
        <w:t>laboratorijas</w:t>
      </w:r>
      <w:r>
        <w:rPr>
          <w:rFonts w:ascii="Times New Roman" w:hAnsi="Times New Roman"/>
          <w:sz w:val="24"/>
          <w:u w:val="none"/>
        </w:rPr>
        <w:t xml:space="preserve"> vadītāja pieprasījuma rīko risinājuma sekmēšanas sesiju ar </w:t>
      </w:r>
      <w:r>
        <w:rPr>
          <w:rFonts w:ascii="Times New Roman" w:hAnsi="Times New Roman"/>
          <w:sz w:val="24"/>
          <w:u w:color="000000"/>
        </w:rPr>
        <w:t>laboratorijas</w:t>
      </w:r>
      <w:r>
        <w:rPr>
          <w:rFonts w:ascii="Times New Roman" w:hAnsi="Times New Roman"/>
          <w:sz w:val="24"/>
          <w:u w:val="none"/>
        </w:rPr>
        <w:t xml:space="preserve"> vadītāju (izmantojot telekonferenci vai citus līdzekļus). Šajā sesijā </w:t>
      </w:r>
      <w:r>
        <w:rPr>
          <w:rFonts w:ascii="Times New Roman" w:hAnsi="Times New Roman"/>
          <w:i/>
          <w:sz w:val="24"/>
          <w:u w:val="none"/>
        </w:rPr>
        <w:t>LabEG</w:t>
      </w:r>
      <w:r>
        <w:rPr>
          <w:rFonts w:ascii="Times New Roman" w:hAnsi="Times New Roman"/>
          <w:sz w:val="24"/>
          <w:u w:val="none"/>
        </w:rPr>
        <w:t xml:space="preserve"> raksturo </w:t>
      </w:r>
      <w:r>
        <w:rPr>
          <w:rFonts w:ascii="Times New Roman" w:hAnsi="Times New Roman"/>
          <w:sz w:val="24"/>
          <w:u w:color="000000"/>
        </w:rPr>
        <w:t>laboratorijas</w:t>
      </w:r>
      <w:r>
        <w:rPr>
          <w:rFonts w:ascii="Times New Roman" w:hAnsi="Times New Roman"/>
          <w:sz w:val="24"/>
          <w:u w:val="none"/>
        </w:rPr>
        <w:t xml:space="preserve"> neatbilstības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tehniskajam(-iem) dokumentam</w:t>
      </w:r>
      <w:r>
        <w:rPr>
          <w:rFonts w:ascii="Times New Roman" w:hAnsi="Times New Roman"/>
          <w:sz w:val="24"/>
          <w:u w:val="none"/>
        </w:rPr>
        <w:t xml:space="preserve">(-iem), un/vai </w:t>
      </w:r>
      <w:r>
        <w:rPr>
          <w:rFonts w:ascii="Times New Roman" w:hAnsi="Times New Roman"/>
          <w:sz w:val="24"/>
          <w:u w:color="000000"/>
        </w:rPr>
        <w:t>tehniskajai(-ām) vēstulei</w:t>
      </w:r>
      <w:r>
        <w:rPr>
          <w:rFonts w:ascii="Times New Roman" w:hAnsi="Times New Roman"/>
          <w:sz w:val="24"/>
          <w:u w:val="none"/>
        </w:rPr>
        <w:t xml:space="preserve">(-ēm) un piedāvā </w:t>
      </w:r>
      <w:r>
        <w:rPr>
          <w:rFonts w:ascii="Times New Roman" w:hAnsi="Times New Roman"/>
          <w:sz w:val="24"/>
          <w:u w:color="000000"/>
        </w:rPr>
        <w:t xml:space="preserve">laboratorijas </w:t>
      </w:r>
      <w:r>
        <w:rPr>
          <w:rFonts w:ascii="Times New Roman" w:hAnsi="Times New Roman"/>
          <w:sz w:val="24"/>
          <w:u w:val="none"/>
        </w:rPr>
        <w:t xml:space="preserve">vadītājam iespēju sniegt papildu skaidrojumu </w:t>
      </w:r>
      <w:r>
        <w:rPr>
          <w:rFonts w:ascii="Times New Roman" w:hAnsi="Times New Roman"/>
          <w:i/>
          <w:sz w:val="24"/>
        </w:rPr>
        <w:t>WADA LabEG</w:t>
      </w:r>
      <w:r>
        <w:rPr>
          <w:rFonts w:ascii="Times New Roman" w:hAnsi="Times New Roman"/>
          <w:sz w:val="24"/>
        </w:rPr>
        <w:t>.</w:t>
      </w:r>
    </w:p>
    <w:p w14:paraId="312EE64C" w14:textId="77777777" w:rsidR="00E0285A" w:rsidRPr="00E0285A" w:rsidRDefault="00E0285A" w:rsidP="00E0285A">
      <w:pPr>
        <w:pStyle w:val="BodyText"/>
        <w:spacing w:before="0"/>
        <w:ind w:left="0"/>
        <w:jc w:val="both"/>
        <w:rPr>
          <w:rFonts w:ascii="Times New Roman" w:hAnsi="Times New Roman"/>
          <w:noProof/>
          <w:sz w:val="24"/>
          <w:u w:val="none"/>
        </w:rPr>
      </w:pPr>
    </w:p>
    <w:p w14:paraId="6F45D0FE"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Šajā risinājuma sekmēšanas sesijā </w:t>
      </w:r>
      <w:r>
        <w:rPr>
          <w:rFonts w:ascii="Times New Roman" w:hAnsi="Times New Roman"/>
          <w:sz w:val="24"/>
          <w:u w:color="000000"/>
        </w:rPr>
        <w:t>laboratorija</w:t>
      </w:r>
      <w:r>
        <w:rPr>
          <w:rFonts w:ascii="Times New Roman" w:hAnsi="Times New Roman"/>
          <w:sz w:val="24"/>
          <w:u w:val="none"/>
        </w:rPr>
        <w:t xml:space="preserve"> un </w:t>
      </w:r>
      <w:r>
        <w:rPr>
          <w:rFonts w:ascii="Times New Roman" w:hAnsi="Times New Roman"/>
          <w:i/>
          <w:sz w:val="24"/>
          <w:u w:val="none"/>
        </w:rPr>
        <w:t>WADA LabEG</w:t>
      </w:r>
      <w:r>
        <w:rPr>
          <w:rFonts w:ascii="Times New Roman" w:hAnsi="Times New Roman"/>
          <w:sz w:val="24"/>
          <w:u w:val="none"/>
        </w:rPr>
        <w:t xml:space="preserve"> varētu vienoties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un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u w:color="000000"/>
        </w:rPr>
        <w:t>analītisko pārbaužu ierobežojuma</w:t>
      </w:r>
      <w:r>
        <w:rPr>
          <w:rFonts w:ascii="Times New Roman" w:hAnsi="Times New Roman"/>
          <w:sz w:val="24"/>
          <w:u w:val="none"/>
        </w:rPr>
        <w:t xml:space="preserve"> nosacījumiem un ilgumu. Jebkāda šāda vienošanās ir jāiesniedz apstiprināšanai </w:t>
      </w:r>
      <w:r>
        <w:rPr>
          <w:rFonts w:ascii="Times New Roman" w:hAnsi="Times New Roman"/>
          <w:i/>
          <w:sz w:val="24"/>
          <w:u w:val="none"/>
        </w:rPr>
        <w:t xml:space="preserve">WADA </w:t>
      </w:r>
      <w:r>
        <w:rPr>
          <w:rFonts w:ascii="Times New Roman" w:hAnsi="Times New Roman"/>
          <w:sz w:val="24"/>
          <w:u w:val="none"/>
        </w:rPr>
        <w:t xml:space="preserve">Izpildkomitejas priekšsēdētājam. Pēc tam, kad saņemts šāds </w:t>
      </w:r>
      <w:r>
        <w:rPr>
          <w:rFonts w:ascii="Times New Roman" w:hAnsi="Times New Roman"/>
          <w:i/>
          <w:sz w:val="24"/>
          <w:u w:val="none"/>
        </w:rPr>
        <w:t xml:space="preserve">WADA </w:t>
      </w:r>
      <w:r>
        <w:rPr>
          <w:rFonts w:ascii="Times New Roman" w:hAnsi="Times New Roman"/>
          <w:sz w:val="24"/>
          <w:u w:val="none"/>
        </w:rPr>
        <w:t xml:space="preserve">Izpildkomitejas priekšsēdētāja apstiprinājums, disciplinārlieta pret </w:t>
      </w:r>
      <w:r>
        <w:rPr>
          <w:rFonts w:ascii="Times New Roman" w:hAnsi="Times New Roman"/>
          <w:sz w:val="24"/>
          <w:u w:color="000000"/>
        </w:rPr>
        <w:t>laboratoriju</w:t>
      </w:r>
      <w:r>
        <w:rPr>
          <w:rFonts w:ascii="Times New Roman" w:hAnsi="Times New Roman"/>
          <w:sz w:val="24"/>
          <w:u w:val="none"/>
        </w:rPr>
        <w:t xml:space="preserve"> netiek ierosināta.</w:t>
      </w:r>
    </w:p>
    <w:p w14:paraId="646F82E1" w14:textId="77777777" w:rsidR="00E0285A" w:rsidRPr="00E0285A" w:rsidRDefault="00E0285A" w:rsidP="00E0285A">
      <w:pPr>
        <w:pStyle w:val="BodyText"/>
        <w:spacing w:before="0"/>
        <w:ind w:left="0"/>
        <w:jc w:val="both"/>
        <w:rPr>
          <w:rFonts w:ascii="Times New Roman" w:hAnsi="Times New Roman"/>
          <w:noProof/>
          <w:sz w:val="24"/>
          <w:u w:val="none"/>
        </w:rPr>
      </w:pPr>
    </w:p>
    <w:p w14:paraId="24FCCD14"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un </w:t>
      </w:r>
      <w:r>
        <w:rPr>
          <w:rFonts w:ascii="Times New Roman" w:hAnsi="Times New Roman"/>
          <w:i/>
          <w:sz w:val="24"/>
          <w:u w:val="none"/>
        </w:rPr>
        <w:t>WADA LabEG</w:t>
      </w:r>
      <w:r>
        <w:rPr>
          <w:rFonts w:ascii="Times New Roman" w:hAnsi="Times New Roman"/>
          <w:sz w:val="24"/>
          <w:u w:val="none"/>
        </w:rPr>
        <w:t xml:space="preserve"> risinājuma sekmēšanas sesijā nespēj panākt vienošanos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nosacījumiem un ilgumu vai </w:t>
      </w:r>
      <w:r>
        <w:rPr>
          <w:rFonts w:ascii="Times New Roman" w:hAnsi="Times New Roman"/>
          <w:sz w:val="24"/>
          <w:u w:color="000000"/>
        </w:rPr>
        <w:t>laboratorijas analītisko pārbaužu ierobežojuma</w:t>
      </w:r>
      <w:r>
        <w:rPr>
          <w:rFonts w:ascii="Times New Roman" w:hAnsi="Times New Roman"/>
          <w:sz w:val="24"/>
          <w:u w:val="none"/>
        </w:rPr>
        <w:t xml:space="preserve"> nosacījumiem, ievēro </w:t>
      </w:r>
      <w:r>
        <w:rPr>
          <w:rFonts w:ascii="Times New Roman" w:hAnsi="Times New Roman"/>
          <w:sz w:val="24"/>
          <w:u w:color="000000"/>
        </w:rPr>
        <w:t>LSS</w:t>
      </w:r>
      <w:r>
        <w:rPr>
          <w:rFonts w:ascii="Times New Roman" w:hAnsi="Times New Roman"/>
          <w:sz w:val="24"/>
          <w:u w:val="none"/>
        </w:rPr>
        <w:t xml:space="preserve"> 4. panta 6. punkta 4. apakšpunkta 5. daļā aprakstīto procedūru.</w:t>
      </w:r>
    </w:p>
    <w:p w14:paraId="11543BDB" w14:textId="77777777" w:rsidR="00E0285A" w:rsidRPr="00E0285A" w:rsidRDefault="00E0285A" w:rsidP="00E0285A">
      <w:pPr>
        <w:jc w:val="both"/>
        <w:rPr>
          <w:rFonts w:ascii="Times New Roman" w:hAnsi="Times New Roman"/>
          <w:noProof/>
          <w:sz w:val="24"/>
        </w:rPr>
      </w:pPr>
    </w:p>
    <w:p w14:paraId="6788EDE3" w14:textId="77777777" w:rsidR="00E0285A" w:rsidRPr="00E0285A" w:rsidRDefault="00E0285A" w:rsidP="00E0285A">
      <w:pPr>
        <w:pStyle w:val="BodyText"/>
        <w:tabs>
          <w:tab w:val="left" w:pos="937"/>
        </w:tabs>
        <w:spacing w:before="0"/>
        <w:ind w:left="0"/>
        <w:jc w:val="both"/>
        <w:rPr>
          <w:rFonts w:ascii="Times New Roman" w:hAnsi="Times New Roman"/>
          <w:noProof/>
          <w:sz w:val="24"/>
          <w:u w:val="none"/>
        </w:rPr>
      </w:pPr>
      <w:r>
        <w:rPr>
          <w:rFonts w:ascii="Times New Roman" w:hAnsi="Times New Roman"/>
          <w:sz w:val="24"/>
          <w:u w:val="none"/>
        </w:rPr>
        <w:t>4.6.4.5. Disciplinārlieta</w:t>
      </w:r>
    </w:p>
    <w:p w14:paraId="0B1B198D" w14:textId="77777777" w:rsidR="00E0285A" w:rsidRPr="00E0285A" w:rsidRDefault="00E0285A" w:rsidP="00E0285A">
      <w:pPr>
        <w:pStyle w:val="BodyText"/>
        <w:spacing w:before="0"/>
        <w:ind w:left="0"/>
        <w:jc w:val="both"/>
        <w:rPr>
          <w:rFonts w:ascii="Times New Roman" w:hAnsi="Times New Roman"/>
          <w:noProof/>
          <w:sz w:val="24"/>
          <w:u w:val="none"/>
        </w:rPr>
      </w:pPr>
    </w:p>
    <w:p w14:paraId="29AFE1E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Gadījumā, ja </w:t>
      </w:r>
      <w:r>
        <w:rPr>
          <w:rFonts w:ascii="Times New Roman" w:hAnsi="Times New Roman"/>
          <w:sz w:val="24"/>
          <w:u w:color="000000"/>
        </w:rPr>
        <w:t>laboratorija</w:t>
      </w:r>
      <w:r>
        <w:rPr>
          <w:rFonts w:ascii="Times New Roman" w:hAnsi="Times New Roman"/>
          <w:sz w:val="24"/>
          <w:u w:val="none"/>
        </w:rPr>
        <w:t xml:space="preserve"> izlemj pārsūdzēt </w:t>
      </w:r>
      <w:r>
        <w:rPr>
          <w:rFonts w:ascii="Times New Roman" w:hAnsi="Times New Roman"/>
          <w:i/>
          <w:sz w:val="24"/>
          <w:u w:val="none"/>
        </w:rPr>
        <w:t>LabEG</w:t>
      </w:r>
      <w:r>
        <w:rPr>
          <w:rFonts w:ascii="Times New Roman" w:hAnsi="Times New Roman"/>
          <w:sz w:val="24"/>
          <w:u w:val="none"/>
        </w:rPr>
        <w:t xml:space="preserve"> ieteikumu par </w:t>
      </w:r>
      <w:r>
        <w:rPr>
          <w:rFonts w:ascii="Times New Roman" w:hAnsi="Times New Roman"/>
          <w:sz w:val="24"/>
          <w:u w:color="000000"/>
        </w:rPr>
        <w:t>analītisko pārbaužu ierobežojuma</w:t>
      </w:r>
      <w:r>
        <w:rPr>
          <w:rFonts w:ascii="Times New Roman" w:hAnsi="Times New Roman"/>
          <w:sz w:val="24"/>
          <w:u w:val="none"/>
        </w:rPr>
        <w:t xml:space="preserve"> noteikšanu vai tās </w:t>
      </w:r>
      <w:r>
        <w:rPr>
          <w:rFonts w:ascii="Times New Roman" w:hAnsi="Times New Roman"/>
          <w:i/>
          <w:sz w:val="24"/>
          <w:u w:val="none"/>
        </w:rPr>
        <w:t xml:space="preserve">WADA </w:t>
      </w:r>
      <w:r>
        <w:rPr>
          <w:rFonts w:ascii="Times New Roman" w:hAnsi="Times New Roman"/>
          <w:sz w:val="24"/>
          <w:u w:val="none"/>
        </w:rPr>
        <w:t xml:space="preserve">akreditācijas apturēšanu saskaņā ar </w:t>
      </w:r>
      <w:r>
        <w:rPr>
          <w:rFonts w:ascii="Times New Roman" w:hAnsi="Times New Roman"/>
          <w:sz w:val="24"/>
          <w:u w:color="000000"/>
        </w:rPr>
        <w:t>LSS</w:t>
      </w:r>
      <w:r>
        <w:rPr>
          <w:rFonts w:ascii="Times New Roman" w:hAnsi="Times New Roman"/>
          <w:sz w:val="24"/>
          <w:u w:val="none"/>
        </w:rPr>
        <w:t xml:space="preserve"> 4. panta 6. punkta 4. apakšpunkta 1. daļas 2. punktu vai ja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tiek </w:t>
      </w:r>
      <w:r>
        <w:rPr>
          <w:rFonts w:ascii="Times New Roman" w:hAnsi="Times New Roman"/>
          <w:sz w:val="24"/>
          <w:u w:color="000000"/>
        </w:rPr>
        <w:t>atcelta</w:t>
      </w:r>
      <w:r>
        <w:rPr>
          <w:rFonts w:ascii="Times New Roman" w:hAnsi="Times New Roman"/>
          <w:sz w:val="24"/>
          <w:u w:val="none"/>
        </w:rPr>
        <w:t xml:space="preserve"> saskaņā ar </w:t>
      </w:r>
      <w:r>
        <w:rPr>
          <w:rFonts w:ascii="Times New Roman" w:hAnsi="Times New Roman"/>
          <w:sz w:val="24"/>
          <w:u w:color="000000"/>
        </w:rPr>
        <w:t>LSS</w:t>
      </w:r>
      <w:r>
        <w:rPr>
          <w:rFonts w:ascii="Times New Roman" w:hAnsi="Times New Roman"/>
          <w:sz w:val="24"/>
          <w:u w:val="none"/>
        </w:rPr>
        <w:t xml:space="preserve"> 4. panta 6. punkta 4. apakšpunkta 3. daļu, </w:t>
      </w:r>
      <w:r>
        <w:rPr>
          <w:rFonts w:ascii="Times New Roman" w:hAnsi="Times New Roman"/>
          <w:i/>
          <w:sz w:val="24"/>
          <w:u w:val="none"/>
        </w:rPr>
        <w:t xml:space="preserve">WADA </w:t>
      </w:r>
      <w:r>
        <w:rPr>
          <w:rFonts w:ascii="Times New Roman" w:hAnsi="Times New Roman"/>
          <w:sz w:val="24"/>
          <w:u w:val="none"/>
        </w:rPr>
        <w:t>izveido objektīvu disciplinārlietu komisiju (</w:t>
      </w:r>
      <w:r>
        <w:rPr>
          <w:rFonts w:ascii="Times New Roman" w:hAnsi="Times New Roman"/>
          <w:i/>
          <w:sz w:val="24"/>
          <w:u w:val="none"/>
        </w:rPr>
        <w:t>DC</w:t>
      </w:r>
      <w:r>
        <w:rPr>
          <w:rFonts w:ascii="Times New Roman" w:hAnsi="Times New Roman"/>
          <w:sz w:val="24"/>
          <w:u w:val="none"/>
        </w:rPr>
        <w:t>) saskaņā ar Procedūras noteikumu 1. pantu (</w:t>
      </w:r>
      <w:r>
        <w:rPr>
          <w:rFonts w:ascii="Times New Roman" w:hAnsi="Times New Roman"/>
          <w:sz w:val="24"/>
          <w:u w:color="000000"/>
        </w:rPr>
        <w:t>LSS</w:t>
      </w:r>
      <w:r>
        <w:rPr>
          <w:rFonts w:ascii="Times New Roman" w:hAnsi="Times New Roman"/>
          <w:sz w:val="24"/>
          <w:u w:val="none"/>
        </w:rPr>
        <w:t xml:space="preserve"> B pielikums). </w:t>
      </w:r>
      <w:r>
        <w:rPr>
          <w:rFonts w:ascii="Times New Roman" w:hAnsi="Times New Roman"/>
          <w:i/>
          <w:sz w:val="24"/>
          <w:u w:val="none"/>
        </w:rPr>
        <w:t>DC</w:t>
      </w:r>
      <w:r>
        <w:rPr>
          <w:rFonts w:ascii="Times New Roman" w:hAnsi="Times New Roman"/>
          <w:sz w:val="24"/>
          <w:u w:val="none"/>
        </w:rPr>
        <w:t xml:space="preserve"> ir atbildīga par disciplinārlietu izskatīšanu saskaņā ar Procedūras noteikumiem.</w:t>
      </w:r>
    </w:p>
    <w:p w14:paraId="5B7A5726" w14:textId="77777777" w:rsidR="00E0285A" w:rsidRPr="00E0285A" w:rsidRDefault="00E0285A" w:rsidP="00E0285A">
      <w:pPr>
        <w:pStyle w:val="BodyText"/>
        <w:spacing w:before="0"/>
        <w:ind w:left="0"/>
        <w:jc w:val="both"/>
        <w:rPr>
          <w:rFonts w:ascii="Times New Roman" w:hAnsi="Times New Roman"/>
          <w:noProof/>
          <w:sz w:val="24"/>
          <w:u w:val="none"/>
        </w:rPr>
      </w:pPr>
    </w:p>
    <w:p w14:paraId="7F6E2CC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Šādos gadījumos </w:t>
      </w:r>
      <w:r>
        <w:rPr>
          <w:rFonts w:ascii="Times New Roman" w:hAnsi="Times New Roman"/>
          <w:i/>
          <w:sz w:val="24"/>
          <w:u w:val="none"/>
        </w:rPr>
        <w:t xml:space="preserve">WADA </w:t>
      </w:r>
      <w:r>
        <w:rPr>
          <w:rFonts w:ascii="Times New Roman" w:hAnsi="Times New Roman"/>
          <w:sz w:val="24"/>
          <w:u w:val="none"/>
        </w:rPr>
        <w:t xml:space="preserve">iesniedz </w:t>
      </w:r>
      <w:r>
        <w:rPr>
          <w:rFonts w:ascii="Times New Roman" w:hAnsi="Times New Roman"/>
          <w:i/>
          <w:sz w:val="24"/>
          <w:u w:val="none"/>
        </w:rPr>
        <w:t>DC</w:t>
      </w:r>
      <w:r>
        <w:rPr>
          <w:rFonts w:ascii="Times New Roman" w:hAnsi="Times New Roman"/>
          <w:sz w:val="24"/>
          <w:u w:val="none"/>
        </w:rPr>
        <w:t xml:space="preserve"> lietas materiālus, kuros ir attiecīgā dokumentācija un korespondence, kas attiecas uz </w:t>
      </w:r>
      <w:r>
        <w:rPr>
          <w:rFonts w:ascii="Times New Roman" w:hAnsi="Times New Roman"/>
          <w:sz w:val="24"/>
          <w:u w:color="000000"/>
        </w:rPr>
        <w:t>analītiskās pārbaudes</w:t>
      </w:r>
      <w:r>
        <w:rPr>
          <w:rFonts w:ascii="Times New Roman" w:hAnsi="Times New Roman"/>
          <w:sz w:val="24"/>
          <w:u w:val="none"/>
        </w:rPr>
        <w:t xml:space="preserve"> kļūmēm, ko pieļāvusi </w:t>
      </w:r>
      <w:r>
        <w:rPr>
          <w:rFonts w:ascii="Times New Roman" w:hAnsi="Times New Roman"/>
          <w:sz w:val="24"/>
          <w:u w:color="000000"/>
        </w:rPr>
        <w:t>laboratorija</w:t>
      </w:r>
      <w:r>
        <w:rPr>
          <w:rFonts w:ascii="Times New Roman" w:hAnsi="Times New Roman"/>
          <w:sz w:val="24"/>
          <w:u w:val="none"/>
        </w:rPr>
        <w:t xml:space="preserve">, vai citām neatbilstībām </w:t>
      </w:r>
      <w:r>
        <w:rPr>
          <w:rFonts w:ascii="Times New Roman" w:hAnsi="Times New Roman"/>
          <w:sz w:val="24"/>
          <w:u w:color="000000"/>
        </w:rPr>
        <w:t>LSS</w:t>
      </w:r>
      <w:r>
        <w:rPr>
          <w:rFonts w:ascii="Times New Roman" w:hAnsi="Times New Roman"/>
          <w:sz w:val="24"/>
          <w:u w:val="none"/>
        </w:rPr>
        <w:t xml:space="preserve"> vai arī – attiecīgos gadījumos –apstākļiem, kuru rezultātā attiecībā uz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akreditāciju ticis piemērots </w:t>
      </w:r>
      <w:r>
        <w:rPr>
          <w:rFonts w:ascii="Times New Roman" w:hAnsi="Times New Roman"/>
          <w:sz w:val="24"/>
          <w:u w:color="000000"/>
        </w:rPr>
        <w:t>atcelšanas</w:t>
      </w:r>
      <w:r>
        <w:rPr>
          <w:rFonts w:ascii="Times New Roman" w:hAnsi="Times New Roman"/>
          <w:sz w:val="24"/>
          <w:u w:val="none"/>
        </w:rPr>
        <w:t xml:space="preserve"> process. </w:t>
      </w:r>
      <w:r>
        <w:rPr>
          <w:rFonts w:ascii="Times New Roman" w:hAnsi="Times New Roman"/>
          <w:sz w:val="24"/>
          <w:u w:color="000000"/>
        </w:rPr>
        <w:t>Laboratorijai</w:t>
      </w:r>
      <w:r>
        <w:rPr>
          <w:rFonts w:ascii="Times New Roman" w:hAnsi="Times New Roman"/>
          <w:sz w:val="24"/>
          <w:u w:val="none"/>
        </w:rPr>
        <w:t xml:space="preserve"> ir atļauts iesniegt rakstveida iesniegumus un sniegt jebkādus apliecinošus dokumentus vai pierādījumus saskaņā ar Procedūras noteikumu 3. pantu (</w:t>
      </w:r>
      <w:r>
        <w:rPr>
          <w:rFonts w:ascii="Times New Roman" w:hAnsi="Times New Roman"/>
          <w:sz w:val="24"/>
          <w:u w:color="000000"/>
        </w:rPr>
        <w:t>LSS</w:t>
      </w:r>
      <w:r>
        <w:rPr>
          <w:rFonts w:ascii="Times New Roman" w:hAnsi="Times New Roman"/>
          <w:sz w:val="24"/>
          <w:u w:val="none"/>
        </w:rPr>
        <w:t xml:space="preserve"> B pielikums).</w:t>
      </w:r>
    </w:p>
    <w:p w14:paraId="40B90F02" w14:textId="77777777" w:rsidR="00E0285A" w:rsidRPr="00E0285A" w:rsidRDefault="00E0285A" w:rsidP="00E0285A">
      <w:pPr>
        <w:pStyle w:val="BodyText"/>
        <w:spacing w:before="0"/>
        <w:ind w:left="0"/>
        <w:jc w:val="both"/>
        <w:rPr>
          <w:rFonts w:ascii="Times New Roman" w:hAnsi="Times New Roman"/>
          <w:noProof/>
          <w:sz w:val="24"/>
          <w:u w:val="none"/>
        </w:rPr>
      </w:pPr>
    </w:p>
    <w:p w14:paraId="1681A07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DC</w:t>
      </w:r>
      <w:r>
        <w:rPr>
          <w:rFonts w:ascii="Times New Roman" w:hAnsi="Times New Roman"/>
          <w:sz w:val="24"/>
          <w:u w:val="none"/>
        </w:rPr>
        <w:t xml:space="preserve"> sniedz </w:t>
      </w:r>
      <w:r>
        <w:rPr>
          <w:rFonts w:ascii="Times New Roman" w:hAnsi="Times New Roman"/>
          <w:i/>
          <w:sz w:val="24"/>
          <w:u w:val="none"/>
        </w:rPr>
        <w:t xml:space="preserve">WADA </w:t>
      </w:r>
      <w:r>
        <w:rPr>
          <w:rFonts w:ascii="Times New Roman" w:hAnsi="Times New Roman"/>
          <w:sz w:val="24"/>
          <w:u w:val="none"/>
        </w:rPr>
        <w:t xml:space="preserve">Izpildkomitejas priekšsēdētājam un – attiecīgos gadījumos – </w:t>
      </w:r>
      <w:r>
        <w:rPr>
          <w:rFonts w:ascii="Times New Roman" w:hAnsi="Times New Roman"/>
          <w:i/>
          <w:sz w:val="24"/>
          <w:u w:val="none"/>
        </w:rPr>
        <w:t xml:space="preserve">WADA </w:t>
      </w:r>
      <w:r>
        <w:rPr>
          <w:rFonts w:ascii="Times New Roman" w:hAnsi="Times New Roman"/>
          <w:sz w:val="24"/>
          <w:u w:val="none"/>
        </w:rPr>
        <w:t xml:space="preserve">Izpildkomitejai ieteikumu par darbību(-ām), kas jāveic attiecībā uz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val="none"/>
        </w:rPr>
        <w:lastRenderedPageBreak/>
        <w:t>akreditāciju, saskaņā ar prasībām un procedūru, kas aprakstīta Procesuālo noteikumu 7. pantā (</w:t>
      </w:r>
      <w:r>
        <w:rPr>
          <w:rFonts w:ascii="Times New Roman" w:hAnsi="Times New Roman"/>
          <w:sz w:val="24"/>
          <w:u w:color="000000"/>
        </w:rPr>
        <w:t>LSS</w:t>
      </w:r>
      <w:r>
        <w:rPr>
          <w:rFonts w:ascii="Times New Roman" w:hAnsi="Times New Roman"/>
          <w:sz w:val="24"/>
          <w:u w:val="none"/>
        </w:rPr>
        <w:t xml:space="preserve"> B pielikums).</w:t>
      </w:r>
    </w:p>
    <w:p w14:paraId="05F59574" w14:textId="77777777" w:rsidR="00E0285A" w:rsidRPr="00E0285A" w:rsidRDefault="00E0285A" w:rsidP="00E0285A">
      <w:pPr>
        <w:jc w:val="both"/>
        <w:rPr>
          <w:rFonts w:ascii="Times New Roman" w:eastAsia="Arial" w:hAnsi="Times New Roman" w:cs="Arial"/>
          <w:noProof/>
          <w:sz w:val="24"/>
          <w:szCs w:val="14"/>
        </w:rPr>
      </w:pPr>
    </w:p>
    <w:p w14:paraId="39733AAA" w14:textId="77777777" w:rsidR="00E0285A" w:rsidRPr="00E0285A" w:rsidRDefault="00E0285A" w:rsidP="00E0285A">
      <w:pPr>
        <w:pStyle w:val="BodyText"/>
        <w:tabs>
          <w:tab w:val="left" w:pos="937"/>
        </w:tabs>
        <w:spacing w:before="0"/>
        <w:ind w:left="0"/>
        <w:jc w:val="both"/>
        <w:rPr>
          <w:rFonts w:ascii="Times New Roman" w:hAnsi="Times New Roman"/>
          <w:noProof/>
          <w:sz w:val="24"/>
          <w:u w:val="none"/>
        </w:rPr>
      </w:pPr>
      <w:bookmarkStart w:id="146" w:name="4.6.4.6_Notification_of_Decision"/>
      <w:bookmarkEnd w:id="146"/>
      <w:r>
        <w:rPr>
          <w:rFonts w:ascii="Times New Roman" w:hAnsi="Times New Roman"/>
          <w:sz w:val="24"/>
          <w:u w:val="none"/>
        </w:rPr>
        <w:t>4.6.4.6. Lēmuma paziņošana</w:t>
      </w:r>
    </w:p>
    <w:p w14:paraId="149E5617" w14:textId="77777777" w:rsidR="00E0285A" w:rsidRPr="00E0285A" w:rsidRDefault="00E0285A" w:rsidP="00E0285A">
      <w:pPr>
        <w:pStyle w:val="BodyText"/>
        <w:spacing w:before="0"/>
        <w:ind w:left="0"/>
        <w:jc w:val="both"/>
        <w:rPr>
          <w:rFonts w:ascii="Times New Roman" w:hAnsi="Times New Roman"/>
          <w:noProof/>
          <w:sz w:val="24"/>
          <w:u w:val="none"/>
        </w:rPr>
      </w:pPr>
    </w:p>
    <w:p w14:paraId="19596B0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Pēc </w:t>
      </w:r>
      <w:r>
        <w:rPr>
          <w:rFonts w:ascii="Times New Roman" w:hAnsi="Times New Roman"/>
          <w:sz w:val="24"/>
          <w:u w:color="000000"/>
        </w:rPr>
        <w:t>LSS</w:t>
      </w:r>
      <w:r>
        <w:rPr>
          <w:rFonts w:ascii="Times New Roman" w:hAnsi="Times New Roman"/>
          <w:sz w:val="24"/>
          <w:u w:val="none"/>
        </w:rPr>
        <w:t xml:space="preserve"> 4. panta 6. punkta 4. apakšpunkta 5. daļā vai 7. panta 3. punktā norādīto procedūru pabeigšanas un – attiecīgos gadījumos – termiņos, kas norādīti Procedūras noteikumu 7. pantā (</w:t>
      </w:r>
      <w:r>
        <w:rPr>
          <w:rFonts w:ascii="Times New Roman" w:hAnsi="Times New Roman"/>
          <w:sz w:val="24"/>
          <w:u w:color="000000"/>
        </w:rPr>
        <w:t>LSS</w:t>
      </w:r>
      <w:r>
        <w:rPr>
          <w:rFonts w:ascii="Times New Roman" w:hAnsi="Times New Roman"/>
          <w:sz w:val="24"/>
          <w:u w:val="none"/>
        </w:rPr>
        <w:t xml:space="preserve"> B pielikums) </w:t>
      </w:r>
      <w:r>
        <w:rPr>
          <w:rFonts w:ascii="Times New Roman" w:hAnsi="Times New Roman"/>
          <w:i/>
          <w:sz w:val="24"/>
          <w:u w:val="none"/>
        </w:rPr>
        <w:t xml:space="preserve">WADA </w:t>
      </w:r>
      <w:r>
        <w:rPr>
          <w:rFonts w:ascii="Times New Roman" w:hAnsi="Times New Roman"/>
          <w:sz w:val="24"/>
          <w:u w:val="none"/>
        </w:rPr>
        <w:t xml:space="preserve">sniedz </w:t>
      </w:r>
      <w:r>
        <w:rPr>
          <w:rFonts w:ascii="Times New Roman" w:hAnsi="Times New Roman"/>
          <w:sz w:val="24"/>
          <w:u w:color="000000"/>
        </w:rPr>
        <w:t>laboratorijai</w:t>
      </w:r>
      <w:r>
        <w:rPr>
          <w:rFonts w:ascii="Times New Roman" w:hAnsi="Times New Roman"/>
          <w:sz w:val="24"/>
          <w:u w:val="none"/>
        </w:rPr>
        <w:t xml:space="preserve"> rakstveida paziņojumu par savu lēmumu attiecībā uz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akreditācijas statusu. Paziņojumā norāda šādu informāciju:</w:t>
      </w:r>
    </w:p>
    <w:p w14:paraId="166BA7A3" w14:textId="77777777" w:rsidR="00E0285A" w:rsidRPr="00E0285A" w:rsidRDefault="00E0285A" w:rsidP="00E0285A">
      <w:pPr>
        <w:pStyle w:val="BodyText"/>
        <w:spacing w:before="0"/>
        <w:ind w:left="0"/>
        <w:jc w:val="both"/>
        <w:rPr>
          <w:rFonts w:ascii="Times New Roman" w:hAnsi="Times New Roman"/>
          <w:noProof/>
          <w:sz w:val="24"/>
          <w:u w:val="none"/>
        </w:rPr>
      </w:pPr>
    </w:p>
    <w:p w14:paraId="3B0AE59E" w14:textId="77777777" w:rsidR="00E0285A" w:rsidRPr="00E0285A" w:rsidRDefault="00E0285A" w:rsidP="00E0285A">
      <w:pPr>
        <w:pStyle w:val="BodyText"/>
        <w:numPr>
          <w:ilvl w:val="4"/>
          <w:numId w:val="8"/>
        </w:numPr>
        <w:spacing w:before="0"/>
        <w:ind w:left="709" w:hanging="283"/>
        <w:jc w:val="both"/>
        <w:rPr>
          <w:rFonts w:ascii="Times New Roman" w:hAnsi="Times New Roman"/>
          <w:noProof/>
          <w:sz w:val="24"/>
          <w:u w:val="none"/>
        </w:rPr>
      </w:pPr>
      <w:r>
        <w:rPr>
          <w:rFonts w:ascii="Times New Roman" w:hAnsi="Times New Roman"/>
          <w:sz w:val="24"/>
          <w:u w:val="none"/>
        </w:rPr>
        <w:t xml:space="preserve">to, ka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 ir saglabāta (tostarp, ja nepieciešams, arī brīdinājumus), vai</w:t>
      </w:r>
    </w:p>
    <w:p w14:paraId="2C17AA3A" w14:textId="77777777" w:rsidR="00E0285A" w:rsidRPr="00E0285A" w:rsidRDefault="00E0285A" w:rsidP="00E0285A">
      <w:pPr>
        <w:pStyle w:val="BodyText"/>
        <w:numPr>
          <w:ilvl w:val="4"/>
          <w:numId w:val="8"/>
        </w:numPr>
        <w:tabs>
          <w:tab w:val="left" w:pos="661"/>
        </w:tabs>
        <w:spacing w:before="0"/>
        <w:ind w:left="709" w:hanging="283"/>
        <w:jc w:val="both"/>
        <w:rPr>
          <w:rFonts w:ascii="Times New Roman" w:hAnsi="Times New Roman"/>
          <w:noProof/>
          <w:sz w:val="24"/>
          <w:u w:val="none"/>
        </w:rPr>
      </w:pPr>
      <w:r>
        <w:rPr>
          <w:rFonts w:ascii="Times New Roman" w:hAnsi="Times New Roman"/>
          <w:sz w:val="24"/>
          <w:u w:val="none"/>
        </w:rPr>
        <w:t xml:space="preserve">to, ka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ir apturēta vai atcelta, vai to, ka </w:t>
      </w:r>
      <w:r>
        <w:rPr>
          <w:rFonts w:ascii="Times New Roman" w:hAnsi="Times New Roman"/>
          <w:sz w:val="24"/>
          <w:u w:color="000000"/>
        </w:rPr>
        <w:t>laboratorijai</w:t>
      </w:r>
      <w:r>
        <w:rPr>
          <w:rFonts w:ascii="Times New Roman" w:hAnsi="Times New Roman"/>
          <w:sz w:val="24"/>
          <w:u w:val="none"/>
        </w:rPr>
        <w:t xml:space="preserve"> noteikts </w:t>
      </w:r>
      <w:r>
        <w:rPr>
          <w:rFonts w:ascii="Times New Roman" w:hAnsi="Times New Roman"/>
          <w:sz w:val="24"/>
          <w:u w:color="000000"/>
        </w:rPr>
        <w:t>analītisko pārbaužu ierobežojums</w:t>
      </w:r>
      <w:r>
        <w:rPr>
          <w:rFonts w:ascii="Times New Roman" w:hAnsi="Times New Roman"/>
          <w:sz w:val="24"/>
          <w:u w:val="none"/>
        </w:rPr>
        <w:t>.</w:t>
      </w:r>
    </w:p>
    <w:p w14:paraId="22EA4605" w14:textId="77777777" w:rsidR="00E0285A" w:rsidRPr="00E0285A" w:rsidRDefault="00E0285A" w:rsidP="00E0285A">
      <w:pPr>
        <w:jc w:val="both"/>
        <w:rPr>
          <w:rFonts w:ascii="Times New Roman" w:hAnsi="Times New Roman"/>
          <w:noProof/>
          <w:sz w:val="24"/>
        </w:rPr>
      </w:pPr>
    </w:p>
    <w:p w14:paraId="108CE438" w14:textId="77777777" w:rsidR="00E0285A" w:rsidRPr="00E0285A" w:rsidRDefault="00E0285A" w:rsidP="00E0285A">
      <w:pPr>
        <w:jc w:val="both"/>
        <w:rPr>
          <w:rFonts w:ascii="Times New Roman" w:eastAsia="Arial" w:hAnsi="Times New Roman" w:cs="Arial"/>
          <w:noProof/>
          <w:sz w:val="24"/>
          <w:szCs w:val="12"/>
        </w:rPr>
      </w:pPr>
    </w:p>
    <w:p w14:paraId="081BE6E1"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Šādā paziņojumā tiek norādīts(-i):</w:t>
      </w:r>
    </w:p>
    <w:p w14:paraId="3174F17F" w14:textId="77777777" w:rsidR="00E0285A" w:rsidRPr="00E0285A" w:rsidRDefault="00E0285A" w:rsidP="00E0285A">
      <w:pPr>
        <w:pStyle w:val="BodyText"/>
        <w:spacing w:before="0"/>
        <w:ind w:left="0"/>
        <w:jc w:val="both"/>
        <w:rPr>
          <w:rFonts w:ascii="Times New Roman" w:hAnsi="Times New Roman"/>
          <w:noProof/>
          <w:sz w:val="24"/>
          <w:u w:val="none"/>
        </w:rPr>
      </w:pPr>
    </w:p>
    <w:p w14:paraId="6E6171F8" w14:textId="77777777" w:rsidR="00E0285A" w:rsidRPr="00E0285A" w:rsidRDefault="00E0285A" w:rsidP="00E0285A">
      <w:pPr>
        <w:pStyle w:val="BodyText"/>
        <w:numPr>
          <w:ilvl w:val="5"/>
          <w:numId w:val="8"/>
        </w:numPr>
        <w:spacing w:before="0"/>
        <w:ind w:left="709" w:hanging="283"/>
        <w:jc w:val="both"/>
        <w:rPr>
          <w:rFonts w:ascii="Times New Roman" w:hAnsi="Times New Roman"/>
          <w:noProof/>
          <w:sz w:val="24"/>
          <w:u w:val="none"/>
        </w:rPr>
      </w:pP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atcelšanas</w:t>
      </w:r>
      <w:r>
        <w:rPr>
          <w:rFonts w:ascii="Times New Roman" w:hAnsi="Times New Roman"/>
          <w:sz w:val="24"/>
          <w:u w:val="none"/>
        </w:rPr>
        <w:t xml:space="preserve"> vai arī </w:t>
      </w:r>
      <w:r>
        <w:rPr>
          <w:rFonts w:ascii="Times New Roman" w:hAnsi="Times New Roman"/>
          <w:sz w:val="24"/>
          <w:u w:color="000000"/>
        </w:rPr>
        <w:t>analītisko pārbaužu ierobežojuma</w:t>
      </w:r>
      <w:r>
        <w:rPr>
          <w:rFonts w:ascii="Times New Roman" w:hAnsi="Times New Roman"/>
          <w:sz w:val="24"/>
          <w:u w:val="none"/>
        </w:rPr>
        <w:t xml:space="preserve"> noteikšanas iemesls(-i);</w:t>
      </w:r>
    </w:p>
    <w:p w14:paraId="2B5E3952" w14:textId="77777777" w:rsidR="00E0285A" w:rsidRPr="00E0285A" w:rsidRDefault="00E0285A" w:rsidP="00E0285A">
      <w:pPr>
        <w:pStyle w:val="BodyText"/>
        <w:numPr>
          <w:ilvl w:val="5"/>
          <w:numId w:val="8"/>
        </w:numPr>
        <w:spacing w:before="0"/>
        <w:ind w:left="709" w:hanging="283"/>
        <w:jc w:val="both"/>
        <w:rPr>
          <w:rFonts w:ascii="Times New Roman" w:hAnsi="Times New Roman"/>
          <w:noProof/>
          <w:sz w:val="24"/>
          <w:u w:val="none"/>
        </w:rPr>
      </w:pPr>
      <w:r>
        <w:rPr>
          <w:rFonts w:ascii="Times New Roman" w:hAnsi="Times New Roman"/>
          <w:sz w:val="24"/>
          <w:u w:color="000000"/>
        </w:rPr>
        <w:t>apturēšanas</w:t>
      </w:r>
      <w:r>
        <w:rPr>
          <w:rFonts w:ascii="Times New Roman" w:hAnsi="Times New Roman"/>
          <w:sz w:val="24"/>
          <w:u w:val="none"/>
        </w:rPr>
        <w:t xml:space="preserve">, </w:t>
      </w:r>
      <w:r>
        <w:rPr>
          <w:rFonts w:ascii="Times New Roman" w:hAnsi="Times New Roman"/>
          <w:sz w:val="24"/>
          <w:u w:color="000000"/>
        </w:rPr>
        <w:t>atcelšanas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nosacījumi un</w:t>
      </w:r>
    </w:p>
    <w:p w14:paraId="58C9CCF0" w14:textId="77777777" w:rsidR="00E0285A" w:rsidRPr="00E0285A" w:rsidRDefault="00E0285A" w:rsidP="00E0285A">
      <w:pPr>
        <w:pStyle w:val="BodyText"/>
        <w:numPr>
          <w:ilvl w:val="5"/>
          <w:numId w:val="8"/>
        </w:numPr>
        <w:spacing w:before="0"/>
        <w:ind w:left="709" w:hanging="283"/>
        <w:jc w:val="both"/>
        <w:rPr>
          <w:rFonts w:ascii="Times New Roman" w:hAnsi="Times New Roman"/>
          <w:noProof/>
          <w:sz w:val="24"/>
          <w:u w:val="none"/>
        </w:rPr>
      </w:pPr>
      <w:r>
        <w:rPr>
          <w:rFonts w:ascii="Times New Roman" w:hAnsi="Times New Roman"/>
          <w:sz w:val="24"/>
          <w:u w:val="none"/>
        </w:rPr>
        <w:t xml:space="preserve">attiecīgos gadījumos –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periods.</w:t>
      </w:r>
    </w:p>
    <w:p w14:paraId="50C7FE56" w14:textId="77777777" w:rsidR="00E0285A" w:rsidRPr="00E0285A" w:rsidRDefault="00E0285A" w:rsidP="00E0285A">
      <w:pPr>
        <w:pStyle w:val="BodyText"/>
        <w:spacing w:before="0"/>
        <w:ind w:left="0"/>
        <w:jc w:val="both"/>
        <w:rPr>
          <w:rFonts w:ascii="Times New Roman" w:hAnsi="Times New Roman"/>
          <w:noProof/>
          <w:sz w:val="24"/>
          <w:u w:val="none"/>
        </w:rPr>
      </w:pPr>
    </w:p>
    <w:p w14:paraId="2374F95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Attiecībā uz procedūru, kura tiek veikta saskaņā ar </w:t>
      </w:r>
      <w:r>
        <w:rPr>
          <w:rFonts w:ascii="Times New Roman" w:hAnsi="Times New Roman"/>
          <w:sz w:val="24"/>
          <w:u w:color="000000"/>
        </w:rPr>
        <w:t>LSS</w:t>
      </w:r>
      <w:r>
        <w:rPr>
          <w:rFonts w:ascii="Times New Roman" w:hAnsi="Times New Roman"/>
          <w:sz w:val="24"/>
          <w:u w:val="none"/>
        </w:rPr>
        <w:t xml:space="preserve"> 4. panta 6. punkta 4. apakšpunkta 5. daļas noteikumiem, </w:t>
      </w:r>
      <w:r>
        <w:rPr>
          <w:rFonts w:ascii="Times New Roman" w:hAnsi="Times New Roman"/>
          <w:i/>
          <w:sz w:val="24"/>
          <w:u w:val="none"/>
        </w:rPr>
        <w:t xml:space="preserve">WADA </w:t>
      </w:r>
      <w:r>
        <w:rPr>
          <w:rFonts w:ascii="Times New Roman" w:hAnsi="Times New Roman"/>
          <w:sz w:val="24"/>
          <w:u w:val="none"/>
        </w:rPr>
        <w:t xml:space="preserve">iesniedz </w:t>
      </w:r>
      <w:r>
        <w:rPr>
          <w:rFonts w:ascii="Times New Roman" w:hAnsi="Times New Roman"/>
          <w:sz w:val="24"/>
          <w:u w:color="000000"/>
        </w:rPr>
        <w:t>laboratorijai</w:t>
      </w:r>
      <w:r>
        <w:rPr>
          <w:rFonts w:ascii="Times New Roman" w:hAnsi="Times New Roman"/>
          <w:sz w:val="24"/>
          <w:u w:val="none"/>
        </w:rPr>
        <w:t xml:space="preserve"> arī </w:t>
      </w:r>
      <w:r>
        <w:rPr>
          <w:rFonts w:ascii="Times New Roman" w:hAnsi="Times New Roman"/>
          <w:i/>
          <w:sz w:val="24"/>
          <w:u w:val="none"/>
        </w:rPr>
        <w:t>DC</w:t>
      </w:r>
      <w:r>
        <w:rPr>
          <w:rFonts w:ascii="Times New Roman" w:hAnsi="Times New Roman"/>
          <w:sz w:val="24"/>
          <w:u w:val="none"/>
        </w:rPr>
        <w:t xml:space="preserve"> ieteikuma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apturēšanu</w:t>
      </w:r>
      <w:r>
        <w:rPr>
          <w:rFonts w:ascii="Times New Roman" w:hAnsi="Times New Roman"/>
          <w:sz w:val="24"/>
          <w:u w:val="none"/>
        </w:rPr>
        <w:t xml:space="preserve"> vai </w:t>
      </w:r>
      <w:r>
        <w:rPr>
          <w:rFonts w:ascii="Times New Roman" w:hAnsi="Times New Roman"/>
          <w:sz w:val="24"/>
        </w:rPr>
        <w:t>atcelšanu</w:t>
      </w:r>
      <w:r>
        <w:rPr>
          <w:rFonts w:ascii="Times New Roman" w:hAnsi="Times New Roman"/>
          <w:sz w:val="24"/>
          <w:u w:val="none"/>
        </w:rPr>
        <w:t xml:space="preserve"> vai arī </w:t>
      </w:r>
      <w:r>
        <w:rPr>
          <w:rFonts w:ascii="Times New Roman" w:hAnsi="Times New Roman"/>
          <w:sz w:val="24"/>
          <w:u w:color="000000"/>
        </w:rPr>
        <w:t>analītisko pārbaužu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kopiju.</w:t>
      </w:r>
    </w:p>
    <w:p w14:paraId="598E5F1D" w14:textId="77777777" w:rsidR="00E0285A" w:rsidRPr="00E0285A" w:rsidRDefault="00E0285A" w:rsidP="00E0285A">
      <w:pPr>
        <w:jc w:val="both"/>
        <w:rPr>
          <w:rFonts w:ascii="Times New Roman" w:eastAsia="Arial" w:hAnsi="Times New Roman" w:cs="Arial"/>
          <w:noProof/>
          <w:sz w:val="24"/>
          <w:szCs w:val="14"/>
        </w:rPr>
      </w:pPr>
    </w:p>
    <w:p w14:paraId="45E3B393" w14:textId="77777777" w:rsidR="00E0285A" w:rsidRPr="00E0285A" w:rsidRDefault="00E0285A" w:rsidP="00E0285A">
      <w:pPr>
        <w:pStyle w:val="BodyText"/>
        <w:tabs>
          <w:tab w:val="left" w:pos="937"/>
        </w:tabs>
        <w:spacing w:before="0"/>
        <w:ind w:left="0"/>
        <w:jc w:val="both"/>
        <w:rPr>
          <w:rFonts w:ascii="Times New Roman" w:hAnsi="Times New Roman"/>
          <w:noProof/>
          <w:sz w:val="24"/>
          <w:u w:val="none"/>
        </w:rPr>
      </w:pPr>
      <w:r>
        <w:rPr>
          <w:rFonts w:ascii="Times New Roman" w:hAnsi="Times New Roman"/>
          <w:sz w:val="24"/>
          <w:u w:val="none"/>
        </w:rPr>
        <w:t>4.6.4.7. Spēkā stāšanās datums un pārsūdzības</w:t>
      </w:r>
    </w:p>
    <w:p w14:paraId="4B6CF8A6" w14:textId="77777777" w:rsidR="00E0285A" w:rsidRPr="00E0285A" w:rsidRDefault="00E0285A" w:rsidP="00E0285A">
      <w:pPr>
        <w:pStyle w:val="BodyText"/>
        <w:spacing w:before="0"/>
        <w:ind w:left="0"/>
        <w:jc w:val="both"/>
        <w:rPr>
          <w:rFonts w:ascii="Times New Roman" w:hAnsi="Times New Roman"/>
          <w:noProof/>
          <w:sz w:val="24"/>
          <w:u w:val="none"/>
        </w:rPr>
      </w:pPr>
    </w:p>
    <w:p w14:paraId="2E8BE7E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Apturēšana</w:t>
      </w:r>
      <w:r>
        <w:rPr>
          <w:rFonts w:ascii="Times New Roman" w:hAnsi="Times New Roman"/>
          <w:sz w:val="24"/>
          <w:u w:val="none"/>
        </w:rPr>
        <w:t xml:space="preserve"> vai </w:t>
      </w:r>
      <w:r>
        <w:rPr>
          <w:rFonts w:ascii="Times New Roman" w:hAnsi="Times New Roman"/>
          <w:sz w:val="24"/>
          <w:u w:color="000000"/>
        </w:rPr>
        <w:t>analītisko pārbaužu ierobežojums</w:t>
      </w:r>
      <w:r>
        <w:rPr>
          <w:rFonts w:ascii="Times New Roman" w:hAnsi="Times New Roman"/>
          <w:sz w:val="24"/>
          <w:u w:val="none"/>
        </w:rPr>
        <w:t xml:space="preserve"> stājas spēkā nekavējoties pēc paziņojuma par lēmumu saņemšanas.</w:t>
      </w:r>
    </w:p>
    <w:p w14:paraId="484B419C" w14:textId="77777777" w:rsidR="00E0285A" w:rsidRPr="00E0285A" w:rsidRDefault="00E0285A" w:rsidP="00E0285A">
      <w:pPr>
        <w:pStyle w:val="BodyText"/>
        <w:spacing w:before="0"/>
        <w:ind w:left="0"/>
        <w:jc w:val="both"/>
        <w:rPr>
          <w:rFonts w:ascii="Times New Roman" w:hAnsi="Times New Roman"/>
          <w:noProof/>
          <w:sz w:val="24"/>
          <w:u w:val="none"/>
        </w:rPr>
      </w:pPr>
    </w:p>
    <w:p w14:paraId="0A20D13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Atcelšana</w:t>
      </w:r>
      <w:r>
        <w:rPr>
          <w:rFonts w:ascii="Times New Roman" w:hAnsi="Times New Roman"/>
          <w:sz w:val="24"/>
          <w:u w:val="none"/>
        </w:rPr>
        <w:t xml:space="preserve"> stājas spēkā vienu (1) mēnesi pēc paziņojuma. </w:t>
      </w:r>
      <w:r>
        <w:rPr>
          <w:rFonts w:ascii="Times New Roman" w:hAnsi="Times New Roman"/>
          <w:sz w:val="24"/>
          <w:u w:color="000000"/>
        </w:rPr>
        <w:t>Laboratorijas</w:t>
      </w:r>
      <w:r>
        <w:rPr>
          <w:rFonts w:ascii="Times New Roman" w:hAnsi="Times New Roman"/>
          <w:sz w:val="24"/>
          <w:u w:val="none"/>
        </w:rPr>
        <w:t xml:space="preserve"> akreditācija ir </w:t>
      </w:r>
      <w:r>
        <w:rPr>
          <w:rFonts w:ascii="Times New Roman" w:hAnsi="Times New Roman"/>
          <w:sz w:val="24"/>
          <w:u w:color="000000"/>
        </w:rPr>
        <w:t>apturēta</w:t>
      </w:r>
      <w:r>
        <w:rPr>
          <w:rFonts w:ascii="Times New Roman" w:hAnsi="Times New Roman"/>
          <w:sz w:val="24"/>
          <w:u w:val="none"/>
        </w:rPr>
        <w:t xml:space="preserve"> līdz brīdim, kad </w:t>
      </w:r>
      <w:r>
        <w:rPr>
          <w:rFonts w:ascii="Times New Roman" w:hAnsi="Times New Roman"/>
          <w:sz w:val="24"/>
          <w:u w:color="000000"/>
        </w:rPr>
        <w:t>atcelšana</w:t>
      </w:r>
      <w:r>
        <w:rPr>
          <w:rFonts w:ascii="Times New Roman" w:hAnsi="Times New Roman"/>
          <w:sz w:val="24"/>
          <w:u w:val="none"/>
        </w:rPr>
        <w:t xml:space="preserve"> stājas spēkā, vai līdz brīdim, kad būs zināms </w:t>
      </w:r>
      <w:r>
        <w:rPr>
          <w:rFonts w:ascii="Times New Roman" w:hAnsi="Times New Roman"/>
          <w:sz w:val="24"/>
          <w:u w:color="000000"/>
        </w:rPr>
        <w:t>laboratorijas</w:t>
      </w:r>
      <w:r>
        <w:rPr>
          <w:rFonts w:ascii="Times New Roman" w:hAnsi="Times New Roman"/>
          <w:sz w:val="24"/>
          <w:u w:val="none"/>
        </w:rPr>
        <w:t xml:space="preserve"> iesniegtās iespējamās lēmuma par </w:t>
      </w:r>
      <w:r>
        <w:rPr>
          <w:rFonts w:ascii="Times New Roman" w:hAnsi="Times New Roman"/>
          <w:sz w:val="24"/>
          <w:u w:color="000000"/>
        </w:rPr>
        <w:t>atcelšanu</w:t>
      </w:r>
      <w:r>
        <w:rPr>
          <w:rFonts w:ascii="Times New Roman" w:hAnsi="Times New Roman"/>
          <w:sz w:val="24"/>
          <w:u w:val="none"/>
        </w:rPr>
        <w:t xml:space="preserve"> pārsūdzības rezultāts.</w:t>
      </w:r>
    </w:p>
    <w:p w14:paraId="28071920" w14:textId="77777777" w:rsidR="00E0285A" w:rsidRPr="00E0285A" w:rsidRDefault="00E0285A" w:rsidP="00E0285A">
      <w:pPr>
        <w:pStyle w:val="BodyText"/>
        <w:spacing w:before="0"/>
        <w:ind w:left="0"/>
        <w:jc w:val="both"/>
        <w:rPr>
          <w:rFonts w:ascii="Times New Roman" w:hAnsi="Times New Roman"/>
          <w:noProof/>
          <w:sz w:val="24"/>
          <w:u w:val="none"/>
        </w:rPr>
      </w:pPr>
    </w:p>
    <w:p w14:paraId="335BBAEA"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varētu </w:t>
      </w:r>
      <w:r>
        <w:rPr>
          <w:rFonts w:ascii="Times New Roman" w:hAnsi="Times New Roman"/>
          <w:i/>
          <w:sz w:val="24"/>
          <w:u w:val="none"/>
        </w:rPr>
        <w:t xml:space="preserve">WADA </w:t>
      </w:r>
      <w:r>
        <w:rPr>
          <w:rFonts w:ascii="Times New Roman" w:hAnsi="Times New Roman"/>
          <w:sz w:val="24"/>
          <w:u w:val="none"/>
        </w:rPr>
        <w:t xml:space="preserve">lēmumu par tai piešķirtās </w:t>
      </w:r>
      <w:r>
        <w:rPr>
          <w:rFonts w:ascii="Times New Roman" w:hAnsi="Times New Roman"/>
          <w:i/>
          <w:sz w:val="24"/>
          <w:u w:val="none"/>
        </w:rPr>
        <w:t xml:space="preserve">WADA </w:t>
      </w:r>
      <w:r>
        <w:rPr>
          <w:rFonts w:ascii="Times New Roman" w:hAnsi="Times New Roman"/>
          <w:sz w:val="24"/>
          <w:u w:val="none"/>
        </w:rPr>
        <w:t xml:space="preserve">akreditācijas atcelšanu vai apturēšanu vai </w:t>
      </w:r>
      <w:r>
        <w:rPr>
          <w:rFonts w:ascii="Times New Roman" w:hAnsi="Times New Roman"/>
          <w:sz w:val="24"/>
          <w:u w:color="000000"/>
        </w:rPr>
        <w:t>analītisko pārbaužu ierobežojuma</w:t>
      </w:r>
      <w:r>
        <w:rPr>
          <w:rFonts w:ascii="Times New Roman" w:hAnsi="Times New Roman"/>
          <w:sz w:val="24"/>
          <w:u w:val="none"/>
        </w:rPr>
        <w:t xml:space="preserve"> noteikšanu pārsūdzēt </w:t>
      </w:r>
      <w:r>
        <w:rPr>
          <w:rFonts w:ascii="Times New Roman" w:hAnsi="Times New Roman"/>
          <w:i/>
          <w:sz w:val="24"/>
          <w:u w:val="none"/>
        </w:rPr>
        <w:t>CAS</w:t>
      </w:r>
      <w:r>
        <w:rPr>
          <w:rFonts w:ascii="Times New Roman" w:hAnsi="Times New Roman"/>
          <w:sz w:val="24"/>
          <w:u w:val="none"/>
        </w:rPr>
        <w:t xml:space="preserve"> saskaņā ar </w:t>
      </w:r>
      <w:r>
        <w:rPr>
          <w:rFonts w:ascii="Times New Roman" w:hAnsi="Times New Roman"/>
          <w:i/>
          <w:sz w:val="24"/>
          <w:u w:val="none"/>
        </w:rPr>
        <w:t xml:space="preserve">Kodeksa </w:t>
      </w:r>
      <w:r>
        <w:rPr>
          <w:rFonts w:ascii="Times New Roman" w:hAnsi="Times New Roman"/>
          <w:sz w:val="24"/>
          <w:u w:val="none"/>
        </w:rPr>
        <w:t xml:space="preserve">13. panta 7. punktu. Pārsūdzību </w:t>
      </w:r>
      <w:r>
        <w:rPr>
          <w:rFonts w:ascii="Times New Roman" w:hAnsi="Times New Roman"/>
          <w:i/>
          <w:sz w:val="24"/>
          <w:u w:val="none"/>
        </w:rPr>
        <w:t>CAS</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var iesniegt divdesmit vienas (21) kalendārās dienas laikā no </w:t>
      </w:r>
      <w:r>
        <w:rPr>
          <w:rFonts w:ascii="Times New Roman" w:hAnsi="Times New Roman"/>
          <w:i/>
          <w:sz w:val="24"/>
          <w:u w:val="none"/>
        </w:rPr>
        <w:t xml:space="preserve">WADA </w:t>
      </w:r>
      <w:r>
        <w:rPr>
          <w:rFonts w:ascii="Times New Roman" w:hAnsi="Times New Roman"/>
          <w:sz w:val="24"/>
          <w:u w:val="none"/>
        </w:rPr>
        <w:t>lēmuma saņemšanas brīža.</w:t>
      </w:r>
    </w:p>
    <w:p w14:paraId="611E7820" w14:textId="77777777" w:rsidR="00E0285A" w:rsidRPr="00E0285A" w:rsidRDefault="00E0285A" w:rsidP="00E0285A">
      <w:pPr>
        <w:jc w:val="both"/>
        <w:rPr>
          <w:rFonts w:ascii="Times New Roman" w:eastAsia="Arial" w:hAnsi="Times New Roman" w:cs="Arial"/>
          <w:noProof/>
          <w:sz w:val="24"/>
          <w:szCs w:val="20"/>
        </w:rPr>
      </w:pPr>
    </w:p>
    <w:p w14:paraId="68F34AA6" w14:textId="77777777" w:rsidR="00E0285A" w:rsidRPr="00E0285A" w:rsidRDefault="00E0285A" w:rsidP="00E0285A">
      <w:pPr>
        <w:pStyle w:val="BodyText"/>
        <w:tabs>
          <w:tab w:val="left" w:pos="937"/>
        </w:tabs>
        <w:spacing w:before="0"/>
        <w:ind w:left="0"/>
        <w:jc w:val="both"/>
        <w:rPr>
          <w:rFonts w:ascii="Times New Roman" w:hAnsi="Times New Roman"/>
          <w:noProof/>
          <w:sz w:val="24"/>
          <w:u w:val="none"/>
        </w:rPr>
      </w:pPr>
      <w:r>
        <w:rPr>
          <w:rFonts w:ascii="Times New Roman" w:hAnsi="Times New Roman"/>
          <w:sz w:val="24"/>
          <w:u w:val="none"/>
        </w:rPr>
        <w:t>4.6.4.8. Publisks paziņojums</w:t>
      </w:r>
    </w:p>
    <w:p w14:paraId="5883B924" w14:textId="77777777" w:rsidR="00E0285A" w:rsidRPr="00E0285A" w:rsidRDefault="00E0285A" w:rsidP="00E0285A">
      <w:pPr>
        <w:pStyle w:val="BodyText"/>
        <w:spacing w:before="0"/>
        <w:ind w:left="0"/>
        <w:jc w:val="both"/>
        <w:rPr>
          <w:rFonts w:ascii="Times New Roman" w:hAnsi="Times New Roman" w:cs="Arial"/>
          <w:i/>
          <w:noProof/>
          <w:sz w:val="24"/>
          <w:u w:val="none"/>
        </w:rPr>
      </w:pPr>
    </w:p>
    <w:p w14:paraId="5062771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izsludina </w:t>
      </w:r>
      <w:r>
        <w:rPr>
          <w:rFonts w:ascii="Times New Roman" w:hAnsi="Times New Roman"/>
          <w:sz w:val="24"/>
          <w:u w:color="000000"/>
        </w:rPr>
        <w:t>laboratorijas</w:t>
      </w:r>
      <w:r>
        <w:rPr>
          <w:rFonts w:ascii="Times New Roman" w:hAnsi="Times New Roman"/>
          <w:sz w:val="24"/>
          <w:u w:val="none"/>
        </w:rPr>
        <w:t xml:space="preserve"> akreditācijas statusa izmaiņas tās tīmekļa vietnē, tiklīdz </w:t>
      </w:r>
      <w:r>
        <w:rPr>
          <w:rFonts w:ascii="Times New Roman" w:hAnsi="Times New Roman"/>
          <w:i/>
          <w:sz w:val="24"/>
          <w:u w:val="none"/>
        </w:rPr>
        <w:t>WADA</w:t>
      </w:r>
      <w:r>
        <w:rPr>
          <w:rFonts w:ascii="Times New Roman" w:hAnsi="Times New Roman"/>
          <w:sz w:val="24"/>
          <w:u w:val="none"/>
        </w:rPr>
        <w:t xml:space="preserve"> ir paziņojusi par savu lēmumu </w:t>
      </w:r>
      <w:r>
        <w:rPr>
          <w:rFonts w:ascii="Times New Roman" w:hAnsi="Times New Roman"/>
          <w:sz w:val="24"/>
          <w:u w:color="000000"/>
        </w:rPr>
        <w:t>laboratorijai</w:t>
      </w:r>
      <w:r>
        <w:rPr>
          <w:rFonts w:ascii="Times New Roman" w:hAnsi="Times New Roman"/>
          <w:sz w:val="24"/>
          <w:u w:val="none"/>
        </w:rPr>
        <w:t xml:space="preserve">. Publiskajā paziņojumā norāda jebkuras tādas </w:t>
      </w:r>
      <w:r>
        <w:rPr>
          <w:rFonts w:ascii="Times New Roman" w:hAnsi="Times New Roman"/>
          <w:sz w:val="24"/>
          <w:u w:color="000000"/>
        </w:rPr>
        <w:t>laboratorijas</w:t>
      </w:r>
      <w:r>
        <w:rPr>
          <w:rFonts w:ascii="Times New Roman" w:hAnsi="Times New Roman"/>
          <w:sz w:val="24"/>
          <w:u w:val="none"/>
        </w:rPr>
        <w:t xml:space="preserve"> nosaukumu un adresi, kuras akreditācija ir apturēta vai atcelta vai kurai ir noteikts </w:t>
      </w:r>
      <w:r>
        <w:rPr>
          <w:rFonts w:ascii="Times New Roman" w:hAnsi="Times New Roman"/>
          <w:sz w:val="24"/>
          <w:u w:color="000000"/>
        </w:rPr>
        <w:t>analītisko pārbaužu ierobežojums</w:t>
      </w:r>
      <w:r>
        <w:rPr>
          <w:rFonts w:ascii="Times New Roman" w:hAnsi="Times New Roman"/>
          <w:sz w:val="24"/>
          <w:u w:val="none"/>
        </w:rPr>
        <w:t xml:space="preserve">, kā arī jebkuras tādas </w:t>
      </w:r>
      <w:r>
        <w:rPr>
          <w:rFonts w:ascii="Times New Roman" w:hAnsi="Times New Roman"/>
          <w:sz w:val="24"/>
          <w:u w:color="000000"/>
        </w:rPr>
        <w:t>laboratorijas</w:t>
      </w:r>
      <w:r>
        <w:rPr>
          <w:rFonts w:ascii="Times New Roman" w:hAnsi="Times New Roman"/>
          <w:sz w:val="24"/>
          <w:u w:val="none"/>
        </w:rPr>
        <w:t xml:space="preserve"> nosaukumu, kurai akreditācijas </w:t>
      </w:r>
      <w:r>
        <w:rPr>
          <w:rFonts w:ascii="Times New Roman" w:hAnsi="Times New Roman"/>
          <w:sz w:val="24"/>
          <w:u w:color="000000"/>
        </w:rPr>
        <w:t>apturēšana</w:t>
      </w:r>
      <w:r>
        <w:rPr>
          <w:rFonts w:ascii="Times New Roman" w:hAnsi="Times New Roman"/>
          <w:sz w:val="24"/>
          <w:u w:val="none"/>
        </w:rPr>
        <w:t xml:space="preserve"> vai </w:t>
      </w:r>
      <w:r>
        <w:rPr>
          <w:rFonts w:ascii="Times New Roman" w:hAnsi="Times New Roman"/>
          <w:sz w:val="24"/>
          <w:u w:color="000000"/>
        </w:rPr>
        <w:t>analītisko pārbaužu ierobežojums</w:t>
      </w:r>
      <w:r>
        <w:rPr>
          <w:rFonts w:ascii="Times New Roman" w:hAnsi="Times New Roman"/>
          <w:sz w:val="24"/>
          <w:u w:val="none"/>
        </w:rPr>
        <w:t xml:space="preserve"> ir atcelts. </w:t>
      </w:r>
      <w:r>
        <w:rPr>
          <w:rFonts w:ascii="Times New Roman" w:hAnsi="Times New Roman"/>
          <w:sz w:val="24"/>
          <w:u w:color="000000"/>
        </w:rPr>
        <w:t>Laboratorijas</w:t>
      </w:r>
      <w:r>
        <w:rPr>
          <w:rFonts w:ascii="Times New Roman" w:hAnsi="Times New Roman"/>
          <w:sz w:val="24"/>
          <w:u w:val="none"/>
        </w:rPr>
        <w:t xml:space="preserve"> akreditācijas </w:t>
      </w:r>
      <w:r>
        <w:rPr>
          <w:rFonts w:ascii="Times New Roman" w:hAnsi="Times New Roman"/>
          <w:sz w:val="24"/>
          <w:u w:color="000000"/>
        </w:rPr>
        <w:t>anulēšanas</w:t>
      </w:r>
      <w:r>
        <w:rPr>
          <w:rFonts w:ascii="Times New Roman" w:hAnsi="Times New Roman"/>
          <w:sz w:val="24"/>
          <w:u w:val="none"/>
        </w:rPr>
        <w:t xml:space="preserve"> gadījumos publiskajā paziņojumā norāda, ka </w:t>
      </w:r>
      <w:r>
        <w:rPr>
          <w:rFonts w:ascii="Times New Roman" w:hAnsi="Times New Roman"/>
          <w:sz w:val="24"/>
          <w:u w:color="000000"/>
        </w:rPr>
        <w:t>laboratorijas</w:t>
      </w:r>
      <w:r>
        <w:rPr>
          <w:rFonts w:ascii="Times New Roman" w:hAnsi="Times New Roman"/>
          <w:sz w:val="24"/>
          <w:u w:val="none"/>
        </w:rPr>
        <w:t xml:space="preserve"> akreditācija ir </w:t>
      </w:r>
      <w:r>
        <w:rPr>
          <w:rFonts w:ascii="Times New Roman" w:hAnsi="Times New Roman"/>
          <w:sz w:val="24"/>
          <w:u w:color="000000"/>
        </w:rPr>
        <w:t>apturēta</w:t>
      </w:r>
      <w:r>
        <w:rPr>
          <w:rFonts w:ascii="Times New Roman" w:hAnsi="Times New Roman"/>
          <w:sz w:val="24"/>
          <w:u w:val="none"/>
        </w:rPr>
        <w:t xml:space="preserve"> līdz brīdim, kad </w:t>
      </w:r>
      <w:r>
        <w:rPr>
          <w:rFonts w:ascii="Times New Roman" w:hAnsi="Times New Roman"/>
          <w:sz w:val="24"/>
          <w:u w:color="000000"/>
        </w:rPr>
        <w:t>atcelšana</w:t>
      </w:r>
      <w:r>
        <w:rPr>
          <w:rFonts w:ascii="Times New Roman" w:hAnsi="Times New Roman"/>
          <w:sz w:val="24"/>
          <w:u w:val="none"/>
        </w:rPr>
        <w:t xml:space="preserve"> stājas spēkā, kā tas noteikts </w:t>
      </w:r>
      <w:r>
        <w:rPr>
          <w:rFonts w:ascii="Times New Roman" w:hAnsi="Times New Roman"/>
          <w:sz w:val="24"/>
          <w:u w:color="000000"/>
        </w:rPr>
        <w:t>LSS</w:t>
      </w:r>
      <w:r>
        <w:rPr>
          <w:rFonts w:ascii="Times New Roman" w:hAnsi="Times New Roman"/>
          <w:sz w:val="24"/>
          <w:u w:val="none"/>
        </w:rPr>
        <w:t xml:space="preserve"> 4. panta 6. punkta </w:t>
      </w:r>
      <w:r>
        <w:rPr>
          <w:rFonts w:ascii="Times New Roman" w:hAnsi="Times New Roman"/>
          <w:sz w:val="24"/>
          <w:u w:val="none"/>
        </w:rPr>
        <w:lastRenderedPageBreak/>
        <w:t>4. apakšpunkta 7. daļā.</w:t>
      </w:r>
    </w:p>
    <w:p w14:paraId="6C7E8A9C" w14:textId="77777777" w:rsidR="00E0285A" w:rsidRPr="00E0285A" w:rsidRDefault="00E0285A" w:rsidP="00E0285A">
      <w:pPr>
        <w:pStyle w:val="BodyText"/>
        <w:spacing w:before="0"/>
        <w:ind w:left="0"/>
        <w:jc w:val="both"/>
        <w:rPr>
          <w:rFonts w:ascii="Times New Roman" w:hAnsi="Times New Roman"/>
          <w:noProof/>
          <w:sz w:val="24"/>
          <w:u w:val="none"/>
        </w:rPr>
      </w:pPr>
    </w:p>
    <w:p w14:paraId="4D986ECB"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norāda arī akreditācijas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nosacījumus un ilgumu, kā arī to, kāds ir </w:t>
      </w:r>
      <w:r>
        <w:rPr>
          <w:rFonts w:ascii="Times New Roman" w:hAnsi="Times New Roman"/>
          <w:sz w:val="24"/>
          <w:u w:color="000000"/>
        </w:rPr>
        <w:t>laboratorijas</w:t>
      </w:r>
      <w:r>
        <w:rPr>
          <w:rFonts w:ascii="Times New Roman" w:hAnsi="Times New Roman"/>
          <w:sz w:val="24"/>
          <w:u w:val="none"/>
        </w:rPr>
        <w:t xml:space="preserve"> neatbilstības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tehniskajam(-iem) dokumentam</w:t>
      </w:r>
      <w:r>
        <w:rPr>
          <w:rFonts w:ascii="Times New Roman" w:hAnsi="Times New Roman"/>
          <w:sz w:val="24"/>
          <w:u w:val="none"/>
        </w:rPr>
        <w:t xml:space="preserve">(-iem), un/vai </w:t>
      </w:r>
      <w:r>
        <w:rPr>
          <w:rFonts w:ascii="Times New Roman" w:hAnsi="Times New Roman"/>
          <w:sz w:val="24"/>
          <w:u w:color="000000"/>
        </w:rPr>
        <w:t>tehniskajai(-ām) vēstulei</w:t>
      </w:r>
      <w:r>
        <w:rPr>
          <w:rFonts w:ascii="Times New Roman" w:hAnsi="Times New Roman"/>
          <w:sz w:val="24"/>
          <w:u w:val="none"/>
        </w:rPr>
        <w:t>(-ēm) raksturs.</w:t>
      </w:r>
    </w:p>
    <w:p w14:paraId="6BDF3FC7" w14:textId="77777777" w:rsidR="00E0285A" w:rsidRPr="00E0285A" w:rsidRDefault="00E0285A" w:rsidP="00E0285A">
      <w:pPr>
        <w:pStyle w:val="BodyText"/>
        <w:spacing w:before="0"/>
        <w:ind w:left="0"/>
        <w:jc w:val="both"/>
        <w:rPr>
          <w:rFonts w:ascii="Times New Roman" w:hAnsi="Times New Roman"/>
          <w:noProof/>
          <w:sz w:val="24"/>
          <w:u w:val="none"/>
        </w:rPr>
      </w:pPr>
    </w:p>
    <w:p w14:paraId="6E9EB3EB"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tīmekļa vietnē atjaunina informāciju par </w:t>
      </w:r>
      <w:r>
        <w:rPr>
          <w:rFonts w:ascii="Times New Roman" w:hAnsi="Times New Roman"/>
          <w:sz w:val="24"/>
          <w:u w:color="000000"/>
        </w:rPr>
        <w:t>laboratorijas</w:t>
      </w:r>
      <w:r>
        <w:rPr>
          <w:rFonts w:ascii="Times New Roman" w:hAnsi="Times New Roman"/>
          <w:sz w:val="24"/>
          <w:u w:val="none"/>
        </w:rPr>
        <w:t xml:space="preserve"> akreditācijas statusu.</w:t>
      </w:r>
    </w:p>
    <w:p w14:paraId="59693DAC" w14:textId="77777777" w:rsidR="00E0285A" w:rsidRPr="00E0285A" w:rsidRDefault="00E0285A" w:rsidP="00E0285A">
      <w:pPr>
        <w:jc w:val="both"/>
        <w:rPr>
          <w:rFonts w:ascii="Times New Roman" w:hAnsi="Times New Roman"/>
          <w:noProof/>
          <w:sz w:val="24"/>
        </w:rPr>
      </w:pPr>
    </w:p>
    <w:p w14:paraId="356FE0B4" w14:textId="77777777" w:rsidR="00E0285A" w:rsidRPr="00F928E8" w:rsidRDefault="00E0285A" w:rsidP="00F928E8">
      <w:pPr>
        <w:pStyle w:val="Heading2"/>
        <w:rPr>
          <w:b w:val="0"/>
          <w:bCs w:val="0"/>
          <w:noProof/>
        </w:rPr>
      </w:pPr>
      <w:bookmarkStart w:id="147" w:name="4.6.5_Consequences_of_Suspended_or_Revok"/>
      <w:bookmarkStart w:id="148" w:name="_bookmark61"/>
      <w:bookmarkStart w:id="149" w:name="_Toc46420305"/>
      <w:bookmarkEnd w:id="147"/>
      <w:bookmarkEnd w:id="148"/>
      <w:r w:rsidRPr="00F928E8">
        <w:rPr>
          <w:b w:val="0"/>
          <w:bCs w:val="0"/>
        </w:rPr>
        <w:t xml:space="preserve">4.6.5. Akreditācijas apturēšanas vai atcelšanas vai </w:t>
      </w:r>
      <w:r w:rsidRPr="00F928E8">
        <w:rPr>
          <w:b w:val="0"/>
          <w:bCs w:val="0"/>
          <w:u w:val="single"/>
        </w:rPr>
        <w:t>analītisko pārbaužu ierobežojuma</w:t>
      </w:r>
      <w:r w:rsidRPr="00F928E8">
        <w:rPr>
          <w:b w:val="0"/>
          <w:bCs w:val="0"/>
        </w:rPr>
        <w:t xml:space="preserve"> sekas</w:t>
      </w:r>
      <w:bookmarkEnd w:id="149"/>
    </w:p>
    <w:p w14:paraId="200C1E7A" w14:textId="77777777" w:rsidR="00E0285A" w:rsidRPr="00E0285A" w:rsidRDefault="00E0285A" w:rsidP="00E0285A">
      <w:pPr>
        <w:jc w:val="both"/>
        <w:rPr>
          <w:rFonts w:ascii="Times New Roman" w:eastAsia="Arial" w:hAnsi="Times New Roman" w:cs="Arial"/>
          <w:noProof/>
          <w:sz w:val="24"/>
          <w:szCs w:val="17"/>
        </w:rPr>
      </w:pPr>
    </w:p>
    <w:p w14:paraId="0BF9F3EF" w14:textId="77777777" w:rsidR="00E0285A" w:rsidRPr="00E0285A" w:rsidRDefault="00E0285A" w:rsidP="00E0285A">
      <w:pPr>
        <w:pStyle w:val="BodyText"/>
        <w:tabs>
          <w:tab w:val="left" w:pos="1100"/>
        </w:tabs>
        <w:spacing w:before="0"/>
        <w:ind w:left="0"/>
        <w:jc w:val="both"/>
        <w:rPr>
          <w:rFonts w:ascii="Times New Roman" w:hAnsi="Times New Roman"/>
          <w:noProof/>
          <w:sz w:val="24"/>
          <w:u w:color="000000"/>
        </w:rPr>
      </w:pPr>
      <w:r>
        <w:rPr>
          <w:rFonts w:ascii="Times New Roman" w:hAnsi="Times New Roman"/>
          <w:sz w:val="24"/>
          <w:u w:val="none" w:color="000000"/>
        </w:rPr>
        <w:t xml:space="preserve">4.6.5.1. </w:t>
      </w:r>
      <w:r>
        <w:rPr>
          <w:rFonts w:ascii="Times New Roman" w:hAnsi="Times New Roman"/>
          <w:sz w:val="24"/>
          <w:u w:color="000000"/>
        </w:rPr>
        <w:t>Analītisko pārbaužu ierobežojums</w:t>
      </w:r>
    </w:p>
    <w:p w14:paraId="0F0FC17D" w14:textId="77777777" w:rsidR="00E0285A" w:rsidRPr="00E0285A" w:rsidRDefault="00E0285A" w:rsidP="00E0285A">
      <w:pPr>
        <w:jc w:val="both"/>
        <w:rPr>
          <w:rFonts w:ascii="Times New Roman" w:hAnsi="Times New Roman"/>
          <w:noProof/>
          <w:sz w:val="24"/>
          <w:u w:color="000000"/>
        </w:rPr>
      </w:pPr>
    </w:p>
    <w:p w14:paraId="6A7E8B95" w14:textId="77777777" w:rsidR="00E0285A" w:rsidRPr="00E0285A" w:rsidRDefault="00E0285A" w:rsidP="00E0285A">
      <w:pPr>
        <w:jc w:val="both"/>
        <w:rPr>
          <w:rFonts w:ascii="Times New Roman" w:hAnsi="Times New Roman"/>
          <w:noProof/>
          <w:sz w:val="24"/>
        </w:rPr>
      </w:pPr>
      <w:r>
        <w:rPr>
          <w:rFonts w:ascii="Times New Roman" w:hAnsi="Times New Roman"/>
          <w:sz w:val="24"/>
        </w:rPr>
        <w:t xml:space="preserve">Ja </w:t>
      </w:r>
      <w:r>
        <w:rPr>
          <w:rFonts w:ascii="Times New Roman" w:hAnsi="Times New Roman"/>
          <w:i/>
          <w:sz w:val="24"/>
        </w:rPr>
        <w:t>WADA</w:t>
      </w:r>
      <w:r>
        <w:rPr>
          <w:rFonts w:ascii="Times New Roman" w:hAnsi="Times New Roman"/>
          <w:sz w:val="24"/>
        </w:rPr>
        <w:t xml:space="preserve"> ir konstatējusi neatbilstību(-as) tikai attiecībā uz noteiktu </w:t>
      </w:r>
      <w:r>
        <w:rPr>
          <w:rFonts w:ascii="Times New Roman" w:hAnsi="Times New Roman"/>
          <w:i/>
          <w:sz w:val="24"/>
        </w:rPr>
        <w:t xml:space="preserve">aizliegtu vielu </w:t>
      </w:r>
      <w:r>
        <w:rPr>
          <w:rFonts w:ascii="Times New Roman" w:hAnsi="Times New Roman"/>
          <w:sz w:val="24"/>
        </w:rPr>
        <w:t xml:space="preserve">vai </w:t>
      </w:r>
      <w:r>
        <w:rPr>
          <w:rFonts w:ascii="Times New Roman" w:hAnsi="Times New Roman"/>
          <w:i/>
          <w:sz w:val="24"/>
        </w:rPr>
        <w:t>aizliegtu metožu</w:t>
      </w:r>
      <w:r>
        <w:rPr>
          <w:rFonts w:ascii="Times New Roman" w:hAnsi="Times New Roman"/>
          <w:sz w:val="24"/>
        </w:rPr>
        <w:t xml:space="preserve"> klasi vai noteiktu </w:t>
      </w:r>
      <w:r>
        <w:rPr>
          <w:rFonts w:ascii="Times New Roman" w:hAnsi="Times New Roman"/>
          <w:sz w:val="24"/>
          <w:u w:val="single" w:color="000000"/>
        </w:rPr>
        <w:t>analītiskās pārbaudes procedūru</w:t>
      </w:r>
      <w:r>
        <w:rPr>
          <w:rFonts w:ascii="Times New Roman" w:hAnsi="Times New Roman"/>
          <w:sz w:val="24"/>
        </w:rPr>
        <w:t xml:space="preserve">, tad </w:t>
      </w:r>
      <w:r>
        <w:rPr>
          <w:rFonts w:ascii="Times New Roman" w:hAnsi="Times New Roman"/>
          <w:i/>
          <w:sz w:val="24"/>
        </w:rPr>
        <w:t>WADA</w:t>
      </w:r>
      <w:r>
        <w:rPr>
          <w:rFonts w:ascii="Times New Roman" w:hAnsi="Times New Roman"/>
          <w:sz w:val="24"/>
        </w:rPr>
        <w:t xml:space="preserve"> nosaka </w:t>
      </w:r>
      <w:r>
        <w:rPr>
          <w:rFonts w:ascii="Times New Roman" w:hAnsi="Times New Roman"/>
          <w:sz w:val="24"/>
          <w:u w:val="single" w:color="000000"/>
        </w:rPr>
        <w:t>analītisko pārbaužu ierobežojumu</w:t>
      </w:r>
      <w:r>
        <w:rPr>
          <w:rFonts w:ascii="Times New Roman" w:hAnsi="Times New Roman"/>
          <w:sz w:val="24"/>
        </w:rPr>
        <w:t xml:space="preserve"> attiecībā uz šo </w:t>
      </w:r>
      <w:r>
        <w:rPr>
          <w:rFonts w:ascii="Times New Roman" w:hAnsi="Times New Roman"/>
          <w:i/>
          <w:sz w:val="24"/>
        </w:rPr>
        <w:t xml:space="preserve">aizliegtās(-o) vielas(-u) </w:t>
      </w:r>
      <w:r>
        <w:rPr>
          <w:rFonts w:ascii="Times New Roman" w:hAnsi="Times New Roman"/>
          <w:sz w:val="24"/>
        </w:rPr>
        <w:t xml:space="preserve">vai </w:t>
      </w:r>
      <w:r>
        <w:rPr>
          <w:rFonts w:ascii="Times New Roman" w:hAnsi="Times New Roman"/>
          <w:i/>
          <w:sz w:val="24"/>
        </w:rPr>
        <w:t>aizliegtās(-o) metodes(-žu)</w:t>
      </w:r>
      <w:r>
        <w:rPr>
          <w:rFonts w:ascii="Times New Roman" w:hAnsi="Times New Roman"/>
          <w:sz w:val="24"/>
        </w:rPr>
        <w:t xml:space="preserve"> klasi vai noteikto </w:t>
      </w:r>
      <w:r>
        <w:rPr>
          <w:rFonts w:ascii="Times New Roman" w:hAnsi="Times New Roman"/>
          <w:sz w:val="24"/>
          <w:u w:val="single" w:color="000000"/>
        </w:rPr>
        <w:t>analītiskās pārbaudes procedūru</w:t>
      </w:r>
      <w:r>
        <w:rPr>
          <w:rFonts w:ascii="Times New Roman" w:hAnsi="Times New Roman"/>
          <w:sz w:val="24"/>
        </w:rPr>
        <w:t>, kurā ir radusies(-šās) attiecīgā(-ās) neatbilstība(-as).</w:t>
      </w:r>
    </w:p>
    <w:p w14:paraId="13BDD5A8" w14:textId="77777777" w:rsidR="00E0285A" w:rsidRPr="00E0285A" w:rsidRDefault="00E0285A" w:rsidP="00E0285A">
      <w:pPr>
        <w:jc w:val="both"/>
        <w:rPr>
          <w:rFonts w:ascii="Times New Roman" w:eastAsia="Arial" w:hAnsi="Times New Roman" w:cs="Arial"/>
          <w:noProof/>
          <w:sz w:val="24"/>
        </w:rPr>
      </w:pPr>
    </w:p>
    <w:p w14:paraId="74BA518A"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informē savus klientus par noteikto </w:t>
      </w:r>
      <w:r>
        <w:rPr>
          <w:rFonts w:ascii="Times New Roman" w:hAnsi="Times New Roman"/>
          <w:sz w:val="24"/>
          <w:u w:color="000000"/>
        </w:rPr>
        <w:t>analītisko pārbaužu ierobežojumu</w:t>
      </w:r>
      <w:r>
        <w:rPr>
          <w:rFonts w:ascii="Times New Roman" w:hAnsi="Times New Roman"/>
          <w:sz w:val="24"/>
          <w:u w:val="none"/>
        </w:rPr>
        <w:t xml:space="preserve"> un uztic </w:t>
      </w:r>
      <w:r>
        <w:rPr>
          <w:rFonts w:ascii="Times New Roman" w:hAnsi="Times New Roman"/>
          <w:sz w:val="24"/>
          <w:u w:color="000000"/>
        </w:rPr>
        <w:t>analītisko pārbaužu ierobežojuma</w:t>
      </w:r>
      <w:r>
        <w:rPr>
          <w:rFonts w:ascii="Times New Roman" w:hAnsi="Times New Roman"/>
          <w:sz w:val="24"/>
          <w:u w:val="none"/>
        </w:rPr>
        <w:t xml:space="preserve"> periodā veikt attiecīgās analīzes saskaņā ar apakšlīgumu citai(-ām) </w:t>
      </w:r>
      <w:r>
        <w:rPr>
          <w:rFonts w:ascii="Times New Roman" w:hAnsi="Times New Roman"/>
          <w:sz w:val="24"/>
          <w:u w:color="000000"/>
        </w:rPr>
        <w:t>laboratorijai</w:t>
      </w:r>
      <w:r>
        <w:rPr>
          <w:rFonts w:ascii="Times New Roman" w:hAnsi="Times New Roman"/>
          <w:sz w:val="24"/>
          <w:u w:val="none"/>
        </w:rPr>
        <w:t xml:space="preserve">(-ām), kā tas paredzēts </w:t>
      </w:r>
      <w:r>
        <w:rPr>
          <w:rFonts w:ascii="Times New Roman" w:hAnsi="Times New Roman"/>
          <w:sz w:val="24"/>
          <w:u w:color="000000"/>
        </w:rPr>
        <w:t>LSS</w:t>
      </w:r>
      <w:r>
        <w:rPr>
          <w:rFonts w:ascii="Times New Roman" w:hAnsi="Times New Roman"/>
          <w:sz w:val="24"/>
          <w:u w:val="none"/>
        </w:rPr>
        <w:t xml:space="preserve"> 5. panta 4. punkta 8. apakšpunktā. </w:t>
      </w:r>
      <w:r>
        <w:rPr>
          <w:rFonts w:ascii="Times New Roman" w:hAnsi="Times New Roman"/>
          <w:sz w:val="24"/>
          <w:u w:color="000000"/>
        </w:rPr>
        <w:t>Laboratorijai</w:t>
      </w:r>
      <w:r>
        <w:rPr>
          <w:rFonts w:ascii="Times New Roman" w:hAnsi="Times New Roman"/>
          <w:sz w:val="24"/>
          <w:u w:val="none"/>
        </w:rPr>
        <w:t xml:space="preserve">, kurai noteikts </w:t>
      </w:r>
      <w:r>
        <w:rPr>
          <w:rFonts w:ascii="Times New Roman" w:hAnsi="Times New Roman"/>
          <w:sz w:val="24"/>
          <w:u w:color="000000"/>
        </w:rPr>
        <w:t>analītisko pārbaužu ierobežojums</w:t>
      </w:r>
      <w:r>
        <w:rPr>
          <w:rFonts w:ascii="Times New Roman" w:hAnsi="Times New Roman"/>
          <w:sz w:val="24"/>
          <w:u w:val="none"/>
        </w:rPr>
        <w:t xml:space="preserve">, informē </w:t>
      </w:r>
      <w:r>
        <w:rPr>
          <w:rFonts w:ascii="Times New Roman" w:hAnsi="Times New Roman"/>
          <w:i/>
          <w:sz w:val="24"/>
          <w:u w:val="none"/>
        </w:rPr>
        <w:t xml:space="preserve">WADA </w:t>
      </w:r>
      <w:r>
        <w:rPr>
          <w:rFonts w:ascii="Times New Roman" w:hAnsi="Times New Roman"/>
          <w:sz w:val="24"/>
          <w:u w:val="none"/>
        </w:rPr>
        <w:t>par attiecīgās(</w:t>
      </w:r>
      <w:r>
        <w:rPr>
          <w:rFonts w:ascii="Times New Roman" w:hAnsi="Times New Roman"/>
          <w:sz w:val="24"/>
          <w:u w:val="none"/>
        </w:rPr>
        <w:noBreakHyphen/>
        <w:t xml:space="preserve">go) </w:t>
      </w:r>
      <w:r>
        <w:rPr>
          <w:rFonts w:ascii="Times New Roman" w:hAnsi="Times New Roman"/>
          <w:sz w:val="24"/>
          <w:u w:color="000000"/>
        </w:rPr>
        <w:t>pārbaudes iestādes</w:t>
      </w:r>
      <w:r>
        <w:rPr>
          <w:rFonts w:ascii="Times New Roman" w:hAnsi="Times New Roman"/>
          <w:sz w:val="24"/>
          <w:u w:val="none"/>
        </w:rPr>
        <w:t xml:space="preserve">(-žu) un izvēlētās(-o) </w:t>
      </w:r>
      <w:r>
        <w:rPr>
          <w:rFonts w:ascii="Times New Roman" w:hAnsi="Times New Roman"/>
          <w:sz w:val="24"/>
          <w:u w:color="000000"/>
        </w:rPr>
        <w:t>laboratorijas</w:t>
      </w:r>
      <w:r>
        <w:rPr>
          <w:rFonts w:ascii="Times New Roman" w:hAnsi="Times New Roman"/>
          <w:sz w:val="24"/>
          <w:u w:val="none"/>
        </w:rPr>
        <w:t>(-u) identitāti.</w:t>
      </w:r>
    </w:p>
    <w:p w14:paraId="2AD70E39" w14:textId="77777777" w:rsidR="00E0285A" w:rsidRPr="00E0285A" w:rsidRDefault="00E0285A" w:rsidP="00E0285A">
      <w:pPr>
        <w:pStyle w:val="BodyText"/>
        <w:spacing w:before="0"/>
        <w:ind w:left="0"/>
        <w:jc w:val="both"/>
        <w:rPr>
          <w:rFonts w:ascii="Times New Roman" w:hAnsi="Times New Roman"/>
          <w:noProof/>
          <w:sz w:val="24"/>
          <w:u w:val="none"/>
        </w:rPr>
      </w:pPr>
    </w:p>
    <w:p w14:paraId="17497A8D"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analītisko pārbaužu ierobežojuma</w:t>
      </w:r>
      <w:r>
        <w:rPr>
          <w:rFonts w:ascii="Times New Roman" w:hAnsi="Times New Roman"/>
          <w:sz w:val="24"/>
          <w:u w:val="none"/>
        </w:rPr>
        <w:t xml:space="preserve"> iemesls ir bijis saistīts ar kļūdaini </w:t>
      </w:r>
      <w:r>
        <w:rPr>
          <w:rFonts w:ascii="Times New Roman" w:hAnsi="Times New Roman"/>
          <w:i/>
          <w:sz w:val="24"/>
          <w:u w:val="none"/>
        </w:rPr>
        <w:t>nelabvēlīga(-u) analīžu rezultāta(-u)</w:t>
      </w:r>
      <w:r>
        <w:rPr>
          <w:rFonts w:ascii="Times New Roman" w:hAnsi="Times New Roman"/>
          <w:sz w:val="24"/>
          <w:u w:val="none"/>
        </w:rPr>
        <w:t xml:space="preserve"> paziņošanu, visu to analīžu veikšanu, kurām izmanto attiecīgo(-as) </w:t>
      </w:r>
      <w:r>
        <w:rPr>
          <w:rFonts w:ascii="Times New Roman" w:hAnsi="Times New Roman"/>
          <w:sz w:val="24"/>
          <w:u w:color="000000"/>
        </w:rPr>
        <w:t>analītiskās(</w:t>
      </w:r>
      <w:r>
        <w:rPr>
          <w:rFonts w:ascii="Times New Roman" w:hAnsi="Times New Roman"/>
          <w:sz w:val="24"/>
          <w:u w:color="000000"/>
        </w:rPr>
        <w:noBreakHyphen/>
        <w:t>o) pārbaudes procedūru</w:t>
      </w:r>
      <w:r>
        <w:rPr>
          <w:rFonts w:ascii="Times New Roman" w:hAnsi="Times New Roman"/>
          <w:sz w:val="24"/>
          <w:u w:val="none"/>
        </w:rPr>
        <w:t>(-as), nekavējoties pārtrauc.</w:t>
      </w:r>
    </w:p>
    <w:p w14:paraId="78EF1E87" w14:textId="77777777" w:rsidR="00E0285A" w:rsidRPr="00E0285A" w:rsidRDefault="00E0285A" w:rsidP="00E0285A">
      <w:pPr>
        <w:pStyle w:val="BodyText"/>
        <w:spacing w:before="0"/>
        <w:ind w:left="0"/>
        <w:jc w:val="both"/>
        <w:rPr>
          <w:rFonts w:ascii="Times New Roman" w:hAnsi="Times New Roman"/>
          <w:noProof/>
          <w:sz w:val="24"/>
          <w:u w:val="none"/>
        </w:rPr>
      </w:pPr>
    </w:p>
    <w:p w14:paraId="087320CD"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Turpmāk norādītos </w:t>
      </w:r>
      <w:r>
        <w:rPr>
          <w:rFonts w:ascii="Times New Roman" w:hAnsi="Times New Roman"/>
          <w:i/>
          <w:sz w:val="24"/>
          <w:u w:val="none"/>
        </w:rPr>
        <w:t xml:space="preserve">paraugus </w:t>
      </w:r>
      <w:r>
        <w:rPr>
          <w:rFonts w:ascii="Times New Roman" w:hAnsi="Times New Roman"/>
          <w:sz w:val="24"/>
          <w:u w:val="none"/>
        </w:rPr>
        <w:t xml:space="preserve">(“A” un “B” </w:t>
      </w:r>
      <w:r>
        <w:rPr>
          <w:rFonts w:ascii="Times New Roman" w:hAnsi="Times New Roman"/>
          <w:i/>
          <w:sz w:val="24"/>
          <w:u w:val="none"/>
        </w:rPr>
        <w:t>paraugus</w:t>
      </w:r>
      <w:r>
        <w:rPr>
          <w:rFonts w:ascii="Times New Roman" w:hAnsi="Times New Roman"/>
          <w:sz w:val="24"/>
          <w:u w:val="none"/>
        </w:rPr>
        <w:t xml:space="preserve">), kas ir </w:t>
      </w:r>
      <w:r>
        <w:rPr>
          <w:rFonts w:ascii="Times New Roman" w:hAnsi="Times New Roman"/>
          <w:sz w:val="24"/>
          <w:u w:color="000000"/>
        </w:rPr>
        <w:t>laboratorijas</w:t>
      </w:r>
      <w:r>
        <w:rPr>
          <w:rFonts w:ascii="Times New Roman" w:hAnsi="Times New Roman"/>
          <w:sz w:val="24"/>
          <w:u w:val="none"/>
        </w:rPr>
        <w:t xml:space="preserve"> rīcībā un kuriem tiek veikta vienas klases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 xml:space="preserve">aizliegto metožu </w:t>
      </w:r>
      <w:r>
        <w:rPr>
          <w:rFonts w:ascii="Times New Roman" w:hAnsi="Times New Roman"/>
          <w:sz w:val="24"/>
          <w:u w:val="none"/>
        </w:rPr>
        <w:t>analīze un/vai kuriem tiek piemērota(</w:t>
      </w:r>
      <w:r>
        <w:rPr>
          <w:rFonts w:ascii="Times New Roman" w:hAnsi="Times New Roman"/>
          <w:sz w:val="24"/>
          <w:u w:val="none"/>
        </w:rPr>
        <w:noBreakHyphen/>
        <w:t xml:space="preserve">as) attiecīgā(-ās) </w:t>
      </w:r>
      <w:r>
        <w:rPr>
          <w:rFonts w:ascii="Times New Roman" w:hAnsi="Times New Roman"/>
          <w:sz w:val="24"/>
          <w:u w:color="000000"/>
        </w:rPr>
        <w:t>analītiskās pārbaudes procedūra</w:t>
      </w:r>
      <w:r>
        <w:rPr>
          <w:rFonts w:ascii="Times New Roman" w:hAnsi="Times New Roman"/>
          <w:sz w:val="24"/>
          <w:u w:val="none"/>
        </w:rPr>
        <w:t xml:space="preserve">(-as), attiecībā uz ko noteikts </w:t>
      </w:r>
      <w:r>
        <w:rPr>
          <w:rFonts w:ascii="Times New Roman" w:hAnsi="Times New Roman"/>
          <w:sz w:val="24"/>
          <w:u w:color="000000"/>
        </w:rPr>
        <w:t>analītisko pārbaužu ierobežojums</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nosūta </w:t>
      </w:r>
      <w:r w:rsidRPr="00E0285A">
        <w:rPr>
          <w:rFonts w:ascii="Times New Roman" w:hAnsi="Times New Roman"/>
          <w:noProof/>
          <w:sz w:val="24"/>
          <w:u w:val="none"/>
          <w:vertAlign w:val="superscript"/>
        </w:rPr>
        <w:footnoteReference w:id="17"/>
      </w:r>
      <w:r>
        <w:rPr>
          <w:rFonts w:ascii="Times New Roman" w:hAnsi="Times New Roman"/>
          <w:sz w:val="24"/>
          <w:u w:val="none"/>
        </w:rPr>
        <w:t xml:space="preserve"> citai(-ām) </w:t>
      </w:r>
      <w:r>
        <w:rPr>
          <w:rFonts w:ascii="Times New Roman" w:hAnsi="Times New Roman"/>
          <w:sz w:val="24"/>
          <w:u w:color="000000"/>
        </w:rPr>
        <w:t>laboratorijai</w:t>
      </w:r>
      <w:r>
        <w:rPr>
          <w:rFonts w:ascii="Times New Roman" w:hAnsi="Times New Roman"/>
          <w:sz w:val="24"/>
          <w:u w:val="none"/>
        </w:rPr>
        <w:t xml:space="preserve">(-ām) “A” un, ja nepieciešams, “B” </w:t>
      </w:r>
      <w:r>
        <w:rPr>
          <w:rFonts w:ascii="Times New Roman" w:hAnsi="Times New Roman"/>
          <w:sz w:val="24"/>
          <w:u w:color="000000"/>
        </w:rPr>
        <w:t>apstiprināšanas procedūru</w:t>
      </w:r>
      <w:r>
        <w:rPr>
          <w:rFonts w:ascii="Times New Roman" w:hAnsi="Times New Roman"/>
          <w:sz w:val="24"/>
          <w:u w:val="none"/>
        </w:rPr>
        <w:t xml:space="preserve"> veikšanai (ja vien </w:t>
      </w:r>
      <w:r>
        <w:rPr>
          <w:rFonts w:ascii="Times New Roman" w:hAnsi="Times New Roman"/>
          <w:i/>
          <w:sz w:val="24"/>
          <w:u w:val="none"/>
        </w:rPr>
        <w:t xml:space="preserve">WADA </w:t>
      </w:r>
      <w:r>
        <w:rPr>
          <w:rFonts w:ascii="Times New Roman" w:hAnsi="Times New Roman"/>
          <w:sz w:val="24"/>
          <w:u w:val="none"/>
        </w:rPr>
        <w:t>nav devusi citus norādījumus):</w:t>
      </w:r>
    </w:p>
    <w:p w14:paraId="43BE0069" w14:textId="77777777" w:rsidR="00E0285A" w:rsidRPr="00E0285A" w:rsidRDefault="00E0285A" w:rsidP="00E0285A">
      <w:pPr>
        <w:pStyle w:val="BodyText"/>
        <w:spacing w:before="0"/>
        <w:ind w:left="0"/>
        <w:jc w:val="both"/>
        <w:rPr>
          <w:rFonts w:ascii="Times New Roman" w:hAnsi="Times New Roman"/>
          <w:noProof/>
          <w:sz w:val="24"/>
          <w:u w:val="none"/>
        </w:rPr>
      </w:pPr>
    </w:p>
    <w:p w14:paraId="6B228EDD" w14:textId="77777777" w:rsidR="00E0285A" w:rsidRPr="00E0285A" w:rsidRDefault="00E0285A" w:rsidP="00E0285A">
      <w:pPr>
        <w:numPr>
          <w:ilvl w:val="4"/>
          <w:numId w:val="7"/>
        </w:numPr>
        <w:ind w:left="709" w:hanging="283"/>
        <w:jc w:val="both"/>
        <w:rPr>
          <w:rFonts w:ascii="Times New Roman" w:eastAsia="Arial" w:hAnsi="Times New Roman" w:cs="Arial"/>
          <w:noProof/>
          <w:sz w:val="24"/>
        </w:rPr>
      </w:pPr>
      <w:r>
        <w:rPr>
          <w:rFonts w:ascii="Times New Roman" w:hAnsi="Times New Roman"/>
          <w:i/>
          <w:sz w:val="24"/>
        </w:rPr>
        <w:t>paraugi</w:t>
      </w:r>
      <w:r>
        <w:rPr>
          <w:rFonts w:ascii="Times New Roman" w:hAnsi="Times New Roman"/>
          <w:sz w:val="24"/>
        </w:rPr>
        <w:t xml:space="preserve">, par kuriem iepriekš ticis paziņots, ka tiem ir </w:t>
      </w:r>
      <w:r>
        <w:rPr>
          <w:rFonts w:ascii="Times New Roman" w:hAnsi="Times New Roman"/>
          <w:i/>
          <w:sz w:val="24"/>
        </w:rPr>
        <w:t>nelabvēlīgs analīžu rezultāts</w:t>
      </w:r>
      <w:r>
        <w:rPr>
          <w:rFonts w:ascii="Times New Roman" w:hAnsi="Times New Roman"/>
          <w:sz w:val="24"/>
        </w:rPr>
        <w:t>;</w:t>
      </w:r>
    </w:p>
    <w:p w14:paraId="27CFA282" w14:textId="77777777" w:rsidR="00E0285A" w:rsidRPr="00E0285A" w:rsidRDefault="00E0285A" w:rsidP="00E0285A">
      <w:pPr>
        <w:pStyle w:val="BodyText"/>
        <w:numPr>
          <w:ilvl w:val="4"/>
          <w:numId w:val="7"/>
        </w:numPr>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kas tikuši atvērti un kuru analīze </w:t>
      </w:r>
      <w:r>
        <w:rPr>
          <w:rFonts w:ascii="Times New Roman" w:hAnsi="Times New Roman"/>
          <w:sz w:val="24"/>
          <w:u w:color="000000"/>
        </w:rPr>
        <w:t>sākotnējās(-o) pārbaudes procedūras</w:t>
      </w:r>
      <w:r>
        <w:rPr>
          <w:rFonts w:ascii="Times New Roman" w:hAnsi="Times New Roman"/>
          <w:sz w:val="24"/>
          <w:u w:val="none"/>
        </w:rPr>
        <w:t xml:space="preserve">(-u) ietvaros tikusi veikta laikā, kad ticis pieņemts lēmums par </w:t>
      </w:r>
      <w:r>
        <w:rPr>
          <w:rFonts w:ascii="Times New Roman" w:hAnsi="Times New Roman"/>
          <w:sz w:val="24"/>
          <w:u w:color="000000"/>
        </w:rPr>
        <w:t>analītisko pārbaužu ierobežojumu</w:t>
      </w:r>
      <w:r>
        <w:rPr>
          <w:rFonts w:ascii="Times New Roman" w:hAnsi="Times New Roman"/>
          <w:sz w:val="24"/>
          <w:u w:val="none"/>
        </w:rPr>
        <w:t>;</w:t>
      </w:r>
    </w:p>
    <w:p w14:paraId="639A1031" w14:textId="77777777" w:rsidR="00E0285A" w:rsidRPr="00E0285A" w:rsidRDefault="00E0285A" w:rsidP="00E0285A">
      <w:pPr>
        <w:pStyle w:val="BodyText"/>
        <w:numPr>
          <w:ilvl w:val="4"/>
          <w:numId w:val="7"/>
        </w:numPr>
        <w:tabs>
          <w:tab w:val="left" w:pos="652"/>
        </w:tabs>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attiecībā uz kuriem ir tikušas pabeigtas “A” vai “B” </w:t>
      </w:r>
      <w:r>
        <w:rPr>
          <w:rFonts w:ascii="Times New Roman" w:hAnsi="Times New Roman"/>
          <w:sz w:val="24"/>
          <w:u w:color="000000"/>
        </w:rPr>
        <w:t>apstiprināšanas procedūras</w:t>
      </w:r>
      <w:r>
        <w:rPr>
          <w:rFonts w:ascii="Times New Roman" w:hAnsi="Times New Roman"/>
          <w:sz w:val="24"/>
          <w:u w:val="none"/>
        </w:rPr>
        <w:t xml:space="preserve">, bet kuru analīzes rezultāti nav bijuši paziņoti līdz </w:t>
      </w:r>
      <w:r>
        <w:rPr>
          <w:rFonts w:ascii="Times New Roman" w:hAnsi="Times New Roman"/>
          <w:sz w:val="24"/>
          <w:u w:color="000000"/>
        </w:rPr>
        <w:t>analītisko pārbaužu ierobežojuma</w:t>
      </w:r>
      <w:r>
        <w:rPr>
          <w:rFonts w:ascii="Times New Roman" w:hAnsi="Times New Roman"/>
          <w:sz w:val="24"/>
          <w:u w:val="none"/>
        </w:rPr>
        <w:t xml:space="preserve"> noteikšanas dienai, vai </w:t>
      </w:r>
      <w:r>
        <w:rPr>
          <w:rFonts w:ascii="Times New Roman" w:hAnsi="Times New Roman"/>
          <w:i/>
          <w:sz w:val="24"/>
          <w:u w:val="none"/>
        </w:rPr>
        <w:t>paraugi</w:t>
      </w:r>
      <w:r>
        <w:rPr>
          <w:rFonts w:ascii="Times New Roman" w:hAnsi="Times New Roman"/>
          <w:sz w:val="24"/>
          <w:u w:val="none"/>
        </w:rPr>
        <w:t xml:space="preserve">, kuriem “A” vai “B” </w:t>
      </w:r>
      <w:r>
        <w:rPr>
          <w:rFonts w:ascii="Times New Roman" w:hAnsi="Times New Roman"/>
          <w:sz w:val="24"/>
          <w:u w:color="000000"/>
        </w:rPr>
        <w:t>apstiprināšanas procedūras</w:t>
      </w:r>
      <w:r>
        <w:rPr>
          <w:rFonts w:ascii="Times New Roman" w:hAnsi="Times New Roman"/>
          <w:sz w:val="24"/>
          <w:u w:val="none"/>
        </w:rPr>
        <w:t xml:space="preserve"> tikušas veiktas </w:t>
      </w:r>
      <w:r>
        <w:rPr>
          <w:rFonts w:ascii="Times New Roman" w:hAnsi="Times New Roman"/>
          <w:sz w:val="24"/>
          <w:u w:color="000000"/>
        </w:rPr>
        <w:t>analītisko pārbaužu ierobežojuma</w:t>
      </w:r>
      <w:r>
        <w:rPr>
          <w:rFonts w:ascii="Times New Roman" w:hAnsi="Times New Roman"/>
          <w:sz w:val="24"/>
          <w:u w:val="none"/>
        </w:rPr>
        <w:t xml:space="preserve"> noteikšanas laikā;</w:t>
      </w:r>
    </w:p>
    <w:p w14:paraId="286C2622" w14:textId="77777777" w:rsidR="00E0285A" w:rsidRPr="00E0285A" w:rsidRDefault="00E0285A" w:rsidP="00E0285A">
      <w:pPr>
        <w:pStyle w:val="BodyText"/>
        <w:numPr>
          <w:ilvl w:val="4"/>
          <w:numId w:val="7"/>
        </w:numPr>
        <w:tabs>
          <w:tab w:val="left" w:pos="652"/>
        </w:tabs>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par kuriem, pamatojoties uz “A” </w:t>
      </w:r>
      <w:r>
        <w:rPr>
          <w:rFonts w:ascii="Times New Roman" w:hAnsi="Times New Roman"/>
          <w:sz w:val="24"/>
          <w:u w:color="000000"/>
        </w:rPr>
        <w:t>apstiprināšanas procedūru</w:t>
      </w:r>
      <w:r>
        <w:rPr>
          <w:rFonts w:ascii="Times New Roman" w:hAnsi="Times New Roman"/>
          <w:sz w:val="24"/>
          <w:u w:val="none"/>
        </w:rPr>
        <w:t xml:space="preserve"> pirms </w:t>
      </w:r>
      <w:r>
        <w:rPr>
          <w:rFonts w:ascii="Times New Roman" w:hAnsi="Times New Roman"/>
          <w:sz w:val="24"/>
          <w:u w:color="000000"/>
        </w:rPr>
        <w:t>analītisko pārbaužu ierobežojuma</w:t>
      </w:r>
      <w:r>
        <w:rPr>
          <w:rFonts w:ascii="Times New Roman" w:hAnsi="Times New Roman"/>
          <w:sz w:val="24"/>
          <w:u w:val="none"/>
        </w:rPr>
        <w:t xml:space="preserve"> noteikšanas, ir paziņots, ka tiem ir </w:t>
      </w:r>
      <w:r>
        <w:rPr>
          <w:rFonts w:ascii="Times New Roman" w:hAnsi="Times New Roman"/>
          <w:i/>
          <w:sz w:val="24"/>
          <w:u w:val="none"/>
        </w:rPr>
        <w:t>nelabvēlīgs analīžu rezultāts</w:t>
      </w:r>
      <w:r>
        <w:rPr>
          <w:rFonts w:ascii="Times New Roman" w:hAnsi="Times New Roman"/>
          <w:sz w:val="24"/>
          <w:u w:val="none"/>
        </w:rPr>
        <w:t xml:space="preserve">. </w:t>
      </w:r>
      <w:r>
        <w:rPr>
          <w:rFonts w:ascii="Times New Roman" w:hAnsi="Times New Roman"/>
          <w:sz w:val="24"/>
          <w:u w:val="none"/>
        </w:rPr>
        <w:lastRenderedPageBreak/>
        <w:t xml:space="preserve">Šos </w:t>
      </w:r>
      <w:r>
        <w:rPr>
          <w:rFonts w:ascii="Times New Roman" w:hAnsi="Times New Roman"/>
          <w:i/>
          <w:sz w:val="24"/>
          <w:u w:val="none"/>
        </w:rPr>
        <w:t xml:space="preserve">paraugus </w:t>
      </w:r>
      <w:r>
        <w:rPr>
          <w:rFonts w:ascii="Times New Roman" w:hAnsi="Times New Roman"/>
          <w:sz w:val="24"/>
          <w:u w:val="none"/>
        </w:rPr>
        <w:t xml:space="preserve">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rPr>
        <w:t>laboratorijas iekšējās uzraudzības ķēdes</w:t>
      </w:r>
      <w:r>
        <w:rPr>
          <w:rFonts w:ascii="Times New Roman" w:hAnsi="Times New Roman"/>
          <w:sz w:val="24"/>
          <w:u w:val="none"/>
        </w:rPr>
        <w:t xml:space="preserve"> prasībām un atbilstošos glabāšanas apstākļos. Ja “B” </w:t>
      </w:r>
      <w:r>
        <w:rPr>
          <w:rFonts w:ascii="Times New Roman" w:hAnsi="Times New Roman"/>
          <w:sz w:val="24"/>
          <w:u w:color="000000"/>
        </w:rPr>
        <w:t>apstiprināšanas procedūras</w:t>
      </w:r>
      <w:r>
        <w:rPr>
          <w:rFonts w:ascii="Times New Roman" w:hAnsi="Times New Roman"/>
          <w:sz w:val="24"/>
          <w:u w:val="none"/>
        </w:rPr>
        <w:t xml:space="preserve"> veikšana tiek pieprasīta </w:t>
      </w:r>
      <w:r>
        <w:rPr>
          <w:rFonts w:ascii="Times New Roman" w:hAnsi="Times New Roman"/>
          <w:sz w:val="24"/>
          <w:u w:color="000000"/>
        </w:rPr>
        <w:t>analītisko pārbaužu ierobežojuma</w:t>
      </w:r>
      <w:r>
        <w:rPr>
          <w:rFonts w:ascii="Times New Roman" w:hAnsi="Times New Roman"/>
          <w:sz w:val="24"/>
          <w:u w:val="none"/>
        </w:rPr>
        <w:t xml:space="preserve"> periodā, gan “A”, gan “B” </w:t>
      </w:r>
      <w:r>
        <w:rPr>
          <w:rFonts w:ascii="Times New Roman" w:hAnsi="Times New Roman"/>
          <w:i/>
          <w:sz w:val="24"/>
          <w:u w:val="none"/>
        </w:rPr>
        <w:t xml:space="preserve">paraugus </w:t>
      </w:r>
      <w:r>
        <w:rPr>
          <w:rFonts w:ascii="Times New Roman" w:hAnsi="Times New Roman"/>
          <w:sz w:val="24"/>
          <w:u w:val="none"/>
        </w:rPr>
        <w:t>nodod</w:t>
      </w:r>
      <w:r>
        <w:rPr>
          <w:rFonts w:ascii="Times New Roman" w:hAnsi="Times New Roman"/>
          <w:b/>
          <w:bCs/>
          <w:sz w:val="24"/>
          <w:szCs w:val="16"/>
          <w:u w:val="none"/>
          <w:vertAlign w:val="superscript"/>
        </w:rPr>
        <w:t>17</w:t>
      </w:r>
      <w:r>
        <w:rPr>
          <w:rFonts w:ascii="Times New Roman" w:hAnsi="Times New Roman"/>
          <w:b/>
          <w:bCs/>
          <w:sz w:val="24"/>
          <w:szCs w:val="16"/>
          <w:u w:val="none"/>
        </w:rPr>
        <w:t xml:space="preserve"> </w:t>
      </w:r>
      <w:r>
        <w:rPr>
          <w:rFonts w:ascii="Times New Roman" w:hAnsi="Times New Roman"/>
          <w:sz w:val="24"/>
          <w:u w:val="none"/>
        </w:rPr>
        <w:t xml:space="preserve">citai(-ām) </w:t>
      </w:r>
      <w:r>
        <w:rPr>
          <w:rFonts w:ascii="Times New Roman" w:hAnsi="Times New Roman"/>
          <w:sz w:val="24"/>
          <w:u w:color="000000"/>
        </w:rPr>
        <w:t>laboratorijai</w:t>
      </w:r>
      <w:r>
        <w:rPr>
          <w:rFonts w:ascii="Times New Roman" w:hAnsi="Times New Roman"/>
          <w:sz w:val="24"/>
          <w:u w:val="none"/>
        </w:rPr>
        <w:t xml:space="preserve">(-ām), lai vēlreiz veiktu “A” </w:t>
      </w:r>
      <w:r>
        <w:rPr>
          <w:rFonts w:ascii="Times New Roman" w:hAnsi="Times New Roman"/>
          <w:sz w:val="24"/>
          <w:u w:color="000000"/>
        </w:rPr>
        <w:t>apstiprināšanas procedūru</w:t>
      </w:r>
      <w:r>
        <w:rPr>
          <w:rFonts w:ascii="Times New Roman" w:hAnsi="Times New Roman"/>
          <w:sz w:val="24"/>
          <w:u w:val="none"/>
        </w:rPr>
        <w:t xml:space="preserve"> un lai vajadzības gadījumā veiktu “B” </w:t>
      </w:r>
      <w:r>
        <w:rPr>
          <w:rFonts w:ascii="Times New Roman" w:hAnsi="Times New Roman"/>
          <w:sz w:val="24"/>
          <w:u w:color="000000"/>
        </w:rPr>
        <w:t>apstiprināšanas procedūru</w:t>
      </w:r>
      <w:r>
        <w:rPr>
          <w:rFonts w:ascii="Times New Roman" w:hAnsi="Times New Roman"/>
          <w:sz w:val="24"/>
          <w:u w:val="none"/>
        </w:rPr>
        <w:t>.</w:t>
      </w:r>
    </w:p>
    <w:p w14:paraId="57FFA344" w14:textId="77777777" w:rsidR="00E0285A" w:rsidRPr="00E0285A" w:rsidRDefault="00E0285A" w:rsidP="00E0285A">
      <w:pPr>
        <w:jc w:val="both"/>
        <w:rPr>
          <w:rFonts w:ascii="Times New Roman" w:eastAsia="Arial" w:hAnsi="Times New Roman" w:cs="Arial"/>
          <w:noProof/>
          <w:sz w:val="24"/>
          <w:szCs w:val="12"/>
        </w:rPr>
      </w:pPr>
    </w:p>
    <w:p w14:paraId="05275B65" w14:textId="77777777" w:rsidR="00E0285A" w:rsidRPr="00E0285A" w:rsidRDefault="00E0285A" w:rsidP="00E0285A">
      <w:pPr>
        <w:pStyle w:val="BodyText"/>
        <w:spacing w:before="0"/>
        <w:ind w:left="0"/>
        <w:jc w:val="both"/>
        <w:rPr>
          <w:rFonts w:ascii="Times New Roman" w:hAnsi="Times New Roman" w:cs="Arial"/>
          <w:noProof/>
          <w:sz w:val="24"/>
          <w:u w:val="none"/>
        </w:rPr>
      </w:pPr>
      <w:r>
        <w:rPr>
          <w:rFonts w:ascii="Times New Roman" w:hAnsi="Times New Roman"/>
          <w:sz w:val="24"/>
          <w:u w:val="none"/>
        </w:rPr>
        <w:t xml:space="preserve">Ja </w:t>
      </w:r>
      <w:r>
        <w:rPr>
          <w:rFonts w:ascii="Times New Roman" w:hAnsi="Times New Roman"/>
          <w:sz w:val="24"/>
          <w:u w:color="000000"/>
        </w:rPr>
        <w:t>analītisko pārbaužu ierobežojums</w:t>
      </w:r>
      <w:r>
        <w:rPr>
          <w:rFonts w:ascii="Times New Roman" w:hAnsi="Times New Roman"/>
          <w:sz w:val="24"/>
          <w:u w:val="none"/>
        </w:rPr>
        <w:t xml:space="preserve"> ir noteikts tādēļ, ka ir ticis(-kuši) paziņots(-i) kļūdaini </w:t>
      </w:r>
      <w:r>
        <w:rPr>
          <w:rFonts w:ascii="Times New Roman" w:hAnsi="Times New Roman"/>
          <w:sz w:val="24"/>
          <w:u w:color="000000"/>
        </w:rPr>
        <w:t>negatīvs(-i) rezultāts</w:t>
      </w:r>
      <w:r>
        <w:rPr>
          <w:rFonts w:ascii="Times New Roman" w:hAnsi="Times New Roman"/>
          <w:sz w:val="24"/>
          <w:u w:val="none"/>
        </w:rPr>
        <w:t xml:space="preserve">(-i), un ja turpmākajā izmeklēšanā ir noskaidrots, ka ir paziņots(-i) cits(-i) </w:t>
      </w:r>
      <w:r>
        <w:rPr>
          <w:rFonts w:ascii="Times New Roman" w:hAnsi="Times New Roman"/>
          <w:sz w:val="24"/>
          <w:u w:color="000000"/>
        </w:rPr>
        <w:t>negatīvs(-i) rezultāts</w:t>
      </w:r>
      <w:r>
        <w:rPr>
          <w:rFonts w:ascii="Times New Roman" w:hAnsi="Times New Roman"/>
          <w:sz w:val="24"/>
          <w:u w:val="none"/>
        </w:rPr>
        <w:t xml:space="preserve">(-i) attiecībā uz </w:t>
      </w:r>
      <w:r>
        <w:rPr>
          <w:rFonts w:ascii="Times New Roman" w:hAnsi="Times New Roman"/>
          <w:i/>
          <w:sz w:val="24"/>
          <w:u w:val="none"/>
        </w:rPr>
        <w:t>paraugiem</w:t>
      </w:r>
      <w:r>
        <w:rPr>
          <w:rFonts w:ascii="Times New Roman" w:hAnsi="Times New Roman"/>
          <w:sz w:val="24"/>
          <w:u w:val="none"/>
        </w:rPr>
        <w:t xml:space="preserve">, kas joprojām tiek glabāti </w:t>
      </w:r>
      <w:r>
        <w:rPr>
          <w:rFonts w:ascii="Times New Roman" w:hAnsi="Times New Roman"/>
          <w:sz w:val="24"/>
          <w:u w:color="000000"/>
        </w:rPr>
        <w:t>laboratorijā</w:t>
      </w:r>
      <w:r>
        <w:rPr>
          <w:rFonts w:ascii="Times New Roman" w:hAnsi="Times New Roman"/>
          <w:sz w:val="24"/>
          <w:u w:val="none"/>
        </w:rPr>
        <w:t xml:space="preserve">, tad </w:t>
      </w:r>
      <w:r>
        <w:rPr>
          <w:rFonts w:ascii="Times New Roman" w:hAnsi="Times New Roman"/>
          <w:sz w:val="24"/>
          <w:u w:color="000000"/>
        </w:rPr>
        <w:t>laboratorija</w:t>
      </w:r>
      <w:r>
        <w:rPr>
          <w:rFonts w:ascii="Times New Roman" w:hAnsi="Times New Roman"/>
          <w:sz w:val="24"/>
          <w:u w:val="none"/>
        </w:rPr>
        <w:t xml:space="preserve"> informē par to </w:t>
      </w:r>
      <w:r>
        <w:rPr>
          <w:rFonts w:ascii="Times New Roman" w:hAnsi="Times New Roman"/>
          <w:sz w:val="24"/>
          <w:u w:color="000000"/>
        </w:rPr>
        <w:t>pārbaudes iestādi</w:t>
      </w:r>
      <w:r>
        <w:rPr>
          <w:rFonts w:ascii="Times New Roman" w:hAnsi="Times New Roman"/>
          <w:sz w:val="24"/>
          <w:u w:val="none"/>
        </w:rPr>
        <w:t xml:space="preserve"> un </w:t>
      </w:r>
      <w:r>
        <w:rPr>
          <w:rFonts w:ascii="Times New Roman" w:hAnsi="Times New Roman"/>
          <w:i/>
          <w:sz w:val="24"/>
          <w:u w:val="none"/>
        </w:rPr>
        <w:t>WADA</w:t>
      </w:r>
      <w:r>
        <w:rPr>
          <w:rFonts w:ascii="Times New Roman" w:hAnsi="Times New Roman"/>
          <w:sz w:val="24"/>
          <w:u w:val="none"/>
        </w:rPr>
        <w:t xml:space="preserve">. Šādos gadījumos gan “A”, gan “B” traukus, kuros ir attiecīgie </w:t>
      </w:r>
      <w:r>
        <w:rPr>
          <w:rFonts w:ascii="Times New Roman" w:hAnsi="Times New Roman"/>
          <w:i/>
          <w:sz w:val="24"/>
          <w:u w:val="none"/>
        </w:rPr>
        <w:t>paraugi</w:t>
      </w:r>
      <w:r>
        <w:rPr>
          <w:rFonts w:ascii="Times New Roman" w:hAnsi="Times New Roman"/>
          <w:sz w:val="24"/>
          <w:u w:val="none"/>
        </w:rPr>
        <w:t xml:space="preserve">, nosūta </w:t>
      </w:r>
      <w:r>
        <w:rPr>
          <w:rFonts w:ascii="Times New Roman" w:hAnsi="Times New Roman"/>
          <w:b/>
          <w:bCs/>
          <w:sz w:val="24"/>
          <w:szCs w:val="16"/>
          <w:u w:val="none"/>
          <w:vertAlign w:val="superscript"/>
        </w:rPr>
        <w:t>17</w:t>
      </w:r>
      <w:r>
        <w:rPr>
          <w:rFonts w:ascii="Times New Roman" w:hAnsi="Times New Roman"/>
          <w:b/>
          <w:bCs/>
          <w:sz w:val="24"/>
          <w:szCs w:val="16"/>
          <w:u w:val="none"/>
        </w:rPr>
        <w:t xml:space="preserve"> </w:t>
      </w:r>
      <w:r>
        <w:rPr>
          <w:rFonts w:ascii="Times New Roman" w:hAnsi="Times New Roman"/>
          <w:sz w:val="24"/>
          <w:u w:val="none"/>
        </w:rPr>
        <w:t xml:space="preserve">citai(-ām) </w:t>
      </w:r>
      <w:r>
        <w:rPr>
          <w:rFonts w:ascii="Times New Roman" w:hAnsi="Times New Roman"/>
          <w:sz w:val="24"/>
          <w:u w:color="000000"/>
        </w:rPr>
        <w:t>laboratorijai</w:t>
      </w:r>
      <w:r>
        <w:rPr>
          <w:rFonts w:ascii="Times New Roman" w:hAnsi="Times New Roman"/>
          <w:sz w:val="24"/>
          <w:u w:val="none"/>
        </w:rPr>
        <w:t xml:space="preserve">(-ām) </w:t>
      </w:r>
      <w:r>
        <w:rPr>
          <w:rFonts w:ascii="Times New Roman" w:hAnsi="Times New Roman"/>
          <w:sz w:val="24"/>
          <w:u w:color="000000"/>
        </w:rPr>
        <w:t>papildu analīzes</w:t>
      </w:r>
      <w:r>
        <w:rPr>
          <w:rFonts w:ascii="Times New Roman" w:hAnsi="Times New Roman"/>
          <w:sz w:val="24"/>
          <w:u w:val="none"/>
        </w:rPr>
        <w:t xml:space="preserve"> veikšanai, kā to noteiksi </w:t>
      </w:r>
      <w:r>
        <w:rPr>
          <w:rFonts w:ascii="Times New Roman" w:hAnsi="Times New Roman"/>
          <w:i/>
          <w:sz w:val="24"/>
          <w:u w:val="none"/>
        </w:rPr>
        <w:t>WADA</w:t>
      </w:r>
      <w:r>
        <w:rPr>
          <w:rFonts w:ascii="Times New Roman" w:hAnsi="Times New Roman"/>
          <w:sz w:val="24"/>
          <w:u w:val="none"/>
        </w:rPr>
        <w:t xml:space="preserve">. Šīs atkārtotās analīzes varētu veikt attiecībā uz </w:t>
      </w:r>
      <w:r>
        <w:rPr>
          <w:rFonts w:ascii="Times New Roman" w:hAnsi="Times New Roman"/>
          <w:i/>
          <w:sz w:val="24"/>
          <w:u w:val="none"/>
        </w:rPr>
        <w:t xml:space="preserve">aizliegto vielu </w:t>
      </w:r>
      <w:r>
        <w:rPr>
          <w:rFonts w:ascii="Times New Roman" w:hAnsi="Times New Roman"/>
          <w:sz w:val="24"/>
          <w:u w:val="none"/>
        </w:rPr>
        <w:t xml:space="preserve">un/vai </w:t>
      </w:r>
      <w:r>
        <w:rPr>
          <w:rFonts w:ascii="Times New Roman" w:hAnsi="Times New Roman"/>
          <w:i/>
          <w:sz w:val="24"/>
          <w:u w:val="none"/>
        </w:rPr>
        <w:t xml:space="preserve">aizliegto metožu </w:t>
      </w:r>
      <w:r>
        <w:rPr>
          <w:rFonts w:ascii="Times New Roman" w:hAnsi="Times New Roman"/>
          <w:sz w:val="24"/>
          <w:u w:val="none"/>
        </w:rPr>
        <w:t xml:space="preserve">klasi vai </w:t>
      </w:r>
      <w:r>
        <w:rPr>
          <w:rFonts w:ascii="Times New Roman" w:hAnsi="Times New Roman"/>
          <w:sz w:val="24"/>
          <w:u w:color="000000"/>
        </w:rPr>
        <w:t>analītiskās pārbaudes procedūru</w:t>
      </w:r>
      <w:r>
        <w:rPr>
          <w:rFonts w:ascii="Times New Roman" w:hAnsi="Times New Roman"/>
          <w:sz w:val="24"/>
          <w:u w:val="none"/>
        </w:rPr>
        <w:t xml:space="preserve">(-ām), kas bijusi(-ušas) saistīta(-as) ar </w:t>
      </w:r>
      <w:r>
        <w:rPr>
          <w:rFonts w:ascii="Times New Roman" w:hAnsi="Times New Roman"/>
          <w:sz w:val="24"/>
          <w:u w:color="000000"/>
        </w:rPr>
        <w:t>negatīvu(-iem) rezultātu</w:t>
      </w:r>
      <w:r>
        <w:rPr>
          <w:rFonts w:ascii="Times New Roman" w:hAnsi="Times New Roman"/>
          <w:sz w:val="24"/>
          <w:u w:val="none"/>
        </w:rPr>
        <w:t xml:space="preserve">(-iem), kā to noteikusi </w:t>
      </w:r>
      <w:r>
        <w:rPr>
          <w:rFonts w:ascii="Times New Roman" w:hAnsi="Times New Roman"/>
          <w:i/>
          <w:sz w:val="24"/>
          <w:u w:val="none"/>
        </w:rPr>
        <w:t>WADA</w:t>
      </w:r>
      <w:r>
        <w:rPr>
          <w:rFonts w:ascii="Times New Roman" w:hAnsi="Times New Roman"/>
          <w:sz w:val="24"/>
          <w:u w:val="none"/>
        </w:rPr>
        <w:t>.</w:t>
      </w:r>
    </w:p>
    <w:p w14:paraId="51E9F68D" w14:textId="77777777" w:rsidR="00E0285A" w:rsidRPr="00E0285A" w:rsidRDefault="00E0285A" w:rsidP="00E0285A">
      <w:pPr>
        <w:jc w:val="both"/>
        <w:rPr>
          <w:rFonts w:ascii="Times New Roman" w:eastAsia="Arial" w:hAnsi="Times New Roman" w:cs="Arial"/>
          <w:i/>
          <w:noProof/>
          <w:sz w:val="24"/>
          <w:szCs w:val="14"/>
        </w:rPr>
      </w:pPr>
    </w:p>
    <w:p w14:paraId="17A4564B" w14:textId="77777777" w:rsidR="00E0285A" w:rsidRPr="00E0285A" w:rsidRDefault="00E0285A" w:rsidP="00E0285A">
      <w:pPr>
        <w:pStyle w:val="BodyText"/>
        <w:tabs>
          <w:tab w:val="left" w:pos="1100"/>
        </w:tabs>
        <w:spacing w:before="0"/>
        <w:ind w:left="0"/>
        <w:jc w:val="both"/>
        <w:rPr>
          <w:rFonts w:ascii="Times New Roman" w:hAnsi="Times New Roman"/>
          <w:noProof/>
          <w:sz w:val="24"/>
          <w:u w:color="000000"/>
        </w:rPr>
      </w:pPr>
      <w:r>
        <w:rPr>
          <w:rFonts w:ascii="Times New Roman" w:hAnsi="Times New Roman"/>
          <w:sz w:val="24"/>
          <w:u w:val="none" w:color="000000"/>
        </w:rPr>
        <w:t xml:space="preserve">4.6.5.2. </w:t>
      </w:r>
      <w:r>
        <w:rPr>
          <w:rFonts w:ascii="Times New Roman" w:hAnsi="Times New Roman"/>
          <w:sz w:val="24"/>
          <w:u w:color="000000"/>
        </w:rPr>
        <w:t>Apturēšana</w:t>
      </w:r>
    </w:p>
    <w:p w14:paraId="168F3146" w14:textId="77777777" w:rsidR="00E0285A" w:rsidRPr="00E0285A" w:rsidRDefault="00E0285A" w:rsidP="00E0285A">
      <w:pPr>
        <w:pStyle w:val="BodyText"/>
        <w:spacing w:before="0"/>
        <w:ind w:left="0"/>
        <w:jc w:val="both"/>
        <w:rPr>
          <w:rFonts w:ascii="Times New Roman" w:hAnsi="Times New Roman"/>
          <w:noProof/>
          <w:sz w:val="24"/>
          <w:u w:color="000000"/>
        </w:rPr>
      </w:pPr>
    </w:p>
    <w:p w14:paraId="0E61FC7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kuras </w:t>
      </w:r>
      <w:r>
        <w:rPr>
          <w:rFonts w:ascii="Times New Roman" w:hAnsi="Times New Roman"/>
          <w:i/>
          <w:sz w:val="24"/>
          <w:u w:val="none"/>
        </w:rPr>
        <w:t xml:space="preserve">WADA </w:t>
      </w:r>
      <w:r>
        <w:rPr>
          <w:rFonts w:ascii="Times New Roman" w:hAnsi="Times New Roman"/>
          <w:sz w:val="24"/>
          <w:u w:val="none"/>
        </w:rPr>
        <w:t xml:space="preserve">akreditācija ir apturēta, nav tiesīga veikt </w:t>
      </w:r>
      <w:r>
        <w:rPr>
          <w:rFonts w:ascii="Times New Roman" w:hAnsi="Times New Roman"/>
          <w:i/>
          <w:sz w:val="24"/>
          <w:u w:val="none"/>
        </w:rPr>
        <w:t>paraugu</w:t>
      </w:r>
      <w:r>
        <w:rPr>
          <w:rFonts w:ascii="Times New Roman" w:hAnsi="Times New Roman"/>
          <w:sz w:val="24"/>
          <w:u w:val="none"/>
        </w:rPr>
        <w:t xml:space="preserve"> </w:t>
      </w:r>
      <w:r>
        <w:rPr>
          <w:rFonts w:ascii="Times New Roman" w:hAnsi="Times New Roman"/>
          <w:sz w:val="24"/>
          <w:u w:color="000000"/>
        </w:rPr>
        <w:t>analītisko pārbaudi</w:t>
      </w:r>
      <w:r>
        <w:rPr>
          <w:rFonts w:ascii="Times New Roman" w:hAnsi="Times New Roman"/>
          <w:i/>
          <w:sz w:val="24"/>
          <w:u w:val="none"/>
        </w:rPr>
        <w:t xml:space="preserve"> </w:t>
      </w:r>
      <w:r>
        <w:rPr>
          <w:rFonts w:ascii="Times New Roman" w:hAnsi="Times New Roman"/>
          <w:sz w:val="24"/>
          <w:u w:val="none"/>
        </w:rPr>
        <w:t xml:space="preserve">nevienai </w:t>
      </w:r>
      <w:r>
        <w:rPr>
          <w:rFonts w:ascii="Times New Roman" w:hAnsi="Times New Roman"/>
          <w:i/>
          <w:sz w:val="24"/>
          <w:u w:val="none"/>
        </w:rPr>
        <w:t>antidopinga organizācijai</w:t>
      </w:r>
      <w:r>
        <w:rPr>
          <w:rFonts w:ascii="Times New Roman" w:hAnsi="Times New Roman"/>
          <w:sz w:val="24"/>
          <w:u w:val="none"/>
        </w:rPr>
        <w:t xml:space="preserve">, kas atbilst </w:t>
      </w:r>
      <w:r>
        <w:rPr>
          <w:rFonts w:ascii="Times New Roman" w:hAnsi="Times New Roman"/>
          <w:i/>
          <w:sz w:val="24"/>
          <w:u w:val="none"/>
        </w:rPr>
        <w:t>Kodeksa</w:t>
      </w:r>
      <w:r>
        <w:rPr>
          <w:rFonts w:ascii="Times New Roman" w:hAnsi="Times New Roman"/>
          <w:sz w:val="24"/>
          <w:u w:val="none"/>
        </w:rPr>
        <w:t xml:space="preserve"> prasībām. Šis noteikums nav piemērojams gadījumos, kad neatbilstība(-as), kuras(-u) dēļ notikusi šī </w:t>
      </w:r>
      <w:r>
        <w:rPr>
          <w:rFonts w:ascii="Times New Roman" w:hAnsi="Times New Roman"/>
          <w:sz w:val="24"/>
          <w:u w:color="000000"/>
        </w:rPr>
        <w:t>apturēšana</w:t>
      </w:r>
      <w:r>
        <w:rPr>
          <w:rFonts w:ascii="Times New Roman" w:hAnsi="Times New Roman"/>
          <w:sz w:val="24"/>
          <w:u w:val="none"/>
        </w:rPr>
        <w:t xml:space="preserve">, neietekmē asins analīzes attiecībā uz </w:t>
      </w:r>
      <w:r>
        <w:rPr>
          <w:rFonts w:ascii="Times New Roman" w:hAnsi="Times New Roman"/>
          <w:i/>
          <w:sz w:val="24"/>
          <w:u w:val="none"/>
        </w:rPr>
        <w:t>ABP</w:t>
      </w:r>
      <w:r>
        <w:rPr>
          <w:rFonts w:ascii="Times New Roman" w:hAnsi="Times New Roman"/>
          <w:sz w:val="24"/>
          <w:u w:val="none"/>
        </w:rPr>
        <w:t xml:space="preserve">, kā to noteikusi </w:t>
      </w:r>
      <w:r>
        <w:rPr>
          <w:rFonts w:ascii="Times New Roman" w:hAnsi="Times New Roman"/>
          <w:i/>
          <w:sz w:val="24"/>
          <w:u w:val="none"/>
        </w:rPr>
        <w:t>WADA</w:t>
      </w:r>
      <w:r>
        <w:rPr>
          <w:rFonts w:ascii="Times New Roman" w:hAnsi="Times New Roman"/>
          <w:sz w:val="24"/>
          <w:u w:val="none"/>
        </w:rPr>
        <w:t>.</w:t>
      </w:r>
    </w:p>
    <w:p w14:paraId="601FE169" w14:textId="77777777" w:rsidR="00E0285A" w:rsidRPr="00E0285A" w:rsidRDefault="00E0285A" w:rsidP="00E0285A">
      <w:pPr>
        <w:pStyle w:val="BodyText"/>
        <w:spacing w:before="0"/>
        <w:ind w:left="0"/>
        <w:jc w:val="both"/>
        <w:rPr>
          <w:rFonts w:ascii="Times New Roman" w:hAnsi="Times New Roman"/>
          <w:noProof/>
          <w:sz w:val="24"/>
          <w:u w:val="none"/>
        </w:rPr>
      </w:pPr>
    </w:p>
    <w:p w14:paraId="4217541C" w14:textId="77777777" w:rsidR="00E0285A" w:rsidRPr="00E0285A" w:rsidRDefault="00E0285A" w:rsidP="00E0285A">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4.6.5.2.1. Ja </w:t>
      </w:r>
      <w:r>
        <w:rPr>
          <w:rFonts w:ascii="Times New Roman" w:hAnsi="Times New Roman"/>
          <w:sz w:val="24"/>
          <w:u w:color="000000"/>
        </w:rPr>
        <w:t>apturēšanas</w:t>
      </w:r>
      <w:r>
        <w:rPr>
          <w:rFonts w:ascii="Times New Roman" w:hAnsi="Times New Roman"/>
          <w:sz w:val="24"/>
          <w:u w:val="none"/>
        </w:rPr>
        <w:t xml:space="preserve"> iemesls ir bijis saistīts ar Ētikas kodeksa (A pielikums) pārkāpumu, visas </w:t>
      </w:r>
      <w:r>
        <w:rPr>
          <w:rFonts w:ascii="Times New Roman" w:hAnsi="Times New Roman"/>
          <w:sz w:val="24"/>
          <w:u w:color="000000"/>
        </w:rPr>
        <w:t>analītiskās pārbaudes</w:t>
      </w:r>
      <w:r>
        <w:rPr>
          <w:rFonts w:ascii="Times New Roman" w:hAnsi="Times New Roman"/>
          <w:sz w:val="24"/>
          <w:u w:val="none"/>
        </w:rPr>
        <w:t xml:space="preserve"> </w:t>
      </w:r>
      <w:r>
        <w:rPr>
          <w:rFonts w:ascii="Times New Roman" w:hAnsi="Times New Roman"/>
          <w:sz w:val="24"/>
          <w:u w:color="000000"/>
        </w:rPr>
        <w:t>laboratorijā</w:t>
      </w:r>
      <w:r>
        <w:rPr>
          <w:rFonts w:ascii="Times New Roman" w:hAnsi="Times New Roman"/>
          <w:sz w:val="24"/>
          <w:u w:val="none"/>
        </w:rPr>
        <w:t xml:space="preserve">, kuras akreditācija ir apturēta, ir nekavējoties jāpārtrauc, un </w:t>
      </w:r>
      <w:r>
        <w:rPr>
          <w:rFonts w:ascii="Times New Roman" w:hAnsi="Times New Roman"/>
          <w:sz w:val="24"/>
          <w:u w:color="000000"/>
        </w:rPr>
        <w:t>laboratorijai</w:t>
      </w:r>
      <w:r>
        <w:rPr>
          <w:rFonts w:ascii="Times New Roman" w:hAnsi="Times New Roman"/>
          <w:sz w:val="24"/>
          <w:u w:val="none"/>
        </w:rPr>
        <w:t xml:space="preserve"> ir jānosūta </w:t>
      </w:r>
      <w:r w:rsidRPr="00E0285A">
        <w:rPr>
          <w:rFonts w:ascii="Times New Roman" w:hAnsi="Times New Roman"/>
          <w:noProof/>
          <w:sz w:val="24"/>
          <w:u w:val="none"/>
          <w:vertAlign w:val="superscript"/>
        </w:rPr>
        <w:footnoteReference w:id="18"/>
      </w:r>
      <w:r>
        <w:rPr>
          <w:rFonts w:ascii="Times New Roman" w:hAnsi="Times New Roman"/>
          <w:sz w:val="24"/>
          <w:u w:val="none"/>
          <w:vertAlign w:val="superscript"/>
        </w:rPr>
        <w:t xml:space="preserve"> </w:t>
      </w:r>
      <w:r>
        <w:rPr>
          <w:rFonts w:ascii="Times New Roman" w:hAnsi="Times New Roman"/>
          <w:sz w:val="24"/>
          <w:u w:val="none"/>
        </w:rPr>
        <w:t xml:space="preserve">visi </w:t>
      </w:r>
      <w:r>
        <w:rPr>
          <w:rFonts w:ascii="Times New Roman" w:hAnsi="Times New Roman"/>
          <w:i/>
          <w:sz w:val="24"/>
          <w:u w:val="none"/>
        </w:rPr>
        <w:t xml:space="preserve">paraugi </w:t>
      </w:r>
      <w:r>
        <w:rPr>
          <w:rFonts w:ascii="Times New Roman" w:hAnsi="Times New Roman"/>
          <w:sz w:val="24"/>
          <w:u w:val="none"/>
        </w:rPr>
        <w:t xml:space="preserve">(gan “A”, gan “B” </w:t>
      </w:r>
      <w:r>
        <w:rPr>
          <w:rFonts w:ascii="Times New Roman" w:hAnsi="Times New Roman"/>
          <w:i/>
          <w:sz w:val="24"/>
          <w:u w:val="none"/>
        </w:rPr>
        <w:t>paraugi</w:t>
      </w:r>
      <w:r>
        <w:rPr>
          <w:rFonts w:ascii="Times New Roman" w:hAnsi="Times New Roman"/>
          <w:sz w:val="24"/>
          <w:u w:val="none"/>
        </w:rPr>
        <w:t xml:space="preserve">), kas ir </w:t>
      </w:r>
      <w:r>
        <w:rPr>
          <w:rFonts w:ascii="Times New Roman" w:hAnsi="Times New Roman"/>
          <w:sz w:val="24"/>
          <w:u w:color="000000"/>
        </w:rPr>
        <w:t>laboratorijas</w:t>
      </w:r>
      <w:r>
        <w:rPr>
          <w:rFonts w:ascii="Times New Roman" w:hAnsi="Times New Roman"/>
          <w:sz w:val="24"/>
          <w:u w:val="none"/>
        </w:rPr>
        <w:t xml:space="preserve"> rīcībā, citai(-ām) </w:t>
      </w:r>
      <w:r>
        <w:rPr>
          <w:rFonts w:ascii="Times New Roman" w:hAnsi="Times New Roman"/>
          <w:sz w:val="24"/>
          <w:u w:color="000000"/>
        </w:rPr>
        <w:t>laboratorijai</w:t>
      </w:r>
      <w:r>
        <w:rPr>
          <w:rFonts w:ascii="Times New Roman" w:hAnsi="Times New Roman"/>
          <w:sz w:val="24"/>
          <w:u w:val="none"/>
        </w:rPr>
        <w:t xml:space="preserve">(-ām), ko izraudzījusies(-šās) </w:t>
      </w:r>
      <w:r>
        <w:rPr>
          <w:rFonts w:ascii="Times New Roman" w:hAnsi="Times New Roman"/>
          <w:sz w:val="24"/>
          <w:u w:color="000000"/>
        </w:rPr>
        <w:t>pārbaudes iestāde</w:t>
      </w:r>
      <w:r>
        <w:rPr>
          <w:rFonts w:ascii="Times New Roman" w:hAnsi="Times New Roman"/>
          <w:sz w:val="24"/>
          <w:u w:val="none"/>
        </w:rPr>
        <w:t>(-es).</w:t>
      </w:r>
    </w:p>
    <w:p w14:paraId="14027D48" w14:textId="77777777" w:rsidR="00E0285A" w:rsidRPr="00E0285A" w:rsidRDefault="00E0285A" w:rsidP="00E0285A">
      <w:pPr>
        <w:pStyle w:val="BodyText"/>
        <w:tabs>
          <w:tab w:val="left" w:pos="1372"/>
        </w:tabs>
        <w:spacing w:before="0"/>
        <w:ind w:left="0"/>
        <w:jc w:val="both"/>
        <w:rPr>
          <w:rFonts w:ascii="Times New Roman" w:hAnsi="Times New Roman"/>
          <w:noProof/>
          <w:sz w:val="24"/>
          <w:u w:val="none"/>
        </w:rPr>
      </w:pPr>
    </w:p>
    <w:p w14:paraId="3E8CF518" w14:textId="77777777" w:rsidR="00E0285A" w:rsidRPr="00E0285A" w:rsidRDefault="00E0285A" w:rsidP="00E0285A">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4.6.5.2.2. Ja </w:t>
      </w:r>
      <w:r>
        <w:rPr>
          <w:rFonts w:ascii="Times New Roman" w:hAnsi="Times New Roman"/>
          <w:sz w:val="24"/>
          <w:u w:color="000000"/>
        </w:rPr>
        <w:t>apturēšanas</w:t>
      </w:r>
      <w:r>
        <w:rPr>
          <w:rFonts w:ascii="Times New Roman" w:hAnsi="Times New Roman"/>
          <w:sz w:val="24"/>
          <w:u w:val="none"/>
        </w:rPr>
        <w:t xml:space="preserve"> iemesls ir bijis saistīts ar to, ka ir paziņots(-i) kļūdaini </w:t>
      </w:r>
      <w:r>
        <w:rPr>
          <w:rFonts w:ascii="Times New Roman" w:hAnsi="Times New Roman"/>
          <w:i/>
          <w:sz w:val="24"/>
          <w:u w:val="none"/>
        </w:rPr>
        <w:t>nelabvēlīgs(-i) analīžu rezultāts</w:t>
      </w:r>
      <w:r>
        <w:rPr>
          <w:rFonts w:ascii="Times New Roman" w:hAnsi="Times New Roman"/>
          <w:sz w:val="24"/>
          <w:u w:val="none"/>
        </w:rPr>
        <w:t xml:space="preserve">(-i), visas </w:t>
      </w:r>
      <w:r>
        <w:rPr>
          <w:rFonts w:ascii="Times New Roman" w:hAnsi="Times New Roman"/>
          <w:sz w:val="24"/>
          <w:u w:color="000000"/>
        </w:rPr>
        <w:t>analītiskās pārbaudes</w:t>
      </w:r>
      <w:r>
        <w:rPr>
          <w:rFonts w:ascii="Times New Roman" w:hAnsi="Times New Roman"/>
          <w:sz w:val="24"/>
          <w:u w:val="none"/>
        </w:rPr>
        <w:t xml:space="preserve"> ir nekavējoties jāpārtrauc.</w:t>
      </w:r>
    </w:p>
    <w:p w14:paraId="40A36D90" w14:textId="77777777" w:rsidR="00E0285A" w:rsidRPr="00E0285A" w:rsidRDefault="00E0285A" w:rsidP="00E0285A">
      <w:pPr>
        <w:pStyle w:val="BodyText"/>
        <w:tabs>
          <w:tab w:val="left" w:pos="1372"/>
        </w:tabs>
        <w:spacing w:before="0"/>
        <w:ind w:left="0"/>
        <w:jc w:val="both"/>
        <w:rPr>
          <w:rFonts w:ascii="Times New Roman" w:hAnsi="Times New Roman"/>
          <w:noProof/>
          <w:sz w:val="24"/>
          <w:u w:val="none"/>
        </w:rPr>
      </w:pPr>
    </w:p>
    <w:p w14:paraId="58AF10F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Turklāt </w:t>
      </w:r>
      <w:r>
        <w:rPr>
          <w:rFonts w:ascii="Times New Roman" w:hAnsi="Times New Roman"/>
          <w:sz w:val="24"/>
          <w:u w:color="000000"/>
        </w:rPr>
        <w:t>laboratorija</w:t>
      </w:r>
      <w:r>
        <w:rPr>
          <w:rFonts w:ascii="Times New Roman" w:hAnsi="Times New Roman"/>
          <w:sz w:val="24"/>
          <w:u w:val="none"/>
        </w:rPr>
        <w:t xml:space="preserve"> nosūta</w:t>
      </w:r>
      <w:r>
        <w:rPr>
          <w:rFonts w:ascii="Times New Roman" w:hAnsi="Times New Roman"/>
          <w:b/>
          <w:bCs/>
          <w:sz w:val="24"/>
          <w:szCs w:val="16"/>
          <w:u w:val="none"/>
          <w:vertAlign w:val="superscript"/>
        </w:rPr>
        <w:t>18</w:t>
      </w:r>
      <w:r>
        <w:rPr>
          <w:rFonts w:ascii="Times New Roman" w:hAnsi="Times New Roman"/>
          <w:b/>
          <w:bCs/>
          <w:sz w:val="24"/>
          <w:szCs w:val="16"/>
          <w:u w:val="none"/>
        </w:rPr>
        <w:t xml:space="preserve"> </w:t>
      </w:r>
      <w:r>
        <w:rPr>
          <w:rFonts w:ascii="Times New Roman" w:hAnsi="Times New Roman"/>
          <w:sz w:val="24"/>
          <w:u w:val="none"/>
        </w:rPr>
        <w:t xml:space="preserve">turpmāk norādītos </w:t>
      </w:r>
      <w:r>
        <w:rPr>
          <w:rFonts w:ascii="Times New Roman" w:hAnsi="Times New Roman"/>
          <w:i/>
          <w:sz w:val="24"/>
          <w:u w:val="none"/>
        </w:rPr>
        <w:t xml:space="preserve">paraugus </w:t>
      </w:r>
      <w:r>
        <w:rPr>
          <w:rFonts w:ascii="Times New Roman" w:hAnsi="Times New Roman"/>
          <w:sz w:val="24"/>
          <w:u w:val="none"/>
        </w:rPr>
        <w:t xml:space="preserve">(“A” un “B” </w:t>
      </w:r>
      <w:r>
        <w:rPr>
          <w:rFonts w:ascii="Times New Roman" w:hAnsi="Times New Roman"/>
          <w:i/>
          <w:sz w:val="24"/>
          <w:u w:val="none"/>
        </w:rPr>
        <w:t>paraugus</w:t>
      </w:r>
      <w:r>
        <w:rPr>
          <w:rFonts w:ascii="Times New Roman" w:hAnsi="Times New Roman"/>
          <w:sz w:val="24"/>
          <w:u w:val="none"/>
        </w:rPr>
        <w:t xml:space="preserve">), kas ir </w:t>
      </w:r>
      <w:r>
        <w:rPr>
          <w:rFonts w:ascii="Times New Roman" w:hAnsi="Times New Roman"/>
          <w:sz w:val="24"/>
        </w:rPr>
        <w:t>laboratorijas</w:t>
      </w:r>
      <w:r>
        <w:rPr>
          <w:rFonts w:ascii="Times New Roman" w:hAnsi="Times New Roman"/>
          <w:sz w:val="24"/>
          <w:u w:val="none"/>
        </w:rPr>
        <w:t xml:space="preserve"> rīcībā, citai(-ām) </w:t>
      </w:r>
      <w:r>
        <w:rPr>
          <w:rFonts w:ascii="Times New Roman" w:hAnsi="Times New Roman"/>
          <w:sz w:val="24"/>
          <w:u w:color="000000"/>
        </w:rPr>
        <w:t>laboratorijai</w:t>
      </w:r>
      <w:r>
        <w:rPr>
          <w:rFonts w:ascii="Times New Roman" w:hAnsi="Times New Roman"/>
          <w:sz w:val="24"/>
          <w:u w:val="none"/>
        </w:rPr>
        <w:t xml:space="preserve">(-ām) “A” un, ja nepieciešams, “B” </w:t>
      </w:r>
      <w:r>
        <w:rPr>
          <w:rFonts w:ascii="Times New Roman" w:hAnsi="Times New Roman"/>
          <w:sz w:val="24"/>
          <w:u w:color="000000"/>
        </w:rPr>
        <w:t>apstiprināšanas procedūru</w:t>
      </w:r>
      <w:r>
        <w:rPr>
          <w:rFonts w:ascii="Times New Roman" w:hAnsi="Times New Roman"/>
          <w:sz w:val="24"/>
          <w:u w:val="none"/>
        </w:rPr>
        <w:t xml:space="preserve"> veikšanai, ja vien </w:t>
      </w:r>
      <w:r>
        <w:rPr>
          <w:rFonts w:ascii="Times New Roman" w:hAnsi="Times New Roman"/>
          <w:i/>
          <w:sz w:val="24"/>
          <w:u w:val="none"/>
        </w:rPr>
        <w:t xml:space="preserve">WADA </w:t>
      </w:r>
      <w:r>
        <w:rPr>
          <w:rFonts w:ascii="Times New Roman" w:hAnsi="Times New Roman"/>
          <w:sz w:val="24"/>
          <w:u w:val="none"/>
        </w:rPr>
        <w:t>nav sniegusi citus norādījumus:</w:t>
      </w:r>
    </w:p>
    <w:p w14:paraId="4F2AC3E6" w14:textId="77777777" w:rsidR="00E0285A" w:rsidRPr="00E0285A" w:rsidRDefault="00E0285A" w:rsidP="00E0285A">
      <w:pPr>
        <w:pStyle w:val="BodyText"/>
        <w:spacing w:before="0"/>
        <w:ind w:left="0"/>
        <w:jc w:val="both"/>
        <w:rPr>
          <w:rFonts w:ascii="Times New Roman" w:hAnsi="Times New Roman"/>
          <w:noProof/>
          <w:sz w:val="24"/>
          <w:u w:val="none"/>
        </w:rPr>
      </w:pPr>
    </w:p>
    <w:p w14:paraId="36AA252C" w14:textId="77777777" w:rsidR="00E0285A" w:rsidRPr="00E0285A" w:rsidRDefault="00E0285A" w:rsidP="00E0285A">
      <w:pPr>
        <w:numPr>
          <w:ilvl w:val="5"/>
          <w:numId w:val="6"/>
        </w:numPr>
        <w:ind w:left="709" w:hanging="283"/>
        <w:jc w:val="both"/>
        <w:rPr>
          <w:rFonts w:ascii="Times New Roman" w:eastAsia="Arial" w:hAnsi="Times New Roman" w:cs="Arial"/>
          <w:noProof/>
          <w:sz w:val="24"/>
        </w:rPr>
      </w:pPr>
      <w:r>
        <w:rPr>
          <w:rFonts w:ascii="Times New Roman" w:hAnsi="Times New Roman"/>
          <w:i/>
          <w:sz w:val="24"/>
        </w:rPr>
        <w:t>paraugi</w:t>
      </w:r>
      <w:r>
        <w:rPr>
          <w:rFonts w:ascii="Times New Roman" w:hAnsi="Times New Roman"/>
          <w:sz w:val="24"/>
        </w:rPr>
        <w:t xml:space="preserve">, par kuriem iepriekš ticis paziņots, ka tiem ir </w:t>
      </w:r>
      <w:r>
        <w:rPr>
          <w:rFonts w:ascii="Times New Roman" w:hAnsi="Times New Roman"/>
          <w:i/>
          <w:sz w:val="24"/>
        </w:rPr>
        <w:t xml:space="preserve">nelabvēlīgs analīžu rezultāts </w:t>
      </w:r>
      <w:r>
        <w:rPr>
          <w:rFonts w:ascii="Times New Roman" w:hAnsi="Times New Roman"/>
          <w:sz w:val="24"/>
        </w:rPr>
        <w:t>attiecībā uz vienas klases</w:t>
      </w:r>
      <w:r>
        <w:rPr>
          <w:rFonts w:ascii="Times New Roman" w:hAnsi="Times New Roman"/>
          <w:i/>
          <w:sz w:val="24"/>
        </w:rPr>
        <w:t xml:space="preserve"> aizliegtajām vielām </w:t>
      </w:r>
      <w:r>
        <w:rPr>
          <w:rFonts w:ascii="Times New Roman" w:hAnsi="Times New Roman"/>
          <w:sz w:val="24"/>
        </w:rPr>
        <w:t xml:space="preserve">vai </w:t>
      </w:r>
      <w:r>
        <w:rPr>
          <w:rFonts w:ascii="Times New Roman" w:hAnsi="Times New Roman"/>
          <w:i/>
          <w:sz w:val="24"/>
        </w:rPr>
        <w:t>aizliegtajām metodēm</w:t>
      </w:r>
      <w:r>
        <w:rPr>
          <w:rFonts w:ascii="Times New Roman" w:hAnsi="Times New Roman"/>
          <w:sz w:val="24"/>
        </w:rPr>
        <w:t xml:space="preserve">, piemērojot to pašu </w:t>
      </w:r>
      <w:r>
        <w:rPr>
          <w:rFonts w:ascii="Times New Roman" w:hAnsi="Times New Roman"/>
          <w:sz w:val="24"/>
          <w:u w:val="single" w:color="000000"/>
        </w:rPr>
        <w:t>apstiprināšanas procedūru</w:t>
      </w:r>
      <w:r>
        <w:rPr>
          <w:rFonts w:ascii="Times New Roman" w:hAnsi="Times New Roman"/>
          <w:sz w:val="24"/>
        </w:rPr>
        <w:t>;</w:t>
      </w:r>
    </w:p>
    <w:p w14:paraId="3860E1ED" w14:textId="77777777" w:rsidR="00E0285A" w:rsidRPr="00E0285A" w:rsidRDefault="00E0285A" w:rsidP="00E0285A">
      <w:pPr>
        <w:pStyle w:val="BodyText"/>
        <w:numPr>
          <w:ilvl w:val="5"/>
          <w:numId w:val="6"/>
        </w:numPr>
        <w:tabs>
          <w:tab w:val="left" w:pos="777"/>
        </w:tabs>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kuru </w:t>
      </w:r>
      <w:r>
        <w:rPr>
          <w:rFonts w:ascii="Times New Roman" w:hAnsi="Times New Roman"/>
          <w:sz w:val="24"/>
          <w:u w:color="000000"/>
        </w:rPr>
        <w:t>sākotnējās pārbaudes procedūras</w:t>
      </w:r>
      <w:r>
        <w:rPr>
          <w:rFonts w:ascii="Times New Roman" w:hAnsi="Times New Roman"/>
          <w:sz w:val="24"/>
          <w:u w:val="none"/>
        </w:rPr>
        <w:t xml:space="preserve"> ir tikušas pabeigtas, iegūstot </w:t>
      </w:r>
      <w:r>
        <w:rPr>
          <w:rFonts w:ascii="Times New Roman" w:hAnsi="Times New Roman"/>
          <w:sz w:val="24"/>
          <w:u w:color="000000"/>
        </w:rPr>
        <w:t>varbūtēju(</w:t>
      </w:r>
      <w:r>
        <w:rPr>
          <w:rFonts w:ascii="Times New Roman" w:hAnsi="Times New Roman"/>
          <w:sz w:val="24"/>
          <w:u w:color="000000"/>
        </w:rPr>
        <w:noBreakHyphen/>
        <w:t>us) nelabvēlīgu(-us) analīžu rezultātu</w:t>
      </w:r>
      <w:r>
        <w:rPr>
          <w:rFonts w:ascii="Times New Roman" w:hAnsi="Times New Roman"/>
          <w:sz w:val="24"/>
          <w:u w:val="none"/>
        </w:rPr>
        <w:t xml:space="preserve">(-us), bet attiecībā uz kuriem </w:t>
      </w:r>
      <w:r>
        <w:rPr>
          <w:rFonts w:ascii="Times New Roman" w:hAnsi="Times New Roman"/>
          <w:sz w:val="24"/>
          <w:u w:color="000000"/>
        </w:rPr>
        <w:lastRenderedPageBreak/>
        <w:t>apturēšanas</w:t>
      </w:r>
      <w:r>
        <w:rPr>
          <w:rFonts w:ascii="Times New Roman" w:hAnsi="Times New Roman"/>
          <w:sz w:val="24"/>
          <w:u w:val="none"/>
        </w:rPr>
        <w:t xml:space="preserve"> laikā </w:t>
      </w:r>
      <w:r>
        <w:rPr>
          <w:rFonts w:ascii="Times New Roman" w:hAnsi="Times New Roman"/>
          <w:sz w:val="24"/>
          <w:u w:color="000000"/>
        </w:rPr>
        <w:t>apstiprināšanas procedūras</w:t>
      </w:r>
      <w:r>
        <w:rPr>
          <w:rFonts w:ascii="Times New Roman" w:hAnsi="Times New Roman"/>
          <w:sz w:val="24"/>
          <w:u w:val="none"/>
        </w:rPr>
        <w:t xml:space="preserve"> vēl nav bijušas veiktas;</w:t>
      </w:r>
    </w:p>
    <w:p w14:paraId="77C80BDF" w14:textId="77777777" w:rsidR="00E0285A" w:rsidRPr="00E0285A" w:rsidRDefault="00E0285A" w:rsidP="00E0285A">
      <w:pPr>
        <w:pStyle w:val="BodyText"/>
        <w:numPr>
          <w:ilvl w:val="5"/>
          <w:numId w:val="6"/>
        </w:numPr>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kas tikuši atvērti un kuru analīze </w:t>
      </w:r>
      <w:r>
        <w:rPr>
          <w:rFonts w:ascii="Times New Roman" w:hAnsi="Times New Roman"/>
          <w:sz w:val="24"/>
          <w:u w:color="000000"/>
        </w:rPr>
        <w:t>sākotnējās(-o) pārbaudes procedūras</w:t>
      </w:r>
      <w:r>
        <w:rPr>
          <w:rFonts w:ascii="Times New Roman" w:hAnsi="Times New Roman"/>
          <w:sz w:val="24"/>
          <w:u w:val="none"/>
        </w:rPr>
        <w:t xml:space="preserve">(-u) ietvaros tikusi veikta </w:t>
      </w:r>
      <w:r>
        <w:rPr>
          <w:rFonts w:ascii="Times New Roman" w:hAnsi="Times New Roman"/>
          <w:sz w:val="24"/>
          <w:u w:color="000000"/>
        </w:rPr>
        <w:t>apturēšanas</w:t>
      </w:r>
      <w:r>
        <w:rPr>
          <w:rFonts w:ascii="Times New Roman" w:hAnsi="Times New Roman"/>
          <w:sz w:val="24"/>
          <w:u w:val="none"/>
        </w:rPr>
        <w:t xml:space="preserve"> laikā;</w:t>
      </w:r>
    </w:p>
    <w:p w14:paraId="507C74DA" w14:textId="77777777" w:rsidR="00E0285A" w:rsidRPr="00E0285A" w:rsidRDefault="00E0285A" w:rsidP="00E0285A">
      <w:pPr>
        <w:pStyle w:val="BodyText"/>
        <w:numPr>
          <w:ilvl w:val="5"/>
          <w:numId w:val="6"/>
        </w:numPr>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kas ir saņemti </w:t>
      </w:r>
      <w:r>
        <w:rPr>
          <w:rFonts w:ascii="Times New Roman" w:hAnsi="Times New Roman"/>
          <w:sz w:val="24"/>
          <w:u w:color="000000"/>
        </w:rPr>
        <w:t>laboratorijā</w:t>
      </w:r>
      <w:r>
        <w:rPr>
          <w:rFonts w:ascii="Times New Roman" w:hAnsi="Times New Roman"/>
          <w:sz w:val="24"/>
          <w:u w:val="none"/>
        </w:rPr>
        <w:t xml:space="preserve">, bet nav bijuši atvērti akreditācijas </w:t>
      </w:r>
      <w:r>
        <w:rPr>
          <w:rFonts w:ascii="Times New Roman" w:hAnsi="Times New Roman"/>
          <w:sz w:val="24"/>
          <w:u w:color="000000"/>
        </w:rPr>
        <w:t>apturēšanas</w:t>
      </w:r>
      <w:r>
        <w:rPr>
          <w:rFonts w:ascii="Times New Roman" w:hAnsi="Times New Roman"/>
          <w:sz w:val="24"/>
          <w:u w:val="none"/>
        </w:rPr>
        <w:t xml:space="preserve"> laikā [šos </w:t>
      </w:r>
      <w:r>
        <w:rPr>
          <w:rFonts w:ascii="Times New Roman" w:hAnsi="Times New Roman"/>
          <w:i/>
          <w:sz w:val="24"/>
          <w:u w:val="none"/>
        </w:rPr>
        <w:t xml:space="preserve">paraugus </w:t>
      </w:r>
      <w:r>
        <w:rPr>
          <w:rFonts w:ascii="Times New Roman" w:hAnsi="Times New Roman"/>
          <w:sz w:val="24"/>
          <w:u w:val="none"/>
        </w:rPr>
        <w:t xml:space="preserve">noslēgtā veidā 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rPr>
        <w:t>laboratorijas iekšējās uzraudzības ķēdes</w:t>
      </w:r>
      <w:r>
        <w:rPr>
          <w:rFonts w:ascii="Times New Roman" w:hAnsi="Times New Roman"/>
          <w:sz w:val="24"/>
          <w:u w:val="none"/>
        </w:rPr>
        <w:t xml:space="preserve"> prasībām un atbilstošos glabāšanas apstākļos līdz to nosūtīšanai </w:t>
      </w:r>
      <w:r>
        <w:rPr>
          <w:rFonts w:ascii="Times New Roman" w:hAnsi="Times New Roman"/>
          <w:b/>
          <w:sz w:val="24"/>
          <w:u w:val="none"/>
          <w:vertAlign w:val="superscript"/>
        </w:rPr>
        <w:t>18</w:t>
      </w:r>
      <w:r>
        <w:rPr>
          <w:rFonts w:ascii="Times New Roman" w:hAnsi="Times New Roman"/>
          <w:b/>
          <w:sz w:val="24"/>
          <w:u w:val="none"/>
        </w:rPr>
        <w:t xml:space="preserve"> </w:t>
      </w:r>
      <w:r>
        <w:rPr>
          <w:rFonts w:ascii="Times New Roman" w:hAnsi="Times New Roman"/>
          <w:sz w:val="24"/>
          <w:u w:val="none"/>
        </w:rPr>
        <w:t xml:space="preserve">citai(-ām) </w:t>
      </w:r>
      <w:r>
        <w:rPr>
          <w:rFonts w:ascii="Times New Roman" w:hAnsi="Times New Roman"/>
          <w:sz w:val="24"/>
          <w:u w:color="000000"/>
        </w:rPr>
        <w:t>laboratorijai</w:t>
      </w:r>
      <w:r>
        <w:rPr>
          <w:rFonts w:ascii="Times New Roman" w:hAnsi="Times New Roman"/>
          <w:sz w:val="24"/>
          <w:u w:val="none"/>
        </w:rPr>
        <w:t>(-ām)];</w:t>
      </w:r>
    </w:p>
    <w:p w14:paraId="519BBF5D" w14:textId="77777777" w:rsidR="00E0285A" w:rsidRPr="00E0285A" w:rsidRDefault="00E0285A" w:rsidP="00E0285A">
      <w:pPr>
        <w:pStyle w:val="BodyText"/>
        <w:numPr>
          <w:ilvl w:val="5"/>
          <w:numId w:val="6"/>
        </w:numPr>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attiecībā uz kuriem ir bijušas pabeigtas “A” vai “B” </w:t>
      </w:r>
      <w:r>
        <w:rPr>
          <w:rFonts w:ascii="Times New Roman" w:hAnsi="Times New Roman"/>
          <w:sz w:val="24"/>
          <w:u w:color="000000"/>
        </w:rPr>
        <w:t>apstiprināšanas procedūras</w:t>
      </w:r>
      <w:r>
        <w:rPr>
          <w:rFonts w:ascii="Times New Roman" w:hAnsi="Times New Roman"/>
          <w:sz w:val="24"/>
          <w:u w:val="none"/>
        </w:rPr>
        <w:t xml:space="preserve">, bet kuru analīzes rezultāti nav bijuši paziņoti līdz akreditācijas </w:t>
      </w:r>
      <w:r>
        <w:rPr>
          <w:rFonts w:ascii="Times New Roman" w:hAnsi="Times New Roman"/>
          <w:sz w:val="24"/>
          <w:u w:color="000000"/>
        </w:rPr>
        <w:t>apturēšanas</w:t>
      </w:r>
      <w:r>
        <w:rPr>
          <w:rFonts w:ascii="Times New Roman" w:hAnsi="Times New Roman"/>
          <w:sz w:val="24"/>
          <w:u w:val="none"/>
        </w:rPr>
        <w:t xml:space="preserve"> dienai, vai </w:t>
      </w:r>
      <w:r>
        <w:rPr>
          <w:rFonts w:ascii="Times New Roman" w:hAnsi="Times New Roman"/>
          <w:i/>
          <w:sz w:val="24"/>
          <w:u w:val="none"/>
        </w:rPr>
        <w:t>paraugi</w:t>
      </w:r>
      <w:r>
        <w:rPr>
          <w:rFonts w:ascii="Times New Roman" w:hAnsi="Times New Roman"/>
          <w:sz w:val="24"/>
          <w:u w:val="none"/>
        </w:rPr>
        <w:t xml:space="preserve">, kuriem “A” vai “B” </w:t>
      </w:r>
      <w:r>
        <w:rPr>
          <w:rFonts w:ascii="Times New Roman" w:hAnsi="Times New Roman"/>
          <w:sz w:val="24"/>
          <w:u w:color="000000"/>
        </w:rPr>
        <w:t>apstiprināšanas procedūras</w:t>
      </w:r>
      <w:r>
        <w:rPr>
          <w:rFonts w:ascii="Times New Roman" w:hAnsi="Times New Roman"/>
          <w:sz w:val="24"/>
          <w:u w:val="none"/>
        </w:rPr>
        <w:t xml:space="preserve"> tikušas veiktas </w:t>
      </w:r>
      <w:r>
        <w:rPr>
          <w:rFonts w:ascii="Times New Roman" w:hAnsi="Times New Roman"/>
          <w:sz w:val="24"/>
          <w:u w:color="000000"/>
        </w:rPr>
        <w:t>apturēšanas</w:t>
      </w:r>
      <w:r>
        <w:rPr>
          <w:rFonts w:ascii="Times New Roman" w:hAnsi="Times New Roman"/>
          <w:sz w:val="24"/>
          <w:u w:val="none"/>
        </w:rPr>
        <w:t xml:space="preserve"> laikā;</w:t>
      </w:r>
    </w:p>
    <w:p w14:paraId="5F092967" w14:textId="77777777" w:rsidR="00E0285A" w:rsidRPr="00E0285A" w:rsidRDefault="00E0285A" w:rsidP="00E0285A">
      <w:pPr>
        <w:numPr>
          <w:ilvl w:val="5"/>
          <w:numId w:val="6"/>
        </w:numPr>
        <w:ind w:left="709" w:hanging="283"/>
        <w:jc w:val="both"/>
        <w:rPr>
          <w:rFonts w:ascii="Times New Roman" w:eastAsia="Arial" w:hAnsi="Times New Roman" w:cs="Arial"/>
          <w:noProof/>
          <w:sz w:val="24"/>
        </w:rPr>
      </w:pPr>
      <w:r>
        <w:rPr>
          <w:rFonts w:ascii="Times New Roman" w:hAnsi="Times New Roman"/>
          <w:i/>
          <w:sz w:val="24"/>
        </w:rPr>
        <w:t>paraugi</w:t>
      </w:r>
      <w:r>
        <w:rPr>
          <w:rFonts w:ascii="Times New Roman" w:hAnsi="Times New Roman"/>
          <w:sz w:val="24"/>
        </w:rPr>
        <w:t xml:space="preserve">, par kuriem, pamatojoties uz “A” </w:t>
      </w:r>
      <w:r>
        <w:rPr>
          <w:rFonts w:ascii="Times New Roman" w:hAnsi="Times New Roman"/>
          <w:sz w:val="24"/>
          <w:u w:val="single" w:color="000000"/>
        </w:rPr>
        <w:t>apstiprināšanas procedūru</w:t>
      </w:r>
      <w:r>
        <w:rPr>
          <w:rFonts w:ascii="Times New Roman" w:hAnsi="Times New Roman"/>
          <w:sz w:val="24"/>
        </w:rPr>
        <w:t xml:space="preserve"> pirms akreditācijas </w:t>
      </w:r>
      <w:r>
        <w:rPr>
          <w:rFonts w:ascii="Times New Roman" w:hAnsi="Times New Roman"/>
          <w:sz w:val="24"/>
          <w:u w:val="single" w:color="000000"/>
        </w:rPr>
        <w:t>apturēšanas</w:t>
      </w:r>
      <w:r>
        <w:rPr>
          <w:rFonts w:ascii="Times New Roman" w:hAnsi="Times New Roman"/>
          <w:sz w:val="24"/>
        </w:rPr>
        <w:t xml:space="preserve">, ir paziņots, ka tiem ir </w:t>
      </w:r>
      <w:r>
        <w:rPr>
          <w:rFonts w:ascii="Times New Roman" w:hAnsi="Times New Roman"/>
          <w:i/>
          <w:sz w:val="24"/>
        </w:rPr>
        <w:t>nelabvēlīgs analīžu rezultāts</w:t>
      </w:r>
      <w:r>
        <w:rPr>
          <w:rFonts w:ascii="Times New Roman" w:hAnsi="Times New Roman"/>
          <w:sz w:val="24"/>
        </w:rPr>
        <w:t>.</w:t>
      </w:r>
    </w:p>
    <w:p w14:paraId="7D862D5B" w14:textId="77777777" w:rsidR="00E0285A" w:rsidRPr="00E0285A" w:rsidRDefault="00E0285A" w:rsidP="00E0285A">
      <w:pPr>
        <w:pStyle w:val="BodyText"/>
        <w:tabs>
          <w:tab w:val="left" w:pos="1372"/>
        </w:tabs>
        <w:spacing w:before="0"/>
        <w:ind w:left="0"/>
        <w:jc w:val="both"/>
        <w:rPr>
          <w:rFonts w:ascii="Times New Roman" w:hAnsi="Times New Roman"/>
          <w:noProof/>
          <w:sz w:val="24"/>
          <w:u w:val="none"/>
        </w:rPr>
      </w:pPr>
    </w:p>
    <w:p w14:paraId="1F86ED34" w14:textId="77777777" w:rsidR="00E0285A" w:rsidRPr="00E0285A" w:rsidRDefault="00E0285A" w:rsidP="00E0285A">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4.6.5.2.3. </w:t>
      </w:r>
      <w:r>
        <w:rPr>
          <w:rFonts w:ascii="Times New Roman" w:hAnsi="Times New Roman"/>
          <w:sz w:val="24"/>
          <w:u w:color="000000"/>
        </w:rPr>
        <w:t>Laboratorija</w:t>
      </w:r>
      <w:r>
        <w:rPr>
          <w:rFonts w:ascii="Times New Roman" w:hAnsi="Times New Roman"/>
          <w:sz w:val="24"/>
          <w:u w:val="none"/>
        </w:rPr>
        <w:t xml:space="preserve">, kuras </w:t>
      </w:r>
      <w:r>
        <w:rPr>
          <w:rFonts w:ascii="Times New Roman" w:hAnsi="Times New Roman"/>
          <w:i/>
          <w:sz w:val="24"/>
          <w:u w:val="none"/>
        </w:rPr>
        <w:t xml:space="preserve">WADA </w:t>
      </w:r>
      <w:r>
        <w:rPr>
          <w:rFonts w:ascii="Times New Roman" w:hAnsi="Times New Roman"/>
          <w:sz w:val="24"/>
          <w:u w:val="none"/>
        </w:rPr>
        <w:t xml:space="preserve">akreditācija ir bijusi apturēta tādu iemeslu dēļ, kas nav saistīti ar Ētikas kodeksa pārkāpumu vai kļūdaini </w:t>
      </w:r>
      <w:r>
        <w:rPr>
          <w:rFonts w:ascii="Times New Roman" w:hAnsi="Times New Roman"/>
          <w:i/>
          <w:sz w:val="24"/>
          <w:u w:val="none"/>
        </w:rPr>
        <w:t>nelabvēlīga(-u) analīžu rezultāta</w:t>
      </w:r>
      <w:r>
        <w:rPr>
          <w:rFonts w:ascii="Times New Roman" w:hAnsi="Times New Roman"/>
          <w:sz w:val="24"/>
          <w:u w:val="none"/>
        </w:rPr>
        <w:t xml:space="preserve">(-u) paziņošanu, veic ar </w:t>
      </w:r>
      <w:r>
        <w:rPr>
          <w:rFonts w:ascii="Times New Roman" w:hAnsi="Times New Roman"/>
          <w:i/>
          <w:sz w:val="24"/>
          <w:u w:val="none"/>
        </w:rPr>
        <w:t>paraugiem</w:t>
      </w:r>
      <w:r>
        <w:rPr>
          <w:rFonts w:ascii="Times New Roman" w:hAnsi="Times New Roman"/>
          <w:sz w:val="24"/>
          <w:u w:val="none"/>
        </w:rPr>
        <w:t xml:space="preserve">, kas ir </w:t>
      </w:r>
      <w:r>
        <w:rPr>
          <w:rFonts w:ascii="Times New Roman" w:hAnsi="Times New Roman"/>
          <w:sz w:val="24"/>
          <w:u w:color="000000"/>
        </w:rPr>
        <w:t>laboratorijas</w:t>
      </w:r>
      <w:r>
        <w:rPr>
          <w:rFonts w:ascii="Times New Roman" w:hAnsi="Times New Roman"/>
          <w:sz w:val="24"/>
          <w:u w:val="none"/>
        </w:rPr>
        <w:t xml:space="preserve"> rīcībā, turpmāk norādītās darbības, ja vien </w:t>
      </w:r>
      <w:r>
        <w:rPr>
          <w:rFonts w:ascii="Times New Roman" w:hAnsi="Times New Roman"/>
          <w:i/>
          <w:sz w:val="24"/>
          <w:u w:val="none"/>
        </w:rPr>
        <w:t xml:space="preserve">WADA </w:t>
      </w:r>
      <w:r>
        <w:rPr>
          <w:rFonts w:ascii="Times New Roman" w:hAnsi="Times New Roman"/>
          <w:sz w:val="24"/>
          <w:u w:val="none"/>
        </w:rPr>
        <w:t>nav devusi citus norādījumus:</w:t>
      </w:r>
    </w:p>
    <w:p w14:paraId="1646A229" w14:textId="77777777" w:rsidR="00E0285A" w:rsidRPr="00E0285A" w:rsidRDefault="00E0285A" w:rsidP="00E0285A">
      <w:pPr>
        <w:pStyle w:val="BodyText"/>
        <w:tabs>
          <w:tab w:val="left" w:pos="1372"/>
        </w:tabs>
        <w:spacing w:before="0"/>
        <w:ind w:left="0"/>
        <w:jc w:val="both"/>
        <w:rPr>
          <w:rFonts w:ascii="Times New Roman" w:hAnsi="Times New Roman"/>
          <w:noProof/>
          <w:sz w:val="24"/>
          <w:u w:val="none"/>
        </w:rPr>
      </w:pPr>
    </w:p>
    <w:p w14:paraId="2EC7B033" w14:textId="77777777" w:rsidR="00E0285A" w:rsidRPr="00E0285A" w:rsidRDefault="00E0285A" w:rsidP="00E0285A">
      <w:pPr>
        <w:pStyle w:val="BodyText"/>
        <w:numPr>
          <w:ilvl w:val="5"/>
          <w:numId w:val="6"/>
        </w:numPr>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kuru analīze ir veikta un par kuriem ir paziņots, ka analīzes </w:t>
      </w:r>
      <w:r>
        <w:rPr>
          <w:rFonts w:ascii="Times New Roman" w:hAnsi="Times New Roman"/>
          <w:sz w:val="24"/>
          <w:u w:color="000000"/>
        </w:rPr>
        <w:t>rezultāts ir negatīvs</w:t>
      </w:r>
      <w:r>
        <w:rPr>
          <w:rFonts w:ascii="Times New Roman" w:hAnsi="Times New Roman"/>
          <w:sz w:val="24"/>
          <w:u w:val="none"/>
        </w:rPr>
        <w:t xml:space="preserve">, un kuri ir vai nu tikuši glabāti </w:t>
      </w:r>
      <w:r>
        <w:rPr>
          <w:rFonts w:ascii="Times New Roman" w:hAnsi="Times New Roman"/>
          <w:sz w:val="24"/>
          <w:u w:color="000000"/>
        </w:rPr>
        <w:t>laboratorijā</w:t>
      </w:r>
      <w:r>
        <w:rPr>
          <w:rFonts w:ascii="Times New Roman" w:hAnsi="Times New Roman"/>
          <w:sz w:val="24"/>
          <w:u w:val="none"/>
        </w:rPr>
        <w:t xml:space="preserve"> mazāk nekā trīs (3) mēnešus, vai pēc </w:t>
      </w:r>
      <w:r>
        <w:rPr>
          <w:rFonts w:ascii="Times New Roman" w:hAnsi="Times New Roman"/>
          <w:sz w:val="24"/>
          <w:u w:color="000000"/>
        </w:rPr>
        <w:t>pārbaudes iestādes</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pieprasījuma ir novietoti ilgtermiņa glabāšanā.</w:t>
      </w:r>
    </w:p>
    <w:p w14:paraId="3DBF5BEF" w14:textId="77777777" w:rsidR="00E0285A" w:rsidRPr="00E0285A" w:rsidRDefault="00E0285A" w:rsidP="00E0285A">
      <w:pPr>
        <w:pStyle w:val="BodyText"/>
        <w:spacing w:before="0"/>
        <w:ind w:left="709" w:hanging="283"/>
        <w:jc w:val="both"/>
        <w:rPr>
          <w:rFonts w:ascii="Times New Roman" w:hAnsi="Times New Roman"/>
          <w:noProof/>
          <w:sz w:val="24"/>
          <w:u w:val="none"/>
        </w:rPr>
      </w:pPr>
    </w:p>
    <w:p w14:paraId="7136BDA2" w14:textId="77777777" w:rsidR="00E0285A" w:rsidRPr="00E0285A" w:rsidRDefault="00E0285A" w:rsidP="00E0285A">
      <w:pPr>
        <w:pStyle w:val="BodyText"/>
        <w:spacing w:before="0"/>
        <w:ind w:left="709"/>
        <w:jc w:val="both"/>
        <w:rPr>
          <w:rFonts w:ascii="Times New Roman" w:hAnsi="Times New Roman"/>
          <w:noProof/>
          <w:sz w:val="24"/>
          <w:u w:val="none"/>
        </w:rPr>
      </w:pPr>
      <w:r>
        <w:rPr>
          <w:rFonts w:ascii="Times New Roman" w:hAnsi="Times New Roman"/>
          <w:sz w:val="24"/>
          <w:u w:val="none"/>
        </w:rPr>
        <w:t xml:space="preserve">Šos </w:t>
      </w:r>
      <w:r>
        <w:rPr>
          <w:rFonts w:ascii="Times New Roman" w:hAnsi="Times New Roman"/>
          <w:i/>
          <w:sz w:val="24"/>
          <w:u w:val="none"/>
        </w:rPr>
        <w:t xml:space="preserve">paraugus </w:t>
      </w:r>
      <w:r>
        <w:rPr>
          <w:rFonts w:ascii="Times New Roman" w:hAnsi="Times New Roman"/>
          <w:sz w:val="24"/>
          <w:u w:val="none"/>
        </w:rPr>
        <w:t xml:space="preserve">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u w:color="000000"/>
        </w:rPr>
        <w:t>laboratorijas uzraudzības ķēdes</w:t>
      </w:r>
      <w:r>
        <w:rPr>
          <w:rFonts w:ascii="Times New Roman" w:hAnsi="Times New Roman"/>
          <w:sz w:val="24"/>
          <w:u w:val="none"/>
        </w:rPr>
        <w:t xml:space="preserve"> prasībām un atbilstošos glabāšanas apstākļos. </w:t>
      </w:r>
      <w:r>
        <w:rPr>
          <w:rFonts w:ascii="Times New Roman" w:hAnsi="Times New Roman"/>
          <w:sz w:val="24"/>
          <w:u w:color="000000"/>
        </w:rPr>
        <w:t>Laboratorija</w:t>
      </w:r>
      <w:r>
        <w:rPr>
          <w:rFonts w:ascii="Times New Roman" w:hAnsi="Times New Roman"/>
          <w:sz w:val="24"/>
          <w:u w:val="none"/>
        </w:rPr>
        <w:t xml:space="preserve"> informē par šādām darbībām </w:t>
      </w:r>
      <w:r>
        <w:rPr>
          <w:rFonts w:ascii="Times New Roman" w:hAnsi="Times New Roman"/>
          <w:i/>
          <w:sz w:val="24"/>
          <w:u w:val="none"/>
        </w:rPr>
        <w:t>WADA</w:t>
      </w:r>
      <w:r>
        <w:rPr>
          <w:rFonts w:ascii="Times New Roman" w:hAnsi="Times New Roman"/>
          <w:sz w:val="24"/>
          <w:u w:val="none"/>
        </w:rPr>
        <w:t xml:space="preserve">, tostarp norāda </w:t>
      </w:r>
      <w:r>
        <w:rPr>
          <w:rFonts w:ascii="Times New Roman" w:hAnsi="Times New Roman"/>
          <w:i/>
          <w:sz w:val="24"/>
          <w:u w:val="none"/>
        </w:rPr>
        <w:t xml:space="preserve">paraugu </w:t>
      </w:r>
      <w:r>
        <w:rPr>
          <w:rFonts w:ascii="Times New Roman" w:hAnsi="Times New Roman"/>
          <w:sz w:val="24"/>
          <w:u w:val="none"/>
        </w:rPr>
        <w:t xml:space="preserve">kodus un attiecīgās(-o) </w:t>
      </w:r>
      <w:r>
        <w:rPr>
          <w:rFonts w:ascii="Times New Roman" w:hAnsi="Times New Roman"/>
          <w:sz w:val="24"/>
          <w:u w:color="000000"/>
        </w:rPr>
        <w:t>pārbaudes iestādes</w:t>
      </w:r>
      <w:r>
        <w:rPr>
          <w:rFonts w:ascii="Times New Roman" w:hAnsi="Times New Roman"/>
          <w:sz w:val="24"/>
          <w:u w:val="none"/>
        </w:rPr>
        <w:t>(-žu) identitāti.</w:t>
      </w:r>
    </w:p>
    <w:p w14:paraId="5C15D993" w14:textId="77777777" w:rsidR="00E0285A" w:rsidRPr="00E0285A" w:rsidRDefault="00E0285A" w:rsidP="00E0285A">
      <w:pPr>
        <w:pStyle w:val="BodyText"/>
        <w:spacing w:before="0"/>
        <w:ind w:left="709"/>
        <w:jc w:val="both"/>
        <w:rPr>
          <w:rFonts w:ascii="Times New Roman" w:hAnsi="Times New Roman"/>
          <w:noProof/>
          <w:sz w:val="24"/>
          <w:u w:val="none"/>
        </w:rPr>
      </w:pPr>
    </w:p>
    <w:p w14:paraId="4D48C1A1" w14:textId="77777777" w:rsidR="00E0285A" w:rsidRPr="00E0285A" w:rsidRDefault="00E0285A" w:rsidP="00E0285A">
      <w:pPr>
        <w:pStyle w:val="BodyText"/>
        <w:spacing w:before="0"/>
        <w:ind w:left="709"/>
        <w:jc w:val="both"/>
        <w:rPr>
          <w:rFonts w:ascii="Times New Roman" w:hAnsi="Times New Roman" w:cs="Arial"/>
          <w:i/>
          <w:noProof/>
          <w:sz w:val="24"/>
          <w:u w:val="none"/>
        </w:rPr>
      </w:pPr>
      <w:r>
        <w:rPr>
          <w:rFonts w:ascii="Times New Roman" w:hAnsi="Times New Roman"/>
          <w:sz w:val="24"/>
          <w:u w:val="none"/>
        </w:rPr>
        <w:t xml:space="preserve">Ja </w:t>
      </w:r>
      <w:r>
        <w:rPr>
          <w:rFonts w:ascii="Times New Roman" w:hAnsi="Times New Roman"/>
          <w:sz w:val="24"/>
        </w:rPr>
        <w:t>apturēšana</w:t>
      </w:r>
      <w:r>
        <w:rPr>
          <w:rFonts w:ascii="Times New Roman" w:hAnsi="Times New Roman"/>
          <w:sz w:val="24"/>
          <w:u w:val="none"/>
        </w:rPr>
        <w:t xml:space="preserve"> ir notikusi tādēļ, ka ir ticis(-kuši) paziņots(-i) kļūdaini </w:t>
      </w:r>
      <w:r>
        <w:rPr>
          <w:rFonts w:ascii="Times New Roman" w:hAnsi="Times New Roman"/>
          <w:sz w:val="24"/>
          <w:u w:color="000000"/>
        </w:rPr>
        <w:t>negatīvs(-i) rezultāts</w:t>
      </w:r>
      <w:r>
        <w:rPr>
          <w:rFonts w:ascii="Times New Roman" w:hAnsi="Times New Roman"/>
          <w:sz w:val="24"/>
          <w:u w:val="none"/>
        </w:rPr>
        <w:t xml:space="preserve">(-i), un ja turpmākajā izmeklēšanā ir noskaidrots, ka </w:t>
      </w:r>
      <w:r>
        <w:rPr>
          <w:rFonts w:ascii="Times New Roman" w:hAnsi="Times New Roman"/>
          <w:sz w:val="24"/>
          <w:u w:color="000000"/>
        </w:rPr>
        <w:t>laboratorija</w:t>
      </w:r>
      <w:r>
        <w:rPr>
          <w:rFonts w:ascii="Times New Roman" w:hAnsi="Times New Roman"/>
          <w:sz w:val="24"/>
          <w:u w:val="none"/>
        </w:rPr>
        <w:t xml:space="preserve"> ir paziņojusi citu(-us) </w:t>
      </w:r>
      <w:r>
        <w:rPr>
          <w:rFonts w:ascii="Times New Roman" w:hAnsi="Times New Roman"/>
          <w:sz w:val="24"/>
          <w:u w:color="000000"/>
        </w:rPr>
        <w:t>negatīvu(-us) rezultātu(-us)</w:t>
      </w:r>
      <w:r>
        <w:rPr>
          <w:rFonts w:ascii="Times New Roman" w:hAnsi="Times New Roman"/>
          <w:sz w:val="24"/>
          <w:u w:val="none" w:color="000000"/>
        </w:rPr>
        <w:t>,</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informē par to </w:t>
      </w:r>
      <w:r>
        <w:rPr>
          <w:rFonts w:ascii="Times New Roman" w:hAnsi="Times New Roman"/>
          <w:sz w:val="24"/>
          <w:u w:color="000000"/>
        </w:rPr>
        <w:t>pārbaudes iestādi</w:t>
      </w:r>
      <w:r>
        <w:rPr>
          <w:rFonts w:ascii="Times New Roman" w:hAnsi="Times New Roman"/>
          <w:sz w:val="24"/>
          <w:u w:val="none"/>
        </w:rPr>
        <w:t xml:space="preserve"> un </w:t>
      </w:r>
      <w:r>
        <w:rPr>
          <w:rFonts w:ascii="Times New Roman" w:hAnsi="Times New Roman"/>
          <w:i/>
          <w:sz w:val="24"/>
          <w:u w:val="none"/>
        </w:rPr>
        <w:t>WADA</w:t>
      </w:r>
      <w:r>
        <w:rPr>
          <w:rFonts w:ascii="Times New Roman" w:hAnsi="Times New Roman"/>
          <w:sz w:val="24"/>
          <w:u w:val="none"/>
        </w:rPr>
        <w:t xml:space="preserve">. Šādos gadījumos gan “A”, gan “B” traukus, kuros ir attiecīgie </w:t>
      </w:r>
      <w:r>
        <w:rPr>
          <w:rFonts w:ascii="Times New Roman" w:hAnsi="Times New Roman"/>
          <w:i/>
          <w:sz w:val="24"/>
          <w:u w:val="none"/>
        </w:rPr>
        <w:t>paraugi</w:t>
      </w:r>
      <w:r>
        <w:rPr>
          <w:rFonts w:ascii="Times New Roman" w:hAnsi="Times New Roman"/>
          <w:sz w:val="24"/>
          <w:u w:val="none"/>
        </w:rPr>
        <w:t>, nosūta</w:t>
      </w:r>
      <w:r>
        <w:rPr>
          <w:rFonts w:ascii="Times New Roman" w:hAnsi="Times New Roman"/>
          <w:b/>
          <w:bCs/>
          <w:sz w:val="24"/>
          <w:szCs w:val="16"/>
          <w:u w:val="none"/>
          <w:vertAlign w:val="superscript"/>
        </w:rPr>
        <w:t>18</w:t>
      </w:r>
      <w:r>
        <w:rPr>
          <w:rFonts w:ascii="Times New Roman" w:hAnsi="Times New Roman"/>
          <w:b/>
          <w:bCs/>
          <w:sz w:val="24"/>
          <w:szCs w:val="16"/>
          <w:u w:val="none"/>
        </w:rPr>
        <w:t xml:space="preserve"> </w:t>
      </w:r>
      <w:r>
        <w:rPr>
          <w:rFonts w:ascii="Times New Roman" w:hAnsi="Times New Roman"/>
          <w:sz w:val="24"/>
          <w:u w:val="none"/>
        </w:rPr>
        <w:t xml:space="preserve">citai(-ām) </w:t>
      </w:r>
      <w:r>
        <w:rPr>
          <w:rFonts w:ascii="Times New Roman" w:hAnsi="Times New Roman"/>
          <w:sz w:val="24"/>
          <w:u w:color="000000"/>
        </w:rPr>
        <w:t>laboratorijai</w:t>
      </w:r>
      <w:r>
        <w:rPr>
          <w:rFonts w:ascii="Times New Roman" w:hAnsi="Times New Roman"/>
          <w:sz w:val="24"/>
          <w:u w:val="none"/>
        </w:rPr>
        <w:t xml:space="preserve">(-ām) </w:t>
      </w:r>
      <w:r>
        <w:rPr>
          <w:rFonts w:ascii="Times New Roman" w:hAnsi="Times New Roman"/>
          <w:sz w:val="24"/>
          <w:u w:color="000000"/>
        </w:rPr>
        <w:t>papildu analīzes</w:t>
      </w:r>
      <w:r>
        <w:rPr>
          <w:rFonts w:ascii="Times New Roman" w:hAnsi="Times New Roman"/>
          <w:sz w:val="24"/>
          <w:u w:val="none"/>
        </w:rPr>
        <w:t xml:space="preserve"> veikšanai, kā to noteiksi </w:t>
      </w:r>
      <w:r>
        <w:rPr>
          <w:rFonts w:ascii="Times New Roman" w:hAnsi="Times New Roman"/>
          <w:i/>
          <w:sz w:val="24"/>
          <w:u w:val="none"/>
        </w:rPr>
        <w:t>WADA</w:t>
      </w:r>
      <w:r>
        <w:rPr>
          <w:rFonts w:ascii="Times New Roman" w:hAnsi="Times New Roman"/>
          <w:sz w:val="24"/>
          <w:u w:val="none"/>
        </w:rPr>
        <w:t xml:space="preserve">. Šīs analīzes varētu veikt visām </w:t>
      </w:r>
      <w:r>
        <w:rPr>
          <w:rFonts w:ascii="Times New Roman" w:hAnsi="Times New Roman"/>
          <w:i/>
          <w:sz w:val="24"/>
          <w:u w:val="none"/>
        </w:rPr>
        <w:t xml:space="preserve">aizliegtajām vielām </w:t>
      </w:r>
      <w:r>
        <w:rPr>
          <w:rFonts w:ascii="Times New Roman" w:hAnsi="Times New Roman"/>
          <w:sz w:val="24"/>
          <w:u w:val="none"/>
        </w:rPr>
        <w:t xml:space="preserve">un </w:t>
      </w:r>
      <w:r>
        <w:rPr>
          <w:rFonts w:ascii="Times New Roman" w:hAnsi="Times New Roman"/>
          <w:i/>
          <w:sz w:val="24"/>
          <w:u w:val="none"/>
        </w:rPr>
        <w:t>aizliegtajām metodēm</w:t>
      </w:r>
      <w:r>
        <w:rPr>
          <w:rFonts w:ascii="Times New Roman" w:hAnsi="Times New Roman"/>
          <w:sz w:val="24"/>
          <w:u w:val="none"/>
        </w:rPr>
        <w:t xml:space="preserve">, kas ietvertas pieprasītajā </w:t>
      </w:r>
      <w:r>
        <w:rPr>
          <w:rFonts w:ascii="Times New Roman" w:hAnsi="Times New Roman"/>
          <w:sz w:val="24"/>
          <w:u w:color="000000"/>
        </w:rPr>
        <w:t>analītiskās pārbaudes</w:t>
      </w:r>
      <w:r>
        <w:rPr>
          <w:rFonts w:ascii="Times New Roman" w:hAnsi="Times New Roman"/>
          <w:sz w:val="24"/>
          <w:u w:val="none"/>
        </w:rPr>
        <w:t xml:space="preserve"> izvēlnē, vai arī tās var tikt veiktas vienīgi attiecībā uz konkrētu </w:t>
      </w:r>
      <w:r>
        <w:rPr>
          <w:rFonts w:ascii="Times New Roman" w:hAnsi="Times New Roman"/>
          <w:i/>
          <w:sz w:val="24"/>
          <w:u w:val="none"/>
        </w:rPr>
        <w:t xml:space="preserve">aizliegto vielu </w:t>
      </w:r>
      <w:r>
        <w:rPr>
          <w:rFonts w:ascii="Times New Roman" w:hAnsi="Times New Roman"/>
          <w:sz w:val="24"/>
          <w:u w:val="none"/>
        </w:rPr>
        <w:t xml:space="preserve">un/vai </w:t>
      </w:r>
      <w:r>
        <w:rPr>
          <w:rFonts w:ascii="Times New Roman" w:hAnsi="Times New Roman"/>
          <w:i/>
          <w:sz w:val="24"/>
          <w:u w:val="none"/>
        </w:rPr>
        <w:t xml:space="preserve">aizliegto metožu </w:t>
      </w:r>
      <w:r>
        <w:rPr>
          <w:rFonts w:ascii="Times New Roman" w:hAnsi="Times New Roman"/>
          <w:sz w:val="24"/>
          <w:u w:val="none"/>
        </w:rPr>
        <w:t xml:space="preserve">klasi vai arī </w:t>
      </w:r>
      <w:r>
        <w:rPr>
          <w:rFonts w:ascii="Times New Roman" w:hAnsi="Times New Roman"/>
          <w:sz w:val="24"/>
        </w:rPr>
        <w:t>analītiskās pārbaudes procedūru</w:t>
      </w:r>
      <w:r>
        <w:rPr>
          <w:rFonts w:ascii="Times New Roman" w:hAnsi="Times New Roman"/>
          <w:sz w:val="24"/>
          <w:u w:val="none"/>
        </w:rPr>
        <w:t xml:space="preserve">(-ām), kas ir bijusi(-šas) saistīta(-as) ar </w:t>
      </w:r>
      <w:r>
        <w:rPr>
          <w:rFonts w:ascii="Times New Roman" w:hAnsi="Times New Roman"/>
          <w:sz w:val="24"/>
          <w:u w:color="000000"/>
        </w:rPr>
        <w:t>negatīvu(-iem) rezultātu</w:t>
      </w:r>
      <w:r>
        <w:rPr>
          <w:rFonts w:ascii="Times New Roman" w:hAnsi="Times New Roman"/>
          <w:sz w:val="24"/>
          <w:u w:val="none"/>
        </w:rPr>
        <w:t xml:space="preserve">(-iem), kā to noteikusi </w:t>
      </w:r>
      <w:r>
        <w:rPr>
          <w:rFonts w:ascii="Times New Roman" w:hAnsi="Times New Roman"/>
          <w:i/>
          <w:sz w:val="24"/>
          <w:u w:val="none"/>
        </w:rPr>
        <w:t>WADA</w:t>
      </w:r>
      <w:r>
        <w:rPr>
          <w:rFonts w:ascii="Times New Roman" w:hAnsi="Times New Roman"/>
          <w:sz w:val="24"/>
          <w:u w:val="none"/>
        </w:rPr>
        <w:t>.</w:t>
      </w:r>
    </w:p>
    <w:p w14:paraId="7B392689" w14:textId="77777777" w:rsidR="00E0285A" w:rsidRPr="00E0285A" w:rsidRDefault="00E0285A" w:rsidP="00E0285A">
      <w:pPr>
        <w:pStyle w:val="BodyText"/>
        <w:spacing w:before="0"/>
        <w:ind w:left="709" w:hanging="283"/>
        <w:jc w:val="both"/>
        <w:rPr>
          <w:rFonts w:ascii="Times New Roman" w:hAnsi="Times New Roman" w:cs="Arial"/>
          <w:noProof/>
          <w:sz w:val="24"/>
          <w:u w:val="none"/>
        </w:rPr>
      </w:pPr>
    </w:p>
    <w:p w14:paraId="5A8848EF" w14:textId="77777777" w:rsidR="00E0285A" w:rsidRPr="00E0285A" w:rsidRDefault="00E0285A" w:rsidP="00E0285A">
      <w:pPr>
        <w:pStyle w:val="BodyText"/>
        <w:numPr>
          <w:ilvl w:val="5"/>
          <w:numId w:val="6"/>
        </w:numPr>
        <w:tabs>
          <w:tab w:val="left" w:pos="777"/>
        </w:tabs>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kuru </w:t>
      </w:r>
      <w:r>
        <w:rPr>
          <w:rFonts w:ascii="Times New Roman" w:hAnsi="Times New Roman"/>
          <w:sz w:val="24"/>
          <w:u w:color="000000"/>
        </w:rPr>
        <w:t>sākotnējās pārbaudes procedūras</w:t>
      </w:r>
      <w:r>
        <w:rPr>
          <w:rFonts w:ascii="Times New Roman" w:hAnsi="Times New Roman"/>
          <w:sz w:val="24"/>
          <w:u w:val="none"/>
        </w:rPr>
        <w:t xml:space="preserve"> ir pabeigtas, bet kuru rezultāti </w:t>
      </w:r>
      <w:r>
        <w:rPr>
          <w:rFonts w:ascii="Times New Roman" w:hAnsi="Times New Roman"/>
          <w:sz w:val="24"/>
          <w:u w:color="000000"/>
        </w:rPr>
        <w:t>apturēšanas</w:t>
      </w:r>
      <w:r>
        <w:rPr>
          <w:rFonts w:ascii="Times New Roman" w:hAnsi="Times New Roman"/>
          <w:sz w:val="24"/>
          <w:u w:val="none"/>
        </w:rPr>
        <w:t xml:space="preserve"> laikā nav bijuši paziņoti:</w:t>
      </w:r>
    </w:p>
    <w:p w14:paraId="3962D9B5" w14:textId="77777777" w:rsidR="00E0285A" w:rsidRPr="00E0285A" w:rsidRDefault="00E0285A" w:rsidP="00E0285A">
      <w:pPr>
        <w:pStyle w:val="BodyText"/>
        <w:spacing w:before="0"/>
        <w:ind w:left="709" w:hanging="283"/>
        <w:jc w:val="both"/>
        <w:rPr>
          <w:rFonts w:ascii="Times New Roman" w:hAnsi="Times New Roman"/>
          <w:noProof/>
          <w:sz w:val="24"/>
          <w:u w:val="none"/>
        </w:rPr>
      </w:pPr>
    </w:p>
    <w:p w14:paraId="2046C946" w14:textId="77777777" w:rsidR="00E0285A" w:rsidRPr="00E0285A" w:rsidRDefault="00E0285A" w:rsidP="00E0285A">
      <w:pPr>
        <w:pStyle w:val="BodyText"/>
        <w:spacing w:before="0"/>
        <w:ind w:left="709"/>
        <w:jc w:val="both"/>
        <w:rPr>
          <w:rFonts w:ascii="Times New Roman" w:hAnsi="Times New Roman"/>
          <w:noProof/>
          <w:sz w:val="24"/>
          <w:u w:val="none"/>
        </w:rPr>
      </w:pPr>
      <w:r>
        <w:rPr>
          <w:rFonts w:ascii="Times New Roman" w:hAnsi="Times New Roman"/>
          <w:sz w:val="24"/>
          <w:u w:val="none"/>
        </w:rPr>
        <w:t xml:space="preserve">ja, veicot </w:t>
      </w:r>
      <w:r>
        <w:rPr>
          <w:rFonts w:ascii="Times New Roman" w:hAnsi="Times New Roman"/>
          <w:sz w:val="24"/>
          <w:u w:color="000000"/>
        </w:rPr>
        <w:t>sākotnējās pārbaudes procedūru</w:t>
      </w:r>
      <w:r>
        <w:rPr>
          <w:rFonts w:ascii="Times New Roman" w:hAnsi="Times New Roman"/>
          <w:sz w:val="24"/>
          <w:u w:val="none"/>
        </w:rPr>
        <w:t xml:space="preserve">(-as), ir iegūts(-i) </w:t>
      </w:r>
      <w:r>
        <w:rPr>
          <w:rFonts w:ascii="Times New Roman" w:hAnsi="Times New Roman"/>
          <w:sz w:val="24"/>
          <w:u w:color="000000"/>
        </w:rPr>
        <w:t>varbūtējs(-i) nelabvēlīgs(-i) analīžu rezultāts</w:t>
      </w:r>
      <w:r>
        <w:rPr>
          <w:rFonts w:ascii="Times New Roman" w:hAnsi="Times New Roman"/>
          <w:sz w:val="24"/>
          <w:u w:val="none"/>
        </w:rPr>
        <w:t xml:space="preserve">(-i), gan “A”, gan “B” </w:t>
      </w:r>
      <w:r>
        <w:rPr>
          <w:rFonts w:ascii="Times New Roman" w:hAnsi="Times New Roman"/>
          <w:i/>
          <w:sz w:val="24"/>
          <w:u w:val="none"/>
        </w:rPr>
        <w:t xml:space="preserve">paraugus </w:t>
      </w:r>
      <w:r>
        <w:rPr>
          <w:rFonts w:ascii="Times New Roman" w:hAnsi="Times New Roman"/>
          <w:sz w:val="24"/>
          <w:u w:val="none"/>
        </w:rPr>
        <w:t>nosūta</w:t>
      </w:r>
      <w:r>
        <w:rPr>
          <w:rFonts w:ascii="Times New Roman" w:hAnsi="Times New Roman"/>
          <w:b/>
          <w:bCs/>
          <w:sz w:val="24"/>
          <w:szCs w:val="16"/>
          <w:u w:val="none"/>
          <w:vertAlign w:val="superscript"/>
        </w:rPr>
        <w:t>18</w:t>
      </w:r>
      <w:r>
        <w:rPr>
          <w:rFonts w:ascii="Times New Roman" w:hAnsi="Times New Roman"/>
          <w:b/>
          <w:bCs/>
          <w:sz w:val="24"/>
          <w:szCs w:val="16"/>
          <w:u w:val="none"/>
        </w:rPr>
        <w:t xml:space="preserve"> </w:t>
      </w:r>
      <w:r>
        <w:rPr>
          <w:rFonts w:ascii="Times New Roman" w:hAnsi="Times New Roman"/>
          <w:sz w:val="24"/>
          <w:u w:val="none"/>
        </w:rPr>
        <w:t xml:space="preserve">citai(-ām) </w:t>
      </w:r>
      <w:r>
        <w:rPr>
          <w:rFonts w:ascii="Times New Roman" w:hAnsi="Times New Roman"/>
          <w:sz w:val="24"/>
          <w:u w:color="000000"/>
        </w:rPr>
        <w:t>laboratorijai</w:t>
      </w:r>
      <w:r>
        <w:rPr>
          <w:rFonts w:ascii="Times New Roman" w:hAnsi="Times New Roman"/>
          <w:sz w:val="24"/>
          <w:u w:val="none"/>
        </w:rPr>
        <w:t xml:space="preserve">(-ām) “A” un, ja nepieciešams, “B” </w:t>
      </w:r>
      <w:r>
        <w:rPr>
          <w:rFonts w:ascii="Times New Roman" w:hAnsi="Times New Roman"/>
          <w:sz w:val="24"/>
          <w:u w:color="000000"/>
        </w:rPr>
        <w:t>apstiprināšanas procedūru</w:t>
      </w:r>
      <w:r>
        <w:rPr>
          <w:rFonts w:ascii="Times New Roman" w:hAnsi="Times New Roman"/>
          <w:sz w:val="24"/>
          <w:u w:val="none"/>
        </w:rPr>
        <w:t xml:space="preserve"> veikšanai.</w:t>
      </w:r>
    </w:p>
    <w:p w14:paraId="56A45812" w14:textId="77777777" w:rsidR="00E0285A" w:rsidRPr="00E0285A" w:rsidRDefault="00E0285A" w:rsidP="00E0285A">
      <w:pPr>
        <w:pStyle w:val="BodyText"/>
        <w:spacing w:before="0"/>
        <w:ind w:left="709"/>
        <w:jc w:val="both"/>
        <w:rPr>
          <w:rFonts w:ascii="Times New Roman" w:hAnsi="Times New Roman"/>
          <w:noProof/>
          <w:sz w:val="24"/>
          <w:u w:val="none"/>
        </w:rPr>
      </w:pPr>
    </w:p>
    <w:p w14:paraId="79D39BFA" w14:textId="77777777" w:rsidR="00E0285A" w:rsidRPr="00E0285A" w:rsidRDefault="00E0285A" w:rsidP="00E0285A">
      <w:pPr>
        <w:pStyle w:val="BodyText"/>
        <w:spacing w:before="0"/>
        <w:ind w:left="709"/>
        <w:jc w:val="both"/>
        <w:rPr>
          <w:rFonts w:ascii="Times New Roman" w:hAnsi="Times New Roman" w:cs="Arial"/>
          <w:noProof/>
          <w:sz w:val="24"/>
          <w:u w:val="none"/>
        </w:rPr>
      </w:pPr>
      <w:r>
        <w:rPr>
          <w:rFonts w:ascii="Times New Roman" w:hAnsi="Times New Roman"/>
          <w:sz w:val="24"/>
          <w:u w:val="none"/>
        </w:rPr>
        <w:t xml:space="preserve">Turklāt, ja akreditācijas </w:t>
      </w:r>
      <w:r>
        <w:rPr>
          <w:rFonts w:ascii="Times New Roman" w:hAnsi="Times New Roman"/>
          <w:sz w:val="24"/>
          <w:u w:color="000000"/>
        </w:rPr>
        <w:t>apturēšana</w:t>
      </w:r>
      <w:r>
        <w:rPr>
          <w:rFonts w:ascii="Times New Roman" w:hAnsi="Times New Roman"/>
          <w:sz w:val="24"/>
          <w:u w:val="none"/>
        </w:rPr>
        <w:t xml:space="preserve"> ir notikusi tādēļ, ka ir ticis(-kuši) paziņots(-i) kļūdaini </w:t>
      </w:r>
      <w:r>
        <w:rPr>
          <w:rFonts w:ascii="Times New Roman" w:hAnsi="Times New Roman"/>
          <w:sz w:val="24"/>
          <w:u w:color="000000"/>
        </w:rPr>
        <w:t>negatīvs(-i) rezultāts</w:t>
      </w:r>
      <w:r>
        <w:rPr>
          <w:rFonts w:ascii="Times New Roman" w:hAnsi="Times New Roman"/>
          <w:sz w:val="24"/>
          <w:u w:val="none"/>
        </w:rPr>
        <w:t xml:space="preserve">(-i), un ja, veicot </w:t>
      </w:r>
      <w:r>
        <w:rPr>
          <w:rFonts w:ascii="Times New Roman" w:hAnsi="Times New Roman"/>
          <w:sz w:val="24"/>
          <w:u w:color="000000"/>
        </w:rPr>
        <w:t>sākotnējās pārbaudes procedūru</w:t>
      </w:r>
      <w:r>
        <w:rPr>
          <w:rFonts w:ascii="Times New Roman" w:hAnsi="Times New Roman"/>
          <w:sz w:val="24"/>
          <w:u w:val="none"/>
        </w:rPr>
        <w:t xml:space="preserve">(-as), ir iegūti negatīvi analīžu rezultāti, gan “A”, gan “B” </w:t>
      </w:r>
      <w:r>
        <w:rPr>
          <w:rFonts w:ascii="Times New Roman" w:hAnsi="Times New Roman"/>
          <w:i/>
          <w:sz w:val="24"/>
          <w:u w:val="none"/>
        </w:rPr>
        <w:t xml:space="preserve">paraugus </w:t>
      </w:r>
      <w:r>
        <w:rPr>
          <w:rFonts w:ascii="Times New Roman" w:hAnsi="Times New Roman"/>
          <w:sz w:val="24"/>
          <w:u w:val="none"/>
        </w:rPr>
        <w:t>arī nosūta</w:t>
      </w:r>
      <w:r>
        <w:rPr>
          <w:rFonts w:ascii="Times New Roman" w:hAnsi="Times New Roman"/>
          <w:b/>
          <w:bCs/>
          <w:sz w:val="24"/>
          <w:szCs w:val="16"/>
          <w:u w:val="none"/>
          <w:vertAlign w:val="superscript"/>
        </w:rPr>
        <w:t>18</w:t>
      </w:r>
      <w:r>
        <w:rPr>
          <w:rFonts w:ascii="Times New Roman" w:hAnsi="Times New Roman"/>
          <w:b/>
          <w:bCs/>
          <w:sz w:val="24"/>
          <w:szCs w:val="16"/>
          <w:u w:val="none"/>
        </w:rPr>
        <w:t xml:space="preserve"> </w:t>
      </w:r>
      <w:r>
        <w:rPr>
          <w:rFonts w:ascii="Times New Roman" w:hAnsi="Times New Roman"/>
          <w:sz w:val="24"/>
          <w:u w:val="none"/>
        </w:rPr>
        <w:t xml:space="preserve">citai(-ām) </w:t>
      </w:r>
      <w:r>
        <w:rPr>
          <w:rFonts w:ascii="Times New Roman" w:hAnsi="Times New Roman"/>
          <w:sz w:val="24"/>
          <w:u w:color="000000"/>
        </w:rPr>
        <w:t>laboratorijai</w:t>
      </w:r>
      <w:r>
        <w:rPr>
          <w:rFonts w:ascii="Times New Roman" w:hAnsi="Times New Roman"/>
          <w:sz w:val="24"/>
          <w:u w:val="none"/>
        </w:rPr>
        <w:t xml:space="preserve">(-ām), lai atkārtotu </w:t>
      </w:r>
      <w:r>
        <w:rPr>
          <w:rFonts w:ascii="Times New Roman" w:hAnsi="Times New Roman"/>
          <w:sz w:val="24"/>
          <w:u w:color="000000"/>
        </w:rPr>
        <w:t>sākotnējās pārbaudes procedūru</w:t>
      </w:r>
      <w:r>
        <w:rPr>
          <w:rFonts w:ascii="Times New Roman" w:hAnsi="Times New Roman"/>
          <w:sz w:val="24"/>
          <w:u w:val="none"/>
        </w:rPr>
        <w:t xml:space="preserve">(-as) un, ja nepieciešams, veiktu </w:t>
      </w:r>
      <w:r>
        <w:rPr>
          <w:rFonts w:ascii="Times New Roman" w:hAnsi="Times New Roman"/>
          <w:sz w:val="24"/>
          <w:u w:color="000000"/>
        </w:rPr>
        <w:t>apstiprināšanas procedūras</w:t>
      </w:r>
      <w:r>
        <w:rPr>
          <w:rFonts w:ascii="Times New Roman" w:hAnsi="Times New Roman"/>
          <w:sz w:val="24"/>
          <w:u w:val="none"/>
        </w:rPr>
        <w:t xml:space="preserve">. Šīs analīzes varētu veikt visām </w:t>
      </w:r>
      <w:r>
        <w:rPr>
          <w:rFonts w:ascii="Times New Roman" w:hAnsi="Times New Roman"/>
          <w:i/>
          <w:sz w:val="24"/>
          <w:u w:val="none"/>
        </w:rPr>
        <w:lastRenderedPageBreak/>
        <w:t xml:space="preserve">aizliegtajām vielām </w:t>
      </w:r>
      <w:r>
        <w:rPr>
          <w:rFonts w:ascii="Times New Roman" w:hAnsi="Times New Roman"/>
          <w:sz w:val="24"/>
          <w:u w:val="none"/>
        </w:rPr>
        <w:t xml:space="preserve">un </w:t>
      </w:r>
      <w:r>
        <w:rPr>
          <w:rFonts w:ascii="Times New Roman" w:hAnsi="Times New Roman"/>
          <w:i/>
          <w:sz w:val="24"/>
          <w:u w:val="none"/>
        </w:rPr>
        <w:t>aizliegtajām metodēm</w:t>
      </w:r>
      <w:r>
        <w:rPr>
          <w:rFonts w:ascii="Times New Roman" w:hAnsi="Times New Roman"/>
          <w:sz w:val="24"/>
          <w:u w:val="none"/>
        </w:rPr>
        <w:t xml:space="preserve">, kas ietvertas pieprasītajā </w:t>
      </w:r>
      <w:r>
        <w:rPr>
          <w:rFonts w:ascii="Times New Roman" w:hAnsi="Times New Roman"/>
          <w:sz w:val="24"/>
          <w:u w:color="000000"/>
        </w:rPr>
        <w:t>analītiskās pārbaudes</w:t>
      </w:r>
      <w:r>
        <w:rPr>
          <w:rFonts w:ascii="Times New Roman" w:hAnsi="Times New Roman"/>
          <w:sz w:val="24"/>
          <w:u w:val="none"/>
        </w:rPr>
        <w:t xml:space="preserve"> izvēlnē, vai arī tās var tikt veiktas vienīgi attiecībā uz konkrētu </w:t>
      </w:r>
      <w:r>
        <w:rPr>
          <w:rFonts w:ascii="Times New Roman" w:hAnsi="Times New Roman"/>
          <w:i/>
          <w:sz w:val="24"/>
          <w:u w:val="none"/>
        </w:rPr>
        <w:t xml:space="preserve">aizliegto vielu </w:t>
      </w:r>
      <w:r>
        <w:rPr>
          <w:rFonts w:ascii="Times New Roman" w:hAnsi="Times New Roman"/>
          <w:sz w:val="24"/>
          <w:u w:val="none"/>
        </w:rPr>
        <w:t xml:space="preserve">un/vai </w:t>
      </w:r>
      <w:r>
        <w:rPr>
          <w:rFonts w:ascii="Times New Roman" w:hAnsi="Times New Roman"/>
          <w:i/>
          <w:sz w:val="24"/>
          <w:u w:val="none"/>
        </w:rPr>
        <w:t xml:space="preserve">aizliegto metožu </w:t>
      </w:r>
      <w:r>
        <w:rPr>
          <w:rFonts w:ascii="Times New Roman" w:hAnsi="Times New Roman"/>
          <w:sz w:val="24"/>
          <w:u w:val="none"/>
        </w:rPr>
        <w:t xml:space="preserve">klasi vai arī </w:t>
      </w:r>
      <w:r>
        <w:rPr>
          <w:rFonts w:ascii="Times New Roman" w:hAnsi="Times New Roman"/>
          <w:sz w:val="24"/>
        </w:rPr>
        <w:t>analītiskās pārbaudes procedūru</w:t>
      </w:r>
      <w:r>
        <w:rPr>
          <w:rFonts w:ascii="Times New Roman" w:hAnsi="Times New Roman"/>
          <w:sz w:val="24"/>
          <w:u w:val="none"/>
        </w:rPr>
        <w:t xml:space="preserve">(-ām), kas ir bijušas saistītas ar </w:t>
      </w:r>
      <w:r>
        <w:rPr>
          <w:rFonts w:ascii="Times New Roman" w:hAnsi="Times New Roman"/>
          <w:sz w:val="24"/>
          <w:u w:color="000000"/>
        </w:rPr>
        <w:t>negatīvu rezultātu</w:t>
      </w:r>
      <w:r>
        <w:rPr>
          <w:rFonts w:ascii="Times New Roman" w:hAnsi="Times New Roman"/>
          <w:sz w:val="24"/>
          <w:u w:val="none"/>
        </w:rPr>
        <w:t xml:space="preserve">, kā to noteikusi </w:t>
      </w:r>
      <w:r>
        <w:rPr>
          <w:rFonts w:ascii="Times New Roman" w:hAnsi="Times New Roman"/>
          <w:i/>
          <w:sz w:val="24"/>
          <w:u w:val="none"/>
        </w:rPr>
        <w:t>WADA</w:t>
      </w:r>
      <w:r>
        <w:rPr>
          <w:rFonts w:ascii="Times New Roman" w:hAnsi="Times New Roman"/>
          <w:sz w:val="24"/>
          <w:u w:val="none"/>
        </w:rPr>
        <w:t>.</w:t>
      </w:r>
    </w:p>
    <w:p w14:paraId="4613C62C" w14:textId="77777777" w:rsidR="00E0285A" w:rsidRPr="00E0285A" w:rsidRDefault="00E0285A" w:rsidP="00E0285A">
      <w:pPr>
        <w:ind w:left="709" w:hanging="283"/>
        <w:jc w:val="both"/>
        <w:rPr>
          <w:rFonts w:ascii="Times New Roman" w:eastAsia="Arial" w:hAnsi="Times New Roman" w:cs="Arial"/>
          <w:i/>
          <w:noProof/>
          <w:sz w:val="24"/>
          <w:szCs w:val="12"/>
        </w:rPr>
      </w:pPr>
    </w:p>
    <w:p w14:paraId="7FA665AA" w14:textId="77777777" w:rsidR="00E0285A" w:rsidRPr="00E0285A" w:rsidRDefault="00E0285A" w:rsidP="00E0285A">
      <w:pPr>
        <w:pStyle w:val="BodyText"/>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apturēšanas</w:t>
      </w:r>
      <w:r>
        <w:rPr>
          <w:rFonts w:ascii="Times New Roman" w:hAnsi="Times New Roman"/>
          <w:sz w:val="24"/>
          <w:u w:val="none"/>
        </w:rPr>
        <w:t xml:space="preserve"> iemesls nav bijis saistīts ar kļūdaini </w:t>
      </w:r>
      <w:r>
        <w:rPr>
          <w:rFonts w:ascii="Times New Roman" w:hAnsi="Times New Roman"/>
          <w:sz w:val="24"/>
          <w:u w:color="000000"/>
        </w:rPr>
        <w:t>negatīvu rezultātu</w:t>
      </w:r>
      <w:r>
        <w:rPr>
          <w:rFonts w:ascii="Times New Roman" w:hAnsi="Times New Roman"/>
          <w:sz w:val="24"/>
          <w:u w:val="none"/>
        </w:rPr>
        <w:t xml:space="preserve"> paziņošanu un ja, veicot </w:t>
      </w:r>
      <w:r>
        <w:rPr>
          <w:rFonts w:ascii="Times New Roman" w:hAnsi="Times New Roman"/>
          <w:sz w:val="24"/>
          <w:u w:color="000000"/>
        </w:rPr>
        <w:t>sākotnējās pārbaudes procedūras</w:t>
      </w:r>
      <w:r>
        <w:rPr>
          <w:rFonts w:ascii="Times New Roman" w:hAnsi="Times New Roman"/>
          <w:sz w:val="24"/>
          <w:u w:val="none"/>
        </w:rPr>
        <w:t xml:space="preserve">, iegūti negatīvi rezultāti, tiek paziņots </w:t>
      </w:r>
      <w:r>
        <w:rPr>
          <w:rFonts w:ascii="Times New Roman" w:hAnsi="Times New Roman"/>
          <w:i/>
          <w:sz w:val="24"/>
          <w:u w:val="none"/>
        </w:rPr>
        <w:t>ADAMS</w:t>
      </w:r>
      <w:r>
        <w:rPr>
          <w:rFonts w:ascii="Times New Roman" w:hAnsi="Times New Roman"/>
          <w:sz w:val="24"/>
          <w:u w:val="none"/>
        </w:rPr>
        <w:t xml:space="preserve">, ka </w:t>
      </w:r>
      <w:r>
        <w:rPr>
          <w:rFonts w:ascii="Times New Roman" w:hAnsi="Times New Roman"/>
          <w:i/>
          <w:sz w:val="24"/>
          <w:u w:val="none"/>
        </w:rPr>
        <w:t>paraugam</w:t>
      </w:r>
      <w:r>
        <w:rPr>
          <w:rFonts w:ascii="Times New Roman" w:hAnsi="Times New Roman"/>
          <w:sz w:val="24"/>
          <w:u w:val="none"/>
        </w:rPr>
        <w:t xml:space="preserve">(-iem) bijis(-uši) </w:t>
      </w:r>
      <w:r>
        <w:rPr>
          <w:rFonts w:ascii="Times New Roman" w:hAnsi="Times New Roman"/>
          <w:sz w:val="24"/>
          <w:u w:color="000000"/>
        </w:rPr>
        <w:t>negatīvs(-i) rezultāts</w:t>
      </w:r>
      <w:r>
        <w:rPr>
          <w:rFonts w:ascii="Times New Roman" w:hAnsi="Times New Roman"/>
          <w:sz w:val="24"/>
          <w:u w:val="none"/>
        </w:rPr>
        <w:t xml:space="preserve">(-i). Šos </w:t>
      </w:r>
      <w:r>
        <w:rPr>
          <w:rFonts w:ascii="Times New Roman" w:hAnsi="Times New Roman"/>
          <w:i/>
          <w:sz w:val="24"/>
          <w:u w:val="none"/>
        </w:rPr>
        <w:t xml:space="preserve">paraugus </w:t>
      </w:r>
      <w:r>
        <w:rPr>
          <w:rFonts w:ascii="Times New Roman" w:hAnsi="Times New Roman"/>
          <w:sz w:val="24"/>
          <w:u w:val="none"/>
        </w:rPr>
        <w:t xml:space="preserve">līdz turpmākam </w:t>
      </w:r>
      <w:r>
        <w:rPr>
          <w:rFonts w:ascii="Times New Roman" w:hAnsi="Times New Roman"/>
          <w:i/>
          <w:sz w:val="24"/>
          <w:u w:val="none"/>
        </w:rPr>
        <w:t>WADA</w:t>
      </w:r>
      <w:r>
        <w:rPr>
          <w:rFonts w:ascii="Times New Roman" w:hAnsi="Times New Roman"/>
          <w:sz w:val="24"/>
          <w:u w:val="none"/>
        </w:rPr>
        <w:t xml:space="preserve"> paziņojumam 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u w:color="000000"/>
        </w:rPr>
        <w:t>laboratorijas iekšējās uzraudzības ķēdes</w:t>
      </w:r>
      <w:r>
        <w:rPr>
          <w:rFonts w:ascii="Times New Roman" w:hAnsi="Times New Roman"/>
          <w:sz w:val="24"/>
          <w:u w:val="none"/>
        </w:rPr>
        <w:t xml:space="preserve"> prasībām un atbilstošos glabāšanas apstākļos. </w:t>
      </w:r>
      <w:r>
        <w:rPr>
          <w:rFonts w:ascii="Times New Roman" w:hAnsi="Times New Roman"/>
          <w:sz w:val="24"/>
          <w:u w:color="000000"/>
        </w:rPr>
        <w:t>Laboratorija</w:t>
      </w:r>
      <w:r>
        <w:rPr>
          <w:rFonts w:ascii="Times New Roman" w:hAnsi="Times New Roman"/>
          <w:sz w:val="24"/>
          <w:u w:val="none"/>
        </w:rPr>
        <w:t xml:space="preserve"> informē par šādām darbībām </w:t>
      </w:r>
      <w:r>
        <w:rPr>
          <w:rFonts w:ascii="Times New Roman" w:hAnsi="Times New Roman"/>
          <w:i/>
          <w:sz w:val="24"/>
          <w:u w:val="none"/>
        </w:rPr>
        <w:t>WADA</w:t>
      </w:r>
      <w:r>
        <w:rPr>
          <w:rFonts w:ascii="Times New Roman" w:hAnsi="Times New Roman"/>
          <w:sz w:val="24"/>
          <w:u w:val="none"/>
        </w:rPr>
        <w:t xml:space="preserve">, tostarp norāda </w:t>
      </w:r>
      <w:r>
        <w:rPr>
          <w:rFonts w:ascii="Times New Roman" w:hAnsi="Times New Roman"/>
          <w:i/>
          <w:sz w:val="24"/>
          <w:u w:val="none"/>
        </w:rPr>
        <w:t xml:space="preserve">paraugu </w:t>
      </w:r>
      <w:r>
        <w:rPr>
          <w:rFonts w:ascii="Times New Roman" w:hAnsi="Times New Roman"/>
          <w:sz w:val="24"/>
          <w:u w:val="none"/>
        </w:rPr>
        <w:t xml:space="preserve">kodus un attiecīgās(-o) </w:t>
      </w:r>
      <w:r>
        <w:rPr>
          <w:rFonts w:ascii="Times New Roman" w:hAnsi="Times New Roman"/>
          <w:sz w:val="24"/>
          <w:u w:color="000000"/>
        </w:rPr>
        <w:t>pārbaudes iestādes</w:t>
      </w:r>
      <w:r>
        <w:rPr>
          <w:rFonts w:ascii="Times New Roman" w:hAnsi="Times New Roman"/>
          <w:sz w:val="24"/>
          <w:u w:val="none"/>
        </w:rPr>
        <w:t>(-žu) identitāti.</w:t>
      </w:r>
    </w:p>
    <w:p w14:paraId="2D97293D" w14:textId="77777777" w:rsidR="00E0285A" w:rsidRPr="00E0285A" w:rsidRDefault="00E0285A" w:rsidP="00E0285A">
      <w:pPr>
        <w:pStyle w:val="BodyText"/>
        <w:spacing w:before="0"/>
        <w:ind w:left="709" w:hanging="283"/>
        <w:jc w:val="both"/>
        <w:rPr>
          <w:rFonts w:ascii="Times New Roman" w:hAnsi="Times New Roman"/>
          <w:noProof/>
          <w:sz w:val="24"/>
          <w:u w:val="none"/>
        </w:rPr>
      </w:pPr>
    </w:p>
    <w:p w14:paraId="1B15D404" w14:textId="77777777" w:rsidR="00E0285A" w:rsidRPr="00E0285A" w:rsidRDefault="00E0285A" w:rsidP="00E0285A">
      <w:pPr>
        <w:pStyle w:val="BodyText"/>
        <w:numPr>
          <w:ilvl w:val="5"/>
          <w:numId w:val="6"/>
        </w:numPr>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kas tikuši atvērti un kuru analīze </w:t>
      </w:r>
      <w:r>
        <w:rPr>
          <w:rFonts w:ascii="Times New Roman" w:hAnsi="Times New Roman"/>
          <w:sz w:val="24"/>
          <w:u w:color="000000"/>
        </w:rPr>
        <w:t>sākotnējās(-o) pārbaudes procedūras</w:t>
      </w:r>
      <w:r>
        <w:rPr>
          <w:rFonts w:ascii="Times New Roman" w:hAnsi="Times New Roman"/>
          <w:sz w:val="24"/>
          <w:u w:val="none"/>
        </w:rPr>
        <w:t xml:space="preserve">(-u) ietvaros tikusi veikta akreditācijas </w:t>
      </w:r>
      <w:r>
        <w:rPr>
          <w:rFonts w:ascii="Times New Roman" w:hAnsi="Times New Roman"/>
          <w:sz w:val="24"/>
          <w:u w:color="000000"/>
        </w:rPr>
        <w:t>apturēšanas</w:t>
      </w:r>
      <w:r>
        <w:rPr>
          <w:rFonts w:ascii="Times New Roman" w:hAnsi="Times New Roman"/>
          <w:sz w:val="24"/>
          <w:u w:val="none"/>
        </w:rPr>
        <w:t xml:space="preserve"> laikā.</w:t>
      </w:r>
    </w:p>
    <w:p w14:paraId="2F73628A" w14:textId="77777777" w:rsidR="00E0285A" w:rsidRPr="00E0285A" w:rsidRDefault="00E0285A" w:rsidP="00E0285A">
      <w:pPr>
        <w:pStyle w:val="BodyText"/>
        <w:spacing w:before="0"/>
        <w:ind w:left="709" w:hanging="283"/>
        <w:jc w:val="both"/>
        <w:rPr>
          <w:rFonts w:ascii="Times New Roman" w:hAnsi="Times New Roman"/>
          <w:noProof/>
          <w:sz w:val="24"/>
          <w:u w:val="none"/>
        </w:rPr>
      </w:pPr>
    </w:p>
    <w:p w14:paraId="78980DBD" w14:textId="77777777" w:rsidR="00E0285A" w:rsidRPr="00E0285A" w:rsidRDefault="00E0285A" w:rsidP="00E0285A">
      <w:pPr>
        <w:pStyle w:val="BodyText"/>
        <w:spacing w:before="0"/>
        <w:ind w:left="709"/>
        <w:jc w:val="both"/>
        <w:rPr>
          <w:rFonts w:ascii="Times New Roman" w:hAnsi="Times New Roman"/>
          <w:noProof/>
          <w:sz w:val="24"/>
          <w:u w:val="none"/>
        </w:rPr>
      </w:pPr>
      <w:r>
        <w:rPr>
          <w:rFonts w:ascii="Times New Roman" w:hAnsi="Times New Roman"/>
          <w:sz w:val="24"/>
          <w:u w:val="none"/>
        </w:rPr>
        <w:t xml:space="preserve">Ja akreditācijas </w:t>
      </w:r>
      <w:r>
        <w:rPr>
          <w:rFonts w:ascii="Times New Roman" w:hAnsi="Times New Roman"/>
          <w:sz w:val="24"/>
          <w:u w:color="000000"/>
        </w:rPr>
        <w:t>apturēšanas</w:t>
      </w:r>
      <w:r>
        <w:rPr>
          <w:rFonts w:ascii="Times New Roman" w:hAnsi="Times New Roman"/>
          <w:sz w:val="24"/>
          <w:u w:val="none"/>
        </w:rPr>
        <w:t xml:space="preserve"> iemesls nav bijis saistīts ar kļūdaini </w:t>
      </w:r>
      <w:r>
        <w:rPr>
          <w:rFonts w:ascii="Times New Roman" w:hAnsi="Times New Roman"/>
          <w:sz w:val="24"/>
          <w:u w:color="000000"/>
        </w:rPr>
        <w:t>negatīva(-u) rezultāt(</w:t>
      </w:r>
      <w:r>
        <w:rPr>
          <w:rFonts w:ascii="Times New Roman" w:hAnsi="Times New Roman"/>
          <w:sz w:val="24"/>
          <w:u w:color="000000"/>
        </w:rPr>
        <w:noBreakHyphen/>
        <w:t>u)</w:t>
      </w:r>
      <w:r>
        <w:rPr>
          <w:rFonts w:ascii="Times New Roman" w:hAnsi="Times New Roman"/>
          <w:sz w:val="24"/>
          <w:u w:val="none"/>
        </w:rPr>
        <w:t xml:space="preserve"> paziņošanu, </w:t>
      </w:r>
      <w:r>
        <w:rPr>
          <w:rFonts w:ascii="Times New Roman" w:hAnsi="Times New Roman"/>
          <w:sz w:val="24"/>
          <w:u w:color="000000"/>
        </w:rPr>
        <w:t>laboratorija</w:t>
      </w:r>
      <w:r>
        <w:rPr>
          <w:rFonts w:ascii="Times New Roman" w:hAnsi="Times New Roman"/>
          <w:sz w:val="24"/>
          <w:u w:val="none"/>
        </w:rPr>
        <w:t xml:space="preserve"> turpina veikt attiecīgo </w:t>
      </w:r>
      <w:r>
        <w:rPr>
          <w:rFonts w:ascii="Times New Roman" w:hAnsi="Times New Roman"/>
          <w:i/>
          <w:sz w:val="24"/>
          <w:u w:val="none"/>
        </w:rPr>
        <w:t>paraugu</w:t>
      </w:r>
      <w:r>
        <w:rPr>
          <w:rFonts w:ascii="Times New Roman" w:hAnsi="Times New Roman"/>
          <w:sz w:val="24"/>
          <w:u w:val="none"/>
        </w:rPr>
        <w:t xml:space="preserve"> analīzi līdz brīdim, kad ir pabeigtas visas </w:t>
      </w:r>
      <w:r>
        <w:rPr>
          <w:rFonts w:ascii="Times New Roman" w:hAnsi="Times New Roman"/>
          <w:sz w:val="24"/>
          <w:u w:color="000000"/>
        </w:rPr>
        <w:t>sākotnējās pārbaudes procedūras</w:t>
      </w:r>
      <w:r>
        <w:rPr>
          <w:rFonts w:ascii="Times New Roman" w:hAnsi="Times New Roman"/>
          <w:sz w:val="24"/>
          <w:u w:val="none"/>
        </w:rPr>
        <w:t xml:space="preserve">. Ja, veicot </w:t>
      </w:r>
      <w:r>
        <w:rPr>
          <w:rFonts w:ascii="Times New Roman" w:hAnsi="Times New Roman"/>
          <w:sz w:val="24"/>
          <w:u w:color="000000"/>
        </w:rPr>
        <w:t>sākotnējās pārbaudes procedūras</w:t>
      </w:r>
      <w:r>
        <w:rPr>
          <w:rFonts w:ascii="Times New Roman" w:hAnsi="Times New Roman"/>
          <w:sz w:val="24"/>
          <w:u w:val="none"/>
        </w:rPr>
        <w:t xml:space="preserve">, iegūti </w:t>
      </w:r>
      <w:r>
        <w:rPr>
          <w:rFonts w:ascii="Times New Roman" w:hAnsi="Times New Roman"/>
          <w:sz w:val="24"/>
          <w:u w:color="000000"/>
        </w:rPr>
        <w:t>negatīvi analīžu rezultāti</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šos rezultātus paziņo </w:t>
      </w:r>
      <w:r>
        <w:rPr>
          <w:rFonts w:ascii="Times New Roman" w:hAnsi="Times New Roman"/>
          <w:i/>
          <w:sz w:val="24"/>
          <w:u w:val="none"/>
        </w:rPr>
        <w:t>ADAMS</w:t>
      </w:r>
      <w:r>
        <w:rPr>
          <w:rFonts w:ascii="Times New Roman" w:hAnsi="Times New Roman"/>
          <w:sz w:val="24"/>
          <w:u w:val="none"/>
        </w:rPr>
        <w:t xml:space="preserve">, un līdz turpmākam </w:t>
      </w:r>
      <w:r>
        <w:rPr>
          <w:rFonts w:ascii="Times New Roman" w:hAnsi="Times New Roman"/>
          <w:i/>
          <w:sz w:val="24"/>
          <w:u w:val="none"/>
        </w:rPr>
        <w:t>WADA</w:t>
      </w:r>
      <w:r>
        <w:rPr>
          <w:rFonts w:ascii="Times New Roman" w:hAnsi="Times New Roman"/>
          <w:sz w:val="24"/>
          <w:u w:val="none"/>
        </w:rPr>
        <w:t xml:space="preserve"> paziņojumam šos </w:t>
      </w:r>
      <w:r>
        <w:rPr>
          <w:rFonts w:ascii="Times New Roman" w:hAnsi="Times New Roman"/>
          <w:i/>
          <w:sz w:val="24"/>
          <w:u w:val="none"/>
        </w:rPr>
        <w:t xml:space="preserve">paraugus </w:t>
      </w:r>
      <w:r>
        <w:rPr>
          <w:rFonts w:ascii="Times New Roman" w:hAnsi="Times New Roman"/>
          <w:sz w:val="24"/>
          <w:u w:val="none"/>
        </w:rPr>
        <w:t xml:space="preserve">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u w:color="000000"/>
        </w:rPr>
        <w:t>laboratorijas uzraudzības ķēdes</w:t>
      </w:r>
      <w:r>
        <w:rPr>
          <w:rFonts w:ascii="Times New Roman" w:hAnsi="Times New Roman"/>
          <w:sz w:val="24"/>
          <w:u w:val="none"/>
        </w:rPr>
        <w:t xml:space="preserve"> prasībām un atbilstošos glabāšanas apstākļos. </w:t>
      </w:r>
      <w:r>
        <w:rPr>
          <w:rFonts w:ascii="Times New Roman" w:hAnsi="Times New Roman"/>
          <w:sz w:val="24"/>
          <w:u w:color="000000"/>
        </w:rPr>
        <w:t>Laboratorija</w:t>
      </w:r>
      <w:r>
        <w:rPr>
          <w:rFonts w:ascii="Times New Roman" w:hAnsi="Times New Roman"/>
          <w:sz w:val="24"/>
          <w:u w:val="none"/>
        </w:rPr>
        <w:t xml:space="preserve"> informē par šādām darbībām </w:t>
      </w:r>
      <w:r>
        <w:rPr>
          <w:rFonts w:ascii="Times New Roman" w:hAnsi="Times New Roman"/>
          <w:i/>
          <w:sz w:val="24"/>
          <w:u w:val="none"/>
        </w:rPr>
        <w:t>WADA</w:t>
      </w:r>
      <w:r>
        <w:rPr>
          <w:rFonts w:ascii="Times New Roman" w:hAnsi="Times New Roman"/>
          <w:sz w:val="24"/>
          <w:u w:val="none"/>
        </w:rPr>
        <w:t xml:space="preserve">, tostarp norāda </w:t>
      </w:r>
      <w:r>
        <w:rPr>
          <w:rFonts w:ascii="Times New Roman" w:hAnsi="Times New Roman"/>
          <w:i/>
          <w:sz w:val="24"/>
          <w:u w:val="none"/>
        </w:rPr>
        <w:t xml:space="preserve">paraugu </w:t>
      </w:r>
      <w:r>
        <w:rPr>
          <w:rFonts w:ascii="Times New Roman" w:hAnsi="Times New Roman"/>
          <w:sz w:val="24"/>
          <w:u w:val="none"/>
        </w:rPr>
        <w:t xml:space="preserve">kodus un attiecīgās(-o) </w:t>
      </w:r>
      <w:r>
        <w:rPr>
          <w:rFonts w:ascii="Times New Roman" w:hAnsi="Times New Roman"/>
          <w:sz w:val="24"/>
          <w:u w:color="000000"/>
        </w:rPr>
        <w:t>pārbaudes iestādes</w:t>
      </w:r>
      <w:r>
        <w:rPr>
          <w:rFonts w:ascii="Times New Roman" w:hAnsi="Times New Roman"/>
          <w:sz w:val="24"/>
          <w:u w:val="none"/>
        </w:rPr>
        <w:t>(-žu) identitāti.</w:t>
      </w:r>
    </w:p>
    <w:p w14:paraId="7C54020B" w14:textId="77777777" w:rsidR="00E0285A" w:rsidRPr="00E0285A" w:rsidRDefault="00E0285A" w:rsidP="00E0285A">
      <w:pPr>
        <w:pStyle w:val="BodyText"/>
        <w:spacing w:before="0"/>
        <w:ind w:left="709"/>
        <w:jc w:val="both"/>
        <w:rPr>
          <w:rFonts w:ascii="Times New Roman" w:hAnsi="Times New Roman"/>
          <w:noProof/>
          <w:sz w:val="24"/>
          <w:u w:val="none"/>
        </w:rPr>
      </w:pPr>
    </w:p>
    <w:p w14:paraId="3DDF5FE6" w14:textId="77777777" w:rsidR="00E0285A" w:rsidRPr="00E0285A" w:rsidRDefault="00E0285A" w:rsidP="00E0285A">
      <w:pPr>
        <w:pStyle w:val="BodyText"/>
        <w:spacing w:before="0"/>
        <w:ind w:left="709"/>
        <w:jc w:val="both"/>
        <w:rPr>
          <w:rFonts w:ascii="Times New Roman" w:hAnsi="Times New Roman"/>
          <w:noProof/>
          <w:sz w:val="24"/>
          <w:u w:val="none"/>
        </w:rPr>
      </w:pPr>
      <w:r>
        <w:rPr>
          <w:rFonts w:ascii="Times New Roman" w:hAnsi="Times New Roman"/>
          <w:sz w:val="24"/>
          <w:u w:val="none"/>
        </w:rPr>
        <w:t xml:space="preserve">Tomēr, ja, veicot </w:t>
      </w:r>
      <w:r>
        <w:rPr>
          <w:rFonts w:ascii="Times New Roman" w:hAnsi="Times New Roman"/>
          <w:sz w:val="24"/>
        </w:rPr>
        <w:t>sākotnējās pārbaudes procedūru</w:t>
      </w:r>
      <w:r>
        <w:rPr>
          <w:rFonts w:ascii="Times New Roman" w:hAnsi="Times New Roman"/>
          <w:sz w:val="24"/>
          <w:u w:val="none"/>
        </w:rPr>
        <w:t xml:space="preserve">, ir iegūts </w:t>
      </w:r>
      <w:r>
        <w:rPr>
          <w:rFonts w:ascii="Times New Roman" w:hAnsi="Times New Roman"/>
          <w:sz w:val="24"/>
          <w:u w:color="000000"/>
        </w:rPr>
        <w:t>varbūtējs nelabvēlīgs analīžu rezultāts</w:t>
      </w:r>
      <w:r>
        <w:rPr>
          <w:rFonts w:ascii="Times New Roman" w:hAnsi="Times New Roman"/>
          <w:sz w:val="24"/>
          <w:u w:val="none"/>
        </w:rPr>
        <w:t xml:space="preserve">, gan “A”, gan “B” </w:t>
      </w:r>
      <w:r>
        <w:rPr>
          <w:rFonts w:ascii="Times New Roman" w:hAnsi="Times New Roman"/>
          <w:i/>
          <w:sz w:val="24"/>
          <w:u w:val="none"/>
        </w:rPr>
        <w:t xml:space="preserve">paraugus </w:t>
      </w:r>
      <w:r>
        <w:rPr>
          <w:rFonts w:ascii="Times New Roman" w:hAnsi="Times New Roman"/>
          <w:sz w:val="24"/>
          <w:u w:val="none"/>
        </w:rPr>
        <w:t>nosūta</w:t>
      </w:r>
      <w:r>
        <w:rPr>
          <w:rFonts w:ascii="Times New Roman" w:hAnsi="Times New Roman"/>
          <w:b/>
          <w:bCs/>
          <w:sz w:val="24"/>
          <w:szCs w:val="16"/>
          <w:u w:val="none"/>
          <w:vertAlign w:val="superscript"/>
        </w:rPr>
        <w:t>18</w:t>
      </w:r>
      <w:r>
        <w:rPr>
          <w:rFonts w:ascii="Times New Roman" w:hAnsi="Times New Roman"/>
          <w:b/>
          <w:bCs/>
          <w:sz w:val="24"/>
          <w:szCs w:val="16"/>
          <w:u w:val="none"/>
        </w:rPr>
        <w:t xml:space="preserve"> </w:t>
      </w:r>
      <w:r>
        <w:rPr>
          <w:rFonts w:ascii="Times New Roman" w:hAnsi="Times New Roman"/>
          <w:sz w:val="24"/>
          <w:u w:val="none"/>
        </w:rPr>
        <w:t xml:space="preserve">citai(-ām) </w:t>
      </w:r>
      <w:r>
        <w:rPr>
          <w:rFonts w:ascii="Times New Roman" w:hAnsi="Times New Roman"/>
          <w:sz w:val="24"/>
          <w:u w:color="000000"/>
        </w:rPr>
        <w:t>laboratorijai</w:t>
      </w:r>
      <w:r>
        <w:rPr>
          <w:rFonts w:ascii="Times New Roman" w:hAnsi="Times New Roman"/>
          <w:sz w:val="24"/>
          <w:u w:val="none"/>
        </w:rPr>
        <w:t xml:space="preserve">(-ām) “A” un, ja nepieciešams, “B” </w:t>
      </w:r>
      <w:r>
        <w:rPr>
          <w:rFonts w:ascii="Times New Roman" w:hAnsi="Times New Roman"/>
          <w:sz w:val="24"/>
          <w:u w:color="000000"/>
        </w:rPr>
        <w:t>apstiprināšanas procedūru</w:t>
      </w:r>
      <w:r>
        <w:rPr>
          <w:rFonts w:ascii="Times New Roman" w:hAnsi="Times New Roman"/>
          <w:sz w:val="24"/>
          <w:u w:val="none"/>
        </w:rPr>
        <w:t xml:space="preserve"> veikšanai.</w:t>
      </w:r>
    </w:p>
    <w:p w14:paraId="3D6ED6CB" w14:textId="77777777" w:rsidR="00E0285A" w:rsidRPr="00E0285A" w:rsidRDefault="00E0285A" w:rsidP="00E0285A">
      <w:pPr>
        <w:pStyle w:val="BodyText"/>
        <w:spacing w:before="0"/>
        <w:ind w:left="709"/>
        <w:jc w:val="both"/>
        <w:rPr>
          <w:rFonts w:ascii="Times New Roman" w:hAnsi="Times New Roman"/>
          <w:noProof/>
          <w:sz w:val="24"/>
          <w:u w:val="none"/>
        </w:rPr>
      </w:pPr>
    </w:p>
    <w:p w14:paraId="6032F439" w14:textId="77777777" w:rsidR="00E0285A" w:rsidRPr="00E0285A" w:rsidRDefault="00E0285A" w:rsidP="00E0285A">
      <w:pPr>
        <w:pStyle w:val="BodyText"/>
        <w:spacing w:before="0"/>
        <w:ind w:left="709"/>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rPr>
        <w:t>apturēšana</w:t>
      </w:r>
      <w:r>
        <w:rPr>
          <w:rFonts w:ascii="Times New Roman" w:hAnsi="Times New Roman"/>
          <w:sz w:val="24"/>
          <w:u w:val="none"/>
        </w:rPr>
        <w:t xml:space="preserve"> ir notikusi tādēļ, ka ir ticis(-kuši) paziņots(-i) kļūdaini </w:t>
      </w:r>
      <w:r>
        <w:rPr>
          <w:rFonts w:ascii="Times New Roman" w:hAnsi="Times New Roman"/>
          <w:sz w:val="24"/>
          <w:u w:color="000000"/>
        </w:rPr>
        <w:t>negatīvs(-i) rezultāts</w:t>
      </w:r>
      <w:r>
        <w:rPr>
          <w:rFonts w:ascii="Times New Roman" w:hAnsi="Times New Roman"/>
          <w:sz w:val="24"/>
          <w:u w:val="none"/>
        </w:rPr>
        <w:t xml:space="preserve">(-i), </w:t>
      </w:r>
      <w:r>
        <w:rPr>
          <w:rFonts w:ascii="Times New Roman" w:hAnsi="Times New Roman"/>
          <w:sz w:val="24"/>
          <w:u w:color="000000"/>
        </w:rPr>
        <w:t>laboratorijai</w:t>
      </w:r>
      <w:r>
        <w:rPr>
          <w:rFonts w:ascii="Times New Roman" w:hAnsi="Times New Roman"/>
          <w:sz w:val="24"/>
          <w:u w:val="none"/>
        </w:rPr>
        <w:t xml:space="preserve"> ir jāpārtrauc visas </w:t>
      </w:r>
      <w:r>
        <w:rPr>
          <w:rFonts w:ascii="Times New Roman" w:hAnsi="Times New Roman"/>
          <w:sz w:val="24"/>
          <w:u w:color="000000"/>
        </w:rPr>
        <w:t>analītiskās pārbaudes</w:t>
      </w:r>
      <w:r>
        <w:rPr>
          <w:rFonts w:ascii="Times New Roman" w:hAnsi="Times New Roman"/>
          <w:sz w:val="24"/>
          <w:u w:val="none"/>
        </w:rPr>
        <w:t xml:space="preserve"> un “A” un “B” </w:t>
      </w:r>
      <w:r>
        <w:rPr>
          <w:rFonts w:ascii="Times New Roman" w:hAnsi="Times New Roman"/>
          <w:i/>
          <w:sz w:val="24"/>
          <w:u w:val="none"/>
        </w:rPr>
        <w:t xml:space="preserve">paraugi </w:t>
      </w:r>
      <w:r>
        <w:rPr>
          <w:rFonts w:ascii="Times New Roman" w:hAnsi="Times New Roman"/>
          <w:sz w:val="24"/>
          <w:u w:val="none"/>
        </w:rPr>
        <w:t>jānosūta</w:t>
      </w:r>
      <w:r>
        <w:rPr>
          <w:rFonts w:ascii="Times New Roman" w:hAnsi="Times New Roman"/>
          <w:sz w:val="24"/>
          <w:u w:val="none"/>
          <w:vertAlign w:val="superscript"/>
        </w:rPr>
        <w:t>18</w:t>
      </w:r>
      <w:r>
        <w:rPr>
          <w:rFonts w:ascii="Times New Roman" w:hAnsi="Times New Roman"/>
          <w:sz w:val="24"/>
          <w:u w:val="none"/>
        </w:rPr>
        <w:t xml:space="preserve"> citai(-ām) </w:t>
      </w:r>
      <w:r>
        <w:rPr>
          <w:rFonts w:ascii="Times New Roman" w:hAnsi="Times New Roman"/>
          <w:sz w:val="24"/>
          <w:u w:color="000000"/>
        </w:rPr>
        <w:t>laboratorijai</w:t>
      </w:r>
      <w:r>
        <w:rPr>
          <w:rFonts w:ascii="Times New Roman" w:hAnsi="Times New Roman"/>
          <w:sz w:val="24"/>
          <w:u w:val="none"/>
        </w:rPr>
        <w:t xml:space="preserve">(-ām) “A” un, ja nepieciešams, “B” </w:t>
      </w:r>
      <w:r>
        <w:rPr>
          <w:rFonts w:ascii="Times New Roman" w:hAnsi="Times New Roman"/>
          <w:sz w:val="24"/>
          <w:u w:color="000000"/>
        </w:rPr>
        <w:t>apstiprināšanas procedūru</w:t>
      </w:r>
      <w:r>
        <w:rPr>
          <w:rFonts w:ascii="Times New Roman" w:hAnsi="Times New Roman"/>
          <w:sz w:val="24"/>
          <w:u w:val="none"/>
        </w:rPr>
        <w:t xml:space="preserve"> veikšanai.</w:t>
      </w:r>
    </w:p>
    <w:p w14:paraId="1DD01DAE" w14:textId="77777777" w:rsidR="00E0285A" w:rsidRPr="00E0285A" w:rsidRDefault="00E0285A" w:rsidP="00E0285A">
      <w:pPr>
        <w:pStyle w:val="BodyText"/>
        <w:spacing w:before="0"/>
        <w:ind w:left="709" w:hanging="283"/>
        <w:jc w:val="both"/>
        <w:rPr>
          <w:rFonts w:ascii="Times New Roman" w:hAnsi="Times New Roman"/>
          <w:noProof/>
          <w:sz w:val="24"/>
          <w:u w:val="none"/>
        </w:rPr>
      </w:pPr>
    </w:p>
    <w:p w14:paraId="540F500F" w14:textId="77777777" w:rsidR="00E0285A" w:rsidRPr="00E0285A" w:rsidRDefault="00E0285A" w:rsidP="00E0285A">
      <w:pPr>
        <w:pStyle w:val="BodyText"/>
        <w:numPr>
          <w:ilvl w:val="5"/>
          <w:numId w:val="6"/>
        </w:numPr>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kas ir saņemti </w:t>
      </w:r>
      <w:r>
        <w:rPr>
          <w:rFonts w:ascii="Times New Roman" w:hAnsi="Times New Roman"/>
          <w:sz w:val="24"/>
          <w:u w:color="000000"/>
        </w:rPr>
        <w:t>laboratorijā</w:t>
      </w:r>
      <w:r>
        <w:rPr>
          <w:rFonts w:ascii="Times New Roman" w:hAnsi="Times New Roman"/>
          <w:sz w:val="24"/>
          <w:u w:val="none"/>
        </w:rPr>
        <w:t xml:space="preserve">, bet </w:t>
      </w:r>
      <w:r>
        <w:rPr>
          <w:rFonts w:ascii="Times New Roman" w:hAnsi="Times New Roman"/>
          <w:sz w:val="24"/>
          <w:u w:color="000000"/>
        </w:rPr>
        <w:t>apturēšanas</w:t>
      </w:r>
      <w:r>
        <w:rPr>
          <w:rFonts w:ascii="Times New Roman" w:hAnsi="Times New Roman"/>
          <w:sz w:val="24"/>
          <w:u w:val="none"/>
        </w:rPr>
        <w:t xml:space="preserve"> laikā nav vēl atvērti:</w:t>
      </w:r>
    </w:p>
    <w:p w14:paraId="6A7F43F6" w14:textId="77777777" w:rsidR="00E0285A" w:rsidRPr="00E0285A" w:rsidRDefault="00E0285A" w:rsidP="00E0285A">
      <w:pPr>
        <w:pStyle w:val="BodyText"/>
        <w:spacing w:before="0"/>
        <w:ind w:left="709" w:hanging="283"/>
        <w:jc w:val="both"/>
        <w:rPr>
          <w:rFonts w:ascii="Times New Roman" w:hAnsi="Times New Roman"/>
          <w:noProof/>
          <w:sz w:val="24"/>
          <w:u w:val="none"/>
        </w:rPr>
      </w:pPr>
    </w:p>
    <w:p w14:paraId="2F5F1F84" w14:textId="77777777" w:rsidR="00E0285A" w:rsidRPr="00E0285A" w:rsidRDefault="00E0285A" w:rsidP="00E0285A">
      <w:pPr>
        <w:pStyle w:val="BodyText"/>
        <w:spacing w:before="0"/>
        <w:ind w:left="709"/>
        <w:jc w:val="both"/>
        <w:rPr>
          <w:rFonts w:ascii="Times New Roman" w:hAnsi="Times New Roman"/>
          <w:noProof/>
          <w:sz w:val="24"/>
          <w:u w:val="none"/>
        </w:rPr>
      </w:pPr>
      <w:r>
        <w:rPr>
          <w:rFonts w:ascii="Times New Roman" w:hAnsi="Times New Roman"/>
          <w:sz w:val="24"/>
          <w:u w:val="none"/>
        </w:rPr>
        <w:t xml:space="preserve">šos </w:t>
      </w:r>
      <w:r>
        <w:rPr>
          <w:rFonts w:ascii="Times New Roman" w:hAnsi="Times New Roman"/>
          <w:i/>
          <w:sz w:val="24"/>
          <w:u w:val="none"/>
        </w:rPr>
        <w:t xml:space="preserve">paraugus </w:t>
      </w:r>
      <w:r>
        <w:rPr>
          <w:rFonts w:ascii="Times New Roman" w:hAnsi="Times New Roman"/>
          <w:sz w:val="24"/>
          <w:u w:val="none"/>
        </w:rPr>
        <w:t xml:space="preserve">noslēgtā veidā 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u w:color="000000"/>
        </w:rPr>
        <w:t>laboratorijas uzraudzības ķēdes</w:t>
      </w:r>
      <w:r>
        <w:rPr>
          <w:rFonts w:ascii="Times New Roman" w:hAnsi="Times New Roman"/>
          <w:sz w:val="24"/>
          <w:u w:val="none"/>
        </w:rPr>
        <w:t xml:space="preserve"> prasībām un atbilstošos glabāšanas apstākļos līdz brīdim, kad tie tiek nosūtīti</w:t>
      </w:r>
      <w:r>
        <w:rPr>
          <w:rFonts w:ascii="Times New Roman" w:hAnsi="Times New Roman"/>
          <w:b/>
          <w:sz w:val="24"/>
          <w:u w:val="none"/>
          <w:vertAlign w:val="superscript"/>
        </w:rPr>
        <w:t>18</w:t>
      </w:r>
      <w:r>
        <w:rPr>
          <w:rFonts w:ascii="Times New Roman" w:hAnsi="Times New Roman"/>
          <w:b/>
          <w:sz w:val="24"/>
          <w:u w:val="none"/>
        </w:rPr>
        <w:t xml:space="preserve"> </w:t>
      </w:r>
      <w:r>
        <w:rPr>
          <w:rFonts w:ascii="Times New Roman" w:hAnsi="Times New Roman"/>
          <w:sz w:val="24"/>
          <w:u w:val="none"/>
        </w:rPr>
        <w:t xml:space="preserve">citai(-ām) </w:t>
      </w:r>
      <w:r>
        <w:rPr>
          <w:rFonts w:ascii="Times New Roman" w:hAnsi="Times New Roman"/>
          <w:sz w:val="24"/>
          <w:u w:color="000000"/>
        </w:rPr>
        <w:t>laboratorijai</w:t>
      </w:r>
      <w:r>
        <w:rPr>
          <w:rFonts w:ascii="Times New Roman" w:hAnsi="Times New Roman"/>
          <w:sz w:val="24"/>
          <w:u w:val="none"/>
        </w:rPr>
        <w:t xml:space="preserve">(-ām) </w:t>
      </w:r>
      <w:r>
        <w:rPr>
          <w:rFonts w:ascii="Times New Roman" w:hAnsi="Times New Roman"/>
          <w:sz w:val="24"/>
          <w:u w:color="000000"/>
        </w:rPr>
        <w:t>analītiskās pārbaudes</w:t>
      </w:r>
      <w:r>
        <w:rPr>
          <w:rFonts w:ascii="Times New Roman" w:hAnsi="Times New Roman"/>
          <w:sz w:val="24"/>
          <w:u w:val="none"/>
        </w:rPr>
        <w:t xml:space="preserve"> veikšanai.</w:t>
      </w:r>
    </w:p>
    <w:p w14:paraId="6F48DB0D" w14:textId="77777777" w:rsidR="00E0285A" w:rsidRPr="00E0285A" w:rsidRDefault="00E0285A" w:rsidP="00E0285A">
      <w:pPr>
        <w:pStyle w:val="BodyText"/>
        <w:spacing w:before="0"/>
        <w:ind w:left="709" w:hanging="283"/>
        <w:jc w:val="both"/>
        <w:rPr>
          <w:rFonts w:ascii="Times New Roman" w:hAnsi="Times New Roman"/>
          <w:noProof/>
          <w:sz w:val="24"/>
          <w:u w:val="none"/>
        </w:rPr>
      </w:pPr>
    </w:p>
    <w:p w14:paraId="5908623B" w14:textId="77777777" w:rsidR="00E0285A" w:rsidRPr="00E0285A" w:rsidRDefault="00E0285A" w:rsidP="00E0285A">
      <w:pPr>
        <w:pStyle w:val="BodyText"/>
        <w:numPr>
          <w:ilvl w:val="5"/>
          <w:numId w:val="6"/>
        </w:numPr>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attiecībā uz kuriem ir bijušas pabeigtas “A” vai “B” </w:t>
      </w:r>
      <w:r>
        <w:rPr>
          <w:rFonts w:ascii="Times New Roman" w:hAnsi="Times New Roman"/>
          <w:sz w:val="24"/>
          <w:u w:color="000000"/>
        </w:rPr>
        <w:t>apstiprināšanas procedūras</w:t>
      </w:r>
      <w:r>
        <w:rPr>
          <w:rFonts w:ascii="Times New Roman" w:hAnsi="Times New Roman"/>
          <w:sz w:val="24"/>
          <w:u w:val="none"/>
        </w:rPr>
        <w:t xml:space="preserve">, bet kuru analīzes rezultāti nav bijuši paziņoti līdz </w:t>
      </w:r>
      <w:r>
        <w:rPr>
          <w:rFonts w:ascii="Times New Roman" w:hAnsi="Times New Roman"/>
          <w:sz w:val="24"/>
          <w:u w:color="000000"/>
        </w:rPr>
        <w:t>apturēšanas</w:t>
      </w:r>
      <w:r>
        <w:rPr>
          <w:rFonts w:ascii="Times New Roman" w:hAnsi="Times New Roman"/>
          <w:sz w:val="24"/>
          <w:u w:val="none"/>
        </w:rPr>
        <w:t xml:space="preserve"> dienai, vai </w:t>
      </w:r>
      <w:r>
        <w:rPr>
          <w:rFonts w:ascii="Times New Roman" w:hAnsi="Times New Roman"/>
          <w:i/>
          <w:sz w:val="24"/>
          <w:u w:val="none"/>
        </w:rPr>
        <w:t>paraugi</w:t>
      </w:r>
      <w:r>
        <w:rPr>
          <w:rFonts w:ascii="Times New Roman" w:hAnsi="Times New Roman"/>
          <w:sz w:val="24"/>
          <w:u w:val="none"/>
        </w:rPr>
        <w:t xml:space="preserve">, kuriem “A” vai “B” </w:t>
      </w:r>
      <w:r>
        <w:rPr>
          <w:rFonts w:ascii="Times New Roman" w:hAnsi="Times New Roman"/>
          <w:sz w:val="24"/>
          <w:u w:color="000000"/>
        </w:rPr>
        <w:t>apstiprināšanas procedūras</w:t>
      </w:r>
      <w:r>
        <w:rPr>
          <w:rFonts w:ascii="Times New Roman" w:hAnsi="Times New Roman"/>
          <w:sz w:val="24"/>
          <w:u w:val="none"/>
        </w:rPr>
        <w:t xml:space="preserve"> tikušas veiktas </w:t>
      </w:r>
      <w:r>
        <w:rPr>
          <w:rFonts w:ascii="Times New Roman" w:hAnsi="Times New Roman"/>
          <w:sz w:val="24"/>
          <w:u w:color="000000"/>
        </w:rPr>
        <w:t>apturēšanas</w:t>
      </w:r>
      <w:r>
        <w:rPr>
          <w:rFonts w:ascii="Times New Roman" w:hAnsi="Times New Roman"/>
          <w:sz w:val="24"/>
          <w:u w:val="none"/>
        </w:rPr>
        <w:t xml:space="preserve"> laikā:</w:t>
      </w:r>
    </w:p>
    <w:p w14:paraId="31AD497A" w14:textId="77777777" w:rsidR="00E0285A" w:rsidRPr="00E0285A" w:rsidRDefault="00E0285A" w:rsidP="00E0285A">
      <w:pPr>
        <w:pStyle w:val="BodyText"/>
        <w:spacing w:before="0"/>
        <w:ind w:left="709" w:hanging="283"/>
        <w:jc w:val="both"/>
        <w:rPr>
          <w:rFonts w:ascii="Times New Roman" w:hAnsi="Times New Roman"/>
          <w:noProof/>
          <w:sz w:val="24"/>
          <w:u w:val="none"/>
        </w:rPr>
      </w:pPr>
    </w:p>
    <w:p w14:paraId="5FE89134" w14:textId="77777777" w:rsidR="00E0285A" w:rsidRPr="00E0285A" w:rsidRDefault="00E0285A" w:rsidP="00E0285A">
      <w:pPr>
        <w:pStyle w:val="BodyText"/>
        <w:spacing w:before="0"/>
        <w:ind w:left="709"/>
        <w:jc w:val="both"/>
        <w:rPr>
          <w:rFonts w:ascii="Times New Roman" w:hAnsi="Times New Roman"/>
          <w:noProof/>
          <w:sz w:val="24"/>
          <w:u w:val="none"/>
        </w:rPr>
      </w:pPr>
      <w:r>
        <w:rPr>
          <w:rFonts w:ascii="Times New Roman" w:hAnsi="Times New Roman"/>
          <w:sz w:val="24"/>
          <w:u w:val="none"/>
        </w:rPr>
        <w:t xml:space="preserve">gan “A”, gan “B” </w:t>
      </w:r>
      <w:r>
        <w:rPr>
          <w:rFonts w:ascii="Times New Roman" w:hAnsi="Times New Roman"/>
          <w:i/>
          <w:sz w:val="24"/>
          <w:u w:val="none"/>
        </w:rPr>
        <w:t xml:space="preserve">paraugus </w:t>
      </w:r>
      <w:r>
        <w:rPr>
          <w:rFonts w:ascii="Times New Roman" w:hAnsi="Times New Roman"/>
          <w:sz w:val="24"/>
          <w:u w:val="none"/>
        </w:rPr>
        <w:t xml:space="preserve">nosūta </w:t>
      </w:r>
      <w:r>
        <w:rPr>
          <w:rFonts w:ascii="Times New Roman" w:hAnsi="Times New Roman"/>
          <w:b/>
          <w:bCs/>
          <w:sz w:val="24"/>
          <w:szCs w:val="16"/>
          <w:u w:val="none"/>
          <w:vertAlign w:val="superscript"/>
        </w:rPr>
        <w:t>18</w:t>
      </w:r>
      <w:r>
        <w:rPr>
          <w:rFonts w:ascii="Times New Roman" w:hAnsi="Times New Roman"/>
          <w:b/>
          <w:bCs/>
          <w:sz w:val="24"/>
          <w:szCs w:val="16"/>
          <w:u w:val="none"/>
        </w:rPr>
        <w:t xml:space="preserve"> </w:t>
      </w:r>
      <w:r>
        <w:rPr>
          <w:rFonts w:ascii="Times New Roman" w:hAnsi="Times New Roman"/>
          <w:sz w:val="24"/>
          <w:u w:val="none"/>
        </w:rPr>
        <w:t xml:space="preserve">citai(-ām) </w:t>
      </w:r>
      <w:r>
        <w:rPr>
          <w:rFonts w:ascii="Times New Roman" w:hAnsi="Times New Roman"/>
          <w:sz w:val="24"/>
          <w:u w:color="000000"/>
        </w:rPr>
        <w:t>laboratorijai</w:t>
      </w:r>
      <w:r>
        <w:rPr>
          <w:rFonts w:ascii="Times New Roman" w:hAnsi="Times New Roman"/>
          <w:sz w:val="24"/>
          <w:u w:val="none"/>
        </w:rPr>
        <w:t xml:space="preserve">(-ām), lai atkārtotu “A” un – attiecīgos gadījumos – “B” </w:t>
      </w:r>
      <w:r>
        <w:rPr>
          <w:rFonts w:ascii="Times New Roman" w:hAnsi="Times New Roman"/>
          <w:sz w:val="24"/>
          <w:u w:color="000000"/>
        </w:rPr>
        <w:t>apstiprināšanas procedūras</w:t>
      </w:r>
      <w:r>
        <w:rPr>
          <w:rFonts w:ascii="Times New Roman" w:hAnsi="Times New Roman"/>
          <w:sz w:val="24"/>
          <w:u w:val="none"/>
        </w:rPr>
        <w:t>.</w:t>
      </w:r>
    </w:p>
    <w:p w14:paraId="78176775" w14:textId="77777777" w:rsidR="00E0285A" w:rsidRPr="00E0285A" w:rsidRDefault="00E0285A" w:rsidP="00E0285A">
      <w:pPr>
        <w:pStyle w:val="BodyText"/>
        <w:spacing w:before="0"/>
        <w:ind w:left="709" w:hanging="283"/>
        <w:jc w:val="both"/>
        <w:rPr>
          <w:rFonts w:ascii="Times New Roman" w:hAnsi="Times New Roman"/>
          <w:noProof/>
          <w:sz w:val="24"/>
          <w:u w:val="none"/>
        </w:rPr>
      </w:pPr>
    </w:p>
    <w:p w14:paraId="34E8DF1A" w14:textId="77777777" w:rsidR="00E0285A" w:rsidRPr="00E0285A" w:rsidRDefault="00E0285A" w:rsidP="00E0285A">
      <w:pPr>
        <w:numPr>
          <w:ilvl w:val="5"/>
          <w:numId w:val="6"/>
        </w:numPr>
        <w:ind w:left="709" w:hanging="283"/>
        <w:jc w:val="both"/>
        <w:rPr>
          <w:rFonts w:ascii="Times New Roman" w:eastAsia="Arial" w:hAnsi="Times New Roman" w:cs="Arial"/>
          <w:noProof/>
          <w:sz w:val="24"/>
        </w:rPr>
      </w:pPr>
      <w:r>
        <w:rPr>
          <w:rFonts w:ascii="Times New Roman" w:hAnsi="Times New Roman"/>
          <w:i/>
          <w:sz w:val="24"/>
        </w:rPr>
        <w:t>Paraugi</w:t>
      </w:r>
      <w:r>
        <w:rPr>
          <w:rFonts w:ascii="Times New Roman" w:hAnsi="Times New Roman"/>
          <w:sz w:val="24"/>
        </w:rPr>
        <w:t xml:space="preserve">, par kuriem, pamatojoties uz “A” </w:t>
      </w:r>
      <w:r>
        <w:rPr>
          <w:rFonts w:ascii="Times New Roman" w:hAnsi="Times New Roman"/>
          <w:sz w:val="24"/>
          <w:u w:val="single" w:color="000000"/>
        </w:rPr>
        <w:t>apstiprināšanas procedūru</w:t>
      </w:r>
      <w:r>
        <w:rPr>
          <w:rFonts w:ascii="Times New Roman" w:hAnsi="Times New Roman"/>
          <w:sz w:val="24"/>
        </w:rPr>
        <w:t xml:space="preserve"> pirms </w:t>
      </w:r>
      <w:r>
        <w:rPr>
          <w:rFonts w:ascii="Times New Roman" w:hAnsi="Times New Roman"/>
          <w:sz w:val="24"/>
          <w:u w:val="single" w:color="000000"/>
        </w:rPr>
        <w:t>apturēšanas</w:t>
      </w:r>
      <w:r>
        <w:rPr>
          <w:rFonts w:ascii="Times New Roman" w:hAnsi="Times New Roman"/>
          <w:sz w:val="24"/>
        </w:rPr>
        <w:t xml:space="preserve">, ir paziņots, ka tiem ir </w:t>
      </w:r>
      <w:r>
        <w:rPr>
          <w:rFonts w:ascii="Times New Roman" w:hAnsi="Times New Roman"/>
          <w:i/>
          <w:sz w:val="24"/>
        </w:rPr>
        <w:t>nelabvēlīgs analīžu rezultāts</w:t>
      </w:r>
      <w:r>
        <w:rPr>
          <w:rFonts w:ascii="Times New Roman" w:hAnsi="Times New Roman"/>
          <w:sz w:val="24"/>
        </w:rPr>
        <w:t>:</w:t>
      </w:r>
    </w:p>
    <w:p w14:paraId="64C3BBFD" w14:textId="77777777" w:rsidR="00E0285A" w:rsidRPr="00E0285A" w:rsidRDefault="00E0285A" w:rsidP="00E0285A">
      <w:pPr>
        <w:pStyle w:val="BodyText"/>
        <w:spacing w:before="0"/>
        <w:ind w:left="709" w:hanging="283"/>
        <w:jc w:val="both"/>
        <w:rPr>
          <w:rFonts w:ascii="Times New Roman" w:hAnsi="Times New Roman"/>
          <w:noProof/>
          <w:sz w:val="24"/>
          <w:u w:val="none"/>
        </w:rPr>
      </w:pPr>
    </w:p>
    <w:p w14:paraId="440FC70E" w14:textId="77777777" w:rsidR="00E0285A" w:rsidRPr="00E0285A" w:rsidRDefault="00E0285A" w:rsidP="00E0285A">
      <w:pPr>
        <w:pStyle w:val="BodyText"/>
        <w:spacing w:before="0"/>
        <w:ind w:left="709"/>
        <w:jc w:val="both"/>
        <w:rPr>
          <w:rFonts w:ascii="Times New Roman" w:hAnsi="Times New Roman"/>
          <w:noProof/>
          <w:sz w:val="24"/>
          <w:u w:val="none"/>
        </w:rPr>
      </w:pPr>
      <w:r>
        <w:rPr>
          <w:rFonts w:ascii="Times New Roman" w:hAnsi="Times New Roman"/>
          <w:sz w:val="24"/>
          <w:u w:val="none"/>
        </w:rPr>
        <w:lastRenderedPageBreak/>
        <w:t xml:space="preserve">šos </w:t>
      </w:r>
      <w:r>
        <w:rPr>
          <w:rFonts w:ascii="Times New Roman" w:hAnsi="Times New Roman"/>
          <w:i/>
          <w:sz w:val="24"/>
          <w:u w:val="none"/>
        </w:rPr>
        <w:t xml:space="preserve">paraugus </w:t>
      </w:r>
      <w:r>
        <w:rPr>
          <w:rFonts w:ascii="Times New Roman" w:hAnsi="Times New Roman"/>
          <w:sz w:val="24"/>
          <w:u w:val="none"/>
        </w:rPr>
        <w:t xml:space="preserve">glabā </w:t>
      </w:r>
      <w:r>
        <w:rPr>
          <w:rFonts w:ascii="Times New Roman" w:hAnsi="Times New Roman"/>
          <w:sz w:val="24"/>
          <w:u w:color="000000"/>
        </w:rPr>
        <w:t>laboratorijā</w:t>
      </w:r>
      <w:r>
        <w:rPr>
          <w:rFonts w:ascii="Times New Roman" w:hAnsi="Times New Roman"/>
          <w:sz w:val="24"/>
          <w:u w:val="none"/>
        </w:rPr>
        <w:t xml:space="preserve"> saskaņā ar atbilstīgām </w:t>
      </w:r>
      <w:r>
        <w:rPr>
          <w:rFonts w:ascii="Times New Roman" w:hAnsi="Times New Roman"/>
          <w:sz w:val="24"/>
          <w:u w:color="000000"/>
        </w:rPr>
        <w:t>laboratorijas iekšējās uzraudzības ķēdes</w:t>
      </w:r>
      <w:r>
        <w:rPr>
          <w:rFonts w:ascii="Times New Roman" w:hAnsi="Times New Roman"/>
          <w:sz w:val="24"/>
          <w:u w:val="none"/>
        </w:rPr>
        <w:t xml:space="preserve"> prasībām un atbilstošos glabāšanas apstākļos. Ja “B” </w:t>
      </w:r>
      <w:r>
        <w:rPr>
          <w:rFonts w:ascii="Times New Roman" w:hAnsi="Times New Roman"/>
          <w:sz w:val="24"/>
        </w:rPr>
        <w:t>apstiprināšanas procedūras</w:t>
      </w:r>
      <w:r>
        <w:rPr>
          <w:rFonts w:ascii="Times New Roman" w:hAnsi="Times New Roman"/>
          <w:sz w:val="24"/>
          <w:u w:val="none"/>
        </w:rPr>
        <w:t xml:space="preserve"> veikšana tiek pieprasīta </w:t>
      </w:r>
      <w:r>
        <w:rPr>
          <w:rFonts w:ascii="Times New Roman" w:hAnsi="Times New Roman"/>
          <w:sz w:val="24"/>
        </w:rPr>
        <w:t>apturēšanas</w:t>
      </w:r>
      <w:r>
        <w:rPr>
          <w:rFonts w:ascii="Times New Roman" w:hAnsi="Times New Roman"/>
          <w:sz w:val="24"/>
          <w:u w:val="none"/>
        </w:rPr>
        <w:t xml:space="preserve"> laikā, gan “A”, gan “B” </w:t>
      </w:r>
      <w:r>
        <w:rPr>
          <w:rFonts w:ascii="Times New Roman" w:hAnsi="Times New Roman"/>
          <w:i/>
          <w:sz w:val="24"/>
          <w:u w:val="none"/>
        </w:rPr>
        <w:t xml:space="preserve">paraugus </w:t>
      </w:r>
      <w:r>
        <w:rPr>
          <w:rFonts w:ascii="Times New Roman" w:hAnsi="Times New Roman"/>
          <w:sz w:val="24"/>
          <w:u w:val="none"/>
        </w:rPr>
        <w:t>nosūta</w:t>
      </w:r>
      <w:r>
        <w:rPr>
          <w:rFonts w:ascii="Times New Roman" w:hAnsi="Times New Roman"/>
          <w:b/>
          <w:bCs/>
          <w:sz w:val="24"/>
          <w:szCs w:val="16"/>
          <w:u w:val="none"/>
          <w:vertAlign w:val="superscript"/>
        </w:rPr>
        <w:t>18</w:t>
      </w:r>
      <w:r>
        <w:rPr>
          <w:rFonts w:ascii="Times New Roman" w:hAnsi="Times New Roman"/>
          <w:b/>
          <w:bCs/>
          <w:sz w:val="24"/>
          <w:szCs w:val="16"/>
          <w:u w:val="none"/>
        </w:rPr>
        <w:t xml:space="preserve"> </w:t>
      </w:r>
      <w:r>
        <w:rPr>
          <w:rFonts w:ascii="Times New Roman" w:hAnsi="Times New Roman"/>
          <w:sz w:val="24"/>
          <w:u w:val="none"/>
        </w:rPr>
        <w:t>citai(</w:t>
      </w:r>
      <w:r>
        <w:rPr>
          <w:rFonts w:ascii="Times New Roman" w:hAnsi="Times New Roman"/>
          <w:sz w:val="24"/>
          <w:u w:val="none"/>
        </w:rPr>
        <w:noBreakHyphen/>
        <w:t xml:space="preserve">ām) </w:t>
      </w:r>
      <w:r>
        <w:rPr>
          <w:rFonts w:ascii="Times New Roman" w:hAnsi="Times New Roman"/>
          <w:sz w:val="24"/>
          <w:u w:color="000000"/>
        </w:rPr>
        <w:t>laboratorijai</w:t>
      </w:r>
      <w:r>
        <w:rPr>
          <w:rFonts w:ascii="Times New Roman" w:hAnsi="Times New Roman"/>
          <w:sz w:val="24"/>
          <w:u w:val="none"/>
        </w:rPr>
        <w:t xml:space="preserve">(-ām), lai vēlreiz veiktu “A” </w:t>
      </w:r>
      <w:r>
        <w:rPr>
          <w:rFonts w:ascii="Times New Roman" w:hAnsi="Times New Roman"/>
          <w:sz w:val="24"/>
          <w:u w:color="000000"/>
        </w:rPr>
        <w:t>apstiprināšanas procedūru</w:t>
      </w:r>
      <w:r>
        <w:rPr>
          <w:rFonts w:ascii="Times New Roman" w:hAnsi="Times New Roman"/>
          <w:sz w:val="24"/>
          <w:u w:val="none"/>
        </w:rPr>
        <w:t xml:space="preserve"> un lai vajadzības gadījumā veiktu “B” </w:t>
      </w:r>
      <w:r>
        <w:rPr>
          <w:rFonts w:ascii="Times New Roman" w:hAnsi="Times New Roman"/>
          <w:sz w:val="24"/>
        </w:rPr>
        <w:t>apstiprināšanas procedūru</w:t>
      </w:r>
      <w:r>
        <w:rPr>
          <w:rFonts w:ascii="Times New Roman" w:hAnsi="Times New Roman"/>
          <w:sz w:val="24"/>
          <w:u w:val="none"/>
        </w:rPr>
        <w:t>.</w:t>
      </w:r>
    </w:p>
    <w:p w14:paraId="2C543E60" w14:textId="77777777" w:rsidR="00E0285A" w:rsidRPr="00E0285A" w:rsidRDefault="00E0285A" w:rsidP="00E0285A">
      <w:pPr>
        <w:jc w:val="both"/>
        <w:rPr>
          <w:rFonts w:ascii="Times New Roman" w:eastAsia="Arial" w:hAnsi="Times New Roman" w:cs="Arial"/>
          <w:noProof/>
          <w:sz w:val="24"/>
          <w:szCs w:val="12"/>
        </w:rPr>
      </w:pPr>
    </w:p>
    <w:p w14:paraId="36E9BDFF" w14:textId="77777777" w:rsidR="00E0285A" w:rsidRPr="00E0285A" w:rsidRDefault="00E0285A" w:rsidP="00E0285A">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4.6.5.2.4. Ja šī </w:t>
      </w:r>
      <w:r>
        <w:rPr>
          <w:rFonts w:ascii="Times New Roman" w:hAnsi="Times New Roman"/>
          <w:sz w:val="24"/>
          <w:u w:color="000000"/>
        </w:rPr>
        <w:t>apturēšana</w:t>
      </w:r>
      <w:r>
        <w:rPr>
          <w:rFonts w:ascii="Times New Roman" w:hAnsi="Times New Roman"/>
          <w:sz w:val="24"/>
          <w:u w:val="none"/>
        </w:rPr>
        <w:t xml:space="preserve"> attiecas uz asins </w:t>
      </w:r>
      <w:r>
        <w:rPr>
          <w:rFonts w:ascii="Times New Roman" w:hAnsi="Times New Roman"/>
          <w:i/>
          <w:sz w:val="24"/>
          <w:u w:val="none"/>
        </w:rPr>
        <w:t xml:space="preserve">paraugu </w:t>
      </w:r>
      <w:r>
        <w:rPr>
          <w:rFonts w:ascii="Times New Roman" w:hAnsi="Times New Roman"/>
          <w:sz w:val="24"/>
          <w:u w:val="none"/>
        </w:rPr>
        <w:t xml:space="preserve">analīzi attiecībā uz </w:t>
      </w:r>
      <w:r>
        <w:rPr>
          <w:rFonts w:ascii="Times New Roman" w:hAnsi="Times New Roman"/>
          <w:i/>
          <w:sz w:val="24"/>
          <w:u w:val="none"/>
        </w:rPr>
        <w:t>ABP</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varētu veikt to </w:t>
      </w:r>
      <w:r>
        <w:rPr>
          <w:rFonts w:ascii="Times New Roman" w:hAnsi="Times New Roman"/>
          <w:i/>
          <w:sz w:val="24"/>
          <w:u w:val="none"/>
        </w:rPr>
        <w:t>paraugu</w:t>
      </w:r>
      <w:r>
        <w:rPr>
          <w:rFonts w:ascii="Times New Roman" w:hAnsi="Times New Roman"/>
          <w:sz w:val="24"/>
          <w:u w:val="none"/>
        </w:rPr>
        <w:t xml:space="preserve"> analīzi, kas savākti pirms </w:t>
      </w:r>
      <w:r>
        <w:rPr>
          <w:rFonts w:ascii="Times New Roman" w:hAnsi="Times New Roman"/>
          <w:sz w:val="24"/>
          <w:u w:color="000000"/>
        </w:rPr>
        <w:t>apturēšanas</w:t>
      </w:r>
      <w:r>
        <w:rPr>
          <w:rFonts w:ascii="Times New Roman" w:hAnsi="Times New Roman"/>
          <w:sz w:val="24"/>
          <w:u w:val="none"/>
        </w:rPr>
        <w:t xml:space="preserve"> dienas</w:t>
      </w:r>
      <w:r w:rsidRPr="00E0285A">
        <w:rPr>
          <w:rStyle w:val="FootnoteReference"/>
          <w:rFonts w:ascii="Times New Roman" w:hAnsi="Times New Roman"/>
          <w:noProof/>
          <w:sz w:val="24"/>
          <w:u w:color="000000"/>
        </w:rPr>
        <w:footnoteReference w:id="19"/>
      </w:r>
      <w:r>
        <w:rPr>
          <w:rFonts w:ascii="Times New Roman" w:hAnsi="Times New Roman"/>
          <w:sz w:val="24"/>
          <w:u w:val="none"/>
        </w:rPr>
        <w:t xml:space="preserve">. Paziņojot attiecīgā(-o) </w:t>
      </w:r>
      <w:r>
        <w:rPr>
          <w:rFonts w:ascii="Times New Roman" w:hAnsi="Times New Roman"/>
          <w:i/>
          <w:sz w:val="24"/>
          <w:u w:val="none"/>
        </w:rPr>
        <w:t xml:space="preserve">parauga(-u) </w:t>
      </w:r>
      <w:r>
        <w:rPr>
          <w:rFonts w:ascii="Times New Roman" w:hAnsi="Times New Roman"/>
          <w:sz w:val="24"/>
          <w:u w:val="none"/>
        </w:rPr>
        <w:t xml:space="preserve">rezultātus </w:t>
      </w:r>
      <w:r>
        <w:rPr>
          <w:rFonts w:ascii="Times New Roman" w:hAnsi="Times New Roman"/>
          <w:i/>
          <w:sz w:val="24"/>
          <w:u w:val="none"/>
        </w:rPr>
        <w:t>ADAMS</w:t>
      </w:r>
      <w:r>
        <w:rPr>
          <w:rFonts w:ascii="Times New Roman" w:hAnsi="Times New Roman"/>
          <w:sz w:val="24"/>
          <w:u w:val="none"/>
        </w:rPr>
        <w:t xml:space="preserve">, ietver piezīmi par to, ka analīzes laikā notikusi </w:t>
      </w:r>
      <w:r>
        <w:rPr>
          <w:rFonts w:ascii="Times New Roman" w:hAnsi="Times New Roman"/>
          <w:sz w:val="24"/>
          <w:u w:color="000000"/>
        </w:rPr>
        <w:t>apturēšana</w:t>
      </w:r>
      <w:r>
        <w:rPr>
          <w:rFonts w:ascii="Times New Roman" w:hAnsi="Times New Roman"/>
          <w:sz w:val="24"/>
          <w:u w:val="none"/>
        </w:rPr>
        <w:t xml:space="preserve">, lai </w:t>
      </w:r>
      <w:r>
        <w:rPr>
          <w:rFonts w:ascii="Times New Roman" w:hAnsi="Times New Roman"/>
          <w:sz w:val="24"/>
          <w:u w:color="000000"/>
        </w:rPr>
        <w:t xml:space="preserve">pārbaudes iestāde </w:t>
      </w:r>
      <w:r>
        <w:rPr>
          <w:rFonts w:ascii="Times New Roman" w:hAnsi="Times New Roman"/>
          <w:sz w:val="24"/>
          <w:u w:val="none"/>
        </w:rPr>
        <w:t xml:space="preserve">/ </w:t>
      </w:r>
      <w:r>
        <w:rPr>
          <w:rFonts w:ascii="Times New Roman" w:hAnsi="Times New Roman"/>
          <w:i/>
          <w:sz w:val="24"/>
          <w:u w:color="000000"/>
        </w:rPr>
        <w:t>APMU</w:t>
      </w:r>
      <w:r>
        <w:rPr>
          <w:rFonts w:ascii="Times New Roman" w:hAnsi="Times New Roman"/>
          <w:sz w:val="24"/>
          <w:u w:val="none"/>
        </w:rPr>
        <w:t xml:space="preserve"> varētu šo informāciju ņemt vērā rezultātu pārvaldības procesā.</w:t>
      </w:r>
    </w:p>
    <w:p w14:paraId="402AA04D" w14:textId="77777777" w:rsidR="00E0285A" w:rsidRPr="00E0285A" w:rsidRDefault="00E0285A" w:rsidP="00E0285A">
      <w:pPr>
        <w:pStyle w:val="BodyText"/>
        <w:tabs>
          <w:tab w:val="left" w:pos="1372"/>
        </w:tabs>
        <w:spacing w:before="0"/>
        <w:ind w:left="0"/>
        <w:jc w:val="both"/>
        <w:rPr>
          <w:rFonts w:ascii="Times New Roman" w:hAnsi="Times New Roman"/>
          <w:noProof/>
          <w:sz w:val="24"/>
          <w:u w:val="none"/>
        </w:rPr>
      </w:pPr>
    </w:p>
    <w:p w14:paraId="3E547A72" w14:textId="77777777" w:rsidR="00E0285A" w:rsidRPr="00E0285A" w:rsidRDefault="00E0285A" w:rsidP="00E0285A">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4.6.5.2.5.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periodā </w:t>
      </w:r>
      <w:r>
        <w:rPr>
          <w:rFonts w:ascii="Times New Roman" w:hAnsi="Times New Roman"/>
          <w:sz w:val="24"/>
          <w:u w:color="000000"/>
        </w:rPr>
        <w:t>laboratorija</w:t>
      </w:r>
      <w:r>
        <w:rPr>
          <w:rFonts w:ascii="Times New Roman" w:hAnsi="Times New Roman"/>
          <w:sz w:val="24"/>
          <w:u w:val="none"/>
        </w:rPr>
        <w:t xml:space="preserve"> turpina piedalīties </w:t>
      </w:r>
      <w:r>
        <w:rPr>
          <w:rFonts w:ascii="Times New Roman" w:hAnsi="Times New Roman"/>
          <w:i/>
          <w:sz w:val="24"/>
          <w:u w:val="none"/>
        </w:rPr>
        <w:t xml:space="preserve">WADA </w:t>
      </w:r>
      <w:r>
        <w:rPr>
          <w:rFonts w:ascii="Times New Roman" w:hAnsi="Times New Roman"/>
          <w:i/>
          <w:sz w:val="24"/>
          <w:u w:color="000000"/>
        </w:rPr>
        <w:t>EQAS</w:t>
      </w:r>
      <w:r>
        <w:rPr>
          <w:rFonts w:ascii="Times New Roman" w:hAnsi="Times New Roman"/>
          <w:sz w:val="24"/>
          <w:u w:val="none"/>
        </w:rPr>
        <w:t xml:space="preserve"> programmā. </w:t>
      </w:r>
      <w:r>
        <w:rPr>
          <w:rFonts w:ascii="Times New Roman" w:hAnsi="Times New Roman"/>
          <w:i/>
          <w:sz w:val="24"/>
          <w:u w:val="none"/>
        </w:rPr>
        <w:t xml:space="preserve">WADA </w:t>
      </w:r>
      <w:r>
        <w:rPr>
          <w:rFonts w:ascii="Times New Roman" w:hAnsi="Times New Roman"/>
          <w:sz w:val="24"/>
          <w:u w:val="none"/>
        </w:rPr>
        <w:t xml:space="preserve">varētu pieprasīt, lai </w:t>
      </w:r>
      <w:r>
        <w:rPr>
          <w:rFonts w:ascii="Times New Roman" w:hAnsi="Times New Roman"/>
          <w:sz w:val="24"/>
          <w:u w:color="000000"/>
        </w:rPr>
        <w:t>laboratorija</w:t>
      </w:r>
      <w:r>
        <w:rPr>
          <w:rFonts w:ascii="Times New Roman" w:hAnsi="Times New Roman"/>
          <w:sz w:val="24"/>
          <w:u w:val="none"/>
        </w:rPr>
        <w:t xml:space="preserve"> veiktu papildu aklo </w:t>
      </w:r>
      <w:r>
        <w:rPr>
          <w:rFonts w:ascii="Times New Roman" w:hAnsi="Times New Roman"/>
          <w:i/>
          <w:sz w:val="24"/>
        </w:rPr>
        <w:t>EQAS</w:t>
      </w:r>
      <w:r>
        <w:rPr>
          <w:rFonts w:ascii="Times New Roman" w:hAnsi="Times New Roman"/>
          <w:sz w:val="24"/>
          <w:u w:val="none"/>
        </w:rPr>
        <w:t xml:space="preserve"> paraugu analīzi, un/vai veikt novērtēšanu uz vietas jebkurā laikā par </w:t>
      </w:r>
      <w:r>
        <w:rPr>
          <w:rFonts w:ascii="Times New Roman" w:hAnsi="Times New Roman"/>
          <w:sz w:val="24"/>
          <w:u w:color="000000"/>
        </w:rPr>
        <w:t>laboratorijas</w:t>
      </w:r>
      <w:r>
        <w:rPr>
          <w:rFonts w:ascii="Times New Roman" w:hAnsi="Times New Roman"/>
          <w:sz w:val="24"/>
          <w:u w:val="none"/>
        </w:rPr>
        <w:t xml:space="preserve"> līdzekļiem, lai novērtētu </w:t>
      </w:r>
      <w:r>
        <w:rPr>
          <w:rFonts w:ascii="Times New Roman" w:hAnsi="Times New Roman"/>
          <w:sz w:val="24"/>
          <w:u w:color="000000"/>
        </w:rPr>
        <w:t>laboratorijas</w:t>
      </w:r>
      <w:r>
        <w:rPr>
          <w:rFonts w:ascii="Times New Roman" w:hAnsi="Times New Roman"/>
          <w:sz w:val="24"/>
          <w:u w:val="none"/>
        </w:rPr>
        <w:t xml:space="preserve"> statusu.</w:t>
      </w:r>
    </w:p>
    <w:p w14:paraId="49EA4466" w14:textId="77777777" w:rsidR="00E0285A" w:rsidRPr="00E0285A" w:rsidRDefault="00E0285A" w:rsidP="00E0285A">
      <w:pPr>
        <w:pStyle w:val="BodyText"/>
        <w:spacing w:before="0"/>
        <w:ind w:left="0"/>
        <w:jc w:val="both"/>
        <w:rPr>
          <w:rFonts w:ascii="Times New Roman" w:hAnsi="Times New Roman"/>
          <w:noProof/>
          <w:sz w:val="24"/>
          <w:u w:val="none"/>
        </w:rPr>
      </w:pPr>
    </w:p>
    <w:p w14:paraId="3B4EE6DB" w14:textId="77777777" w:rsidR="00E0285A" w:rsidRPr="00E0285A" w:rsidRDefault="00E0285A" w:rsidP="00E0285A">
      <w:pPr>
        <w:pStyle w:val="BodyText"/>
        <w:spacing w:before="0"/>
        <w:ind w:left="0"/>
        <w:jc w:val="both"/>
        <w:rPr>
          <w:rFonts w:ascii="Times New Roman" w:hAnsi="Times New Roman"/>
          <w:noProof/>
          <w:sz w:val="24"/>
          <w:u w:color="000000"/>
        </w:rPr>
      </w:pPr>
      <w:r>
        <w:rPr>
          <w:rFonts w:ascii="Times New Roman" w:hAnsi="Times New Roman"/>
          <w:sz w:val="24"/>
          <w:u w:val="none"/>
        </w:rPr>
        <w:t xml:space="preserve">4.6.5.3. </w:t>
      </w:r>
      <w:r>
        <w:rPr>
          <w:rFonts w:ascii="Times New Roman" w:hAnsi="Times New Roman"/>
          <w:sz w:val="24"/>
          <w:u w:color="000000"/>
        </w:rPr>
        <w:t>Atcelšana</w:t>
      </w:r>
    </w:p>
    <w:p w14:paraId="5CFB2551" w14:textId="77777777" w:rsidR="00E0285A" w:rsidRPr="00E0285A" w:rsidRDefault="00E0285A" w:rsidP="00E0285A">
      <w:pPr>
        <w:pStyle w:val="BodyText"/>
        <w:spacing w:before="0"/>
        <w:ind w:left="0"/>
        <w:jc w:val="both"/>
        <w:rPr>
          <w:rFonts w:ascii="Times New Roman" w:hAnsi="Times New Roman"/>
          <w:noProof/>
          <w:sz w:val="24"/>
          <w:u w:color="000000"/>
        </w:rPr>
      </w:pPr>
    </w:p>
    <w:p w14:paraId="29D37263"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Laboratorija, kuras </w:t>
      </w:r>
      <w:r>
        <w:rPr>
          <w:rFonts w:ascii="Times New Roman" w:hAnsi="Times New Roman"/>
          <w:i/>
          <w:sz w:val="24"/>
          <w:u w:val="none"/>
        </w:rPr>
        <w:t>WADA</w:t>
      </w:r>
      <w:r>
        <w:rPr>
          <w:rFonts w:ascii="Times New Roman" w:hAnsi="Times New Roman"/>
          <w:sz w:val="24"/>
          <w:u w:val="none"/>
        </w:rPr>
        <w:t xml:space="preserve"> akreditācija ir atcelta, nav tiesīga veikt </w:t>
      </w:r>
      <w:r>
        <w:rPr>
          <w:rFonts w:ascii="Times New Roman" w:hAnsi="Times New Roman"/>
          <w:i/>
          <w:sz w:val="24"/>
          <w:u w:val="none"/>
        </w:rPr>
        <w:t>paraugu</w:t>
      </w:r>
      <w:r>
        <w:rPr>
          <w:rFonts w:ascii="Times New Roman" w:hAnsi="Times New Roman"/>
          <w:sz w:val="24"/>
          <w:u w:val="none"/>
        </w:rPr>
        <w:t xml:space="preserve"> </w:t>
      </w:r>
      <w:r>
        <w:rPr>
          <w:rFonts w:ascii="Times New Roman" w:hAnsi="Times New Roman"/>
          <w:sz w:val="24"/>
          <w:u w:color="000000"/>
        </w:rPr>
        <w:t>analītisko pārbaudi</w:t>
      </w:r>
      <w:r>
        <w:rPr>
          <w:rFonts w:ascii="Times New Roman" w:hAnsi="Times New Roman"/>
          <w:sz w:val="24"/>
          <w:u w:val="none"/>
        </w:rPr>
        <w:t xml:space="preserve"> nevienai </w:t>
      </w:r>
      <w:r>
        <w:rPr>
          <w:rFonts w:ascii="Times New Roman" w:hAnsi="Times New Roman"/>
          <w:sz w:val="24"/>
          <w:u w:color="000000"/>
        </w:rPr>
        <w:t>pārbaudes iestādei</w:t>
      </w:r>
      <w:r>
        <w:rPr>
          <w:rFonts w:ascii="Times New Roman" w:hAnsi="Times New Roman"/>
          <w:sz w:val="24"/>
          <w:u w:val="none"/>
        </w:rPr>
        <w:t xml:space="preserve">. </w:t>
      </w:r>
      <w:r>
        <w:rPr>
          <w:rFonts w:ascii="Times New Roman" w:hAnsi="Times New Roman"/>
          <w:sz w:val="24"/>
          <w:u w:color="000000"/>
        </w:rPr>
        <w:t>Laboratorijas iekšējās uzraudzības ķēde</w:t>
      </w:r>
      <w:r>
        <w:rPr>
          <w:rFonts w:ascii="Times New Roman" w:hAnsi="Times New Roman"/>
          <w:sz w:val="24"/>
          <w:u w:val="none"/>
        </w:rPr>
        <w:t xml:space="preserve">, kuru laboratorija, kuras akreditācija ir atcelta, uztur attiecībā uz glabātajiem </w:t>
      </w:r>
      <w:r>
        <w:rPr>
          <w:rFonts w:ascii="Times New Roman" w:hAnsi="Times New Roman"/>
          <w:i/>
          <w:sz w:val="24"/>
          <w:u w:val="none"/>
        </w:rPr>
        <w:t>paraugiem</w:t>
      </w:r>
      <w:r>
        <w:rPr>
          <w:rFonts w:ascii="Times New Roman" w:hAnsi="Times New Roman"/>
          <w:sz w:val="24"/>
          <w:u w:val="none"/>
        </w:rPr>
        <w:t xml:space="preserve">, ir derīga līdz laikam, kad, konsultējoties ar </w:t>
      </w:r>
      <w:r>
        <w:rPr>
          <w:rFonts w:ascii="Times New Roman" w:hAnsi="Times New Roman"/>
          <w:i/>
          <w:sz w:val="24"/>
          <w:u w:val="none"/>
        </w:rPr>
        <w:t>WADA</w:t>
      </w:r>
      <w:r>
        <w:rPr>
          <w:rFonts w:ascii="Times New Roman" w:hAnsi="Times New Roman"/>
          <w:sz w:val="24"/>
          <w:u w:val="none"/>
        </w:rPr>
        <w:t xml:space="preserve">, var panākt vienošanos par attiecīgo </w:t>
      </w:r>
      <w:r>
        <w:rPr>
          <w:rFonts w:ascii="Times New Roman" w:hAnsi="Times New Roman"/>
          <w:i/>
          <w:sz w:val="24"/>
          <w:u w:val="none"/>
        </w:rPr>
        <w:t xml:space="preserve">paraugu </w:t>
      </w:r>
      <w:r>
        <w:rPr>
          <w:rFonts w:ascii="Times New Roman" w:hAnsi="Times New Roman"/>
          <w:sz w:val="24"/>
          <w:u w:val="none"/>
        </w:rPr>
        <w:t>nosūtīšanu</w:t>
      </w:r>
      <w:r>
        <w:rPr>
          <w:rFonts w:ascii="Times New Roman" w:hAnsi="Times New Roman"/>
          <w:b/>
          <w:sz w:val="24"/>
          <w:u w:val="none"/>
          <w:vertAlign w:val="superscript"/>
        </w:rPr>
        <w:t>18</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(-ām).</w:t>
      </w:r>
    </w:p>
    <w:p w14:paraId="2FD81143" w14:textId="77777777" w:rsidR="00E0285A" w:rsidRPr="00E0285A" w:rsidRDefault="00E0285A" w:rsidP="00E0285A">
      <w:pPr>
        <w:pStyle w:val="BodyText"/>
        <w:spacing w:before="0"/>
        <w:ind w:left="0"/>
        <w:jc w:val="both"/>
        <w:rPr>
          <w:rFonts w:ascii="Times New Roman" w:hAnsi="Times New Roman"/>
          <w:noProof/>
          <w:sz w:val="24"/>
          <w:u w:val="none"/>
        </w:rPr>
      </w:pPr>
    </w:p>
    <w:p w14:paraId="0F1B1441"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Laboratorija, kuras </w:t>
      </w:r>
      <w:r>
        <w:rPr>
          <w:rFonts w:ascii="Times New Roman" w:hAnsi="Times New Roman"/>
          <w:i/>
          <w:sz w:val="24"/>
          <w:u w:val="none"/>
        </w:rPr>
        <w:t>WADA</w:t>
      </w:r>
      <w:r>
        <w:rPr>
          <w:rFonts w:ascii="Times New Roman" w:hAnsi="Times New Roman"/>
          <w:sz w:val="24"/>
          <w:u w:val="none"/>
        </w:rPr>
        <w:t xml:space="preserve"> akreditācija ir atcelta, organizē laboratorijas rīcībā esošo </w:t>
      </w:r>
      <w:r>
        <w:rPr>
          <w:rFonts w:ascii="Times New Roman" w:hAnsi="Times New Roman"/>
          <w:i/>
          <w:sz w:val="24"/>
          <w:u w:val="none"/>
        </w:rPr>
        <w:t xml:space="preserve">paraugu </w:t>
      </w:r>
      <w:r>
        <w:rPr>
          <w:rFonts w:ascii="Times New Roman" w:hAnsi="Times New Roman"/>
          <w:sz w:val="24"/>
          <w:u w:val="none"/>
        </w:rPr>
        <w:t>nosūtīšanu</w:t>
      </w:r>
      <w:r>
        <w:rPr>
          <w:rFonts w:ascii="Times New Roman" w:hAnsi="Times New Roman"/>
          <w:b/>
          <w:bCs/>
          <w:sz w:val="24"/>
          <w:szCs w:val="16"/>
          <w:u w:val="none"/>
          <w:vertAlign w:val="superscript"/>
        </w:rPr>
        <w:t>18</w:t>
      </w:r>
      <w:r>
        <w:rPr>
          <w:rFonts w:ascii="Times New Roman" w:hAnsi="Times New Roman"/>
          <w:b/>
          <w:bCs/>
          <w:sz w:val="24"/>
          <w:szCs w:val="16"/>
          <w:u w:val="none"/>
        </w:rPr>
        <w:t xml:space="preserve"> </w:t>
      </w:r>
      <w:r>
        <w:rPr>
          <w:rFonts w:ascii="Times New Roman" w:hAnsi="Times New Roman"/>
          <w:sz w:val="24"/>
          <w:u w:color="000000"/>
        </w:rPr>
        <w:t>laboratorijai</w:t>
      </w:r>
      <w:r>
        <w:rPr>
          <w:rFonts w:ascii="Times New Roman" w:hAnsi="Times New Roman"/>
          <w:sz w:val="24"/>
          <w:u w:val="none"/>
        </w:rPr>
        <w:t xml:space="preserve">(-ām), ko izvēlējusies attiecīgi </w:t>
      </w:r>
      <w:r>
        <w:rPr>
          <w:rFonts w:ascii="Times New Roman" w:hAnsi="Times New Roman"/>
          <w:sz w:val="24"/>
          <w:u w:color="000000"/>
        </w:rPr>
        <w:t>pārbaudes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trīsdesmit (30) kalendāro dienu laikā no brīža, kad tai paziņots lēmums par tās </w:t>
      </w:r>
      <w:r>
        <w:rPr>
          <w:rFonts w:ascii="Times New Roman" w:hAnsi="Times New Roman"/>
          <w:i/>
          <w:sz w:val="24"/>
          <w:u w:val="none"/>
        </w:rPr>
        <w:t xml:space="preserve">WADA </w:t>
      </w:r>
      <w:r>
        <w:rPr>
          <w:rFonts w:ascii="Times New Roman" w:hAnsi="Times New Roman"/>
          <w:sz w:val="24"/>
          <w:u w:val="none"/>
        </w:rPr>
        <w:t xml:space="preserve">akreditācijas atcelšanu. Šādos apstākļos </w:t>
      </w:r>
      <w:r>
        <w:rPr>
          <w:rFonts w:ascii="Times New Roman" w:hAnsi="Times New Roman"/>
          <w:i/>
          <w:sz w:val="24"/>
          <w:u w:val="none"/>
        </w:rPr>
        <w:t>paraugus</w:t>
      </w:r>
      <w:r>
        <w:rPr>
          <w:rFonts w:ascii="Times New Roman" w:hAnsi="Times New Roman"/>
          <w:sz w:val="24"/>
          <w:u w:val="none"/>
        </w:rPr>
        <w:t xml:space="preserve">, kas ir jānosūta, izvēlas </w:t>
      </w:r>
      <w:r>
        <w:rPr>
          <w:rFonts w:ascii="Times New Roman" w:hAnsi="Times New Roman"/>
          <w:sz w:val="24"/>
          <w:u w:color="000000"/>
        </w:rPr>
        <w:t>pārbaudes iestāde</w:t>
      </w:r>
      <w:r>
        <w:rPr>
          <w:rFonts w:ascii="Times New Roman" w:hAnsi="Times New Roman"/>
          <w:sz w:val="24"/>
          <w:u w:val="none"/>
        </w:rPr>
        <w:t xml:space="preserve"> vai </w:t>
      </w:r>
      <w:r>
        <w:rPr>
          <w:rFonts w:ascii="Times New Roman" w:hAnsi="Times New Roman"/>
          <w:i/>
          <w:sz w:val="24"/>
          <w:u w:val="none"/>
        </w:rPr>
        <w:t>WADA</w:t>
      </w:r>
      <w:r w:rsidRPr="00E0285A">
        <w:rPr>
          <w:rStyle w:val="FootnoteReference"/>
          <w:rFonts w:ascii="Times New Roman" w:hAnsi="Times New Roman" w:cs="Arial"/>
          <w:i/>
          <w:noProof/>
          <w:sz w:val="24"/>
          <w:u w:val="none"/>
        </w:rPr>
        <w:footnoteReference w:id="20"/>
      </w:r>
      <w:r>
        <w:rPr>
          <w:rFonts w:ascii="Times New Roman" w:hAnsi="Times New Roman"/>
          <w:sz w:val="24"/>
          <w:u w:val="none"/>
        </w:rPr>
        <w:t xml:space="preserve">. Laboratorija, kura nosūta </w:t>
      </w:r>
      <w:r>
        <w:rPr>
          <w:rFonts w:ascii="Times New Roman" w:hAnsi="Times New Roman"/>
          <w:i/>
          <w:sz w:val="24"/>
          <w:u w:val="none"/>
        </w:rPr>
        <w:t>paraugus</w:t>
      </w:r>
      <w:r>
        <w:rPr>
          <w:rFonts w:ascii="Times New Roman" w:hAnsi="Times New Roman"/>
          <w:sz w:val="24"/>
          <w:u w:val="none"/>
        </w:rPr>
        <w:t xml:space="preserve">, informē </w:t>
      </w:r>
      <w:r>
        <w:rPr>
          <w:rFonts w:ascii="Times New Roman" w:hAnsi="Times New Roman"/>
          <w:i/>
          <w:sz w:val="24"/>
          <w:u w:val="none"/>
        </w:rPr>
        <w:t>WADA</w:t>
      </w:r>
      <w:r>
        <w:rPr>
          <w:rFonts w:ascii="Times New Roman" w:hAnsi="Times New Roman"/>
          <w:sz w:val="24"/>
          <w:u w:val="none"/>
        </w:rPr>
        <w:t xml:space="preserve"> un norāda attiecīgos </w:t>
      </w:r>
      <w:r>
        <w:rPr>
          <w:rFonts w:ascii="Times New Roman" w:hAnsi="Times New Roman"/>
          <w:i/>
          <w:sz w:val="24"/>
          <w:u w:val="none"/>
        </w:rPr>
        <w:t xml:space="preserve">paraugu </w:t>
      </w:r>
      <w:r>
        <w:rPr>
          <w:rFonts w:ascii="Times New Roman" w:hAnsi="Times New Roman"/>
          <w:sz w:val="24"/>
          <w:u w:val="none"/>
        </w:rPr>
        <w:t xml:space="preserve">kodus un attiecīgās(-o) </w:t>
      </w:r>
      <w:r>
        <w:rPr>
          <w:rFonts w:ascii="Times New Roman" w:hAnsi="Times New Roman"/>
          <w:sz w:val="24"/>
          <w:u w:color="000000"/>
        </w:rPr>
        <w:t>pārbaudes iestādes</w:t>
      </w:r>
      <w:r>
        <w:rPr>
          <w:rFonts w:ascii="Times New Roman" w:hAnsi="Times New Roman"/>
          <w:sz w:val="24"/>
          <w:u w:val="none"/>
        </w:rPr>
        <w:t xml:space="preserve">(-žu) un izvēlētās(-o) </w:t>
      </w:r>
      <w:r>
        <w:rPr>
          <w:rFonts w:ascii="Times New Roman" w:hAnsi="Times New Roman"/>
          <w:sz w:val="24"/>
          <w:u w:color="000000"/>
        </w:rPr>
        <w:t>laboratorijas</w:t>
      </w:r>
      <w:r>
        <w:rPr>
          <w:rFonts w:ascii="Times New Roman" w:hAnsi="Times New Roman"/>
          <w:sz w:val="24"/>
          <w:u w:val="none"/>
        </w:rPr>
        <w:t xml:space="preserve">(-u) identitāti. Turklāt laboratorija, kuras akreditācija ir atcelta, palīdz attiecīgajai(-ām) </w:t>
      </w:r>
      <w:r>
        <w:rPr>
          <w:rFonts w:ascii="Times New Roman" w:hAnsi="Times New Roman"/>
          <w:sz w:val="24"/>
          <w:u w:color="000000"/>
        </w:rPr>
        <w:t>pārbaudes iestādei</w:t>
      </w:r>
      <w:r>
        <w:rPr>
          <w:rFonts w:ascii="Times New Roman" w:hAnsi="Times New Roman"/>
          <w:sz w:val="24"/>
          <w:u w:val="none"/>
        </w:rPr>
        <w:t>(</w:t>
      </w:r>
      <w:r>
        <w:rPr>
          <w:rFonts w:ascii="Times New Roman" w:hAnsi="Times New Roman"/>
          <w:sz w:val="24"/>
          <w:u w:val="none"/>
        </w:rPr>
        <w:noBreakHyphen/>
        <w:t xml:space="preserve">ēm) nosūtīt attiecīgos </w:t>
      </w:r>
      <w:r>
        <w:rPr>
          <w:rFonts w:ascii="Times New Roman" w:hAnsi="Times New Roman"/>
          <w:i/>
          <w:sz w:val="24"/>
          <w:u w:val="none"/>
        </w:rPr>
        <w:t xml:space="preserve">paraugu </w:t>
      </w:r>
      <w:r>
        <w:rPr>
          <w:rFonts w:ascii="Times New Roman" w:hAnsi="Times New Roman"/>
          <w:sz w:val="24"/>
          <w:u w:val="none"/>
        </w:rPr>
        <w:t xml:space="preserve">datus un dokumentus izraudzītajai(-ām) </w:t>
      </w:r>
      <w:r>
        <w:rPr>
          <w:rFonts w:ascii="Times New Roman" w:hAnsi="Times New Roman"/>
          <w:sz w:val="24"/>
          <w:u w:color="000000"/>
        </w:rPr>
        <w:t>laboratorijai</w:t>
      </w:r>
      <w:r>
        <w:rPr>
          <w:rFonts w:ascii="Times New Roman" w:hAnsi="Times New Roman"/>
          <w:sz w:val="24"/>
          <w:u w:val="none"/>
        </w:rPr>
        <w:t>(</w:t>
      </w:r>
      <w:r>
        <w:rPr>
          <w:rFonts w:ascii="Times New Roman" w:hAnsi="Times New Roman"/>
          <w:sz w:val="24"/>
          <w:u w:val="none"/>
        </w:rPr>
        <w:noBreakHyphen/>
        <w:t xml:space="preserve">ām), kurām jāsaņem </w:t>
      </w:r>
      <w:r>
        <w:rPr>
          <w:rFonts w:ascii="Times New Roman" w:hAnsi="Times New Roman"/>
          <w:i/>
          <w:sz w:val="24"/>
          <w:u w:val="none"/>
        </w:rPr>
        <w:t>paraugi</w:t>
      </w:r>
      <w:r>
        <w:rPr>
          <w:rFonts w:ascii="Times New Roman" w:hAnsi="Times New Roman"/>
          <w:sz w:val="24"/>
          <w:u w:val="none"/>
        </w:rPr>
        <w:t>.</w:t>
      </w:r>
    </w:p>
    <w:p w14:paraId="1CE4BE15" w14:textId="77777777" w:rsidR="00E0285A" w:rsidRPr="00E0285A" w:rsidRDefault="00E0285A" w:rsidP="00E0285A">
      <w:pPr>
        <w:pStyle w:val="BodyText"/>
        <w:spacing w:before="0"/>
        <w:ind w:left="0"/>
        <w:jc w:val="both"/>
        <w:rPr>
          <w:rFonts w:ascii="Times New Roman" w:hAnsi="Times New Roman"/>
          <w:noProof/>
          <w:sz w:val="24"/>
          <w:u w:val="none"/>
        </w:rPr>
      </w:pPr>
    </w:p>
    <w:p w14:paraId="0E5CF583" w14:textId="77777777" w:rsidR="00E0285A" w:rsidRPr="00C81737" w:rsidRDefault="00E0285A" w:rsidP="00C81737">
      <w:pPr>
        <w:pStyle w:val="Heading2"/>
        <w:rPr>
          <w:b w:val="0"/>
          <w:bCs w:val="0"/>
          <w:noProof/>
        </w:rPr>
      </w:pPr>
      <w:bookmarkStart w:id="150" w:name="4.6.6_Reinstatement_of_Suspended_Accredi"/>
      <w:bookmarkStart w:id="151" w:name="_bookmark64"/>
      <w:bookmarkStart w:id="152" w:name="_Toc46420306"/>
      <w:bookmarkEnd w:id="150"/>
      <w:bookmarkEnd w:id="151"/>
      <w:r w:rsidRPr="00C81737">
        <w:rPr>
          <w:b w:val="0"/>
          <w:bCs w:val="0"/>
          <w:u w:color="000000"/>
        </w:rPr>
        <w:t xml:space="preserve">4.6.6. </w:t>
      </w:r>
      <w:r w:rsidRPr="00C81737">
        <w:rPr>
          <w:b w:val="0"/>
          <w:bCs w:val="0"/>
        </w:rPr>
        <w:t xml:space="preserve">Akreditācijas, kas ir tikusi apturēta, </w:t>
      </w:r>
      <w:r w:rsidRPr="00C81737">
        <w:rPr>
          <w:b w:val="0"/>
          <w:bCs w:val="0"/>
          <w:u w:val="single"/>
        </w:rPr>
        <w:t>atjaunošana</w:t>
      </w:r>
      <w:r w:rsidRPr="00C81737">
        <w:rPr>
          <w:b w:val="0"/>
          <w:bCs w:val="0"/>
        </w:rPr>
        <w:t xml:space="preserve"> vai </w:t>
      </w:r>
      <w:r w:rsidRPr="00C81737">
        <w:rPr>
          <w:b w:val="0"/>
          <w:bCs w:val="0"/>
          <w:u w:val="single"/>
        </w:rPr>
        <w:t>analītisko pārbaužu ierobežojuma</w:t>
      </w:r>
      <w:r w:rsidRPr="00C81737">
        <w:rPr>
          <w:b w:val="0"/>
          <w:bCs w:val="0"/>
        </w:rPr>
        <w:t xml:space="preserve"> atcelšana</w:t>
      </w:r>
      <w:bookmarkEnd w:id="152"/>
    </w:p>
    <w:p w14:paraId="1F4359D0" w14:textId="77777777" w:rsidR="00E0285A" w:rsidRPr="00E0285A" w:rsidRDefault="00E0285A" w:rsidP="00E0285A">
      <w:pPr>
        <w:pStyle w:val="BodyText"/>
        <w:spacing w:before="0"/>
        <w:ind w:left="0"/>
        <w:jc w:val="both"/>
        <w:rPr>
          <w:rFonts w:ascii="Times New Roman" w:hAnsi="Times New Roman" w:cs="Arial"/>
          <w:i/>
          <w:noProof/>
          <w:sz w:val="24"/>
          <w:u w:val="none"/>
        </w:rPr>
      </w:pPr>
    </w:p>
    <w:p w14:paraId="75D95561"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atceļ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apturēšanu</w:t>
      </w:r>
      <w:r>
        <w:rPr>
          <w:rFonts w:ascii="Times New Roman" w:hAnsi="Times New Roman"/>
          <w:sz w:val="24"/>
          <w:u w:val="none"/>
        </w:rPr>
        <w:t xml:space="preserve"> vai atceļ </w:t>
      </w:r>
      <w:r>
        <w:rPr>
          <w:rFonts w:ascii="Times New Roman" w:hAnsi="Times New Roman"/>
          <w:sz w:val="24"/>
          <w:u w:color="000000"/>
        </w:rPr>
        <w:t>analītisko pārbaužu ierobežojumu</w:t>
      </w:r>
      <w:r>
        <w:rPr>
          <w:rFonts w:ascii="Times New Roman" w:hAnsi="Times New Roman"/>
          <w:sz w:val="24"/>
          <w:u w:val="none"/>
        </w:rPr>
        <w:t xml:space="preserve"> tikai tādā gadījumā, ja </w:t>
      </w:r>
      <w:r>
        <w:rPr>
          <w:rFonts w:ascii="Times New Roman" w:hAnsi="Times New Roman"/>
          <w:sz w:val="24"/>
        </w:rPr>
        <w:t>laboratorija</w:t>
      </w:r>
      <w:r>
        <w:rPr>
          <w:rFonts w:ascii="Times New Roman" w:hAnsi="Times New Roman"/>
          <w:sz w:val="24"/>
          <w:u w:val="none"/>
        </w:rPr>
        <w:t xml:space="preserve"> saskaņā ar </w:t>
      </w:r>
      <w:r>
        <w:rPr>
          <w:rFonts w:ascii="Times New Roman" w:hAnsi="Times New Roman"/>
          <w:i/>
          <w:sz w:val="24"/>
          <w:u w:val="none"/>
        </w:rPr>
        <w:t>WADA</w:t>
      </w:r>
      <w:r>
        <w:rPr>
          <w:rFonts w:ascii="Times New Roman" w:hAnsi="Times New Roman"/>
          <w:sz w:val="24"/>
          <w:u w:val="none"/>
        </w:rPr>
        <w:t xml:space="preserve"> prasībām sniedz pietiekamus pierādījumus par to, ka ir veiktas atbilstošas darbības, lai novērstu neatbilstības(</w:t>
      </w:r>
      <w:r>
        <w:rPr>
          <w:rFonts w:ascii="Times New Roman" w:hAnsi="Times New Roman"/>
          <w:sz w:val="24"/>
          <w:u w:val="none"/>
        </w:rPr>
        <w:noBreakHyphen/>
        <w:t xml:space="preserve">u), kuras(-u) rezultātā </w:t>
      </w:r>
      <w:r>
        <w:rPr>
          <w:rFonts w:ascii="Times New Roman" w:hAnsi="Times New Roman"/>
          <w:sz w:val="24"/>
          <w:u w:color="000000"/>
        </w:rPr>
        <w:t>apturēta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vai noteikts </w:t>
      </w:r>
      <w:r>
        <w:rPr>
          <w:rFonts w:ascii="Times New Roman" w:hAnsi="Times New Roman"/>
          <w:sz w:val="24"/>
          <w:u w:color="000000"/>
        </w:rPr>
        <w:t>analītisko pārbaužu ierobežojums</w:t>
      </w:r>
      <w:r>
        <w:rPr>
          <w:rFonts w:ascii="Times New Roman" w:hAnsi="Times New Roman"/>
          <w:sz w:val="24"/>
          <w:u w:val="none"/>
        </w:rPr>
        <w:t xml:space="preserve">, un ka ir īstenoti pienācīgi pasākumi, lai apmierinoši izpildītu </w:t>
      </w:r>
      <w:r>
        <w:rPr>
          <w:rFonts w:ascii="Times New Roman" w:hAnsi="Times New Roman"/>
          <w:sz w:val="24"/>
          <w:u w:val="none"/>
        </w:rPr>
        <w:lastRenderedPageBreak/>
        <w:t xml:space="preserve">norādīto(-os) nosacījumu(-us) (ja tādi ir) </w:t>
      </w:r>
      <w:r>
        <w:rPr>
          <w:rFonts w:ascii="Times New Roman" w:hAnsi="Times New Roman"/>
          <w:i/>
          <w:sz w:val="24"/>
          <w:u w:val="none"/>
        </w:rPr>
        <w:t xml:space="preserve">WADA </w:t>
      </w:r>
      <w:r>
        <w:rPr>
          <w:rFonts w:ascii="Times New Roman" w:hAnsi="Times New Roman"/>
          <w:sz w:val="24"/>
          <w:u w:val="none"/>
        </w:rPr>
        <w:t>akreditācijas atjaunošanai.</w:t>
      </w:r>
    </w:p>
    <w:p w14:paraId="2DAD5BC2" w14:textId="77777777" w:rsidR="00E0285A" w:rsidRPr="00E0285A" w:rsidRDefault="00E0285A" w:rsidP="00E0285A">
      <w:pPr>
        <w:jc w:val="both"/>
        <w:rPr>
          <w:rFonts w:ascii="Times New Roman" w:eastAsia="Arial" w:hAnsi="Times New Roman" w:cs="Arial"/>
          <w:noProof/>
          <w:sz w:val="24"/>
          <w:szCs w:val="12"/>
        </w:rPr>
      </w:pPr>
    </w:p>
    <w:p w14:paraId="6EA5DC25"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 xml:space="preserve">4.6.6.1.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perioda pagarinājums</w:t>
      </w:r>
    </w:p>
    <w:p w14:paraId="6BFB59E5" w14:textId="77777777" w:rsidR="00E0285A" w:rsidRPr="00E0285A" w:rsidRDefault="00E0285A" w:rsidP="00E0285A">
      <w:pPr>
        <w:pStyle w:val="BodyText"/>
        <w:spacing w:before="0"/>
        <w:ind w:left="0"/>
        <w:jc w:val="both"/>
        <w:rPr>
          <w:rFonts w:ascii="Times New Roman" w:hAnsi="Times New Roman"/>
          <w:noProof/>
          <w:sz w:val="24"/>
          <w:u w:val="none"/>
        </w:rPr>
      </w:pPr>
    </w:p>
    <w:p w14:paraId="24B49A1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kuras </w:t>
      </w:r>
      <w:r>
        <w:rPr>
          <w:rFonts w:ascii="Times New Roman" w:hAnsi="Times New Roman"/>
          <w:i/>
          <w:sz w:val="24"/>
          <w:u w:val="none"/>
        </w:rPr>
        <w:t xml:space="preserve">WADA </w:t>
      </w:r>
      <w:r>
        <w:rPr>
          <w:rFonts w:ascii="Times New Roman" w:hAnsi="Times New Roman"/>
          <w:sz w:val="24"/>
          <w:u w:val="none"/>
        </w:rPr>
        <w:t xml:space="preserve">akreditācija ir apturēta vai kurai ir noteikts </w:t>
      </w:r>
      <w:r>
        <w:rPr>
          <w:rFonts w:ascii="Times New Roman" w:hAnsi="Times New Roman"/>
          <w:sz w:val="24"/>
          <w:u w:color="000000"/>
        </w:rPr>
        <w:t>analītisko pārbaužu ierobežojums</w:t>
      </w:r>
      <w:r>
        <w:rPr>
          <w:rFonts w:ascii="Times New Roman" w:hAnsi="Times New Roman"/>
          <w:sz w:val="24"/>
          <w:u w:val="none"/>
        </w:rPr>
        <w:t xml:space="preserve">, nav pienācīgi izlabojusi to(-ās) neatbilstību(-as)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rPr>
        <w:t>tehniskajam(-iem) dokumentam</w:t>
      </w:r>
      <w:r>
        <w:rPr>
          <w:rFonts w:ascii="Times New Roman" w:hAnsi="Times New Roman"/>
          <w:sz w:val="24"/>
          <w:u w:val="none"/>
        </w:rPr>
        <w:t xml:space="preserve">(-iem), un/vai </w:t>
      </w:r>
      <w:r>
        <w:rPr>
          <w:rFonts w:ascii="Times New Roman" w:hAnsi="Times New Roman"/>
          <w:sz w:val="24"/>
        </w:rPr>
        <w:t>tehniskajai(-ām) vēstulei</w:t>
      </w:r>
      <w:r>
        <w:rPr>
          <w:rFonts w:ascii="Times New Roman" w:hAnsi="Times New Roman"/>
          <w:sz w:val="24"/>
          <w:u w:val="none"/>
        </w:rPr>
        <w:t xml:space="preserve">(-ēm), kuru rezultātā </w:t>
      </w:r>
      <w:r>
        <w:rPr>
          <w:rFonts w:ascii="Times New Roman" w:hAnsi="Times New Roman"/>
          <w:sz w:val="24"/>
          <w:u w:color="000000"/>
        </w:rPr>
        <w:t>apturēta</w:t>
      </w:r>
      <w:r>
        <w:rPr>
          <w:rFonts w:ascii="Times New Roman" w:hAnsi="Times New Roman"/>
          <w:sz w:val="24"/>
          <w:u w:val="none"/>
        </w:rPr>
        <w:t xml:space="preserve"> akreditācija vai noteikts </w:t>
      </w:r>
      <w:r>
        <w:rPr>
          <w:rFonts w:ascii="Times New Roman" w:hAnsi="Times New Roman"/>
          <w:sz w:val="24"/>
          <w:u w:color="000000"/>
        </w:rPr>
        <w:t>analītisko pārbaužu ierobežojums</w:t>
      </w:r>
      <w:r>
        <w:rPr>
          <w:rFonts w:ascii="Times New Roman" w:hAnsi="Times New Roman"/>
          <w:sz w:val="24"/>
          <w:u w:val="none"/>
        </w:rPr>
        <w:t xml:space="preserve">, vai arī ja </w:t>
      </w:r>
      <w:r>
        <w:rPr>
          <w:rFonts w:ascii="Times New Roman" w:hAnsi="Times New Roman"/>
          <w:i/>
          <w:sz w:val="24"/>
          <w:u w:val="none"/>
        </w:rPr>
        <w:t xml:space="preserve">WADA </w:t>
      </w:r>
      <w:r>
        <w:rPr>
          <w:rFonts w:ascii="Times New Roman" w:hAnsi="Times New Roman"/>
          <w:sz w:val="24"/>
          <w:u w:val="none"/>
        </w:rPr>
        <w:t xml:space="preserve">konstatē jebkādu(-as) papildu neatbilstību(-as)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rPr>
        <w:t>tehniskajam(-iem) dokumentam</w:t>
      </w:r>
      <w:r>
        <w:rPr>
          <w:rFonts w:ascii="Times New Roman" w:hAnsi="Times New Roman"/>
          <w:sz w:val="24"/>
          <w:u w:val="none"/>
        </w:rPr>
        <w:t xml:space="preserve">(-iem), un/vai </w:t>
      </w:r>
      <w:r>
        <w:rPr>
          <w:rFonts w:ascii="Times New Roman" w:hAnsi="Times New Roman"/>
          <w:sz w:val="24"/>
          <w:u w:color="000000"/>
        </w:rPr>
        <w:t>tehniskajai(-ām) vēstulei</w:t>
      </w:r>
      <w:r>
        <w:rPr>
          <w:rFonts w:ascii="Times New Roman" w:hAnsi="Times New Roman"/>
          <w:sz w:val="24"/>
          <w:u w:val="none" w:color="000000"/>
        </w:rPr>
        <w:t>(-ēm)</w:t>
      </w:r>
      <w:r>
        <w:rPr>
          <w:rFonts w:ascii="Times New Roman" w:hAnsi="Times New Roman"/>
          <w:sz w:val="24"/>
          <w:u w:val="none"/>
        </w:rPr>
        <w:t xml:space="preserve">, veicot novērtēšanu uz vietas sākotnējajā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periodā, tiek vai nu vēl pagarināts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periods, vai arī </w:t>
      </w:r>
      <w:r>
        <w:rPr>
          <w:rFonts w:ascii="Times New Roman" w:hAnsi="Times New Roman"/>
          <w:sz w:val="24"/>
          <w:u w:color="000000"/>
        </w:rPr>
        <w:t>laboratorijas</w:t>
      </w:r>
      <w:r>
        <w:rPr>
          <w:rFonts w:ascii="Times New Roman" w:hAnsi="Times New Roman"/>
          <w:sz w:val="24"/>
          <w:u w:val="none"/>
        </w:rPr>
        <w:t xml:space="preserve"> akreditācija tiek atcelta, kā to noteiksi </w:t>
      </w:r>
      <w:r>
        <w:rPr>
          <w:rFonts w:ascii="Times New Roman" w:hAnsi="Times New Roman"/>
          <w:i/>
          <w:sz w:val="24"/>
          <w:u w:val="none"/>
        </w:rPr>
        <w:t>WADA</w:t>
      </w:r>
      <w:r>
        <w:rPr>
          <w:rFonts w:ascii="Times New Roman" w:hAnsi="Times New Roman"/>
          <w:sz w:val="24"/>
          <w:u w:val="none"/>
        </w:rPr>
        <w:t>.</w:t>
      </w:r>
    </w:p>
    <w:p w14:paraId="3F88D7A6" w14:textId="77777777" w:rsidR="00E0285A" w:rsidRPr="00E0285A" w:rsidRDefault="00E0285A" w:rsidP="00E0285A">
      <w:pPr>
        <w:pStyle w:val="BodyText"/>
        <w:spacing w:before="0"/>
        <w:ind w:left="0"/>
        <w:jc w:val="both"/>
        <w:rPr>
          <w:rFonts w:ascii="Times New Roman" w:hAnsi="Times New Roman"/>
          <w:noProof/>
          <w:sz w:val="24"/>
          <w:u w:val="none"/>
        </w:rPr>
      </w:pPr>
    </w:p>
    <w:p w14:paraId="7FC5CCF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periodu varētu pagarināt par maksimāli sešiem (6) mēnešiem, pamatojoties uz attaisnotiem kavējumiem, kas radušies, piedāvājot piemērotas koriģējošās darbības.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akreditācijas vai </w:t>
      </w:r>
      <w:r>
        <w:rPr>
          <w:rFonts w:ascii="Times New Roman" w:hAnsi="Times New Roman"/>
          <w:sz w:val="24"/>
          <w:u w:color="000000"/>
        </w:rPr>
        <w:t>analītisko pārbaužu ierobežojuma</w:t>
      </w:r>
      <w:r>
        <w:rPr>
          <w:rFonts w:ascii="Times New Roman" w:hAnsi="Times New Roman"/>
          <w:sz w:val="24"/>
          <w:u w:val="none"/>
        </w:rPr>
        <w:t xml:space="preserve"> </w:t>
      </w:r>
      <w:r>
        <w:rPr>
          <w:rFonts w:ascii="Times New Roman" w:hAnsi="Times New Roman"/>
          <w:sz w:val="24"/>
          <w:u w:color="000000"/>
        </w:rPr>
        <w:t>apturēšanas</w:t>
      </w:r>
      <w:r>
        <w:rPr>
          <w:rFonts w:ascii="Times New Roman" w:hAnsi="Times New Roman"/>
          <w:sz w:val="24"/>
          <w:u w:val="none"/>
        </w:rPr>
        <w:t xml:space="preserve"> periods, tostarp jebkādi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perioda pagarinājumi, nav ilgāki par divpadsmit (12) mēnešiem, ja vien </w:t>
      </w:r>
      <w:r>
        <w:rPr>
          <w:rFonts w:ascii="Times New Roman" w:hAnsi="Times New Roman"/>
          <w:i/>
          <w:sz w:val="24"/>
          <w:u w:val="none"/>
        </w:rPr>
        <w:t>WADA</w:t>
      </w:r>
      <w:r>
        <w:rPr>
          <w:rFonts w:ascii="Times New Roman" w:hAnsi="Times New Roman"/>
          <w:sz w:val="24"/>
          <w:u w:val="none"/>
        </w:rPr>
        <w:t xml:space="preserve"> nav noteikusi citādi.</w:t>
      </w:r>
    </w:p>
    <w:p w14:paraId="62556C35" w14:textId="77777777" w:rsidR="00E0285A" w:rsidRPr="00E0285A" w:rsidRDefault="00E0285A" w:rsidP="00E0285A">
      <w:pPr>
        <w:pStyle w:val="BodyText"/>
        <w:spacing w:before="0"/>
        <w:ind w:left="0"/>
        <w:jc w:val="both"/>
        <w:rPr>
          <w:rFonts w:ascii="Times New Roman" w:hAnsi="Times New Roman"/>
          <w:noProof/>
          <w:sz w:val="24"/>
          <w:u w:val="none"/>
        </w:rPr>
      </w:pPr>
    </w:p>
    <w:p w14:paraId="022521E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Attiecīgā gadījumā, ja attiecīgā akreditācijas iestāde novilcina ISO/IEC 17025 akreditācijas piešķiršanu </w:t>
      </w:r>
      <w:r>
        <w:rPr>
          <w:rFonts w:ascii="Times New Roman" w:hAnsi="Times New Roman"/>
          <w:sz w:val="24"/>
          <w:u w:color="000000"/>
        </w:rPr>
        <w:t>laboratorijai</w:t>
      </w:r>
      <w:r>
        <w:rPr>
          <w:rFonts w:ascii="Times New Roman" w:hAnsi="Times New Roman"/>
          <w:sz w:val="24"/>
          <w:u w:val="none"/>
        </w:rPr>
        <w:t xml:space="preserve">, tas arī varētu būt pamats, lai </w:t>
      </w:r>
      <w:r>
        <w:rPr>
          <w:rFonts w:ascii="Times New Roman" w:hAnsi="Times New Roman"/>
          <w:sz w:val="24"/>
          <w:u w:color="000000"/>
        </w:rPr>
        <w:t>laboratorijai</w:t>
      </w:r>
      <w:r>
        <w:rPr>
          <w:rFonts w:ascii="Times New Roman" w:hAnsi="Times New Roman"/>
          <w:sz w:val="24"/>
          <w:u w:val="none"/>
        </w:rPr>
        <w:t xml:space="preserve"> tiktu pagarināts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periods.</w:t>
      </w:r>
    </w:p>
    <w:p w14:paraId="65930717" w14:textId="77777777" w:rsidR="00E0285A" w:rsidRPr="00E0285A" w:rsidRDefault="00E0285A" w:rsidP="00E0285A">
      <w:pPr>
        <w:pStyle w:val="BodyText"/>
        <w:spacing w:before="0"/>
        <w:ind w:left="0"/>
        <w:jc w:val="both"/>
        <w:rPr>
          <w:rFonts w:ascii="Times New Roman" w:hAnsi="Times New Roman"/>
          <w:noProof/>
          <w:sz w:val="24"/>
          <w:u w:val="none"/>
        </w:rPr>
      </w:pPr>
    </w:p>
    <w:p w14:paraId="5483EB94"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Lēmumu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perioda vai </w:t>
      </w:r>
      <w:r>
        <w:rPr>
          <w:rFonts w:ascii="Times New Roman" w:hAnsi="Times New Roman"/>
          <w:sz w:val="24"/>
          <w:u w:color="000000"/>
        </w:rPr>
        <w:t>analītisko pārbaužu ierobežojuma</w:t>
      </w:r>
      <w:r>
        <w:rPr>
          <w:rFonts w:ascii="Times New Roman" w:hAnsi="Times New Roman"/>
          <w:sz w:val="24"/>
          <w:u w:val="none"/>
        </w:rPr>
        <w:t xml:space="preserve"> perioda pagarināšanu pieņem </w:t>
      </w:r>
      <w:r>
        <w:rPr>
          <w:rFonts w:ascii="Times New Roman" w:hAnsi="Times New Roman"/>
          <w:i/>
          <w:sz w:val="24"/>
          <w:u w:val="none"/>
        </w:rPr>
        <w:t xml:space="preserve">WADA </w:t>
      </w:r>
      <w:r>
        <w:rPr>
          <w:rFonts w:ascii="Times New Roman" w:hAnsi="Times New Roman"/>
          <w:sz w:val="24"/>
          <w:u w:val="none"/>
        </w:rPr>
        <w:t xml:space="preserve">Izpildkomitejas priekšsēdētājs, pamatojoties uz </w:t>
      </w:r>
      <w:r>
        <w:rPr>
          <w:rFonts w:ascii="Times New Roman" w:hAnsi="Times New Roman"/>
          <w:i/>
          <w:sz w:val="24"/>
          <w:u w:val="none"/>
        </w:rPr>
        <w:t>LabEG</w:t>
      </w:r>
      <w:r>
        <w:rPr>
          <w:rFonts w:ascii="Times New Roman" w:hAnsi="Times New Roman"/>
          <w:sz w:val="24"/>
          <w:u w:val="none"/>
        </w:rPr>
        <w:t xml:space="preserve"> ieteikumu. </w:t>
      </w:r>
      <w:r>
        <w:rPr>
          <w:rFonts w:ascii="Times New Roman" w:hAnsi="Times New Roman"/>
          <w:i/>
          <w:sz w:val="24"/>
          <w:u w:val="none"/>
        </w:rPr>
        <w:t xml:space="preserve">WADA </w:t>
      </w:r>
      <w:r>
        <w:rPr>
          <w:rFonts w:ascii="Times New Roman" w:hAnsi="Times New Roman"/>
          <w:sz w:val="24"/>
          <w:u w:val="none"/>
        </w:rPr>
        <w:t xml:space="preserve">dara zināmu </w:t>
      </w:r>
      <w:r>
        <w:rPr>
          <w:rFonts w:ascii="Times New Roman" w:hAnsi="Times New Roman"/>
          <w:sz w:val="24"/>
          <w:u w:color="000000"/>
        </w:rPr>
        <w:t>laboratorijai</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Izpildkomitejas priekšsēdētāja lēmumu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perioda pagarināšanu vai </w:t>
      </w:r>
      <w:r>
        <w:rPr>
          <w:rFonts w:ascii="Times New Roman" w:hAnsi="Times New Roman"/>
          <w:sz w:val="24"/>
          <w:u w:color="000000"/>
        </w:rPr>
        <w:t>analītisko pārbaužu ierobežojuma</w:t>
      </w:r>
      <w:r>
        <w:rPr>
          <w:rFonts w:ascii="Times New Roman" w:hAnsi="Times New Roman"/>
          <w:sz w:val="24"/>
          <w:u w:val="none"/>
        </w:rPr>
        <w:t xml:space="preserve"> perioda pagarināšanu.</w:t>
      </w:r>
    </w:p>
    <w:p w14:paraId="63F15EA9" w14:textId="77777777" w:rsidR="00E0285A" w:rsidRPr="00E0285A" w:rsidRDefault="00E0285A" w:rsidP="00E0285A">
      <w:pPr>
        <w:pStyle w:val="BodyText"/>
        <w:spacing w:before="0"/>
        <w:ind w:left="0"/>
        <w:jc w:val="both"/>
        <w:rPr>
          <w:rFonts w:ascii="Times New Roman" w:hAnsi="Times New Roman"/>
          <w:noProof/>
          <w:sz w:val="24"/>
          <w:u w:val="none"/>
        </w:rPr>
      </w:pPr>
    </w:p>
    <w:p w14:paraId="3DC967B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varētu pārsūdzēt </w:t>
      </w:r>
      <w:r>
        <w:rPr>
          <w:rFonts w:ascii="Times New Roman" w:hAnsi="Times New Roman"/>
          <w:i/>
          <w:sz w:val="24"/>
          <w:u w:val="none"/>
        </w:rPr>
        <w:t>WADA</w:t>
      </w:r>
      <w:r>
        <w:rPr>
          <w:rFonts w:ascii="Times New Roman" w:hAnsi="Times New Roman"/>
          <w:sz w:val="24"/>
          <w:u w:val="none"/>
        </w:rPr>
        <w:t xml:space="preserve"> lēmumu par tās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perioda pagarināšanu vai </w:t>
      </w:r>
      <w:r>
        <w:rPr>
          <w:rFonts w:ascii="Times New Roman" w:hAnsi="Times New Roman"/>
          <w:sz w:val="24"/>
          <w:u w:color="000000"/>
        </w:rPr>
        <w:t>analītisko pārbaužu ierobežojuma</w:t>
      </w:r>
      <w:r>
        <w:rPr>
          <w:rFonts w:ascii="Times New Roman" w:hAnsi="Times New Roman"/>
          <w:sz w:val="24"/>
          <w:u w:val="none"/>
        </w:rPr>
        <w:t xml:space="preserve"> perioda pagarināšanu saskaņā ar </w:t>
      </w:r>
      <w:r>
        <w:rPr>
          <w:rFonts w:ascii="Times New Roman" w:hAnsi="Times New Roman"/>
          <w:sz w:val="24"/>
          <w:u w:color="000000"/>
        </w:rPr>
        <w:t>LSS</w:t>
      </w:r>
      <w:r>
        <w:rPr>
          <w:rFonts w:ascii="Times New Roman" w:hAnsi="Times New Roman"/>
          <w:sz w:val="24"/>
          <w:u w:val="none"/>
        </w:rPr>
        <w:t xml:space="preserve"> 4. panta 6. punkta 4. apakšpunkta 7. daļas noteikumiem.</w:t>
      </w:r>
    </w:p>
    <w:p w14:paraId="729BB329" w14:textId="77777777" w:rsidR="00E0285A" w:rsidRPr="00E0285A" w:rsidRDefault="00E0285A" w:rsidP="00E0285A">
      <w:pPr>
        <w:pStyle w:val="BodyText"/>
        <w:spacing w:before="0"/>
        <w:ind w:left="0"/>
        <w:jc w:val="both"/>
        <w:rPr>
          <w:rFonts w:ascii="Times New Roman" w:hAnsi="Times New Roman"/>
          <w:noProof/>
          <w:sz w:val="24"/>
          <w:u w:val="none"/>
        </w:rPr>
      </w:pPr>
    </w:p>
    <w:p w14:paraId="5A351F22"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saskaņā 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apturēšanas</w:t>
      </w:r>
      <w:r>
        <w:rPr>
          <w:rFonts w:ascii="Times New Roman" w:hAnsi="Times New Roman"/>
          <w:sz w:val="24"/>
          <w:u w:val="none"/>
        </w:rPr>
        <w:t xml:space="preserve"> perioda pagarināšanas nosacījumiem vai </w:t>
      </w:r>
      <w:r>
        <w:rPr>
          <w:rFonts w:ascii="Times New Roman" w:hAnsi="Times New Roman"/>
          <w:sz w:val="24"/>
          <w:u w:color="000000"/>
        </w:rPr>
        <w:t>analītisko pārbaužu ierobežojuma</w:t>
      </w:r>
      <w:r>
        <w:rPr>
          <w:rFonts w:ascii="Times New Roman" w:hAnsi="Times New Roman"/>
          <w:sz w:val="24"/>
          <w:u w:val="none"/>
        </w:rPr>
        <w:t xml:space="preserve"> perioda pagarināšanas </w:t>
      </w:r>
      <w:r>
        <w:rPr>
          <w:rFonts w:ascii="Times New Roman" w:hAnsi="Times New Roman"/>
          <w:sz w:val="24"/>
        </w:rPr>
        <w:t>nosacījumiem</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ir iesniegusi pierādījumus, ko </w:t>
      </w:r>
      <w:r>
        <w:rPr>
          <w:rFonts w:ascii="Times New Roman" w:hAnsi="Times New Roman"/>
          <w:i/>
          <w:sz w:val="24"/>
          <w:u w:val="none"/>
        </w:rPr>
        <w:t>WADA</w:t>
      </w:r>
      <w:r>
        <w:rPr>
          <w:rFonts w:ascii="Times New Roman" w:hAnsi="Times New Roman"/>
          <w:sz w:val="24"/>
          <w:u w:val="none"/>
        </w:rPr>
        <w:t xml:space="preserve"> atzinusi par apmierinošiem tam, ka visas neatbilstības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tehniskajam dokumentam</w:t>
      </w:r>
      <w:r>
        <w:rPr>
          <w:rFonts w:ascii="Times New Roman" w:hAnsi="Times New Roman"/>
          <w:sz w:val="24"/>
          <w:u w:val="none"/>
        </w:rPr>
        <w:t xml:space="preserve">, un/vai </w:t>
      </w:r>
      <w:r>
        <w:rPr>
          <w:rFonts w:ascii="Times New Roman" w:hAnsi="Times New Roman"/>
          <w:sz w:val="24"/>
          <w:u w:color="000000"/>
        </w:rPr>
        <w:t>tehniskajai vēstulei</w:t>
      </w:r>
      <w:r>
        <w:rPr>
          <w:rFonts w:ascii="Times New Roman" w:hAnsi="Times New Roman"/>
          <w:sz w:val="24"/>
          <w:u w:val="none"/>
        </w:rPr>
        <w:t xml:space="preserve"> ir izlabotas, </w:t>
      </w:r>
      <w:r>
        <w:rPr>
          <w:rFonts w:ascii="Times New Roman" w:hAnsi="Times New Roman"/>
          <w:sz w:val="24"/>
          <w:u w:color="000000"/>
        </w:rPr>
        <w:t>laboratorijas</w:t>
      </w:r>
      <w:r>
        <w:rPr>
          <w:rFonts w:ascii="Times New Roman" w:hAnsi="Times New Roman"/>
          <w:sz w:val="24"/>
          <w:u w:val="none"/>
        </w:rPr>
        <w:t xml:space="preserve"> akreditācija tiek atjaunota vai arī </w:t>
      </w:r>
      <w:r>
        <w:rPr>
          <w:rFonts w:ascii="Times New Roman" w:hAnsi="Times New Roman"/>
          <w:sz w:val="24"/>
          <w:u w:color="000000"/>
        </w:rPr>
        <w:t>analītisko pārbaužu ierobežojums</w:t>
      </w:r>
      <w:r>
        <w:rPr>
          <w:rFonts w:ascii="Times New Roman" w:hAnsi="Times New Roman"/>
          <w:sz w:val="24"/>
          <w:u w:val="none"/>
        </w:rPr>
        <w:t xml:space="preserve"> varētu tikt atcelts ar </w:t>
      </w:r>
      <w:r>
        <w:rPr>
          <w:rFonts w:ascii="Times New Roman" w:hAnsi="Times New Roman"/>
          <w:i/>
          <w:sz w:val="24"/>
          <w:u w:val="none"/>
        </w:rPr>
        <w:t xml:space="preserve">WADA </w:t>
      </w:r>
      <w:r>
        <w:rPr>
          <w:rFonts w:ascii="Times New Roman" w:hAnsi="Times New Roman"/>
          <w:sz w:val="24"/>
          <w:u w:val="none"/>
        </w:rPr>
        <w:t>Izpildkomitejas priekšsēdētāja lēmumu.</w:t>
      </w:r>
    </w:p>
    <w:p w14:paraId="42F84347" w14:textId="77777777" w:rsidR="00E0285A" w:rsidRPr="00E0285A" w:rsidRDefault="00E0285A" w:rsidP="00E0285A">
      <w:pPr>
        <w:pStyle w:val="BodyText"/>
        <w:spacing w:before="0"/>
        <w:ind w:left="0"/>
        <w:jc w:val="both"/>
        <w:rPr>
          <w:rFonts w:ascii="Times New Roman" w:hAnsi="Times New Roman"/>
          <w:noProof/>
          <w:sz w:val="24"/>
          <w:u w:val="none"/>
        </w:rPr>
      </w:pPr>
    </w:p>
    <w:p w14:paraId="4939D22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līdz pagarinātā </w:t>
      </w:r>
      <w:r>
        <w:rPr>
          <w:rFonts w:ascii="Times New Roman" w:hAnsi="Times New Roman"/>
          <w:sz w:val="24"/>
          <w:u w:color="000000"/>
        </w:rPr>
        <w:t>apturēšanas</w:t>
      </w:r>
      <w:r>
        <w:rPr>
          <w:rFonts w:ascii="Times New Roman" w:hAnsi="Times New Roman"/>
          <w:sz w:val="24"/>
          <w:u w:val="none"/>
        </w:rPr>
        <w:t xml:space="preserve"> perioda vai pagarinātā </w:t>
      </w:r>
      <w:r>
        <w:rPr>
          <w:rFonts w:ascii="Times New Roman" w:hAnsi="Times New Roman"/>
          <w:sz w:val="24"/>
          <w:u w:color="000000"/>
        </w:rPr>
        <w:t>analītisko pārbaužu ierobežojuma</w:t>
      </w:r>
      <w:r>
        <w:rPr>
          <w:rFonts w:ascii="Times New Roman" w:hAnsi="Times New Roman"/>
          <w:sz w:val="24"/>
          <w:u w:val="none"/>
        </w:rPr>
        <w:t xml:space="preserve"> perioda beigām </w:t>
      </w:r>
      <w:r>
        <w:rPr>
          <w:rFonts w:ascii="Times New Roman" w:hAnsi="Times New Roman"/>
          <w:sz w:val="24"/>
          <w:u w:color="000000"/>
        </w:rPr>
        <w:t>laboratorija</w:t>
      </w:r>
      <w:r>
        <w:rPr>
          <w:rFonts w:ascii="Times New Roman" w:hAnsi="Times New Roman"/>
          <w:sz w:val="24"/>
          <w:u w:val="none"/>
        </w:rPr>
        <w:t xml:space="preserve"> nav iesniegusi pierādījumus, ko </w:t>
      </w:r>
      <w:r>
        <w:rPr>
          <w:rFonts w:ascii="Times New Roman" w:hAnsi="Times New Roman"/>
          <w:i/>
          <w:sz w:val="24"/>
          <w:u w:val="none"/>
        </w:rPr>
        <w:t xml:space="preserve">WADA </w:t>
      </w:r>
      <w:r>
        <w:rPr>
          <w:rFonts w:ascii="Times New Roman" w:hAnsi="Times New Roman"/>
          <w:sz w:val="24"/>
          <w:u w:val="none"/>
        </w:rPr>
        <w:t xml:space="preserve">atzīst par apmierinošiem, </w:t>
      </w:r>
      <w:r>
        <w:rPr>
          <w:rFonts w:ascii="Times New Roman" w:hAnsi="Times New Roman"/>
          <w:sz w:val="24"/>
          <w:u w:color="000000"/>
        </w:rPr>
        <w:t>laboratorijas</w:t>
      </w:r>
      <w:r>
        <w:rPr>
          <w:rFonts w:ascii="Times New Roman" w:hAnsi="Times New Roman"/>
          <w:sz w:val="24"/>
          <w:u w:val="none"/>
        </w:rPr>
        <w:t xml:space="preserve"> akreditāciju atsauc. Lēmumu par </w:t>
      </w:r>
      <w:r>
        <w:rPr>
          <w:rFonts w:ascii="Times New Roman" w:hAnsi="Times New Roman"/>
          <w:sz w:val="24"/>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atcelšanu pieņem </w:t>
      </w:r>
      <w:r>
        <w:rPr>
          <w:rFonts w:ascii="Times New Roman" w:hAnsi="Times New Roman"/>
          <w:i/>
          <w:sz w:val="24"/>
          <w:u w:val="none"/>
        </w:rPr>
        <w:t>WADA</w:t>
      </w:r>
      <w:r>
        <w:rPr>
          <w:rFonts w:ascii="Times New Roman" w:hAnsi="Times New Roman"/>
          <w:sz w:val="24"/>
          <w:u w:val="none"/>
        </w:rPr>
        <w:t xml:space="preserve"> Izpildkomiteja. </w:t>
      </w:r>
      <w:r>
        <w:rPr>
          <w:rFonts w:ascii="Times New Roman" w:hAnsi="Times New Roman"/>
          <w:i/>
          <w:sz w:val="24"/>
          <w:u w:val="none"/>
        </w:rPr>
        <w:t>WADA</w:t>
      </w:r>
      <w:r>
        <w:rPr>
          <w:rFonts w:ascii="Times New Roman" w:hAnsi="Times New Roman"/>
          <w:sz w:val="24"/>
          <w:u w:val="none"/>
        </w:rPr>
        <w:t xml:space="preserve"> Izpildkomitejas lēmumu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atcelšanu </w:t>
      </w:r>
      <w:r>
        <w:rPr>
          <w:rFonts w:ascii="Times New Roman" w:hAnsi="Times New Roman"/>
          <w:i/>
          <w:sz w:val="24"/>
          <w:u w:val="none"/>
        </w:rPr>
        <w:t>WADA</w:t>
      </w:r>
      <w:r>
        <w:rPr>
          <w:rFonts w:ascii="Times New Roman" w:hAnsi="Times New Roman"/>
          <w:sz w:val="24"/>
          <w:u w:val="none"/>
        </w:rPr>
        <w:t xml:space="preserve"> paziņo </w:t>
      </w:r>
      <w:r>
        <w:rPr>
          <w:rFonts w:ascii="Times New Roman" w:hAnsi="Times New Roman"/>
          <w:sz w:val="24"/>
          <w:u w:color="000000"/>
        </w:rPr>
        <w:t>laboratorijai</w:t>
      </w:r>
      <w:r>
        <w:rPr>
          <w:rFonts w:ascii="Times New Roman" w:hAnsi="Times New Roman"/>
          <w:sz w:val="24"/>
          <w:u w:val="none"/>
        </w:rPr>
        <w:t xml:space="preserve"> saskaņā ar </w:t>
      </w:r>
      <w:r>
        <w:rPr>
          <w:rFonts w:ascii="Times New Roman" w:hAnsi="Times New Roman"/>
          <w:sz w:val="24"/>
          <w:u w:color="000000"/>
        </w:rPr>
        <w:t>LSS</w:t>
      </w:r>
      <w:r>
        <w:rPr>
          <w:rFonts w:ascii="Times New Roman" w:hAnsi="Times New Roman"/>
          <w:sz w:val="24"/>
          <w:u w:val="none"/>
        </w:rPr>
        <w:t xml:space="preserve"> 4. panta 6. punkta 4. apakšpunkta 6. daļas noteikumiem.</w:t>
      </w:r>
    </w:p>
    <w:p w14:paraId="4A4040CA" w14:textId="77777777" w:rsidR="00E0285A" w:rsidRPr="00E0285A" w:rsidRDefault="00E0285A" w:rsidP="00E0285A">
      <w:pPr>
        <w:pStyle w:val="BodyText"/>
        <w:spacing w:before="0"/>
        <w:ind w:left="0"/>
        <w:jc w:val="both"/>
        <w:rPr>
          <w:rFonts w:ascii="Times New Roman" w:hAnsi="Times New Roman"/>
          <w:noProof/>
          <w:sz w:val="24"/>
          <w:u w:val="none"/>
        </w:rPr>
      </w:pPr>
    </w:p>
    <w:p w14:paraId="1E0273AE"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lēmumu par </w:t>
      </w:r>
      <w:r>
        <w:rPr>
          <w:rFonts w:ascii="Times New Roman" w:hAnsi="Times New Roman"/>
          <w:i/>
          <w:sz w:val="24"/>
          <w:u w:val="none"/>
        </w:rPr>
        <w:t xml:space="preserve">WADA </w:t>
      </w:r>
      <w:r>
        <w:rPr>
          <w:rFonts w:ascii="Times New Roman" w:hAnsi="Times New Roman"/>
          <w:sz w:val="24"/>
          <w:u w:val="none"/>
        </w:rPr>
        <w:t xml:space="preserve">akreditācijas atcelšanu </w:t>
      </w:r>
      <w:r>
        <w:rPr>
          <w:rFonts w:ascii="Times New Roman" w:hAnsi="Times New Roman"/>
          <w:sz w:val="24"/>
          <w:u w:color="000000"/>
        </w:rPr>
        <w:t>laboratorija</w:t>
      </w:r>
      <w:r>
        <w:rPr>
          <w:rFonts w:ascii="Times New Roman" w:hAnsi="Times New Roman"/>
          <w:sz w:val="24"/>
          <w:u w:val="none"/>
        </w:rPr>
        <w:t xml:space="preserve"> varētu pārsūdzēt saskaņā ar </w:t>
      </w:r>
      <w:r>
        <w:rPr>
          <w:rFonts w:ascii="Times New Roman" w:hAnsi="Times New Roman"/>
          <w:sz w:val="24"/>
          <w:u w:color="000000"/>
        </w:rPr>
        <w:t>LSS</w:t>
      </w:r>
      <w:r>
        <w:rPr>
          <w:rFonts w:ascii="Times New Roman" w:hAnsi="Times New Roman"/>
          <w:sz w:val="24"/>
          <w:u w:val="none"/>
        </w:rPr>
        <w:t xml:space="preserve"> 4. panta 6. punkta 4. apakšpunkta 7. daļas noteikumiem.</w:t>
      </w:r>
    </w:p>
    <w:p w14:paraId="5F1C9C12" w14:textId="77777777" w:rsidR="00E0285A" w:rsidRPr="00E0285A" w:rsidRDefault="00E0285A" w:rsidP="00E0285A">
      <w:pPr>
        <w:jc w:val="both"/>
        <w:rPr>
          <w:rFonts w:ascii="Times New Roman" w:hAnsi="Times New Roman"/>
          <w:noProof/>
          <w:sz w:val="24"/>
        </w:rPr>
      </w:pPr>
    </w:p>
    <w:p w14:paraId="679C51C7"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4.6.6.2. Atcelta akreditācija</w:t>
      </w:r>
    </w:p>
    <w:p w14:paraId="72FA2711" w14:textId="77777777" w:rsidR="00E0285A" w:rsidRPr="00E0285A" w:rsidRDefault="00E0285A" w:rsidP="00E0285A">
      <w:pPr>
        <w:pStyle w:val="BodyText"/>
        <w:spacing w:before="0"/>
        <w:ind w:left="0"/>
        <w:jc w:val="both"/>
        <w:rPr>
          <w:rFonts w:ascii="Times New Roman" w:hAnsi="Times New Roman"/>
          <w:noProof/>
          <w:sz w:val="24"/>
          <w:u w:val="none"/>
        </w:rPr>
      </w:pPr>
    </w:p>
    <w:p w14:paraId="01B9A6F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laboratorija, kuras </w:t>
      </w:r>
      <w:r>
        <w:rPr>
          <w:rFonts w:ascii="Times New Roman" w:hAnsi="Times New Roman"/>
          <w:i/>
          <w:sz w:val="24"/>
          <w:u w:val="none"/>
        </w:rPr>
        <w:t xml:space="preserve">WADA </w:t>
      </w:r>
      <w:r>
        <w:rPr>
          <w:rFonts w:ascii="Times New Roman" w:hAnsi="Times New Roman"/>
          <w:sz w:val="24"/>
          <w:u w:val="none"/>
        </w:rPr>
        <w:t xml:space="preserve">akreditācija ir atcelta, izlemj lūgt, lai tai tiktu piešķirta jauna </w:t>
      </w:r>
      <w:r>
        <w:rPr>
          <w:rFonts w:ascii="Times New Roman" w:hAnsi="Times New Roman"/>
          <w:i/>
          <w:sz w:val="24"/>
          <w:u w:val="none"/>
        </w:rPr>
        <w:t xml:space="preserve">WADA </w:t>
      </w:r>
      <w:r>
        <w:rPr>
          <w:rFonts w:ascii="Times New Roman" w:hAnsi="Times New Roman"/>
          <w:sz w:val="24"/>
          <w:u w:val="none"/>
        </w:rPr>
        <w:t xml:space="preserve">akreditācija, tai ir jāiesniedz pieteikums </w:t>
      </w:r>
      <w:r>
        <w:rPr>
          <w:rFonts w:ascii="Times New Roman" w:hAnsi="Times New Roman"/>
          <w:i/>
          <w:sz w:val="24"/>
          <w:u w:val="none"/>
        </w:rPr>
        <w:t xml:space="preserve">WADA </w:t>
      </w:r>
      <w:r>
        <w:rPr>
          <w:rFonts w:ascii="Times New Roman" w:hAnsi="Times New Roman"/>
          <w:sz w:val="24"/>
          <w:u w:val="none"/>
        </w:rPr>
        <w:t xml:space="preserve">akreditācijai kā jaunai laboratorijai saskaņā ar </w:t>
      </w:r>
      <w:r>
        <w:rPr>
          <w:rFonts w:ascii="Times New Roman" w:hAnsi="Times New Roman"/>
          <w:sz w:val="24"/>
          <w:u w:color="000000"/>
        </w:rPr>
        <w:t>LSS</w:t>
      </w:r>
      <w:r>
        <w:rPr>
          <w:rFonts w:ascii="Times New Roman" w:hAnsi="Times New Roman"/>
          <w:sz w:val="24"/>
          <w:u w:val="none"/>
        </w:rPr>
        <w:t xml:space="preserve"> 4. panta 1. punkta noteikumiem.</w:t>
      </w:r>
    </w:p>
    <w:p w14:paraId="4A47523B" w14:textId="77777777" w:rsidR="00E0285A" w:rsidRPr="00E0285A" w:rsidRDefault="00E0285A" w:rsidP="00E0285A">
      <w:pPr>
        <w:pStyle w:val="BodyText"/>
        <w:spacing w:before="0"/>
        <w:ind w:left="0"/>
        <w:jc w:val="both"/>
        <w:rPr>
          <w:rFonts w:ascii="Times New Roman" w:hAnsi="Times New Roman"/>
          <w:noProof/>
          <w:sz w:val="24"/>
          <w:u w:val="none"/>
        </w:rPr>
      </w:pPr>
    </w:p>
    <w:p w14:paraId="2D2A8EF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Lūdzot piešķirt jaunu </w:t>
      </w:r>
      <w:r>
        <w:rPr>
          <w:rFonts w:ascii="Times New Roman" w:hAnsi="Times New Roman"/>
          <w:i/>
          <w:sz w:val="24"/>
          <w:u w:val="none"/>
        </w:rPr>
        <w:t xml:space="preserve">WADA </w:t>
      </w:r>
      <w:r>
        <w:rPr>
          <w:rFonts w:ascii="Times New Roman" w:hAnsi="Times New Roman"/>
          <w:sz w:val="24"/>
          <w:u w:val="none"/>
        </w:rPr>
        <w:t xml:space="preserve">akreditāciju, laboratorija varētu lūgt, lai </w:t>
      </w:r>
      <w:r>
        <w:rPr>
          <w:rFonts w:ascii="Times New Roman" w:hAnsi="Times New Roman"/>
          <w:i/>
          <w:sz w:val="24"/>
          <w:u w:val="none"/>
        </w:rPr>
        <w:t xml:space="preserve">WADA </w:t>
      </w:r>
      <w:r>
        <w:rPr>
          <w:rFonts w:ascii="Times New Roman" w:hAnsi="Times New Roman"/>
          <w:sz w:val="24"/>
          <w:u w:val="none"/>
        </w:rPr>
        <w:t xml:space="preserve">paātrinātu laboratorijas atkārtotas akreditācijas procedūru, kuru apstiprina </w:t>
      </w:r>
      <w:r>
        <w:rPr>
          <w:rFonts w:ascii="Times New Roman" w:hAnsi="Times New Roman"/>
          <w:i/>
          <w:sz w:val="24"/>
          <w:u w:val="none"/>
        </w:rPr>
        <w:t>WADA</w:t>
      </w:r>
      <w:r>
        <w:rPr>
          <w:rFonts w:ascii="Times New Roman" w:hAnsi="Times New Roman"/>
          <w:sz w:val="24"/>
          <w:u w:val="none"/>
        </w:rPr>
        <w:t xml:space="preserve"> Izpildkomiteja. Šajā nolūkā laboratorija savā pieteikumā par jaunas akreditācijas piešķiršanu sniedz </w:t>
      </w:r>
      <w:r>
        <w:rPr>
          <w:rFonts w:ascii="Times New Roman" w:hAnsi="Times New Roman"/>
          <w:i/>
          <w:sz w:val="24"/>
          <w:u w:val="none"/>
        </w:rPr>
        <w:t>WADA</w:t>
      </w:r>
      <w:r>
        <w:rPr>
          <w:rFonts w:ascii="Times New Roman" w:hAnsi="Times New Roman"/>
          <w:sz w:val="24"/>
          <w:u w:val="none"/>
        </w:rPr>
        <w:t xml:space="preserve"> informāciju, ko tā uzskata par tādu, kas liecina par “izņēmuma apstākļiem”, kuru dēļ var tikt mainītas </w:t>
      </w:r>
      <w:r>
        <w:rPr>
          <w:rFonts w:ascii="Times New Roman" w:hAnsi="Times New Roman"/>
          <w:sz w:val="24"/>
          <w:u w:color="000000"/>
        </w:rPr>
        <w:t>LSS</w:t>
      </w:r>
      <w:r>
        <w:rPr>
          <w:rFonts w:ascii="Times New Roman" w:hAnsi="Times New Roman"/>
          <w:sz w:val="24"/>
          <w:u w:val="none"/>
        </w:rPr>
        <w:t xml:space="preserve"> 4. panta 1.–3. punkta prasības, lai paātrinātu laboratorijas iekļūšanu akreditācijas pārbaudes posmā un/vai samazinātu šī posma ilgumu. </w:t>
      </w:r>
      <w:r>
        <w:rPr>
          <w:rFonts w:ascii="Times New Roman" w:hAnsi="Times New Roman"/>
          <w:i/>
          <w:sz w:val="24"/>
          <w:u w:val="none"/>
        </w:rPr>
        <w:t>WADA</w:t>
      </w:r>
      <w:r>
        <w:rPr>
          <w:rFonts w:ascii="Times New Roman" w:hAnsi="Times New Roman"/>
          <w:sz w:val="24"/>
          <w:u w:val="none"/>
        </w:rPr>
        <w:t xml:space="preserve"> Izpildkomiteja pēc saviem ieskatiem varētu izlemt, vai šādas izmaiņas ir pamatotas, un noteikt, kādas darbības ir jāveic, pirms laboratorijai tiek dota atļauja uzsākt akreditācijas pārbaudes posmu.</w:t>
      </w:r>
    </w:p>
    <w:p w14:paraId="54BC1317" w14:textId="77777777" w:rsidR="00E0285A" w:rsidRPr="00E0285A" w:rsidRDefault="00E0285A" w:rsidP="00E0285A">
      <w:pPr>
        <w:jc w:val="both"/>
        <w:rPr>
          <w:rFonts w:ascii="Times New Roman" w:eastAsia="Arial" w:hAnsi="Times New Roman" w:cs="Arial"/>
          <w:noProof/>
          <w:sz w:val="24"/>
          <w:szCs w:val="20"/>
        </w:rPr>
      </w:pPr>
    </w:p>
    <w:p w14:paraId="4E35466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4.6.7. </w:t>
      </w:r>
      <w:r>
        <w:rPr>
          <w:rFonts w:ascii="Times New Roman" w:hAnsi="Times New Roman"/>
          <w:sz w:val="24"/>
          <w:u w:color="000000"/>
        </w:rPr>
        <w:t>Laboratorijas</w:t>
      </w:r>
      <w:r>
        <w:rPr>
          <w:rFonts w:ascii="Times New Roman" w:hAnsi="Times New Roman"/>
          <w:sz w:val="24"/>
          <w:u w:val="none"/>
        </w:rPr>
        <w:t xml:space="preserve"> darbību brīvprātīga pārtraukšana</w:t>
      </w:r>
    </w:p>
    <w:p w14:paraId="6CD9B5BA" w14:textId="77777777" w:rsidR="00E0285A" w:rsidRPr="00E0285A" w:rsidRDefault="00E0285A" w:rsidP="00E0285A">
      <w:pPr>
        <w:pStyle w:val="BodyText"/>
        <w:spacing w:before="0"/>
        <w:ind w:left="0"/>
        <w:jc w:val="both"/>
        <w:rPr>
          <w:rFonts w:ascii="Times New Roman" w:hAnsi="Times New Roman"/>
          <w:noProof/>
          <w:sz w:val="24"/>
          <w:u w:val="none"/>
        </w:rPr>
      </w:pPr>
      <w:bookmarkStart w:id="153" w:name="A_Laboratory_may_decide_to_voluntarily_c"/>
      <w:bookmarkEnd w:id="153"/>
    </w:p>
    <w:p w14:paraId="771D8D23"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varētu nolemt brīvprātīgi pārtraukt savas antidopinga </w:t>
      </w:r>
      <w:r>
        <w:rPr>
          <w:rFonts w:ascii="Times New Roman" w:hAnsi="Times New Roman"/>
          <w:sz w:val="24"/>
          <w:u w:color="000000"/>
        </w:rPr>
        <w:t>analītiskās pārbaudes</w:t>
      </w:r>
      <w:r>
        <w:rPr>
          <w:rFonts w:ascii="Times New Roman" w:hAnsi="Times New Roman"/>
          <w:sz w:val="24"/>
          <w:u w:val="none"/>
        </w:rPr>
        <w:t xml:space="preserve"> darbības uz laiku vai pilnīgi, neraugoties uz to, ka nav konstatēts, ka tā būtu pieļāvusi kādas analītiskās kļūmes vai citas neatbilstības </w:t>
      </w:r>
      <w:r>
        <w:rPr>
          <w:rFonts w:ascii="Times New Roman" w:hAnsi="Times New Roman"/>
          <w:sz w:val="24"/>
          <w:u w:color="000000"/>
        </w:rPr>
        <w:t>LSS</w:t>
      </w:r>
      <w:r>
        <w:rPr>
          <w:rFonts w:ascii="Times New Roman" w:hAnsi="Times New Roman"/>
          <w:sz w:val="24"/>
          <w:u w:val="none"/>
        </w:rPr>
        <w:t xml:space="preserve">, un neraugoties uz to, ka tai nav noteikts </w:t>
      </w:r>
      <w:r>
        <w:rPr>
          <w:rFonts w:ascii="Times New Roman" w:hAnsi="Times New Roman"/>
          <w:sz w:val="24"/>
          <w:u w:color="000000"/>
        </w:rPr>
        <w:t>analītisko pārbaužu ierobežojums</w:t>
      </w:r>
      <w:r>
        <w:rPr>
          <w:rFonts w:ascii="Times New Roman" w:hAnsi="Times New Roman"/>
          <w:sz w:val="24"/>
          <w:u w:val="none"/>
        </w:rPr>
        <w:t xml:space="preserve"> vai arī </w:t>
      </w:r>
      <w:r>
        <w:rPr>
          <w:rFonts w:ascii="Times New Roman" w:hAnsi="Times New Roman"/>
          <w:sz w:val="24"/>
          <w:u w:color="000000"/>
        </w:rPr>
        <w:t>apturēta</w:t>
      </w:r>
      <w:r>
        <w:rPr>
          <w:rFonts w:ascii="Times New Roman" w:hAnsi="Times New Roman"/>
          <w:sz w:val="24"/>
          <w:u w:val="none"/>
        </w:rPr>
        <w:t xml:space="preserve"> vai </w:t>
      </w:r>
      <w:r>
        <w:rPr>
          <w:rFonts w:ascii="Times New Roman" w:hAnsi="Times New Roman"/>
          <w:sz w:val="24"/>
          <w:u w:color="000000"/>
        </w:rPr>
        <w:t>atcelta</w:t>
      </w:r>
      <w:r>
        <w:rPr>
          <w:rFonts w:ascii="Times New Roman" w:hAnsi="Times New Roman"/>
          <w:sz w:val="24"/>
          <w:u w:val="none"/>
        </w:rPr>
        <w:t xml:space="preserve"> tās </w:t>
      </w:r>
      <w:r>
        <w:rPr>
          <w:rFonts w:ascii="Times New Roman" w:hAnsi="Times New Roman"/>
          <w:i/>
          <w:sz w:val="24"/>
          <w:u w:val="none"/>
        </w:rPr>
        <w:t xml:space="preserve">WADA </w:t>
      </w:r>
      <w:r>
        <w:rPr>
          <w:rFonts w:ascii="Times New Roman" w:hAnsi="Times New Roman"/>
          <w:sz w:val="24"/>
          <w:u w:val="none"/>
        </w:rPr>
        <w:t>akreditācija.</w:t>
      </w:r>
    </w:p>
    <w:p w14:paraId="43BC7F8F" w14:textId="77777777" w:rsidR="00E0285A" w:rsidRPr="00E0285A" w:rsidRDefault="00E0285A" w:rsidP="00E0285A">
      <w:pPr>
        <w:pStyle w:val="BodyText"/>
        <w:spacing w:before="0"/>
        <w:ind w:left="0"/>
        <w:jc w:val="both"/>
        <w:rPr>
          <w:rFonts w:ascii="Times New Roman" w:hAnsi="Times New Roman"/>
          <w:noProof/>
          <w:sz w:val="24"/>
          <w:u w:val="none"/>
        </w:rPr>
      </w:pPr>
    </w:p>
    <w:p w14:paraId="317676EE"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Šādos apstākļos </w:t>
      </w:r>
      <w:r>
        <w:rPr>
          <w:rFonts w:ascii="Times New Roman" w:hAnsi="Times New Roman"/>
          <w:sz w:val="24"/>
          <w:u w:color="000000"/>
        </w:rPr>
        <w:t>laboratorija</w:t>
      </w:r>
      <w:r>
        <w:rPr>
          <w:rFonts w:ascii="Times New Roman" w:hAnsi="Times New Roman"/>
          <w:sz w:val="24"/>
          <w:u w:val="none"/>
        </w:rPr>
        <w:t xml:space="preserve"> informē </w:t>
      </w:r>
      <w:r>
        <w:rPr>
          <w:rFonts w:ascii="Times New Roman" w:hAnsi="Times New Roman"/>
          <w:i/>
          <w:sz w:val="24"/>
          <w:u w:val="none"/>
        </w:rPr>
        <w:t xml:space="preserve">WADA </w:t>
      </w:r>
      <w:r>
        <w:rPr>
          <w:rFonts w:ascii="Times New Roman" w:hAnsi="Times New Roman"/>
          <w:sz w:val="24"/>
          <w:u w:val="none"/>
        </w:rPr>
        <w:t xml:space="preserve">un rakstveidā norāda antidopinga </w:t>
      </w:r>
      <w:r>
        <w:rPr>
          <w:rFonts w:ascii="Times New Roman" w:hAnsi="Times New Roman"/>
          <w:sz w:val="24"/>
          <w:u w:color="000000"/>
        </w:rPr>
        <w:t>analītiskās pārbaudes</w:t>
      </w:r>
      <w:r>
        <w:rPr>
          <w:rFonts w:ascii="Times New Roman" w:hAnsi="Times New Roman"/>
          <w:sz w:val="24"/>
          <w:u w:val="none"/>
        </w:rPr>
        <w:t xml:space="preserve"> darbību pārtraukšanas iemeslu(-us), tiklīdz ir pieņemts lēmums par tās darbību pārtraukšanu, kā arī ne vēlāk kā trīs (3) mēnešus pirms dienas, kad tās lēmumam jāstājas spēkā. </w:t>
      </w:r>
      <w:r>
        <w:rPr>
          <w:rFonts w:ascii="Times New Roman" w:hAnsi="Times New Roman"/>
          <w:sz w:val="24"/>
          <w:u w:color="000000"/>
        </w:rPr>
        <w:t>Laboratorija</w:t>
      </w:r>
      <w:r>
        <w:rPr>
          <w:rFonts w:ascii="Times New Roman" w:hAnsi="Times New Roman"/>
          <w:sz w:val="24"/>
          <w:u w:val="none"/>
        </w:rPr>
        <w:t xml:space="preserve"> arī veic visus nepieciešamos pasākumus, lai informētu visus savus klientus par lēmumu pārtraukt savas darbības un lai, konsultējoties ar saviem klientiem, vienotos par </w:t>
      </w:r>
      <w:r>
        <w:rPr>
          <w:rFonts w:ascii="Times New Roman" w:hAnsi="Times New Roman"/>
          <w:i/>
          <w:sz w:val="24"/>
          <w:u w:val="none"/>
        </w:rPr>
        <w:t xml:space="preserve">paraugu </w:t>
      </w:r>
      <w:r>
        <w:rPr>
          <w:rFonts w:ascii="Times New Roman" w:hAnsi="Times New Roman"/>
          <w:sz w:val="24"/>
          <w:u w:val="none"/>
        </w:rPr>
        <w:t xml:space="preserve">nosūtīšanu citai(-ām) </w:t>
      </w:r>
      <w:r>
        <w:rPr>
          <w:rFonts w:ascii="Times New Roman" w:hAnsi="Times New Roman"/>
          <w:sz w:val="24"/>
          <w:u w:color="000000"/>
        </w:rPr>
        <w:t>laboratorijai</w:t>
      </w:r>
      <w:r>
        <w:rPr>
          <w:rFonts w:ascii="Times New Roman" w:hAnsi="Times New Roman"/>
          <w:sz w:val="24"/>
          <w:u w:val="none"/>
        </w:rPr>
        <w:t xml:space="preserve">(-ām), saskaņā ar </w:t>
      </w:r>
      <w:r>
        <w:rPr>
          <w:rFonts w:ascii="Times New Roman" w:hAnsi="Times New Roman"/>
          <w:sz w:val="24"/>
          <w:u w:color="000000"/>
        </w:rPr>
        <w:t>LSS</w:t>
      </w:r>
      <w:r>
        <w:rPr>
          <w:rFonts w:ascii="Times New Roman" w:hAnsi="Times New Roman"/>
          <w:sz w:val="24"/>
          <w:u w:val="none"/>
        </w:rPr>
        <w:t xml:space="preserve"> 4. panta 6. punkta 5. apakšpunkta 2. daļas (pagaidu slēgšana) vai 3. daļas (pilnīga slēgšana) noteikumiem. Turklāt, ja </w:t>
      </w:r>
      <w:r>
        <w:rPr>
          <w:rFonts w:ascii="Times New Roman" w:hAnsi="Times New Roman"/>
          <w:sz w:val="24"/>
          <w:u w:color="000000"/>
        </w:rPr>
        <w:t>laboratorija</w:t>
      </w:r>
      <w:r>
        <w:rPr>
          <w:rFonts w:ascii="Times New Roman" w:hAnsi="Times New Roman"/>
          <w:sz w:val="24"/>
          <w:u w:val="none"/>
        </w:rPr>
        <w:t xml:space="preserve"> ir nolēmusi pārtraukt savas darbības pilnībā, tā palīdz attiecīgajai(-ām) </w:t>
      </w:r>
      <w:r>
        <w:rPr>
          <w:rFonts w:ascii="Times New Roman" w:hAnsi="Times New Roman"/>
          <w:sz w:val="24"/>
          <w:u w:color="000000"/>
        </w:rPr>
        <w:t>pārbaudes iestādei</w:t>
      </w:r>
      <w:r>
        <w:rPr>
          <w:rFonts w:ascii="Times New Roman" w:hAnsi="Times New Roman"/>
          <w:sz w:val="24"/>
          <w:u w:val="none"/>
        </w:rPr>
        <w:t xml:space="preserve">(-ēm) nosūtīt attiecīgos </w:t>
      </w:r>
      <w:r>
        <w:rPr>
          <w:rFonts w:ascii="Times New Roman" w:hAnsi="Times New Roman"/>
          <w:i/>
          <w:sz w:val="24"/>
          <w:u w:val="none"/>
        </w:rPr>
        <w:t xml:space="preserve">paraugu </w:t>
      </w:r>
      <w:r>
        <w:rPr>
          <w:rFonts w:ascii="Times New Roman" w:hAnsi="Times New Roman"/>
          <w:sz w:val="24"/>
          <w:u w:val="none"/>
        </w:rPr>
        <w:t xml:space="preserve">datus un dokumentus izraudzītajai(-ām) </w:t>
      </w:r>
      <w:r>
        <w:rPr>
          <w:rFonts w:ascii="Times New Roman" w:hAnsi="Times New Roman"/>
          <w:sz w:val="24"/>
          <w:u w:color="000000"/>
        </w:rPr>
        <w:t>laboratorijai</w:t>
      </w:r>
      <w:r>
        <w:rPr>
          <w:rFonts w:ascii="Times New Roman" w:hAnsi="Times New Roman"/>
          <w:sz w:val="24"/>
          <w:u w:val="none"/>
        </w:rPr>
        <w:t>(</w:t>
      </w:r>
      <w:r>
        <w:rPr>
          <w:rFonts w:ascii="Times New Roman" w:hAnsi="Times New Roman"/>
          <w:sz w:val="24"/>
          <w:u w:val="none"/>
        </w:rPr>
        <w:noBreakHyphen/>
        <w:t xml:space="preserve">ām), kurām jāsaņem </w:t>
      </w:r>
      <w:r>
        <w:rPr>
          <w:rFonts w:ascii="Times New Roman" w:hAnsi="Times New Roman"/>
          <w:i/>
          <w:sz w:val="24"/>
          <w:u w:val="none"/>
        </w:rPr>
        <w:t>paraugi</w:t>
      </w:r>
      <w:r>
        <w:rPr>
          <w:rFonts w:ascii="Times New Roman" w:hAnsi="Times New Roman"/>
          <w:sz w:val="24"/>
          <w:u w:val="none"/>
        </w:rPr>
        <w:t>.</w:t>
      </w:r>
    </w:p>
    <w:p w14:paraId="28BD441B" w14:textId="77777777" w:rsidR="00E0285A" w:rsidRPr="00E0285A" w:rsidRDefault="00E0285A" w:rsidP="00E0285A">
      <w:pPr>
        <w:jc w:val="both"/>
        <w:rPr>
          <w:rFonts w:ascii="Times New Roman" w:hAnsi="Times New Roman"/>
          <w:noProof/>
          <w:sz w:val="24"/>
        </w:rPr>
      </w:pPr>
    </w:p>
    <w:p w14:paraId="7FEA89C2" w14:textId="77777777" w:rsidR="00E0285A" w:rsidRPr="00E0285A" w:rsidRDefault="00E0285A" w:rsidP="00C81737">
      <w:pPr>
        <w:pStyle w:val="Heading2"/>
        <w:rPr>
          <w:b w:val="0"/>
          <w:bCs w:val="0"/>
          <w:noProof/>
        </w:rPr>
      </w:pPr>
      <w:bookmarkStart w:id="154" w:name="4.7_Accreditation_Requirements_for_Major"/>
      <w:bookmarkStart w:id="155" w:name="_bookmark67"/>
      <w:bookmarkStart w:id="156" w:name="_Toc46420307"/>
      <w:bookmarkEnd w:id="154"/>
      <w:bookmarkEnd w:id="155"/>
      <w:r>
        <w:t xml:space="preserve">4.7. Akreditācijas </w:t>
      </w:r>
      <w:r w:rsidRPr="00C81737">
        <w:t>prasības</w:t>
      </w:r>
      <w:r>
        <w:t xml:space="preserve"> </w:t>
      </w:r>
      <w:r>
        <w:rPr>
          <w:u w:val="thick" w:color="000000"/>
        </w:rPr>
        <w:t>lieliem sporta pasākumiem</w:t>
      </w:r>
      <w:bookmarkEnd w:id="156"/>
    </w:p>
    <w:p w14:paraId="63B3E264" w14:textId="77777777" w:rsidR="00E0285A" w:rsidRPr="00E0285A" w:rsidRDefault="00E0285A" w:rsidP="00E0285A">
      <w:pPr>
        <w:jc w:val="both"/>
        <w:rPr>
          <w:rFonts w:ascii="Times New Roman" w:hAnsi="Times New Roman"/>
          <w:i/>
          <w:noProof/>
          <w:sz w:val="24"/>
        </w:rPr>
      </w:pPr>
      <w:bookmarkStart w:id="157" w:name="Major_Event_Organizations_should_give_pr"/>
      <w:bookmarkEnd w:id="157"/>
    </w:p>
    <w:p w14:paraId="07010D8B" w14:textId="77777777" w:rsidR="00E0285A" w:rsidRPr="00E0285A" w:rsidRDefault="00E0285A" w:rsidP="00E0285A">
      <w:pPr>
        <w:jc w:val="both"/>
        <w:rPr>
          <w:rFonts w:ascii="Times New Roman" w:eastAsia="Arial" w:hAnsi="Times New Roman" w:cs="Arial"/>
          <w:noProof/>
          <w:sz w:val="24"/>
        </w:rPr>
      </w:pPr>
      <w:r>
        <w:rPr>
          <w:rFonts w:ascii="Times New Roman" w:hAnsi="Times New Roman"/>
          <w:i/>
          <w:sz w:val="24"/>
        </w:rPr>
        <w:t>Lielu sporta pasākumu rīkotājorganizācijām</w:t>
      </w:r>
      <w:r>
        <w:rPr>
          <w:rFonts w:ascii="Times New Roman" w:hAnsi="Times New Roman"/>
          <w:sz w:val="24"/>
        </w:rPr>
        <w:t xml:space="preserve"> būtu jādod priekšroka esošajām </w:t>
      </w:r>
      <w:r>
        <w:rPr>
          <w:rFonts w:ascii="Times New Roman" w:hAnsi="Times New Roman"/>
          <w:sz w:val="24"/>
          <w:u w:val="single" w:color="000000"/>
        </w:rPr>
        <w:t>laboratorijas</w:t>
      </w:r>
      <w:r>
        <w:rPr>
          <w:rFonts w:ascii="Times New Roman" w:hAnsi="Times New Roman"/>
          <w:sz w:val="24"/>
        </w:rPr>
        <w:t xml:space="preserve"> telpām </w:t>
      </w:r>
      <w:r>
        <w:rPr>
          <w:rFonts w:ascii="Times New Roman" w:hAnsi="Times New Roman"/>
          <w:i/>
          <w:iCs/>
          <w:sz w:val="24"/>
        </w:rPr>
        <w:t>paraugu</w:t>
      </w:r>
      <w:r>
        <w:rPr>
          <w:rFonts w:ascii="Times New Roman" w:hAnsi="Times New Roman"/>
          <w:sz w:val="24"/>
        </w:rPr>
        <w:t xml:space="preserve"> analīzes veikšanai.</w:t>
      </w:r>
    </w:p>
    <w:p w14:paraId="4E714099" w14:textId="77777777" w:rsidR="00E0285A" w:rsidRPr="00E0285A" w:rsidRDefault="00E0285A" w:rsidP="00E0285A">
      <w:pPr>
        <w:pStyle w:val="BodyText"/>
        <w:spacing w:before="0"/>
        <w:ind w:left="0"/>
        <w:jc w:val="both"/>
        <w:rPr>
          <w:rFonts w:ascii="Times New Roman" w:hAnsi="Times New Roman"/>
          <w:noProof/>
          <w:sz w:val="24"/>
          <w:u w:val="none"/>
        </w:rPr>
      </w:pPr>
      <w:bookmarkStart w:id="158" w:name="In_some_cases,_the_reporting_time_requir"/>
      <w:bookmarkEnd w:id="158"/>
    </w:p>
    <w:p w14:paraId="69C802C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Dažreiz, ņemot vērā </w:t>
      </w:r>
      <w:r>
        <w:rPr>
          <w:rFonts w:ascii="Times New Roman" w:hAnsi="Times New Roman"/>
          <w:sz w:val="24"/>
          <w:u w:color="000000"/>
        </w:rPr>
        <w:t>liela sporta pasākuma</w:t>
      </w:r>
      <w:r>
        <w:rPr>
          <w:rFonts w:ascii="Times New Roman" w:hAnsi="Times New Roman"/>
          <w:sz w:val="24"/>
          <w:u w:val="none"/>
        </w:rPr>
        <w:t xml:space="preserve"> prasības par paziņošanas laiku, </w:t>
      </w:r>
      <w:r>
        <w:rPr>
          <w:rFonts w:ascii="Times New Roman" w:hAnsi="Times New Roman"/>
          <w:sz w:val="24"/>
          <w:u w:color="000000"/>
        </w:rPr>
        <w:t>laboratorijas</w:t>
      </w:r>
      <w:r>
        <w:rPr>
          <w:rFonts w:ascii="Times New Roman" w:hAnsi="Times New Roman"/>
          <w:sz w:val="24"/>
          <w:u w:val="none"/>
        </w:rPr>
        <w:t xml:space="preserve"> telpām vajadzētu būt </w:t>
      </w:r>
      <w:r>
        <w:rPr>
          <w:rFonts w:ascii="Times New Roman" w:hAnsi="Times New Roman"/>
          <w:sz w:val="24"/>
        </w:rPr>
        <w:t>lielā sporta pasākuma</w:t>
      </w:r>
      <w:r>
        <w:rPr>
          <w:rFonts w:ascii="Times New Roman" w:hAnsi="Times New Roman"/>
          <w:sz w:val="24"/>
          <w:u w:val="none"/>
        </w:rPr>
        <w:t xml:space="preserve"> norises vietas tuvumā, lai </w:t>
      </w:r>
      <w:r>
        <w:rPr>
          <w:rFonts w:ascii="Times New Roman" w:hAnsi="Times New Roman"/>
          <w:i/>
          <w:sz w:val="24"/>
          <w:u w:val="none"/>
        </w:rPr>
        <w:t>paraugus</w:t>
      </w:r>
      <w:r>
        <w:rPr>
          <w:rFonts w:ascii="Times New Roman" w:hAnsi="Times New Roman"/>
          <w:sz w:val="24"/>
          <w:u w:val="none"/>
        </w:rPr>
        <w:t xml:space="preserve"> varētu nogādāt </w:t>
      </w:r>
      <w:r>
        <w:rPr>
          <w:rFonts w:ascii="Times New Roman" w:hAnsi="Times New Roman"/>
          <w:i/>
          <w:sz w:val="24"/>
          <w:u w:val="none"/>
        </w:rPr>
        <w:t>dopinga kontroles</w:t>
      </w:r>
      <w:r>
        <w:rPr>
          <w:rFonts w:ascii="Times New Roman" w:hAnsi="Times New Roman"/>
          <w:sz w:val="24"/>
          <w:u w:val="none"/>
        </w:rPr>
        <w:t xml:space="preserve"> darbinieki. Tādēļ esošajai </w:t>
      </w:r>
      <w:r>
        <w:rPr>
          <w:rFonts w:ascii="Times New Roman" w:hAnsi="Times New Roman"/>
          <w:sz w:val="24"/>
          <w:u w:color="000000"/>
        </w:rPr>
        <w:t>laboratorijai</w:t>
      </w:r>
      <w:r>
        <w:rPr>
          <w:rFonts w:ascii="Times New Roman" w:hAnsi="Times New Roman"/>
          <w:sz w:val="24"/>
          <w:u w:val="none"/>
        </w:rPr>
        <w:t xml:space="preserve"> varētu būt jāizveido pagaidu satelīttelpas, kurās pietiekami savlaicīgi ir jāuzsāk darbību validācija un jāveic </w:t>
      </w:r>
      <w:r>
        <w:rPr>
          <w:rFonts w:ascii="Times New Roman" w:hAnsi="Times New Roman"/>
          <w:sz w:val="24"/>
          <w:u w:color="000000"/>
        </w:rPr>
        <w:t>lielam sporta pasākumam</w:t>
      </w:r>
      <w:r>
        <w:rPr>
          <w:rFonts w:ascii="Times New Roman" w:hAnsi="Times New Roman"/>
          <w:sz w:val="24"/>
          <w:u w:val="none"/>
        </w:rPr>
        <w:t xml:space="preserve"> vajadzīgās </w:t>
      </w:r>
      <w:r>
        <w:rPr>
          <w:rFonts w:ascii="Times New Roman" w:hAnsi="Times New Roman"/>
          <w:sz w:val="24"/>
          <w:u w:color="000000"/>
        </w:rPr>
        <w:t>analītiskās pārbaudes</w:t>
      </w:r>
      <w:r>
        <w:rPr>
          <w:rFonts w:ascii="Times New Roman" w:hAnsi="Times New Roman"/>
          <w:sz w:val="24"/>
          <w:u w:val="none"/>
        </w:rPr>
        <w:t>.</w:t>
      </w:r>
    </w:p>
    <w:p w14:paraId="391F53ED" w14:textId="77777777" w:rsidR="00E0285A" w:rsidRPr="00E0285A" w:rsidRDefault="00E0285A" w:rsidP="00E0285A">
      <w:pPr>
        <w:pStyle w:val="BodyText"/>
        <w:spacing w:before="0"/>
        <w:ind w:left="0"/>
        <w:jc w:val="both"/>
        <w:rPr>
          <w:rFonts w:ascii="Times New Roman" w:hAnsi="Times New Roman"/>
          <w:noProof/>
          <w:sz w:val="24"/>
          <w:u w:val="none"/>
        </w:rPr>
      </w:pPr>
    </w:p>
    <w:p w14:paraId="01E37774" w14:textId="77777777" w:rsidR="00E0285A" w:rsidRPr="00E0285A" w:rsidRDefault="00E0285A" w:rsidP="00E0285A">
      <w:pPr>
        <w:pStyle w:val="BodyText"/>
        <w:spacing w:before="0"/>
        <w:ind w:left="0"/>
        <w:jc w:val="both"/>
        <w:rPr>
          <w:rFonts w:ascii="Times New Roman" w:hAnsi="Times New Roman"/>
          <w:noProof/>
          <w:sz w:val="24"/>
          <w:u w:val="none"/>
        </w:rPr>
      </w:pPr>
      <w:bookmarkStart w:id="159" w:name="In_addition,_the_Laboratory_operations_n"/>
      <w:bookmarkEnd w:id="159"/>
      <w:r>
        <w:rPr>
          <w:rFonts w:ascii="Times New Roman" w:hAnsi="Times New Roman"/>
          <w:sz w:val="24"/>
          <w:u w:val="none"/>
        </w:rPr>
        <w:t xml:space="preserve">Turklāt esošās </w:t>
      </w:r>
      <w:r>
        <w:rPr>
          <w:rFonts w:ascii="Times New Roman" w:hAnsi="Times New Roman"/>
          <w:sz w:val="24"/>
          <w:u w:color="000000"/>
        </w:rPr>
        <w:t>laboratorijas</w:t>
      </w:r>
      <w:r>
        <w:rPr>
          <w:rFonts w:ascii="Times New Roman" w:hAnsi="Times New Roman"/>
          <w:sz w:val="24"/>
          <w:u w:val="none"/>
        </w:rPr>
        <w:t xml:space="preserve"> telpas varētu būt nepiemērotas </w:t>
      </w:r>
      <w:r>
        <w:rPr>
          <w:rFonts w:ascii="Times New Roman" w:hAnsi="Times New Roman"/>
          <w:sz w:val="24"/>
          <w:u w:color="000000"/>
        </w:rPr>
        <w:t>lielam sporta pasākumam</w:t>
      </w:r>
      <w:r>
        <w:rPr>
          <w:rFonts w:ascii="Times New Roman" w:hAnsi="Times New Roman"/>
          <w:sz w:val="24"/>
          <w:u w:val="none"/>
        </w:rPr>
        <w:t xml:space="preserve"> nepieciešamo </w:t>
      </w:r>
      <w:r>
        <w:rPr>
          <w:rFonts w:ascii="Times New Roman" w:hAnsi="Times New Roman"/>
          <w:sz w:val="24"/>
          <w:u w:color="000000"/>
        </w:rPr>
        <w:t>laboratorijas</w:t>
      </w:r>
      <w:r>
        <w:rPr>
          <w:rFonts w:ascii="Times New Roman" w:hAnsi="Times New Roman"/>
          <w:sz w:val="24"/>
          <w:u w:val="none"/>
        </w:rPr>
        <w:t xml:space="preserve"> darbību veikšanai. Tādēļ varētu būt nepieciešams esošās telpas paplašināt, pārvietot </w:t>
      </w:r>
      <w:r>
        <w:rPr>
          <w:rFonts w:ascii="Times New Roman" w:hAnsi="Times New Roman"/>
          <w:sz w:val="24"/>
          <w:u w:color="000000"/>
        </w:rPr>
        <w:t>laboratoriju</w:t>
      </w:r>
      <w:r>
        <w:rPr>
          <w:rFonts w:ascii="Times New Roman" w:hAnsi="Times New Roman"/>
          <w:sz w:val="24"/>
          <w:u w:val="none"/>
        </w:rPr>
        <w:t xml:space="preserve"> uz jaunām pastāvīgajām telpām, nodrošināt papildu personālu un/vai iegādāties papildu aprīkojumu. Tās </w:t>
      </w:r>
      <w:r>
        <w:rPr>
          <w:rFonts w:ascii="Times New Roman" w:hAnsi="Times New Roman"/>
          <w:sz w:val="24"/>
          <w:u w:val="none" w:color="000000"/>
        </w:rPr>
        <w:t>laboratorijas</w:t>
      </w:r>
      <w:r>
        <w:rPr>
          <w:rFonts w:ascii="Times New Roman" w:hAnsi="Times New Roman"/>
          <w:sz w:val="24"/>
          <w:u w:val="none"/>
        </w:rPr>
        <w:t xml:space="preserve"> vadītājs, kurai uzdots veikt </w:t>
      </w:r>
      <w:r>
        <w:rPr>
          <w:rFonts w:ascii="Times New Roman" w:hAnsi="Times New Roman"/>
          <w:sz w:val="24"/>
          <w:u w:color="000000"/>
        </w:rPr>
        <w:t>analītisko pārbaudi</w:t>
      </w:r>
      <w:r>
        <w:rPr>
          <w:rFonts w:ascii="Times New Roman" w:hAnsi="Times New Roman"/>
          <w:sz w:val="24"/>
          <w:u w:val="none"/>
        </w:rPr>
        <w:t>, nodrošina, ka tiek uzturēta pienācīga pārvaldības sistēma, veiktspēja, drošība un drošums.</w:t>
      </w:r>
    </w:p>
    <w:p w14:paraId="0E6A5424" w14:textId="77777777" w:rsidR="00E0285A" w:rsidRPr="00E0285A" w:rsidRDefault="00E0285A" w:rsidP="00E0285A">
      <w:pPr>
        <w:pStyle w:val="BodyText"/>
        <w:spacing w:before="0"/>
        <w:ind w:left="0"/>
        <w:jc w:val="both"/>
        <w:rPr>
          <w:rFonts w:ascii="Times New Roman" w:hAnsi="Times New Roman"/>
          <w:noProof/>
          <w:sz w:val="24"/>
          <w:u w:val="none"/>
        </w:rPr>
      </w:pPr>
    </w:p>
    <w:p w14:paraId="202AA8F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Pietiekami savlaicīgi pirms </w:t>
      </w:r>
      <w:r>
        <w:rPr>
          <w:rFonts w:ascii="Times New Roman" w:hAnsi="Times New Roman"/>
          <w:sz w:val="24"/>
          <w:u w:color="000000"/>
        </w:rPr>
        <w:t>liela sporta pasākuma</w:t>
      </w:r>
      <w:r>
        <w:rPr>
          <w:rFonts w:ascii="Times New Roman" w:hAnsi="Times New Roman"/>
          <w:sz w:val="24"/>
          <w:u w:val="none"/>
        </w:rPr>
        <w:t xml:space="preserve"> ir jāpanāk </w:t>
      </w:r>
      <w:r>
        <w:rPr>
          <w:rFonts w:ascii="Times New Roman" w:hAnsi="Times New Roman"/>
          <w:i/>
          <w:sz w:val="24"/>
          <w:u w:val="none"/>
        </w:rPr>
        <w:t>liela sporta pasākuma rīkotājorganizācijas</w:t>
      </w:r>
      <w:r>
        <w:rPr>
          <w:rFonts w:ascii="Times New Roman" w:hAnsi="Times New Roman"/>
          <w:sz w:val="24"/>
          <w:u w:val="none"/>
        </w:rPr>
        <w:t xml:space="preserve"> un </w:t>
      </w:r>
      <w:r>
        <w:rPr>
          <w:rFonts w:ascii="Times New Roman" w:hAnsi="Times New Roman"/>
          <w:sz w:val="24"/>
          <w:u w:color="000000"/>
        </w:rPr>
        <w:t>laboratorijas</w:t>
      </w:r>
      <w:r>
        <w:rPr>
          <w:rFonts w:ascii="Times New Roman" w:hAnsi="Times New Roman"/>
          <w:sz w:val="24"/>
          <w:u w:val="none"/>
        </w:rPr>
        <w:t xml:space="preserve"> vienošanās par </w:t>
      </w:r>
      <w:r>
        <w:rPr>
          <w:rFonts w:ascii="Times New Roman" w:hAnsi="Times New Roman"/>
          <w:sz w:val="24"/>
          <w:u w:color="000000"/>
        </w:rPr>
        <w:t>analītiskās pārbaudes</w:t>
      </w:r>
      <w:r>
        <w:rPr>
          <w:rFonts w:ascii="Times New Roman" w:hAnsi="Times New Roman"/>
          <w:sz w:val="24"/>
          <w:u w:val="none"/>
        </w:rPr>
        <w:t xml:space="preserve"> prasībām, piemēram, attiecībā uz pārbaudes rezultātu aprites laiku, analizējamo asins un urīna </w:t>
      </w:r>
      <w:r>
        <w:rPr>
          <w:rFonts w:ascii="Times New Roman" w:hAnsi="Times New Roman"/>
          <w:i/>
          <w:sz w:val="24"/>
          <w:u w:val="none"/>
        </w:rPr>
        <w:t xml:space="preserve">paraugu </w:t>
      </w:r>
      <w:r>
        <w:rPr>
          <w:rFonts w:ascii="Times New Roman" w:hAnsi="Times New Roman"/>
          <w:sz w:val="24"/>
          <w:u w:val="none"/>
        </w:rPr>
        <w:t>paredzamo skaitu vai nepieciešamo specifisko analīžu (</w:t>
      </w:r>
      <w:r>
        <w:rPr>
          <w:rFonts w:ascii="Times New Roman" w:hAnsi="Times New Roman"/>
          <w:i/>
          <w:sz w:val="24"/>
          <w:u w:val="none"/>
        </w:rPr>
        <w:t>t. i.</w:t>
      </w:r>
      <w:r>
        <w:rPr>
          <w:rFonts w:ascii="Times New Roman" w:hAnsi="Times New Roman"/>
          <w:sz w:val="24"/>
          <w:u w:val="none"/>
        </w:rPr>
        <w:t xml:space="preserve">, to, kas netiek uzskatītas par kārtējās </w:t>
      </w:r>
      <w:r>
        <w:rPr>
          <w:rFonts w:ascii="Times New Roman" w:hAnsi="Times New Roman"/>
          <w:sz w:val="24"/>
          <w:u w:color="000000"/>
        </w:rPr>
        <w:t>analītiskās pārbaudes</w:t>
      </w:r>
      <w:r>
        <w:rPr>
          <w:rFonts w:ascii="Times New Roman" w:hAnsi="Times New Roman"/>
          <w:sz w:val="24"/>
          <w:u w:val="none"/>
        </w:rPr>
        <w:t xml:space="preserve"> izvēlnes daļu) skaitu. </w:t>
      </w:r>
      <w:r>
        <w:rPr>
          <w:rFonts w:ascii="Times New Roman" w:hAnsi="Times New Roman"/>
          <w:sz w:val="24"/>
          <w:u w:color="000000"/>
        </w:rPr>
        <w:t>Laboratorijai</w:t>
      </w:r>
      <w:r>
        <w:rPr>
          <w:rFonts w:ascii="Times New Roman" w:hAnsi="Times New Roman"/>
          <w:sz w:val="24"/>
          <w:u w:val="none"/>
        </w:rPr>
        <w:t xml:space="preserve"> par personāla un aprīkojuma jautājumiem jāziņo atbilstīgi </w:t>
      </w:r>
      <w:r>
        <w:rPr>
          <w:rFonts w:ascii="Times New Roman" w:hAnsi="Times New Roman"/>
          <w:i/>
          <w:sz w:val="24"/>
          <w:u w:val="none"/>
        </w:rPr>
        <w:t>WADA</w:t>
      </w:r>
      <w:r>
        <w:rPr>
          <w:rFonts w:ascii="Times New Roman" w:hAnsi="Times New Roman"/>
          <w:sz w:val="24"/>
          <w:u w:val="none"/>
        </w:rPr>
        <w:t xml:space="preserve"> prasībām.</w:t>
      </w:r>
      <w:bookmarkStart w:id="160" w:name="There_shall_be_agreement_sufficiently_ah"/>
      <w:bookmarkEnd w:id="160"/>
    </w:p>
    <w:p w14:paraId="1FA206CC" w14:textId="77777777" w:rsidR="00E0285A" w:rsidRPr="00E0285A" w:rsidRDefault="00E0285A" w:rsidP="00E0285A">
      <w:pPr>
        <w:jc w:val="both"/>
        <w:rPr>
          <w:rFonts w:ascii="Times New Roman" w:eastAsia="Arial" w:hAnsi="Times New Roman" w:cs="Arial"/>
          <w:noProof/>
          <w:sz w:val="24"/>
          <w:szCs w:val="20"/>
        </w:rPr>
      </w:pPr>
    </w:p>
    <w:p w14:paraId="25EB7084" w14:textId="77777777" w:rsidR="00E0285A" w:rsidRPr="00C81737" w:rsidRDefault="00E0285A" w:rsidP="00C81737">
      <w:pPr>
        <w:pStyle w:val="Heading2"/>
        <w:rPr>
          <w:b w:val="0"/>
          <w:bCs w:val="0"/>
          <w:noProof/>
        </w:rPr>
      </w:pPr>
      <w:bookmarkStart w:id="161" w:name="4.7.1_Major_Event_Analytical_Testing_in_"/>
      <w:bookmarkStart w:id="162" w:name="_bookmark68"/>
      <w:bookmarkStart w:id="163" w:name="_Toc46420308"/>
      <w:bookmarkEnd w:id="161"/>
      <w:bookmarkEnd w:id="162"/>
      <w:r w:rsidRPr="00C81737">
        <w:rPr>
          <w:b w:val="0"/>
          <w:bCs w:val="0"/>
        </w:rPr>
        <w:t xml:space="preserve">4.7.1. Liela </w:t>
      </w:r>
      <w:r w:rsidRPr="00C81737">
        <w:rPr>
          <w:b w:val="0"/>
          <w:bCs w:val="0"/>
          <w:u w:val="single"/>
        </w:rPr>
        <w:t>sporta pasākuma analītiskā pārbaude</w:t>
      </w:r>
      <w:r w:rsidRPr="00C81737">
        <w:rPr>
          <w:b w:val="0"/>
          <w:bCs w:val="0"/>
        </w:rPr>
        <w:t xml:space="preserve"> </w:t>
      </w:r>
      <w:r w:rsidRPr="00C81737">
        <w:rPr>
          <w:b w:val="0"/>
          <w:bCs w:val="0"/>
          <w:u w:val="single"/>
        </w:rPr>
        <w:t>laboratorijas</w:t>
      </w:r>
      <w:r w:rsidRPr="00C81737">
        <w:rPr>
          <w:b w:val="0"/>
          <w:bCs w:val="0"/>
        </w:rPr>
        <w:t xml:space="preserve"> telpās</w:t>
      </w:r>
      <w:bookmarkEnd w:id="163"/>
    </w:p>
    <w:p w14:paraId="54483877" w14:textId="77777777" w:rsidR="00E0285A" w:rsidRPr="00E0285A" w:rsidRDefault="00E0285A" w:rsidP="00E0285A">
      <w:pPr>
        <w:pStyle w:val="BodyText"/>
        <w:spacing w:before="0"/>
        <w:ind w:left="0"/>
        <w:jc w:val="both"/>
        <w:rPr>
          <w:rFonts w:ascii="Times New Roman" w:hAnsi="Times New Roman"/>
          <w:noProof/>
          <w:sz w:val="24"/>
          <w:u w:val="none"/>
        </w:rPr>
      </w:pPr>
    </w:p>
    <w:p w14:paraId="71AB1621"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lielam sporta pasākumam</w:t>
      </w:r>
      <w:r>
        <w:rPr>
          <w:rFonts w:ascii="Times New Roman" w:hAnsi="Times New Roman"/>
          <w:sz w:val="24"/>
          <w:u w:val="none"/>
        </w:rPr>
        <w:t xml:space="preserve"> paredzētie </w:t>
      </w:r>
      <w:r>
        <w:rPr>
          <w:rFonts w:ascii="Times New Roman" w:hAnsi="Times New Roman"/>
          <w:sz w:val="24"/>
          <w:u w:color="000000"/>
        </w:rPr>
        <w:t>analītiskās pārbaudes</w:t>
      </w:r>
      <w:r>
        <w:rPr>
          <w:rFonts w:ascii="Times New Roman" w:hAnsi="Times New Roman"/>
          <w:sz w:val="24"/>
          <w:u w:val="none"/>
        </w:rPr>
        <w:t xml:space="preserve"> pakalpojumi tiek sniegti esošajās </w:t>
      </w:r>
      <w:r>
        <w:rPr>
          <w:rFonts w:ascii="Times New Roman" w:hAnsi="Times New Roman"/>
          <w:sz w:val="24"/>
          <w:u w:color="000000"/>
        </w:rPr>
        <w:t>laboratorijas</w:t>
      </w:r>
      <w:r>
        <w:rPr>
          <w:rFonts w:ascii="Times New Roman" w:hAnsi="Times New Roman"/>
          <w:sz w:val="24"/>
          <w:u w:val="none"/>
        </w:rPr>
        <w:t xml:space="preserve"> telpās, tiek piemērots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statuss, un nav jāizsniedz papildu </w:t>
      </w:r>
      <w:r>
        <w:rPr>
          <w:rFonts w:ascii="Times New Roman" w:hAnsi="Times New Roman"/>
          <w:i/>
          <w:sz w:val="24"/>
          <w:u w:val="none"/>
        </w:rPr>
        <w:t xml:space="preserve">WADA </w:t>
      </w:r>
      <w:r>
        <w:rPr>
          <w:rFonts w:ascii="Times New Roman" w:hAnsi="Times New Roman"/>
          <w:sz w:val="24"/>
          <w:u w:val="none"/>
        </w:rPr>
        <w:t xml:space="preserve">akreditācijas sertifikāts </w:t>
      </w:r>
      <w:r>
        <w:rPr>
          <w:rFonts w:ascii="Times New Roman" w:hAnsi="Times New Roman"/>
          <w:sz w:val="24"/>
          <w:u w:color="000000"/>
        </w:rPr>
        <w:t>lielam sporta pasākumam</w:t>
      </w:r>
      <w:r>
        <w:rPr>
          <w:rFonts w:ascii="Times New Roman" w:hAnsi="Times New Roman"/>
          <w:sz w:val="24"/>
          <w:u w:val="none"/>
        </w:rPr>
        <w:t xml:space="preserve">. Tomēr </w:t>
      </w:r>
      <w:r>
        <w:rPr>
          <w:rFonts w:ascii="Times New Roman" w:hAnsi="Times New Roman"/>
          <w:sz w:val="24"/>
          <w:u w:color="000000"/>
        </w:rPr>
        <w:t>laboratorijai</w:t>
      </w:r>
      <w:r>
        <w:rPr>
          <w:rFonts w:ascii="Times New Roman" w:hAnsi="Times New Roman"/>
          <w:sz w:val="24"/>
          <w:u w:val="none"/>
        </w:rPr>
        <w:t xml:space="preserve"> ir jāatbilst prasībām, kas norādītas šā </w:t>
      </w:r>
      <w:r>
        <w:rPr>
          <w:rFonts w:ascii="Times New Roman" w:hAnsi="Times New Roman"/>
          <w:sz w:val="24"/>
          <w:u w:color="000000"/>
        </w:rPr>
        <w:t>LSS</w:t>
      </w:r>
      <w:r>
        <w:rPr>
          <w:rFonts w:ascii="Times New Roman" w:hAnsi="Times New Roman"/>
          <w:sz w:val="24"/>
          <w:u w:val="none"/>
        </w:rPr>
        <w:t xml:space="preserve"> 4. panta 7. punkta 1. apakšpunkta 1.–3. daļā.</w:t>
      </w:r>
    </w:p>
    <w:p w14:paraId="4B7CD537" w14:textId="77777777" w:rsidR="00E0285A" w:rsidRPr="00E0285A" w:rsidRDefault="00E0285A" w:rsidP="00E0285A">
      <w:pPr>
        <w:pStyle w:val="BodyText"/>
        <w:spacing w:before="0"/>
        <w:ind w:left="0"/>
        <w:jc w:val="both"/>
        <w:rPr>
          <w:rFonts w:ascii="Times New Roman" w:hAnsi="Times New Roman"/>
          <w:noProof/>
          <w:sz w:val="24"/>
          <w:u w:val="none"/>
        </w:rPr>
      </w:pPr>
    </w:p>
    <w:p w14:paraId="0F0C881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saņemts </w:t>
      </w:r>
      <w:r>
        <w:rPr>
          <w:rFonts w:ascii="Times New Roman" w:hAnsi="Times New Roman"/>
          <w:i/>
          <w:sz w:val="24"/>
          <w:u w:val="none"/>
        </w:rPr>
        <w:t>liela sporta pasākuma rīkotājorganizācijas</w:t>
      </w:r>
      <w:r>
        <w:rPr>
          <w:rFonts w:ascii="Times New Roman" w:hAnsi="Times New Roman"/>
          <w:sz w:val="24"/>
          <w:u w:val="none"/>
        </w:rPr>
        <w:t xml:space="preserve"> lūgums, kā arī saskaņā ar piemērojamajiem valsts tiesību aktiem vai darba vietas izmantošanas noteikumiem, </w:t>
      </w:r>
      <w:r>
        <w:rPr>
          <w:rFonts w:ascii="Times New Roman" w:hAnsi="Times New Roman"/>
          <w:sz w:val="24"/>
          <w:u w:color="000000"/>
        </w:rPr>
        <w:t>laboratorijām</w:t>
      </w:r>
      <w:r>
        <w:rPr>
          <w:rFonts w:ascii="Times New Roman" w:hAnsi="Times New Roman"/>
          <w:sz w:val="24"/>
          <w:u w:val="none"/>
        </w:rPr>
        <w:t xml:space="preserve">, kas </w:t>
      </w:r>
      <w:r>
        <w:rPr>
          <w:rFonts w:ascii="Times New Roman" w:hAnsi="Times New Roman"/>
          <w:sz w:val="24"/>
          <w:u w:color="000000"/>
        </w:rPr>
        <w:t>liela sporta pasākuma</w:t>
      </w:r>
      <w:r>
        <w:rPr>
          <w:rFonts w:ascii="Times New Roman" w:hAnsi="Times New Roman"/>
          <w:sz w:val="24"/>
          <w:u w:val="none"/>
        </w:rPr>
        <w:t xml:space="preserve"> laikā sniedz </w:t>
      </w:r>
      <w:r>
        <w:rPr>
          <w:rFonts w:ascii="Times New Roman" w:hAnsi="Times New Roman"/>
          <w:sz w:val="24"/>
          <w:u w:color="000000"/>
        </w:rPr>
        <w:t>analītiskās pārbaudes</w:t>
      </w:r>
      <w:r>
        <w:rPr>
          <w:rFonts w:ascii="Times New Roman" w:hAnsi="Times New Roman"/>
          <w:sz w:val="24"/>
          <w:u w:val="none"/>
        </w:rPr>
        <w:t xml:space="preserve"> pakalpojumus vai glabā </w:t>
      </w:r>
      <w:r>
        <w:rPr>
          <w:rFonts w:ascii="Times New Roman" w:hAnsi="Times New Roman"/>
          <w:i/>
          <w:sz w:val="24"/>
          <w:u w:val="none"/>
        </w:rPr>
        <w:t>paraugus</w:t>
      </w:r>
      <w:r>
        <w:rPr>
          <w:rFonts w:ascii="Times New Roman" w:hAnsi="Times New Roman"/>
          <w:sz w:val="24"/>
          <w:u w:val="none"/>
        </w:rPr>
        <w:t xml:space="preserve">, kas savākti </w:t>
      </w:r>
      <w:r>
        <w:rPr>
          <w:rFonts w:ascii="Times New Roman" w:hAnsi="Times New Roman"/>
          <w:sz w:val="24"/>
          <w:u w:color="000000"/>
        </w:rPr>
        <w:t>lielā sporta pasākumā</w:t>
      </w:r>
      <w:r>
        <w:rPr>
          <w:rFonts w:ascii="Times New Roman" w:hAnsi="Times New Roman"/>
          <w:sz w:val="24"/>
          <w:u w:val="none"/>
        </w:rPr>
        <w:t xml:space="preserve">, būtu jāuzrauga (ja tas ir pamatoti) </w:t>
      </w:r>
      <w:r>
        <w:rPr>
          <w:rFonts w:ascii="Times New Roman" w:hAnsi="Times New Roman"/>
          <w:sz w:val="24"/>
          <w:u w:color="000000"/>
        </w:rPr>
        <w:t>laboratorijas</w:t>
      </w:r>
      <w:r>
        <w:rPr>
          <w:rFonts w:ascii="Times New Roman" w:hAnsi="Times New Roman"/>
          <w:sz w:val="24"/>
          <w:u w:val="none"/>
        </w:rPr>
        <w:t xml:space="preserve"> perimetrs un piekļuve </w:t>
      </w:r>
      <w:r>
        <w:rPr>
          <w:rFonts w:ascii="Times New Roman" w:hAnsi="Times New Roman"/>
          <w:i/>
          <w:sz w:val="24"/>
          <w:u w:val="none"/>
        </w:rPr>
        <w:t xml:space="preserve">paraugu </w:t>
      </w:r>
      <w:r>
        <w:rPr>
          <w:rFonts w:ascii="Times New Roman" w:hAnsi="Times New Roman"/>
          <w:sz w:val="24"/>
          <w:u w:val="none"/>
        </w:rPr>
        <w:t>uzglabāšanas telpai(-ām) (</w:t>
      </w:r>
      <w:r>
        <w:rPr>
          <w:rFonts w:ascii="Times New Roman" w:hAnsi="Times New Roman"/>
          <w:i/>
          <w:sz w:val="24"/>
          <w:u w:val="none"/>
        </w:rPr>
        <w:t>piemēram</w:t>
      </w:r>
      <w:r>
        <w:rPr>
          <w:rFonts w:ascii="Times New Roman" w:hAnsi="Times New Roman"/>
          <w:sz w:val="24"/>
          <w:u w:val="none"/>
        </w:rPr>
        <w:t>, izmantojot videonovērošanas kameras).</w:t>
      </w:r>
    </w:p>
    <w:p w14:paraId="6ECE4793" w14:textId="77777777" w:rsidR="00E0285A" w:rsidRPr="00E0285A" w:rsidRDefault="00E0285A" w:rsidP="00E0285A">
      <w:pPr>
        <w:jc w:val="both"/>
        <w:rPr>
          <w:rFonts w:ascii="Times New Roman" w:hAnsi="Times New Roman"/>
          <w:noProof/>
          <w:sz w:val="24"/>
        </w:rPr>
      </w:pPr>
    </w:p>
    <w:p w14:paraId="7A9CD573"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 xml:space="preserve">4.7.1.1. Dalība </w:t>
      </w:r>
      <w:r>
        <w:rPr>
          <w:rFonts w:ascii="Times New Roman" w:hAnsi="Times New Roman"/>
          <w:i/>
          <w:sz w:val="24"/>
          <w:u w:val="none"/>
        </w:rPr>
        <w:t>WADA</w:t>
      </w:r>
      <w:r>
        <w:rPr>
          <w:rFonts w:ascii="Times New Roman" w:hAnsi="Times New Roman"/>
          <w:sz w:val="24"/>
          <w:u w:val="none"/>
        </w:rPr>
        <w:t xml:space="preserve"> veiktajā(-os) novērtējumā(-os)</w:t>
      </w:r>
    </w:p>
    <w:p w14:paraId="6DB59123" w14:textId="77777777" w:rsidR="00E0285A" w:rsidRPr="00E0285A" w:rsidRDefault="00E0285A" w:rsidP="00E0285A">
      <w:pPr>
        <w:pStyle w:val="BodyText"/>
        <w:spacing w:before="0"/>
        <w:ind w:left="0"/>
        <w:jc w:val="both"/>
        <w:rPr>
          <w:rFonts w:ascii="Times New Roman" w:hAnsi="Times New Roman" w:cs="Arial"/>
          <w:i/>
          <w:noProof/>
          <w:sz w:val="24"/>
          <w:u w:val="none"/>
        </w:rPr>
      </w:pPr>
    </w:p>
    <w:p w14:paraId="698DEF5D"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Lai novērtētu telpu </w:t>
      </w:r>
      <w:r>
        <w:rPr>
          <w:rFonts w:ascii="Times New Roman" w:hAnsi="Times New Roman"/>
          <w:sz w:val="24"/>
        </w:rPr>
        <w:t>piemērotību nolūkam</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vienu vai vairākas reizes varētu novērtēt uz vietas </w:t>
      </w:r>
      <w:r>
        <w:rPr>
          <w:rFonts w:ascii="Times New Roman" w:hAnsi="Times New Roman"/>
          <w:sz w:val="24"/>
          <w:u w:color="000000"/>
        </w:rPr>
        <w:t>laboratorijas</w:t>
      </w:r>
      <w:r>
        <w:rPr>
          <w:rFonts w:ascii="Times New Roman" w:hAnsi="Times New Roman"/>
          <w:sz w:val="24"/>
          <w:u w:val="none"/>
        </w:rPr>
        <w:t xml:space="preserve"> telpas, tiklīdz tās ir pieejamas. Ar šādu apmeklējumu saistītos izdevumus sedz </w:t>
      </w:r>
      <w:r>
        <w:rPr>
          <w:rFonts w:ascii="Times New Roman" w:hAnsi="Times New Roman"/>
          <w:sz w:val="24"/>
        </w:rPr>
        <w:t>laboratorija</w:t>
      </w:r>
      <w:r>
        <w:rPr>
          <w:rFonts w:ascii="Times New Roman" w:hAnsi="Times New Roman"/>
          <w:sz w:val="24"/>
          <w:u w:val="none"/>
        </w:rPr>
        <w:t xml:space="preserve">. Īpašu uzmanību pievērš drošības apsvērumu atbilstībai, vietas fiziskajam izvietojumam, lai nodrošinātu dažādu </w:t>
      </w:r>
      <w:r>
        <w:rPr>
          <w:rFonts w:ascii="Times New Roman" w:hAnsi="Times New Roman"/>
          <w:sz w:val="24"/>
        </w:rPr>
        <w:t>laboratorijas</w:t>
      </w:r>
      <w:r>
        <w:rPr>
          <w:rFonts w:ascii="Times New Roman" w:hAnsi="Times New Roman"/>
          <w:sz w:val="24"/>
          <w:u w:val="none"/>
        </w:rPr>
        <w:t xml:space="preserve"> daļu atbilstīgu nošķiršanu, lai gūtu sākotnējo pārskatu par galvenajiem atbalsta elementiem un novērtētu atbilstību </w:t>
      </w:r>
      <w:r>
        <w:rPr>
          <w:rFonts w:ascii="Times New Roman" w:hAnsi="Times New Roman"/>
          <w:sz w:val="24"/>
          <w:u w:color="000000"/>
        </w:rPr>
        <w:t>LSS</w:t>
      </w:r>
      <w:r>
        <w:rPr>
          <w:rFonts w:ascii="Times New Roman" w:hAnsi="Times New Roman"/>
          <w:sz w:val="24"/>
          <w:u w:val="none"/>
        </w:rPr>
        <w:t xml:space="preserve"> un </w:t>
      </w:r>
      <w:r>
        <w:rPr>
          <w:rFonts w:ascii="Times New Roman" w:hAnsi="Times New Roman"/>
          <w:sz w:val="24"/>
        </w:rPr>
        <w:t>tehniskajiem dokumentiem</w:t>
      </w:r>
      <w:r>
        <w:rPr>
          <w:rFonts w:ascii="Times New Roman" w:hAnsi="Times New Roman"/>
          <w:sz w:val="24"/>
          <w:u w:val="none"/>
        </w:rPr>
        <w:t xml:space="preserve">, un </w:t>
      </w:r>
      <w:r>
        <w:rPr>
          <w:rFonts w:ascii="Times New Roman" w:hAnsi="Times New Roman"/>
          <w:sz w:val="24"/>
        </w:rPr>
        <w:t>tehniskajām vēstulēm</w:t>
      </w:r>
      <w:r>
        <w:rPr>
          <w:rFonts w:ascii="Times New Roman" w:hAnsi="Times New Roman"/>
          <w:sz w:val="24"/>
          <w:u w:val="none"/>
        </w:rPr>
        <w:t>.</w:t>
      </w:r>
    </w:p>
    <w:p w14:paraId="0524A22C" w14:textId="77777777" w:rsidR="00E0285A" w:rsidRPr="00E0285A" w:rsidRDefault="00E0285A" w:rsidP="00E0285A">
      <w:pPr>
        <w:pStyle w:val="BodyText"/>
        <w:spacing w:before="0"/>
        <w:ind w:left="0"/>
        <w:jc w:val="both"/>
        <w:rPr>
          <w:rFonts w:ascii="Times New Roman" w:hAnsi="Times New Roman"/>
          <w:noProof/>
          <w:sz w:val="24"/>
          <w:u w:val="none"/>
        </w:rPr>
      </w:pPr>
    </w:p>
    <w:p w14:paraId="696E2E3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risina jautājumus, kas saistīti ar neatbilstībām, kas konstatētas novērtēšanā uz vietas, vai radušās, tai veicot </w:t>
      </w:r>
      <w:r>
        <w:rPr>
          <w:rFonts w:ascii="Times New Roman" w:hAnsi="Times New Roman"/>
          <w:i/>
          <w:sz w:val="24"/>
        </w:rPr>
        <w:t>EQAS</w:t>
      </w:r>
      <w:r>
        <w:rPr>
          <w:rFonts w:ascii="Times New Roman" w:hAnsi="Times New Roman"/>
          <w:sz w:val="24"/>
          <w:u w:val="none"/>
        </w:rPr>
        <w:t xml:space="preserve"> paraugu analīzi, un pienācīgi šīs neatbilstības izlabo. Dokumentāciju par koriģējošajām darbībām iesniedz </w:t>
      </w:r>
      <w:r>
        <w:rPr>
          <w:rFonts w:ascii="Times New Roman" w:hAnsi="Times New Roman"/>
          <w:i/>
          <w:sz w:val="24"/>
          <w:u w:val="none"/>
        </w:rPr>
        <w:t>WADA</w:t>
      </w:r>
      <w:r>
        <w:rPr>
          <w:rFonts w:ascii="Times New Roman" w:hAnsi="Times New Roman"/>
          <w:sz w:val="24"/>
          <w:u w:val="none"/>
        </w:rPr>
        <w:t xml:space="preserve"> saskaņā ar norādījumiem un pirms plānoto </w:t>
      </w:r>
      <w:r>
        <w:rPr>
          <w:rFonts w:ascii="Times New Roman" w:hAnsi="Times New Roman"/>
          <w:sz w:val="24"/>
          <w:u w:color="000000"/>
        </w:rPr>
        <w:t>liela sporta pasākuma</w:t>
      </w:r>
      <w:r>
        <w:rPr>
          <w:rFonts w:ascii="Times New Roman" w:hAnsi="Times New Roman"/>
          <w:sz w:val="24"/>
          <w:u w:val="none"/>
        </w:rPr>
        <w:t xml:space="preserve"> </w:t>
      </w:r>
      <w:r>
        <w:rPr>
          <w:rFonts w:ascii="Times New Roman" w:hAnsi="Times New Roman"/>
          <w:sz w:val="24"/>
          <w:u w:color="000000"/>
        </w:rPr>
        <w:t>analītisko pārbaužu</w:t>
      </w:r>
      <w:r>
        <w:rPr>
          <w:rFonts w:ascii="Times New Roman" w:hAnsi="Times New Roman"/>
          <w:sz w:val="24"/>
          <w:u w:val="none"/>
        </w:rPr>
        <w:t xml:space="preserve"> sākuma.</w:t>
      </w:r>
    </w:p>
    <w:p w14:paraId="42F04268" w14:textId="77777777" w:rsidR="00E0285A" w:rsidRPr="00E0285A" w:rsidRDefault="00E0285A" w:rsidP="00E0285A">
      <w:pPr>
        <w:jc w:val="both"/>
        <w:rPr>
          <w:rFonts w:ascii="Times New Roman" w:hAnsi="Times New Roman"/>
          <w:noProof/>
          <w:sz w:val="24"/>
        </w:rPr>
      </w:pPr>
    </w:p>
    <w:p w14:paraId="163079BC"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 xml:space="preserve">4.7.1.2. Dalība </w:t>
      </w:r>
      <w:r>
        <w:rPr>
          <w:rFonts w:ascii="Times New Roman" w:hAnsi="Times New Roman"/>
          <w:i/>
          <w:sz w:val="24"/>
          <w:u w:val="none"/>
        </w:rPr>
        <w:t xml:space="preserve">WADA </w:t>
      </w:r>
      <w:r>
        <w:rPr>
          <w:rFonts w:ascii="Times New Roman" w:hAnsi="Times New Roman"/>
          <w:i/>
          <w:sz w:val="24"/>
        </w:rPr>
        <w:t>EQAS</w:t>
      </w:r>
    </w:p>
    <w:p w14:paraId="5CBACEA1" w14:textId="77777777" w:rsidR="00E0285A" w:rsidRPr="00E0285A" w:rsidRDefault="00E0285A" w:rsidP="00E0285A">
      <w:pPr>
        <w:pStyle w:val="BodyText"/>
        <w:spacing w:before="0"/>
        <w:ind w:left="0"/>
        <w:jc w:val="both"/>
        <w:rPr>
          <w:rFonts w:ascii="Times New Roman" w:hAnsi="Times New Roman"/>
          <w:noProof/>
          <w:sz w:val="24"/>
          <w:u w:val="none"/>
        </w:rPr>
      </w:pPr>
    </w:p>
    <w:p w14:paraId="0595CC3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pēc saviem ieskatiem varētu iesniegt </w:t>
      </w:r>
      <w:r>
        <w:rPr>
          <w:rFonts w:ascii="Times New Roman" w:hAnsi="Times New Roman"/>
          <w:sz w:val="24"/>
          <w:u w:color="000000"/>
        </w:rPr>
        <w:t>laboratorijai</w:t>
      </w:r>
      <w:r>
        <w:rPr>
          <w:rFonts w:ascii="Times New Roman" w:hAnsi="Times New Roman"/>
          <w:sz w:val="24"/>
          <w:u w:val="none"/>
        </w:rPr>
        <w:t xml:space="preserve"> </w:t>
      </w:r>
      <w:r>
        <w:rPr>
          <w:rFonts w:ascii="Times New Roman" w:hAnsi="Times New Roman"/>
          <w:i/>
          <w:sz w:val="24"/>
          <w:u w:color="000000"/>
        </w:rPr>
        <w:t>EQAS</w:t>
      </w:r>
      <w:r>
        <w:rPr>
          <w:rFonts w:ascii="Times New Roman" w:hAnsi="Times New Roman"/>
          <w:sz w:val="24"/>
          <w:u w:val="none"/>
        </w:rPr>
        <w:t xml:space="preserve"> paraugus analīzes veikšanai.</w:t>
      </w:r>
    </w:p>
    <w:p w14:paraId="5EC7DF4D" w14:textId="77777777" w:rsidR="00E0285A" w:rsidRPr="00E0285A" w:rsidRDefault="00E0285A" w:rsidP="00E0285A">
      <w:pPr>
        <w:pStyle w:val="BodyText"/>
        <w:spacing w:before="0"/>
        <w:ind w:left="0"/>
        <w:jc w:val="both"/>
        <w:rPr>
          <w:rFonts w:ascii="Times New Roman" w:hAnsi="Times New Roman"/>
          <w:noProof/>
          <w:sz w:val="24"/>
          <w:u w:val="none"/>
        </w:rPr>
      </w:pPr>
    </w:p>
    <w:p w14:paraId="34CE62D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īsteno, dokumentē un nodrošina </w:t>
      </w:r>
      <w:r>
        <w:rPr>
          <w:rFonts w:ascii="Times New Roman" w:hAnsi="Times New Roman"/>
          <w:i/>
          <w:sz w:val="24"/>
          <w:u w:val="none"/>
        </w:rPr>
        <w:t xml:space="preserve">WADA </w:t>
      </w:r>
      <w:r>
        <w:rPr>
          <w:rFonts w:ascii="Times New Roman" w:hAnsi="Times New Roman"/>
          <w:sz w:val="24"/>
          <w:u w:val="none"/>
        </w:rPr>
        <w:t xml:space="preserve">koriģējošu(-ās) darbību(-as), kas jāveic tādēļ, ka nav sekmīgi pabeigta </w:t>
      </w:r>
      <w:r>
        <w:rPr>
          <w:rFonts w:ascii="Times New Roman" w:hAnsi="Times New Roman"/>
          <w:i/>
          <w:sz w:val="24"/>
          <w:u w:color="000000"/>
        </w:rPr>
        <w:t>EQAS</w:t>
      </w:r>
      <w:r>
        <w:rPr>
          <w:rFonts w:ascii="Times New Roman" w:hAnsi="Times New Roman"/>
          <w:sz w:val="24"/>
          <w:u w:val="none"/>
        </w:rPr>
        <w:t xml:space="preserve">. Ja atbildes ir nepamierinošas un/vai nepieciešamās darbības ir veiktas neapmierinoši, </w:t>
      </w:r>
      <w:r>
        <w:rPr>
          <w:rFonts w:ascii="Times New Roman" w:hAnsi="Times New Roman"/>
          <w:sz w:val="24"/>
          <w:u w:color="000000"/>
        </w:rPr>
        <w:t>laboratorijai</w:t>
      </w:r>
      <w:r>
        <w:rPr>
          <w:rFonts w:ascii="Times New Roman" w:hAnsi="Times New Roman"/>
          <w:sz w:val="24"/>
          <w:u w:val="none"/>
        </w:rPr>
        <w:t xml:space="preserve"> nosaka diskvalifikāciju attiecībā uz </w:t>
      </w:r>
      <w:r>
        <w:rPr>
          <w:rFonts w:ascii="Times New Roman" w:hAnsi="Times New Roman"/>
          <w:sz w:val="24"/>
          <w:u w:color="000000"/>
        </w:rPr>
        <w:t xml:space="preserve">analītisko pārbaužu </w:t>
      </w:r>
      <w:r>
        <w:rPr>
          <w:rFonts w:ascii="Times New Roman" w:hAnsi="Times New Roman"/>
          <w:sz w:val="24"/>
          <w:u w:val="none"/>
        </w:rPr>
        <w:t xml:space="preserve">veikšanu </w:t>
      </w:r>
      <w:r>
        <w:rPr>
          <w:rFonts w:ascii="Times New Roman" w:hAnsi="Times New Roman"/>
          <w:sz w:val="24"/>
          <w:u w:color="000000"/>
        </w:rPr>
        <w:t>lielam sporta pasākumam</w:t>
      </w:r>
      <w:r>
        <w:rPr>
          <w:rFonts w:ascii="Times New Roman" w:hAnsi="Times New Roman"/>
          <w:sz w:val="24"/>
          <w:u w:val="none"/>
        </w:rPr>
        <w:t>.</w:t>
      </w:r>
    </w:p>
    <w:p w14:paraId="6CB2B216" w14:textId="77777777" w:rsidR="00E0285A" w:rsidRPr="00E0285A" w:rsidRDefault="00E0285A" w:rsidP="00E0285A">
      <w:pPr>
        <w:pStyle w:val="BodyText"/>
        <w:spacing w:before="0"/>
        <w:ind w:left="0"/>
        <w:jc w:val="both"/>
        <w:rPr>
          <w:rFonts w:ascii="Times New Roman" w:hAnsi="Times New Roman"/>
          <w:noProof/>
          <w:sz w:val="24"/>
          <w:u w:val="none"/>
        </w:rPr>
      </w:pPr>
    </w:p>
    <w:p w14:paraId="1E66E9F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color="000000"/>
        </w:rPr>
        <w:t>EQAS</w:t>
      </w:r>
      <w:r>
        <w:rPr>
          <w:rFonts w:ascii="Times New Roman" w:hAnsi="Times New Roman"/>
          <w:sz w:val="24"/>
          <w:u w:val="none"/>
        </w:rPr>
        <w:t xml:space="preserve"> procesā būtu jāiesaista visi papildu darbinieki, kas pieaicināti </w:t>
      </w:r>
      <w:r>
        <w:rPr>
          <w:rFonts w:ascii="Times New Roman" w:hAnsi="Times New Roman"/>
          <w:sz w:val="24"/>
        </w:rPr>
        <w:t>liela sporta pasākuma</w:t>
      </w:r>
      <w:r>
        <w:rPr>
          <w:rFonts w:ascii="Times New Roman" w:hAnsi="Times New Roman"/>
          <w:sz w:val="24"/>
          <w:u w:val="none"/>
        </w:rPr>
        <w:t xml:space="preserve"> vajadzībām. </w:t>
      </w:r>
      <w:r>
        <w:rPr>
          <w:rFonts w:ascii="Times New Roman" w:hAnsi="Times New Roman"/>
          <w:i/>
          <w:sz w:val="24"/>
        </w:rPr>
        <w:t>EQAS</w:t>
      </w:r>
      <w:r>
        <w:rPr>
          <w:rFonts w:ascii="Times New Roman" w:hAnsi="Times New Roman"/>
          <w:sz w:val="24"/>
          <w:u w:val="none"/>
        </w:rPr>
        <w:t xml:space="preserve"> paraugus analīzē, izmantojot tās pašas </w:t>
      </w:r>
      <w:r>
        <w:rPr>
          <w:rFonts w:ascii="Times New Roman" w:hAnsi="Times New Roman"/>
          <w:sz w:val="24"/>
          <w:u w:color="000000"/>
        </w:rPr>
        <w:t>analītiskās pārbaudes procedūras</w:t>
      </w:r>
      <w:r>
        <w:rPr>
          <w:rFonts w:ascii="Times New Roman" w:hAnsi="Times New Roman"/>
          <w:sz w:val="24"/>
          <w:u w:val="none"/>
        </w:rPr>
        <w:t xml:space="preserve">, kas tiks izmantotas </w:t>
      </w:r>
      <w:r>
        <w:rPr>
          <w:rFonts w:ascii="Times New Roman" w:hAnsi="Times New Roman"/>
          <w:i/>
          <w:sz w:val="24"/>
          <w:u w:val="none"/>
        </w:rPr>
        <w:t xml:space="preserve">paraugu </w:t>
      </w:r>
      <w:r>
        <w:rPr>
          <w:rFonts w:ascii="Times New Roman" w:hAnsi="Times New Roman"/>
          <w:sz w:val="24"/>
          <w:u w:val="none"/>
        </w:rPr>
        <w:t xml:space="preserve">analīzei </w:t>
      </w:r>
      <w:r>
        <w:rPr>
          <w:rFonts w:ascii="Times New Roman" w:hAnsi="Times New Roman"/>
          <w:sz w:val="24"/>
          <w:u w:color="000000"/>
        </w:rPr>
        <w:t>lielam sporta pasākumam</w:t>
      </w:r>
      <w:r>
        <w:rPr>
          <w:rFonts w:ascii="Times New Roman" w:hAnsi="Times New Roman"/>
          <w:sz w:val="24"/>
          <w:u w:val="none"/>
        </w:rPr>
        <w:t>.</w:t>
      </w:r>
    </w:p>
    <w:p w14:paraId="6D2B22EA" w14:textId="77777777" w:rsidR="00E0285A" w:rsidRPr="00E0285A" w:rsidRDefault="00E0285A" w:rsidP="00E0285A">
      <w:pPr>
        <w:jc w:val="both"/>
        <w:rPr>
          <w:rFonts w:ascii="Times New Roman" w:eastAsia="Arial" w:hAnsi="Times New Roman" w:cs="Arial"/>
          <w:noProof/>
          <w:sz w:val="24"/>
          <w:szCs w:val="14"/>
        </w:rPr>
      </w:pPr>
    </w:p>
    <w:p w14:paraId="2AE757F5"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4.7.1.3. Ziņojuma par telpām un personālu pirms</w:t>
      </w:r>
      <w:r>
        <w:rPr>
          <w:rFonts w:ascii="Times New Roman" w:hAnsi="Times New Roman"/>
          <w:i/>
          <w:sz w:val="24"/>
          <w:u w:val="none"/>
        </w:rPr>
        <w:t xml:space="preserve"> sporta pasākuma</w:t>
      </w:r>
      <w:r>
        <w:rPr>
          <w:rFonts w:ascii="Times New Roman" w:hAnsi="Times New Roman"/>
          <w:sz w:val="24"/>
          <w:u w:val="none"/>
        </w:rPr>
        <w:t xml:space="preserve"> sagatavošana</w:t>
      </w:r>
    </w:p>
    <w:p w14:paraId="082609AE"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p>
    <w:p w14:paraId="364E0A1D"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lastRenderedPageBreak/>
        <w:t xml:space="preserve">4.7.1.3.1. </w:t>
      </w:r>
      <w:r>
        <w:rPr>
          <w:rFonts w:ascii="Times New Roman" w:hAnsi="Times New Roman"/>
          <w:sz w:val="24"/>
          <w:u w:color="000000"/>
        </w:rPr>
        <w:t>Laboratorija</w:t>
      </w:r>
      <w:r>
        <w:rPr>
          <w:rFonts w:ascii="Times New Roman" w:hAnsi="Times New Roman"/>
          <w:sz w:val="24"/>
          <w:u w:val="none"/>
        </w:rPr>
        <w:t xml:space="preserve"> informē </w:t>
      </w:r>
      <w:r>
        <w:rPr>
          <w:rFonts w:ascii="Times New Roman" w:hAnsi="Times New Roman"/>
          <w:i/>
          <w:sz w:val="24"/>
          <w:u w:val="none"/>
        </w:rPr>
        <w:t>WADA</w:t>
      </w:r>
      <w:r>
        <w:rPr>
          <w:rFonts w:ascii="Times New Roman" w:hAnsi="Times New Roman"/>
          <w:sz w:val="24"/>
          <w:u w:val="none"/>
        </w:rPr>
        <w:t xml:space="preserve"> par visiem augstākā līmeņa vadošajiem darbiniekiem, kas uz laiku strādā </w:t>
      </w:r>
      <w:r>
        <w:rPr>
          <w:rFonts w:ascii="Times New Roman" w:hAnsi="Times New Roman"/>
          <w:sz w:val="24"/>
          <w:u w:color="000000"/>
        </w:rPr>
        <w:t>laboratorijā</w:t>
      </w:r>
      <w:r>
        <w:rPr>
          <w:rFonts w:ascii="Times New Roman" w:hAnsi="Times New Roman"/>
          <w:sz w:val="24"/>
          <w:u w:val="none"/>
        </w:rPr>
        <w:t xml:space="preserve"> saistībā ar </w:t>
      </w:r>
      <w:r>
        <w:rPr>
          <w:rFonts w:ascii="Times New Roman" w:hAnsi="Times New Roman"/>
          <w:sz w:val="24"/>
          <w:u w:color="000000"/>
        </w:rPr>
        <w:t>lielu sporta pasākumu</w:t>
      </w:r>
      <w:r>
        <w:rPr>
          <w:rFonts w:ascii="Times New Roman" w:hAnsi="Times New Roman"/>
          <w:sz w:val="24"/>
          <w:u w:val="none"/>
        </w:rPr>
        <w:t>.</w:t>
      </w:r>
    </w:p>
    <w:p w14:paraId="6AE6D353"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p>
    <w:p w14:paraId="3445FA5C"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t xml:space="preserve">4.7.1.3.2. </w:t>
      </w:r>
      <w:r>
        <w:rPr>
          <w:rFonts w:ascii="Times New Roman" w:hAnsi="Times New Roman"/>
          <w:sz w:val="24"/>
        </w:rPr>
        <w:t>Laboratorijas</w:t>
      </w:r>
      <w:r>
        <w:rPr>
          <w:rFonts w:ascii="Times New Roman" w:hAnsi="Times New Roman"/>
          <w:sz w:val="24"/>
          <w:u w:val="none"/>
        </w:rPr>
        <w:t xml:space="preserve"> vadītājs nodrošina, ka šie darbinieki ir atbilstīgi apmācīti par </w:t>
      </w:r>
      <w:r>
        <w:rPr>
          <w:rFonts w:ascii="Times New Roman" w:hAnsi="Times New Roman"/>
          <w:sz w:val="24"/>
        </w:rPr>
        <w:t>laboratorijas</w:t>
      </w:r>
      <w:r>
        <w:rPr>
          <w:rFonts w:ascii="Times New Roman" w:hAnsi="Times New Roman"/>
          <w:sz w:val="24"/>
          <w:u w:val="none"/>
        </w:rPr>
        <w:t xml:space="preserve"> metodēm, politiku un procedūrām. Īpaša uzmanība būtu jāpievērš Ētikas kodeksam un rezultātu pārvaldības procesa konfidencialitātei. </w:t>
      </w:r>
      <w:r>
        <w:rPr>
          <w:rFonts w:ascii="Times New Roman" w:hAnsi="Times New Roman"/>
          <w:sz w:val="24"/>
        </w:rPr>
        <w:t>Laboratorija</w:t>
      </w:r>
      <w:r>
        <w:rPr>
          <w:rFonts w:ascii="Times New Roman" w:hAnsi="Times New Roman"/>
          <w:sz w:val="24"/>
          <w:u w:val="none"/>
        </w:rPr>
        <w:t xml:space="preserve"> saglabā atbilstīgu dokumentāciju par šo pagaidu darbinieku apmācību.</w:t>
      </w:r>
    </w:p>
    <w:p w14:paraId="7BA261C7"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p>
    <w:p w14:paraId="1F8DFEA4"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t xml:space="preserve">4.7.1.3.3. Vismaz divus (2) mēnešus pirms </w:t>
      </w:r>
      <w:r>
        <w:rPr>
          <w:rFonts w:ascii="Times New Roman" w:hAnsi="Times New Roman"/>
          <w:sz w:val="24"/>
          <w:u w:color="000000"/>
        </w:rPr>
        <w:t>lielam sporta pasākumam</w:t>
      </w:r>
      <w:r>
        <w:rPr>
          <w:rFonts w:ascii="Times New Roman" w:hAnsi="Times New Roman"/>
          <w:sz w:val="24"/>
          <w:u w:val="none"/>
        </w:rPr>
        <w:t xml:space="preserve"> paredzēto </w:t>
      </w:r>
      <w:r>
        <w:rPr>
          <w:rFonts w:ascii="Times New Roman" w:hAnsi="Times New Roman"/>
          <w:sz w:val="24"/>
          <w:u w:color="000000"/>
        </w:rPr>
        <w:t>analītisko pārbaužu</w:t>
      </w:r>
      <w:r>
        <w:rPr>
          <w:rFonts w:ascii="Times New Roman" w:hAnsi="Times New Roman"/>
          <w:sz w:val="24"/>
          <w:u w:val="none"/>
        </w:rPr>
        <w:t xml:space="preserve"> sākšanas </w:t>
      </w:r>
      <w:r>
        <w:rPr>
          <w:rFonts w:ascii="Times New Roman" w:hAnsi="Times New Roman"/>
          <w:sz w:val="24"/>
        </w:rPr>
        <w:t>laboratorija</w:t>
      </w:r>
      <w:r>
        <w:rPr>
          <w:rFonts w:ascii="Times New Roman" w:hAnsi="Times New Roman"/>
          <w:sz w:val="24"/>
          <w:u w:val="none"/>
        </w:rPr>
        <w:t xml:space="preserve"> sniedz </w:t>
      </w:r>
      <w:r>
        <w:rPr>
          <w:rFonts w:ascii="Times New Roman" w:hAnsi="Times New Roman"/>
          <w:i/>
          <w:iCs/>
          <w:sz w:val="24"/>
          <w:u w:val="none"/>
        </w:rPr>
        <w:t>WADA</w:t>
      </w:r>
      <w:r>
        <w:rPr>
          <w:rFonts w:ascii="Times New Roman" w:hAnsi="Times New Roman"/>
          <w:sz w:val="24"/>
          <w:u w:val="none"/>
        </w:rPr>
        <w:t xml:space="preserve"> ziņojumu, kurā iekļauj šādu informāciju:</w:t>
      </w:r>
    </w:p>
    <w:p w14:paraId="256E8A0F"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p>
    <w:p w14:paraId="1CB328EF" w14:textId="77777777" w:rsidR="00E0285A" w:rsidRPr="00E0285A" w:rsidRDefault="00E0285A" w:rsidP="00E0285A">
      <w:pPr>
        <w:pStyle w:val="BodyText"/>
        <w:numPr>
          <w:ilvl w:val="5"/>
          <w:numId w:val="5"/>
        </w:numPr>
        <w:spacing w:before="0"/>
        <w:ind w:left="709" w:hanging="283"/>
        <w:jc w:val="both"/>
        <w:rPr>
          <w:rFonts w:ascii="Times New Roman" w:hAnsi="Times New Roman"/>
          <w:noProof/>
          <w:sz w:val="24"/>
          <w:u w:val="none"/>
        </w:rPr>
      </w:pPr>
      <w:r>
        <w:rPr>
          <w:rFonts w:ascii="Times New Roman" w:hAnsi="Times New Roman"/>
          <w:sz w:val="24"/>
          <w:u w:val="none"/>
        </w:rPr>
        <w:t xml:space="preserve">spēkā esošs </w:t>
      </w:r>
      <w:r>
        <w:rPr>
          <w:rFonts w:ascii="Times New Roman" w:hAnsi="Times New Roman"/>
          <w:sz w:val="24"/>
          <w:u w:color="000000"/>
        </w:rPr>
        <w:t>laboratorijas</w:t>
      </w:r>
      <w:r>
        <w:rPr>
          <w:rFonts w:ascii="Times New Roman" w:hAnsi="Times New Roman"/>
          <w:sz w:val="24"/>
          <w:u w:val="none"/>
        </w:rPr>
        <w:t xml:space="preserve"> un atbildīgās </w:t>
      </w:r>
      <w:r>
        <w:rPr>
          <w:rFonts w:ascii="Times New Roman" w:hAnsi="Times New Roman"/>
          <w:sz w:val="24"/>
          <w:u w:color="000000"/>
        </w:rPr>
        <w:t xml:space="preserve">pārbaudes iestādes </w:t>
      </w:r>
      <w:r>
        <w:rPr>
          <w:rFonts w:ascii="Times New Roman" w:hAnsi="Times New Roman"/>
          <w:sz w:val="24"/>
          <w:u w:val="none"/>
        </w:rPr>
        <w:t xml:space="preserve">/ </w:t>
      </w:r>
      <w:r>
        <w:rPr>
          <w:rFonts w:ascii="Times New Roman" w:hAnsi="Times New Roman"/>
          <w:i/>
          <w:sz w:val="24"/>
          <w:u w:val="none"/>
        </w:rPr>
        <w:t>liela sporta pasākuma rīkotājorganizācijas</w:t>
      </w:r>
      <w:r>
        <w:rPr>
          <w:rFonts w:ascii="Times New Roman" w:hAnsi="Times New Roman"/>
          <w:sz w:val="24"/>
          <w:u w:val="none"/>
        </w:rPr>
        <w:t xml:space="preserve"> parakstīts līgums, tostarp </w:t>
      </w:r>
      <w:r>
        <w:rPr>
          <w:rFonts w:ascii="Times New Roman" w:hAnsi="Times New Roman"/>
          <w:sz w:val="24"/>
        </w:rPr>
        <w:t>pārbaužu veikšanas plāns</w:t>
      </w:r>
      <w:r>
        <w:rPr>
          <w:rFonts w:ascii="Times New Roman" w:hAnsi="Times New Roman"/>
          <w:sz w:val="24"/>
          <w:u w:val="none"/>
        </w:rPr>
        <w:t xml:space="preserve">, kurā izklāstīts </w:t>
      </w:r>
      <w:r>
        <w:rPr>
          <w:rFonts w:ascii="Times New Roman" w:hAnsi="Times New Roman"/>
          <w:i/>
          <w:sz w:val="24"/>
          <w:u w:val="none"/>
        </w:rPr>
        <w:t xml:space="preserve">paraugu </w:t>
      </w:r>
      <w:r>
        <w:rPr>
          <w:rFonts w:ascii="Times New Roman" w:hAnsi="Times New Roman"/>
          <w:sz w:val="24"/>
          <w:u w:val="none"/>
        </w:rPr>
        <w:t xml:space="preserve">vākšanas grafiks, norādīts urīna un asins </w:t>
      </w:r>
      <w:r>
        <w:rPr>
          <w:rFonts w:ascii="Times New Roman" w:hAnsi="Times New Roman"/>
          <w:i/>
          <w:sz w:val="24"/>
          <w:u w:val="none"/>
        </w:rPr>
        <w:t xml:space="preserve">paraugu </w:t>
      </w:r>
      <w:r>
        <w:rPr>
          <w:rFonts w:ascii="Times New Roman" w:hAnsi="Times New Roman"/>
          <w:sz w:val="24"/>
          <w:u w:val="none"/>
        </w:rPr>
        <w:t>skaits un specifisku analīžu pieprasījumi (</w:t>
      </w:r>
      <w:r>
        <w:rPr>
          <w:rFonts w:ascii="Times New Roman" w:hAnsi="Times New Roman"/>
          <w:i/>
          <w:sz w:val="24"/>
          <w:u w:val="none"/>
        </w:rPr>
        <w:t>piemēram</w:t>
      </w:r>
      <w:r>
        <w:rPr>
          <w:rFonts w:ascii="Times New Roman" w:hAnsi="Times New Roman"/>
          <w:sz w:val="24"/>
          <w:u w:val="none"/>
        </w:rPr>
        <w:t>, attiecībā uz vielām, kas ietekmē eritropoēzi);</w:t>
      </w:r>
    </w:p>
    <w:p w14:paraId="2036173E" w14:textId="77777777" w:rsidR="00E0285A" w:rsidRPr="00E0285A" w:rsidRDefault="00E0285A" w:rsidP="00E0285A">
      <w:pPr>
        <w:pStyle w:val="BodyText"/>
        <w:numPr>
          <w:ilvl w:val="5"/>
          <w:numId w:val="5"/>
        </w:numPr>
        <w:spacing w:before="0"/>
        <w:ind w:left="709" w:hanging="283"/>
        <w:jc w:val="both"/>
        <w:rPr>
          <w:rFonts w:ascii="Times New Roman" w:hAnsi="Times New Roman"/>
          <w:noProof/>
          <w:sz w:val="24"/>
          <w:u w:val="none"/>
        </w:rPr>
      </w:pPr>
      <w:r>
        <w:rPr>
          <w:rFonts w:ascii="Times New Roman" w:hAnsi="Times New Roman"/>
          <w:sz w:val="24"/>
          <w:u w:val="none"/>
        </w:rPr>
        <w:t xml:space="preserve">organizācijas struktūrshēma, norādot </w:t>
      </w:r>
      <w:r>
        <w:rPr>
          <w:rFonts w:ascii="Times New Roman" w:hAnsi="Times New Roman"/>
          <w:sz w:val="24"/>
        </w:rPr>
        <w:t>laboratorijas</w:t>
      </w:r>
      <w:r>
        <w:rPr>
          <w:rFonts w:ascii="Times New Roman" w:hAnsi="Times New Roman"/>
          <w:sz w:val="24"/>
          <w:u w:val="none"/>
        </w:rPr>
        <w:t xml:space="preserve"> darbiniekus un pagaidu zinātniskos darbiniekus, kurus </w:t>
      </w:r>
      <w:r>
        <w:rPr>
          <w:rFonts w:ascii="Times New Roman" w:hAnsi="Times New Roman"/>
          <w:sz w:val="24"/>
        </w:rPr>
        <w:t>laboratorija</w:t>
      </w:r>
      <w:r>
        <w:rPr>
          <w:rFonts w:ascii="Times New Roman" w:hAnsi="Times New Roman"/>
          <w:sz w:val="24"/>
          <w:u w:val="none"/>
        </w:rPr>
        <w:t xml:space="preserve"> nodarbina </w:t>
      </w:r>
      <w:r>
        <w:rPr>
          <w:rFonts w:ascii="Times New Roman" w:hAnsi="Times New Roman"/>
          <w:sz w:val="24"/>
          <w:u w:color="000000"/>
        </w:rPr>
        <w:t>liela sporta pasākuma</w:t>
      </w:r>
      <w:r>
        <w:rPr>
          <w:rFonts w:ascii="Times New Roman" w:hAnsi="Times New Roman"/>
          <w:sz w:val="24"/>
          <w:u w:val="none"/>
        </w:rPr>
        <w:t xml:space="preserve"> vajadzībām. Papildus norāda amata nosaukumus un pienākumus;</w:t>
      </w:r>
    </w:p>
    <w:p w14:paraId="562664C3" w14:textId="77777777" w:rsidR="00E0285A" w:rsidRPr="00E0285A" w:rsidRDefault="00E0285A" w:rsidP="00E0285A">
      <w:pPr>
        <w:pStyle w:val="BodyText"/>
        <w:numPr>
          <w:ilvl w:val="5"/>
          <w:numId w:val="5"/>
        </w:numPr>
        <w:spacing w:before="0"/>
        <w:ind w:left="709" w:hanging="283"/>
        <w:jc w:val="both"/>
        <w:rPr>
          <w:rFonts w:ascii="Times New Roman" w:hAnsi="Times New Roman"/>
          <w:noProof/>
          <w:sz w:val="24"/>
          <w:u w:val="none"/>
        </w:rPr>
      </w:pPr>
      <w:r>
        <w:rPr>
          <w:rFonts w:ascii="Times New Roman" w:hAnsi="Times New Roman"/>
          <w:sz w:val="24"/>
          <w:u w:val="none"/>
        </w:rPr>
        <w:t>apmācības plāns, norādot termiņus, kuri attiecas uz jaunajiem darbiniekiem, tostarp pagaidu darbiniekiem un pieaicinātajiem zinātniekiem;</w:t>
      </w:r>
    </w:p>
    <w:p w14:paraId="19F4725F" w14:textId="77777777" w:rsidR="00E0285A" w:rsidRPr="00E0285A" w:rsidRDefault="00E0285A" w:rsidP="00E0285A">
      <w:pPr>
        <w:pStyle w:val="BodyText"/>
        <w:numPr>
          <w:ilvl w:val="5"/>
          <w:numId w:val="5"/>
        </w:numPr>
        <w:spacing w:before="0"/>
        <w:ind w:left="709" w:hanging="283"/>
        <w:jc w:val="both"/>
        <w:rPr>
          <w:rFonts w:ascii="Times New Roman" w:hAnsi="Times New Roman"/>
          <w:noProof/>
          <w:sz w:val="24"/>
          <w:u w:val="none"/>
        </w:rPr>
      </w:pPr>
      <w:r>
        <w:rPr>
          <w:rFonts w:ascii="Times New Roman" w:hAnsi="Times New Roman"/>
          <w:sz w:val="24"/>
          <w:u w:val="none"/>
        </w:rPr>
        <w:t>instrumentālo resursu un aprīkojuma saraksts, norādot īpašumtiesības;</w:t>
      </w:r>
    </w:p>
    <w:p w14:paraId="51D45EB5" w14:textId="77777777" w:rsidR="00E0285A" w:rsidRPr="00E0285A" w:rsidRDefault="00E0285A" w:rsidP="00E0285A">
      <w:pPr>
        <w:numPr>
          <w:ilvl w:val="5"/>
          <w:numId w:val="5"/>
        </w:numPr>
        <w:ind w:left="709" w:hanging="283"/>
        <w:jc w:val="both"/>
        <w:rPr>
          <w:rFonts w:ascii="Times New Roman" w:hAnsi="Times New Roman"/>
          <w:noProof/>
          <w:sz w:val="24"/>
        </w:rPr>
      </w:pPr>
      <w:r>
        <w:rPr>
          <w:rFonts w:ascii="Times New Roman" w:hAnsi="Times New Roman"/>
          <w:sz w:val="24"/>
        </w:rPr>
        <w:t>rezultātu pārvaldības procesa kopsavilkums, tostarp kritēriji analīžu rezultātu noteikšanai (</w:t>
      </w:r>
      <w:r>
        <w:rPr>
          <w:rFonts w:ascii="Times New Roman" w:hAnsi="Times New Roman"/>
          <w:i/>
          <w:sz w:val="24"/>
        </w:rPr>
        <w:t>nelabvēlīgi analīžu rezultāti</w:t>
      </w:r>
      <w:r>
        <w:rPr>
          <w:rFonts w:ascii="Times New Roman" w:hAnsi="Times New Roman"/>
          <w:sz w:val="24"/>
        </w:rPr>
        <w:t xml:space="preserve">, </w:t>
      </w:r>
      <w:r>
        <w:rPr>
          <w:rFonts w:ascii="Times New Roman" w:hAnsi="Times New Roman"/>
          <w:i/>
          <w:sz w:val="24"/>
        </w:rPr>
        <w:t>netipiskas atrades</w:t>
      </w:r>
      <w:r>
        <w:rPr>
          <w:rFonts w:ascii="Times New Roman" w:hAnsi="Times New Roman"/>
          <w:sz w:val="24"/>
        </w:rPr>
        <w:t xml:space="preserve"> u. tml.), un</w:t>
      </w:r>
    </w:p>
    <w:p w14:paraId="5B42286F" w14:textId="77777777" w:rsidR="00E0285A" w:rsidRPr="00E0285A" w:rsidRDefault="00E0285A" w:rsidP="00E0285A">
      <w:pPr>
        <w:pStyle w:val="BodyText"/>
        <w:numPr>
          <w:ilvl w:val="5"/>
          <w:numId w:val="5"/>
        </w:numPr>
        <w:spacing w:before="0"/>
        <w:ind w:left="709" w:hanging="283"/>
        <w:jc w:val="both"/>
        <w:rPr>
          <w:rFonts w:ascii="Times New Roman" w:hAnsi="Times New Roman"/>
          <w:noProof/>
          <w:sz w:val="24"/>
          <w:u w:val="none"/>
        </w:rPr>
      </w:pPr>
      <w:r>
        <w:rPr>
          <w:rFonts w:ascii="Times New Roman" w:hAnsi="Times New Roman"/>
          <w:sz w:val="24"/>
          <w:u w:color="000000"/>
        </w:rPr>
        <w:t>analītiskās pārbaudes procedūru</w:t>
      </w:r>
      <w:r>
        <w:rPr>
          <w:rFonts w:ascii="Times New Roman" w:hAnsi="Times New Roman"/>
          <w:sz w:val="24"/>
          <w:u w:val="none"/>
        </w:rPr>
        <w:t xml:space="preserve"> saraksts, kas ietilpst </w:t>
      </w:r>
      <w:r>
        <w:rPr>
          <w:rFonts w:ascii="Times New Roman" w:hAnsi="Times New Roman"/>
          <w:sz w:val="24"/>
        </w:rPr>
        <w:t>laboratorijas</w:t>
      </w:r>
      <w:r>
        <w:rPr>
          <w:rFonts w:ascii="Times New Roman" w:hAnsi="Times New Roman"/>
          <w:sz w:val="24"/>
          <w:u w:val="none"/>
        </w:rPr>
        <w:t xml:space="preserve"> ISO/IEC 17025 akreditācijas darbības jomā, un cita </w:t>
      </w:r>
      <w:r>
        <w:rPr>
          <w:rFonts w:ascii="Times New Roman" w:hAnsi="Times New Roman"/>
          <w:i/>
          <w:sz w:val="24"/>
          <w:u w:val="none"/>
        </w:rPr>
        <w:t>WADA</w:t>
      </w:r>
      <w:r>
        <w:rPr>
          <w:rFonts w:ascii="Times New Roman" w:hAnsi="Times New Roman"/>
          <w:sz w:val="24"/>
          <w:u w:val="none"/>
        </w:rPr>
        <w:t xml:space="preserve"> pieprasītā informācija par metodēm.</w:t>
      </w:r>
    </w:p>
    <w:p w14:paraId="14160CA2" w14:textId="77777777" w:rsidR="00E0285A" w:rsidRPr="00E0285A" w:rsidRDefault="00E0285A" w:rsidP="00E0285A">
      <w:pPr>
        <w:pStyle w:val="BodyText"/>
        <w:spacing w:before="0"/>
        <w:ind w:left="0"/>
        <w:jc w:val="both"/>
        <w:rPr>
          <w:rFonts w:ascii="Times New Roman" w:hAnsi="Times New Roman"/>
          <w:noProof/>
          <w:sz w:val="24"/>
          <w:u w:val="none"/>
        </w:rPr>
      </w:pPr>
    </w:p>
    <w:p w14:paraId="2CEF6251"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Par visām </w:t>
      </w:r>
      <w:r>
        <w:rPr>
          <w:rFonts w:ascii="Times New Roman" w:hAnsi="Times New Roman"/>
          <w:sz w:val="24"/>
          <w:u w:color="000000"/>
        </w:rPr>
        <w:t>laboratorijas</w:t>
      </w:r>
      <w:r>
        <w:rPr>
          <w:rFonts w:ascii="Times New Roman" w:hAnsi="Times New Roman"/>
          <w:sz w:val="24"/>
          <w:u w:val="none"/>
        </w:rPr>
        <w:t xml:space="preserve"> ziņojumā ietverto elementu izmaiņām būtu nekavējoties jāpaziņo </w:t>
      </w:r>
      <w:r>
        <w:rPr>
          <w:rFonts w:ascii="Times New Roman" w:hAnsi="Times New Roman"/>
          <w:i/>
          <w:sz w:val="24"/>
          <w:u w:val="none"/>
        </w:rPr>
        <w:t>WADA</w:t>
      </w:r>
      <w:r>
        <w:rPr>
          <w:rFonts w:ascii="Times New Roman" w:hAnsi="Times New Roman"/>
          <w:sz w:val="24"/>
          <w:u w:val="none"/>
        </w:rPr>
        <w:t>.</w:t>
      </w:r>
    </w:p>
    <w:p w14:paraId="769B917E" w14:textId="77777777" w:rsidR="00E0285A" w:rsidRPr="00E0285A" w:rsidRDefault="00E0285A" w:rsidP="00E0285A">
      <w:pPr>
        <w:jc w:val="both"/>
        <w:rPr>
          <w:rFonts w:ascii="Times New Roman" w:eastAsia="Arial" w:hAnsi="Times New Roman" w:cs="Arial"/>
          <w:noProof/>
          <w:sz w:val="24"/>
          <w:szCs w:val="17"/>
        </w:rPr>
      </w:pPr>
    </w:p>
    <w:p w14:paraId="49298755" w14:textId="77777777" w:rsidR="00E0285A" w:rsidRPr="00E0285A" w:rsidRDefault="00E0285A" w:rsidP="00E0285A">
      <w:pPr>
        <w:pStyle w:val="BodyText"/>
        <w:tabs>
          <w:tab w:val="left" w:pos="1280"/>
        </w:tabs>
        <w:spacing w:before="0"/>
        <w:ind w:left="0"/>
        <w:jc w:val="both"/>
        <w:rPr>
          <w:rFonts w:ascii="Times New Roman" w:hAnsi="Times New Roman"/>
          <w:noProof/>
          <w:sz w:val="24"/>
          <w:u w:val="none"/>
        </w:rPr>
      </w:pPr>
      <w:r>
        <w:rPr>
          <w:rFonts w:ascii="Times New Roman" w:hAnsi="Times New Roman"/>
          <w:sz w:val="24"/>
          <w:u w:val="none"/>
        </w:rPr>
        <w:t>4.7.1.3.4. Papildu profesionālās atbildības apdrošināšanas segums</w:t>
      </w:r>
    </w:p>
    <w:p w14:paraId="5939ABC2" w14:textId="77777777" w:rsidR="00E0285A" w:rsidRPr="00E0285A" w:rsidRDefault="00E0285A" w:rsidP="00E0285A">
      <w:pPr>
        <w:pStyle w:val="BodyText"/>
        <w:spacing w:before="0"/>
        <w:ind w:left="0"/>
        <w:jc w:val="both"/>
        <w:rPr>
          <w:rFonts w:ascii="Times New Roman" w:hAnsi="Times New Roman"/>
          <w:noProof/>
          <w:sz w:val="24"/>
          <w:u w:color="000000"/>
        </w:rPr>
      </w:pPr>
    </w:p>
    <w:p w14:paraId="147F103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Laboratorijām</w:t>
      </w:r>
      <w:r>
        <w:rPr>
          <w:rFonts w:ascii="Times New Roman" w:hAnsi="Times New Roman"/>
          <w:sz w:val="24"/>
          <w:u w:val="none"/>
        </w:rPr>
        <w:t xml:space="preserve">, kuras veic </w:t>
      </w:r>
      <w:r>
        <w:rPr>
          <w:rFonts w:ascii="Times New Roman" w:hAnsi="Times New Roman"/>
          <w:sz w:val="24"/>
          <w:u w:color="000000"/>
        </w:rPr>
        <w:t>analītisko pārbaudi</w:t>
      </w:r>
      <w:r>
        <w:rPr>
          <w:rFonts w:ascii="Times New Roman" w:hAnsi="Times New Roman"/>
          <w:sz w:val="24"/>
          <w:u w:val="none"/>
        </w:rPr>
        <w:t xml:space="preserve"> </w:t>
      </w:r>
      <w:r>
        <w:rPr>
          <w:rFonts w:ascii="Times New Roman" w:hAnsi="Times New Roman"/>
          <w:sz w:val="24"/>
          <w:u w:color="000000"/>
        </w:rPr>
        <w:t>lielā sporta pasākumā</w:t>
      </w:r>
      <w:r>
        <w:rPr>
          <w:rFonts w:ascii="Times New Roman" w:hAnsi="Times New Roman"/>
          <w:sz w:val="24"/>
          <w:u w:val="none"/>
        </w:rPr>
        <w:t xml:space="preserve">, apliecina savu profesionālās atbildības riska apdrošināšanas segumu un, ja nepieciešams, iegūst papildu segumu, lai tiktu pienācīgi ietverta atbildība, kas saistīta ar </w:t>
      </w:r>
      <w:r>
        <w:rPr>
          <w:rFonts w:ascii="Times New Roman" w:hAnsi="Times New Roman"/>
          <w:i/>
          <w:sz w:val="24"/>
          <w:u w:val="none"/>
        </w:rPr>
        <w:t xml:space="preserve">paraugu </w:t>
      </w:r>
      <w:r>
        <w:rPr>
          <w:rFonts w:ascii="Times New Roman" w:hAnsi="Times New Roman"/>
          <w:sz w:val="24"/>
          <w:u w:val="none"/>
        </w:rPr>
        <w:t xml:space="preserve">analīzi un papildus pieaicināto pagaidu darbinieku pieņemšanu darbā </w:t>
      </w:r>
      <w:r>
        <w:rPr>
          <w:rFonts w:ascii="Times New Roman" w:hAnsi="Times New Roman"/>
          <w:sz w:val="24"/>
        </w:rPr>
        <w:t>liela sporta pasākuma</w:t>
      </w:r>
      <w:r>
        <w:rPr>
          <w:rFonts w:ascii="Times New Roman" w:hAnsi="Times New Roman"/>
          <w:sz w:val="24"/>
          <w:u w:val="none"/>
        </w:rPr>
        <w:t xml:space="preserve"> laikā.</w:t>
      </w:r>
    </w:p>
    <w:p w14:paraId="699CCBB0" w14:textId="77777777" w:rsidR="00E0285A" w:rsidRPr="00E0285A" w:rsidRDefault="00E0285A" w:rsidP="00E0285A">
      <w:pPr>
        <w:jc w:val="both"/>
        <w:rPr>
          <w:rFonts w:ascii="Times New Roman" w:hAnsi="Times New Roman"/>
          <w:noProof/>
          <w:sz w:val="24"/>
        </w:rPr>
      </w:pPr>
    </w:p>
    <w:p w14:paraId="3F3F1F5D" w14:textId="77777777" w:rsidR="00E0285A" w:rsidRPr="00C81737" w:rsidRDefault="00E0285A" w:rsidP="00C81737">
      <w:pPr>
        <w:pStyle w:val="Heading2"/>
        <w:rPr>
          <w:b w:val="0"/>
          <w:bCs w:val="0"/>
          <w:noProof/>
        </w:rPr>
      </w:pPr>
      <w:bookmarkStart w:id="164" w:name="4.7.2_Major_Event_Analytical_Testing_in_"/>
      <w:bookmarkStart w:id="165" w:name="_bookmark69"/>
      <w:bookmarkStart w:id="166" w:name="_Toc46420309"/>
      <w:bookmarkEnd w:id="164"/>
      <w:bookmarkEnd w:id="165"/>
      <w:r w:rsidRPr="00C81737">
        <w:rPr>
          <w:b w:val="0"/>
          <w:bCs w:val="0"/>
          <w:u w:color="000000"/>
        </w:rPr>
        <w:t xml:space="preserve">4.7.2. </w:t>
      </w:r>
      <w:r w:rsidRPr="00C81737">
        <w:rPr>
          <w:b w:val="0"/>
          <w:bCs w:val="0"/>
          <w:u w:val="single"/>
        </w:rPr>
        <w:t>Liela sporta pasākuma analītiskā pārbaude</w:t>
      </w:r>
      <w:r w:rsidRPr="00C81737">
        <w:rPr>
          <w:b w:val="0"/>
          <w:bCs w:val="0"/>
        </w:rPr>
        <w:t xml:space="preserve"> </w:t>
      </w:r>
      <w:r w:rsidRPr="00C81737">
        <w:rPr>
          <w:b w:val="0"/>
          <w:bCs w:val="0"/>
          <w:u w:val="single"/>
        </w:rPr>
        <w:t>laboratorijas</w:t>
      </w:r>
      <w:r w:rsidRPr="00C81737">
        <w:rPr>
          <w:b w:val="0"/>
          <w:bCs w:val="0"/>
        </w:rPr>
        <w:t xml:space="preserve"> satelīttelpās</w:t>
      </w:r>
      <w:bookmarkEnd w:id="166"/>
    </w:p>
    <w:p w14:paraId="73A3195C" w14:textId="77777777" w:rsidR="00E0285A" w:rsidRPr="00E0285A" w:rsidRDefault="00E0285A" w:rsidP="00E0285A">
      <w:pPr>
        <w:pStyle w:val="BodyText"/>
        <w:spacing w:before="0"/>
        <w:ind w:left="0"/>
        <w:jc w:val="both"/>
        <w:rPr>
          <w:rFonts w:ascii="Times New Roman" w:hAnsi="Times New Roman"/>
          <w:noProof/>
          <w:sz w:val="24"/>
          <w:u w:val="none"/>
        </w:rPr>
      </w:pPr>
      <w:bookmarkStart w:id="167" w:name="In_addition_to_the_accreditation_require"/>
      <w:bookmarkEnd w:id="167"/>
    </w:p>
    <w:p w14:paraId="5310D1D0"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Gadījumā, ja </w:t>
      </w:r>
      <w:r>
        <w:rPr>
          <w:rFonts w:ascii="Times New Roman" w:hAnsi="Times New Roman"/>
          <w:sz w:val="24"/>
          <w:u w:color="000000"/>
        </w:rPr>
        <w:t>laboratorijai</w:t>
      </w:r>
      <w:r>
        <w:rPr>
          <w:rFonts w:ascii="Times New Roman" w:hAnsi="Times New Roman"/>
          <w:sz w:val="24"/>
          <w:u w:val="none"/>
        </w:rPr>
        <w:t xml:space="preserve"> uz laiku ir jāpārvieto vai jāpaplašina savas darbības uz jaunu atrašanās vietu (satelīttelpām), tai papildus </w:t>
      </w:r>
      <w:r>
        <w:rPr>
          <w:rFonts w:ascii="Times New Roman" w:hAnsi="Times New Roman"/>
          <w:sz w:val="24"/>
          <w:u w:color="000000"/>
        </w:rPr>
        <w:t>LSS</w:t>
      </w:r>
      <w:r>
        <w:rPr>
          <w:rFonts w:ascii="Times New Roman" w:hAnsi="Times New Roman"/>
          <w:sz w:val="24"/>
          <w:u w:val="none"/>
        </w:rPr>
        <w:t xml:space="preserve"> 4. panta 7. punkta 1. apakšpunktā norādītajām akreditācijas prasībām </w:t>
      </w:r>
      <w:r>
        <w:rPr>
          <w:rFonts w:ascii="Times New Roman" w:hAnsi="Times New Roman"/>
          <w:sz w:val="24"/>
          <w:u w:color="000000"/>
        </w:rPr>
        <w:t>lieliem sporta pasākumiem</w:t>
      </w:r>
      <w:r>
        <w:rPr>
          <w:rFonts w:ascii="Times New Roman" w:hAnsi="Times New Roman"/>
          <w:sz w:val="24"/>
          <w:u w:val="none"/>
        </w:rPr>
        <w:t xml:space="preserve"> ir jāatbilst arī šādām prasībām:</w:t>
      </w:r>
    </w:p>
    <w:p w14:paraId="474DE7E9" w14:textId="77777777" w:rsidR="00E0285A" w:rsidRPr="00E0285A" w:rsidRDefault="00E0285A" w:rsidP="00E0285A">
      <w:pPr>
        <w:jc w:val="both"/>
        <w:rPr>
          <w:rFonts w:ascii="Times New Roman" w:eastAsia="Arial" w:hAnsi="Times New Roman" w:cs="Arial"/>
          <w:noProof/>
          <w:sz w:val="24"/>
          <w:szCs w:val="20"/>
        </w:rPr>
      </w:pPr>
    </w:p>
    <w:p w14:paraId="12C6BD33"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 xml:space="preserve">4.7.2.1. Dalība </w:t>
      </w:r>
      <w:r>
        <w:rPr>
          <w:rFonts w:ascii="Times New Roman" w:hAnsi="Times New Roman"/>
          <w:i/>
          <w:sz w:val="24"/>
          <w:u w:val="none"/>
        </w:rPr>
        <w:t>WADA</w:t>
      </w:r>
      <w:r>
        <w:rPr>
          <w:rFonts w:ascii="Times New Roman" w:hAnsi="Times New Roman"/>
          <w:sz w:val="24"/>
          <w:u w:val="none"/>
        </w:rPr>
        <w:t xml:space="preserve"> / akreditācijas iestādes sākotnējos novērtējumos</w:t>
      </w:r>
    </w:p>
    <w:p w14:paraId="6D55020D" w14:textId="77777777" w:rsidR="00E0285A" w:rsidRPr="00E0285A" w:rsidRDefault="00E0285A" w:rsidP="00E0285A">
      <w:pPr>
        <w:pStyle w:val="BodyText"/>
        <w:spacing w:before="0"/>
        <w:ind w:left="0"/>
        <w:jc w:val="both"/>
        <w:rPr>
          <w:rFonts w:ascii="Times New Roman" w:hAnsi="Times New Roman" w:cs="Arial"/>
          <w:i/>
          <w:noProof/>
          <w:sz w:val="24"/>
          <w:u w:val="none"/>
        </w:rPr>
      </w:pPr>
    </w:p>
    <w:p w14:paraId="713C933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varētu veikt </w:t>
      </w:r>
      <w:r>
        <w:rPr>
          <w:rFonts w:ascii="Times New Roman" w:hAnsi="Times New Roman"/>
          <w:sz w:val="24"/>
          <w:u w:color="000000"/>
        </w:rPr>
        <w:t>laboratorijas</w:t>
      </w:r>
      <w:r>
        <w:rPr>
          <w:rFonts w:ascii="Times New Roman" w:hAnsi="Times New Roman"/>
          <w:sz w:val="24"/>
          <w:u w:val="none"/>
        </w:rPr>
        <w:t xml:space="preserve"> satelīttelpu sākotnējo novērtēšanu uz vietas, tiklīdz tās ir pieejamas, lai varētu novērtēt to piemērotību. </w:t>
      </w:r>
      <w:r>
        <w:rPr>
          <w:rFonts w:ascii="Times New Roman" w:hAnsi="Times New Roman"/>
          <w:sz w:val="24"/>
          <w:u w:color="000000"/>
        </w:rPr>
        <w:t>Laboratorija</w:t>
      </w:r>
      <w:r>
        <w:rPr>
          <w:rFonts w:ascii="Times New Roman" w:hAnsi="Times New Roman"/>
          <w:sz w:val="24"/>
          <w:u w:val="none"/>
        </w:rPr>
        <w:t xml:space="preserve"> ir atbildīga par to izdevumu segšanu, kas saistīti ar šādu novērtēšanu uz vietas. Saskaņā ar </w:t>
      </w:r>
      <w:r>
        <w:rPr>
          <w:rFonts w:ascii="Times New Roman" w:hAnsi="Times New Roman"/>
          <w:i/>
          <w:sz w:val="24"/>
          <w:u w:val="none"/>
        </w:rPr>
        <w:t>WADA</w:t>
      </w:r>
      <w:r>
        <w:rPr>
          <w:rFonts w:ascii="Times New Roman" w:hAnsi="Times New Roman"/>
          <w:sz w:val="24"/>
          <w:u w:val="none"/>
        </w:rPr>
        <w:t xml:space="preserve"> prasību akreditācijas iestāde satelīttelpas novērtē, piedaloties ekspertam, kas apmācīts par </w:t>
      </w:r>
      <w:r>
        <w:rPr>
          <w:rFonts w:ascii="Times New Roman" w:hAnsi="Times New Roman"/>
          <w:sz w:val="24"/>
          <w:u w:color="000000"/>
        </w:rPr>
        <w:t>LSS</w:t>
      </w:r>
      <w:r>
        <w:rPr>
          <w:rFonts w:ascii="Times New Roman" w:hAnsi="Times New Roman"/>
          <w:sz w:val="24"/>
          <w:u w:val="none"/>
        </w:rPr>
        <w:t xml:space="preserve"> piemērošanu. Īpašu uzmanību pievērš drošības apsvērumu atbilstībai, vietas fiziskajam izvietojumam, lai nodrošinātu dažādu </w:t>
      </w:r>
      <w:r>
        <w:rPr>
          <w:rFonts w:ascii="Times New Roman" w:hAnsi="Times New Roman"/>
          <w:sz w:val="24"/>
          <w:u w:color="000000"/>
        </w:rPr>
        <w:t>laboratorijas</w:t>
      </w:r>
      <w:r>
        <w:rPr>
          <w:rFonts w:ascii="Times New Roman" w:hAnsi="Times New Roman"/>
          <w:sz w:val="24"/>
          <w:u w:val="none"/>
        </w:rPr>
        <w:t xml:space="preserve"> daļu atbilstīgu nošķiršanu un lai gūtu sākotnējo pārskatu par citiem galvenajiem atbalsta elementiem un novērtētu atbilstību </w:t>
      </w:r>
      <w:r>
        <w:rPr>
          <w:rFonts w:ascii="Times New Roman" w:hAnsi="Times New Roman"/>
          <w:sz w:val="24"/>
          <w:u w:color="000000"/>
        </w:rPr>
        <w:t>LSS</w:t>
      </w:r>
      <w:r>
        <w:rPr>
          <w:rFonts w:ascii="Times New Roman" w:hAnsi="Times New Roman"/>
          <w:sz w:val="24"/>
          <w:u w:val="none"/>
        </w:rPr>
        <w:t xml:space="preserve"> un ISO/IEC 17025.</w:t>
      </w:r>
    </w:p>
    <w:p w14:paraId="3BE8DE21"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p>
    <w:p w14:paraId="6F9E6B88"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 xml:space="preserve">4.7.2.2. </w:t>
      </w:r>
      <w:r>
        <w:rPr>
          <w:rFonts w:ascii="Times New Roman" w:hAnsi="Times New Roman"/>
          <w:sz w:val="24"/>
          <w:u w:color="000000"/>
        </w:rPr>
        <w:t>Laboratorija</w:t>
      </w:r>
      <w:r>
        <w:rPr>
          <w:rFonts w:ascii="Times New Roman" w:hAnsi="Times New Roman"/>
          <w:sz w:val="24"/>
          <w:u w:val="none"/>
        </w:rPr>
        <w:t xml:space="preserve"> ir atbildīga par regulāru un savlaicīgu jaunākās rakstveida informācijas par pārbaudes telpu un spēju uzlabojumiem iesniegšanu </w:t>
      </w:r>
      <w:r>
        <w:rPr>
          <w:rFonts w:ascii="Times New Roman" w:hAnsi="Times New Roman"/>
          <w:i/>
          <w:sz w:val="24"/>
          <w:u w:val="none"/>
        </w:rPr>
        <w:t>WADA</w:t>
      </w:r>
      <w:r>
        <w:rPr>
          <w:rFonts w:ascii="Times New Roman" w:hAnsi="Times New Roman"/>
          <w:sz w:val="24"/>
          <w:u w:val="none"/>
        </w:rPr>
        <w:t>.</w:t>
      </w:r>
    </w:p>
    <w:p w14:paraId="2B902E8D"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p>
    <w:p w14:paraId="5556B1A9"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 xml:space="preserve">4.7.2.3. Visas metodes vai aprīkojumu, kas ir raksturīgs tikai satelīttelpām, apstiprina vai pārbauda to atbilstību prasībām vismaz vienu (1) mēnesi pirms tam, kad </w:t>
      </w:r>
      <w:r>
        <w:rPr>
          <w:rFonts w:ascii="Times New Roman" w:hAnsi="Times New Roman"/>
          <w:i/>
          <w:sz w:val="24"/>
          <w:u w:val="none"/>
        </w:rPr>
        <w:t>WADA</w:t>
      </w:r>
      <w:r>
        <w:rPr>
          <w:rFonts w:ascii="Times New Roman" w:hAnsi="Times New Roman"/>
          <w:sz w:val="24"/>
          <w:u w:val="none"/>
        </w:rPr>
        <w:t xml:space="preserve"> veic satelīttelpu galīgo novērtēšanu akreditācijas piešķiršanai. Pirms novērtēšanas apstiprina arī visas Kvalitātes rokasgrāmatā norādīto </w:t>
      </w:r>
      <w:r>
        <w:rPr>
          <w:rFonts w:ascii="Times New Roman" w:hAnsi="Times New Roman"/>
          <w:sz w:val="24"/>
          <w:u w:color="000000"/>
        </w:rPr>
        <w:t>pārbaudes metožu</w:t>
      </w:r>
      <w:r>
        <w:rPr>
          <w:rFonts w:ascii="Times New Roman" w:hAnsi="Times New Roman"/>
          <w:sz w:val="24"/>
          <w:u w:val="none"/>
        </w:rPr>
        <w:t>, aprīkojuma vai citu procedūru izmaiņas.</w:t>
      </w:r>
    </w:p>
    <w:p w14:paraId="79EA8372" w14:textId="77777777" w:rsidR="00E0285A" w:rsidRPr="00E0285A" w:rsidRDefault="00E0285A" w:rsidP="00E0285A">
      <w:pPr>
        <w:jc w:val="both"/>
        <w:rPr>
          <w:rFonts w:ascii="Times New Roman" w:eastAsia="Arial" w:hAnsi="Times New Roman" w:cs="Arial"/>
          <w:noProof/>
          <w:sz w:val="24"/>
          <w:szCs w:val="20"/>
        </w:rPr>
      </w:pPr>
    </w:p>
    <w:p w14:paraId="34C1B190"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4.7.2.4. Satelīttelpu ISO/IEC 17025 akreditācijas dokumentēšana</w:t>
      </w:r>
    </w:p>
    <w:p w14:paraId="05C5B29D" w14:textId="77777777" w:rsidR="00E0285A" w:rsidRPr="00E0285A" w:rsidRDefault="00E0285A" w:rsidP="00E0285A">
      <w:pPr>
        <w:pStyle w:val="BodyText"/>
        <w:spacing w:before="0"/>
        <w:ind w:left="0"/>
        <w:jc w:val="both"/>
        <w:rPr>
          <w:rFonts w:ascii="Times New Roman" w:hAnsi="Times New Roman"/>
          <w:noProof/>
          <w:sz w:val="24"/>
          <w:u w:val="none"/>
        </w:rPr>
      </w:pPr>
    </w:p>
    <w:p w14:paraId="0C61E79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noProof/>
          <w:sz w:val="24"/>
          <w:u w:val="none"/>
        </w:rPr>
        <mc:AlternateContent>
          <mc:Choice Requires="wpg">
            <w:drawing>
              <wp:anchor distT="0" distB="0" distL="114300" distR="114300" simplePos="0" relativeHeight="251659264" behindDoc="1" locked="0" layoutInCell="1" allowOverlap="1" wp14:anchorId="7566FD86" wp14:editId="0B190275">
                <wp:simplePos x="0" y="0"/>
                <wp:positionH relativeFrom="page">
                  <wp:posOffset>6384290</wp:posOffset>
                </wp:positionH>
                <wp:positionV relativeFrom="paragraph">
                  <wp:posOffset>251460</wp:posOffset>
                </wp:positionV>
                <wp:extent cx="58420" cy="1270"/>
                <wp:effectExtent l="12065" t="6985" r="571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1270"/>
                          <a:chOff x="10054" y="396"/>
                          <a:chExt cx="92" cy="2"/>
                        </a:xfrm>
                      </wpg:grpSpPr>
                      <wps:wsp>
                        <wps:cNvPr id="2" name="Freeform 3"/>
                        <wps:cNvSpPr>
                          <a:spLocks/>
                        </wps:cNvSpPr>
                        <wps:spPr bwMode="auto">
                          <a:xfrm>
                            <a:off x="10054" y="396"/>
                            <a:ext cx="92" cy="2"/>
                          </a:xfrm>
                          <a:custGeom>
                            <a:avLst/>
                            <a:gdLst>
                              <a:gd name="T0" fmla="+- 0 10054 10054"/>
                              <a:gd name="T1" fmla="*/ T0 w 92"/>
                              <a:gd name="T2" fmla="+- 0 10145 10054"/>
                              <a:gd name="T3" fmla="*/ T2 w 92"/>
                            </a:gdLst>
                            <a:ahLst/>
                            <a:cxnLst>
                              <a:cxn ang="0">
                                <a:pos x="T1" y="0"/>
                              </a:cxn>
                              <a:cxn ang="0">
                                <a:pos x="T3" y="0"/>
                              </a:cxn>
                            </a:cxnLst>
                            <a:rect l="0" t="0" r="r" b="b"/>
                            <a:pathLst>
                              <a:path w="92">
                                <a:moveTo>
                                  <a:pt x="0" y="0"/>
                                </a:moveTo>
                                <a:lnTo>
                                  <a:pt x="91" y="0"/>
                                </a:lnTo>
                              </a:path>
                            </a:pathLst>
                          </a:custGeom>
                          <a:noFill/>
                          <a:ln w="11951">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630E3" id="Group 1" o:spid="_x0000_s1026" style="position:absolute;margin-left:502.7pt;margin-top:19.8pt;width:4.6pt;height:.1pt;z-index:-251657216;mso-position-horizontal-relative:page" coordorigin="10054,396" coordsize="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">
                <v:shape id="Freeform 3" o:spid="_x0000_s1027" style="position:absolute;left:10054;top:396;width:92;height:2;visibility:visible;mso-wrap-style:square;v-text-anchor:top" coordsize="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" path="m,l91,e" filled="f" strokecolor="blue" strokeweight=".33197mm">
                  <v:path arrowok="t" o:connecttype="custom" o:connectlocs="0,0;91,0" o:connectangles="0,0"/>
                </v:shape>
                <w10:wrap anchorx="page"/>
              </v:group>
            </w:pict>
          </mc:Fallback>
        </mc:AlternateContent>
      </w:r>
      <w:r>
        <w:rPr>
          <w:rFonts w:ascii="Times New Roman" w:hAnsi="Times New Roman"/>
          <w:sz w:val="24"/>
          <w:u w:val="none"/>
        </w:rPr>
        <w:t xml:space="preserve">Vismaz vienu (1) mēnesi pirms </w:t>
      </w:r>
      <w:r>
        <w:rPr>
          <w:rFonts w:ascii="Times New Roman" w:hAnsi="Times New Roman"/>
          <w:sz w:val="24"/>
          <w:u w:color="000000"/>
        </w:rPr>
        <w:t>lielam sporta pasākumam</w:t>
      </w:r>
      <w:r>
        <w:rPr>
          <w:rFonts w:ascii="Times New Roman" w:hAnsi="Times New Roman"/>
          <w:sz w:val="24"/>
          <w:u w:val="none"/>
        </w:rPr>
        <w:t xml:space="preserve"> paredzētās plānotās </w:t>
      </w:r>
      <w:r>
        <w:rPr>
          <w:rFonts w:ascii="Times New Roman" w:hAnsi="Times New Roman"/>
          <w:sz w:val="24"/>
          <w:u w:color="000000"/>
        </w:rPr>
        <w:t>analītiskās pārbaudes</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ir jāiesniedz dokumentācija, kas apliecina, ka attiecīgā akreditācijas iestāde ir apstiprinājusi akreditācijas perioda pagarināšanu vai atzinusi satelīttelpas par piemērotām.</w:t>
      </w:r>
    </w:p>
    <w:p w14:paraId="22FE21F6" w14:textId="77777777" w:rsidR="00E0285A" w:rsidRPr="00E0285A" w:rsidRDefault="00E0285A" w:rsidP="00E0285A">
      <w:pPr>
        <w:jc w:val="both"/>
        <w:rPr>
          <w:rFonts w:ascii="Times New Roman" w:eastAsia="Arial" w:hAnsi="Times New Roman" w:cs="Arial"/>
          <w:noProof/>
          <w:sz w:val="24"/>
          <w:szCs w:val="20"/>
        </w:rPr>
      </w:pPr>
    </w:p>
    <w:p w14:paraId="0A69A440"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 xml:space="preserve">4.7.2.5. Dalība </w:t>
      </w:r>
      <w:r>
        <w:rPr>
          <w:rFonts w:ascii="Times New Roman" w:hAnsi="Times New Roman"/>
          <w:i/>
          <w:sz w:val="24"/>
          <w:u w:val="none"/>
        </w:rPr>
        <w:t>WADA</w:t>
      </w:r>
      <w:r>
        <w:rPr>
          <w:rFonts w:ascii="Times New Roman" w:hAnsi="Times New Roman"/>
          <w:sz w:val="24"/>
          <w:u w:val="none"/>
        </w:rPr>
        <w:t xml:space="preserve"> akreditācijas novērtējumā(-os)</w:t>
      </w:r>
    </w:p>
    <w:p w14:paraId="11CEE27A" w14:textId="77777777" w:rsidR="00E0285A" w:rsidRPr="00E0285A" w:rsidRDefault="00E0285A" w:rsidP="00E0285A">
      <w:pPr>
        <w:pStyle w:val="BodyText"/>
        <w:spacing w:before="0"/>
        <w:ind w:left="0"/>
        <w:jc w:val="both"/>
        <w:rPr>
          <w:rFonts w:ascii="Times New Roman" w:hAnsi="Times New Roman" w:cs="Arial"/>
          <w:i/>
          <w:noProof/>
          <w:sz w:val="24"/>
          <w:u w:val="none"/>
        </w:rPr>
      </w:pPr>
    </w:p>
    <w:p w14:paraId="48D310C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veic satelīttelpu novērtēšanu uz vietas vai šo telpu dokumentu auditu(-us). Ar šādu(</w:t>
      </w:r>
      <w:r>
        <w:rPr>
          <w:rFonts w:ascii="Times New Roman" w:hAnsi="Times New Roman"/>
          <w:sz w:val="24"/>
          <w:u w:val="none"/>
        </w:rPr>
        <w:noBreakHyphen/>
        <w:t xml:space="preserve">iem) apmeklējumu(-iem) saistītos izdevumus sedz </w:t>
      </w:r>
      <w:r>
        <w:rPr>
          <w:rFonts w:ascii="Times New Roman" w:hAnsi="Times New Roman"/>
          <w:sz w:val="24"/>
          <w:u w:color="000000"/>
        </w:rPr>
        <w:t>laboratorija</w:t>
      </w:r>
      <w:r>
        <w:rPr>
          <w:rFonts w:ascii="Times New Roman" w:hAnsi="Times New Roman"/>
          <w:sz w:val="24"/>
          <w:u w:val="none"/>
        </w:rPr>
        <w:t>. Šādā(-os) novērtējumā(</w:t>
      </w:r>
      <w:r>
        <w:rPr>
          <w:rFonts w:ascii="Times New Roman" w:hAnsi="Times New Roman"/>
          <w:sz w:val="24"/>
          <w:u w:val="none"/>
        </w:rPr>
        <w:noBreakHyphen/>
        <w:t xml:space="preserve">os) varētu iekļaut </w:t>
      </w:r>
      <w:r>
        <w:rPr>
          <w:rFonts w:ascii="Times New Roman" w:hAnsi="Times New Roman"/>
          <w:i/>
          <w:sz w:val="24"/>
          <w:u w:color="000000"/>
        </w:rPr>
        <w:t>EQAS</w:t>
      </w:r>
      <w:r>
        <w:rPr>
          <w:rFonts w:ascii="Times New Roman" w:hAnsi="Times New Roman"/>
          <w:sz w:val="24"/>
          <w:u w:val="none"/>
        </w:rPr>
        <w:t xml:space="preserve"> paraugu komplekta analīzi. Īpašu uzmanību pievērš jaunu darbinieku iesaistīšanai, novērtējot viņu kompetenci.</w:t>
      </w:r>
    </w:p>
    <w:p w14:paraId="64376D72" w14:textId="77777777" w:rsidR="00E0285A" w:rsidRPr="00E0285A" w:rsidRDefault="00E0285A" w:rsidP="00E0285A">
      <w:pPr>
        <w:jc w:val="both"/>
        <w:rPr>
          <w:rFonts w:ascii="Times New Roman" w:hAnsi="Times New Roman"/>
          <w:noProof/>
          <w:sz w:val="24"/>
        </w:rPr>
      </w:pPr>
    </w:p>
    <w:p w14:paraId="3D6E8F5F"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4.7.2.6. Profesionālās atbildības apdrošināšanas segums</w:t>
      </w:r>
    </w:p>
    <w:p w14:paraId="557F0B00" w14:textId="77777777" w:rsidR="00E0285A" w:rsidRPr="00E0285A" w:rsidRDefault="00E0285A" w:rsidP="00E0285A">
      <w:pPr>
        <w:pStyle w:val="BodyText"/>
        <w:spacing w:before="0"/>
        <w:ind w:left="0"/>
        <w:jc w:val="both"/>
        <w:rPr>
          <w:rFonts w:ascii="Times New Roman" w:hAnsi="Times New Roman"/>
          <w:noProof/>
          <w:sz w:val="24"/>
          <w:u w:val="none"/>
        </w:rPr>
      </w:pPr>
    </w:p>
    <w:p w14:paraId="05D5D08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Pirms </w:t>
      </w:r>
      <w:r>
        <w:rPr>
          <w:rFonts w:ascii="Times New Roman" w:hAnsi="Times New Roman"/>
          <w:i/>
          <w:sz w:val="24"/>
          <w:u w:val="none"/>
        </w:rPr>
        <w:t xml:space="preserve">WADA </w:t>
      </w:r>
      <w:r>
        <w:rPr>
          <w:rFonts w:ascii="Times New Roman" w:hAnsi="Times New Roman"/>
          <w:sz w:val="24"/>
          <w:u w:val="none"/>
        </w:rPr>
        <w:t xml:space="preserve">piešķir akreditāciju </w:t>
      </w:r>
      <w:r>
        <w:rPr>
          <w:rFonts w:ascii="Times New Roman" w:hAnsi="Times New Roman"/>
          <w:sz w:val="24"/>
          <w:u w:color="000000"/>
        </w:rPr>
        <w:t>analītiskās pārbaudes</w:t>
      </w:r>
      <w:r>
        <w:rPr>
          <w:rFonts w:ascii="Times New Roman" w:hAnsi="Times New Roman"/>
          <w:sz w:val="24"/>
          <w:u w:val="none"/>
        </w:rPr>
        <w:t xml:space="preserve"> veikšanai </w:t>
      </w:r>
      <w:r>
        <w:rPr>
          <w:rFonts w:ascii="Times New Roman" w:hAnsi="Times New Roman"/>
          <w:sz w:val="24"/>
          <w:u w:color="000000"/>
        </w:rPr>
        <w:t>lielā sporta pasākumā</w:t>
      </w:r>
      <w:r>
        <w:rPr>
          <w:rFonts w:ascii="Times New Roman" w:hAnsi="Times New Roman"/>
          <w:sz w:val="24"/>
          <w:u w:val="none"/>
        </w:rPr>
        <w:t xml:space="preserve">, satelītlaboratorijas iesniedz </w:t>
      </w:r>
      <w:r>
        <w:rPr>
          <w:rFonts w:ascii="Times New Roman" w:hAnsi="Times New Roman"/>
          <w:i/>
          <w:sz w:val="24"/>
          <w:u w:val="none"/>
        </w:rPr>
        <w:t xml:space="preserve">WADA </w:t>
      </w:r>
      <w:r>
        <w:rPr>
          <w:rFonts w:ascii="Times New Roman" w:hAnsi="Times New Roman"/>
          <w:sz w:val="24"/>
          <w:u w:val="none"/>
        </w:rPr>
        <w:t xml:space="preserve">dokumentāciju, kas apliecina, ka ir iegūts profesionālās atbildības riska apdrošināšanas segums, ietverot atbildību, kas saistīta ar </w:t>
      </w:r>
      <w:r>
        <w:rPr>
          <w:rFonts w:ascii="Times New Roman" w:hAnsi="Times New Roman"/>
          <w:i/>
          <w:sz w:val="24"/>
          <w:u w:val="none"/>
        </w:rPr>
        <w:t xml:space="preserve">paraugu </w:t>
      </w:r>
      <w:r>
        <w:rPr>
          <w:rFonts w:ascii="Times New Roman" w:hAnsi="Times New Roman"/>
          <w:sz w:val="24"/>
          <w:u w:val="none"/>
        </w:rPr>
        <w:t xml:space="preserve">analīzes veikšanu </w:t>
      </w:r>
      <w:r>
        <w:rPr>
          <w:rFonts w:ascii="Times New Roman" w:hAnsi="Times New Roman"/>
          <w:sz w:val="24"/>
          <w:u w:color="000000"/>
        </w:rPr>
        <w:t>lielā sporta pasākumā</w:t>
      </w:r>
      <w:r>
        <w:rPr>
          <w:rFonts w:ascii="Times New Roman" w:hAnsi="Times New Roman"/>
          <w:sz w:val="24"/>
          <w:u w:val="none"/>
        </w:rPr>
        <w:t>.</w:t>
      </w:r>
    </w:p>
    <w:p w14:paraId="76AD7021" w14:textId="77777777" w:rsidR="00E0285A" w:rsidRPr="00E0285A" w:rsidRDefault="00E0285A" w:rsidP="00E0285A">
      <w:pPr>
        <w:jc w:val="both"/>
        <w:rPr>
          <w:rFonts w:ascii="Times New Roman" w:eastAsia="Arial" w:hAnsi="Times New Roman" w:cs="Arial"/>
          <w:noProof/>
          <w:sz w:val="24"/>
          <w:szCs w:val="14"/>
        </w:rPr>
      </w:pPr>
    </w:p>
    <w:p w14:paraId="76B39ED1"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 xml:space="preserve">4.7.2.7. Pagaidu un ierobežotas </w:t>
      </w:r>
      <w:r>
        <w:rPr>
          <w:rFonts w:ascii="Times New Roman" w:hAnsi="Times New Roman"/>
          <w:i/>
          <w:sz w:val="24"/>
          <w:u w:val="none"/>
        </w:rPr>
        <w:t xml:space="preserve">WADA </w:t>
      </w:r>
      <w:r>
        <w:rPr>
          <w:rFonts w:ascii="Times New Roman" w:hAnsi="Times New Roman"/>
          <w:sz w:val="24"/>
          <w:u w:val="none"/>
        </w:rPr>
        <w:t>akreditācijas sertifikāta iegūšana</w:t>
      </w:r>
    </w:p>
    <w:p w14:paraId="63E0A971" w14:textId="77777777" w:rsidR="00E0285A" w:rsidRPr="00E0285A" w:rsidRDefault="00E0285A" w:rsidP="00E0285A">
      <w:pPr>
        <w:pStyle w:val="BodyText"/>
        <w:spacing w:before="0"/>
        <w:ind w:left="0"/>
        <w:jc w:val="both"/>
        <w:rPr>
          <w:rFonts w:ascii="Times New Roman" w:hAnsi="Times New Roman"/>
          <w:noProof/>
          <w:sz w:val="24"/>
          <w:u w:val="none"/>
        </w:rPr>
      </w:pPr>
    </w:p>
    <w:p w14:paraId="3CD1351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satelīttelpa iegūst pagaidu vai ierobežotas </w:t>
      </w:r>
      <w:r>
        <w:rPr>
          <w:rFonts w:ascii="Times New Roman" w:hAnsi="Times New Roman"/>
          <w:i/>
          <w:sz w:val="24"/>
          <w:u w:val="none"/>
        </w:rPr>
        <w:t xml:space="preserve">WADA </w:t>
      </w:r>
      <w:r>
        <w:rPr>
          <w:rFonts w:ascii="Times New Roman" w:hAnsi="Times New Roman"/>
          <w:sz w:val="24"/>
          <w:u w:val="none"/>
        </w:rPr>
        <w:t xml:space="preserve">akreditācijas sertifikātu </w:t>
      </w:r>
      <w:r>
        <w:rPr>
          <w:rFonts w:ascii="Times New Roman" w:hAnsi="Times New Roman"/>
          <w:sz w:val="24"/>
          <w:u w:color="000000"/>
        </w:rPr>
        <w:t>lielam sporta pasākumam</w:t>
      </w:r>
      <w:r>
        <w:rPr>
          <w:rFonts w:ascii="Times New Roman" w:hAnsi="Times New Roman"/>
          <w:sz w:val="24"/>
          <w:u w:val="none"/>
        </w:rPr>
        <w:t>.</w:t>
      </w:r>
    </w:p>
    <w:p w14:paraId="40EE4916" w14:textId="77777777" w:rsidR="00E0285A" w:rsidRPr="00E0285A" w:rsidRDefault="00E0285A" w:rsidP="00E0285A">
      <w:pPr>
        <w:pStyle w:val="BodyText"/>
        <w:spacing w:before="0"/>
        <w:ind w:left="0"/>
        <w:jc w:val="both"/>
        <w:rPr>
          <w:rFonts w:ascii="Times New Roman" w:hAnsi="Times New Roman"/>
          <w:noProof/>
          <w:sz w:val="24"/>
          <w:u w:val="none"/>
        </w:rPr>
      </w:pPr>
    </w:p>
    <w:p w14:paraId="10769E6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Pamatojoties uz iesniegto dokumentāciju, </w:t>
      </w:r>
      <w:r>
        <w:rPr>
          <w:rFonts w:ascii="Times New Roman" w:hAnsi="Times New Roman"/>
          <w:i/>
          <w:sz w:val="24"/>
          <w:u w:val="none"/>
        </w:rPr>
        <w:t xml:space="preserve">WADA </w:t>
      </w:r>
      <w:r>
        <w:rPr>
          <w:rFonts w:ascii="Times New Roman" w:hAnsi="Times New Roman"/>
          <w:sz w:val="24"/>
          <w:u w:val="none"/>
        </w:rPr>
        <w:t xml:space="preserve">saglabā tiesības lemt par </w:t>
      </w:r>
      <w:r>
        <w:rPr>
          <w:rFonts w:ascii="Times New Roman" w:hAnsi="Times New Roman"/>
          <w:sz w:val="24"/>
          <w:u w:color="000000"/>
        </w:rPr>
        <w:t>laboratorijas</w:t>
      </w:r>
      <w:r>
        <w:rPr>
          <w:rFonts w:ascii="Times New Roman" w:hAnsi="Times New Roman"/>
          <w:sz w:val="24"/>
          <w:u w:val="none"/>
        </w:rPr>
        <w:t xml:space="preserve"> satelīttelpu akreditāciju. Ja akreditācija ir piešķirta, </w:t>
      </w:r>
      <w:r>
        <w:rPr>
          <w:rFonts w:ascii="Times New Roman" w:hAnsi="Times New Roman"/>
          <w:i/>
          <w:sz w:val="24"/>
          <w:u w:val="none"/>
        </w:rPr>
        <w:t>WADA</w:t>
      </w:r>
      <w:r>
        <w:rPr>
          <w:rFonts w:ascii="Times New Roman" w:hAnsi="Times New Roman"/>
          <w:sz w:val="24"/>
          <w:u w:val="none"/>
        </w:rPr>
        <w:t xml:space="preserve"> izsniedz pagaidu un ierobežotas </w:t>
      </w:r>
      <w:r>
        <w:rPr>
          <w:rFonts w:ascii="Times New Roman" w:hAnsi="Times New Roman"/>
          <w:i/>
          <w:iCs/>
          <w:sz w:val="24"/>
          <w:u w:val="none"/>
        </w:rPr>
        <w:t>WADA</w:t>
      </w:r>
      <w:r>
        <w:rPr>
          <w:rFonts w:ascii="Times New Roman" w:hAnsi="Times New Roman"/>
          <w:sz w:val="24"/>
          <w:u w:val="none"/>
        </w:rPr>
        <w:t xml:space="preserve"> akreditācijas sertifikātu uz </w:t>
      </w:r>
      <w:r>
        <w:rPr>
          <w:rFonts w:ascii="Times New Roman" w:hAnsi="Times New Roman"/>
          <w:sz w:val="24"/>
          <w:u w:color="000000"/>
        </w:rPr>
        <w:t>liela sporta pasākuma</w:t>
      </w:r>
      <w:r>
        <w:rPr>
          <w:rFonts w:ascii="Times New Roman" w:hAnsi="Times New Roman"/>
          <w:sz w:val="24"/>
          <w:u w:val="none"/>
        </w:rPr>
        <w:t xml:space="preserve"> periodu, kas ietver pieņemamu laiku pirms un pēc </w:t>
      </w:r>
      <w:r>
        <w:rPr>
          <w:rFonts w:ascii="Times New Roman" w:hAnsi="Times New Roman"/>
          <w:sz w:val="24"/>
          <w:u w:color="000000"/>
        </w:rPr>
        <w:t>liela sporta pasākuma</w:t>
      </w:r>
      <w:r>
        <w:rPr>
          <w:rFonts w:ascii="Times New Roman" w:hAnsi="Times New Roman"/>
          <w:sz w:val="24"/>
          <w:u w:val="none"/>
        </w:rPr>
        <w:t xml:space="preserve"> norises laika.</w:t>
      </w:r>
    </w:p>
    <w:p w14:paraId="31A75485" w14:textId="77777777" w:rsidR="00E0285A" w:rsidRPr="00E0285A" w:rsidRDefault="00E0285A" w:rsidP="00E0285A">
      <w:pPr>
        <w:pStyle w:val="BodyText"/>
        <w:spacing w:before="0"/>
        <w:ind w:left="0"/>
        <w:jc w:val="both"/>
        <w:rPr>
          <w:rFonts w:ascii="Times New Roman" w:hAnsi="Times New Roman" w:cs="Arial"/>
          <w:noProof/>
          <w:sz w:val="24"/>
          <w:u w:val="none"/>
        </w:rPr>
      </w:pPr>
    </w:p>
    <w:p w14:paraId="7B624542"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Ja akreditācija nav piešķirta, </w:t>
      </w:r>
      <w:r>
        <w:rPr>
          <w:rFonts w:ascii="Times New Roman" w:hAnsi="Times New Roman"/>
          <w:sz w:val="24"/>
          <w:u w:color="000000"/>
        </w:rPr>
        <w:t>pārbaudes iestādes</w:t>
      </w:r>
      <w:r>
        <w:rPr>
          <w:rFonts w:ascii="Times New Roman" w:hAnsi="Times New Roman"/>
          <w:sz w:val="24"/>
          <w:u w:val="none"/>
        </w:rPr>
        <w:t xml:space="preserve"> / </w:t>
      </w:r>
      <w:r>
        <w:rPr>
          <w:rFonts w:ascii="Times New Roman" w:hAnsi="Times New Roman"/>
          <w:i/>
          <w:sz w:val="24"/>
          <w:u w:val="none"/>
        </w:rPr>
        <w:t>liela sporta pasākuma rīkotājorganizācijas</w:t>
      </w:r>
      <w:r>
        <w:rPr>
          <w:rFonts w:ascii="Times New Roman" w:hAnsi="Times New Roman"/>
          <w:sz w:val="24"/>
          <w:u w:val="none"/>
        </w:rPr>
        <w:t xml:space="preserve"> pienākums ir sākt ārkārtas rīcības plāna īstenošanu, lai nodrošinātu </w:t>
      </w:r>
      <w:r>
        <w:rPr>
          <w:rFonts w:ascii="Times New Roman" w:hAnsi="Times New Roman"/>
          <w:i/>
          <w:sz w:val="24"/>
          <w:u w:val="none"/>
        </w:rPr>
        <w:t xml:space="preserve">paraugu </w:t>
      </w:r>
      <w:r>
        <w:rPr>
          <w:rFonts w:ascii="Times New Roman" w:hAnsi="Times New Roman"/>
          <w:sz w:val="24"/>
          <w:u w:color="000000"/>
        </w:rPr>
        <w:t>analītisko pārbaudi</w:t>
      </w:r>
      <w:r>
        <w:rPr>
          <w:rFonts w:ascii="Times New Roman" w:hAnsi="Times New Roman"/>
          <w:sz w:val="24"/>
          <w:u w:val="none"/>
        </w:rPr>
        <w:t xml:space="preserve"> saskaņā ar </w:t>
      </w:r>
      <w:r>
        <w:rPr>
          <w:rFonts w:ascii="Times New Roman" w:hAnsi="Times New Roman"/>
          <w:sz w:val="24"/>
          <w:u w:color="000000"/>
        </w:rPr>
        <w:t>LSS</w:t>
      </w:r>
      <w:r>
        <w:rPr>
          <w:rFonts w:ascii="Times New Roman" w:hAnsi="Times New Roman"/>
          <w:sz w:val="24"/>
          <w:u w:val="none"/>
        </w:rPr>
        <w:t xml:space="preserve"> prasībām </w:t>
      </w:r>
      <w:r>
        <w:rPr>
          <w:rFonts w:ascii="Times New Roman" w:hAnsi="Times New Roman"/>
          <w:sz w:val="24"/>
          <w:u w:color="000000"/>
        </w:rPr>
        <w:t>lielā sporta pasākumā</w:t>
      </w:r>
      <w:r>
        <w:rPr>
          <w:rFonts w:ascii="Times New Roman" w:hAnsi="Times New Roman"/>
          <w:sz w:val="24"/>
          <w:u w:val="none"/>
        </w:rPr>
        <w:t>.</w:t>
      </w:r>
    </w:p>
    <w:p w14:paraId="0407F81B" w14:textId="77777777" w:rsidR="00E0285A" w:rsidRPr="00E0285A" w:rsidRDefault="00E0285A" w:rsidP="00E0285A">
      <w:pPr>
        <w:jc w:val="both"/>
        <w:rPr>
          <w:rFonts w:ascii="Times New Roman" w:eastAsia="Arial" w:hAnsi="Times New Roman" w:cs="Arial"/>
          <w:noProof/>
          <w:sz w:val="24"/>
          <w:szCs w:val="14"/>
        </w:rPr>
      </w:pPr>
    </w:p>
    <w:p w14:paraId="40C5D27D" w14:textId="77777777" w:rsidR="00E0285A" w:rsidRPr="00C81737" w:rsidRDefault="00E0285A" w:rsidP="00C81737">
      <w:pPr>
        <w:pStyle w:val="Heading2"/>
        <w:rPr>
          <w:b w:val="0"/>
          <w:bCs w:val="0"/>
          <w:noProof/>
        </w:rPr>
      </w:pPr>
      <w:bookmarkStart w:id="168" w:name="4.7.3_Monitoring_and_Assessment_during_a"/>
      <w:bookmarkStart w:id="169" w:name="_bookmark70"/>
      <w:bookmarkStart w:id="170" w:name="_Toc46420310"/>
      <w:bookmarkEnd w:id="168"/>
      <w:bookmarkEnd w:id="169"/>
      <w:r w:rsidRPr="00C81737">
        <w:rPr>
          <w:b w:val="0"/>
          <w:bCs w:val="0"/>
        </w:rPr>
        <w:t xml:space="preserve">4.7.3. Uzraudzība un novērtēšana </w:t>
      </w:r>
      <w:r w:rsidRPr="00C81737">
        <w:rPr>
          <w:b w:val="0"/>
          <w:bCs w:val="0"/>
          <w:u w:val="single"/>
        </w:rPr>
        <w:t>liela sporta pasākuma</w:t>
      </w:r>
      <w:r w:rsidRPr="00C81737">
        <w:rPr>
          <w:b w:val="0"/>
          <w:bCs w:val="0"/>
        </w:rPr>
        <w:t xml:space="preserve"> laikā</w:t>
      </w:r>
      <w:bookmarkEnd w:id="170"/>
    </w:p>
    <w:p w14:paraId="0028E579" w14:textId="77777777" w:rsidR="00E0285A" w:rsidRPr="00E0285A" w:rsidRDefault="00E0285A" w:rsidP="00E0285A">
      <w:pPr>
        <w:pStyle w:val="BodyText"/>
        <w:tabs>
          <w:tab w:val="left" w:pos="1100"/>
        </w:tabs>
        <w:spacing w:before="0"/>
        <w:ind w:left="0"/>
        <w:jc w:val="both"/>
        <w:rPr>
          <w:rFonts w:ascii="Times New Roman" w:hAnsi="Times New Roman"/>
          <w:i/>
          <w:noProof/>
          <w:sz w:val="24"/>
          <w:u w:val="none"/>
        </w:rPr>
      </w:pPr>
    </w:p>
    <w:p w14:paraId="3BF80130"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iCs/>
          <w:sz w:val="24"/>
          <w:u w:val="none"/>
        </w:rPr>
        <w:t xml:space="preserve">4.7.3.1. </w:t>
      </w:r>
      <w:r>
        <w:rPr>
          <w:rFonts w:ascii="Times New Roman" w:hAnsi="Times New Roman"/>
          <w:i/>
          <w:sz w:val="24"/>
          <w:u w:val="none"/>
        </w:rPr>
        <w:t>WADA</w:t>
      </w:r>
      <w:r>
        <w:rPr>
          <w:rFonts w:ascii="Times New Roman" w:hAnsi="Times New Roman"/>
          <w:sz w:val="24"/>
          <w:u w:val="none"/>
        </w:rPr>
        <w:t xml:space="preserve"> pēc saviem ieskatiem varētu izraudzīties vienu (1) vai vairākus </w:t>
      </w:r>
      <w:r>
        <w:rPr>
          <w:rFonts w:ascii="Times New Roman" w:hAnsi="Times New Roman"/>
          <w:sz w:val="24"/>
          <w:u w:color="000000"/>
        </w:rPr>
        <w:t>laboratorijas</w:t>
      </w:r>
      <w:r>
        <w:rPr>
          <w:rFonts w:ascii="Times New Roman" w:hAnsi="Times New Roman"/>
          <w:sz w:val="24"/>
          <w:u w:val="none"/>
        </w:rPr>
        <w:t xml:space="preserve"> novērotājus </w:t>
      </w:r>
      <w:r>
        <w:rPr>
          <w:rFonts w:ascii="Times New Roman" w:hAnsi="Times New Roman"/>
          <w:sz w:val="24"/>
          <w:u w:color="000000"/>
        </w:rPr>
        <w:t>liela sporta pasākuma</w:t>
      </w:r>
      <w:r>
        <w:rPr>
          <w:rFonts w:ascii="Times New Roman" w:hAnsi="Times New Roman"/>
          <w:sz w:val="24"/>
          <w:u w:val="none"/>
        </w:rPr>
        <w:t xml:space="preserve"> laikā. </w:t>
      </w:r>
      <w:r>
        <w:rPr>
          <w:rFonts w:ascii="Times New Roman" w:hAnsi="Times New Roman"/>
          <w:sz w:val="24"/>
          <w:u w:color="000000"/>
        </w:rPr>
        <w:t>Laboratorijas</w:t>
      </w:r>
      <w:r>
        <w:rPr>
          <w:rFonts w:ascii="Times New Roman" w:hAnsi="Times New Roman"/>
          <w:sz w:val="24"/>
          <w:u w:val="none"/>
        </w:rPr>
        <w:t xml:space="preserve"> vadītājam un darbiniekiem pilnībā jāsadarbojas ar novērotāju(-iem) un jānodrošina, lai viņam(-iem) varētu piekļūt.</w:t>
      </w:r>
    </w:p>
    <w:p w14:paraId="34526B0D" w14:textId="77777777" w:rsidR="00E0285A" w:rsidRPr="00E0285A" w:rsidRDefault="00E0285A" w:rsidP="00E0285A">
      <w:pPr>
        <w:pStyle w:val="BodyText"/>
        <w:tabs>
          <w:tab w:val="left" w:pos="1100"/>
        </w:tabs>
        <w:spacing w:before="0"/>
        <w:ind w:left="0"/>
        <w:jc w:val="both"/>
        <w:rPr>
          <w:rFonts w:ascii="Times New Roman" w:hAnsi="Times New Roman"/>
          <w:i/>
          <w:noProof/>
          <w:sz w:val="24"/>
          <w:u w:val="none"/>
        </w:rPr>
      </w:pPr>
    </w:p>
    <w:p w14:paraId="58E1A711"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iCs/>
          <w:sz w:val="24"/>
          <w:u w:val="none"/>
        </w:rPr>
        <w:t xml:space="preserve">4.7.3.2. </w:t>
      </w:r>
      <w:r>
        <w:rPr>
          <w:rFonts w:ascii="Times New Roman" w:hAnsi="Times New Roman"/>
          <w:i/>
          <w:sz w:val="24"/>
          <w:u w:val="none"/>
        </w:rPr>
        <w:t>WADA</w:t>
      </w:r>
      <w:r>
        <w:rPr>
          <w:rFonts w:ascii="Times New Roman" w:hAnsi="Times New Roman"/>
          <w:sz w:val="24"/>
          <w:u w:val="none"/>
        </w:rPr>
        <w:t xml:space="preserve"> kopā ar </w:t>
      </w:r>
      <w:r>
        <w:rPr>
          <w:rFonts w:ascii="Times New Roman" w:hAnsi="Times New Roman"/>
          <w:i/>
          <w:sz w:val="24"/>
          <w:u w:val="none"/>
        </w:rPr>
        <w:t xml:space="preserve">liela sporta pasākuma rīkotājorganizāciju </w:t>
      </w:r>
      <w:r>
        <w:rPr>
          <w:rFonts w:ascii="Times New Roman" w:hAnsi="Times New Roman"/>
          <w:sz w:val="24"/>
          <w:u w:val="none"/>
        </w:rPr>
        <w:t xml:space="preserve">vai attiecīgo starptautisko </w:t>
      </w:r>
      <w:r>
        <w:rPr>
          <w:rFonts w:ascii="Times New Roman" w:hAnsi="Times New Roman"/>
          <w:sz w:val="24"/>
          <w:u w:val="none"/>
        </w:rPr>
        <w:lastRenderedPageBreak/>
        <w:t xml:space="preserve">federāciju varētu iesniegt </w:t>
      </w:r>
      <w:r>
        <w:rPr>
          <w:rFonts w:ascii="Times New Roman" w:hAnsi="Times New Roman"/>
          <w:sz w:val="24"/>
          <w:u w:color="000000"/>
        </w:rPr>
        <w:t>laboratorijai</w:t>
      </w:r>
      <w:r>
        <w:rPr>
          <w:rFonts w:ascii="Times New Roman" w:hAnsi="Times New Roman"/>
          <w:sz w:val="24"/>
          <w:u w:val="none"/>
        </w:rPr>
        <w:t xml:space="preserve"> dubultaklos </w:t>
      </w:r>
      <w:r>
        <w:rPr>
          <w:rFonts w:ascii="Times New Roman" w:hAnsi="Times New Roman"/>
          <w:i/>
          <w:sz w:val="24"/>
        </w:rPr>
        <w:t>EQAS</w:t>
      </w:r>
      <w:r>
        <w:rPr>
          <w:rFonts w:ascii="Times New Roman" w:hAnsi="Times New Roman"/>
          <w:sz w:val="24"/>
          <w:u w:val="none"/>
        </w:rPr>
        <w:t xml:space="preserve"> paraugus.</w:t>
      </w:r>
    </w:p>
    <w:p w14:paraId="63D30CBE" w14:textId="77777777" w:rsidR="00E0285A" w:rsidRPr="00E0285A" w:rsidRDefault="00E0285A" w:rsidP="00E0285A">
      <w:pPr>
        <w:tabs>
          <w:tab w:val="left" w:pos="1100"/>
        </w:tabs>
        <w:jc w:val="both"/>
        <w:rPr>
          <w:rFonts w:ascii="Times New Roman" w:hAnsi="Times New Roman"/>
          <w:noProof/>
          <w:sz w:val="24"/>
        </w:rPr>
      </w:pPr>
    </w:p>
    <w:p w14:paraId="329CBF7F" w14:textId="77777777" w:rsidR="00E0285A" w:rsidRPr="00E0285A" w:rsidRDefault="00E0285A" w:rsidP="00E0285A">
      <w:pPr>
        <w:tabs>
          <w:tab w:val="left" w:pos="1100"/>
        </w:tabs>
        <w:jc w:val="both"/>
        <w:rPr>
          <w:rFonts w:ascii="Times New Roman" w:eastAsia="Arial" w:hAnsi="Times New Roman" w:cs="Arial"/>
          <w:noProof/>
          <w:sz w:val="24"/>
        </w:rPr>
      </w:pPr>
      <w:r>
        <w:rPr>
          <w:rFonts w:ascii="Times New Roman" w:hAnsi="Times New Roman"/>
          <w:sz w:val="24"/>
        </w:rPr>
        <w:t xml:space="preserve">4.7.3.3. Kļūdaini </w:t>
      </w:r>
      <w:r>
        <w:rPr>
          <w:rFonts w:ascii="Times New Roman" w:hAnsi="Times New Roman"/>
          <w:i/>
          <w:sz w:val="24"/>
        </w:rPr>
        <w:t>nelabvēlīga analīžu rezultāta</w:t>
      </w:r>
      <w:r>
        <w:rPr>
          <w:rFonts w:ascii="Times New Roman" w:hAnsi="Times New Roman"/>
          <w:sz w:val="24"/>
        </w:rPr>
        <w:t xml:space="preserve"> gadījumā </w:t>
      </w:r>
      <w:r>
        <w:rPr>
          <w:rFonts w:ascii="Times New Roman" w:hAnsi="Times New Roman"/>
          <w:sz w:val="24"/>
          <w:u w:val="single" w:color="000000"/>
        </w:rPr>
        <w:t>laboratorija</w:t>
      </w:r>
      <w:r>
        <w:rPr>
          <w:rFonts w:ascii="Times New Roman" w:hAnsi="Times New Roman"/>
          <w:sz w:val="24"/>
        </w:rPr>
        <w:t xml:space="preserve"> nekavējoties pārtrauc attiecīgās klases </w:t>
      </w:r>
      <w:r>
        <w:rPr>
          <w:rFonts w:ascii="Times New Roman" w:hAnsi="Times New Roman"/>
          <w:i/>
          <w:sz w:val="24"/>
        </w:rPr>
        <w:t xml:space="preserve">aizliegto vielu </w:t>
      </w:r>
      <w:r>
        <w:rPr>
          <w:rFonts w:ascii="Times New Roman" w:hAnsi="Times New Roman"/>
          <w:sz w:val="24"/>
        </w:rPr>
        <w:t xml:space="preserve">vai </w:t>
      </w:r>
      <w:r>
        <w:rPr>
          <w:rFonts w:ascii="Times New Roman" w:hAnsi="Times New Roman"/>
          <w:i/>
          <w:sz w:val="24"/>
        </w:rPr>
        <w:t>aizliegto metožu</w:t>
      </w:r>
      <w:r>
        <w:rPr>
          <w:rFonts w:ascii="Times New Roman" w:hAnsi="Times New Roman"/>
          <w:sz w:val="24"/>
        </w:rPr>
        <w:t xml:space="preserve"> </w:t>
      </w:r>
      <w:r>
        <w:rPr>
          <w:rFonts w:ascii="Times New Roman" w:hAnsi="Times New Roman"/>
          <w:sz w:val="24"/>
          <w:u w:val="single" w:color="000000"/>
        </w:rPr>
        <w:t>analītisko pārbaudi</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divpadsmit (12) stundu laikā pēc paziņojuma par kļūdaini </w:t>
      </w:r>
      <w:r>
        <w:rPr>
          <w:rFonts w:ascii="Times New Roman" w:hAnsi="Times New Roman"/>
          <w:i/>
          <w:sz w:val="24"/>
        </w:rPr>
        <w:t>nelabvēlīgu analīžu rezultātu</w:t>
      </w:r>
      <w:r>
        <w:rPr>
          <w:rFonts w:ascii="Times New Roman" w:hAnsi="Times New Roman"/>
          <w:sz w:val="24"/>
        </w:rPr>
        <w:t xml:space="preserve"> veic koriģējošas darbības. Atkārtotu analīzi veic visiem </w:t>
      </w:r>
      <w:r>
        <w:rPr>
          <w:rFonts w:ascii="Times New Roman" w:hAnsi="Times New Roman"/>
          <w:i/>
          <w:sz w:val="24"/>
        </w:rPr>
        <w:t>paraugiem</w:t>
      </w:r>
      <w:r>
        <w:rPr>
          <w:rFonts w:ascii="Times New Roman" w:hAnsi="Times New Roman"/>
          <w:sz w:val="24"/>
        </w:rPr>
        <w:t xml:space="preserve">, kuru analīze veikta, pirms ticis paziņots kļūdaini </w:t>
      </w:r>
      <w:r>
        <w:rPr>
          <w:rFonts w:ascii="Times New Roman" w:hAnsi="Times New Roman"/>
          <w:i/>
          <w:sz w:val="24"/>
        </w:rPr>
        <w:t>nelabvēlīgs analīžu rezultāts</w:t>
      </w:r>
      <w:r>
        <w:rPr>
          <w:rFonts w:ascii="Times New Roman" w:hAnsi="Times New Roman"/>
          <w:sz w:val="24"/>
        </w:rPr>
        <w:t xml:space="preserve">, vai par kuriem ir paziņots </w:t>
      </w:r>
      <w:r>
        <w:rPr>
          <w:rFonts w:ascii="Times New Roman" w:hAnsi="Times New Roman"/>
          <w:i/>
          <w:sz w:val="24"/>
        </w:rPr>
        <w:t>nelabvēlīgs analīžu rezultāts</w:t>
      </w:r>
      <w:r>
        <w:rPr>
          <w:rFonts w:ascii="Times New Roman" w:hAnsi="Times New Roman"/>
          <w:sz w:val="24"/>
        </w:rPr>
        <w:t xml:space="preserve"> attiecībā uz </w:t>
      </w:r>
      <w:r>
        <w:rPr>
          <w:rFonts w:ascii="Times New Roman" w:hAnsi="Times New Roman"/>
          <w:i/>
          <w:sz w:val="24"/>
        </w:rPr>
        <w:t xml:space="preserve">aizliegto vielu </w:t>
      </w:r>
      <w:r>
        <w:rPr>
          <w:rFonts w:ascii="Times New Roman" w:hAnsi="Times New Roman"/>
          <w:sz w:val="24"/>
        </w:rPr>
        <w:t xml:space="preserve">vai </w:t>
      </w:r>
      <w:r>
        <w:rPr>
          <w:rFonts w:ascii="Times New Roman" w:hAnsi="Times New Roman"/>
          <w:i/>
          <w:sz w:val="24"/>
        </w:rPr>
        <w:t>aizliegto metožu</w:t>
      </w:r>
      <w:r>
        <w:rPr>
          <w:rFonts w:ascii="Times New Roman" w:hAnsi="Times New Roman"/>
          <w:sz w:val="24"/>
        </w:rPr>
        <w:t xml:space="preserve"> klasi, attiecībā uz kuru radusies neatbilstība. Izmeklēšanas un analīzes rezultātus uzrāda </w:t>
      </w:r>
      <w:r>
        <w:rPr>
          <w:rFonts w:ascii="Times New Roman" w:hAnsi="Times New Roman"/>
          <w:i/>
          <w:sz w:val="24"/>
        </w:rPr>
        <w:t>WADA</w:t>
      </w:r>
      <w:r>
        <w:rPr>
          <w:rFonts w:ascii="Times New Roman" w:hAnsi="Times New Roman"/>
          <w:sz w:val="24"/>
        </w:rPr>
        <w:t xml:space="preserve"> divdesmit četru (24) stundu laikā, ja vien rakstveidā nav panākta cita vienošanās.</w:t>
      </w:r>
    </w:p>
    <w:p w14:paraId="426B493F" w14:textId="77777777" w:rsidR="00E0285A" w:rsidRPr="00E0285A" w:rsidRDefault="00E0285A" w:rsidP="00E0285A">
      <w:pPr>
        <w:pStyle w:val="BodyText"/>
        <w:tabs>
          <w:tab w:val="left" w:pos="1163"/>
        </w:tabs>
        <w:spacing w:before="0"/>
        <w:ind w:left="0"/>
        <w:jc w:val="both"/>
        <w:rPr>
          <w:rFonts w:ascii="Times New Roman" w:hAnsi="Times New Roman"/>
          <w:noProof/>
          <w:sz w:val="24"/>
          <w:u w:val="none"/>
        </w:rPr>
      </w:pPr>
    </w:p>
    <w:p w14:paraId="28E5D51F" w14:textId="77777777" w:rsidR="00E0285A" w:rsidRPr="00E0285A" w:rsidRDefault="00E0285A" w:rsidP="00E0285A">
      <w:pPr>
        <w:pStyle w:val="BodyText"/>
        <w:tabs>
          <w:tab w:val="left" w:pos="1163"/>
        </w:tabs>
        <w:spacing w:before="0"/>
        <w:ind w:left="0"/>
        <w:jc w:val="both"/>
        <w:rPr>
          <w:rFonts w:ascii="Times New Roman" w:hAnsi="Times New Roman"/>
          <w:noProof/>
          <w:sz w:val="24"/>
          <w:u w:val="none"/>
        </w:rPr>
      </w:pPr>
      <w:r>
        <w:rPr>
          <w:rFonts w:ascii="Times New Roman" w:hAnsi="Times New Roman"/>
          <w:sz w:val="24"/>
          <w:u w:val="none"/>
        </w:rPr>
        <w:t xml:space="preserve">4.7.3.4. Kļūdaini </w:t>
      </w:r>
      <w:r>
        <w:rPr>
          <w:rFonts w:ascii="Times New Roman" w:hAnsi="Times New Roman"/>
          <w:sz w:val="24"/>
        </w:rPr>
        <w:t>negatīva analīžu rezultāta</w:t>
      </w:r>
      <w:r>
        <w:rPr>
          <w:rFonts w:ascii="Times New Roman" w:hAnsi="Times New Roman"/>
          <w:sz w:val="24"/>
          <w:u w:val="none"/>
        </w:rPr>
        <w:t xml:space="preserve"> gadījumā </w:t>
      </w:r>
      <w:r>
        <w:rPr>
          <w:rFonts w:ascii="Times New Roman" w:hAnsi="Times New Roman"/>
          <w:sz w:val="24"/>
        </w:rPr>
        <w:t>laboratorijai</w:t>
      </w:r>
      <w:r>
        <w:rPr>
          <w:rFonts w:ascii="Times New Roman" w:hAnsi="Times New Roman"/>
          <w:sz w:val="24"/>
          <w:u w:val="none"/>
        </w:rPr>
        <w:t xml:space="preserve"> būs jāpārbauda galvenais cēlonis un jāveic koriģējošas darbības divdesmit četru (24) stundu laikā pēc paziņojuma par kļūdaini </w:t>
      </w:r>
      <w:r>
        <w:rPr>
          <w:rFonts w:ascii="Times New Roman" w:hAnsi="Times New Roman"/>
          <w:sz w:val="24"/>
        </w:rPr>
        <w:t>negatīvu rezultātu</w:t>
      </w:r>
      <w:r>
        <w:rPr>
          <w:rFonts w:ascii="Times New Roman" w:hAnsi="Times New Roman"/>
          <w:sz w:val="24"/>
          <w:u w:val="none"/>
        </w:rPr>
        <w:t xml:space="preserve">. Atkārtotu analīzi veic atbilstīgam skaitam </w:t>
      </w:r>
      <w:r>
        <w:rPr>
          <w:rFonts w:ascii="Times New Roman" w:hAnsi="Times New Roman"/>
          <w:i/>
          <w:sz w:val="24"/>
          <w:u w:val="none"/>
        </w:rPr>
        <w:t>paraugu</w:t>
      </w:r>
      <w:r>
        <w:rPr>
          <w:rFonts w:ascii="Times New Roman" w:hAnsi="Times New Roman"/>
          <w:sz w:val="24"/>
          <w:u w:val="none"/>
        </w:rPr>
        <w:t xml:space="preserve">, par kuriem ir paziņots, ka analīzes </w:t>
      </w:r>
      <w:r>
        <w:rPr>
          <w:rFonts w:ascii="Times New Roman" w:hAnsi="Times New Roman"/>
          <w:sz w:val="24"/>
          <w:u w:color="000000"/>
        </w:rPr>
        <w:t>rezultāts ir negatīvs</w:t>
      </w:r>
      <w:r>
        <w:rPr>
          <w:rFonts w:ascii="Times New Roman" w:hAnsi="Times New Roman"/>
          <w:sz w:val="24"/>
          <w:u w:val="none"/>
        </w:rPr>
        <w:t xml:space="preserve"> attiecībā uz </w:t>
      </w:r>
      <w:r>
        <w:rPr>
          <w:rFonts w:ascii="Times New Roman" w:hAnsi="Times New Roman"/>
          <w:i/>
          <w:sz w:val="24"/>
          <w:u w:val="none"/>
        </w:rPr>
        <w:t xml:space="preserve">aizliegto vielu un aizliegto metožu </w:t>
      </w:r>
      <w:r>
        <w:rPr>
          <w:rFonts w:ascii="Times New Roman" w:hAnsi="Times New Roman"/>
          <w:sz w:val="24"/>
          <w:u w:val="none"/>
        </w:rPr>
        <w:t xml:space="preserve">klasi, attiecībā uz kuru ir radusies neatbilstība. Izmeklēšanas un analīzes rezultātus uzrāda </w:t>
      </w:r>
      <w:r>
        <w:rPr>
          <w:rFonts w:ascii="Times New Roman" w:hAnsi="Times New Roman"/>
          <w:i/>
          <w:iCs/>
          <w:sz w:val="24"/>
          <w:u w:val="none"/>
        </w:rPr>
        <w:t>WADA</w:t>
      </w:r>
      <w:r>
        <w:rPr>
          <w:rFonts w:ascii="Times New Roman" w:hAnsi="Times New Roman"/>
          <w:sz w:val="24"/>
          <w:u w:val="none"/>
        </w:rPr>
        <w:t xml:space="preserve"> četrdesmit astoņu (48) stundu laikā, ja vien rakstveidā nav panākta cita vienošanās.</w:t>
      </w:r>
    </w:p>
    <w:p w14:paraId="142DDAEF" w14:textId="77777777" w:rsidR="00E0285A" w:rsidRPr="00E0285A" w:rsidRDefault="00E0285A" w:rsidP="00E0285A">
      <w:pPr>
        <w:jc w:val="both"/>
        <w:rPr>
          <w:rFonts w:ascii="Times New Roman" w:hAnsi="Times New Roman"/>
          <w:noProof/>
          <w:sz w:val="24"/>
        </w:rPr>
      </w:pPr>
    </w:p>
    <w:p w14:paraId="3E34C00B" w14:textId="77777777" w:rsidR="00E0285A" w:rsidRPr="00E0285A" w:rsidRDefault="00E0285A" w:rsidP="00C81737">
      <w:pPr>
        <w:pStyle w:val="Heading2"/>
        <w:rPr>
          <w:rFonts w:cs="Arial"/>
          <w:b w:val="0"/>
          <w:bCs w:val="0"/>
          <w:noProof/>
        </w:rPr>
      </w:pPr>
      <w:bookmarkStart w:id="171" w:name="4.8_Process_for_approval_of_Laboratories"/>
      <w:bookmarkStart w:id="172" w:name="_bookmark71"/>
      <w:bookmarkStart w:id="173" w:name="_Toc46420311"/>
      <w:bookmarkEnd w:id="171"/>
      <w:bookmarkEnd w:id="172"/>
      <w:r>
        <w:t xml:space="preserve">4.8. Laboratoriju </w:t>
      </w:r>
      <w:r w:rsidRPr="00C81737">
        <w:t>apstiprināšanas</w:t>
      </w:r>
      <w:r>
        <w:t xml:space="preserve"> process attiecībā uz </w:t>
      </w:r>
      <w:r>
        <w:rPr>
          <w:i/>
        </w:rPr>
        <w:t>ABP</w:t>
      </w:r>
      <w:bookmarkEnd w:id="173"/>
    </w:p>
    <w:p w14:paraId="08B828D6" w14:textId="77777777" w:rsidR="00E0285A" w:rsidRPr="00E0285A" w:rsidRDefault="00E0285A" w:rsidP="00E0285A">
      <w:pPr>
        <w:pStyle w:val="BodyText"/>
        <w:spacing w:before="0"/>
        <w:ind w:left="0"/>
        <w:jc w:val="both"/>
        <w:rPr>
          <w:rFonts w:ascii="Times New Roman" w:hAnsi="Times New Roman"/>
          <w:noProof/>
          <w:sz w:val="24"/>
          <w:u w:val="none"/>
        </w:rPr>
      </w:pPr>
    </w:p>
    <w:p w14:paraId="1C034E1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akreditēto laboratoriju tīkls varētu būt ģeogrāfiski ierobežots, lai varētu pilnībā nodrošināt </w:t>
      </w:r>
      <w:r>
        <w:rPr>
          <w:rFonts w:ascii="Times New Roman" w:hAnsi="Times New Roman"/>
          <w:i/>
          <w:sz w:val="24"/>
          <w:u w:val="none"/>
        </w:rPr>
        <w:t>ABP</w:t>
      </w:r>
      <w:r>
        <w:rPr>
          <w:rFonts w:ascii="Times New Roman" w:hAnsi="Times New Roman"/>
          <w:sz w:val="24"/>
          <w:u w:val="none"/>
        </w:rPr>
        <w:t xml:space="preserve"> praktisko sagatavošanu. Tādēļ laboratorijas, ko nav akreditējusi </w:t>
      </w:r>
      <w:r>
        <w:rPr>
          <w:rFonts w:ascii="Times New Roman" w:hAnsi="Times New Roman"/>
          <w:i/>
          <w:sz w:val="24"/>
          <w:u w:val="none"/>
        </w:rPr>
        <w:t>WADA</w:t>
      </w:r>
      <w:r>
        <w:rPr>
          <w:rFonts w:ascii="Times New Roman" w:hAnsi="Times New Roman"/>
          <w:sz w:val="24"/>
          <w:u w:val="none"/>
        </w:rPr>
        <w:t xml:space="preserve"> un kuras ir spējīgas veikt asins </w:t>
      </w:r>
      <w:r>
        <w:rPr>
          <w:rFonts w:ascii="Times New Roman" w:hAnsi="Times New Roman"/>
          <w:i/>
          <w:sz w:val="24"/>
          <w:u w:val="none"/>
        </w:rPr>
        <w:t>marķieru</w:t>
      </w:r>
      <w:r>
        <w:rPr>
          <w:rFonts w:ascii="Times New Roman" w:hAnsi="Times New Roman"/>
          <w:sz w:val="24"/>
          <w:u w:val="none"/>
        </w:rPr>
        <w:t xml:space="preserve"> analīzi, varētu iesniegt pieteikumu </w:t>
      </w:r>
      <w:r>
        <w:rPr>
          <w:rFonts w:ascii="Times New Roman" w:hAnsi="Times New Roman"/>
          <w:i/>
          <w:sz w:val="24"/>
          <w:u w:val="none"/>
        </w:rPr>
        <w:t xml:space="preserve">WADA </w:t>
      </w:r>
      <w:r>
        <w:rPr>
          <w:rFonts w:ascii="Times New Roman" w:hAnsi="Times New Roman"/>
          <w:sz w:val="24"/>
          <w:u w:val="none"/>
        </w:rPr>
        <w:t xml:space="preserve">apstiprinājuma saņemšanai, lai varētu veikt asins </w:t>
      </w:r>
      <w:r>
        <w:rPr>
          <w:rFonts w:ascii="Times New Roman" w:hAnsi="Times New Roman"/>
          <w:i/>
          <w:sz w:val="24"/>
          <w:u w:val="none"/>
        </w:rPr>
        <w:t xml:space="preserve">paraugu </w:t>
      </w:r>
      <w:r>
        <w:rPr>
          <w:rFonts w:ascii="Times New Roman" w:hAnsi="Times New Roman"/>
          <w:sz w:val="24"/>
          <w:u w:val="none"/>
        </w:rPr>
        <w:t xml:space="preserve">analīzi, atbalstot </w:t>
      </w:r>
      <w:r>
        <w:rPr>
          <w:rFonts w:ascii="Times New Roman" w:hAnsi="Times New Roman"/>
          <w:i/>
          <w:sz w:val="24"/>
          <w:u w:val="none"/>
        </w:rPr>
        <w:t>ABP</w:t>
      </w:r>
      <w:r>
        <w:rPr>
          <w:rFonts w:ascii="Times New Roman" w:hAnsi="Times New Roman"/>
          <w:sz w:val="24"/>
          <w:u w:val="none"/>
        </w:rPr>
        <w:t xml:space="preserve"> hematoloģijas moduli reģionos, kurus </w:t>
      </w:r>
      <w:r>
        <w:rPr>
          <w:rFonts w:ascii="Times New Roman" w:hAnsi="Times New Roman"/>
          <w:sz w:val="24"/>
          <w:u w:color="000000"/>
        </w:rPr>
        <w:t>laboratorija</w:t>
      </w:r>
      <w:r>
        <w:rPr>
          <w:rFonts w:ascii="Times New Roman" w:hAnsi="Times New Roman"/>
          <w:sz w:val="24"/>
          <w:u w:val="none"/>
        </w:rPr>
        <w:t xml:space="preserve"> nevar apkalpot. Šajā sadaļā izklāstītas īpašās prasības, kas laboratorijai jāizpilda, piesakoties </w:t>
      </w:r>
      <w:r>
        <w:rPr>
          <w:rFonts w:ascii="Times New Roman" w:hAnsi="Times New Roman"/>
          <w:i/>
          <w:sz w:val="24"/>
          <w:u w:val="none"/>
        </w:rPr>
        <w:t>WADA</w:t>
      </w:r>
      <w:r>
        <w:rPr>
          <w:rFonts w:ascii="Times New Roman" w:hAnsi="Times New Roman"/>
          <w:sz w:val="24"/>
          <w:u w:val="none"/>
        </w:rPr>
        <w:t xml:space="preserve"> apstiprinājumam attiecībā uz </w:t>
      </w:r>
      <w:r>
        <w:rPr>
          <w:rFonts w:ascii="Times New Roman" w:hAnsi="Times New Roman"/>
          <w:i/>
          <w:sz w:val="24"/>
          <w:u w:val="none"/>
        </w:rPr>
        <w:t>ABP</w:t>
      </w:r>
      <w:r>
        <w:rPr>
          <w:rFonts w:ascii="Times New Roman" w:hAnsi="Times New Roman"/>
          <w:sz w:val="24"/>
          <w:u w:val="none"/>
        </w:rPr>
        <w:t>, kā arī saņemot un saglabājot šo apstiprinājumu.</w:t>
      </w:r>
    </w:p>
    <w:p w14:paraId="45D8AD77" w14:textId="77777777" w:rsidR="00E0285A" w:rsidRPr="00E0285A" w:rsidRDefault="00E0285A" w:rsidP="00E0285A">
      <w:pPr>
        <w:jc w:val="both"/>
        <w:rPr>
          <w:rFonts w:ascii="Times New Roman" w:eastAsia="Arial" w:hAnsi="Times New Roman" w:cs="Arial"/>
          <w:noProof/>
          <w:sz w:val="24"/>
          <w:szCs w:val="20"/>
        </w:rPr>
      </w:pPr>
    </w:p>
    <w:p w14:paraId="24837C88" w14:textId="77777777" w:rsidR="00E0285A" w:rsidRPr="00C81737" w:rsidRDefault="00E0285A" w:rsidP="00C81737">
      <w:pPr>
        <w:pStyle w:val="Heading2"/>
        <w:rPr>
          <w:rFonts w:cs="Arial"/>
          <w:b w:val="0"/>
          <w:bCs w:val="0"/>
          <w:noProof/>
        </w:rPr>
      </w:pPr>
      <w:bookmarkStart w:id="174" w:name="4.8.1_Applicant_Laboratory_for_WADA_appr"/>
      <w:bookmarkStart w:id="175" w:name="_bookmark72"/>
      <w:bookmarkStart w:id="176" w:name="_Toc46420312"/>
      <w:bookmarkEnd w:id="174"/>
      <w:bookmarkEnd w:id="175"/>
      <w:r w:rsidRPr="00C81737">
        <w:rPr>
          <w:b w:val="0"/>
          <w:bCs w:val="0"/>
        </w:rPr>
        <w:t xml:space="preserve">4.8.1. Pieteikuma iesniedzēja laboratorija, kas piesakās </w:t>
      </w:r>
      <w:r w:rsidRPr="00C81737">
        <w:rPr>
          <w:b w:val="0"/>
          <w:bCs w:val="0"/>
          <w:i/>
        </w:rPr>
        <w:t xml:space="preserve">WADA </w:t>
      </w:r>
      <w:r w:rsidRPr="00C81737">
        <w:rPr>
          <w:b w:val="0"/>
          <w:bCs w:val="0"/>
        </w:rPr>
        <w:t xml:space="preserve">apstiprinājumam attiecībā uz </w:t>
      </w:r>
      <w:r w:rsidRPr="00C81737">
        <w:rPr>
          <w:b w:val="0"/>
          <w:bCs w:val="0"/>
          <w:i/>
        </w:rPr>
        <w:t>ABP</w:t>
      </w:r>
      <w:bookmarkEnd w:id="176"/>
    </w:p>
    <w:p w14:paraId="634D4020" w14:textId="77777777" w:rsidR="00E0285A" w:rsidRPr="00E0285A" w:rsidRDefault="00E0285A" w:rsidP="00E0285A">
      <w:pPr>
        <w:pStyle w:val="BodyText"/>
        <w:spacing w:before="0"/>
        <w:ind w:left="0"/>
        <w:jc w:val="both"/>
        <w:rPr>
          <w:rFonts w:ascii="Times New Roman" w:hAnsi="Times New Roman"/>
          <w:noProof/>
          <w:sz w:val="24"/>
          <w:u w:val="none"/>
        </w:rPr>
      </w:pPr>
    </w:p>
    <w:p w14:paraId="25A1F9D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Principā jebkura laboratorija, kas atbilst turpmāk norādītajiem kritērijiem, varētu pieteikties, lai kļūtu par kandidējošo laboratoriju </w:t>
      </w:r>
      <w:r>
        <w:rPr>
          <w:rFonts w:ascii="Times New Roman" w:hAnsi="Times New Roman"/>
          <w:i/>
          <w:sz w:val="24"/>
          <w:u w:val="none"/>
        </w:rPr>
        <w:t xml:space="preserve">WADA </w:t>
      </w:r>
      <w:r>
        <w:rPr>
          <w:rFonts w:ascii="Times New Roman" w:hAnsi="Times New Roman"/>
          <w:sz w:val="24"/>
          <w:u w:val="none"/>
        </w:rPr>
        <w:t xml:space="preserve">apstiprinājumam attiecībā uz </w:t>
      </w:r>
      <w:r>
        <w:rPr>
          <w:rFonts w:ascii="Times New Roman" w:hAnsi="Times New Roman"/>
          <w:i/>
          <w:sz w:val="24"/>
          <w:u w:val="none"/>
        </w:rPr>
        <w:t>ABP</w:t>
      </w:r>
      <w:r>
        <w:rPr>
          <w:rFonts w:ascii="Times New Roman" w:hAnsi="Times New Roman"/>
          <w:sz w:val="24"/>
          <w:u w:val="none"/>
        </w:rPr>
        <w:t xml:space="preserve">. Tomēr </w:t>
      </w:r>
      <w:r>
        <w:rPr>
          <w:rFonts w:ascii="Times New Roman" w:hAnsi="Times New Roman"/>
          <w:i/>
          <w:sz w:val="24"/>
          <w:u w:val="none"/>
        </w:rPr>
        <w:t xml:space="preserve">WADA </w:t>
      </w:r>
      <w:r>
        <w:rPr>
          <w:rFonts w:ascii="Times New Roman" w:hAnsi="Times New Roman"/>
          <w:sz w:val="24"/>
          <w:u w:val="none"/>
        </w:rPr>
        <w:t xml:space="preserve">Izpildkomiteja pēc saviem ieskatiem varētu akceptēt vai noraidīt laboratorijas kandidatūras pieteikumu, ņemot vērā konstatētās vajadzības (vai to neesamību) saistībā ar antidopinga </w:t>
      </w:r>
      <w:r>
        <w:rPr>
          <w:rFonts w:ascii="Times New Roman" w:hAnsi="Times New Roman"/>
          <w:sz w:val="24"/>
        </w:rPr>
        <w:t>analītisko pārbaudi</w:t>
      </w:r>
      <w:r>
        <w:rPr>
          <w:rFonts w:ascii="Times New Roman" w:hAnsi="Times New Roman"/>
          <w:sz w:val="24"/>
          <w:u w:val="none"/>
        </w:rPr>
        <w:t xml:space="preserve"> attiecībā uz </w:t>
      </w:r>
      <w:r>
        <w:rPr>
          <w:rFonts w:ascii="Times New Roman" w:hAnsi="Times New Roman"/>
          <w:i/>
          <w:sz w:val="24"/>
          <w:u w:val="none"/>
        </w:rPr>
        <w:t>ABP</w:t>
      </w:r>
      <w:r>
        <w:rPr>
          <w:rFonts w:ascii="Times New Roman" w:hAnsi="Times New Roman"/>
          <w:sz w:val="24"/>
          <w:u w:val="none"/>
        </w:rPr>
        <w:t xml:space="preserve"> reģionālā vai valsts mērogā vai pamatojoties uz jebkādiem citiem iemesliem.</w:t>
      </w:r>
    </w:p>
    <w:p w14:paraId="51FAB4BA" w14:textId="77777777" w:rsidR="00E0285A" w:rsidRPr="00E0285A" w:rsidRDefault="00E0285A" w:rsidP="00E0285A">
      <w:pPr>
        <w:jc w:val="both"/>
        <w:rPr>
          <w:rFonts w:ascii="Times New Roman" w:eastAsia="Arial" w:hAnsi="Times New Roman" w:cs="Arial"/>
          <w:noProof/>
          <w:sz w:val="24"/>
          <w:szCs w:val="20"/>
        </w:rPr>
      </w:pPr>
    </w:p>
    <w:p w14:paraId="19F41492"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4.8.1.1. Intereses paušana</w:t>
      </w:r>
    </w:p>
    <w:p w14:paraId="43C5E614" w14:textId="77777777" w:rsidR="00E0285A" w:rsidRPr="00E0285A" w:rsidRDefault="00E0285A" w:rsidP="00E0285A">
      <w:pPr>
        <w:pStyle w:val="BodyText"/>
        <w:spacing w:before="0"/>
        <w:ind w:left="0"/>
        <w:jc w:val="both"/>
        <w:rPr>
          <w:rFonts w:ascii="Times New Roman" w:hAnsi="Times New Roman"/>
          <w:noProof/>
          <w:sz w:val="24"/>
          <w:u w:val="none"/>
        </w:rPr>
      </w:pPr>
    </w:p>
    <w:p w14:paraId="1A185A3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Pieteikuma iesniedzēja laboratorija rakstveidā oficiāli sazinās ar </w:t>
      </w:r>
      <w:r>
        <w:rPr>
          <w:rFonts w:ascii="Times New Roman" w:hAnsi="Times New Roman"/>
          <w:i/>
          <w:sz w:val="24"/>
          <w:u w:val="none"/>
        </w:rPr>
        <w:t>WADA</w:t>
      </w:r>
      <w:r>
        <w:rPr>
          <w:rFonts w:ascii="Times New Roman" w:hAnsi="Times New Roman"/>
          <w:sz w:val="24"/>
          <w:u w:val="none"/>
        </w:rPr>
        <w:t xml:space="preserve">, paužot ieinteresētību kļūt par </w:t>
      </w:r>
      <w:r>
        <w:rPr>
          <w:rFonts w:ascii="Times New Roman" w:hAnsi="Times New Roman"/>
          <w:i/>
          <w:sz w:val="24"/>
        </w:rPr>
        <w:t>WADA</w:t>
      </w:r>
      <w:r>
        <w:rPr>
          <w:rFonts w:ascii="Times New Roman" w:hAnsi="Times New Roman"/>
          <w:sz w:val="24"/>
        </w:rPr>
        <w:t xml:space="preserve"> apstiprinātu laboratoriju attiecībā uz </w:t>
      </w:r>
      <w:r>
        <w:rPr>
          <w:rFonts w:ascii="Times New Roman" w:hAnsi="Times New Roman"/>
          <w:i/>
          <w:sz w:val="24"/>
        </w:rPr>
        <w:t>ABP</w:t>
      </w:r>
      <w:r>
        <w:rPr>
          <w:rFonts w:ascii="Times New Roman" w:hAnsi="Times New Roman"/>
          <w:sz w:val="24"/>
          <w:u w:val="none"/>
        </w:rPr>
        <w:t>.</w:t>
      </w:r>
    </w:p>
    <w:p w14:paraId="3349DEBA" w14:textId="77777777" w:rsidR="00E0285A" w:rsidRPr="00E0285A" w:rsidRDefault="00E0285A" w:rsidP="00E0285A">
      <w:pPr>
        <w:jc w:val="both"/>
        <w:rPr>
          <w:rFonts w:ascii="Times New Roman" w:eastAsia="Arial" w:hAnsi="Times New Roman" w:cs="Arial"/>
          <w:noProof/>
          <w:sz w:val="24"/>
          <w:szCs w:val="14"/>
        </w:rPr>
      </w:pPr>
    </w:p>
    <w:p w14:paraId="33F24AE1" w14:textId="77777777" w:rsidR="00E0285A" w:rsidRPr="00E0285A" w:rsidRDefault="00E0285A" w:rsidP="00E0285A">
      <w:pPr>
        <w:pStyle w:val="BodyText"/>
        <w:tabs>
          <w:tab w:val="left" w:pos="1163"/>
        </w:tabs>
        <w:spacing w:before="0"/>
        <w:ind w:left="0"/>
        <w:jc w:val="both"/>
        <w:rPr>
          <w:rFonts w:ascii="Times New Roman" w:hAnsi="Times New Roman"/>
          <w:noProof/>
          <w:sz w:val="24"/>
          <w:u w:val="none"/>
        </w:rPr>
      </w:pPr>
      <w:r>
        <w:rPr>
          <w:rFonts w:ascii="Times New Roman" w:hAnsi="Times New Roman"/>
          <w:sz w:val="24"/>
          <w:u w:val="none"/>
        </w:rPr>
        <w:t>4.8.1.2. Sākotnējās pieteikuma veidlapas iesniegšana</w:t>
      </w:r>
    </w:p>
    <w:p w14:paraId="712F7440" w14:textId="77777777" w:rsidR="00E0285A" w:rsidRPr="00E0285A" w:rsidRDefault="00E0285A" w:rsidP="00E0285A">
      <w:pPr>
        <w:pStyle w:val="BodyText"/>
        <w:spacing w:before="0"/>
        <w:ind w:left="0"/>
        <w:jc w:val="both"/>
        <w:rPr>
          <w:rFonts w:ascii="Times New Roman" w:hAnsi="Times New Roman"/>
          <w:noProof/>
          <w:sz w:val="24"/>
          <w:u w:val="none"/>
        </w:rPr>
      </w:pPr>
    </w:p>
    <w:p w14:paraId="448BA54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Pieteikuma iesniedzēja laboratorija iesniedz aizpildītu sākotnējā pieteikuma veidlapu, ko nodrošina </w:t>
      </w:r>
      <w:r>
        <w:rPr>
          <w:rFonts w:ascii="Times New Roman" w:hAnsi="Times New Roman"/>
          <w:i/>
          <w:sz w:val="24"/>
          <w:u w:val="none"/>
        </w:rPr>
        <w:t>WADA</w:t>
      </w:r>
      <w:r>
        <w:rPr>
          <w:rFonts w:ascii="Times New Roman" w:hAnsi="Times New Roman"/>
          <w:sz w:val="24"/>
          <w:u w:val="none"/>
        </w:rPr>
        <w:t xml:space="preserve">, pievienojot apliecinošos dokumentus, lai tos izskatītu </w:t>
      </w:r>
      <w:r>
        <w:rPr>
          <w:rFonts w:ascii="Times New Roman" w:hAnsi="Times New Roman"/>
          <w:i/>
          <w:sz w:val="24"/>
          <w:u w:val="none"/>
        </w:rPr>
        <w:t>LabEG</w:t>
      </w:r>
      <w:r>
        <w:rPr>
          <w:rFonts w:ascii="Times New Roman" w:hAnsi="Times New Roman"/>
          <w:sz w:val="24"/>
          <w:u w:val="none"/>
        </w:rPr>
        <w:t>.</w:t>
      </w:r>
    </w:p>
    <w:p w14:paraId="3C50492B" w14:textId="77777777" w:rsidR="00E0285A" w:rsidRPr="00E0285A" w:rsidRDefault="00E0285A" w:rsidP="00E0285A">
      <w:pPr>
        <w:pStyle w:val="BodyText"/>
        <w:spacing w:before="0"/>
        <w:ind w:left="0"/>
        <w:jc w:val="both"/>
        <w:rPr>
          <w:rFonts w:ascii="Times New Roman" w:hAnsi="Times New Roman"/>
          <w:noProof/>
          <w:sz w:val="24"/>
          <w:u w:val="none"/>
        </w:rPr>
      </w:pPr>
    </w:p>
    <w:p w14:paraId="6F13CF2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Pieteikuma iesniedzēja laboratorija varētu iesniegt pieteikumu vienīgi tādā gadījumā, ja tās uzņēmēja valsts ir izpildījusi šādus nosacījumus:</w:t>
      </w:r>
    </w:p>
    <w:p w14:paraId="660032BC" w14:textId="77777777" w:rsidR="00E0285A" w:rsidRPr="00E0285A" w:rsidRDefault="00E0285A" w:rsidP="00E0285A">
      <w:pPr>
        <w:pStyle w:val="BodyText"/>
        <w:spacing w:before="0"/>
        <w:ind w:left="0"/>
        <w:jc w:val="both"/>
        <w:rPr>
          <w:rFonts w:ascii="Times New Roman" w:hAnsi="Times New Roman"/>
          <w:noProof/>
          <w:sz w:val="24"/>
          <w:u w:val="none"/>
        </w:rPr>
      </w:pPr>
    </w:p>
    <w:p w14:paraId="30A74F75" w14:textId="77777777" w:rsidR="00E0285A" w:rsidRPr="00E0285A" w:rsidRDefault="00E0285A" w:rsidP="00E0285A">
      <w:pPr>
        <w:numPr>
          <w:ilvl w:val="4"/>
          <w:numId w:val="4"/>
        </w:numPr>
        <w:ind w:left="709" w:hanging="283"/>
        <w:jc w:val="both"/>
        <w:rPr>
          <w:rFonts w:ascii="Times New Roman" w:eastAsia="Arial" w:hAnsi="Times New Roman" w:cs="Arial"/>
          <w:noProof/>
          <w:sz w:val="24"/>
        </w:rPr>
      </w:pPr>
      <w:r>
        <w:rPr>
          <w:rFonts w:ascii="Times New Roman" w:hAnsi="Times New Roman"/>
          <w:sz w:val="24"/>
        </w:rPr>
        <w:lastRenderedPageBreak/>
        <w:t xml:space="preserve">tai ir valsts antidopinga programma, kuru vada </w:t>
      </w:r>
      <w:r>
        <w:rPr>
          <w:rFonts w:ascii="Times New Roman" w:hAnsi="Times New Roman"/>
          <w:i/>
          <w:sz w:val="24"/>
        </w:rPr>
        <w:t xml:space="preserve">valsts antidopinga organizācija </w:t>
      </w:r>
      <w:r>
        <w:rPr>
          <w:rFonts w:ascii="Times New Roman" w:hAnsi="Times New Roman"/>
          <w:sz w:val="24"/>
        </w:rPr>
        <w:t xml:space="preserve">un/vai </w:t>
      </w:r>
      <w:r>
        <w:rPr>
          <w:rFonts w:ascii="Times New Roman" w:hAnsi="Times New Roman"/>
          <w:i/>
          <w:sz w:val="24"/>
        </w:rPr>
        <w:t>reģionālā antidopinga organizācija</w:t>
      </w:r>
      <w:r>
        <w:rPr>
          <w:rFonts w:ascii="Times New Roman" w:hAnsi="Times New Roman"/>
          <w:sz w:val="24"/>
        </w:rPr>
        <w:t xml:space="preserve">, kura ievēro </w:t>
      </w:r>
      <w:r>
        <w:rPr>
          <w:rFonts w:ascii="Times New Roman" w:hAnsi="Times New Roman"/>
          <w:i/>
          <w:sz w:val="24"/>
        </w:rPr>
        <w:t xml:space="preserve">Kodeksa </w:t>
      </w:r>
      <w:r>
        <w:rPr>
          <w:rFonts w:ascii="Times New Roman" w:hAnsi="Times New Roman"/>
          <w:sz w:val="24"/>
        </w:rPr>
        <w:t xml:space="preserve">un Pasaules antidopinga programmas </w:t>
      </w:r>
      <w:r>
        <w:rPr>
          <w:rFonts w:ascii="Times New Roman" w:hAnsi="Times New Roman"/>
          <w:i/>
          <w:sz w:val="24"/>
        </w:rPr>
        <w:t>starptautisko standartu</w:t>
      </w:r>
      <w:r>
        <w:rPr>
          <w:rFonts w:ascii="Times New Roman" w:hAnsi="Times New Roman"/>
          <w:sz w:val="24"/>
        </w:rPr>
        <w:t xml:space="preserve"> prasības;</w:t>
      </w:r>
    </w:p>
    <w:p w14:paraId="1DA00A55" w14:textId="77777777" w:rsidR="00E0285A" w:rsidRPr="00E0285A" w:rsidRDefault="00E0285A" w:rsidP="00E0285A">
      <w:pPr>
        <w:pStyle w:val="BodyText"/>
        <w:numPr>
          <w:ilvl w:val="4"/>
          <w:numId w:val="4"/>
        </w:numPr>
        <w:spacing w:before="0"/>
        <w:ind w:left="709" w:hanging="283"/>
        <w:jc w:val="both"/>
        <w:rPr>
          <w:rFonts w:ascii="Times New Roman" w:hAnsi="Times New Roman"/>
          <w:noProof/>
          <w:sz w:val="24"/>
          <w:u w:val="none"/>
        </w:rPr>
      </w:pPr>
      <w:r>
        <w:rPr>
          <w:rFonts w:ascii="Times New Roman" w:hAnsi="Times New Roman"/>
          <w:sz w:val="24"/>
          <w:u w:val="none"/>
        </w:rPr>
        <w:t>ratificējusi UNESCO Konvenciju pret dopingu sportā un</w:t>
      </w:r>
    </w:p>
    <w:p w14:paraId="1FB915A7" w14:textId="77777777" w:rsidR="00E0285A" w:rsidRPr="00E0285A" w:rsidRDefault="00E0285A" w:rsidP="00E0285A">
      <w:pPr>
        <w:pStyle w:val="BodyText"/>
        <w:numPr>
          <w:ilvl w:val="4"/>
          <w:numId w:val="4"/>
        </w:numPr>
        <w:spacing w:before="0"/>
        <w:ind w:left="709" w:hanging="283"/>
        <w:jc w:val="both"/>
        <w:rPr>
          <w:rFonts w:ascii="Times New Roman" w:hAnsi="Times New Roman"/>
          <w:noProof/>
          <w:sz w:val="24"/>
          <w:u w:val="none"/>
        </w:rPr>
      </w:pPr>
      <w:r>
        <w:rPr>
          <w:rFonts w:ascii="Times New Roman" w:hAnsi="Times New Roman"/>
          <w:sz w:val="24"/>
          <w:u w:val="none"/>
        </w:rPr>
        <w:t xml:space="preserve">veikusi ikgadējās finanšu iemaksas </w:t>
      </w:r>
      <w:r>
        <w:rPr>
          <w:rFonts w:ascii="Times New Roman" w:hAnsi="Times New Roman"/>
          <w:i/>
          <w:sz w:val="24"/>
          <w:u w:val="none"/>
        </w:rPr>
        <w:t>WADA</w:t>
      </w:r>
      <w:r>
        <w:rPr>
          <w:rFonts w:ascii="Times New Roman" w:hAnsi="Times New Roman"/>
          <w:sz w:val="24"/>
          <w:u w:val="none"/>
        </w:rPr>
        <w:t>.</w:t>
      </w:r>
    </w:p>
    <w:p w14:paraId="1A80790B" w14:textId="77777777" w:rsidR="00E0285A" w:rsidRPr="00E0285A" w:rsidRDefault="00E0285A" w:rsidP="00E0285A">
      <w:pPr>
        <w:pStyle w:val="BodyText"/>
        <w:tabs>
          <w:tab w:val="left" w:pos="652"/>
        </w:tabs>
        <w:spacing w:before="0"/>
        <w:ind w:left="0"/>
        <w:jc w:val="both"/>
        <w:rPr>
          <w:rFonts w:ascii="Times New Roman" w:hAnsi="Times New Roman"/>
          <w:noProof/>
          <w:sz w:val="24"/>
          <w:u w:val="none"/>
        </w:rPr>
      </w:pPr>
    </w:p>
    <w:p w14:paraId="4DB05883" w14:textId="77777777" w:rsidR="00E0285A" w:rsidRPr="00E0285A" w:rsidRDefault="00E0285A" w:rsidP="00E0285A">
      <w:pPr>
        <w:pStyle w:val="BodyText"/>
        <w:tabs>
          <w:tab w:val="left" w:pos="652"/>
        </w:tabs>
        <w:spacing w:before="0"/>
        <w:ind w:left="0"/>
        <w:jc w:val="both"/>
        <w:rPr>
          <w:rFonts w:ascii="Times New Roman" w:hAnsi="Times New Roman"/>
          <w:noProof/>
          <w:sz w:val="24"/>
          <w:u w:val="none"/>
        </w:rPr>
      </w:pPr>
      <w:r>
        <w:rPr>
          <w:rFonts w:ascii="Times New Roman" w:hAnsi="Times New Roman"/>
          <w:sz w:val="24"/>
          <w:u w:val="none"/>
        </w:rPr>
        <w:t>Šie nosacījumi ir jādokumentē kā šī pieteikuma daļa.</w:t>
      </w:r>
    </w:p>
    <w:p w14:paraId="0140784E"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p>
    <w:p w14:paraId="2153EC3B"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4.8.1.3. Atbalsta vēstules(-ļu) iesniegšana</w:t>
      </w:r>
    </w:p>
    <w:p w14:paraId="2B9A4723" w14:textId="77777777" w:rsidR="00E0285A" w:rsidRPr="00E0285A" w:rsidRDefault="00E0285A" w:rsidP="00E0285A">
      <w:pPr>
        <w:pStyle w:val="BodyText"/>
        <w:spacing w:before="0"/>
        <w:ind w:left="0"/>
        <w:jc w:val="both"/>
        <w:rPr>
          <w:rFonts w:ascii="Times New Roman" w:hAnsi="Times New Roman"/>
          <w:noProof/>
          <w:sz w:val="24"/>
          <w:u w:val="none"/>
        </w:rPr>
      </w:pPr>
    </w:p>
    <w:p w14:paraId="58A7D56E"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Pēc pieteikuma saņemšanas un iepriekš minēto apstākļu pārbaudes </w:t>
      </w:r>
      <w:r>
        <w:rPr>
          <w:rFonts w:ascii="Times New Roman" w:hAnsi="Times New Roman"/>
          <w:i/>
          <w:sz w:val="24"/>
          <w:u w:val="none"/>
        </w:rPr>
        <w:t xml:space="preserve">WADA </w:t>
      </w:r>
      <w:r>
        <w:rPr>
          <w:rFonts w:ascii="Times New Roman" w:hAnsi="Times New Roman"/>
          <w:sz w:val="24"/>
          <w:u w:val="none"/>
        </w:rPr>
        <w:t xml:space="preserve">lūdz pieteikuma iesniedzējai laboratorijai iesniegt atbalsta vēstuli(-es) no vienas vai vairākām </w:t>
      </w:r>
      <w:r>
        <w:rPr>
          <w:rFonts w:ascii="Times New Roman" w:hAnsi="Times New Roman"/>
          <w:i/>
          <w:sz w:val="24"/>
          <w:u w:val="none"/>
        </w:rPr>
        <w:t>antidopinga organizācijām</w:t>
      </w:r>
      <w:r>
        <w:rPr>
          <w:rFonts w:ascii="Times New Roman" w:hAnsi="Times New Roman"/>
          <w:sz w:val="24"/>
          <w:u w:val="none"/>
        </w:rPr>
        <w:t xml:space="preserve">, kas atbilst </w:t>
      </w:r>
      <w:r>
        <w:rPr>
          <w:rFonts w:ascii="Times New Roman" w:hAnsi="Times New Roman"/>
          <w:i/>
          <w:sz w:val="24"/>
          <w:u w:val="none"/>
        </w:rPr>
        <w:t>Kodeksa</w:t>
      </w:r>
      <w:r>
        <w:rPr>
          <w:rFonts w:ascii="Times New Roman" w:hAnsi="Times New Roman"/>
          <w:sz w:val="24"/>
          <w:u w:val="none"/>
        </w:rPr>
        <w:t xml:space="preserve"> prasībām.</w:t>
      </w:r>
      <w:r>
        <w:rPr>
          <w:rFonts w:ascii="Times New Roman" w:hAnsi="Times New Roman"/>
          <w:i/>
          <w:sz w:val="24"/>
          <w:u w:val="none"/>
        </w:rPr>
        <w:t xml:space="preserve"> </w:t>
      </w:r>
      <w:r>
        <w:rPr>
          <w:rFonts w:ascii="Times New Roman" w:hAnsi="Times New Roman"/>
          <w:sz w:val="24"/>
          <w:u w:val="none"/>
        </w:rPr>
        <w:t xml:space="preserve">Atbalsta vēstulē(-ēs) norāda prognozēto to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 xml:space="preserve">paraugu </w:t>
      </w:r>
      <w:r>
        <w:rPr>
          <w:rFonts w:ascii="Times New Roman" w:hAnsi="Times New Roman"/>
          <w:sz w:val="24"/>
          <w:u w:val="none"/>
        </w:rPr>
        <w:t xml:space="preserve">skaitu, kuri gadā tiks iesniegti pieteikuma iesniedzējai laboratorijai, kā arī iemeslu(-us), kādēļ izvēlēties esošās </w:t>
      </w:r>
      <w:r>
        <w:rPr>
          <w:rFonts w:ascii="Times New Roman" w:hAnsi="Times New Roman"/>
          <w:sz w:val="24"/>
          <w:u w:color="000000"/>
        </w:rPr>
        <w:t>laboratorijas</w:t>
      </w:r>
      <w:r>
        <w:rPr>
          <w:rFonts w:ascii="Times New Roman" w:hAnsi="Times New Roman"/>
          <w:sz w:val="24"/>
          <w:u w:val="none"/>
        </w:rPr>
        <w:t xml:space="preserve"> vai </w:t>
      </w:r>
      <w:r>
        <w:rPr>
          <w:rFonts w:ascii="Times New Roman" w:hAnsi="Times New Roman"/>
          <w:i/>
          <w:sz w:val="24"/>
        </w:rPr>
        <w:t>WADA</w:t>
      </w:r>
      <w:r>
        <w:rPr>
          <w:rFonts w:ascii="Times New Roman" w:hAnsi="Times New Roman"/>
          <w:sz w:val="24"/>
        </w:rPr>
        <w:t xml:space="preserve"> apstiprinātas laboratorijas attiecībā uz </w:t>
      </w:r>
      <w:r>
        <w:rPr>
          <w:rFonts w:ascii="Times New Roman" w:hAnsi="Times New Roman"/>
          <w:i/>
          <w:sz w:val="24"/>
        </w:rPr>
        <w:t>ABP</w:t>
      </w:r>
      <w:r>
        <w:rPr>
          <w:rFonts w:ascii="Times New Roman" w:hAnsi="Times New Roman"/>
          <w:sz w:val="24"/>
          <w:u w:val="none"/>
        </w:rPr>
        <w:t xml:space="preserve"> nav piemēroti saistībā ar </w:t>
      </w:r>
      <w:r>
        <w:rPr>
          <w:rFonts w:ascii="Times New Roman" w:hAnsi="Times New Roman"/>
          <w:i/>
          <w:sz w:val="24"/>
          <w:u w:val="none"/>
        </w:rPr>
        <w:t xml:space="preserve">antidopinga organizācijas ABP </w:t>
      </w:r>
      <w:r>
        <w:rPr>
          <w:rFonts w:ascii="Times New Roman" w:hAnsi="Times New Roman"/>
          <w:sz w:val="24"/>
          <w:u w:val="none"/>
        </w:rPr>
        <w:t>programmu.</w:t>
      </w:r>
    </w:p>
    <w:p w14:paraId="39B3B8A3" w14:textId="77777777" w:rsidR="00E0285A" w:rsidRPr="00E0285A" w:rsidRDefault="00E0285A" w:rsidP="00E0285A">
      <w:pPr>
        <w:jc w:val="both"/>
        <w:rPr>
          <w:rFonts w:ascii="Times New Roman" w:hAnsi="Times New Roman"/>
          <w:noProof/>
          <w:sz w:val="24"/>
        </w:rPr>
      </w:pPr>
    </w:p>
    <w:p w14:paraId="3EBF14F0" w14:textId="77777777" w:rsidR="00E0285A" w:rsidRPr="00C81737" w:rsidRDefault="00E0285A" w:rsidP="00C81737">
      <w:pPr>
        <w:pStyle w:val="Heading2"/>
        <w:rPr>
          <w:rFonts w:cs="Arial"/>
          <w:b w:val="0"/>
          <w:bCs w:val="0"/>
          <w:noProof/>
        </w:rPr>
      </w:pPr>
      <w:bookmarkStart w:id="177" w:name="4.8.2_Candidate_Laboratory_for_WADA_appr"/>
      <w:bookmarkStart w:id="178" w:name="_bookmark73"/>
      <w:bookmarkStart w:id="179" w:name="_Toc46420313"/>
      <w:bookmarkEnd w:id="177"/>
      <w:bookmarkEnd w:id="178"/>
      <w:r w:rsidRPr="00C81737">
        <w:rPr>
          <w:b w:val="0"/>
          <w:bCs w:val="0"/>
        </w:rPr>
        <w:t xml:space="preserve">4.8.2. Kandidējošā laboratorija </w:t>
      </w:r>
      <w:r w:rsidRPr="00C81737">
        <w:rPr>
          <w:b w:val="0"/>
          <w:bCs w:val="0"/>
          <w:i/>
        </w:rPr>
        <w:t xml:space="preserve">WADA </w:t>
      </w:r>
      <w:r w:rsidRPr="00C81737">
        <w:rPr>
          <w:b w:val="0"/>
          <w:bCs w:val="0"/>
        </w:rPr>
        <w:t xml:space="preserve">apstiprinājumam attiecībā uz </w:t>
      </w:r>
      <w:r w:rsidRPr="00C81737">
        <w:rPr>
          <w:b w:val="0"/>
          <w:bCs w:val="0"/>
          <w:i/>
        </w:rPr>
        <w:t>ABP</w:t>
      </w:r>
      <w:bookmarkEnd w:id="179"/>
    </w:p>
    <w:p w14:paraId="43931F38" w14:textId="77777777" w:rsidR="00E0285A" w:rsidRPr="00E0285A" w:rsidRDefault="00E0285A" w:rsidP="00E0285A">
      <w:pPr>
        <w:pStyle w:val="BodyText"/>
        <w:spacing w:before="0"/>
        <w:ind w:left="0"/>
        <w:jc w:val="both"/>
        <w:rPr>
          <w:rFonts w:ascii="Times New Roman" w:hAnsi="Times New Roman"/>
          <w:noProof/>
          <w:sz w:val="24"/>
          <w:u w:val="none"/>
        </w:rPr>
      </w:pPr>
    </w:p>
    <w:p w14:paraId="7E216D9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Pieteikuma materiālus, kas aprakstīti </w:t>
      </w:r>
      <w:r>
        <w:rPr>
          <w:rFonts w:ascii="Times New Roman" w:hAnsi="Times New Roman"/>
          <w:sz w:val="24"/>
          <w:u w:color="000000"/>
        </w:rPr>
        <w:t>LSS</w:t>
      </w:r>
      <w:r>
        <w:rPr>
          <w:rFonts w:ascii="Times New Roman" w:hAnsi="Times New Roman"/>
          <w:sz w:val="24"/>
          <w:u w:val="none"/>
        </w:rPr>
        <w:t xml:space="preserve"> 4. panta 8. punkta 1. apakšpunkta 1.–3. daļā, izvērtē </w:t>
      </w:r>
      <w:r>
        <w:rPr>
          <w:rFonts w:ascii="Times New Roman" w:hAnsi="Times New Roman"/>
          <w:i/>
          <w:sz w:val="24"/>
          <w:u w:val="none"/>
        </w:rPr>
        <w:t xml:space="preserve">WADA </w:t>
      </w:r>
      <w:r>
        <w:rPr>
          <w:rFonts w:ascii="Times New Roman" w:hAnsi="Times New Roman"/>
          <w:sz w:val="24"/>
          <w:u w:val="none"/>
        </w:rPr>
        <w:t xml:space="preserve">Izpildkomiteja, lai noteiktu to, vai pieteikuma iesniedzējai laboratorijai tiks piešķirts </w:t>
      </w:r>
      <w:r>
        <w:rPr>
          <w:rFonts w:ascii="Times New Roman" w:hAnsi="Times New Roman"/>
          <w:i/>
          <w:sz w:val="24"/>
          <w:u w:val="none"/>
        </w:rPr>
        <w:t xml:space="preserve">WADA </w:t>
      </w:r>
      <w:r>
        <w:rPr>
          <w:rFonts w:ascii="Times New Roman" w:hAnsi="Times New Roman"/>
          <w:sz w:val="24"/>
          <w:u w:val="none"/>
        </w:rPr>
        <w:t xml:space="preserve">kandidējošās laboratorijas attiecībā uz </w:t>
      </w:r>
      <w:r>
        <w:rPr>
          <w:rFonts w:ascii="Times New Roman" w:hAnsi="Times New Roman"/>
          <w:i/>
          <w:sz w:val="24"/>
          <w:u w:val="none"/>
        </w:rPr>
        <w:t>ABP</w:t>
      </w:r>
      <w:r>
        <w:rPr>
          <w:rFonts w:ascii="Times New Roman" w:hAnsi="Times New Roman"/>
          <w:sz w:val="24"/>
          <w:u w:val="none"/>
        </w:rPr>
        <w:t xml:space="preserve"> statuss, un lai tādējādi turpinātu </w:t>
      </w:r>
      <w:r>
        <w:rPr>
          <w:rFonts w:ascii="Times New Roman" w:hAnsi="Times New Roman"/>
          <w:i/>
          <w:sz w:val="24"/>
          <w:u w:val="none"/>
        </w:rPr>
        <w:t xml:space="preserve">WADA </w:t>
      </w:r>
      <w:r>
        <w:rPr>
          <w:rFonts w:ascii="Times New Roman" w:hAnsi="Times New Roman"/>
          <w:sz w:val="24"/>
          <w:u w:val="none"/>
        </w:rPr>
        <w:t>apstiprinājuma procesu.</w:t>
      </w:r>
    </w:p>
    <w:p w14:paraId="63777B80" w14:textId="77777777" w:rsidR="00E0285A" w:rsidRPr="00E0285A" w:rsidRDefault="00E0285A" w:rsidP="00E0285A">
      <w:pPr>
        <w:jc w:val="both"/>
        <w:rPr>
          <w:rFonts w:ascii="Times New Roman" w:eastAsia="Arial" w:hAnsi="Times New Roman" w:cs="Arial"/>
          <w:noProof/>
          <w:sz w:val="24"/>
          <w:szCs w:val="20"/>
        </w:rPr>
      </w:pPr>
    </w:p>
    <w:p w14:paraId="79C9B863"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4.8.2.1. Kandidējošās laboratorijas apraksts</w:t>
      </w:r>
    </w:p>
    <w:p w14:paraId="4AB39477" w14:textId="77777777" w:rsidR="00E0285A" w:rsidRPr="00E0285A" w:rsidRDefault="00E0285A" w:rsidP="00E0285A">
      <w:pPr>
        <w:pStyle w:val="BodyText"/>
        <w:spacing w:before="0"/>
        <w:ind w:left="0"/>
        <w:jc w:val="both"/>
        <w:rPr>
          <w:rFonts w:ascii="Times New Roman" w:hAnsi="Times New Roman"/>
          <w:noProof/>
          <w:sz w:val="24"/>
          <w:u w:val="none"/>
        </w:rPr>
      </w:pPr>
    </w:p>
    <w:p w14:paraId="665385A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Kad </w:t>
      </w:r>
      <w:r>
        <w:rPr>
          <w:rFonts w:ascii="Times New Roman" w:hAnsi="Times New Roman"/>
          <w:i/>
          <w:iCs/>
          <w:sz w:val="24"/>
          <w:u w:val="none"/>
        </w:rPr>
        <w:t>WADA</w:t>
      </w:r>
      <w:r>
        <w:rPr>
          <w:rFonts w:ascii="Times New Roman" w:hAnsi="Times New Roman"/>
          <w:sz w:val="24"/>
          <w:u w:val="none"/>
        </w:rPr>
        <w:t xml:space="preserve"> Izpildkomiteja kandidējošo laboratoriju ir apstiprinājusi, tā aizpilda sīku </w:t>
      </w:r>
      <w:r>
        <w:rPr>
          <w:rFonts w:ascii="Times New Roman" w:hAnsi="Times New Roman"/>
          <w:i/>
          <w:sz w:val="24"/>
          <w:u w:val="none"/>
        </w:rPr>
        <w:t>WADA</w:t>
      </w:r>
      <w:r>
        <w:rPr>
          <w:rFonts w:ascii="Times New Roman" w:hAnsi="Times New Roman"/>
          <w:sz w:val="24"/>
          <w:u w:val="none"/>
        </w:rPr>
        <w:t xml:space="preserve"> izsniegtu anketu un astoņu (8) nedēļu laikā pēc anketas saņemšanas iesniedz to </w:t>
      </w:r>
      <w:r>
        <w:rPr>
          <w:rFonts w:ascii="Times New Roman" w:hAnsi="Times New Roman"/>
          <w:i/>
          <w:sz w:val="24"/>
          <w:u w:val="none"/>
        </w:rPr>
        <w:t>WADA</w:t>
      </w:r>
      <w:r>
        <w:rPr>
          <w:rFonts w:ascii="Times New Roman" w:hAnsi="Times New Roman"/>
          <w:sz w:val="24"/>
          <w:u w:val="none"/>
        </w:rPr>
        <w:t>. Anketā ietverta cita starpā šāda informācija:</w:t>
      </w:r>
    </w:p>
    <w:p w14:paraId="2D3B2B24" w14:textId="77777777" w:rsidR="00E0285A" w:rsidRPr="00E0285A" w:rsidRDefault="00E0285A" w:rsidP="00E0285A">
      <w:pPr>
        <w:pStyle w:val="BodyText"/>
        <w:spacing w:before="0"/>
        <w:ind w:left="0"/>
        <w:jc w:val="both"/>
        <w:rPr>
          <w:rFonts w:ascii="Times New Roman" w:hAnsi="Times New Roman"/>
          <w:noProof/>
          <w:sz w:val="24"/>
          <w:u w:val="none"/>
        </w:rPr>
      </w:pPr>
    </w:p>
    <w:p w14:paraId="51F2C4E4" w14:textId="77777777" w:rsidR="00E0285A" w:rsidRPr="00E0285A" w:rsidRDefault="00E0285A" w:rsidP="00E0285A">
      <w:pPr>
        <w:pStyle w:val="BodyText"/>
        <w:numPr>
          <w:ilvl w:val="4"/>
          <w:numId w:val="3"/>
        </w:numPr>
        <w:spacing w:before="0"/>
        <w:ind w:left="709" w:hanging="283"/>
        <w:jc w:val="both"/>
        <w:rPr>
          <w:rFonts w:ascii="Times New Roman" w:hAnsi="Times New Roman"/>
          <w:noProof/>
          <w:sz w:val="24"/>
          <w:u w:val="none"/>
        </w:rPr>
      </w:pPr>
      <w:r>
        <w:rPr>
          <w:rFonts w:ascii="Times New Roman" w:hAnsi="Times New Roman"/>
          <w:sz w:val="24"/>
          <w:u w:val="none"/>
        </w:rPr>
        <w:t xml:space="preserve">darbinieku, kas būs atbildīgi par </w:t>
      </w:r>
      <w:r>
        <w:rPr>
          <w:rFonts w:ascii="Times New Roman" w:hAnsi="Times New Roman"/>
          <w:i/>
          <w:sz w:val="24"/>
          <w:u w:val="none"/>
        </w:rPr>
        <w:t xml:space="preserve">ABP </w:t>
      </w:r>
      <w:r>
        <w:rPr>
          <w:rFonts w:ascii="Times New Roman" w:hAnsi="Times New Roman"/>
          <w:sz w:val="24"/>
          <w:u w:val="none"/>
        </w:rPr>
        <w:t>analīzēm, saraksts un kvalifikācija;</w:t>
      </w:r>
    </w:p>
    <w:p w14:paraId="69783D3C" w14:textId="77777777" w:rsidR="00E0285A" w:rsidRPr="00E0285A" w:rsidRDefault="00E0285A" w:rsidP="00E0285A">
      <w:pPr>
        <w:pStyle w:val="BodyText"/>
        <w:numPr>
          <w:ilvl w:val="4"/>
          <w:numId w:val="3"/>
        </w:numPr>
        <w:spacing w:before="0"/>
        <w:ind w:left="709" w:hanging="283"/>
        <w:jc w:val="both"/>
        <w:rPr>
          <w:rFonts w:ascii="Times New Roman" w:hAnsi="Times New Roman"/>
          <w:noProof/>
          <w:sz w:val="24"/>
          <w:u w:val="none"/>
        </w:rPr>
      </w:pPr>
      <w:r>
        <w:rPr>
          <w:rFonts w:ascii="Times New Roman" w:hAnsi="Times New Roman"/>
          <w:sz w:val="24"/>
          <w:u w:val="none"/>
        </w:rPr>
        <w:t xml:space="preserve">laboratorijas fizisko telpu apraksts, tostarp </w:t>
      </w:r>
      <w:r>
        <w:rPr>
          <w:rFonts w:ascii="Times New Roman" w:hAnsi="Times New Roman"/>
          <w:i/>
          <w:sz w:val="24"/>
          <w:u w:val="none"/>
        </w:rPr>
        <w:t>paraugu</w:t>
      </w:r>
      <w:r>
        <w:rPr>
          <w:rFonts w:ascii="Times New Roman" w:hAnsi="Times New Roman"/>
          <w:sz w:val="24"/>
          <w:u w:val="none"/>
        </w:rPr>
        <w:t xml:space="preserve"> un datu ierakstu drošības apsvērumu apraksts (sk. </w:t>
      </w:r>
      <w:r>
        <w:rPr>
          <w:rFonts w:ascii="Times New Roman" w:hAnsi="Times New Roman"/>
          <w:sz w:val="24"/>
          <w:u w:color="000000"/>
        </w:rPr>
        <w:t>LSS</w:t>
      </w:r>
      <w:r>
        <w:rPr>
          <w:rFonts w:ascii="Times New Roman" w:hAnsi="Times New Roman"/>
          <w:sz w:val="24"/>
          <w:u w:val="none"/>
        </w:rPr>
        <w:t xml:space="preserve"> 5. panta 2. punkta 3. apakšpunkta 4. daļu);</w:t>
      </w:r>
    </w:p>
    <w:p w14:paraId="44D221E7" w14:textId="77777777" w:rsidR="00E0285A" w:rsidRPr="00E0285A" w:rsidRDefault="00E0285A" w:rsidP="00E0285A">
      <w:pPr>
        <w:pStyle w:val="BodyText"/>
        <w:tabs>
          <w:tab w:val="left" w:pos="921"/>
        </w:tabs>
        <w:spacing w:before="0"/>
        <w:ind w:left="0"/>
        <w:jc w:val="both"/>
        <w:rPr>
          <w:rFonts w:ascii="Times New Roman" w:hAnsi="Times New Roman"/>
          <w:noProof/>
          <w:sz w:val="24"/>
          <w:u w:val="none"/>
        </w:rPr>
      </w:pPr>
    </w:p>
    <w:p w14:paraId="4C6B8577" w14:textId="77777777" w:rsidR="00E0285A" w:rsidRPr="00E0285A" w:rsidRDefault="00E0285A" w:rsidP="00E0285A">
      <w:pPr>
        <w:pStyle w:val="BodyText"/>
        <w:numPr>
          <w:ilvl w:val="5"/>
          <w:numId w:val="3"/>
        </w:numPr>
        <w:spacing w:before="0"/>
        <w:ind w:left="1134" w:hanging="425"/>
        <w:jc w:val="both"/>
        <w:rPr>
          <w:rFonts w:ascii="Times New Roman" w:hAnsi="Times New Roman"/>
          <w:noProof/>
          <w:sz w:val="24"/>
          <w:u w:val="none"/>
        </w:rPr>
      </w:pPr>
      <w:r>
        <w:rPr>
          <w:rFonts w:ascii="Times New Roman" w:hAnsi="Times New Roman"/>
          <w:sz w:val="24"/>
          <w:u w:val="none"/>
        </w:rPr>
        <w:t>fiziskā drošība: īpaši pasākumi, lai uzturētu laboratorijas vides drošību (</w:t>
      </w:r>
      <w:r>
        <w:rPr>
          <w:rFonts w:ascii="Times New Roman" w:hAnsi="Times New Roman"/>
          <w:i/>
          <w:sz w:val="24"/>
          <w:u w:val="none"/>
        </w:rPr>
        <w:t>piemēram</w:t>
      </w:r>
      <w:r>
        <w:rPr>
          <w:rFonts w:ascii="Times New Roman" w:hAnsi="Times New Roman"/>
          <w:sz w:val="24"/>
          <w:u w:val="none"/>
        </w:rPr>
        <w:t>, videonovērošanas kameru izmantošana, ierobežota piekļuve paraugu glabāšanas vietām);</w:t>
      </w:r>
    </w:p>
    <w:p w14:paraId="53EC0B4F" w14:textId="77777777" w:rsidR="00E0285A" w:rsidRPr="00E0285A" w:rsidRDefault="00E0285A" w:rsidP="00E0285A">
      <w:pPr>
        <w:pStyle w:val="BodyText"/>
        <w:numPr>
          <w:ilvl w:val="5"/>
          <w:numId w:val="3"/>
        </w:numPr>
        <w:spacing w:before="0"/>
        <w:ind w:left="1134" w:hanging="425"/>
        <w:jc w:val="both"/>
        <w:rPr>
          <w:rFonts w:ascii="Times New Roman" w:hAnsi="Times New Roman"/>
          <w:noProof/>
          <w:sz w:val="24"/>
          <w:u w:val="none"/>
        </w:rPr>
      </w:pPr>
      <w:r>
        <w:rPr>
          <w:rFonts w:ascii="Times New Roman" w:hAnsi="Times New Roman"/>
          <w:sz w:val="24"/>
          <w:u w:val="none"/>
        </w:rPr>
        <w:t>IT drošības pasākumi: ugunsmūru izveidošana un citu pašreizējo kiberdrošības pasākumu īstenošana saskaņā ar labāko praksi un visiem piemērojamajiem valdības noteikumiem;</w:t>
      </w:r>
    </w:p>
    <w:p w14:paraId="217AB0D0" w14:textId="77777777" w:rsidR="00E0285A" w:rsidRPr="00E0285A" w:rsidRDefault="00E0285A" w:rsidP="00E0285A">
      <w:pPr>
        <w:pStyle w:val="BodyText"/>
        <w:numPr>
          <w:ilvl w:val="5"/>
          <w:numId w:val="3"/>
        </w:numPr>
        <w:spacing w:before="0"/>
        <w:ind w:left="1134" w:hanging="425"/>
        <w:jc w:val="both"/>
        <w:rPr>
          <w:rFonts w:ascii="Times New Roman" w:hAnsi="Times New Roman"/>
          <w:noProof/>
          <w:sz w:val="24"/>
          <w:u w:val="none"/>
        </w:rPr>
      </w:pPr>
      <w:r>
        <w:rPr>
          <w:rFonts w:ascii="Times New Roman" w:hAnsi="Times New Roman"/>
          <w:sz w:val="24"/>
          <w:u w:val="none"/>
        </w:rPr>
        <w:t>informācijas tehnoloģijas (IT) infrastruktūra: datu un informācijas pārvaldības sistēmas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u w:val="none"/>
        </w:rPr>
        <w:t>LIMS</w:t>
      </w:r>
      <w:r>
        <w:rPr>
          <w:rFonts w:ascii="Times New Roman" w:hAnsi="Times New Roman"/>
          <w:sz w:val="24"/>
          <w:u w:val="none"/>
        </w:rPr>
        <w:t>), centrālā servera / iekštīkla ieviešana, kas nodrošina iespēju droši apstrādāt datus;</w:t>
      </w:r>
    </w:p>
    <w:p w14:paraId="7ADDF09A" w14:textId="77777777" w:rsidR="00E0285A" w:rsidRPr="00E0285A" w:rsidRDefault="00E0285A" w:rsidP="00E0285A">
      <w:pPr>
        <w:pStyle w:val="BodyText"/>
        <w:tabs>
          <w:tab w:val="left" w:pos="653"/>
        </w:tabs>
        <w:spacing w:before="0"/>
        <w:ind w:left="0"/>
        <w:jc w:val="both"/>
        <w:rPr>
          <w:rFonts w:ascii="Times New Roman" w:hAnsi="Times New Roman"/>
          <w:noProof/>
          <w:sz w:val="24"/>
          <w:u w:val="none"/>
        </w:rPr>
      </w:pPr>
    </w:p>
    <w:p w14:paraId="2F644A5E" w14:textId="77777777" w:rsidR="00E0285A" w:rsidRPr="00E0285A" w:rsidRDefault="00E0285A" w:rsidP="00E0285A">
      <w:pPr>
        <w:pStyle w:val="BodyText"/>
        <w:numPr>
          <w:ilvl w:val="4"/>
          <w:numId w:val="3"/>
        </w:numPr>
        <w:spacing w:before="0"/>
        <w:ind w:left="709" w:hanging="283"/>
        <w:jc w:val="both"/>
        <w:rPr>
          <w:rFonts w:ascii="Times New Roman" w:hAnsi="Times New Roman"/>
          <w:noProof/>
          <w:sz w:val="24"/>
          <w:u w:val="none"/>
        </w:rPr>
      </w:pPr>
      <w:r>
        <w:rPr>
          <w:rFonts w:ascii="Times New Roman" w:hAnsi="Times New Roman"/>
          <w:sz w:val="24"/>
          <w:u w:val="none"/>
        </w:rPr>
        <w:t xml:space="preserve">esošo un piedāvāto </w:t>
      </w:r>
      <w:r>
        <w:rPr>
          <w:rFonts w:ascii="Times New Roman" w:hAnsi="Times New Roman"/>
          <w:i/>
          <w:sz w:val="24"/>
          <w:u w:val="none"/>
        </w:rPr>
        <w:t>ABP</w:t>
      </w:r>
      <w:r>
        <w:rPr>
          <w:rFonts w:ascii="Times New Roman" w:hAnsi="Times New Roman"/>
          <w:sz w:val="24"/>
          <w:u w:val="none"/>
        </w:rPr>
        <w:t xml:space="preserve"> instrumentālo resursu un aprīkojuma saraksts, tostarp norādot iegādes gadu un nosacījumus mēraparatūras tehniskajam nodrošinājumam (piekļuve ražotāja sniegtajiem apkopes pakalpojumiem);</w:t>
      </w:r>
    </w:p>
    <w:p w14:paraId="3585CCE5" w14:textId="77777777" w:rsidR="00E0285A" w:rsidRPr="00E0285A" w:rsidRDefault="00E0285A" w:rsidP="00E0285A">
      <w:pPr>
        <w:pStyle w:val="BodyText"/>
        <w:numPr>
          <w:ilvl w:val="4"/>
          <w:numId w:val="3"/>
        </w:numPr>
        <w:spacing w:before="0"/>
        <w:ind w:left="709" w:hanging="283"/>
        <w:jc w:val="both"/>
        <w:rPr>
          <w:rFonts w:ascii="Times New Roman" w:hAnsi="Times New Roman"/>
          <w:noProof/>
          <w:sz w:val="24"/>
          <w:u w:val="none"/>
        </w:rPr>
      </w:pPr>
      <w:r>
        <w:rPr>
          <w:rFonts w:ascii="Times New Roman" w:hAnsi="Times New Roman"/>
          <w:i/>
          <w:sz w:val="24"/>
          <w:u w:val="none"/>
        </w:rPr>
        <w:t>ABP</w:t>
      </w:r>
      <w:r>
        <w:rPr>
          <w:rFonts w:ascii="Times New Roman" w:hAnsi="Times New Roman"/>
          <w:sz w:val="24"/>
          <w:u w:val="none"/>
        </w:rPr>
        <w:t xml:space="preserve"> metožu izstrādes un validācijas statuss; metožu validācijas ziņojums (ja ir pabeigts);</w:t>
      </w:r>
    </w:p>
    <w:p w14:paraId="69123160" w14:textId="77777777" w:rsidR="00E0285A" w:rsidRPr="00E0285A" w:rsidRDefault="00E0285A" w:rsidP="00E0285A">
      <w:pPr>
        <w:pStyle w:val="BodyText"/>
        <w:numPr>
          <w:ilvl w:val="4"/>
          <w:numId w:val="3"/>
        </w:numPr>
        <w:spacing w:before="0"/>
        <w:ind w:left="709" w:hanging="283"/>
        <w:jc w:val="both"/>
        <w:rPr>
          <w:rFonts w:ascii="Times New Roman" w:hAnsi="Times New Roman"/>
          <w:noProof/>
          <w:sz w:val="24"/>
          <w:u w:val="none"/>
        </w:rPr>
      </w:pPr>
      <w:r>
        <w:rPr>
          <w:rFonts w:ascii="Times New Roman" w:hAnsi="Times New Roman"/>
          <w:sz w:val="24"/>
          <w:u w:val="none"/>
        </w:rPr>
        <w:t>ISO/IEC 17025 vai ISO 15189 akreditācijas statuss;</w:t>
      </w:r>
    </w:p>
    <w:p w14:paraId="79FD14F3" w14:textId="77777777" w:rsidR="00E0285A" w:rsidRPr="00E0285A" w:rsidRDefault="00E0285A" w:rsidP="00E0285A">
      <w:pPr>
        <w:pStyle w:val="BodyText"/>
        <w:numPr>
          <w:ilvl w:val="4"/>
          <w:numId w:val="3"/>
        </w:numPr>
        <w:spacing w:before="0"/>
        <w:ind w:left="709" w:hanging="283"/>
        <w:jc w:val="both"/>
        <w:rPr>
          <w:rFonts w:ascii="Times New Roman" w:hAnsi="Times New Roman"/>
          <w:noProof/>
          <w:sz w:val="24"/>
          <w:u w:val="none"/>
        </w:rPr>
      </w:pPr>
      <w:r>
        <w:rPr>
          <w:rFonts w:ascii="Times New Roman" w:hAnsi="Times New Roman"/>
          <w:sz w:val="24"/>
          <w:u w:val="none"/>
        </w:rPr>
        <w:t xml:space="preserve">uzņēmējas valsts muitas noteikumu apraksts attiecībā uz asins paraugu un lietojamo </w:t>
      </w:r>
      <w:r>
        <w:rPr>
          <w:rFonts w:ascii="Times New Roman" w:hAnsi="Times New Roman"/>
          <w:sz w:val="24"/>
          <w:u w:val="none"/>
        </w:rPr>
        <w:lastRenderedPageBreak/>
        <w:t xml:space="preserve">iekārtu un materiālu saņemšanu no ārvalstīm, kā arī spēju vajadzības gadījumā nosūtīt asins </w:t>
      </w:r>
      <w:r>
        <w:rPr>
          <w:rFonts w:ascii="Times New Roman" w:hAnsi="Times New Roman"/>
          <w:i/>
          <w:sz w:val="24"/>
          <w:u w:val="none"/>
        </w:rPr>
        <w:t xml:space="preserve">paraugus </w:t>
      </w:r>
      <w:r>
        <w:rPr>
          <w:rFonts w:ascii="Times New Roman" w:hAnsi="Times New Roman"/>
          <w:sz w:val="24"/>
          <w:u w:val="none"/>
        </w:rPr>
        <w:t>ārpus valsts, un</w:t>
      </w:r>
    </w:p>
    <w:p w14:paraId="7D19AFC0" w14:textId="77777777" w:rsidR="00E0285A" w:rsidRPr="00E0285A" w:rsidRDefault="00E0285A" w:rsidP="00E0285A">
      <w:pPr>
        <w:pStyle w:val="BodyText"/>
        <w:numPr>
          <w:ilvl w:val="4"/>
          <w:numId w:val="3"/>
        </w:numPr>
        <w:spacing w:before="0"/>
        <w:ind w:left="709" w:hanging="283"/>
        <w:jc w:val="both"/>
        <w:rPr>
          <w:rFonts w:ascii="Times New Roman" w:hAnsi="Times New Roman"/>
          <w:noProof/>
          <w:sz w:val="24"/>
          <w:u w:val="none"/>
        </w:rPr>
      </w:pPr>
      <w:r>
        <w:rPr>
          <w:rFonts w:ascii="Times New Roman" w:hAnsi="Times New Roman"/>
          <w:sz w:val="24"/>
          <w:u w:val="none"/>
        </w:rPr>
        <w:t>slēdziens par atbilstību Ētikas kodeksam (</w:t>
      </w:r>
      <w:r>
        <w:rPr>
          <w:rFonts w:ascii="Times New Roman" w:hAnsi="Times New Roman"/>
          <w:sz w:val="24"/>
          <w:u w:color="000000"/>
        </w:rPr>
        <w:t>LSS</w:t>
      </w:r>
      <w:r>
        <w:rPr>
          <w:rFonts w:ascii="Times New Roman" w:hAnsi="Times New Roman"/>
          <w:sz w:val="24"/>
          <w:u w:val="none"/>
        </w:rPr>
        <w:t xml:space="preserve"> A pielikums), ko parakstījis laboratorijas vadītājs.</w:t>
      </w:r>
    </w:p>
    <w:p w14:paraId="5D785428" w14:textId="77777777" w:rsidR="00E0285A" w:rsidRPr="00E0285A" w:rsidRDefault="00E0285A" w:rsidP="00E0285A">
      <w:pPr>
        <w:pStyle w:val="BodyText"/>
        <w:spacing w:before="0"/>
        <w:ind w:left="0"/>
        <w:jc w:val="both"/>
        <w:rPr>
          <w:rFonts w:ascii="Times New Roman" w:hAnsi="Times New Roman"/>
          <w:i/>
          <w:noProof/>
          <w:sz w:val="24"/>
          <w:u w:val="none"/>
        </w:rPr>
      </w:pPr>
    </w:p>
    <w:p w14:paraId="6C4162A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Akreditācijas procesa laikā </w:t>
      </w:r>
      <w:r>
        <w:rPr>
          <w:rFonts w:ascii="Times New Roman" w:hAnsi="Times New Roman"/>
          <w:i/>
          <w:iCs/>
          <w:sz w:val="24"/>
          <w:u w:val="none"/>
        </w:rPr>
        <w:t>WADA</w:t>
      </w:r>
      <w:r>
        <w:rPr>
          <w:rFonts w:ascii="Times New Roman" w:hAnsi="Times New Roman"/>
          <w:sz w:val="24"/>
          <w:u w:val="none"/>
        </w:rPr>
        <w:t xml:space="preserve"> varētu pieprasīt šīs dokumentācijas atjaunošanu.</w:t>
      </w:r>
    </w:p>
    <w:p w14:paraId="2372EF53" w14:textId="77777777" w:rsidR="00E0285A" w:rsidRPr="00E0285A" w:rsidRDefault="00E0285A" w:rsidP="00E0285A">
      <w:pPr>
        <w:jc w:val="both"/>
        <w:rPr>
          <w:rFonts w:ascii="Times New Roman" w:eastAsia="Arial" w:hAnsi="Times New Roman" w:cs="Arial"/>
          <w:noProof/>
          <w:sz w:val="24"/>
          <w:szCs w:val="24"/>
        </w:rPr>
      </w:pPr>
    </w:p>
    <w:p w14:paraId="0B53F56F"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4.8.2.2. Laboratorijas neatkarība un objektivitāte</w:t>
      </w:r>
    </w:p>
    <w:p w14:paraId="2EFB523B" w14:textId="77777777" w:rsidR="00E0285A" w:rsidRPr="00E0285A" w:rsidRDefault="00E0285A" w:rsidP="00E0285A">
      <w:pPr>
        <w:pStyle w:val="BodyText"/>
        <w:spacing w:before="0"/>
        <w:ind w:left="0"/>
        <w:jc w:val="both"/>
        <w:rPr>
          <w:rFonts w:ascii="Times New Roman" w:hAnsi="Times New Roman"/>
          <w:noProof/>
          <w:sz w:val="24"/>
          <w:u w:val="none"/>
        </w:rPr>
      </w:pPr>
      <w:bookmarkStart w:id="180" w:name="In_order_to_avoid_potential_conflicts_of"/>
      <w:bookmarkEnd w:id="180"/>
    </w:p>
    <w:p w14:paraId="7A8E7008"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Lai izvairītos no iespējamiem interešu konfliktiem, laboratorijai ir jābūt administratīvi un operatīvi neatkarīgai no visām organizācijām, kas varētu izdarīt nepamatotu spiedienu uz laboratoriju un ietekmēt taisnīgu tās uzdevumu un darbību izpildi. Tas cita starpā attiecas uz </w:t>
      </w:r>
      <w:r>
        <w:rPr>
          <w:rFonts w:ascii="Times New Roman" w:hAnsi="Times New Roman"/>
          <w:i/>
          <w:sz w:val="24"/>
          <w:u w:val="none"/>
        </w:rPr>
        <w:t>antidopinga organizācijām</w:t>
      </w:r>
      <w:r>
        <w:rPr>
          <w:rFonts w:ascii="Times New Roman" w:hAnsi="Times New Roman"/>
          <w:sz w:val="24"/>
          <w:u w:val="none"/>
        </w:rPr>
        <w:t xml:space="preserve"> vai jebkurām citām sporta vai politiskām organizācijām.</w:t>
      </w:r>
    </w:p>
    <w:p w14:paraId="456CD180" w14:textId="77777777" w:rsidR="00E0285A" w:rsidRPr="00E0285A" w:rsidRDefault="00E0285A" w:rsidP="00E0285A">
      <w:pPr>
        <w:pStyle w:val="BodyText"/>
        <w:spacing w:before="0"/>
        <w:ind w:left="0"/>
        <w:jc w:val="both"/>
        <w:rPr>
          <w:rFonts w:ascii="Times New Roman" w:hAnsi="Times New Roman"/>
          <w:noProof/>
          <w:sz w:val="24"/>
          <w:u w:val="none"/>
        </w:rPr>
      </w:pPr>
    </w:p>
    <w:p w14:paraId="7AADF93B" w14:textId="77777777" w:rsidR="00E0285A" w:rsidRPr="00E0285A" w:rsidRDefault="00E0285A" w:rsidP="00E0285A">
      <w:pPr>
        <w:pStyle w:val="BodyText"/>
        <w:numPr>
          <w:ilvl w:val="4"/>
          <w:numId w:val="3"/>
        </w:numPr>
        <w:spacing w:before="0"/>
        <w:ind w:left="709" w:hanging="283"/>
        <w:jc w:val="both"/>
        <w:rPr>
          <w:rFonts w:ascii="Times New Roman" w:hAnsi="Times New Roman"/>
          <w:noProof/>
          <w:sz w:val="24"/>
          <w:u w:val="none"/>
        </w:rPr>
      </w:pPr>
      <w:r>
        <w:rPr>
          <w:rFonts w:ascii="Times New Roman" w:hAnsi="Times New Roman"/>
          <w:sz w:val="24"/>
          <w:u w:val="none"/>
        </w:rPr>
        <w:t xml:space="preserve">Lai laboratorijai būtu administratīvā neatkarība, tai ir jābūt atsevišķai juridiskai personai, kurai nav nekādu administratīvo saišu ar </w:t>
      </w:r>
      <w:r>
        <w:rPr>
          <w:rFonts w:ascii="Times New Roman" w:hAnsi="Times New Roman"/>
          <w:i/>
          <w:iCs/>
          <w:sz w:val="24"/>
          <w:u w:val="none"/>
        </w:rPr>
        <w:t>antidopinga organizāciju</w:t>
      </w:r>
      <w:r>
        <w:rPr>
          <w:rFonts w:ascii="Times New Roman" w:hAnsi="Times New Roman"/>
          <w:sz w:val="24"/>
          <w:u w:val="none"/>
        </w:rPr>
        <w:t xml:space="preserve"> vai citām sporta vai politiskām organizācijām.</w:t>
      </w:r>
    </w:p>
    <w:p w14:paraId="7F3F558D" w14:textId="77777777" w:rsidR="00E0285A" w:rsidRPr="00E0285A" w:rsidRDefault="00E0285A" w:rsidP="00E0285A">
      <w:pPr>
        <w:pStyle w:val="BodyText"/>
        <w:numPr>
          <w:ilvl w:val="4"/>
          <w:numId w:val="3"/>
        </w:numPr>
        <w:spacing w:before="0"/>
        <w:ind w:left="709" w:hanging="283"/>
        <w:jc w:val="both"/>
        <w:rPr>
          <w:rFonts w:ascii="Times New Roman" w:hAnsi="Times New Roman"/>
          <w:noProof/>
          <w:sz w:val="24"/>
          <w:u w:val="none"/>
        </w:rPr>
      </w:pPr>
      <w:r>
        <w:rPr>
          <w:rFonts w:ascii="Times New Roman" w:hAnsi="Times New Roman"/>
          <w:sz w:val="24"/>
          <w:u w:val="none"/>
        </w:rPr>
        <w:t xml:space="preserve">Lai nodrošinātu laboratorijas operatīvo neatkarību, tai ir jāveic savas darbības netraucēti, bez </w:t>
      </w:r>
      <w:r>
        <w:rPr>
          <w:rFonts w:ascii="Times New Roman" w:hAnsi="Times New Roman"/>
          <w:i/>
          <w:sz w:val="24"/>
          <w:u w:val="none"/>
        </w:rPr>
        <w:t>antidopinga organizācijas</w:t>
      </w:r>
      <w:r>
        <w:rPr>
          <w:rFonts w:ascii="Times New Roman" w:hAnsi="Times New Roman"/>
          <w:sz w:val="24"/>
          <w:u w:val="none"/>
        </w:rPr>
        <w:t xml:space="preserve">, sporta organizāciju vai nevienas </w:t>
      </w:r>
      <w:r>
        <w:rPr>
          <w:rFonts w:ascii="Times New Roman" w:hAnsi="Times New Roman"/>
          <w:i/>
          <w:sz w:val="24"/>
          <w:u w:val="none"/>
        </w:rPr>
        <w:t>personas</w:t>
      </w:r>
      <w:r>
        <w:rPr>
          <w:rFonts w:ascii="Times New Roman" w:hAnsi="Times New Roman"/>
          <w:sz w:val="24"/>
          <w:u w:val="none"/>
        </w:rPr>
        <w:t xml:space="preserve"> iejaukšanās vai norādījumiem.</w:t>
      </w:r>
    </w:p>
    <w:p w14:paraId="3BC1EBA6" w14:textId="77777777" w:rsidR="00E0285A" w:rsidRPr="00E0285A" w:rsidRDefault="00E0285A" w:rsidP="00E0285A">
      <w:pPr>
        <w:jc w:val="both"/>
        <w:rPr>
          <w:rFonts w:ascii="Times New Roman" w:eastAsia="Arial" w:hAnsi="Times New Roman" w:cs="Arial"/>
          <w:noProof/>
          <w:sz w:val="24"/>
          <w:szCs w:val="12"/>
        </w:rPr>
      </w:pPr>
    </w:p>
    <w:p w14:paraId="197A08AA"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4.8.2.3. Atbilstība Ētikas kodeksam (</w:t>
      </w:r>
      <w:r>
        <w:rPr>
          <w:rFonts w:ascii="Times New Roman" w:hAnsi="Times New Roman"/>
          <w:sz w:val="24"/>
          <w:u w:color="000000"/>
        </w:rPr>
        <w:t>LSS</w:t>
      </w:r>
      <w:r>
        <w:rPr>
          <w:rFonts w:ascii="Times New Roman" w:hAnsi="Times New Roman"/>
          <w:sz w:val="24"/>
          <w:u w:val="none"/>
        </w:rPr>
        <w:t xml:space="preserve"> A pielikums)</w:t>
      </w:r>
    </w:p>
    <w:p w14:paraId="79AB0E90" w14:textId="77777777" w:rsidR="00E0285A" w:rsidRPr="00E0285A" w:rsidRDefault="00E0285A" w:rsidP="00E0285A">
      <w:pPr>
        <w:pStyle w:val="BodyText"/>
        <w:spacing w:before="0"/>
        <w:ind w:left="0"/>
        <w:jc w:val="both"/>
        <w:rPr>
          <w:rFonts w:ascii="Times New Roman" w:hAnsi="Times New Roman"/>
          <w:noProof/>
          <w:sz w:val="24"/>
          <w:u w:val="none"/>
        </w:rPr>
      </w:pPr>
      <w:bookmarkStart w:id="181" w:name="The_candidate_laboratory_shall_implement"/>
      <w:bookmarkEnd w:id="181"/>
    </w:p>
    <w:p w14:paraId="325A9BFB"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Kandidējošajai laboratorijai ir jāīsteno un jāievēro Ētikas kodeksa noteikumi. Laboratorija Ētikas kodeksu dara zināmu visiem darbiniekiem, kas ir atbildīgi par </w:t>
      </w:r>
      <w:r>
        <w:rPr>
          <w:rFonts w:ascii="Times New Roman" w:hAnsi="Times New Roman"/>
          <w:i/>
          <w:sz w:val="24"/>
          <w:u w:val="none"/>
        </w:rPr>
        <w:t xml:space="preserve">ABP </w:t>
      </w:r>
      <w:r>
        <w:rPr>
          <w:rFonts w:ascii="Times New Roman" w:hAnsi="Times New Roman"/>
          <w:sz w:val="24"/>
          <w:u w:val="none"/>
        </w:rPr>
        <w:t>analīzēm, un nodrošina visu Ētikas kodeksa aspektu izpratni un ievērošanu.</w:t>
      </w:r>
    </w:p>
    <w:p w14:paraId="591EB4CA" w14:textId="77777777" w:rsidR="00E0285A" w:rsidRPr="00E0285A" w:rsidRDefault="00E0285A" w:rsidP="00E0285A">
      <w:pPr>
        <w:jc w:val="both"/>
        <w:rPr>
          <w:rFonts w:ascii="Times New Roman" w:eastAsia="Arial" w:hAnsi="Times New Roman" w:cs="Arial"/>
          <w:noProof/>
          <w:sz w:val="24"/>
          <w:szCs w:val="20"/>
        </w:rPr>
      </w:pPr>
    </w:p>
    <w:p w14:paraId="0A0A839A"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4.8.2.4. ISO/IEC 17025 vai ISO 15189 akreditācijas iegūšana</w:t>
      </w:r>
    </w:p>
    <w:p w14:paraId="506752BB" w14:textId="77777777" w:rsidR="00E0285A" w:rsidRPr="00E0285A" w:rsidRDefault="00E0285A" w:rsidP="00E0285A">
      <w:pPr>
        <w:pStyle w:val="BodyText"/>
        <w:spacing w:before="0"/>
        <w:ind w:left="0"/>
        <w:jc w:val="both"/>
        <w:rPr>
          <w:rFonts w:ascii="Times New Roman" w:hAnsi="Times New Roman"/>
          <w:noProof/>
          <w:sz w:val="24"/>
          <w:u w:val="none"/>
        </w:rPr>
      </w:pPr>
    </w:p>
    <w:p w14:paraId="26DDBB1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Pieteikuma iesniedzēja laboratorija saņem ISO/IEC 17025 vai ISO 15189 akreditāciju no akreditācijas iestādes, kura ir </w:t>
      </w:r>
      <w:r>
        <w:rPr>
          <w:rFonts w:ascii="Times New Roman" w:hAnsi="Times New Roman"/>
          <w:i/>
          <w:sz w:val="24"/>
          <w:u w:val="none"/>
        </w:rPr>
        <w:t>ILAC</w:t>
      </w:r>
      <w:r>
        <w:rPr>
          <w:rFonts w:ascii="Times New Roman" w:hAnsi="Times New Roman"/>
          <w:sz w:val="24"/>
          <w:u w:val="none"/>
        </w:rPr>
        <w:t xml:space="preserve"> pilntiesīga locekle, kas parakstījusi </w:t>
      </w:r>
      <w:r>
        <w:rPr>
          <w:rFonts w:ascii="Times New Roman" w:hAnsi="Times New Roman"/>
          <w:i/>
          <w:sz w:val="24"/>
          <w:u w:val="none"/>
        </w:rPr>
        <w:t>ILAC MRA.</w:t>
      </w:r>
    </w:p>
    <w:p w14:paraId="235EE4BB" w14:textId="77777777" w:rsidR="00E0285A" w:rsidRPr="00E0285A" w:rsidRDefault="00E0285A" w:rsidP="00E0285A">
      <w:pPr>
        <w:pStyle w:val="BodyText"/>
        <w:spacing w:before="0"/>
        <w:ind w:left="0"/>
        <w:jc w:val="both"/>
        <w:rPr>
          <w:rFonts w:ascii="Times New Roman" w:hAnsi="Times New Roman"/>
          <w:noProof/>
          <w:sz w:val="24"/>
          <w:u w:val="none"/>
        </w:rPr>
      </w:pPr>
    </w:p>
    <w:p w14:paraId="0A79941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Laboratorija noteiktajos termiņos izlabo un dokumentē visas konstatētās neatbilstības ISO/IEC 17025 vai ISO 15189 prasībām. Akreditācijas iestādei būtu jānosūta </w:t>
      </w:r>
      <w:r>
        <w:rPr>
          <w:rFonts w:ascii="Times New Roman" w:hAnsi="Times New Roman"/>
          <w:i/>
          <w:sz w:val="24"/>
          <w:u w:val="none"/>
        </w:rPr>
        <w:t>WADA</w:t>
      </w:r>
      <w:r>
        <w:rPr>
          <w:rFonts w:ascii="Times New Roman" w:hAnsi="Times New Roman"/>
          <w:sz w:val="24"/>
          <w:u w:val="none"/>
        </w:rPr>
        <w:t xml:space="preserve"> novērtējuma ziņojuma kopsavilkums un visa dokumentācija angļu vai franču valodā par koriģējošajām/preventīvajām darbībām attiecībā uz neatbilstībām. Ja pieteikuma iesniedzēja laboratorija vēlas nosūtīt informāciju tieši </w:t>
      </w:r>
      <w:r>
        <w:rPr>
          <w:rFonts w:ascii="Times New Roman" w:hAnsi="Times New Roman"/>
          <w:i/>
          <w:sz w:val="24"/>
          <w:u w:val="none"/>
        </w:rPr>
        <w:t>WADA</w:t>
      </w:r>
      <w:r>
        <w:rPr>
          <w:rFonts w:ascii="Times New Roman" w:hAnsi="Times New Roman"/>
          <w:sz w:val="24"/>
          <w:u w:val="none"/>
        </w:rPr>
        <w:t>, laboratorija to veic pieņemamā laikā.</w:t>
      </w:r>
    </w:p>
    <w:p w14:paraId="75329B4E" w14:textId="77777777" w:rsidR="00E0285A" w:rsidRPr="00E0285A" w:rsidRDefault="00E0285A" w:rsidP="00E0285A">
      <w:pPr>
        <w:pStyle w:val="BodyText"/>
        <w:spacing w:before="0"/>
        <w:ind w:left="0"/>
        <w:jc w:val="both"/>
        <w:rPr>
          <w:rFonts w:ascii="Times New Roman" w:hAnsi="Times New Roman"/>
          <w:noProof/>
          <w:sz w:val="24"/>
          <w:u w:val="none"/>
        </w:rPr>
      </w:pPr>
    </w:p>
    <w:p w14:paraId="317CE99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Pirms var tikt piešķirts </w:t>
      </w:r>
      <w:r>
        <w:rPr>
          <w:rFonts w:ascii="Times New Roman" w:hAnsi="Times New Roman"/>
          <w:i/>
          <w:sz w:val="24"/>
          <w:u w:val="none"/>
        </w:rPr>
        <w:t>WADA</w:t>
      </w:r>
      <w:r>
        <w:rPr>
          <w:rFonts w:ascii="Times New Roman" w:hAnsi="Times New Roman"/>
          <w:sz w:val="24"/>
          <w:u w:val="none"/>
        </w:rPr>
        <w:t xml:space="preserve"> apstiprinājums, </w:t>
      </w:r>
      <w:r>
        <w:rPr>
          <w:rFonts w:ascii="Times New Roman" w:hAnsi="Times New Roman"/>
          <w:i/>
          <w:sz w:val="24"/>
          <w:u w:val="none"/>
        </w:rPr>
        <w:t>WADA</w:t>
      </w:r>
      <w:r>
        <w:rPr>
          <w:rFonts w:ascii="Times New Roman" w:hAnsi="Times New Roman"/>
          <w:sz w:val="24"/>
          <w:u w:val="none"/>
        </w:rPr>
        <w:t xml:space="preserve"> tiek iesniegts derīgs ISO/IEC 17025 vai ISO 15189 akreditācijas sertifikāts, norādot akreditācijas darbības jomu.</w:t>
      </w:r>
    </w:p>
    <w:p w14:paraId="2019E8D9" w14:textId="77777777" w:rsidR="00E0285A" w:rsidRPr="00E0285A" w:rsidRDefault="00E0285A" w:rsidP="00E0285A">
      <w:pPr>
        <w:jc w:val="both"/>
        <w:rPr>
          <w:rFonts w:ascii="Times New Roman" w:eastAsia="Arial" w:hAnsi="Times New Roman" w:cs="Arial"/>
          <w:noProof/>
          <w:sz w:val="24"/>
          <w:szCs w:val="21"/>
        </w:rPr>
      </w:pPr>
    </w:p>
    <w:p w14:paraId="1D06A001" w14:textId="77777777" w:rsidR="00E0285A" w:rsidRPr="00E0285A" w:rsidRDefault="00E0285A" w:rsidP="00E0285A">
      <w:pPr>
        <w:tabs>
          <w:tab w:val="left" w:pos="1100"/>
        </w:tabs>
        <w:jc w:val="both"/>
        <w:rPr>
          <w:rFonts w:ascii="Times New Roman" w:eastAsia="Arial" w:hAnsi="Times New Roman" w:cs="Arial"/>
          <w:noProof/>
          <w:sz w:val="24"/>
        </w:rPr>
      </w:pPr>
      <w:r>
        <w:rPr>
          <w:rFonts w:ascii="Times New Roman" w:hAnsi="Times New Roman"/>
          <w:iCs/>
          <w:sz w:val="24"/>
        </w:rPr>
        <w:t xml:space="preserve">4.8.2.5. </w:t>
      </w:r>
      <w:r>
        <w:rPr>
          <w:rFonts w:ascii="Times New Roman" w:hAnsi="Times New Roman"/>
          <w:i/>
          <w:sz w:val="24"/>
        </w:rPr>
        <w:t xml:space="preserve">WADA </w:t>
      </w:r>
      <w:r>
        <w:rPr>
          <w:rFonts w:ascii="Times New Roman" w:hAnsi="Times New Roman"/>
          <w:sz w:val="24"/>
        </w:rPr>
        <w:t xml:space="preserve">veiktā novērtēšana uz vietas apstiprinājuma attiecībā uz </w:t>
      </w:r>
      <w:r>
        <w:rPr>
          <w:rFonts w:ascii="Times New Roman" w:hAnsi="Times New Roman"/>
          <w:i/>
          <w:sz w:val="24"/>
        </w:rPr>
        <w:t xml:space="preserve">ABP </w:t>
      </w:r>
      <w:r>
        <w:rPr>
          <w:rFonts w:ascii="Times New Roman" w:hAnsi="Times New Roman"/>
          <w:sz w:val="24"/>
        </w:rPr>
        <w:t>piešķiršanai</w:t>
      </w:r>
    </w:p>
    <w:p w14:paraId="223511AB" w14:textId="77777777" w:rsidR="00E0285A" w:rsidRPr="00E0285A" w:rsidRDefault="00E0285A" w:rsidP="00E0285A">
      <w:pPr>
        <w:pStyle w:val="BodyText"/>
        <w:spacing w:before="0"/>
        <w:ind w:left="0"/>
        <w:jc w:val="both"/>
        <w:rPr>
          <w:rFonts w:ascii="Times New Roman" w:hAnsi="Times New Roman"/>
          <w:noProof/>
          <w:sz w:val="24"/>
          <w:u w:val="none"/>
        </w:rPr>
      </w:pPr>
    </w:p>
    <w:p w14:paraId="68F395A6"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Pirms apstiprināšanas </w:t>
      </w:r>
      <w:r>
        <w:rPr>
          <w:rFonts w:ascii="Times New Roman" w:hAnsi="Times New Roman"/>
          <w:i/>
          <w:sz w:val="24"/>
          <w:u w:val="none"/>
        </w:rPr>
        <w:t>WADA</w:t>
      </w:r>
      <w:r>
        <w:rPr>
          <w:rFonts w:ascii="Times New Roman" w:hAnsi="Times New Roman"/>
          <w:sz w:val="24"/>
          <w:u w:val="none"/>
        </w:rPr>
        <w:t xml:space="preserve"> veic kandidējošās laboratorijas novērtēšanu uz vietas; šīs novērtēšanas izmaksas sedz laboratorija. Šīs novērtēšanas mērķis ir iegūt informāciju par dažādiem laboratorijas kompetences aspektiem un pārbaudīt atbilstību attiecīgajām </w:t>
      </w:r>
      <w:r>
        <w:rPr>
          <w:rFonts w:ascii="Times New Roman" w:hAnsi="Times New Roman"/>
          <w:sz w:val="24"/>
          <w:u w:color="000000"/>
        </w:rPr>
        <w:t>LSS</w:t>
      </w:r>
      <w:r>
        <w:rPr>
          <w:rFonts w:ascii="Times New Roman" w:hAnsi="Times New Roman"/>
          <w:sz w:val="24"/>
          <w:u w:val="none"/>
        </w:rPr>
        <w:t xml:space="preserve"> un </w:t>
      </w:r>
      <w:r>
        <w:rPr>
          <w:rFonts w:ascii="Times New Roman" w:hAnsi="Times New Roman"/>
          <w:i/>
          <w:sz w:val="24"/>
          <w:u w:val="none"/>
        </w:rPr>
        <w:t>TD BAR</w:t>
      </w:r>
      <w:r>
        <w:rPr>
          <w:rFonts w:ascii="Times New Roman" w:hAnsi="Times New Roman"/>
          <w:sz w:val="24"/>
          <w:u w:val="none"/>
        </w:rPr>
        <w:t xml:space="preserve"> (</w:t>
      </w:r>
      <w:r>
        <w:rPr>
          <w:rFonts w:ascii="Times New Roman" w:hAnsi="Times New Roman"/>
          <w:sz w:val="24"/>
          <w:u w:color="000000"/>
        </w:rPr>
        <w:t>tehniskā dokumenta</w:t>
      </w:r>
      <w:r>
        <w:rPr>
          <w:rFonts w:ascii="Times New Roman" w:hAnsi="Times New Roman"/>
          <w:sz w:val="24"/>
          <w:u w:val="none"/>
        </w:rPr>
        <w:t xml:space="preserve"> par “Asins analīžu prasībām </w:t>
      </w:r>
      <w:r>
        <w:rPr>
          <w:rFonts w:ascii="Times New Roman" w:hAnsi="Times New Roman"/>
          <w:i/>
          <w:sz w:val="24"/>
          <w:u w:val="none"/>
        </w:rPr>
        <w:t>sportista bioloģiskajai pasei</w:t>
      </w:r>
      <w:r>
        <w:rPr>
          <w:rFonts w:ascii="Times New Roman" w:hAnsi="Times New Roman"/>
          <w:sz w:val="24"/>
          <w:u w:val="none"/>
        </w:rPr>
        <w:t xml:space="preserve">”) prasībām attiecībā uz </w:t>
      </w:r>
      <w:r>
        <w:rPr>
          <w:rFonts w:ascii="Times New Roman" w:hAnsi="Times New Roman"/>
          <w:i/>
          <w:sz w:val="24"/>
          <w:u w:val="none"/>
        </w:rPr>
        <w:t>ABP</w:t>
      </w:r>
      <w:r>
        <w:rPr>
          <w:rFonts w:ascii="Times New Roman" w:hAnsi="Times New Roman"/>
          <w:sz w:val="24"/>
          <w:u w:val="none"/>
        </w:rPr>
        <w:t>, kā arī noskaidrot visus jautājumus, kas attiecas uz apstiprināšanas procesu.</w:t>
      </w:r>
    </w:p>
    <w:p w14:paraId="63C0FAE9" w14:textId="77777777" w:rsidR="00E0285A" w:rsidRPr="00E0285A" w:rsidRDefault="00E0285A" w:rsidP="00E0285A">
      <w:pPr>
        <w:pStyle w:val="BodyText"/>
        <w:spacing w:before="0"/>
        <w:ind w:left="0"/>
        <w:jc w:val="both"/>
        <w:rPr>
          <w:rFonts w:ascii="Times New Roman" w:hAnsi="Times New Roman"/>
          <w:i/>
          <w:noProof/>
          <w:sz w:val="24"/>
          <w:u w:val="none"/>
        </w:rPr>
      </w:pPr>
    </w:p>
    <w:p w14:paraId="7D66B54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sniedz novērtējuma ziņojumu par rezultātiem, kas iegūti, veicot novērtēšanu uz vietas, tostarp norāda visas konstatētās neatbilstības, lai pieteikuma iesniedzēja laboratorija varētu </w:t>
      </w:r>
      <w:r>
        <w:rPr>
          <w:rFonts w:ascii="Times New Roman" w:hAnsi="Times New Roman"/>
          <w:sz w:val="24"/>
          <w:u w:val="none"/>
        </w:rPr>
        <w:lastRenderedPageBreak/>
        <w:t xml:space="preserve">ieviest nepieciešamos uzlabojumus. Kandidējošā laboratorija veic koriģējošas darbības, ja to pieprasa </w:t>
      </w:r>
      <w:r>
        <w:rPr>
          <w:rFonts w:ascii="Times New Roman" w:hAnsi="Times New Roman"/>
          <w:i/>
          <w:sz w:val="24"/>
          <w:u w:val="none"/>
        </w:rPr>
        <w:t>WADA</w:t>
      </w:r>
      <w:r>
        <w:rPr>
          <w:rFonts w:ascii="Times New Roman" w:hAnsi="Times New Roman"/>
          <w:sz w:val="24"/>
          <w:u w:val="none"/>
        </w:rPr>
        <w:t xml:space="preserve">, un par tām paziņo </w:t>
      </w:r>
      <w:r>
        <w:rPr>
          <w:rFonts w:ascii="Times New Roman" w:hAnsi="Times New Roman"/>
          <w:i/>
          <w:sz w:val="24"/>
          <w:u w:val="none"/>
        </w:rPr>
        <w:t>WADA</w:t>
      </w:r>
      <w:r>
        <w:rPr>
          <w:rFonts w:ascii="Times New Roman" w:hAnsi="Times New Roman"/>
          <w:sz w:val="24"/>
          <w:u w:val="none"/>
        </w:rPr>
        <w:t xml:space="preserve"> trīsdesmit (30) kalendāro dienu laikā vai citā </w:t>
      </w:r>
      <w:r>
        <w:rPr>
          <w:rFonts w:ascii="Times New Roman" w:hAnsi="Times New Roman"/>
          <w:i/>
          <w:sz w:val="24"/>
          <w:u w:val="none"/>
        </w:rPr>
        <w:t>WADA</w:t>
      </w:r>
      <w:r>
        <w:rPr>
          <w:rFonts w:ascii="Times New Roman" w:hAnsi="Times New Roman"/>
          <w:sz w:val="24"/>
          <w:u w:val="none"/>
        </w:rPr>
        <w:t xml:space="preserve"> norādītajā kārtībā.</w:t>
      </w:r>
    </w:p>
    <w:p w14:paraId="68454F90" w14:textId="77777777" w:rsidR="00E0285A" w:rsidRPr="00E0285A" w:rsidRDefault="00E0285A" w:rsidP="00E0285A">
      <w:pPr>
        <w:pStyle w:val="BodyText"/>
        <w:spacing w:before="0"/>
        <w:ind w:left="0"/>
        <w:jc w:val="both"/>
        <w:rPr>
          <w:rFonts w:ascii="Times New Roman" w:hAnsi="Times New Roman"/>
          <w:noProof/>
          <w:sz w:val="24"/>
          <w:u w:val="none"/>
        </w:rPr>
      </w:pPr>
    </w:p>
    <w:p w14:paraId="460A415F"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Saistībā ar neatbilstībām, kas konstatētas </w:t>
      </w:r>
      <w:r>
        <w:rPr>
          <w:rFonts w:ascii="Times New Roman" w:hAnsi="Times New Roman"/>
          <w:i/>
          <w:sz w:val="24"/>
          <w:u w:val="none"/>
        </w:rPr>
        <w:t>WADA</w:t>
      </w:r>
      <w:r>
        <w:rPr>
          <w:rFonts w:ascii="Times New Roman" w:hAnsi="Times New Roman"/>
          <w:sz w:val="24"/>
          <w:u w:val="none"/>
        </w:rPr>
        <w:t xml:space="preserve"> novērtējuma ziņojumā, ir jāveic pienācīgi pasākumi, un ieteikumi par uzlabojumu veikšanu būtu jāīsteno pirms tam, kad laboratoriju var atzīt par </w:t>
      </w:r>
      <w:r>
        <w:rPr>
          <w:rFonts w:ascii="Times New Roman" w:hAnsi="Times New Roman"/>
          <w:i/>
          <w:sz w:val="24"/>
        </w:rPr>
        <w:t>WADA</w:t>
      </w:r>
      <w:r>
        <w:rPr>
          <w:rFonts w:ascii="Times New Roman" w:hAnsi="Times New Roman"/>
          <w:sz w:val="24"/>
        </w:rPr>
        <w:t xml:space="preserve"> apstiprinātu laboratoriju attiecībā uz </w:t>
      </w:r>
      <w:r>
        <w:rPr>
          <w:rFonts w:ascii="Times New Roman" w:hAnsi="Times New Roman"/>
          <w:i/>
          <w:sz w:val="24"/>
        </w:rPr>
        <w:t>ABP</w:t>
      </w:r>
      <w:r>
        <w:rPr>
          <w:rFonts w:ascii="Times New Roman" w:hAnsi="Times New Roman"/>
          <w:sz w:val="24"/>
          <w:u w:val="none"/>
        </w:rPr>
        <w:t xml:space="preserve">. Laboratorijas darbības rezultātus, kas iegūti, veicot novērtēšanu uz vietas, ņem vērā kopējā laboratorijas statusa pārskatā, un tie varētu ietekmēt to, cik savlaicīgi </w:t>
      </w:r>
      <w:r>
        <w:rPr>
          <w:rFonts w:ascii="Times New Roman" w:hAnsi="Times New Roman"/>
          <w:i/>
          <w:sz w:val="24"/>
          <w:u w:val="none"/>
        </w:rPr>
        <w:t xml:space="preserve">WADA </w:t>
      </w:r>
      <w:r>
        <w:rPr>
          <w:rFonts w:ascii="Times New Roman" w:hAnsi="Times New Roman"/>
          <w:sz w:val="24"/>
          <w:u w:val="none"/>
        </w:rPr>
        <w:t>varēs piešķirt apstiprinājumu.</w:t>
      </w:r>
    </w:p>
    <w:p w14:paraId="127AAF3C" w14:textId="77777777" w:rsidR="00E0285A" w:rsidRPr="00E0285A" w:rsidRDefault="00E0285A" w:rsidP="00E0285A">
      <w:pPr>
        <w:jc w:val="both"/>
        <w:rPr>
          <w:rFonts w:ascii="Times New Roman" w:eastAsia="Arial" w:hAnsi="Times New Roman" w:cs="Arial"/>
          <w:noProof/>
          <w:sz w:val="24"/>
          <w:szCs w:val="20"/>
        </w:rPr>
      </w:pPr>
    </w:p>
    <w:p w14:paraId="07A13C7C" w14:textId="77777777" w:rsidR="00E0285A" w:rsidRPr="00E0285A" w:rsidRDefault="00E0285A" w:rsidP="00E0285A">
      <w:pPr>
        <w:tabs>
          <w:tab w:val="left" w:pos="1101"/>
        </w:tabs>
        <w:jc w:val="both"/>
        <w:rPr>
          <w:rFonts w:ascii="Times New Roman" w:eastAsia="Arial" w:hAnsi="Times New Roman" w:cs="Arial"/>
          <w:noProof/>
          <w:sz w:val="24"/>
        </w:rPr>
      </w:pPr>
      <w:r>
        <w:rPr>
          <w:rFonts w:ascii="Times New Roman" w:hAnsi="Times New Roman"/>
          <w:sz w:val="24"/>
        </w:rPr>
        <w:t xml:space="preserve">4.8.2.6. Dalība </w:t>
      </w:r>
      <w:r>
        <w:rPr>
          <w:rFonts w:ascii="Times New Roman" w:hAnsi="Times New Roman"/>
          <w:i/>
          <w:sz w:val="24"/>
        </w:rPr>
        <w:t xml:space="preserve">WADA </w:t>
      </w:r>
      <w:r>
        <w:rPr>
          <w:rFonts w:ascii="Times New Roman" w:hAnsi="Times New Roman"/>
          <w:i/>
          <w:sz w:val="24"/>
          <w:u w:val="single" w:color="000000"/>
        </w:rPr>
        <w:t>EQAS</w:t>
      </w:r>
      <w:r>
        <w:rPr>
          <w:rFonts w:ascii="Times New Roman" w:hAnsi="Times New Roman"/>
          <w:sz w:val="24"/>
        </w:rPr>
        <w:t xml:space="preserve"> programmā attiecībā uz </w:t>
      </w:r>
      <w:r>
        <w:rPr>
          <w:rFonts w:ascii="Times New Roman" w:hAnsi="Times New Roman"/>
          <w:i/>
          <w:sz w:val="24"/>
        </w:rPr>
        <w:t xml:space="preserve">ABP </w:t>
      </w:r>
      <w:r>
        <w:rPr>
          <w:rFonts w:ascii="Times New Roman" w:hAnsi="Times New Roman"/>
          <w:sz w:val="24"/>
        </w:rPr>
        <w:t xml:space="preserve">asins </w:t>
      </w:r>
      <w:r>
        <w:rPr>
          <w:rFonts w:ascii="Times New Roman" w:hAnsi="Times New Roman"/>
          <w:i/>
          <w:sz w:val="24"/>
        </w:rPr>
        <w:t>marķieru</w:t>
      </w:r>
      <w:r>
        <w:rPr>
          <w:rFonts w:ascii="Times New Roman" w:hAnsi="Times New Roman"/>
          <w:sz w:val="24"/>
        </w:rPr>
        <w:t xml:space="preserve"> analīzi</w:t>
      </w:r>
    </w:p>
    <w:p w14:paraId="4F9A108D" w14:textId="77777777" w:rsidR="00E0285A" w:rsidRPr="00E0285A" w:rsidRDefault="00E0285A" w:rsidP="00E0285A">
      <w:pPr>
        <w:pStyle w:val="BodyText"/>
        <w:spacing w:before="0"/>
        <w:ind w:left="0"/>
        <w:jc w:val="both"/>
        <w:rPr>
          <w:rFonts w:ascii="Times New Roman" w:hAnsi="Times New Roman"/>
          <w:noProof/>
          <w:sz w:val="24"/>
          <w:u w:val="none"/>
        </w:rPr>
      </w:pPr>
      <w:bookmarkStart w:id="182" w:name="The_candidate_laboratory_shall_be_requir"/>
      <w:bookmarkEnd w:id="182"/>
    </w:p>
    <w:p w14:paraId="6479D134"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Kandidējošajai laboratorijai ir jāpiedalās vismaz trijos (3) </w:t>
      </w:r>
      <w:r>
        <w:rPr>
          <w:rFonts w:ascii="Times New Roman" w:hAnsi="Times New Roman"/>
          <w:i/>
          <w:sz w:val="24"/>
          <w:u w:val="none"/>
        </w:rPr>
        <w:t xml:space="preserve">WADA </w:t>
      </w:r>
      <w:r>
        <w:rPr>
          <w:rFonts w:ascii="Times New Roman" w:hAnsi="Times New Roman"/>
          <w:i/>
          <w:sz w:val="24"/>
          <w:u w:color="000000"/>
        </w:rPr>
        <w:t>EQAS</w:t>
      </w:r>
      <w:r>
        <w:rPr>
          <w:rFonts w:ascii="Times New Roman" w:hAnsi="Times New Roman"/>
          <w:sz w:val="24"/>
          <w:u w:val="none"/>
        </w:rPr>
        <w:t xml:space="preserve"> ciklos, kuros tiek veikta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 xml:space="preserve">marķieru </w:t>
      </w:r>
      <w:r>
        <w:rPr>
          <w:rFonts w:ascii="Times New Roman" w:hAnsi="Times New Roman"/>
          <w:sz w:val="24"/>
          <w:u w:val="none"/>
        </w:rPr>
        <w:t xml:space="preserve">analīze, un jāsasniedz tajos apmierinoši darbības rezultāti saskaņā ar </w:t>
      </w:r>
      <w:r>
        <w:rPr>
          <w:rFonts w:ascii="Times New Roman" w:hAnsi="Times New Roman"/>
          <w:i/>
          <w:sz w:val="24"/>
          <w:u w:val="none"/>
        </w:rPr>
        <w:t>LabEG</w:t>
      </w:r>
      <w:r>
        <w:rPr>
          <w:rFonts w:ascii="Times New Roman" w:hAnsi="Times New Roman"/>
          <w:sz w:val="24"/>
          <w:u w:val="none"/>
        </w:rPr>
        <w:t xml:space="preserve"> noteiktajām prasībām. Šajā laikā </w:t>
      </w:r>
      <w:r>
        <w:rPr>
          <w:rFonts w:ascii="Times New Roman" w:hAnsi="Times New Roman"/>
          <w:i/>
          <w:sz w:val="24"/>
          <w:u w:val="none"/>
        </w:rPr>
        <w:t xml:space="preserve">WADA </w:t>
      </w:r>
      <w:r>
        <w:rPr>
          <w:rFonts w:ascii="Times New Roman" w:hAnsi="Times New Roman"/>
          <w:sz w:val="24"/>
          <w:u w:val="none"/>
        </w:rPr>
        <w:t xml:space="preserve">varētu sniegt atgriezenisko saiti, lai palīdzētu laboratorijai uzlabot </w:t>
      </w:r>
      <w:r>
        <w:rPr>
          <w:rFonts w:ascii="Times New Roman" w:hAnsi="Times New Roman"/>
          <w:sz w:val="24"/>
          <w:u w:color="000000"/>
        </w:rPr>
        <w:t>analītiskās pārbaudes</w:t>
      </w:r>
      <w:r>
        <w:rPr>
          <w:rFonts w:ascii="Times New Roman" w:hAnsi="Times New Roman"/>
          <w:sz w:val="24"/>
          <w:u w:val="none"/>
        </w:rPr>
        <w:t xml:space="preserve"> procesa kvalitāti.</w:t>
      </w:r>
    </w:p>
    <w:p w14:paraId="305BABE2" w14:textId="77777777" w:rsidR="00E0285A" w:rsidRPr="00E0285A" w:rsidRDefault="00E0285A" w:rsidP="00E0285A">
      <w:pPr>
        <w:jc w:val="both"/>
        <w:rPr>
          <w:rFonts w:ascii="Times New Roman" w:eastAsia="Arial" w:hAnsi="Times New Roman" w:cs="Arial"/>
          <w:noProof/>
          <w:sz w:val="24"/>
          <w:szCs w:val="12"/>
        </w:rPr>
      </w:pPr>
    </w:p>
    <w:p w14:paraId="47DDB778" w14:textId="77777777" w:rsidR="00E0285A" w:rsidRPr="00E0285A" w:rsidRDefault="00E0285A" w:rsidP="00E0285A">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4.8.2.7. Profesionālās atbildības apdrošināšanas segums</w:t>
      </w:r>
    </w:p>
    <w:p w14:paraId="1FD4638B" w14:textId="77777777" w:rsidR="00E0285A" w:rsidRPr="00E0285A" w:rsidRDefault="00E0285A" w:rsidP="00E0285A">
      <w:pPr>
        <w:pStyle w:val="BodyText"/>
        <w:spacing w:before="0"/>
        <w:ind w:left="0"/>
        <w:jc w:val="both"/>
        <w:rPr>
          <w:rFonts w:ascii="Times New Roman" w:hAnsi="Times New Roman"/>
          <w:noProof/>
          <w:sz w:val="24"/>
          <w:u w:val="none"/>
        </w:rPr>
      </w:pPr>
      <w:bookmarkStart w:id="183" w:name="Before_WADA_grants_approval,_candidate_l"/>
      <w:bookmarkEnd w:id="183"/>
    </w:p>
    <w:p w14:paraId="31FB8305"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Pirms </w:t>
      </w:r>
      <w:r>
        <w:rPr>
          <w:rFonts w:ascii="Times New Roman" w:hAnsi="Times New Roman"/>
          <w:i/>
          <w:sz w:val="24"/>
          <w:u w:val="none"/>
        </w:rPr>
        <w:t>WADA</w:t>
      </w:r>
      <w:r>
        <w:rPr>
          <w:rFonts w:ascii="Times New Roman" w:hAnsi="Times New Roman"/>
          <w:sz w:val="24"/>
          <w:u w:val="none"/>
        </w:rPr>
        <w:t xml:space="preserve"> piešķir akreditāciju, kandidējošās laboratorijas iesniedz </w:t>
      </w:r>
      <w:r>
        <w:rPr>
          <w:rFonts w:ascii="Times New Roman" w:hAnsi="Times New Roman"/>
          <w:i/>
          <w:sz w:val="24"/>
          <w:u w:val="none"/>
        </w:rPr>
        <w:t>WADA</w:t>
      </w:r>
      <w:r>
        <w:rPr>
          <w:rFonts w:ascii="Times New Roman" w:hAnsi="Times New Roman"/>
          <w:sz w:val="24"/>
          <w:u w:val="none"/>
        </w:rPr>
        <w:t xml:space="preserve"> dokumentāciju, kas apliecina, ka ir iegūts profesionālās atbildības riska apdrošināšanas segums atbildības segšanai par summu, kas ir vismaz divi (2) miljoni </w:t>
      </w:r>
      <w:r>
        <w:rPr>
          <w:rFonts w:ascii="Times New Roman" w:hAnsi="Times New Roman"/>
          <w:i/>
          <w:sz w:val="24"/>
          <w:u w:val="none"/>
        </w:rPr>
        <w:t>USD</w:t>
      </w:r>
      <w:r>
        <w:rPr>
          <w:rFonts w:ascii="Times New Roman" w:hAnsi="Times New Roman"/>
          <w:sz w:val="24"/>
          <w:u w:val="none"/>
        </w:rPr>
        <w:t xml:space="preserve"> gadā</w:t>
      </w:r>
      <w:r>
        <w:rPr>
          <w:rFonts w:ascii="Times New Roman" w:hAnsi="Times New Roman"/>
          <w:i/>
          <w:sz w:val="24"/>
          <w:u w:val="none"/>
        </w:rPr>
        <w:t>.</w:t>
      </w:r>
    </w:p>
    <w:p w14:paraId="18DE2126" w14:textId="77777777" w:rsidR="00E0285A" w:rsidRPr="00E0285A" w:rsidRDefault="00E0285A" w:rsidP="00E0285A">
      <w:pPr>
        <w:jc w:val="both"/>
        <w:rPr>
          <w:rFonts w:ascii="Times New Roman" w:eastAsia="Arial" w:hAnsi="Times New Roman" w:cs="Arial"/>
          <w:noProof/>
          <w:sz w:val="24"/>
          <w:szCs w:val="20"/>
        </w:rPr>
      </w:pPr>
    </w:p>
    <w:p w14:paraId="1CAA697A" w14:textId="77777777" w:rsidR="00E0285A" w:rsidRPr="00C81737" w:rsidRDefault="00E0285A" w:rsidP="00C81737">
      <w:pPr>
        <w:pStyle w:val="Heading2"/>
        <w:rPr>
          <w:rFonts w:cs="Arial"/>
          <w:b w:val="0"/>
          <w:bCs w:val="0"/>
          <w:noProof/>
        </w:rPr>
      </w:pPr>
      <w:bookmarkStart w:id="184" w:name="4.8.3_Granting_of_WADA_Approval_for_the_"/>
      <w:bookmarkStart w:id="185" w:name="_bookmark74"/>
      <w:bookmarkStart w:id="186" w:name="_Toc46420314"/>
      <w:bookmarkEnd w:id="184"/>
      <w:bookmarkEnd w:id="185"/>
      <w:r w:rsidRPr="00C81737">
        <w:rPr>
          <w:b w:val="0"/>
          <w:bCs w:val="0"/>
        </w:rPr>
        <w:t xml:space="preserve">4.8.3. </w:t>
      </w:r>
      <w:r w:rsidRPr="00C81737">
        <w:rPr>
          <w:b w:val="0"/>
          <w:bCs w:val="0"/>
          <w:i/>
        </w:rPr>
        <w:t>WADA</w:t>
      </w:r>
      <w:r w:rsidRPr="00C81737">
        <w:rPr>
          <w:b w:val="0"/>
          <w:bCs w:val="0"/>
        </w:rPr>
        <w:t xml:space="preserve"> apstiprinājuma attiecībā uz </w:t>
      </w:r>
      <w:r w:rsidRPr="00C81737">
        <w:rPr>
          <w:b w:val="0"/>
          <w:bCs w:val="0"/>
          <w:i/>
        </w:rPr>
        <w:t>ABP</w:t>
      </w:r>
      <w:r w:rsidRPr="00C81737">
        <w:rPr>
          <w:b w:val="0"/>
          <w:bCs w:val="0"/>
        </w:rPr>
        <w:t xml:space="preserve"> piešķiršana</w:t>
      </w:r>
      <w:bookmarkEnd w:id="186"/>
    </w:p>
    <w:p w14:paraId="509D296A" w14:textId="77777777" w:rsidR="00E0285A" w:rsidRPr="00E0285A" w:rsidRDefault="00E0285A" w:rsidP="00E0285A">
      <w:pPr>
        <w:pStyle w:val="BodyText"/>
        <w:spacing w:before="0"/>
        <w:ind w:left="0"/>
        <w:jc w:val="both"/>
        <w:rPr>
          <w:rFonts w:ascii="Times New Roman" w:hAnsi="Times New Roman"/>
          <w:noProof/>
          <w:sz w:val="24"/>
          <w:u w:val="none"/>
        </w:rPr>
      </w:pPr>
    </w:p>
    <w:p w14:paraId="384A94E9"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Maksimālais laiks, kad laboratorijai var saglabāties kandidējošās laboratorijas attiecībā uz </w:t>
      </w:r>
      <w:r>
        <w:rPr>
          <w:rFonts w:ascii="Times New Roman" w:hAnsi="Times New Roman"/>
          <w:i/>
          <w:sz w:val="24"/>
          <w:u w:val="none"/>
        </w:rPr>
        <w:t>ABP</w:t>
      </w:r>
      <w:r>
        <w:rPr>
          <w:rFonts w:ascii="Times New Roman" w:hAnsi="Times New Roman"/>
          <w:sz w:val="24"/>
          <w:u w:val="none"/>
        </w:rPr>
        <w:t xml:space="preserve"> statuss, ir viens (1) gads, ja vien </w:t>
      </w:r>
      <w:r>
        <w:rPr>
          <w:rFonts w:ascii="Times New Roman" w:hAnsi="Times New Roman"/>
          <w:i/>
          <w:sz w:val="24"/>
          <w:u w:val="none"/>
        </w:rPr>
        <w:t xml:space="preserve">WADA </w:t>
      </w:r>
      <w:r>
        <w:rPr>
          <w:rFonts w:ascii="Times New Roman" w:hAnsi="Times New Roman"/>
          <w:sz w:val="24"/>
          <w:u w:val="none"/>
        </w:rPr>
        <w:t>nenosaka, ka pastāv izņēmuma apstākļi, kuru dēļ šo periodu var pagarināt.</w:t>
      </w:r>
    </w:p>
    <w:p w14:paraId="203F7A79" w14:textId="77777777" w:rsidR="00E0285A" w:rsidRPr="00E0285A" w:rsidRDefault="00E0285A" w:rsidP="00E0285A">
      <w:pPr>
        <w:pStyle w:val="BodyText"/>
        <w:spacing w:before="0"/>
        <w:ind w:left="0"/>
        <w:jc w:val="both"/>
        <w:rPr>
          <w:rFonts w:ascii="Times New Roman" w:hAnsi="Times New Roman"/>
          <w:noProof/>
          <w:sz w:val="24"/>
          <w:u w:val="none"/>
        </w:rPr>
      </w:pPr>
    </w:p>
    <w:p w14:paraId="3E4A46E7"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Pēc tam, kad kandidējoša laboratorija ir sekmīgi izpildījusi iepriekš izklāstīto noteikumu prasības, </w:t>
      </w:r>
      <w:r>
        <w:rPr>
          <w:rFonts w:ascii="Times New Roman" w:hAnsi="Times New Roman"/>
          <w:i/>
          <w:sz w:val="24"/>
          <w:u w:val="none"/>
        </w:rPr>
        <w:t>LabEG</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val="none"/>
        </w:rPr>
        <w:t xml:space="preserve">Izpildkomitejai ieteikumu piešķirt laboratorijai </w:t>
      </w:r>
      <w:r>
        <w:rPr>
          <w:rFonts w:ascii="Times New Roman" w:hAnsi="Times New Roman"/>
          <w:i/>
          <w:sz w:val="24"/>
        </w:rPr>
        <w:t>WADA</w:t>
      </w:r>
      <w:r>
        <w:rPr>
          <w:rFonts w:ascii="Times New Roman" w:hAnsi="Times New Roman"/>
          <w:sz w:val="24"/>
        </w:rPr>
        <w:t xml:space="preserve"> apstiprinātas laboratorijas attiecībā uz </w:t>
      </w:r>
      <w:r>
        <w:rPr>
          <w:rFonts w:ascii="Times New Roman" w:hAnsi="Times New Roman"/>
          <w:i/>
          <w:sz w:val="24"/>
        </w:rPr>
        <w:t>ABP</w:t>
      </w:r>
      <w:r>
        <w:rPr>
          <w:rFonts w:ascii="Times New Roman" w:hAnsi="Times New Roman"/>
          <w:sz w:val="24"/>
          <w:u w:val="none"/>
        </w:rPr>
        <w:t xml:space="preserve"> statusu.</w:t>
      </w:r>
      <w:bookmarkStart w:id="187" w:name="Upon_successful_fulfilment_of_the_requir"/>
      <w:bookmarkEnd w:id="187"/>
    </w:p>
    <w:p w14:paraId="428EE8AE" w14:textId="77777777" w:rsidR="00E0285A" w:rsidRPr="00E0285A" w:rsidRDefault="00E0285A" w:rsidP="00E0285A">
      <w:pPr>
        <w:jc w:val="both"/>
        <w:rPr>
          <w:rFonts w:ascii="Times New Roman" w:eastAsia="Arial" w:hAnsi="Times New Roman" w:cs="Arial"/>
          <w:noProof/>
          <w:sz w:val="24"/>
          <w:szCs w:val="14"/>
        </w:rPr>
      </w:pPr>
    </w:p>
    <w:p w14:paraId="7F81301A" w14:textId="77777777" w:rsidR="00E0285A" w:rsidRPr="00E0285A" w:rsidRDefault="00E0285A" w:rsidP="00E0285A">
      <w:pPr>
        <w:pStyle w:val="BodyText"/>
        <w:spacing w:before="0"/>
        <w:ind w:left="0"/>
        <w:jc w:val="both"/>
        <w:rPr>
          <w:rFonts w:ascii="Times New Roman" w:hAnsi="Times New Roman" w:cs="Arial"/>
          <w:noProof/>
          <w:sz w:val="24"/>
          <w:u w:val="none"/>
        </w:rPr>
      </w:pPr>
      <w:r>
        <w:rPr>
          <w:rFonts w:ascii="Times New Roman" w:hAnsi="Times New Roman"/>
          <w:sz w:val="24"/>
          <w:u w:val="none"/>
        </w:rPr>
        <w:t xml:space="preserve">4.8.3.1. </w:t>
      </w:r>
      <w:r>
        <w:rPr>
          <w:rFonts w:ascii="Times New Roman" w:hAnsi="Times New Roman"/>
          <w:i/>
          <w:sz w:val="24"/>
          <w:u w:val="none"/>
        </w:rPr>
        <w:t>WADA</w:t>
      </w:r>
      <w:r>
        <w:rPr>
          <w:rFonts w:ascii="Times New Roman" w:hAnsi="Times New Roman"/>
          <w:sz w:val="24"/>
          <w:u w:val="none"/>
        </w:rPr>
        <w:t xml:space="preserve"> apstiprinājuma sertifikāta attiecībā uz </w:t>
      </w:r>
      <w:r>
        <w:rPr>
          <w:rFonts w:ascii="Times New Roman" w:hAnsi="Times New Roman"/>
          <w:i/>
          <w:sz w:val="24"/>
          <w:u w:val="none"/>
        </w:rPr>
        <w:t>ABP</w:t>
      </w:r>
      <w:r>
        <w:rPr>
          <w:rFonts w:ascii="Times New Roman" w:hAnsi="Times New Roman"/>
          <w:sz w:val="24"/>
          <w:u w:val="none"/>
        </w:rPr>
        <w:t xml:space="preserve"> izsniegšana un publicēšana</w:t>
      </w:r>
    </w:p>
    <w:p w14:paraId="1A1F4DEF" w14:textId="77777777" w:rsidR="00E0285A" w:rsidRPr="00E0285A" w:rsidRDefault="00E0285A" w:rsidP="00E0285A">
      <w:pPr>
        <w:pStyle w:val="BodyText"/>
        <w:spacing w:before="0"/>
        <w:ind w:left="0"/>
        <w:jc w:val="both"/>
        <w:rPr>
          <w:rFonts w:ascii="Times New Roman" w:hAnsi="Times New Roman"/>
          <w:noProof/>
          <w:sz w:val="24"/>
          <w:u w:val="none"/>
        </w:rPr>
      </w:pPr>
    </w:p>
    <w:p w14:paraId="3DFD804C"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Pēc </w:t>
      </w:r>
      <w:r>
        <w:rPr>
          <w:rFonts w:ascii="Times New Roman" w:hAnsi="Times New Roman"/>
          <w:i/>
          <w:sz w:val="24"/>
          <w:u w:val="none"/>
        </w:rPr>
        <w:t xml:space="preserve">WADA </w:t>
      </w:r>
      <w:r>
        <w:rPr>
          <w:rFonts w:ascii="Times New Roman" w:hAnsi="Times New Roman"/>
          <w:sz w:val="24"/>
          <w:u w:val="none"/>
        </w:rPr>
        <w:t xml:space="preserve">apstiprinājuma attiecībā uz </w:t>
      </w:r>
      <w:r>
        <w:rPr>
          <w:rFonts w:ascii="Times New Roman" w:hAnsi="Times New Roman"/>
          <w:i/>
          <w:sz w:val="24"/>
          <w:u w:val="none"/>
        </w:rPr>
        <w:t>ABP</w:t>
      </w:r>
      <w:r>
        <w:rPr>
          <w:rFonts w:ascii="Times New Roman" w:hAnsi="Times New Roman"/>
          <w:sz w:val="24"/>
          <w:u w:val="none"/>
        </w:rPr>
        <w:t xml:space="preserve"> piešķiršanas laboratorijai izsniedz </w:t>
      </w:r>
      <w:r>
        <w:rPr>
          <w:rFonts w:ascii="Times New Roman" w:hAnsi="Times New Roman"/>
          <w:i/>
          <w:sz w:val="24"/>
          <w:u w:val="none"/>
        </w:rPr>
        <w:t xml:space="preserve">WADA </w:t>
      </w:r>
      <w:r>
        <w:rPr>
          <w:rFonts w:ascii="Times New Roman" w:hAnsi="Times New Roman"/>
          <w:sz w:val="24"/>
          <w:u w:val="none"/>
        </w:rPr>
        <w:t xml:space="preserve">apstiprinājuma sertifikātu, ko parakstījis atbilstīgi pilnvarots </w:t>
      </w:r>
      <w:r>
        <w:rPr>
          <w:rFonts w:ascii="Times New Roman" w:hAnsi="Times New Roman"/>
          <w:i/>
          <w:sz w:val="24"/>
          <w:u w:val="none"/>
        </w:rPr>
        <w:t xml:space="preserve">WADA </w:t>
      </w:r>
      <w:r>
        <w:rPr>
          <w:rFonts w:ascii="Times New Roman" w:hAnsi="Times New Roman"/>
          <w:sz w:val="24"/>
          <w:u w:val="none"/>
        </w:rPr>
        <w:t xml:space="preserve">pārstāvis (tas ir paredzēts tikai </w:t>
      </w:r>
      <w:r>
        <w:rPr>
          <w:rFonts w:ascii="Times New Roman" w:hAnsi="Times New Roman"/>
          <w:sz w:val="24"/>
          <w:u w:color="000000"/>
        </w:rPr>
        <w:t>analītiskajai pārbaudei</w:t>
      </w:r>
      <w:r>
        <w:rPr>
          <w:rFonts w:ascii="Times New Roman" w:hAnsi="Times New Roman"/>
          <w:sz w:val="24"/>
          <w:u w:val="none"/>
        </w:rPr>
        <w:t xml:space="preserve">, atbalstot </w:t>
      </w:r>
      <w:r>
        <w:rPr>
          <w:rFonts w:ascii="Times New Roman" w:hAnsi="Times New Roman"/>
          <w:i/>
          <w:sz w:val="24"/>
          <w:u w:val="none"/>
        </w:rPr>
        <w:t>ABP</w:t>
      </w:r>
      <w:r>
        <w:rPr>
          <w:rFonts w:ascii="Times New Roman" w:hAnsi="Times New Roman"/>
          <w:sz w:val="24"/>
          <w:u w:val="none"/>
        </w:rPr>
        <w:t xml:space="preserve"> hematoloģijas moduli). </w:t>
      </w:r>
      <w:r>
        <w:rPr>
          <w:rFonts w:ascii="Times New Roman" w:hAnsi="Times New Roman"/>
          <w:i/>
          <w:sz w:val="24"/>
          <w:u w:val="none"/>
        </w:rPr>
        <w:t xml:space="preserve">WADA </w:t>
      </w:r>
      <w:r>
        <w:rPr>
          <w:rFonts w:ascii="Times New Roman" w:hAnsi="Times New Roman"/>
          <w:sz w:val="24"/>
          <w:u w:val="none"/>
        </w:rPr>
        <w:t xml:space="preserve">apstiprinājuma sertifikātā norāda </w:t>
      </w:r>
      <w:r>
        <w:rPr>
          <w:rFonts w:ascii="Times New Roman" w:hAnsi="Times New Roman"/>
          <w:i/>
          <w:sz w:val="24"/>
        </w:rPr>
        <w:t>WADA</w:t>
      </w:r>
      <w:r>
        <w:rPr>
          <w:rFonts w:ascii="Times New Roman" w:hAnsi="Times New Roman"/>
          <w:sz w:val="24"/>
        </w:rPr>
        <w:t xml:space="preserve"> apstiprinātas laboratorijas attiecībā uz </w:t>
      </w:r>
      <w:r>
        <w:rPr>
          <w:rFonts w:ascii="Times New Roman" w:hAnsi="Times New Roman"/>
          <w:i/>
          <w:sz w:val="24"/>
        </w:rPr>
        <w:t>ABP</w:t>
      </w:r>
      <w:r>
        <w:rPr>
          <w:rFonts w:ascii="Times New Roman" w:hAnsi="Times New Roman"/>
          <w:sz w:val="24"/>
          <w:u w:val="none"/>
        </w:rPr>
        <w:t xml:space="preserve"> nosaukumu un tā derīguma termiņu. </w:t>
      </w:r>
      <w:r>
        <w:rPr>
          <w:rFonts w:ascii="Times New Roman" w:hAnsi="Times New Roman"/>
          <w:i/>
          <w:sz w:val="24"/>
          <w:u w:val="none"/>
        </w:rPr>
        <w:t>WADA</w:t>
      </w:r>
      <w:r>
        <w:rPr>
          <w:rFonts w:ascii="Times New Roman" w:hAnsi="Times New Roman"/>
          <w:sz w:val="24"/>
          <w:u w:val="none"/>
        </w:rPr>
        <w:t xml:space="preserve"> apstiprinājuma sertifikātus varētu izsniegt pēc </w:t>
      </w:r>
      <w:r>
        <w:rPr>
          <w:rFonts w:ascii="Times New Roman" w:hAnsi="Times New Roman"/>
          <w:i/>
          <w:sz w:val="24"/>
          <w:u w:val="none"/>
        </w:rPr>
        <w:t xml:space="preserve">WADA </w:t>
      </w:r>
      <w:r>
        <w:rPr>
          <w:rFonts w:ascii="Times New Roman" w:hAnsi="Times New Roman"/>
          <w:sz w:val="24"/>
          <w:u w:val="none"/>
        </w:rPr>
        <w:t xml:space="preserve">apstiprinājuma spēkā stāšanās dienas ar atpakaļejošu spēku. </w:t>
      </w:r>
      <w:r>
        <w:rPr>
          <w:rFonts w:ascii="Times New Roman" w:hAnsi="Times New Roman"/>
          <w:i/>
          <w:sz w:val="24"/>
        </w:rPr>
        <w:t>WADA</w:t>
      </w:r>
      <w:r>
        <w:rPr>
          <w:rFonts w:ascii="Times New Roman" w:hAnsi="Times New Roman"/>
          <w:sz w:val="24"/>
        </w:rPr>
        <w:t xml:space="preserve"> apstiprinātu laboratoriju attiecībā uz </w:t>
      </w:r>
      <w:r>
        <w:rPr>
          <w:rFonts w:ascii="Times New Roman" w:hAnsi="Times New Roman"/>
          <w:i/>
          <w:sz w:val="24"/>
        </w:rPr>
        <w:t>ABP</w:t>
      </w:r>
      <w:r>
        <w:rPr>
          <w:rFonts w:ascii="Times New Roman" w:hAnsi="Times New Roman"/>
          <w:sz w:val="24"/>
          <w:u w:val="none"/>
        </w:rPr>
        <w:t xml:space="preserve"> sarakstu uztur </w:t>
      </w:r>
      <w:r>
        <w:rPr>
          <w:rFonts w:ascii="Times New Roman" w:hAnsi="Times New Roman"/>
          <w:i/>
          <w:sz w:val="24"/>
          <w:u w:val="none"/>
        </w:rPr>
        <w:t>WADA</w:t>
      </w:r>
      <w:r>
        <w:rPr>
          <w:rFonts w:ascii="Times New Roman" w:hAnsi="Times New Roman"/>
          <w:sz w:val="24"/>
          <w:u w:val="none"/>
        </w:rPr>
        <w:t xml:space="preserve"> tīmekļa vietnē un </w:t>
      </w:r>
      <w:r>
        <w:rPr>
          <w:rFonts w:ascii="Times New Roman" w:hAnsi="Times New Roman"/>
          <w:i/>
          <w:sz w:val="24"/>
          <w:u w:val="none"/>
        </w:rPr>
        <w:t>ADAMS</w:t>
      </w:r>
      <w:r>
        <w:rPr>
          <w:rFonts w:ascii="Times New Roman" w:hAnsi="Times New Roman"/>
          <w:sz w:val="24"/>
          <w:u w:val="none"/>
        </w:rPr>
        <w:t>, lai ieinteresētās personas varētu ar to iepazīties.</w:t>
      </w:r>
    </w:p>
    <w:p w14:paraId="412FBF79" w14:textId="77777777" w:rsidR="00E0285A" w:rsidRPr="00E0285A" w:rsidRDefault="00E0285A" w:rsidP="00E0285A">
      <w:pPr>
        <w:jc w:val="both"/>
        <w:rPr>
          <w:rFonts w:ascii="Times New Roman" w:eastAsia="Arial" w:hAnsi="Times New Roman" w:cs="Arial"/>
          <w:noProof/>
          <w:sz w:val="24"/>
          <w:szCs w:val="21"/>
        </w:rPr>
      </w:pPr>
    </w:p>
    <w:p w14:paraId="5FD152F5" w14:textId="77777777" w:rsidR="00E0285A" w:rsidRPr="00C81737" w:rsidRDefault="00E0285A" w:rsidP="00C81737">
      <w:pPr>
        <w:pStyle w:val="Heading2"/>
        <w:rPr>
          <w:b w:val="0"/>
          <w:bCs w:val="0"/>
          <w:noProof/>
        </w:rPr>
      </w:pPr>
      <w:bookmarkStart w:id="188" w:name="4.8.4_Maintaining_Status_as_a_WADA-appro"/>
      <w:bookmarkStart w:id="189" w:name="_bookmark75"/>
      <w:bookmarkStart w:id="190" w:name="_Toc46420315"/>
      <w:bookmarkEnd w:id="188"/>
      <w:bookmarkEnd w:id="189"/>
      <w:r w:rsidRPr="00C81737">
        <w:rPr>
          <w:b w:val="0"/>
          <w:bCs w:val="0"/>
        </w:rPr>
        <w:t xml:space="preserve">4.8.4. </w:t>
      </w:r>
      <w:r w:rsidRPr="00C81737">
        <w:rPr>
          <w:b w:val="0"/>
          <w:bCs w:val="0"/>
          <w:i/>
          <w:u w:val="single"/>
        </w:rPr>
        <w:t>WADA</w:t>
      </w:r>
      <w:r w:rsidRPr="00C81737">
        <w:rPr>
          <w:b w:val="0"/>
          <w:bCs w:val="0"/>
          <w:u w:val="single"/>
        </w:rPr>
        <w:t xml:space="preserve"> apstiprinātas laboratorijas attiecībā uz </w:t>
      </w:r>
      <w:r w:rsidRPr="00C81737">
        <w:rPr>
          <w:b w:val="0"/>
          <w:bCs w:val="0"/>
          <w:i/>
          <w:u w:val="single"/>
        </w:rPr>
        <w:t>ABP</w:t>
      </w:r>
      <w:r w:rsidRPr="00C81737">
        <w:rPr>
          <w:b w:val="0"/>
          <w:bCs w:val="0"/>
        </w:rPr>
        <w:t xml:space="preserve"> statusa saglabāšana</w:t>
      </w:r>
      <w:bookmarkEnd w:id="190"/>
    </w:p>
    <w:p w14:paraId="7C685E36" w14:textId="77777777" w:rsidR="00E0285A" w:rsidRPr="00E0285A" w:rsidRDefault="00E0285A" w:rsidP="00E0285A">
      <w:pPr>
        <w:pStyle w:val="BodyText"/>
        <w:spacing w:before="0"/>
        <w:ind w:left="0"/>
        <w:jc w:val="both"/>
        <w:rPr>
          <w:rFonts w:ascii="Times New Roman" w:hAnsi="Times New Roman"/>
          <w:noProof/>
          <w:sz w:val="24"/>
          <w:u w:val="none"/>
        </w:rPr>
      </w:pPr>
    </w:p>
    <w:p w14:paraId="4AF33C52" w14:textId="77777777"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Lai saglabātu </w:t>
      </w:r>
      <w:r>
        <w:rPr>
          <w:rFonts w:ascii="Times New Roman" w:hAnsi="Times New Roman"/>
          <w:i/>
          <w:sz w:val="24"/>
          <w:u w:val="none"/>
        </w:rPr>
        <w:t xml:space="preserve">WADA </w:t>
      </w:r>
      <w:r>
        <w:rPr>
          <w:rFonts w:ascii="Times New Roman" w:hAnsi="Times New Roman"/>
          <w:sz w:val="24"/>
          <w:u w:val="none"/>
        </w:rPr>
        <w:t xml:space="preserve">apstiprinājuma attiecībā uz </w:t>
      </w:r>
      <w:r>
        <w:rPr>
          <w:rFonts w:ascii="Times New Roman" w:hAnsi="Times New Roman"/>
          <w:i/>
          <w:sz w:val="24"/>
          <w:u w:val="none"/>
        </w:rPr>
        <w:t>ABP</w:t>
      </w:r>
      <w:r>
        <w:rPr>
          <w:rFonts w:ascii="Times New Roman" w:hAnsi="Times New Roman"/>
          <w:sz w:val="24"/>
          <w:u w:val="none"/>
        </w:rPr>
        <w:t xml:space="preserve"> statusu, laboratorijai ir jāizpilda šādas prasības:</w:t>
      </w:r>
    </w:p>
    <w:p w14:paraId="705DF59F" w14:textId="77777777" w:rsidR="00E0285A" w:rsidRPr="00E0285A" w:rsidRDefault="00E0285A" w:rsidP="00E0285A">
      <w:pPr>
        <w:pStyle w:val="BodyText"/>
        <w:spacing w:before="0"/>
        <w:ind w:left="0"/>
        <w:jc w:val="both"/>
        <w:rPr>
          <w:rFonts w:ascii="Times New Roman" w:hAnsi="Times New Roman"/>
          <w:noProof/>
          <w:sz w:val="24"/>
          <w:u w:val="none"/>
        </w:rPr>
      </w:pPr>
    </w:p>
    <w:p w14:paraId="5FA4BAD0" w14:textId="77777777" w:rsidR="00E0285A" w:rsidRPr="00E0285A" w:rsidRDefault="00E0285A" w:rsidP="00E0285A">
      <w:pPr>
        <w:numPr>
          <w:ilvl w:val="3"/>
          <w:numId w:val="2"/>
        </w:numPr>
        <w:ind w:left="709" w:hanging="283"/>
        <w:jc w:val="both"/>
        <w:rPr>
          <w:rFonts w:ascii="Times New Roman" w:eastAsia="Arial" w:hAnsi="Times New Roman" w:cs="Arial"/>
          <w:noProof/>
          <w:sz w:val="24"/>
        </w:rPr>
      </w:pPr>
      <w:r>
        <w:rPr>
          <w:rFonts w:ascii="Times New Roman" w:hAnsi="Times New Roman"/>
          <w:sz w:val="24"/>
        </w:rPr>
        <w:t xml:space="preserve">jāveic to </w:t>
      </w:r>
      <w:r>
        <w:rPr>
          <w:rFonts w:ascii="Times New Roman" w:hAnsi="Times New Roman"/>
          <w:i/>
          <w:sz w:val="24"/>
        </w:rPr>
        <w:t xml:space="preserve">ABP </w:t>
      </w:r>
      <w:r>
        <w:rPr>
          <w:rFonts w:ascii="Times New Roman" w:hAnsi="Times New Roman"/>
          <w:sz w:val="24"/>
        </w:rPr>
        <w:t xml:space="preserve">asins </w:t>
      </w:r>
      <w:r>
        <w:rPr>
          <w:rFonts w:ascii="Times New Roman" w:hAnsi="Times New Roman"/>
          <w:i/>
          <w:sz w:val="24"/>
        </w:rPr>
        <w:t>paraugu</w:t>
      </w:r>
      <w:r>
        <w:rPr>
          <w:rFonts w:ascii="Times New Roman" w:hAnsi="Times New Roman"/>
          <w:sz w:val="24"/>
        </w:rPr>
        <w:t xml:space="preserve">, analīze, kas saņemti no </w:t>
      </w:r>
      <w:r>
        <w:rPr>
          <w:rFonts w:ascii="Times New Roman" w:hAnsi="Times New Roman"/>
          <w:sz w:val="24"/>
          <w:u w:val="single" w:color="000000"/>
        </w:rPr>
        <w:t>pārbaudes iestādēm</w:t>
      </w:r>
      <w:r>
        <w:rPr>
          <w:rFonts w:ascii="Times New Roman" w:hAnsi="Times New Roman"/>
          <w:sz w:val="24"/>
        </w:rPr>
        <w:t xml:space="preserve">, kuras ir </w:t>
      </w:r>
      <w:r>
        <w:rPr>
          <w:rFonts w:ascii="Times New Roman" w:hAnsi="Times New Roman"/>
          <w:i/>
          <w:sz w:val="24"/>
        </w:rPr>
        <w:t>antidopinga organizācijas</w:t>
      </w:r>
      <w:r>
        <w:rPr>
          <w:rFonts w:ascii="Times New Roman" w:hAnsi="Times New Roman"/>
          <w:sz w:val="24"/>
        </w:rPr>
        <w:t xml:space="preserve">, kas atbilst </w:t>
      </w:r>
      <w:r>
        <w:rPr>
          <w:rFonts w:ascii="Times New Roman" w:hAnsi="Times New Roman"/>
          <w:i/>
          <w:sz w:val="24"/>
        </w:rPr>
        <w:t>Kodeksa</w:t>
      </w:r>
      <w:r>
        <w:rPr>
          <w:rFonts w:ascii="Times New Roman" w:hAnsi="Times New Roman"/>
          <w:sz w:val="24"/>
        </w:rPr>
        <w:t xml:space="preserve"> prasībām, kā to nosaka </w:t>
      </w:r>
      <w:r>
        <w:rPr>
          <w:rFonts w:ascii="Times New Roman" w:hAnsi="Times New Roman"/>
          <w:i/>
          <w:sz w:val="24"/>
        </w:rPr>
        <w:t>WADA</w:t>
      </w:r>
      <w:r>
        <w:rPr>
          <w:rFonts w:ascii="Times New Roman" w:hAnsi="Times New Roman"/>
          <w:sz w:val="24"/>
        </w:rPr>
        <w:t>;</w:t>
      </w:r>
    </w:p>
    <w:p w14:paraId="4D9FA6B0" w14:textId="77777777" w:rsidR="00E0285A" w:rsidRPr="00E0285A" w:rsidRDefault="00E0285A" w:rsidP="00E0285A">
      <w:pPr>
        <w:pStyle w:val="BodyText"/>
        <w:numPr>
          <w:ilvl w:val="0"/>
          <w:numId w:val="1"/>
        </w:numPr>
        <w:spacing w:before="0"/>
        <w:ind w:left="709" w:hanging="283"/>
        <w:jc w:val="both"/>
        <w:rPr>
          <w:rFonts w:ascii="Times New Roman" w:hAnsi="Times New Roman" w:cs="Arial"/>
          <w:noProof/>
          <w:sz w:val="24"/>
          <w:u w:val="none"/>
        </w:rPr>
      </w:pPr>
      <w:r>
        <w:rPr>
          <w:rFonts w:ascii="Times New Roman" w:hAnsi="Times New Roman"/>
          <w:sz w:val="24"/>
          <w:u w:val="none"/>
        </w:rPr>
        <w:lastRenderedPageBreak/>
        <w:t xml:space="preserve">saskaņā ar </w:t>
      </w:r>
      <w:r>
        <w:rPr>
          <w:rFonts w:ascii="Times New Roman" w:hAnsi="Times New Roman"/>
          <w:i/>
          <w:sz w:val="24"/>
          <w:u w:val="none"/>
        </w:rPr>
        <w:t>WADA</w:t>
      </w:r>
      <w:r>
        <w:rPr>
          <w:rFonts w:ascii="Times New Roman" w:hAnsi="Times New Roman"/>
          <w:sz w:val="24"/>
          <w:u w:val="none"/>
        </w:rPr>
        <w:t xml:space="preserve"> atzinumu jābūt apmierinošiem darbības rezultātiem </w:t>
      </w:r>
      <w:r>
        <w:rPr>
          <w:rFonts w:ascii="Times New Roman" w:hAnsi="Times New Roman"/>
          <w:i/>
          <w:sz w:val="24"/>
          <w:u w:val="none"/>
        </w:rPr>
        <w:t xml:space="preserve">WADA </w:t>
      </w:r>
      <w:r>
        <w:rPr>
          <w:rFonts w:ascii="Times New Roman" w:hAnsi="Times New Roman"/>
          <w:i/>
          <w:sz w:val="24"/>
          <w:u w:color="000000"/>
        </w:rPr>
        <w:t>EQAS</w:t>
      </w:r>
      <w:r>
        <w:rPr>
          <w:rFonts w:ascii="Times New Roman" w:hAnsi="Times New Roman"/>
          <w:sz w:val="24"/>
          <w:u w:val="none"/>
        </w:rPr>
        <w:t xml:space="preserve"> vai līdzīgā </w:t>
      </w:r>
      <w:r>
        <w:rPr>
          <w:rFonts w:ascii="Times New Roman" w:hAnsi="Times New Roman"/>
          <w:i/>
          <w:sz w:val="24"/>
          <w:u w:val="none"/>
        </w:rPr>
        <w:t>WADA</w:t>
      </w:r>
      <w:r>
        <w:rPr>
          <w:rFonts w:ascii="Times New Roman" w:hAnsi="Times New Roman"/>
          <w:sz w:val="24"/>
          <w:u w:val="none"/>
        </w:rPr>
        <w:t xml:space="preserve"> apstiprinātā kvalitātes nodrošināšanas programmā attiecībā uz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 xml:space="preserve">marķieru </w:t>
      </w:r>
      <w:r>
        <w:rPr>
          <w:rFonts w:ascii="Times New Roman" w:hAnsi="Times New Roman"/>
          <w:sz w:val="24"/>
          <w:u w:val="none"/>
        </w:rPr>
        <w:t xml:space="preserve">analīzi un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paraugu</w:t>
      </w:r>
      <w:r>
        <w:rPr>
          <w:rFonts w:ascii="Times New Roman" w:hAnsi="Times New Roman"/>
          <w:sz w:val="24"/>
          <w:u w:val="none"/>
        </w:rPr>
        <w:t xml:space="preserve"> kārtējā </w:t>
      </w:r>
      <w:r>
        <w:rPr>
          <w:rFonts w:ascii="Times New Roman" w:hAnsi="Times New Roman"/>
          <w:sz w:val="24"/>
          <w:u w:color="000000"/>
        </w:rPr>
        <w:t>analītiskajā pārbaudē</w:t>
      </w:r>
      <w:r>
        <w:rPr>
          <w:rFonts w:ascii="Times New Roman" w:hAnsi="Times New Roman"/>
          <w:sz w:val="24"/>
          <w:u w:val="none"/>
        </w:rPr>
        <w:t>;</w:t>
      </w:r>
    </w:p>
    <w:p w14:paraId="00CA81B6" w14:textId="77777777" w:rsidR="00E0285A" w:rsidRPr="00E0285A" w:rsidRDefault="00E0285A" w:rsidP="00E0285A">
      <w:pPr>
        <w:pStyle w:val="BodyText"/>
        <w:numPr>
          <w:ilvl w:val="0"/>
          <w:numId w:val="1"/>
        </w:numPr>
        <w:spacing w:before="0"/>
        <w:ind w:left="709" w:hanging="283"/>
        <w:jc w:val="both"/>
        <w:rPr>
          <w:rFonts w:ascii="Times New Roman" w:hAnsi="Times New Roman"/>
          <w:noProof/>
          <w:sz w:val="24"/>
          <w:u w:val="none"/>
        </w:rPr>
      </w:pPr>
      <w:r>
        <w:rPr>
          <w:rFonts w:ascii="Times New Roman" w:hAnsi="Times New Roman"/>
          <w:sz w:val="24"/>
          <w:u w:val="none"/>
        </w:rPr>
        <w:t>jāsaglabā derīga ISO akreditācija (ISO/IEC 17025 vai ISO 15189);</w:t>
      </w:r>
    </w:p>
    <w:p w14:paraId="73DED970" w14:textId="77777777" w:rsidR="00E0285A" w:rsidRPr="00E0285A" w:rsidRDefault="00E0285A" w:rsidP="00E0285A">
      <w:pPr>
        <w:pStyle w:val="BodyText"/>
        <w:numPr>
          <w:ilvl w:val="0"/>
          <w:numId w:val="1"/>
        </w:numPr>
        <w:spacing w:before="0"/>
        <w:ind w:left="709" w:hanging="283"/>
        <w:jc w:val="both"/>
        <w:rPr>
          <w:rFonts w:ascii="Times New Roman" w:hAnsi="Times New Roman"/>
          <w:noProof/>
          <w:sz w:val="24"/>
          <w:u w:val="none"/>
        </w:rPr>
      </w:pPr>
      <w:r>
        <w:rPr>
          <w:rFonts w:ascii="Times New Roman" w:hAnsi="Times New Roman"/>
          <w:sz w:val="24"/>
          <w:u w:val="none"/>
        </w:rPr>
        <w:t xml:space="preserve">jābūt pieejamai tādai analītiskajiem mērinstrumentiem, kas saskaņā ar </w:t>
      </w:r>
      <w:r>
        <w:rPr>
          <w:rFonts w:ascii="Times New Roman" w:hAnsi="Times New Roman"/>
          <w:i/>
          <w:sz w:val="24"/>
          <w:u w:val="none"/>
        </w:rPr>
        <w:t>WADA</w:t>
      </w:r>
      <w:r>
        <w:rPr>
          <w:rFonts w:ascii="Times New Roman" w:hAnsi="Times New Roman"/>
          <w:sz w:val="24"/>
          <w:u w:val="none"/>
        </w:rPr>
        <w:t xml:space="preserve"> atzinumu atbilst </w:t>
      </w:r>
      <w:r>
        <w:rPr>
          <w:rFonts w:ascii="Times New Roman" w:hAnsi="Times New Roman"/>
          <w:i/>
          <w:sz w:val="24"/>
          <w:u w:val="none"/>
        </w:rPr>
        <w:t>ABP</w:t>
      </w:r>
      <w:r>
        <w:rPr>
          <w:rFonts w:ascii="Times New Roman" w:hAnsi="Times New Roman"/>
          <w:sz w:val="24"/>
          <w:u w:val="none"/>
        </w:rPr>
        <w:t xml:space="preserve"> hematoloģijas moduļa prasībām;</w:t>
      </w:r>
    </w:p>
    <w:p w14:paraId="474891FA" w14:textId="77777777" w:rsidR="00E0285A" w:rsidRPr="00E0285A" w:rsidRDefault="00E0285A" w:rsidP="00E0285A">
      <w:pPr>
        <w:pStyle w:val="BodyText"/>
        <w:numPr>
          <w:ilvl w:val="0"/>
          <w:numId w:val="1"/>
        </w:numPr>
        <w:spacing w:before="0"/>
        <w:ind w:left="709" w:hanging="283"/>
        <w:jc w:val="both"/>
        <w:rPr>
          <w:rFonts w:ascii="Times New Roman" w:hAnsi="Times New Roman"/>
          <w:noProof/>
          <w:sz w:val="24"/>
          <w:u w:val="none"/>
        </w:rPr>
      </w:pPr>
      <w:r>
        <w:rPr>
          <w:rFonts w:ascii="Times New Roman" w:hAnsi="Times New Roman"/>
          <w:sz w:val="24"/>
          <w:u w:val="none"/>
        </w:rPr>
        <w:t xml:space="preserve">jāīsteno </w:t>
      </w:r>
      <w:r>
        <w:rPr>
          <w:rFonts w:ascii="Times New Roman" w:hAnsi="Times New Roman"/>
          <w:sz w:val="24"/>
          <w:u w:color="000000"/>
        </w:rPr>
        <w:t>analītiskās pārbaudes procedūras</w:t>
      </w:r>
      <w:r>
        <w:rPr>
          <w:rFonts w:ascii="Times New Roman" w:hAnsi="Times New Roman"/>
          <w:sz w:val="24"/>
          <w:u w:val="none"/>
        </w:rPr>
        <w:t xml:space="preserve"> atsevišķa </w:t>
      </w:r>
      <w:r>
        <w:rPr>
          <w:rFonts w:ascii="Times New Roman" w:hAnsi="Times New Roman"/>
          <w:i/>
          <w:sz w:val="24"/>
          <w:u w:val="none"/>
        </w:rPr>
        <w:t xml:space="preserve">sportista </w:t>
      </w:r>
      <w:r>
        <w:rPr>
          <w:rFonts w:ascii="Times New Roman" w:hAnsi="Times New Roman"/>
          <w:sz w:val="24"/>
          <w:u w:val="none"/>
        </w:rPr>
        <w:t xml:space="preserve">asins </w:t>
      </w:r>
      <w:r>
        <w:rPr>
          <w:rFonts w:ascii="Times New Roman" w:hAnsi="Times New Roman"/>
          <w:i/>
          <w:sz w:val="24"/>
          <w:u w:val="none"/>
        </w:rPr>
        <w:t>marķieru</w:t>
      </w:r>
      <w:r>
        <w:rPr>
          <w:rFonts w:ascii="Times New Roman" w:hAnsi="Times New Roman"/>
          <w:sz w:val="24"/>
          <w:u w:val="none"/>
        </w:rPr>
        <w:t xml:space="preserve"> noteikšanai, kuras atbilst </w:t>
      </w:r>
      <w:r>
        <w:rPr>
          <w:rFonts w:ascii="Times New Roman" w:hAnsi="Times New Roman"/>
          <w:i/>
          <w:sz w:val="24"/>
          <w:u w:val="none"/>
        </w:rPr>
        <w:t>TD BAR</w:t>
      </w:r>
      <w:r>
        <w:rPr>
          <w:rFonts w:ascii="Times New Roman" w:hAnsi="Times New Roman"/>
          <w:sz w:val="24"/>
          <w:u w:val="none"/>
        </w:rPr>
        <w:t xml:space="preserve"> prasībām;</w:t>
      </w:r>
    </w:p>
    <w:p w14:paraId="4615059A" w14:textId="77777777" w:rsidR="00E0285A" w:rsidRPr="00E0285A" w:rsidRDefault="00E0285A" w:rsidP="00E0285A">
      <w:pPr>
        <w:pStyle w:val="BodyText"/>
        <w:numPr>
          <w:ilvl w:val="0"/>
          <w:numId w:val="1"/>
        </w:numPr>
        <w:spacing w:before="0"/>
        <w:ind w:left="709" w:hanging="283"/>
        <w:jc w:val="both"/>
        <w:rPr>
          <w:rFonts w:ascii="Times New Roman" w:hAnsi="Times New Roman"/>
          <w:noProof/>
          <w:sz w:val="24"/>
          <w:u w:val="none"/>
        </w:rPr>
      </w:pPr>
      <w:r>
        <w:rPr>
          <w:rFonts w:ascii="Times New Roman" w:hAnsi="Times New Roman"/>
          <w:sz w:val="24"/>
          <w:u w:val="none"/>
        </w:rPr>
        <w:t xml:space="preserve">jāatbilst attiecīgiem </w:t>
      </w:r>
      <w:r>
        <w:rPr>
          <w:rFonts w:ascii="Times New Roman" w:hAnsi="Times New Roman"/>
          <w:i/>
          <w:sz w:val="24"/>
          <w:u w:val="none"/>
        </w:rPr>
        <w:t xml:space="preserve">WADA </w:t>
      </w:r>
      <w:r>
        <w:rPr>
          <w:rFonts w:ascii="Times New Roman" w:hAnsi="Times New Roman"/>
          <w:sz w:val="24"/>
          <w:u w:val="none"/>
        </w:rPr>
        <w:t xml:space="preserve">dokumentiem, tostarp attiecīgo </w:t>
      </w:r>
      <w:r>
        <w:rPr>
          <w:rFonts w:ascii="Times New Roman" w:hAnsi="Times New Roman"/>
          <w:sz w:val="24"/>
          <w:u w:color="000000"/>
        </w:rPr>
        <w:t>LSS</w:t>
      </w:r>
      <w:r>
        <w:rPr>
          <w:rFonts w:ascii="Times New Roman" w:hAnsi="Times New Roman"/>
          <w:sz w:val="24"/>
          <w:u w:val="none"/>
        </w:rPr>
        <w:t xml:space="preserve"> 5. sadaļas pantu prasībām, kas attiecas uz asins </w:t>
      </w:r>
      <w:r>
        <w:rPr>
          <w:rFonts w:ascii="Times New Roman" w:hAnsi="Times New Roman"/>
          <w:i/>
          <w:sz w:val="24"/>
          <w:u w:val="none"/>
        </w:rPr>
        <w:t>paraugu</w:t>
      </w:r>
      <w:r>
        <w:rPr>
          <w:rFonts w:ascii="Times New Roman" w:hAnsi="Times New Roman"/>
          <w:sz w:val="24"/>
          <w:u w:val="none"/>
        </w:rPr>
        <w:t xml:space="preserve"> analīzi;</w:t>
      </w:r>
    </w:p>
    <w:p w14:paraId="2F84C05C" w14:textId="77777777" w:rsidR="00E0285A" w:rsidRPr="00E0285A" w:rsidRDefault="00E0285A" w:rsidP="00E0285A">
      <w:pPr>
        <w:pStyle w:val="BodyText"/>
        <w:numPr>
          <w:ilvl w:val="0"/>
          <w:numId w:val="1"/>
        </w:numPr>
        <w:spacing w:before="0"/>
        <w:ind w:left="709" w:hanging="283"/>
        <w:jc w:val="both"/>
        <w:rPr>
          <w:rFonts w:ascii="Times New Roman" w:hAnsi="Times New Roman"/>
          <w:noProof/>
          <w:sz w:val="24"/>
          <w:u w:val="none"/>
        </w:rPr>
      </w:pPr>
      <w:r>
        <w:rPr>
          <w:rFonts w:ascii="Times New Roman" w:hAnsi="Times New Roman"/>
          <w:sz w:val="24"/>
          <w:u w:val="none"/>
        </w:rPr>
        <w:t>jābūt dokumentētai atbilstībai Ētikas kodeksam (</w:t>
      </w:r>
      <w:r>
        <w:rPr>
          <w:rFonts w:ascii="Times New Roman" w:hAnsi="Times New Roman"/>
          <w:sz w:val="24"/>
          <w:u w:color="000000"/>
        </w:rPr>
        <w:t>LSS</w:t>
      </w:r>
      <w:r>
        <w:rPr>
          <w:rFonts w:ascii="Times New Roman" w:hAnsi="Times New Roman"/>
          <w:sz w:val="24"/>
          <w:u w:val="none"/>
        </w:rPr>
        <w:t xml:space="preserve"> A pielikums);</w:t>
      </w:r>
    </w:p>
    <w:p w14:paraId="12D453FB" w14:textId="77777777" w:rsidR="00E0285A" w:rsidRPr="00E0285A" w:rsidRDefault="00E0285A" w:rsidP="00E0285A">
      <w:pPr>
        <w:pStyle w:val="BodyText"/>
        <w:numPr>
          <w:ilvl w:val="0"/>
          <w:numId w:val="1"/>
        </w:numPr>
        <w:spacing w:before="0"/>
        <w:ind w:left="709" w:hanging="283"/>
        <w:jc w:val="both"/>
        <w:rPr>
          <w:rFonts w:ascii="Times New Roman" w:hAnsi="Times New Roman"/>
          <w:noProof/>
          <w:sz w:val="24"/>
          <w:u w:val="none"/>
        </w:rPr>
      </w:pPr>
      <w:r>
        <w:rPr>
          <w:rFonts w:ascii="Times New Roman" w:hAnsi="Times New Roman"/>
          <w:sz w:val="24"/>
          <w:u w:val="none"/>
        </w:rPr>
        <w:t>jāsaglabā profesionālās atbildības apdrošināšanas segums;</w:t>
      </w:r>
    </w:p>
    <w:p w14:paraId="76A66D64" w14:textId="77777777" w:rsidR="00E0285A" w:rsidRPr="00E0285A" w:rsidRDefault="00E0285A" w:rsidP="00E0285A">
      <w:pPr>
        <w:pStyle w:val="BodyText"/>
        <w:numPr>
          <w:ilvl w:val="0"/>
          <w:numId w:val="1"/>
        </w:numPr>
        <w:spacing w:before="0"/>
        <w:ind w:left="709" w:hanging="283"/>
        <w:jc w:val="both"/>
        <w:rPr>
          <w:rFonts w:ascii="Times New Roman" w:hAnsi="Times New Roman"/>
          <w:noProof/>
          <w:sz w:val="24"/>
          <w:u w:val="none"/>
        </w:rPr>
      </w:pPr>
      <w:r>
        <w:rPr>
          <w:rFonts w:ascii="Times New Roman" w:hAnsi="Times New Roman"/>
          <w:sz w:val="24"/>
          <w:u w:val="none"/>
        </w:rPr>
        <w:t xml:space="preserve">jāīsteno </w:t>
      </w:r>
      <w:r>
        <w:rPr>
          <w:rFonts w:ascii="Times New Roman" w:hAnsi="Times New Roman"/>
          <w:sz w:val="24"/>
          <w:u w:color="000000"/>
        </w:rPr>
        <w:t>laboratorijas iekšējās uzraudzības ķēdes</w:t>
      </w:r>
      <w:r>
        <w:rPr>
          <w:rFonts w:ascii="Times New Roman" w:hAnsi="Times New Roman"/>
          <w:sz w:val="24"/>
          <w:u w:val="none"/>
        </w:rPr>
        <w:t xml:space="preserve"> procedūras, kas atbilst </w:t>
      </w:r>
      <w:r>
        <w:rPr>
          <w:rFonts w:ascii="Times New Roman" w:hAnsi="Times New Roman"/>
          <w:sz w:val="24"/>
          <w:u w:color="000000"/>
        </w:rPr>
        <w:t>tehniskajam dokumentam</w:t>
      </w:r>
      <w:r>
        <w:rPr>
          <w:rFonts w:ascii="Times New Roman" w:hAnsi="Times New Roman"/>
          <w:sz w:val="24"/>
          <w:u w:val="none"/>
        </w:rPr>
        <w:t xml:space="preserve"> par </w:t>
      </w:r>
      <w:r>
        <w:rPr>
          <w:rFonts w:ascii="Times New Roman" w:hAnsi="Times New Roman"/>
          <w:sz w:val="24"/>
        </w:rPr>
        <w:t>laboratoriskās dokumentācijas paketēm</w:t>
      </w:r>
      <w:r>
        <w:rPr>
          <w:rFonts w:ascii="Times New Roman" w:hAnsi="Times New Roman"/>
          <w:sz w:val="24"/>
          <w:u w:val="none"/>
        </w:rPr>
        <w:t xml:space="preserve"> (</w:t>
      </w:r>
      <w:r>
        <w:rPr>
          <w:rFonts w:ascii="Times New Roman" w:hAnsi="Times New Roman"/>
          <w:i/>
          <w:sz w:val="24"/>
          <w:u w:val="none"/>
        </w:rPr>
        <w:t>TD LDOC</w:t>
      </w:r>
      <w:r>
        <w:rPr>
          <w:rFonts w:ascii="Times New Roman" w:hAnsi="Times New Roman"/>
          <w:sz w:val="24"/>
          <w:u w:val="none"/>
        </w:rPr>
        <w:t>);</w:t>
      </w:r>
    </w:p>
    <w:p w14:paraId="69BF91C8" w14:textId="77777777" w:rsidR="00E0285A" w:rsidRPr="00E0285A" w:rsidRDefault="00E0285A" w:rsidP="00E0285A">
      <w:pPr>
        <w:pStyle w:val="BodyText"/>
        <w:numPr>
          <w:ilvl w:val="0"/>
          <w:numId w:val="1"/>
        </w:numPr>
        <w:tabs>
          <w:tab w:val="left" w:pos="2467"/>
        </w:tabs>
        <w:spacing w:before="0"/>
        <w:ind w:left="709" w:hanging="283"/>
        <w:jc w:val="both"/>
        <w:rPr>
          <w:rFonts w:ascii="Times New Roman" w:hAnsi="Times New Roman"/>
          <w:noProof/>
          <w:sz w:val="24"/>
          <w:u w:val="none"/>
        </w:rPr>
      </w:pPr>
      <w:r>
        <w:rPr>
          <w:rFonts w:ascii="Times New Roman" w:hAnsi="Times New Roman"/>
          <w:sz w:val="24"/>
          <w:u w:val="none"/>
        </w:rPr>
        <w:t xml:space="preserve">jāsagatavo asins </w:t>
      </w:r>
      <w:r>
        <w:rPr>
          <w:rFonts w:ascii="Times New Roman" w:hAnsi="Times New Roman"/>
          <w:i/>
          <w:sz w:val="24"/>
          <w:u w:val="none"/>
        </w:rPr>
        <w:t xml:space="preserve">ABP </w:t>
      </w:r>
      <w:r>
        <w:rPr>
          <w:rFonts w:ascii="Times New Roman" w:hAnsi="Times New Roman"/>
          <w:sz w:val="24"/>
        </w:rPr>
        <w:t>laboratoriskās dokumentācijas paketes</w:t>
      </w:r>
      <w:r>
        <w:rPr>
          <w:rFonts w:ascii="Times New Roman" w:hAnsi="Times New Roman"/>
          <w:sz w:val="24"/>
          <w:u w:val="none"/>
        </w:rPr>
        <w:t xml:space="preserve"> vai asins </w:t>
      </w:r>
      <w:r>
        <w:rPr>
          <w:rFonts w:ascii="Times New Roman" w:hAnsi="Times New Roman"/>
          <w:i/>
          <w:sz w:val="24"/>
          <w:u w:val="none"/>
        </w:rPr>
        <w:t xml:space="preserve">ABP </w:t>
      </w:r>
      <w:r>
        <w:rPr>
          <w:rFonts w:ascii="Times New Roman" w:hAnsi="Times New Roman"/>
          <w:sz w:val="24"/>
          <w:u w:val="none"/>
        </w:rPr>
        <w:t xml:space="preserve">laboratorijas analīžu sertifikāti saskaņā ar </w:t>
      </w:r>
      <w:r>
        <w:rPr>
          <w:rFonts w:ascii="Times New Roman" w:hAnsi="Times New Roman"/>
          <w:i/>
          <w:sz w:val="24"/>
          <w:u w:val="none"/>
        </w:rPr>
        <w:t>TD LDOC</w:t>
      </w:r>
      <w:r>
        <w:rPr>
          <w:rFonts w:ascii="Times New Roman" w:hAnsi="Times New Roman"/>
          <w:sz w:val="24"/>
          <w:u w:val="none"/>
        </w:rPr>
        <w:t>;</w:t>
      </w:r>
    </w:p>
    <w:p w14:paraId="75489A9E" w14:textId="77777777" w:rsidR="00E0285A" w:rsidRPr="00E0285A" w:rsidRDefault="00E0285A" w:rsidP="00E0285A">
      <w:pPr>
        <w:pStyle w:val="BodyText"/>
        <w:numPr>
          <w:ilvl w:val="0"/>
          <w:numId w:val="1"/>
        </w:numPr>
        <w:spacing w:before="0"/>
        <w:ind w:left="709" w:hanging="283"/>
        <w:jc w:val="both"/>
        <w:rPr>
          <w:rFonts w:ascii="Times New Roman" w:hAnsi="Times New Roman"/>
          <w:noProof/>
          <w:sz w:val="24"/>
          <w:u w:val="none"/>
        </w:rPr>
      </w:pPr>
      <w:r>
        <w:rPr>
          <w:rFonts w:ascii="Times New Roman" w:hAnsi="Times New Roman"/>
          <w:sz w:val="24"/>
          <w:u w:val="none"/>
        </w:rPr>
        <w:t xml:space="preserve">jāsadarbojas, sniedzot atbalstu administratīvajos un tiesas procesos, kas ierosināti gadījumos, kad antidopinga noteikumu pārkāpumus dara zināmus un pārvalda </w:t>
      </w:r>
      <w:r>
        <w:rPr>
          <w:rFonts w:ascii="Times New Roman" w:hAnsi="Times New Roman"/>
          <w:i/>
          <w:sz w:val="24"/>
          <w:u w:val="none"/>
        </w:rPr>
        <w:t>antidopinga organizācijas</w:t>
      </w:r>
      <w:r>
        <w:rPr>
          <w:rFonts w:ascii="Times New Roman" w:hAnsi="Times New Roman"/>
          <w:sz w:val="24"/>
          <w:u w:val="none"/>
        </w:rPr>
        <w:t>.</w:t>
      </w:r>
    </w:p>
    <w:p w14:paraId="7D608DFD" w14:textId="77777777" w:rsidR="00E0285A" w:rsidRPr="00E0285A" w:rsidRDefault="00E0285A" w:rsidP="00E0285A">
      <w:pPr>
        <w:jc w:val="both"/>
        <w:rPr>
          <w:rFonts w:ascii="Times New Roman" w:eastAsia="Arial" w:hAnsi="Times New Roman" w:cs="Arial"/>
          <w:noProof/>
          <w:sz w:val="24"/>
          <w:szCs w:val="21"/>
        </w:rPr>
      </w:pPr>
    </w:p>
    <w:p w14:paraId="7C342701" w14:textId="5529960B" w:rsidR="00E0285A" w:rsidRPr="00E0285A" w:rsidRDefault="00E0285A" w:rsidP="00E0285A">
      <w:pPr>
        <w:pStyle w:val="BodyText"/>
        <w:spacing w:before="0"/>
        <w:ind w:left="0"/>
        <w:jc w:val="both"/>
        <w:rPr>
          <w:rFonts w:ascii="Times New Roman" w:hAnsi="Times New Roman"/>
          <w:noProof/>
          <w:sz w:val="24"/>
          <w:u w:val="none"/>
        </w:rPr>
      </w:pPr>
      <w:r>
        <w:rPr>
          <w:rFonts w:ascii="Times New Roman" w:hAnsi="Times New Roman"/>
          <w:sz w:val="24"/>
          <w:u w:val="none"/>
        </w:rPr>
        <w:t xml:space="preserve">4.8.4.1. Laboratorijas </w:t>
      </w:r>
      <w:r>
        <w:rPr>
          <w:rFonts w:ascii="Times New Roman" w:hAnsi="Times New Roman"/>
          <w:i/>
          <w:sz w:val="24"/>
          <w:u w:val="none"/>
        </w:rPr>
        <w:t xml:space="preserve">WADA </w:t>
      </w:r>
      <w:r>
        <w:rPr>
          <w:rFonts w:ascii="Times New Roman" w:hAnsi="Times New Roman"/>
          <w:sz w:val="24"/>
          <w:u w:val="none"/>
        </w:rPr>
        <w:t xml:space="preserve">apstiprinājumu attiecībā uz </w:t>
      </w:r>
      <w:r>
        <w:rPr>
          <w:rFonts w:ascii="Times New Roman" w:hAnsi="Times New Roman"/>
          <w:i/>
          <w:sz w:val="24"/>
          <w:u w:val="none"/>
        </w:rPr>
        <w:t>ABP</w:t>
      </w:r>
      <w:r>
        <w:rPr>
          <w:rFonts w:ascii="Times New Roman" w:hAnsi="Times New Roman"/>
          <w:sz w:val="24"/>
          <w:u w:val="none"/>
        </w:rPr>
        <w:t xml:space="preserve"> varētu apturēt vai atcelt jebkurā gadījumā, kad </w:t>
      </w:r>
      <w:r>
        <w:rPr>
          <w:rFonts w:ascii="Times New Roman" w:hAnsi="Times New Roman"/>
          <w:i/>
          <w:sz w:val="24"/>
        </w:rPr>
        <w:t>WADA</w:t>
      </w:r>
      <w:r>
        <w:rPr>
          <w:rFonts w:ascii="Times New Roman" w:hAnsi="Times New Roman"/>
          <w:sz w:val="24"/>
        </w:rPr>
        <w:t xml:space="preserve"> apstiprināta laboratorija attiecībā uz </w:t>
      </w:r>
      <w:r>
        <w:rPr>
          <w:rFonts w:ascii="Times New Roman" w:hAnsi="Times New Roman"/>
          <w:i/>
          <w:sz w:val="24"/>
        </w:rPr>
        <w:t>ABP</w:t>
      </w:r>
      <w:r>
        <w:rPr>
          <w:rFonts w:ascii="Times New Roman" w:hAnsi="Times New Roman"/>
          <w:sz w:val="24"/>
          <w:u w:val="none"/>
        </w:rPr>
        <w:t xml:space="preserve"> nepilda </w:t>
      </w:r>
      <w:r>
        <w:rPr>
          <w:rFonts w:ascii="Times New Roman" w:hAnsi="Times New Roman"/>
          <w:sz w:val="24"/>
          <w:u w:color="000000"/>
        </w:rPr>
        <w:t xml:space="preserve">LSS </w:t>
      </w:r>
      <w:r>
        <w:rPr>
          <w:rFonts w:ascii="Times New Roman" w:hAnsi="Times New Roman"/>
          <w:sz w:val="24"/>
          <w:u w:val="none"/>
        </w:rPr>
        <w:t xml:space="preserve">un/vai piemērojamā(-o) </w:t>
      </w:r>
      <w:r>
        <w:rPr>
          <w:rFonts w:ascii="Times New Roman" w:hAnsi="Times New Roman"/>
          <w:sz w:val="24"/>
          <w:u w:color="000000"/>
        </w:rPr>
        <w:t>tehniskā(-o) dokumenta</w:t>
      </w:r>
      <w:r>
        <w:rPr>
          <w:rFonts w:ascii="Times New Roman" w:hAnsi="Times New Roman"/>
          <w:sz w:val="24"/>
          <w:u w:val="none"/>
        </w:rPr>
        <w:t xml:space="preserve">(-u) un/vai </w:t>
      </w:r>
      <w:r>
        <w:rPr>
          <w:rFonts w:ascii="Times New Roman" w:hAnsi="Times New Roman"/>
          <w:sz w:val="24"/>
        </w:rPr>
        <w:t>tehniskās(-o) vēstules</w:t>
      </w:r>
      <w:r>
        <w:rPr>
          <w:rFonts w:ascii="Times New Roman" w:hAnsi="Times New Roman"/>
          <w:sz w:val="24"/>
          <w:u w:val="none"/>
        </w:rPr>
        <w:t xml:space="preserve">(-ļu) prasības vai kad apstiprinātā laboratorijas statusa </w:t>
      </w:r>
      <w:r>
        <w:rPr>
          <w:rFonts w:ascii="Times New Roman" w:hAnsi="Times New Roman"/>
          <w:sz w:val="24"/>
          <w:u w:color="000000"/>
        </w:rPr>
        <w:t>apturēšana</w:t>
      </w:r>
      <w:r>
        <w:rPr>
          <w:rFonts w:ascii="Times New Roman" w:hAnsi="Times New Roman"/>
          <w:sz w:val="24"/>
          <w:u w:val="none"/>
        </w:rPr>
        <w:t xml:space="preserve"> vai </w:t>
      </w:r>
      <w:r>
        <w:rPr>
          <w:rFonts w:ascii="Times New Roman" w:hAnsi="Times New Roman"/>
          <w:sz w:val="24"/>
          <w:u w:color="000000"/>
        </w:rPr>
        <w:t>atcelšana</w:t>
      </w:r>
      <w:r>
        <w:rPr>
          <w:rFonts w:ascii="Times New Roman" w:hAnsi="Times New Roman"/>
          <w:sz w:val="24"/>
          <w:u w:val="none"/>
        </w:rPr>
        <w:t xml:space="preserve"> ir citā ziņā nepieciešama, lai nodrošinātu </w:t>
      </w:r>
      <w:r>
        <w:rPr>
          <w:rFonts w:ascii="Times New Roman" w:hAnsi="Times New Roman"/>
          <w:i/>
          <w:sz w:val="24"/>
          <w:u w:val="none"/>
        </w:rPr>
        <w:t>ABP</w:t>
      </w:r>
      <w:r>
        <w:rPr>
          <w:rFonts w:ascii="Times New Roman" w:hAnsi="Times New Roman"/>
          <w:sz w:val="24"/>
          <w:u w:val="none"/>
        </w:rPr>
        <w:t xml:space="preserve"> asins </w:t>
      </w:r>
      <w:r>
        <w:rPr>
          <w:rFonts w:ascii="Times New Roman" w:hAnsi="Times New Roman"/>
          <w:i/>
          <w:sz w:val="24"/>
          <w:u w:val="none"/>
        </w:rPr>
        <w:t xml:space="preserve">paraugu </w:t>
      </w:r>
      <w:r>
        <w:rPr>
          <w:rFonts w:ascii="Times New Roman" w:hAnsi="Times New Roman"/>
          <w:sz w:val="24"/>
          <w:u w:val="none"/>
        </w:rPr>
        <w:t xml:space="preserve">viengabalainību, aizsargātu </w:t>
      </w:r>
      <w:r>
        <w:rPr>
          <w:rFonts w:ascii="Times New Roman" w:hAnsi="Times New Roman"/>
          <w:sz w:val="24"/>
          <w:u w:color="000000"/>
        </w:rPr>
        <w:t>analītiskās pārbaudes</w:t>
      </w:r>
      <w:r>
        <w:rPr>
          <w:rFonts w:ascii="Times New Roman" w:hAnsi="Times New Roman"/>
          <w:sz w:val="24"/>
          <w:u w:val="none"/>
        </w:rPr>
        <w:t xml:space="preserve"> procesu attiecībā uz </w:t>
      </w:r>
      <w:r>
        <w:rPr>
          <w:rFonts w:ascii="Times New Roman" w:hAnsi="Times New Roman"/>
          <w:i/>
          <w:sz w:val="24"/>
          <w:u w:val="none"/>
        </w:rPr>
        <w:t>ABP</w:t>
      </w:r>
      <w:r>
        <w:rPr>
          <w:rFonts w:ascii="Times New Roman" w:hAnsi="Times New Roman"/>
          <w:sz w:val="24"/>
          <w:u w:val="none"/>
        </w:rPr>
        <w:t xml:space="preserve"> un antidopinga kopienas intereses.</w:t>
      </w:r>
    </w:p>
    <w:p w14:paraId="77C95A8E" w14:textId="77777777" w:rsidR="00E0285A" w:rsidRPr="00E0285A" w:rsidRDefault="00E0285A" w:rsidP="00E0285A">
      <w:pPr>
        <w:pStyle w:val="BodyText"/>
        <w:spacing w:before="0"/>
        <w:ind w:left="0"/>
        <w:jc w:val="both"/>
        <w:rPr>
          <w:rFonts w:ascii="Times New Roman" w:hAnsi="Times New Roman"/>
          <w:noProof/>
          <w:sz w:val="24"/>
          <w:u w:val="none"/>
        </w:rPr>
      </w:pPr>
    </w:p>
    <w:p w14:paraId="02A3E9E8" w14:textId="77777777" w:rsidR="00E0285A" w:rsidRPr="00E0285A" w:rsidRDefault="00E0285A" w:rsidP="00E0285A">
      <w:pPr>
        <w:pStyle w:val="BodyText"/>
        <w:spacing w:before="0"/>
        <w:ind w:left="0"/>
        <w:jc w:val="both"/>
        <w:rPr>
          <w:rFonts w:ascii="Times New Roman" w:hAnsi="Times New Roman"/>
          <w:noProof/>
          <w:sz w:val="24"/>
          <w:u w:val="none"/>
        </w:rPr>
      </w:pPr>
      <w:bookmarkStart w:id="191" w:name="Disciplinary_proceedings_to_suspend_or_r"/>
      <w:bookmarkEnd w:id="191"/>
      <w:r>
        <w:rPr>
          <w:rFonts w:ascii="Times New Roman" w:hAnsi="Times New Roman"/>
          <w:sz w:val="24"/>
          <w:u w:val="none"/>
        </w:rPr>
        <w:t xml:space="preserve">Disciplinārlietu par laboratorijas </w:t>
      </w:r>
      <w:r>
        <w:rPr>
          <w:rFonts w:ascii="Times New Roman" w:hAnsi="Times New Roman"/>
          <w:i/>
          <w:sz w:val="24"/>
          <w:u w:val="none"/>
        </w:rPr>
        <w:t xml:space="preserve">WADA </w:t>
      </w:r>
      <w:r>
        <w:rPr>
          <w:rFonts w:ascii="Times New Roman" w:hAnsi="Times New Roman"/>
          <w:sz w:val="24"/>
          <w:u w:val="none"/>
        </w:rPr>
        <w:t xml:space="preserve">apstiprinājuma attiecībā uz </w:t>
      </w:r>
      <w:r>
        <w:rPr>
          <w:rFonts w:ascii="Times New Roman" w:hAnsi="Times New Roman"/>
          <w:i/>
          <w:sz w:val="24"/>
          <w:u w:val="none"/>
        </w:rPr>
        <w:t>ABP</w:t>
      </w:r>
      <w:r>
        <w:rPr>
          <w:rFonts w:ascii="Times New Roman" w:hAnsi="Times New Roman"/>
          <w:sz w:val="24"/>
          <w:u w:val="none"/>
        </w:rPr>
        <w:t xml:space="preserve"> apturēšanu vai atcelšanu izskata saskaņā ar procedūrām, kas aprakstītas </w:t>
      </w:r>
      <w:r>
        <w:rPr>
          <w:rFonts w:ascii="Times New Roman" w:hAnsi="Times New Roman"/>
          <w:sz w:val="24"/>
          <w:u w:color="000000"/>
        </w:rPr>
        <w:t>LSS</w:t>
      </w:r>
      <w:r>
        <w:rPr>
          <w:rFonts w:ascii="Times New Roman" w:hAnsi="Times New Roman"/>
          <w:sz w:val="24"/>
          <w:u w:val="none"/>
        </w:rPr>
        <w:t xml:space="preserve"> 4. panta 6. punkta 4. apakšpunkta 5. daļā, un tajā ietvertajām atsaucēm, kā arī Procedūras noteikumiem, kas atrodami </w:t>
      </w:r>
      <w:r>
        <w:rPr>
          <w:rFonts w:ascii="Times New Roman" w:hAnsi="Times New Roman"/>
          <w:sz w:val="24"/>
          <w:u w:color="000000"/>
        </w:rPr>
        <w:t>LSS</w:t>
      </w:r>
      <w:r>
        <w:rPr>
          <w:rFonts w:ascii="Times New Roman" w:hAnsi="Times New Roman"/>
          <w:sz w:val="24"/>
          <w:u w:val="none"/>
        </w:rPr>
        <w:t xml:space="preserve"> B pielikumā, un visus šos noteikumus piemēro </w:t>
      </w:r>
      <w:r>
        <w:rPr>
          <w:rFonts w:ascii="Times New Roman" w:hAnsi="Times New Roman"/>
          <w:i/>
          <w:sz w:val="24"/>
          <w:u w:val="none"/>
        </w:rPr>
        <w:t>mutatis mutandis</w:t>
      </w:r>
      <w:r>
        <w:rPr>
          <w:rFonts w:ascii="Times New Roman" w:hAnsi="Times New Roman"/>
          <w:sz w:val="24"/>
          <w:u w:val="none"/>
        </w:rPr>
        <w:t>.</w:t>
      </w:r>
    </w:p>
    <w:p w14:paraId="6551278B" w14:textId="49566D89" w:rsidR="00367715" w:rsidRDefault="00367715">
      <w:pPr>
        <w:widowControl/>
        <w:spacing w:after="160" w:line="259" w:lineRule="auto"/>
        <w:rPr>
          <w:rFonts w:ascii="Times New Roman" w:hAnsi="Times New Roman"/>
          <w:noProof/>
          <w:sz w:val="24"/>
        </w:rPr>
      </w:pPr>
      <w:r>
        <w:rPr>
          <w:rFonts w:ascii="Times New Roman" w:hAnsi="Times New Roman"/>
          <w:noProof/>
          <w:sz w:val="24"/>
        </w:rPr>
        <w:br w:type="page"/>
      </w:r>
    </w:p>
    <w:p w14:paraId="44A63F9D" w14:textId="77777777" w:rsidR="00367715" w:rsidRPr="00604B80" w:rsidRDefault="00367715" w:rsidP="00367715">
      <w:pPr>
        <w:jc w:val="both"/>
        <w:rPr>
          <w:rFonts w:ascii="Times New Roman" w:eastAsia="Arial" w:hAnsi="Times New Roman" w:cs="Arial"/>
          <w:noProof/>
          <w:sz w:val="24"/>
          <w:szCs w:val="12"/>
        </w:rPr>
      </w:pPr>
    </w:p>
    <w:p w14:paraId="38E333FD" w14:textId="77777777" w:rsidR="00367715" w:rsidRPr="00604B80" w:rsidRDefault="00367715" w:rsidP="00C81737">
      <w:pPr>
        <w:pStyle w:val="Heading1"/>
        <w:rPr>
          <w:rFonts w:cs="Arial"/>
          <w:b w:val="0"/>
          <w:bCs w:val="0"/>
          <w:noProof/>
        </w:rPr>
      </w:pPr>
      <w:bookmarkStart w:id="192" w:name="5.0_Application_of_ISO/IEC_17025_to_the_"/>
      <w:bookmarkStart w:id="193" w:name="_bookmark76"/>
      <w:bookmarkStart w:id="194" w:name="_Toc46420316"/>
      <w:bookmarkEnd w:id="192"/>
      <w:bookmarkEnd w:id="193"/>
      <w:r>
        <w:t xml:space="preserve">5.0. ISO/IEC 17025 </w:t>
      </w:r>
      <w:r w:rsidRPr="00C81737">
        <w:t>piemērošana</w:t>
      </w:r>
      <w:r>
        <w:t xml:space="preserve"> </w:t>
      </w:r>
      <w:r>
        <w:rPr>
          <w:i/>
        </w:rPr>
        <w:t>paraugu</w:t>
      </w:r>
      <w:r>
        <w:t xml:space="preserve"> analīzē</w:t>
      </w:r>
      <w:bookmarkEnd w:id="194"/>
    </w:p>
    <w:p w14:paraId="7F4E5576" w14:textId="77777777" w:rsidR="00367715" w:rsidRPr="00604B80" w:rsidRDefault="00367715" w:rsidP="00367715">
      <w:pPr>
        <w:jc w:val="both"/>
        <w:rPr>
          <w:rFonts w:ascii="Times New Roman" w:eastAsia="Arial" w:hAnsi="Times New Roman" w:cs="Arial"/>
          <w:b/>
          <w:bCs/>
          <w:i/>
          <w:noProof/>
          <w:sz w:val="24"/>
          <w:szCs w:val="31"/>
        </w:rPr>
      </w:pPr>
    </w:p>
    <w:p w14:paraId="7B3186ED" w14:textId="77777777" w:rsidR="00367715" w:rsidRPr="00604B80" w:rsidRDefault="00367715" w:rsidP="00C81737">
      <w:pPr>
        <w:pStyle w:val="Heading2"/>
        <w:rPr>
          <w:noProof/>
        </w:rPr>
      </w:pPr>
      <w:bookmarkStart w:id="195" w:name="5.1_Introduction_and_Scope"/>
      <w:bookmarkStart w:id="196" w:name="_bookmark77"/>
      <w:bookmarkStart w:id="197" w:name="_Toc46420317"/>
      <w:bookmarkEnd w:id="195"/>
      <w:bookmarkEnd w:id="196"/>
      <w:r>
        <w:t xml:space="preserve">5.1. Ievads un </w:t>
      </w:r>
      <w:r w:rsidRPr="00C81737">
        <w:t>darbības</w:t>
      </w:r>
      <w:r>
        <w:t xml:space="preserve"> joma</w:t>
      </w:r>
      <w:bookmarkEnd w:id="197"/>
    </w:p>
    <w:p w14:paraId="36122411" w14:textId="77777777" w:rsidR="00367715" w:rsidRDefault="00367715" w:rsidP="00367715">
      <w:pPr>
        <w:pStyle w:val="BodyText"/>
        <w:spacing w:before="0"/>
        <w:ind w:left="0"/>
        <w:jc w:val="both"/>
        <w:rPr>
          <w:rFonts w:ascii="Times New Roman" w:hAnsi="Times New Roman"/>
          <w:noProof/>
          <w:sz w:val="24"/>
          <w:u w:val="none"/>
        </w:rPr>
      </w:pPr>
    </w:p>
    <w:p w14:paraId="70FE5E4A"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Šīs </w:t>
      </w:r>
      <w:r>
        <w:rPr>
          <w:rFonts w:ascii="Times New Roman" w:hAnsi="Times New Roman"/>
          <w:sz w:val="24"/>
          <w:u w:color="000000"/>
        </w:rPr>
        <w:t>LSS</w:t>
      </w:r>
      <w:r>
        <w:rPr>
          <w:rFonts w:ascii="Times New Roman" w:hAnsi="Times New Roman"/>
          <w:sz w:val="24"/>
          <w:u w:val="none"/>
        </w:rPr>
        <w:t xml:space="preserve"> sadaļas mērķis ir paplašināt ISO/IEC 17025 piemērošanas jomu, to attiecinot arī uz </w:t>
      </w:r>
      <w:r>
        <w:rPr>
          <w:rFonts w:ascii="Times New Roman" w:hAnsi="Times New Roman"/>
          <w:i/>
          <w:sz w:val="24"/>
          <w:u w:val="none"/>
        </w:rPr>
        <w:t>dopinga kontroles</w:t>
      </w:r>
      <w:r>
        <w:rPr>
          <w:rFonts w:ascii="Times New Roman" w:hAnsi="Times New Roman"/>
          <w:sz w:val="24"/>
          <w:u w:val="none"/>
        </w:rPr>
        <w:t xml:space="preserve"> jomu. Visus </w:t>
      </w:r>
      <w:r>
        <w:rPr>
          <w:rFonts w:ascii="Times New Roman" w:hAnsi="Times New Roman"/>
          <w:sz w:val="24"/>
          <w:u w:color="000000"/>
        </w:rPr>
        <w:t>analītiskās pārbaudes</w:t>
      </w:r>
      <w:r>
        <w:rPr>
          <w:rFonts w:ascii="Times New Roman" w:hAnsi="Times New Roman"/>
          <w:sz w:val="24"/>
          <w:u w:val="none"/>
        </w:rPr>
        <w:t xml:space="preserve"> vai pārvaldības aspektus, kas nav īpaši aplūkoti šajā dokumentā vai attiecīgajos </w:t>
      </w:r>
      <w:r>
        <w:rPr>
          <w:rFonts w:ascii="Times New Roman" w:hAnsi="Times New Roman"/>
          <w:sz w:val="24"/>
        </w:rPr>
        <w:t>tehniskajos dokumentos</w:t>
      </w:r>
      <w:r>
        <w:rPr>
          <w:rFonts w:ascii="Times New Roman" w:hAnsi="Times New Roman"/>
          <w:sz w:val="24"/>
          <w:u w:val="none"/>
        </w:rPr>
        <w:t xml:space="preserve">, </w:t>
      </w:r>
      <w:r>
        <w:rPr>
          <w:rFonts w:ascii="Times New Roman" w:hAnsi="Times New Roman"/>
          <w:sz w:val="24"/>
          <w:u w:color="000000"/>
        </w:rPr>
        <w:t>tehniskajās vēstulēs</w:t>
      </w:r>
      <w:r>
        <w:rPr>
          <w:rFonts w:ascii="Times New Roman" w:hAnsi="Times New Roman"/>
          <w:sz w:val="24"/>
          <w:u w:val="none"/>
        </w:rPr>
        <w:t xml:space="preserve"> vai </w:t>
      </w:r>
      <w:r>
        <w:rPr>
          <w:rFonts w:ascii="Times New Roman" w:hAnsi="Times New Roman"/>
          <w:sz w:val="24"/>
          <w:u w:color="000000"/>
        </w:rPr>
        <w:t>laboratoriju vadlīnijās</w:t>
      </w:r>
      <w:r>
        <w:rPr>
          <w:rFonts w:ascii="Times New Roman" w:hAnsi="Times New Roman"/>
          <w:sz w:val="24"/>
          <w:u w:val="none"/>
        </w:rPr>
        <w:t xml:space="preserve">, reglamentē ISO/IEC 17025. Piemērošanā galvenā uzmanība pievērsta konkrētām procesu daļām, kas ir būtiski svarīgas, lai nodrošinātu </w:t>
      </w:r>
      <w:r>
        <w:rPr>
          <w:rFonts w:ascii="Times New Roman" w:hAnsi="Times New Roman"/>
          <w:sz w:val="24"/>
        </w:rPr>
        <w:t>laboratorijas</w:t>
      </w:r>
      <w:r>
        <w:rPr>
          <w:rFonts w:ascii="Times New Roman" w:hAnsi="Times New Roman"/>
          <w:sz w:val="24"/>
          <w:u w:val="none"/>
        </w:rPr>
        <w:t xml:space="preserve"> kā </w:t>
      </w:r>
      <w:r>
        <w:rPr>
          <w:rFonts w:ascii="Times New Roman" w:hAnsi="Times New Roman"/>
          <w:i/>
          <w:iCs/>
          <w:sz w:val="24"/>
          <w:u w:val="none"/>
        </w:rPr>
        <w:t>WADA</w:t>
      </w:r>
      <w:r>
        <w:rPr>
          <w:rFonts w:ascii="Times New Roman" w:hAnsi="Times New Roman"/>
          <w:sz w:val="24"/>
          <w:u w:val="none"/>
        </w:rPr>
        <w:t xml:space="preserve"> akreditētas laboratorijas (</w:t>
      </w:r>
      <w:r>
        <w:rPr>
          <w:rFonts w:ascii="Times New Roman" w:hAnsi="Times New Roman"/>
          <w:i/>
          <w:sz w:val="24"/>
          <w:u w:val="none"/>
        </w:rPr>
        <w:t>t. i.</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vai </w:t>
      </w:r>
      <w:r>
        <w:rPr>
          <w:rFonts w:ascii="Times New Roman" w:hAnsi="Times New Roman"/>
          <w:i/>
          <w:iCs/>
          <w:sz w:val="24"/>
        </w:rPr>
        <w:t>WADA</w:t>
      </w:r>
      <w:r>
        <w:rPr>
          <w:rFonts w:ascii="Times New Roman" w:hAnsi="Times New Roman"/>
          <w:sz w:val="24"/>
        </w:rPr>
        <w:t xml:space="preserve"> apstiprinātas laboratorijas attiecībā uz </w:t>
      </w:r>
      <w:r>
        <w:rPr>
          <w:rFonts w:ascii="Times New Roman" w:hAnsi="Times New Roman"/>
          <w:i/>
          <w:iCs/>
          <w:sz w:val="24"/>
        </w:rPr>
        <w:t>ABP</w:t>
      </w:r>
      <w:r>
        <w:rPr>
          <w:rFonts w:ascii="Times New Roman" w:hAnsi="Times New Roman"/>
          <w:sz w:val="24"/>
          <w:u w:val="none"/>
        </w:rPr>
        <w:t xml:space="preserve"> veiktspējas kvalitāti, un tādēļ noteiktas par svarīgām novērtēšanas un akreditācijas procesā.</w:t>
      </w:r>
    </w:p>
    <w:p w14:paraId="69742CF9" w14:textId="77777777" w:rsidR="00367715" w:rsidRDefault="00367715" w:rsidP="00367715">
      <w:pPr>
        <w:pStyle w:val="BodyText"/>
        <w:spacing w:before="0"/>
        <w:ind w:left="0"/>
        <w:jc w:val="both"/>
        <w:rPr>
          <w:rFonts w:ascii="Times New Roman" w:hAnsi="Times New Roman"/>
          <w:noProof/>
          <w:sz w:val="24"/>
          <w:u w:val="none"/>
        </w:rPr>
      </w:pPr>
    </w:p>
    <w:p w14:paraId="28EE4279"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Šajā sadaļā tiek noteikti īpaši veiktspējas standarti </w:t>
      </w:r>
      <w:r>
        <w:rPr>
          <w:rFonts w:ascii="Times New Roman" w:hAnsi="Times New Roman"/>
          <w:sz w:val="24"/>
        </w:rPr>
        <w:t>laboratorijai</w:t>
      </w:r>
      <w:r>
        <w:rPr>
          <w:rFonts w:ascii="Times New Roman" w:hAnsi="Times New Roman"/>
          <w:sz w:val="24"/>
          <w:u w:val="none"/>
        </w:rPr>
        <w:t xml:space="preserve"> vai </w:t>
      </w:r>
      <w:r>
        <w:rPr>
          <w:rFonts w:ascii="Times New Roman" w:hAnsi="Times New Roman"/>
          <w:i/>
          <w:iCs/>
          <w:sz w:val="24"/>
        </w:rPr>
        <w:t>WADA</w:t>
      </w:r>
      <w:r>
        <w:rPr>
          <w:rFonts w:ascii="Times New Roman" w:hAnsi="Times New Roman"/>
          <w:sz w:val="24"/>
        </w:rPr>
        <w:t xml:space="preserve"> apstiprinātai laboratorijai attiecībā uz </w:t>
      </w:r>
      <w:r>
        <w:rPr>
          <w:rFonts w:ascii="Times New Roman" w:hAnsi="Times New Roman"/>
          <w:i/>
          <w:iCs/>
          <w:sz w:val="24"/>
        </w:rPr>
        <w:t>ABP</w:t>
      </w:r>
      <w:r>
        <w:rPr>
          <w:rFonts w:ascii="Times New Roman" w:hAnsi="Times New Roman"/>
          <w:sz w:val="24"/>
          <w:u w:val="none"/>
        </w:rPr>
        <w:t xml:space="preserve"> (attiecīgos gadījumos). Uzskata, ka </w:t>
      </w:r>
      <w:r>
        <w:rPr>
          <w:rFonts w:ascii="Times New Roman" w:hAnsi="Times New Roman"/>
          <w:sz w:val="24"/>
          <w:u w:color="000000"/>
        </w:rPr>
        <w:t>laboratorijas analītiskās pārbaudes</w:t>
      </w:r>
      <w:r>
        <w:rPr>
          <w:rFonts w:ascii="Times New Roman" w:hAnsi="Times New Roman"/>
          <w:sz w:val="24"/>
          <w:u w:val="none"/>
        </w:rPr>
        <w:t xml:space="preserve"> veikšana ir standartā ISO 17000 definētajiem procesiem atbilstīgs process. Veiktspējas standarti definēti atbilstīgi procesa modelim, kurā </w:t>
      </w:r>
      <w:r>
        <w:rPr>
          <w:rFonts w:ascii="Times New Roman" w:hAnsi="Times New Roman"/>
          <w:sz w:val="24"/>
        </w:rPr>
        <w:t>laboratorijas</w:t>
      </w:r>
      <w:r>
        <w:rPr>
          <w:rFonts w:ascii="Times New Roman" w:hAnsi="Times New Roman"/>
          <w:sz w:val="24"/>
          <w:u w:val="none"/>
        </w:rPr>
        <w:t xml:space="preserve"> darbība iedalīta trīs (3) galvenajās procesu kategorijās:</w:t>
      </w:r>
    </w:p>
    <w:p w14:paraId="5778D2A7" w14:textId="77777777" w:rsidR="00367715" w:rsidRPr="00604B80" w:rsidRDefault="00367715" w:rsidP="00367715">
      <w:pPr>
        <w:pStyle w:val="BodyText"/>
        <w:spacing w:before="0"/>
        <w:ind w:left="0"/>
        <w:jc w:val="both"/>
        <w:rPr>
          <w:rFonts w:ascii="Times New Roman" w:hAnsi="Times New Roman"/>
          <w:noProof/>
          <w:sz w:val="24"/>
          <w:u w:val="none"/>
        </w:rPr>
      </w:pPr>
    </w:p>
    <w:p w14:paraId="5136416F" w14:textId="77777777" w:rsidR="00367715" w:rsidRPr="00604B80" w:rsidRDefault="00367715" w:rsidP="00367715">
      <w:pPr>
        <w:pStyle w:val="BodyText"/>
        <w:numPr>
          <w:ilvl w:val="2"/>
          <w:numId w:val="57"/>
        </w:numPr>
        <w:spacing w:before="0"/>
        <w:ind w:left="709" w:hanging="283"/>
        <w:jc w:val="both"/>
        <w:rPr>
          <w:rFonts w:ascii="Times New Roman" w:hAnsi="Times New Roman"/>
          <w:noProof/>
          <w:sz w:val="24"/>
          <w:u w:val="none"/>
        </w:rPr>
      </w:pPr>
      <w:r>
        <w:rPr>
          <w:rFonts w:ascii="Times New Roman" w:hAnsi="Times New Roman"/>
          <w:sz w:val="24"/>
          <w:u w:val="none"/>
        </w:rPr>
        <w:t>strukturālās un resursu prasības;</w:t>
      </w:r>
    </w:p>
    <w:p w14:paraId="29792754" w14:textId="77777777" w:rsidR="00367715" w:rsidRPr="00604B80" w:rsidRDefault="00367715" w:rsidP="00367715">
      <w:pPr>
        <w:pStyle w:val="BodyText"/>
        <w:numPr>
          <w:ilvl w:val="2"/>
          <w:numId w:val="57"/>
        </w:numPr>
        <w:spacing w:before="0"/>
        <w:ind w:left="709" w:hanging="283"/>
        <w:jc w:val="both"/>
        <w:rPr>
          <w:rFonts w:ascii="Times New Roman" w:hAnsi="Times New Roman"/>
          <w:noProof/>
          <w:sz w:val="24"/>
          <w:u w:val="none"/>
        </w:rPr>
      </w:pPr>
      <w:r>
        <w:rPr>
          <w:rFonts w:ascii="Times New Roman" w:hAnsi="Times New Roman"/>
          <w:sz w:val="24"/>
          <w:u w:val="none"/>
        </w:rPr>
        <w:t>procesa prasības;</w:t>
      </w:r>
    </w:p>
    <w:p w14:paraId="27E6797D" w14:textId="77777777" w:rsidR="00367715" w:rsidRPr="00604B80" w:rsidRDefault="00367715" w:rsidP="00367715">
      <w:pPr>
        <w:pStyle w:val="BodyText"/>
        <w:numPr>
          <w:ilvl w:val="2"/>
          <w:numId w:val="57"/>
        </w:numPr>
        <w:spacing w:before="0"/>
        <w:ind w:left="709" w:hanging="283"/>
        <w:jc w:val="both"/>
        <w:rPr>
          <w:rFonts w:ascii="Times New Roman" w:hAnsi="Times New Roman"/>
          <w:noProof/>
          <w:sz w:val="24"/>
          <w:u w:val="none"/>
        </w:rPr>
      </w:pPr>
      <w:r>
        <w:rPr>
          <w:rFonts w:ascii="Times New Roman" w:hAnsi="Times New Roman"/>
          <w:sz w:val="24"/>
          <w:u w:val="none"/>
        </w:rPr>
        <w:t>pārvaldības prasības.</w:t>
      </w:r>
    </w:p>
    <w:p w14:paraId="4FCF7E2F" w14:textId="77777777" w:rsidR="00367715" w:rsidRPr="00604B80" w:rsidRDefault="00367715" w:rsidP="00367715">
      <w:pPr>
        <w:jc w:val="both"/>
        <w:rPr>
          <w:rFonts w:ascii="Times New Roman" w:eastAsia="Arial" w:hAnsi="Times New Roman" w:cs="Arial"/>
          <w:noProof/>
          <w:sz w:val="24"/>
        </w:rPr>
      </w:pPr>
    </w:p>
    <w:p w14:paraId="6628BFBE" w14:textId="77777777" w:rsidR="00367715" w:rsidRPr="00604B80" w:rsidRDefault="00367715" w:rsidP="00C81737">
      <w:pPr>
        <w:pStyle w:val="Heading2"/>
        <w:rPr>
          <w:noProof/>
        </w:rPr>
      </w:pPr>
      <w:bookmarkStart w:id="198" w:name="5.2_Structural_and_Resource_Requirements"/>
      <w:bookmarkStart w:id="199" w:name="_bookmark78"/>
      <w:bookmarkStart w:id="200" w:name="_Toc46420318"/>
      <w:bookmarkEnd w:id="198"/>
      <w:bookmarkEnd w:id="199"/>
      <w:r>
        <w:t xml:space="preserve">5.2. </w:t>
      </w:r>
      <w:r w:rsidRPr="00C81737">
        <w:t>Strukturālās</w:t>
      </w:r>
      <w:r>
        <w:t xml:space="preserve"> un resursu prasības</w:t>
      </w:r>
      <w:bookmarkEnd w:id="200"/>
    </w:p>
    <w:p w14:paraId="4450C0BA" w14:textId="77777777" w:rsidR="00367715" w:rsidRPr="00604B80" w:rsidRDefault="00367715" w:rsidP="00367715">
      <w:pPr>
        <w:jc w:val="both"/>
        <w:rPr>
          <w:rFonts w:ascii="Times New Roman" w:eastAsia="Arial" w:hAnsi="Times New Roman" w:cs="Arial"/>
          <w:b/>
          <w:bCs/>
          <w:noProof/>
          <w:sz w:val="24"/>
          <w:szCs w:val="24"/>
        </w:rPr>
      </w:pPr>
    </w:p>
    <w:p w14:paraId="68FE7E34" w14:textId="77777777" w:rsidR="00367715" w:rsidRPr="00C81737" w:rsidRDefault="00367715" w:rsidP="00C81737">
      <w:pPr>
        <w:pStyle w:val="Heading2"/>
        <w:rPr>
          <w:b w:val="0"/>
          <w:bCs w:val="0"/>
          <w:noProof/>
        </w:rPr>
      </w:pPr>
      <w:bookmarkStart w:id="201" w:name="5.2.1_General"/>
      <w:bookmarkStart w:id="202" w:name="_bookmark79"/>
      <w:bookmarkStart w:id="203" w:name="_Toc46420319"/>
      <w:bookmarkEnd w:id="201"/>
      <w:bookmarkEnd w:id="202"/>
      <w:r w:rsidRPr="00C81737">
        <w:rPr>
          <w:b w:val="0"/>
          <w:bCs w:val="0"/>
        </w:rPr>
        <w:t>5.2.1. Vispārīgi norādījumi</w:t>
      </w:r>
      <w:bookmarkEnd w:id="203"/>
    </w:p>
    <w:p w14:paraId="063C7A8B" w14:textId="77777777" w:rsidR="00367715" w:rsidRDefault="00367715" w:rsidP="00367715">
      <w:pPr>
        <w:pStyle w:val="BodyText"/>
        <w:spacing w:before="0"/>
        <w:ind w:left="0"/>
        <w:jc w:val="both"/>
        <w:rPr>
          <w:rFonts w:ascii="Times New Roman" w:hAnsi="Times New Roman"/>
          <w:noProof/>
          <w:sz w:val="24"/>
          <w:u w:val="none"/>
        </w:rPr>
      </w:pPr>
      <w:bookmarkStart w:id="204" w:name="General_structure_and_resource_requireme"/>
      <w:bookmarkEnd w:id="204"/>
    </w:p>
    <w:p w14:paraId="5935DE51"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Vispārējo struktūru un resursu prasības nosaka saskaņā ar ISO/IEC 17025 prasībām.</w:t>
      </w:r>
    </w:p>
    <w:p w14:paraId="029EAFA2" w14:textId="77777777" w:rsidR="00367715" w:rsidRPr="00604B80" w:rsidRDefault="00367715" w:rsidP="00367715">
      <w:pPr>
        <w:jc w:val="both"/>
        <w:rPr>
          <w:rFonts w:ascii="Times New Roman" w:eastAsia="Arial" w:hAnsi="Times New Roman" w:cs="Arial"/>
          <w:noProof/>
          <w:sz w:val="24"/>
          <w:szCs w:val="20"/>
        </w:rPr>
      </w:pPr>
    </w:p>
    <w:p w14:paraId="1CC4840A" w14:textId="77777777" w:rsidR="00367715" w:rsidRPr="00C81737" w:rsidRDefault="00367715" w:rsidP="00C81737">
      <w:pPr>
        <w:pStyle w:val="Heading2"/>
        <w:rPr>
          <w:b w:val="0"/>
          <w:bCs w:val="0"/>
          <w:noProof/>
        </w:rPr>
      </w:pPr>
      <w:bookmarkStart w:id="205" w:name="5.2.2_Laboratory_Personnel"/>
      <w:bookmarkStart w:id="206" w:name="_bookmark80"/>
      <w:bookmarkStart w:id="207" w:name="_Toc46420320"/>
      <w:bookmarkEnd w:id="205"/>
      <w:bookmarkEnd w:id="206"/>
      <w:r w:rsidRPr="00C81737">
        <w:rPr>
          <w:b w:val="0"/>
          <w:bCs w:val="0"/>
          <w:u w:color="000000"/>
        </w:rPr>
        <w:t xml:space="preserve">5.2.2. </w:t>
      </w:r>
      <w:r w:rsidRPr="00C81737">
        <w:rPr>
          <w:b w:val="0"/>
          <w:bCs w:val="0"/>
          <w:u w:val="single"/>
        </w:rPr>
        <w:t>Laboratorijas</w:t>
      </w:r>
      <w:r w:rsidRPr="00C81737">
        <w:rPr>
          <w:b w:val="0"/>
          <w:bCs w:val="0"/>
        </w:rPr>
        <w:t xml:space="preserve"> personāls</w:t>
      </w:r>
      <w:bookmarkEnd w:id="207"/>
    </w:p>
    <w:p w14:paraId="3A0A313A" w14:textId="77777777" w:rsidR="00367715" w:rsidRDefault="00367715" w:rsidP="00367715">
      <w:pPr>
        <w:pStyle w:val="BodyText"/>
        <w:tabs>
          <w:tab w:val="left" w:pos="1100"/>
        </w:tabs>
        <w:spacing w:before="0"/>
        <w:ind w:left="0"/>
        <w:jc w:val="both"/>
        <w:rPr>
          <w:rFonts w:ascii="Times New Roman" w:hAnsi="Times New Roman"/>
          <w:noProof/>
          <w:sz w:val="24"/>
          <w:u w:val="none"/>
        </w:rPr>
      </w:pPr>
      <w:bookmarkStart w:id="208" w:name="5.2.2.1_The_Laboratory_Director_is_respo"/>
      <w:bookmarkEnd w:id="208"/>
    </w:p>
    <w:p w14:paraId="340F5464" w14:textId="77777777" w:rsidR="00367715" w:rsidRPr="00604B80" w:rsidRDefault="00367715" w:rsidP="00367715">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 xml:space="preserve">5.2.2.1. </w:t>
      </w:r>
      <w:r>
        <w:rPr>
          <w:rFonts w:ascii="Times New Roman" w:hAnsi="Times New Roman"/>
          <w:sz w:val="24"/>
        </w:rPr>
        <w:t>Laboratorijas</w:t>
      </w:r>
      <w:r>
        <w:rPr>
          <w:rFonts w:ascii="Times New Roman" w:hAnsi="Times New Roman"/>
          <w:sz w:val="24"/>
          <w:u w:val="none"/>
        </w:rPr>
        <w:t xml:space="preserve"> vadītājs ir atbildīgs par </w:t>
      </w:r>
      <w:r>
        <w:rPr>
          <w:rFonts w:ascii="Times New Roman" w:hAnsi="Times New Roman"/>
          <w:sz w:val="24"/>
        </w:rPr>
        <w:t>laboratorijas</w:t>
      </w:r>
      <w:r>
        <w:rPr>
          <w:rFonts w:ascii="Times New Roman" w:hAnsi="Times New Roman"/>
          <w:sz w:val="24"/>
          <w:u w:val="none"/>
        </w:rPr>
        <w:t xml:space="preserve"> darbinieku atbilstīgas apmācības nodrošināšanu un par to, lai viņiem būtu pienākumu izpildei vajadzīgā pieredze un prasmes.</w:t>
      </w:r>
    </w:p>
    <w:p w14:paraId="4B253D65" w14:textId="77777777" w:rsidR="00367715" w:rsidRDefault="00367715" w:rsidP="00367715">
      <w:pPr>
        <w:pStyle w:val="BodyText"/>
        <w:tabs>
          <w:tab w:val="left" w:pos="1163"/>
        </w:tabs>
        <w:spacing w:before="0"/>
        <w:ind w:left="0"/>
        <w:jc w:val="both"/>
        <w:rPr>
          <w:rFonts w:ascii="Times New Roman" w:hAnsi="Times New Roman"/>
          <w:noProof/>
          <w:sz w:val="24"/>
          <w:u w:val="none"/>
        </w:rPr>
      </w:pPr>
      <w:bookmarkStart w:id="209" w:name="5.2.2.2__All_personnel_shall_have_a_thor"/>
      <w:bookmarkEnd w:id="209"/>
    </w:p>
    <w:p w14:paraId="6EB126F4" w14:textId="77777777" w:rsidR="00367715" w:rsidRPr="00604B80" w:rsidRDefault="00367715" w:rsidP="00367715">
      <w:pPr>
        <w:pStyle w:val="BodyText"/>
        <w:tabs>
          <w:tab w:val="left" w:pos="1163"/>
        </w:tabs>
        <w:spacing w:before="0"/>
        <w:ind w:left="0"/>
        <w:jc w:val="both"/>
        <w:rPr>
          <w:rFonts w:ascii="Times New Roman" w:hAnsi="Times New Roman"/>
          <w:noProof/>
          <w:sz w:val="24"/>
          <w:u w:val="none"/>
        </w:rPr>
      </w:pPr>
      <w:r>
        <w:rPr>
          <w:rFonts w:ascii="Times New Roman" w:hAnsi="Times New Roman"/>
          <w:sz w:val="24"/>
          <w:u w:val="none"/>
        </w:rPr>
        <w:t xml:space="preserve">5.2.2.2. Visiem darbiniekiem ir pilnīgas zināšanās savā atbildības jomā, tostarp par </w:t>
      </w:r>
      <w:r>
        <w:rPr>
          <w:rFonts w:ascii="Times New Roman" w:hAnsi="Times New Roman"/>
          <w:sz w:val="24"/>
        </w:rPr>
        <w:t>laboratorijas</w:t>
      </w:r>
      <w:r>
        <w:rPr>
          <w:rFonts w:ascii="Times New Roman" w:hAnsi="Times New Roman"/>
          <w:sz w:val="24"/>
          <w:u w:val="none"/>
        </w:rPr>
        <w:t xml:space="preserve"> drošību, Ētikas kodeksu, </w:t>
      </w:r>
      <w:r>
        <w:rPr>
          <w:rFonts w:ascii="Times New Roman" w:hAnsi="Times New Roman"/>
          <w:sz w:val="24"/>
        </w:rPr>
        <w:t>analītiskās pārbaudes</w:t>
      </w:r>
      <w:r>
        <w:rPr>
          <w:rFonts w:ascii="Times New Roman" w:hAnsi="Times New Roman"/>
          <w:sz w:val="24"/>
          <w:u w:val="none"/>
        </w:rPr>
        <w:t xml:space="preserve"> rezultātu konfidencialitāti, </w:t>
      </w:r>
      <w:r>
        <w:rPr>
          <w:rFonts w:ascii="Times New Roman" w:hAnsi="Times New Roman"/>
          <w:sz w:val="24"/>
        </w:rPr>
        <w:t>laboratorijas iekšējās uzraudzības ķēdes</w:t>
      </w:r>
      <w:r>
        <w:rPr>
          <w:rFonts w:ascii="Times New Roman" w:hAnsi="Times New Roman"/>
          <w:sz w:val="24"/>
          <w:u w:val="none"/>
        </w:rPr>
        <w:t xml:space="preserve"> protokoliem un standarta operāciju procedūrām (</w:t>
      </w:r>
      <w:r>
        <w:rPr>
          <w:rFonts w:ascii="Times New Roman" w:hAnsi="Times New Roman"/>
          <w:i/>
          <w:sz w:val="24"/>
          <w:u w:val="none"/>
        </w:rPr>
        <w:t>SOP</w:t>
      </w:r>
      <w:r>
        <w:rPr>
          <w:rFonts w:ascii="Times New Roman" w:hAnsi="Times New Roman"/>
          <w:sz w:val="24"/>
          <w:u w:val="none"/>
        </w:rPr>
        <w:t xml:space="preserve">) attiecībā uz ikvienu </w:t>
      </w:r>
      <w:r>
        <w:rPr>
          <w:rFonts w:ascii="Times New Roman" w:hAnsi="Times New Roman"/>
          <w:sz w:val="24"/>
        </w:rPr>
        <w:t>analītiskās pārbaudes procedūru</w:t>
      </w:r>
      <w:r>
        <w:rPr>
          <w:rFonts w:ascii="Times New Roman" w:hAnsi="Times New Roman"/>
          <w:sz w:val="24"/>
          <w:u w:val="none"/>
        </w:rPr>
        <w:t>, ko viņi izpilda.</w:t>
      </w:r>
    </w:p>
    <w:p w14:paraId="1D3041A0" w14:textId="77777777" w:rsidR="00367715" w:rsidRDefault="00367715" w:rsidP="00367715">
      <w:pPr>
        <w:pStyle w:val="BodyText"/>
        <w:tabs>
          <w:tab w:val="left" w:pos="1100"/>
        </w:tabs>
        <w:spacing w:before="0"/>
        <w:ind w:left="0"/>
        <w:jc w:val="both"/>
        <w:rPr>
          <w:rFonts w:ascii="Times New Roman" w:hAnsi="Times New Roman"/>
          <w:noProof/>
          <w:sz w:val="24"/>
          <w:u w:val="none"/>
        </w:rPr>
      </w:pPr>
      <w:bookmarkStart w:id="210" w:name="5.2.2.3_The_Laboratory_shall_have_access"/>
      <w:bookmarkEnd w:id="210"/>
    </w:p>
    <w:p w14:paraId="5F5248A7" w14:textId="77777777" w:rsidR="00367715" w:rsidRPr="00604B80" w:rsidRDefault="00367715" w:rsidP="00367715">
      <w:pPr>
        <w:pStyle w:val="BodyText"/>
        <w:tabs>
          <w:tab w:val="left" w:pos="1100"/>
        </w:tabs>
        <w:spacing w:before="0"/>
        <w:ind w:left="0"/>
        <w:jc w:val="both"/>
        <w:rPr>
          <w:rFonts w:ascii="Times New Roman" w:hAnsi="Times New Roman"/>
          <w:noProof/>
          <w:sz w:val="24"/>
          <w:u w:val="none"/>
        </w:rPr>
      </w:pPr>
      <w:r>
        <w:rPr>
          <w:rFonts w:ascii="Times New Roman" w:hAnsi="Times New Roman"/>
          <w:sz w:val="24"/>
          <w:u w:val="none"/>
        </w:rPr>
        <w:t xml:space="preserve">5.2.2.3. </w:t>
      </w:r>
      <w:r>
        <w:rPr>
          <w:rFonts w:ascii="Times New Roman" w:hAnsi="Times New Roman"/>
          <w:sz w:val="24"/>
          <w:u w:color="000000"/>
        </w:rPr>
        <w:t>Laboratorijai</w:t>
      </w:r>
      <w:r>
        <w:rPr>
          <w:rFonts w:ascii="Times New Roman" w:hAnsi="Times New Roman"/>
          <w:sz w:val="24"/>
          <w:u w:val="none"/>
        </w:rPr>
        <w:t xml:space="preserve"> ir piekļuve datu ierakstiem attiecībā uz katru </w:t>
      </w:r>
      <w:r>
        <w:rPr>
          <w:rFonts w:ascii="Times New Roman" w:hAnsi="Times New Roman"/>
          <w:sz w:val="24"/>
        </w:rPr>
        <w:t>laboratorijas</w:t>
      </w:r>
      <w:r>
        <w:rPr>
          <w:rFonts w:ascii="Times New Roman" w:hAnsi="Times New Roman"/>
          <w:sz w:val="24"/>
          <w:u w:val="none"/>
        </w:rPr>
        <w:t xml:space="preserve"> nodarbināto </w:t>
      </w:r>
      <w:r>
        <w:rPr>
          <w:rFonts w:ascii="Times New Roman" w:hAnsi="Times New Roman"/>
          <w:i/>
          <w:sz w:val="24"/>
          <w:u w:val="none"/>
        </w:rPr>
        <w:t xml:space="preserve">personu </w:t>
      </w:r>
      <w:r>
        <w:rPr>
          <w:rFonts w:ascii="Times New Roman" w:hAnsi="Times New Roman"/>
          <w:sz w:val="24"/>
          <w:u w:val="none"/>
        </w:rPr>
        <w:t xml:space="preserve">vai tādu </w:t>
      </w:r>
      <w:r>
        <w:rPr>
          <w:rFonts w:ascii="Times New Roman" w:hAnsi="Times New Roman"/>
          <w:i/>
          <w:sz w:val="24"/>
          <w:u w:val="none"/>
        </w:rPr>
        <w:t>personu</w:t>
      </w:r>
      <w:r>
        <w:rPr>
          <w:rFonts w:ascii="Times New Roman" w:hAnsi="Times New Roman"/>
          <w:sz w:val="24"/>
          <w:u w:val="none"/>
        </w:rPr>
        <w:t>, ar kuru tai ir noslēgts līgums, tostarp CV vai kvalifikācijas veidlapai(</w:t>
      </w:r>
      <w:r>
        <w:rPr>
          <w:rFonts w:ascii="Times New Roman" w:hAnsi="Times New Roman"/>
          <w:sz w:val="24"/>
          <w:u w:val="none"/>
        </w:rPr>
        <w:noBreakHyphen/>
        <w:t>ām)/sertifikātam(-iem), darba aprakstam, datu ierakstiem par pabeigto vai nepārtraukto apmācību un datu ierakstiem, kuros piešķirta atļauja veikt noteiktos pienākumus.</w:t>
      </w:r>
    </w:p>
    <w:p w14:paraId="72BA0AFA" w14:textId="77777777" w:rsidR="00367715" w:rsidRPr="00604B80" w:rsidRDefault="00367715" w:rsidP="00367715">
      <w:pPr>
        <w:jc w:val="both"/>
        <w:rPr>
          <w:rFonts w:ascii="Times New Roman" w:eastAsia="Arial" w:hAnsi="Times New Roman" w:cs="Arial"/>
          <w:noProof/>
          <w:sz w:val="24"/>
          <w:szCs w:val="20"/>
        </w:rPr>
      </w:pPr>
    </w:p>
    <w:p w14:paraId="664410A1" w14:textId="77777777" w:rsidR="00367715" w:rsidRPr="00604B80" w:rsidRDefault="00367715" w:rsidP="00367715">
      <w:pPr>
        <w:pStyle w:val="BodyText"/>
        <w:tabs>
          <w:tab w:val="left" w:pos="1100"/>
        </w:tabs>
        <w:spacing w:before="0"/>
        <w:ind w:left="0"/>
        <w:jc w:val="both"/>
        <w:rPr>
          <w:rFonts w:ascii="Times New Roman" w:hAnsi="Times New Roman"/>
          <w:noProof/>
          <w:sz w:val="24"/>
          <w:u w:val="none"/>
        </w:rPr>
      </w:pPr>
      <w:bookmarkStart w:id="211" w:name="5.2.2.4_Laboratory_Director"/>
      <w:bookmarkEnd w:id="211"/>
      <w:r>
        <w:rPr>
          <w:rFonts w:ascii="Times New Roman" w:hAnsi="Times New Roman"/>
          <w:sz w:val="24"/>
          <w:u w:val="none" w:color="000000"/>
        </w:rPr>
        <w:t xml:space="preserve">5.2.2.4. </w:t>
      </w:r>
      <w:r>
        <w:rPr>
          <w:rFonts w:ascii="Times New Roman" w:hAnsi="Times New Roman"/>
          <w:sz w:val="24"/>
          <w:u w:color="000000"/>
        </w:rPr>
        <w:t>Laboratorijas</w:t>
      </w:r>
      <w:r>
        <w:rPr>
          <w:rFonts w:ascii="Times New Roman" w:hAnsi="Times New Roman"/>
          <w:sz w:val="24"/>
          <w:u w:val="none"/>
        </w:rPr>
        <w:t xml:space="preserve"> vadītājs</w:t>
      </w:r>
    </w:p>
    <w:p w14:paraId="5C3EDB69" w14:textId="77777777" w:rsidR="00367715" w:rsidRDefault="00367715" w:rsidP="00367715">
      <w:pPr>
        <w:pStyle w:val="BodyText"/>
        <w:spacing w:before="0"/>
        <w:ind w:left="0"/>
        <w:jc w:val="both"/>
        <w:rPr>
          <w:rFonts w:ascii="Times New Roman" w:hAnsi="Times New Roman"/>
          <w:noProof/>
          <w:sz w:val="24"/>
          <w:u w:val="none"/>
        </w:rPr>
      </w:pPr>
      <w:bookmarkStart w:id="212" w:name="The_Laboratory_shall_have_a_qualified_Pe"/>
      <w:bookmarkEnd w:id="212"/>
    </w:p>
    <w:p w14:paraId="72742CB3"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rPr>
        <w:t>Laboratorijā</w:t>
      </w:r>
      <w:r>
        <w:rPr>
          <w:rFonts w:ascii="Times New Roman" w:hAnsi="Times New Roman"/>
          <w:sz w:val="24"/>
          <w:u w:val="none"/>
        </w:rPr>
        <w:t xml:space="preserve"> ir tāda kvalificēta </w:t>
      </w:r>
      <w:r>
        <w:rPr>
          <w:rFonts w:ascii="Times New Roman" w:hAnsi="Times New Roman"/>
          <w:i/>
          <w:sz w:val="24"/>
          <w:u w:val="none"/>
        </w:rPr>
        <w:t>persona</w:t>
      </w:r>
      <w:r>
        <w:rPr>
          <w:rFonts w:ascii="Times New Roman" w:hAnsi="Times New Roman"/>
          <w:sz w:val="24"/>
          <w:u w:val="none"/>
        </w:rPr>
        <w:t xml:space="preserve"> kā </w:t>
      </w:r>
      <w:r>
        <w:rPr>
          <w:rFonts w:ascii="Times New Roman" w:hAnsi="Times New Roman"/>
          <w:sz w:val="24"/>
        </w:rPr>
        <w:t>laboratorijas</w:t>
      </w:r>
      <w:r>
        <w:rPr>
          <w:rFonts w:ascii="Times New Roman" w:hAnsi="Times New Roman"/>
          <w:sz w:val="24"/>
          <w:u w:val="none"/>
        </w:rPr>
        <w:t xml:space="preserve"> vadītājs, kas uzņemas profesionālos, organizatoriskos, izglītojošos, operatīvos un administratīvos pienākumus. </w:t>
      </w:r>
      <w:r>
        <w:rPr>
          <w:rFonts w:ascii="Times New Roman" w:hAnsi="Times New Roman"/>
          <w:sz w:val="24"/>
        </w:rPr>
        <w:t>Laboratorijas</w:t>
      </w:r>
      <w:r>
        <w:rPr>
          <w:rFonts w:ascii="Times New Roman" w:hAnsi="Times New Roman"/>
          <w:sz w:val="24"/>
          <w:u w:val="none"/>
        </w:rPr>
        <w:t xml:space="preserve"> vadītājam ir būtiska loma antidopinga </w:t>
      </w:r>
      <w:r>
        <w:rPr>
          <w:rFonts w:ascii="Times New Roman" w:hAnsi="Times New Roman"/>
          <w:sz w:val="24"/>
        </w:rPr>
        <w:t>laboratorijas</w:t>
      </w:r>
      <w:r>
        <w:rPr>
          <w:rFonts w:ascii="Times New Roman" w:hAnsi="Times New Roman"/>
          <w:sz w:val="24"/>
          <w:u w:val="none"/>
        </w:rPr>
        <w:t xml:space="preserve"> darbībā, un </w:t>
      </w:r>
      <w:r>
        <w:rPr>
          <w:rFonts w:ascii="Times New Roman" w:hAnsi="Times New Roman"/>
          <w:i/>
          <w:iCs/>
          <w:sz w:val="24"/>
          <w:u w:val="none"/>
        </w:rPr>
        <w:t>WADA</w:t>
      </w:r>
      <w:r>
        <w:rPr>
          <w:rFonts w:ascii="Times New Roman" w:hAnsi="Times New Roman"/>
          <w:sz w:val="24"/>
          <w:u w:val="none"/>
        </w:rPr>
        <w:t xml:space="preserve"> akreditāciju piešķir, pamatojoties uz šādu kvalifikāciju, kā arī uz </w:t>
      </w:r>
      <w:r>
        <w:rPr>
          <w:rFonts w:ascii="Times New Roman" w:hAnsi="Times New Roman"/>
          <w:sz w:val="24"/>
        </w:rPr>
        <w:t>laboratorijas</w:t>
      </w:r>
      <w:r>
        <w:rPr>
          <w:rFonts w:ascii="Times New Roman" w:hAnsi="Times New Roman"/>
          <w:sz w:val="24"/>
          <w:u w:val="none"/>
        </w:rPr>
        <w:t xml:space="preserve"> darbības rezultātiem.</w:t>
      </w:r>
    </w:p>
    <w:p w14:paraId="6DE3BBE5" w14:textId="77777777" w:rsidR="00367715" w:rsidRPr="00604B80" w:rsidRDefault="00367715" w:rsidP="00367715">
      <w:pPr>
        <w:jc w:val="both"/>
        <w:rPr>
          <w:rFonts w:ascii="Times New Roman" w:eastAsia="Arial" w:hAnsi="Times New Roman" w:cs="Arial"/>
          <w:noProof/>
          <w:sz w:val="24"/>
          <w:szCs w:val="12"/>
        </w:rPr>
      </w:pPr>
    </w:p>
    <w:p w14:paraId="54AC3D8C" w14:textId="77777777" w:rsidR="00367715" w:rsidRDefault="00367715" w:rsidP="00367715">
      <w:pPr>
        <w:pStyle w:val="BodyText"/>
        <w:spacing w:before="0"/>
        <w:ind w:left="0"/>
        <w:jc w:val="both"/>
        <w:rPr>
          <w:rFonts w:ascii="Times New Roman" w:hAnsi="Times New Roman"/>
          <w:noProof/>
          <w:sz w:val="24"/>
          <w:u w:val="none"/>
        </w:rPr>
      </w:pPr>
      <w:bookmarkStart w:id="213" w:name="The_Laboratory_Director_qualifications_s"/>
      <w:bookmarkEnd w:id="213"/>
      <w:r>
        <w:rPr>
          <w:rFonts w:ascii="Times New Roman" w:hAnsi="Times New Roman"/>
          <w:sz w:val="24"/>
          <w:u w:color="000000"/>
        </w:rPr>
        <w:t>Laboratorijas</w:t>
      </w:r>
      <w:r>
        <w:rPr>
          <w:rFonts w:ascii="Times New Roman" w:hAnsi="Times New Roman"/>
          <w:sz w:val="24"/>
          <w:u w:val="none"/>
        </w:rPr>
        <w:t xml:space="preserve"> vadītāja kvalifikācijas prasības ir šādas:</w:t>
      </w:r>
    </w:p>
    <w:p w14:paraId="6EC1F95A" w14:textId="77777777" w:rsidR="00367715" w:rsidRPr="00604B80" w:rsidRDefault="00367715" w:rsidP="00367715">
      <w:pPr>
        <w:pStyle w:val="BodyText"/>
        <w:spacing w:before="0"/>
        <w:ind w:left="0"/>
        <w:jc w:val="both"/>
        <w:rPr>
          <w:rFonts w:ascii="Times New Roman" w:hAnsi="Times New Roman"/>
          <w:noProof/>
          <w:sz w:val="24"/>
          <w:u w:val="none"/>
        </w:rPr>
      </w:pPr>
    </w:p>
    <w:p w14:paraId="2287D534"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doktora grāds (</w:t>
      </w:r>
      <w:r>
        <w:rPr>
          <w:rFonts w:ascii="Times New Roman" w:hAnsi="Times New Roman"/>
          <w:i/>
          <w:sz w:val="24"/>
          <w:u w:val="none"/>
        </w:rPr>
        <w:t>Ph. D.</w:t>
      </w:r>
      <w:r>
        <w:rPr>
          <w:rFonts w:ascii="Times New Roman" w:hAnsi="Times New Roman"/>
          <w:sz w:val="24"/>
          <w:u w:val="none"/>
        </w:rPr>
        <w:t xml:space="preserve"> vai tam līdzvērtīgs grāds) vienā no dabaszinātnēm, iegūstot atbilstīgu pieredzi un/vai sagatavotību ķīmiskās un/vai bioķīmiskās analīzes veikšanā, vēlams – antidopinga jomā; ja šai personai nav doktora grāda, nepieciešams vismaz maģistra grāds un jābūt plašai un atbilstīgai pieredzei un sagatavotībai antidopinga zinātnē (</w:t>
      </w:r>
      <w:r>
        <w:rPr>
          <w:rFonts w:ascii="Times New Roman" w:hAnsi="Times New Roman"/>
          <w:i/>
          <w:sz w:val="24"/>
          <w:u w:val="none"/>
        </w:rPr>
        <w:t>piemēram</w:t>
      </w:r>
      <w:r>
        <w:rPr>
          <w:rFonts w:ascii="Times New Roman" w:hAnsi="Times New Roman"/>
          <w:sz w:val="24"/>
          <w:u w:val="none"/>
        </w:rPr>
        <w:t xml:space="preserve">, vadošs amats </w:t>
      </w:r>
      <w:r>
        <w:rPr>
          <w:rFonts w:ascii="Times New Roman" w:hAnsi="Times New Roman"/>
          <w:sz w:val="24"/>
        </w:rPr>
        <w:t>laboratorijā</w:t>
      </w:r>
      <w:r>
        <w:rPr>
          <w:rFonts w:ascii="Times New Roman" w:hAnsi="Times New Roman"/>
          <w:sz w:val="24"/>
          <w:u w:val="none"/>
        </w:rPr>
        <w:t xml:space="preserve"> vismaz desmit (10) gadus), tostarp ar dokumentiem apliecinātai spējai izstrādāt analītisko metodoloģiju un pārraudzīt pētījumu projektus;</w:t>
      </w:r>
    </w:p>
    <w:p w14:paraId="500AE7C2"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pieredze un kompetence, veicot ķīmiskā un bioloģiskā materiāla analīzi attiecībā uz to vielu un metožu klasēm, kas tiek izmantotas dopingam;</w:t>
      </w:r>
    </w:p>
    <w:p w14:paraId="4D69DC56"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zināšanas par zāļu metabolismu un farmakokinētiku;</w:t>
      </w:r>
    </w:p>
    <w:p w14:paraId="7136A76E"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 xml:space="preserve">Tāda angļu valodas prasme, kas ļauj pienācīgi veikt funkcijas starptautiskajā antidopinga kopienā saskaņā ar </w:t>
      </w:r>
      <w:r>
        <w:rPr>
          <w:rFonts w:ascii="Times New Roman" w:hAnsi="Times New Roman"/>
          <w:i/>
          <w:sz w:val="24"/>
          <w:u w:val="none"/>
        </w:rPr>
        <w:t>Kodeksu</w:t>
      </w:r>
      <w:r>
        <w:rPr>
          <w:rFonts w:ascii="Times New Roman" w:hAnsi="Times New Roman"/>
          <w:sz w:val="24"/>
          <w:u w:val="none"/>
        </w:rPr>
        <w:t xml:space="preserve">, </w:t>
      </w:r>
      <w:r>
        <w:rPr>
          <w:rFonts w:ascii="Times New Roman" w:hAnsi="Times New Roman"/>
          <w:sz w:val="24"/>
          <w:u w:color="000000"/>
        </w:rPr>
        <w:t>LSS</w:t>
      </w:r>
      <w:r>
        <w:rPr>
          <w:rFonts w:ascii="Times New Roman" w:hAnsi="Times New Roman"/>
          <w:sz w:val="24"/>
          <w:u w:val="none"/>
        </w:rPr>
        <w:t xml:space="preserve">, </w:t>
      </w:r>
      <w:r>
        <w:rPr>
          <w:rFonts w:ascii="Times New Roman" w:hAnsi="Times New Roman"/>
          <w:sz w:val="24"/>
          <w:u w:color="000000"/>
        </w:rPr>
        <w:t>tehniskajiem dokumentiem</w:t>
      </w:r>
      <w:r>
        <w:rPr>
          <w:rFonts w:ascii="Times New Roman" w:hAnsi="Times New Roman"/>
          <w:sz w:val="24"/>
          <w:u w:val="none"/>
        </w:rPr>
        <w:t xml:space="preserve">, </w:t>
      </w:r>
      <w:r>
        <w:rPr>
          <w:rFonts w:ascii="Times New Roman" w:hAnsi="Times New Roman"/>
          <w:sz w:val="24"/>
          <w:u w:color="000000"/>
        </w:rPr>
        <w:t>tehniskajām vēstulēm</w:t>
      </w:r>
      <w:r>
        <w:rPr>
          <w:rFonts w:ascii="Times New Roman" w:hAnsi="Times New Roman"/>
          <w:sz w:val="24"/>
          <w:u w:val="none"/>
        </w:rPr>
        <w:t xml:space="preserve"> un </w:t>
      </w:r>
      <w:r>
        <w:rPr>
          <w:rFonts w:ascii="Times New Roman" w:hAnsi="Times New Roman"/>
          <w:sz w:val="24"/>
          <w:u w:color="000000"/>
        </w:rPr>
        <w:t>laboratoriju vadlīnijām</w:t>
      </w:r>
      <w:r>
        <w:rPr>
          <w:rFonts w:ascii="Times New Roman" w:hAnsi="Times New Roman"/>
          <w:sz w:val="24"/>
          <w:u w:val="none"/>
        </w:rPr>
        <w:t>.</w:t>
      </w:r>
    </w:p>
    <w:p w14:paraId="58C21F25" w14:textId="77777777" w:rsidR="00367715" w:rsidRDefault="00367715" w:rsidP="00367715">
      <w:pPr>
        <w:pStyle w:val="BodyText"/>
        <w:spacing w:before="0"/>
        <w:ind w:left="0"/>
        <w:jc w:val="both"/>
        <w:rPr>
          <w:rFonts w:ascii="Times New Roman" w:hAnsi="Times New Roman"/>
          <w:noProof/>
          <w:sz w:val="24"/>
          <w:u w:val="none"/>
        </w:rPr>
      </w:pPr>
      <w:bookmarkStart w:id="214" w:name="Any_personnel_changes_to_the_position_of"/>
      <w:bookmarkEnd w:id="214"/>
    </w:p>
    <w:p w14:paraId="2A31B5C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iCs/>
          <w:sz w:val="24"/>
          <w:u w:val="none"/>
        </w:rPr>
        <w:t>WADA</w:t>
      </w:r>
      <w:r>
        <w:rPr>
          <w:rFonts w:ascii="Times New Roman" w:hAnsi="Times New Roman"/>
          <w:sz w:val="24"/>
          <w:u w:val="none"/>
        </w:rPr>
        <w:t xml:space="preserve"> tiek informēta par visām izmaiņām attiecībā uz </w:t>
      </w:r>
      <w:r>
        <w:rPr>
          <w:rFonts w:ascii="Times New Roman" w:hAnsi="Times New Roman"/>
          <w:sz w:val="24"/>
        </w:rPr>
        <w:t>laboratorijas</w:t>
      </w:r>
      <w:r>
        <w:rPr>
          <w:rFonts w:ascii="Times New Roman" w:hAnsi="Times New Roman"/>
          <w:sz w:val="24"/>
          <w:u w:val="none"/>
        </w:rPr>
        <w:t xml:space="preserve"> vadītāja amatu ne vēlāk kā vienu (1) mēnesi pirms plānotās dienas, kurā </w:t>
      </w:r>
      <w:r>
        <w:rPr>
          <w:rFonts w:ascii="Times New Roman" w:hAnsi="Times New Roman"/>
          <w:sz w:val="24"/>
        </w:rPr>
        <w:t>laboratorijas</w:t>
      </w:r>
      <w:r>
        <w:rPr>
          <w:rFonts w:ascii="Times New Roman" w:hAnsi="Times New Roman"/>
          <w:sz w:val="24"/>
          <w:u w:val="none"/>
        </w:rPr>
        <w:t xml:space="preserve"> vadītājs atstāj savu amatu. Pēctecības plānu nosūta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i/>
          <w:iCs/>
          <w:sz w:val="24"/>
          <w:u w:val="none"/>
        </w:rPr>
        <w:t>WADA</w:t>
      </w:r>
      <w:r>
        <w:rPr>
          <w:rFonts w:ascii="Times New Roman" w:hAnsi="Times New Roman"/>
          <w:sz w:val="24"/>
          <w:u w:val="none"/>
        </w:rPr>
        <w:t xml:space="preserve"> saglabā tiesības pārskatīt šādas iecelšanas pilnvaras un vai nu apstiprināt, vai noraidīt iecelšanu atbilstīgi minētajām kvalifikācijas prasībām.</w:t>
      </w:r>
    </w:p>
    <w:p w14:paraId="50170C8C" w14:textId="77777777" w:rsidR="00367715" w:rsidRPr="00604B80" w:rsidRDefault="00367715" w:rsidP="00367715">
      <w:pPr>
        <w:jc w:val="both"/>
        <w:rPr>
          <w:rFonts w:ascii="Times New Roman" w:eastAsia="Arial" w:hAnsi="Times New Roman" w:cs="Arial"/>
          <w:noProof/>
          <w:sz w:val="24"/>
          <w:szCs w:val="20"/>
        </w:rPr>
      </w:pPr>
    </w:p>
    <w:p w14:paraId="1F4949BA"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bookmarkStart w:id="215" w:name="5.2.2.5_Laboratory_Quality_Manager"/>
      <w:bookmarkEnd w:id="215"/>
      <w:r>
        <w:rPr>
          <w:rFonts w:ascii="Times New Roman" w:hAnsi="Times New Roman"/>
          <w:sz w:val="24"/>
          <w:u w:val="none" w:color="000000"/>
        </w:rPr>
        <w:t xml:space="preserve">5.2.2.5. </w:t>
      </w:r>
      <w:r>
        <w:rPr>
          <w:rFonts w:ascii="Times New Roman" w:hAnsi="Times New Roman"/>
          <w:sz w:val="24"/>
          <w:u w:color="000000"/>
        </w:rPr>
        <w:t>Laboratorijas</w:t>
      </w:r>
      <w:r>
        <w:rPr>
          <w:rFonts w:ascii="Times New Roman" w:hAnsi="Times New Roman"/>
          <w:sz w:val="24"/>
          <w:u w:val="none"/>
        </w:rPr>
        <w:t xml:space="preserve"> kvalitātes vadītājs</w:t>
      </w:r>
    </w:p>
    <w:p w14:paraId="599E2981" w14:textId="77777777" w:rsidR="00367715" w:rsidRDefault="00367715" w:rsidP="00367715">
      <w:pPr>
        <w:pStyle w:val="BodyText"/>
        <w:spacing w:before="0"/>
        <w:ind w:left="0"/>
        <w:jc w:val="both"/>
        <w:rPr>
          <w:rFonts w:ascii="Times New Roman" w:hAnsi="Times New Roman"/>
          <w:noProof/>
          <w:sz w:val="24"/>
          <w:u w:val="none"/>
        </w:rPr>
      </w:pPr>
      <w:bookmarkStart w:id="216" w:name="The_Laboratory_shall_have_a_single_staff"/>
      <w:bookmarkEnd w:id="216"/>
    </w:p>
    <w:p w14:paraId="23AB17E6"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Laboratorijā</w:t>
      </w:r>
      <w:r>
        <w:rPr>
          <w:rFonts w:ascii="Times New Roman" w:hAnsi="Times New Roman"/>
          <w:sz w:val="24"/>
          <w:u w:val="none"/>
        </w:rPr>
        <w:t xml:space="preserve"> ir viens darbinieks, kas ir iecelts par </w:t>
      </w:r>
      <w:r>
        <w:rPr>
          <w:rFonts w:ascii="Times New Roman" w:hAnsi="Times New Roman"/>
          <w:sz w:val="24"/>
          <w:u w:color="000000"/>
        </w:rPr>
        <w:t>laboratorijas</w:t>
      </w:r>
      <w:r>
        <w:rPr>
          <w:rFonts w:ascii="Times New Roman" w:hAnsi="Times New Roman"/>
          <w:sz w:val="24"/>
          <w:u w:val="none"/>
        </w:rPr>
        <w:t xml:space="preserve"> kvalitātes vadītāju. Kvalitātes vadītājam ir pienākums un pilnvaras ieviest pārvaldības sistēmu un nodrošināt atbilstību tai. Kvalitātes vadītāja prioritārie darbības virzieni un galvenās funkcijas ir kvalitātes nodrošināšanas un kvalitātes kontroles darbības. Kvalitātes vadītājam, cik vien iespējams, būtu jāsaglabā neatkarība no </w:t>
      </w:r>
      <w:r>
        <w:rPr>
          <w:rFonts w:ascii="Times New Roman" w:hAnsi="Times New Roman"/>
          <w:sz w:val="24"/>
          <w:u w:color="000000"/>
        </w:rPr>
        <w:t>laboratorijas</w:t>
      </w:r>
      <w:r>
        <w:rPr>
          <w:rFonts w:ascii="Times New Roman" w:hAnsi="Times New Roman"/>
          <w:sz w:val="24"/>
          <w:u w:val="none"/>
        </w:rPr>
        <w:t xml:space="preserve"> ikdienas analītiskajām darbībām.</w:t>
      </w:r>
    </w:p>
    <w:p w14:paraId="75C0AAD1" w14:textId="77777777" w:rsidR="00367715" w:rsidRPr="00604B80" w:rsidRDefault="00367715" w:rsidP="00367715">
      <w:pPr>
        <w:pStyle w:val="BodyText"/>
        <w:spacing w:before="0"/>
        <w:ind w:left="0"/>
        <w:jc w:val="both"/>
        <w:rPr>
          <w:rFonts w:ascii="Times New Roman" w:hAnsi="Times New Roman"/>
          <w:noProof/>
          <w:sz w:val="24"/>
          <w:u w:val="none"/>
        </w:rPr>
      </w:pPr>
    </w:p>
    <w:p w14:paraId="7B661313" w14:textId="77777777" w:rsidR="00367715" w:rsidRDefault="00367715" w:rsidP="00367715">
      <w:pPr>
        <w:pStyle w:val="BodyText"/>
        <w:spacing w:before="0"/>
        <w:ind w:left="0"/>
        <w:jc w:val="both"/>
        <w:rPr>
          <w:rFonts w:ascii="Times New Roman" w:hAnsi="Times New Roman"/>
          <w:noProof/>
          <w:sz w:val="24"/>
          <w:u w:val="none"/>
        </w:rPr>
      </w:pPr>
      <w:bookmarkStart w:id="217" w:name="The_Laboratory_Quality_Manager_qualifica"/>
      <w:bookmarkEnd w:id="217"/>
      <w:r>
        <w:rPr>
          <w:rFonts w:ascii="Times New Roman" w:hAnsi="Times New Roman"/>
          <w:sz w:val="24"/>
          <w:u w:color="000000"/>
        </w:rPr>
        <w:t>Laboratorijas</w:t>
      </w:r>
      <w:r>
        <w:rPr>
          <w:rFonts w:ascii="Times New Roman" w:hAnsi="Times New Roman"/>
          <w:sz w:val="24"/>
          <w:u w:val="none"/>
        </w:rPr>
        <w:t xml:space="preserve"> kvalitātes vadītāja kvalifikācijas prasības ir šādas:</w:t>
      </w:r>
    </w:p>
    <w:p w14:paraId="15F6C98C" w14:textId="77777777" w:rsidR="00367715" w:rsidRPr="00604B80" w:rsidRDefault="00367715" w:rsidP="00367715">
      <w:pPr>
        <w:pStyle w:val="BodyText"/>
        <w:spacing w:before="0"/>
        <w:ind w:left="0"/>
        <w:jc w:val="both"/>
        <w:rPr>
          <w:rFonts w:ascii="Times New Roman" w:hAnsi="Times New Roman"/>
          <w:noProof/>
          <w:sz w:val="24"/>
          <w:u w:val="none"/>
        </w:rPr>
      </w:pPr>
    </w:p>
    <w:p w14:paraId="379ECD43"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vismaz bakalaura grāds (vai līdzvērtīgs grāds) vienā no dabaszinātnēm, iegūstot atbilstīgu pieredzi un/vai sagatavotību ķīmijas un/vai bioķīmijas zinātņu jomā;</w:t>
      </w:r>
    </w:p>
    <w:p w14:paraId="62354F2A"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atbilstīga divu (2) gadu vai ilgāka pieredze, veicot laboratorijas analītiskās procedūras;</w:t>
      </w:r>
    </w:p>
    <w:p w14:paraId="322AF791"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atbilstīga ar dokumentiem apliecināta kvalifikācija un sagatavotība laboratorijas kvalitātes vadības jomā, tostarp attiecībā uz ISO/IEC 17025;</w:t>
      </w:r>
    </w:p>
    <w:p w14:paraId="35685270"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spēja nodrošināt atbilstību pārvaldības sistēmai un kvalitātes nodrošināšanas procesiem.</w:t>
      </w:r>
    </w:p>
    <w:p w14:paraId="7E2F6794" w14:textId="77777777" w:rsidR="00367715" w:rsidRPr="00604B80" w:rsidRDefault="00367715" w:rsidP="00367715">
      <w:pPr>
        <w:jc w:val="both"/>
        <w:rPr>
          <w:rFonts w:ascii="Times New Roman" w:eastAsia="Arial" w:hAnsi="Times New Roman" w:cs="Arial"/>
          <w:noProof/>
          <w:sz w:val="24"/>
          <w:szCs w:val="24"/>
        </w:rPr>
      </w:pPr>
    </w:p>
    <w:p w14:paraId="7BA5913F"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bookmarkStart w:id="218" w:name="5.2.2.6_Laboratory_Certifying_Scientists"/>
      <w:bookmarkEnd w:id="218"/>
      <w:r>
        <w:rPr>
          <w:rFonts w:ascii="Times New Roman" w:hAnsi="Times New Roman"/>
          <w:sz w:val="24"/>
          <w:u w:val="none" w:color="000000"/>
        </w:rPr>
        <w:t xml:space="preserve">5.2.2.6. </w:t>
      </w:r>
      <w:r>
        <w:rPr>
          <w:rFonts w:ascii="Times New Roman" w:hAnsi="Times New Roman"/>
          <w:sz w:val="24"/>
          <w:u w:color="000000"/>
        </w:rPr>
        <w:t>Laboratorijas</w:t>
      </w:r>
      <w:r>
        <w:rPr>
          <w:rFonts w:ascii="Times New Roman" w:hAnsi="Times New Roman"/>
          <w:sz w:val="24"/>
          <w:u w:val="none"/>
        </w:rPr>
        <w:t xml:space="preserve"> par sertificēšanu atbildīgie zinātnieki</w:t>
      </w:r>
    </w:p>
    <w:p w14:paraId="19C22117" w14:textId="77777777" w:rsidR="00367715" w:rsidRDefault="00367715" w:rsidP="00367715">
      <w:pPr>
        <w:pStyle w:val="BodyText"/>
        <w:spacing w:before="0"/>
        <w:ind w:left="0"/>
        <w:jc w:val="both"/>
        <w:rPr>
          <w:rFonts w:ascii="Times New Roman" w:hAnsi="Times New Roman"/>
          <w:noProof/>
          <w:sz w:val="24"/>
          <w:u w:val="none"/>
        </w:rPr>
      </w:pPr>
      <w:bookmarkStart w:id="219" w:name="The_Laboratory_shall_have_qualified_pers"/>
      <w:bookmarkEnd w:id="219"/>
    </w:p>
    <w:p w14:paraId="477C24EE"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ir kvalificēts personāls, kas pilda par sertificēšanu atbildīgo zinātnieku pienākumus, pārskatot visus piemērotos analīžu datus, </w:t>
      </w:r>
      <w:r>
        <w:rPr>
          <w:rFonts w:ascii="Times New Roman" w:hAnsi="Times New Roman"/>
          <w:sz w:val="24"/>
        </w:rPr>
        <w:t>analītisko metožu</w:t>
      </w:r>
      <w:r>
        <w:rPr>
          <w:rFonts w:ascii="Times New Roman" w:hAnsi="Times New Roman"/>
          <w:sz w:val="24"/>
          <w:u w:val="none"/>
        </w:rPr>
        <w:t xml:space="preserve"> validācijas rezultātus, kvalitātes kontroles rezultātus, </w:t>
      </w:r>
      <w:r>
        <w:rPr>
          <w:rFonts w:ascii="Times New Roman" w:hAnsi="Times New Roman"/>
          <w:sz w:val="24"/>
        </w:rPr>
        <w:t>laboratoriskās dokumentācijas paketes</w:t>
      </w:r>
      <w:r>
        <w:rPr>
          <w:rFonts w:ascii="Times New Roman" w:hAnsi="Times New Roman"/>
          <w:sz w:val="24"/>
          <w:u w:val="none"/>
        </w:rPr>
        <w:t xml:space="preserve"> un apliecinot </w:t>
      </w:r>
      <w:r>
        <w:rPr>
          <w:rFonts w:ascii="Times New Roman" w:hAnsi="Times New Roman"/>
          <w:sz w:val="24"/>
        </w:rPr>
        <w:t>laboratorijas</w:t>
      </w:r>
      <w:r>
        <w:rPr>
          <w:rFonts w:ascii="Times New Roman" w:hAnsi="Times New Roman"/>
          <w:sz w:val="24"/>
          <w:u w:val="none"/>
        </w:rPr>
        <w:t xml:space="preserve"> pārbaudes rezultātu derīgumu.</w:t>
      </w:r>
    </w:p>
    <w:p w14:paraId="00A1936F" w14:textId="77777777" w:rsidR="00367715" w:rsidRPr="00604B80" w:rsidRDefault="00367715" w:rsidP="00367715">
      <w:pPr>
        <w:pStyle w:val="BodyText"/>
        <w:spacing w:before="0"/>
        <w:ind w:left="0"/>
        <w:jc w:val="both"/>
        <w:rPr>
          <w:rFonts w:ascii="Times New Roman" w:hAnsi="Times New Roman"/>
          <w:noProof/>
          <w:sz w:val="24"/>
          <w:u w:val="none"/>
        </w:rPr>
      </w:pPr>
    </w:p>
    <w:p w14:paraId="51A1BC0D" w14:textId="77777777" w:rsidR="00367715" w:rsidRDefault="00367715" w:rsidP="00367715">
      <w:pPr>
        <w:pStyle w:val="BodyText"/>
        <w:spacing w:before="0"/>
        <w:ind w:left="0"/>
        <w:jc w:val="both"/>
        <w:rPr>
          <w:rFonts w:ascii="Times New Roman" w:hAnsi="Times New Roman"/>
          <w:noProof/>
          <w:sz w:val="24"/>
          <w:u w:val="none"/>
        </w:rPr>
      </w:pPr>
      <w:bookmarkStart w:id="220" w:name="The_qualifications_of_Certifying_Scienti"/>
      <w:bookmarkEnd w:id="220"/>
      <w:r>
        <w:rPr>
          <w:rFonts w:ascii="Times New Roman" w:hAnsi="Times New Roman"/>
          <w:sz w:val="24"/>
          <w:u w:val="none"/>
        </w:rPr>
        <w:t>Par sertificēšanu atbildīgo zinātnieku kvalifikācijas prasības ir šādas:</w:t>
      </w:r>
    </w:p>
    <w:p w14:paraId="44B81770" w14:textId="77777777" w:rsidR="00367715" w:rsidRPr="00604B80" w:rsidRDefault="00367715" w:rsidP="00367715">
      <w:pPr>
        <w:pStyle w:val="BodyText"/>
        <w:spacing w:before="0"/>
        <w:ind w:left="0"/>
        <w:jc w:val="both"/>
        <w:rPr>
          <w:rFonts w:ascii="Times New Roman" w:hAnsi="Times New Roman"/>
          <w:noProof/>
          <w:sz w:val="24"/>
          <w:u w:val="none"/>
        </w:rPr>
      </w:pPr>
    </w:p>
    <w:p w14:paraId="65680B63" w14:textId="77777777" w:rsidR="00367715" w:rsidRPr="007A4A1F"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 xml:space="preserve">vismaz bakalaura grāds (vai līdzvērtīgs grāds) vienā no dabaszinātnēm, iegūstot atbilstīgu pieredzi un/vai sagatavotību ķīmiskās un/vai bioķīmiskās analīzes veikšanā, vēlams – antidopinga jomā; ja attiecīgajai personai nav bakalaura grāda, ar </w:t>
      </w:r>
      <w:r>
        <w:rPr>
          <w:rFonts w:ascii="Times New Roman" w:hAnsi="Times New Roman"/>
          <w:sz w:val="24"/>
          <w:u w:val="none"/>
        </w:rPr>
        <w:lastRenderedPageBreak/>
        <w:t xml:space="preserve">dokumentiem apliecināta piecu (5) gadu vai ilgāka pieredze </w:t>
      </w:r>
      <w:r>
        <w:rPr>
          <w:rFonts w:ascii="Times New Roman" w:hAnsi="Times New Roman"/>
          <w:sz w:val="24"/>
        </w:rPr>
        <w:t>laboratorijā</w:t>
      </w:r>
      <w:r>
        <w:rPr>
          <w:rFonts w:ascii="Times New Roman" w:hAnsi="Times New Roman"/>
          <w:sz w:val="24"/>
          <w:u w:val="none"/>
        </w:rPr>
        <w:t xml:space="preserve"> vecākā zinātnieka (</w:t>
      </w:r>
      <w:r>
        <w:rPr>
          <w:rFonts w:ascii="Times New Roman" w:hAnsi="Times New Roman"/>
          <w:i/>
          <w:sz w:val="24"/>
          <w:u w:val="none"/>
        </w:rPr>
        <w:t>piemēram</w:t>
      </w:r>
      <w:r>
        <w:rPr>
          <w:rFonts w:ascii="Times New Roman" w:hAnsi="Times New Roman"/>
          <w:sz w:val="24"/>
          <w:u w:val="none"/>
        </w:rPr>
        <w:t>, uzraugošā darbinieka, nodaļas vadītāja) amatā var tikt uzskatīta par bakalaura grādam līdzvērtīgu kvalifikāciju šī amata ieņemšanai;</w:t>
      </w:r>
    </w:p>
    <w:p w14:paraId="6389BDCA"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atbilstīga trīs (3) gadu vai ilgāka apmācība un pieredze, kā arī teorētiskās zināšanas un tehniskā kompetence, analizējot un interpretējot rezultātus attiecībā uz ķīmiskajiem un bioloģiskajiem materiāliem, tostarp attiecībā uz to vielu un metožu klasēm, kas tiek izmantotas dopingam;</w:t>
      </w:r>
    </w:p>
    <w:p w14:paraId="3642CCA5"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 xml:space="preserve">zināšanas par attiecīgajiem </w:t>
      </w:r>
      <w:r>
        <w:rPr>
          <w:rFonts w:ascii="Times New Roman" w:hAnsi="Times New Roman"/>
          <w:i/>
          <w:sz w:val="24"/>
          <w:u w:val="none"/>
        </w:rPr>
        <w:t xml:space="preserve">WADA </w:t>
      </w:r>
      <w:r>
        <w:rPr>
          <w:rFonts w:ascii="Times New Roman" w:hAnsi="Times New Roman"/>
          <w:sz w:val="24"/>
        </w:rPr>
        <w:t>tehniskajiem dokumentiem</w:t>
      </w:r>
      <w:r>
        <w:rPr>
          <w:rFonts w:ascii="Times New Roman" w:hAnsi="Times New Roman"/>
          <w:sz w:val="24"/>
          <w:u w:val="none"/>
        </w:rPr>
        <w:t xml:space="preserve">, </w:t>
      </w:r>
      <w:r>
        <w:rPr>
          <w:rFonts w:ascii="Times New Roman" w:hAnsi="Times New Roman"/>
          <w:sz w:val="24"/>
          <w:u w:color="000000"/>
        </w:rPr>
        <w:t>tehniskajām vēstulēm</w:t>
      </w:r>
      <w:r>
        <w:rPr>
          <w:rFonts w:ascii="Times New Roman" w:hAnsi="Times New Roman"/>
          <w:sz w:val="24"/>
          <w:u w:val="none"/>
        </w:rPr>
        <w:t xml:space="preserve">, </w:t>
      </w:r>
      <w:r>
        <w:rPr>
          <w:rFonts w:ascii="Times New Roman" w:hAnsi="Times New Roman"/>
          <w:sz w:val="24"/>
          <w:u w:color="000000"/>
        </w:rPr>
        <w:t>laboratoriju vadlīnijām</w:t>
      </w:r>
      <w:r>
        <w:rPr>
          <w:rFonts w:ascii="Times New Roman" w:hAnsi="Times New Roman"/>
          <w:sz w:val="24"/>
          <w:u w:val="none"/>
        </w:rPr>
        <w:t xml:space="preserve"> un citiem tehniskajiem standartiem;</w:t>
      </w:r>
    </w:p>
    <w:p w14:paraId="3BB19CC0"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pieredze tādu attiecīgo analītisko paņēmienu izmantošanā kā hromatogrāfija, imūntesti, elektroforēze un masas spektrometrija;</w:t>
      </w:r>
    </w:p>
    <w:p w14:paraId="27D73E2E"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 xml:space="preserve">pienācīga apmācība </w:t>
      </w:r>
      <w:r>
        <w:rPr>
          <w:rFonts w:ascii="Times New Roman" w:hAnsi="Times New Roman"/>
          <w:sz w:val="24"/>
          <w:u w:color="000000"/>
        </w:rPr>
        <w:t>laboratorijas</w:t>
      </w:r>
      <w:r>
        <w:rPr>
          <w:rFonts w:ascii="Times New Roman" w:hAnsi="Times New Roman"/>
          <w:sz w:val="24"/>
          <w:u w:val="none"/>
        </w:rPr>
        <w:t xml:space="preserve"> pārvaldības sistēmas jomā un pilnīga izpratne par tās piemērošanu </w:t>
      </w:r>
      <w:r>
        <w:rPr>
          <w:rFonts w:ascii="Times New Roman" w:hAnsi="Times New Roman"/>
          <w:sz w:val="24"/>
          <w:u w:color="000000"/>
        </w:rPr>
        <w:t>laboratorijas</w:t>
      </w:r>
      <w:r>
        <w:rPr>
          <w:rFonts w:ascii="Times New Roman" w:hAnsi="Times New Roman"/>
          <w:sz w:val="24"/>
          <w:u w:val="none"/>
        </w:rPr>
        <w:t xml:space="preserve"> procesos.</w:t>
      </w:r>
    </w:p>
    <w:p w14:paraId="077928AE" w14:textId="77777777" w:rsidR="00367715" w:rsidRPr="00604B80" w:rsidRDefault="00367715" w:rsidP="00367715">
      <w:pPr>
        <w:jc w:val="both"/>
        <w:rPr>
          <w:rFonts w:ascii="Times New Roman" w:eastAsia="Arial" w:hAnsi="Times New Roman" w:cs="Arial"/>
          <w:noProof/>
          <w:sz w:val="24"/>
          <w:szCs w:val="14"/>
        </w:rPr>
      </w:pPr>
    </w:p>
    <w:p w14:paraId="4E1A5701"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bookmarkStart w:id="221" w:name="5.2.2.7_Laboratory_Supervisory_Personnel"/>
      <w:bookmarkEnd w:id="221"/>
      <w:r>
        <w:rPr>
          <w:rFonts w:ascii="Times New Roman" w:hAnsi="Times New Roman"/>
          <w:sz w:val="24"/>
          <w:u w:val="none" w:color="000000"/>
        </w:rPr>
        <w:t xml:space="preserve">5.2.2.7. </w:t>
      </w:r>
      <w:r>
        <w:rPr>
          <w:rFonts w:ascii="Times New Roman" w:hAnsi="Times New Roman"/>
          <w:sz w:val="24"/>
          <w:u w:color="000000"/>
        </w:rPr>
        <w:t>Laboratorijas</w:t>
      </w:r>
      <w:r>
        <w:rPr>
          <w:rFonts w:ascii="Times New Roman" w:hAnsi="Times New Roman"/>
          <w:sz w:val="24"/>
          <w:u w:val="none"/>
        </w:rPr>
        <w:t xml:space="preserve"> uzraugošie darbinieki</w:t>
      </w:r>
    </w:p>
    <w:p w14:paraId="63889941" w14:textId="77777777" w:rsidR="00367715" w:rsidRDefault="00367715" w:rsidP="00367715">
      <w:pPr>
        <w:pStyle w:val="BodyText"/>
        <w:spacing w:before="0"/>
        <w:ind w:left="0"/>
        <w:jc w:val="both"/>
        <w:rPr>
          <w:rFonts w:ascii="Times New Roman" w:hAnsi="Times New Roman"/>
          <w:noProof/>
          <w:sz w:val="24"/>
          <w:u w:val="none"/>
        </w:rPr>
      </w:pPr>
      <w:bookmarkStart w:id="222" w:name="All_Laboratory_Supervisors_shall_have_a_"/>
      <w:bookmarkEnd w:id="222"/>
    </w:p>
    <w:p w14:paraId="0A6C2EEE"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Visiem </w:t>
      </w:r>
      <w:r>
        <w:rPr>
          <w:rFonts w:ascii="Times New Roman" w:hAnsi="Times New Roman"/>
          <w:sz w:val="24"/>
        </w:rPr>
        <w:t>laboratorijas</w:t>
      </w:r>
      <w:r>
        <w:rPr>
          <w:rFonts w:ascii="Times New Roman" w:hAnsi="Times New Roman"/>
          <w:sz w:val="24"/>
          <w:u w:val="none"/>
        </w:rPr>
        <w:t xml:space="preserve"> uzraugošajiem darbiniekiem ir pilnīga izpratne par </w:t>
      </w:r>
      <w:r>
        <w:rPr>
          <w:rFonts w:ascii="Times New Roman" w:hAnsi="Times New Roman"/>
          <w:sz w:val="24"/>
        </w:rPr>
        <w:t>laboratorijas</w:t>
      </w:r>
      <w:r>
        <w:rPr>
          <w:rFonts w:ascii="Times New Roman" w:hAnsi="Times New Roman"/>
          <w:sz w:val="24"/>
          <w:u w:val="none"/>
        </w:rPr>
        <w:t xml:space="preserve"> pārvaldības sistēmu, tostarp pārbaudes rezultātu pārskatīšanu, interpretēšanu un paziņošanu, </w:t>
      </w:r>
      <w:r>
        <w:rPr>
          <w:rFonts w:ascii="Times New Roman" w:hAnsi="Times New Roman"/>
          <w:sz w:val="24"/>
        </w:rPr>
        <w:t>laboratorijas iekšējās uzraudzības ķēdes</w:t>
      </w:r>
      <w:r>
        <w:rPr>
          <w:rFonts w:ascii="Times New Roman" w:hAnsi="Times New Roman"/>
          <w:sz w:val="24"/>
          <w:u w:val="none"/>
        </w:rPr>
        <w:t xml:space="preserve"> uzturēšanu, kā arī koriģējošo un preventīvo darbību pareizu īstenošanu analītisko problēmu novēršanai.</w:t>
      </w:r>
    </w:p>
    <w:p w14:paraId="73510B8B" w14:textId="77777777" w:rsidR="00367715" w:rsidRPr="00604B80" w:rsidRDefault="00367715" w:rsidP="00367715">
      <w:pPr>
        <w:pStyle w:val="BodyText"/>
        <w:spacing w:before="0"/>
        <w:ind w:left="0"/>
        <w:jc w:val="both"/>
        <w:rPr>
          <w:rFonts w:ascii="Times New Roman" w:hAnsi="Times New Roman"/>
          <w:noProof/>
          <w:sz w:val="24"/>
          <w:u w:val="none"/>
        </w:rPr>
      </w:pPr>
    </w:p>
    <w:p w14:paraId="0734BE59" w14:textId="77777777" w:rsidR="00367715" w:rsidRDefault="00367715" w:rsidP="00367715">
      <w:pPr>
        <w:pStyle w:val="BodyText"/>
        <w:spacing w:before="0"/>
        <w:ind w:left="0"/>
        <w:jc w:val="both"/>
        <w:rPr>
          <w:rFonts w:ascii="Times New Roman" w:hAnsi="Times New Roman"/>
          <w:noProof/>
          <w:sz w:val="24"/>
          <w:u w:val="none"/>
        </w:rPr>
      </w:pPr>
      <w:bookmarkStart w:id="223" w:name="The_qualifications_for_a_Laboratory_Supe"/>
      <w:bookmarkEnd w:id="223"/>
      <w:r>
        <w:rPr>
          <w:rFonts w:ascii="Times New Roman" w:hAnsi="Times New Roman"/>
          <w:sz w:val="24"/>
          <w:u w:color="000000"/>
        </w:rPr>
        <w:t>Laboratorijas</w:t>
      </w:r>
      <w:r>
        <w:rPr>
          <w:rFonts w:ascii="Times New Roman" w:hAnsi="Times New Roman"/>
          <w:sz w:val="24"/>
          <w:u w:val="none"/>
        </w:rPr>
        <w:t xml:space="preserve"> uzraugošā darbinieka kvalifikācijas prasības ir šādas:</w:t>
      </w:r>
    </w:p>
    <w:p w14:paraId="0D7710B6" w14:textId="77777777" w:rsidR="00367715" w:rsidRPr="00604B80" w:rsidRDefault="00367715" w:rsidP="00367715">
      <w:pPr>
        <w:pStyle w:val="BodyText"/>
        <w:spacing w:before="0"/>
        <w:ind w:left="0"/>
        <w:jc w:val="both"/>
        <w:rPr>
          <w:rFonts w:ascii="Times New Roman" w:hAnsi="Times New Roman"/>
          <w:noProof/>
          <w:sz w:val="24"/>
          <w:u w:val="none"/>
        </w:rPr>
      </w:pPr>
    </w:p>
    <w:p w14:paraId="2BC8C852"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 xml:space="preserve">vismaz bakalaura grāds (vai līdzvērtīgs grāds) vienā no dabaszinātnēm, iegūstot atbilstīgu pieredzi un/vai sagatavotību ķīmiskās un/vai bioķīmiskās analīzes veikšanā, vēlams – antidopinga jomā; ar dokumentiem apliecināta divu (2) gadu vai ilgāka pieredze </w:t>
      </w:r>
      <w:r>
        <w:rPr>
          <w:rFonts w:ascii="Times New Roman" w:hAnsi="Times New Roman"/>
          <w:sz w:val="24"/>
        </w:rPr>
        <w:t>laboratorijā</w:t>
      </w:r>
      <w:r>
        <w:rPr>
          <w:rFonts w:ascii="Times New Roman" w:hAnsi="Times New Roman"/>
          <w:sz w:val="24"/>
          <w:u w:val="none"/>
        </w:rPr>
        <w:t xml:space="preserve"> var tikt uzskatīta par bakalaura grādam līdzvērtīgu kvalifikāciju šī amata ieņemšanai;</w:t>
      </w:r>
    </w:p>
    <w:p w14:paraId="50B9C017"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pieredze tādu attiecīgo analītisko paņēmienu izmantošanā kā hromatogrāfija, imūntesti, elektroforēze un masas spektrometrija;</w:t>
      </w:r>
    </w:p>
    <w:p w14:paraId="010B0515" w14:textId="77777777" w:rsidR="00367715" w:rsidRPr="00604B80" w:rsidRDefault="00367715" w:rsidP="00367715">
      <w:pPr>
        <w:pStyle w:val="BodyText"/>
        <w:numPr>
          <w:ilvl w:val="4"/>
          <w:numId w:val="56"/>
        </w:numPr>
        <w:spacing w:before="0"/>
        <w:ind w:left="709" w:hanging="283"/>
        <w:jc w:val="both"/>
        <w:rPr>
          <w:rFonts w:ascii="Times New Roman" w:hAnsi="Times New Roman"/>
          <w:noProof/>
          <w:sz w:val="24"/>
          <w:u w:val="none"/>
        </w:rPr>
      </w:pPr>
      <w:r>
        <w:rPr>
          <w:rFonts w:ascii="Times New Roman" w:hAnsi="Times New Roman"/>
          <w:sz w:val="24"/>
          <w:u w:val="none"/>
        </w:rPr>
        <w:t>spēja nodrošināt atbilstību pārvaldības sistēmai un kvalitātes nodrošināšanas procesiem.</w:t>
      </w:r>
    </w:p>
    <w:p w14:paraId="1ECE9820" w14:textId="77777777" w:rsidR="00367715" w:rsidRPr="00604B80" w:rsidRDefault="00367715" w:rsidP="00367715">
      <w:pPr>
        <w:jc w:val="both"/>
        <w:rPr>
          <w:rFonts w:ascii="Times New Roman" w:eastAsia="Arial" w:hAnsi="Times New Roman" w:cs="Arial"/>
          <w:noProof/>
          <w:sz w:val="24"/>
          <w:szCs w:val="24"/>
        </w:rPr>
      </w:pPr>
    </w:p>
    <w:p w14:paraId="76AEBE84" w14:textId="77777777" w:rsidR="00367715" w:rsidRPr="00C81737" w:rsidRDefault="00367715" w:rsidP="00C81737">
      <w:pPr>
        <w:pStyle w:val="Heading2"/>
        <w:rPr>
          <w:b w:val="0"/>
          <w:bCs w:val="0"/>
          <w:noProof/>
        </w:rPr>
      </w:pPr>
      <w:bookmarkStart w:id="224" w:name="5.2.3_Laboratory_facility_and_Environmen"/>
      <w:bookmarkStart w:id="225" w:name="_bookmark81"/>
      <w:bookmarkStart w:id="226" w:name="_Toc46420321"/>
      <w:bookmarkEnd w:id="224"/>
      <w:bookmarkEnd w:id="225"/>
      <w:r w:rsidRPr="00C81737">
        <w:rPr>
          <w:b w:val="0"/>
          <w:bCs w:val="0"/>
          <w:u w:color="000000"/>
        </w:rPr>
        <w:t xml:space="preserve">5.2.3. </w:t>
      </w:r>
      <w:r w:rsidRPr="00C81737">
        <w:rPr>
          <w:b w:val="0"/>
          <w:bCs w:val="0"/>
          <w:u w:val="single"/>
        </w:rPr>
        <w:t>Laboratorijas</w:t>
      </w:r>
      <w:r w:rsidRPr="00C81737">
        <w:rPr>
          <w:b w:val="0"/>
          <w:bCs w:val="0"/>
        </w:rPr>
        <w:t xml:space="preserve"> telpas un vides apstākļi</w:t>
      </w:r>
      <w:bookmarkEnd w:id="226"/>
    </w:p>
    <w:p w14:paraId="28CFD0D1" w14:textId="77777777" w:rsidR="00367715" w:rsidRPr="00604B80" w:rsidRDefault="00367715" w:rsidP="00367715">
      <w:pPr>
        <w:jc w:val="both"/>
        <w:rPr>
          <w:rFonts w:ascii="Times New Roman" w:eastAsia="Arial" w:hAnsi="Times New Roman" w:cs="Arial"/>
          <w:noProof/>
          <w:sz w:val="24"/>
          <w:szCs w:val="17"/>
        </w:rPr>
      </w:pPr>
    </w:p>
    <w:p w14:paraId="478AB1B9" w14:textId="77777777" w:rsidR="00367715" w:rsidRPr="00604B80" w:rsidRDefault="00367715" w:rsidP="00367715">
      <w:pPr>
        <w:pStyle w:val="BodyText"/>
        <w:tabs>
          <w:tab w:val="left" w:pos="1100"/>
        </w:tabs>
        <w:spacing w:before="0"/>
        <w:ind w:left="0"/>
        <w:jc w:val="both"/>
        <w:rPr>
          <w:rFonts w:ascii="Times New Roman" w:hAnsi="Times New Roman"/>
          <w:noProof/>
          <w:sz w:val="24"/>
          <w:u w:val="none"/>
        </w:rPr>
      </w:pPr>
      <w:bookmarkStart w:id="227" w:name="5.2.3.1_Environmental_Control"/>
      <w:bookmarkEnd w:id="227"/>
      <w:r>
        <w:rPr>
          <w:rFonts w:ascii="Times New Roman" w:hAnsi="Times New Roman"/>
          <w:sz w:val="24"/>
          <w:u w:val="none"/>
        </w:rPr>
        <w:t>5.2.3.1. Vides aizsardzība</w:t>
      </w:r>
    </w:p>
    <w:p w14:paraId="2ED0F135"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28" w:name="5.2.3.1.1_Maintaining_Appropriate_Electr"/>
      <w:bookmarkEnd w:id="228"/>
    </w:p>
    <w:p w14:paraId="20C2406B" w14:textId="77777777" w:rsidR="00367715"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5.2.3.1.1. Atbilstīgas elektroapgādes uzturēšana</w:t>
      </w:r>
    </w:p>
    <w:p w14:paraId="572E0B42"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1C72BA45" w14:textId="77777777" w:rsidR="00367715" w:rsidRPr="00604B80" w:rsidRDefault="00367715" w:rsidP="00367715">
      <w:pPr>
        <w:pStyle w:val="BodyText"/>
        <w:numPr>
          <w:ilvl w:val="5"/>
          <w:numId w:val="55"/>
        </w:numPr>
        <w:spacing w:before="0"/>
        <w:ind w:left="709" w:hanging="283"/>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nodrošina, lai būtu pieejama pienācīga elektroapgāde zinātniskajiem mērinstrumentiem, nodrošinot alternatīvu energoapgādi (</w:t>
      </w:r>
      <w:r>
        <w:rPr>
          <w:rFonts w:ascii="Times New Roman" w:hAnsi="Times New Roman"/>
          <w:i/>
          <w:sz w:val="24"/>
          <w:u w:val="none"/>
        </w:rPr>
        <w:t>piemēram</w:t>
      </w:r>
      <w:r>
        <w:rPr>
          <w:rFonts w:ascii="Times New Roman" w:hAnsi="Times New Roman"/>
          <w:sz w:val="24"/>
          <w:u w:val="none"/>
        </w:rPr>
        <w:t>, nepārtrauktās barošanas sistēmu un/vai elektroģeneratorus).</w:t>
      </w:r>
    </w:p>
    <w:p w14:paraId="7860B3FE" w14:textId="77777777" w:rsidR="00367715" w:rsidRPr="00604B80" w:rsidRDefault="00367715" w:rsidP="00367715">
      <w:pPr>
        <w:pStyle w:val="BodyText"/>
        <w:numPr>
          <w:ilvl w:val="5"/>
          <w:numId w:val="55"/>
        </w:numPr>
        <w:spacing w:before="0"/>
        <w:ind w:left="709" w:hanging="283"/>
        <w:jc w:val="both"/>
        <w:rPr>
          <w:rFonts w:ascii="Times New Roman" w:hAnsi="Times New Roman"/>
          <w:noProof/>
          <w:sz w:val="24"/>
          <w:u w:val="none"/>
        </w:rPr>
      </w:pPr>
      <w:r>
        <w:rPr>
          <w:rFonts w:ascii="Times New Roman" w:hAnsi="Times New Roman"/>
          <w:sz w:val="24"/>
          <w:u w:val="none"/>
        </w:rPr>
        <w:t xml:space="preserve">Visiem </w:t>
      </w:r>
      <w:r>
        <w:rPr>
          <w:rFonts w:ascii="Times New Roman" w:hAnsi="Times New Roman"/>
          <w:sz w:val="24"/>
        </w:rPr>
        <w:t>laboratorijas</w:t>
      </w:r>
      <w:r>
        <w:rPr>
          <w:rFonts w:ascii="Times New Roman" w:hAnsi="Times New Roman"/>
          <w:sz w:val="24"/>
          <w:u w:val="none"/>
        </w:rPr>
        <w:t xml:space="preserve"> darbā būtiskiem </w:t>
      </w:r>
      <w:r>
        <w:rPr>
          <w:rFonts w:ascii="Times New Roman" w:hAnsi="Times New Roman"/>
          <w:sz w:val="24"/>
        </w:rPr>
        <w:t>laboratorijas</w:t>
      </w:r>
      <w:r>
        <w:rPr>
          <w:rFonts w:ascii="Times New Roman" w:hAnsi="Times New Roman"/>
          <w:sz w:val="24"/>
          <w:u w:val="none"/>
        </w:rPr>
        <w:t xml:space="preserve"> instrumentiem un aprīkojuma elementiem būtu jābūt nodrošinātiem tā, lai to darbību nebūtu iespējams pārtraukt.</w:t>
      </w:r>
    </w:p>
    <w:p w14:paraId="30E609B1" w14:textId="77777777" w:rsidR="00367715" w:rsidRPr="007A4A1F" w:rsidRDefault="00367715" w:rsidP="00367715">
      <w:pPr>
        <w:pStyle w:val="BodyText"/>
        <w:numPr>
          <w:ilvl w:val="5"/>
          <w:numId w:val="55"/>
        </w:numPr>
        <w:spacing w:before="0"/>
        <w:ind w:left="709" w:hanging="283"/>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ir izstrādāts rīcības plāns, ko īsteno, lai elektropadeves pārtraukuma gadījumā nodrošinātu atdzesētā un/vai saldētā veidā glabāto </w:t>
      </w:r>
      <w:r>
        <w:rPr>
          <w:rFonts w:ascii="Times New Roman" w:hAnsi="Times New Roman"/>
          <w:i/>
          <w:iCs/>
          <w:sz w:val="24"/>
          <w:u w:val="none"/>
        </w:rPr>
        <w:t>paraugu</w:t>
      </w:r>
      <w:r>
        <w:rPr>
          <w:rFonts w:ascii="Times New Roman" w:hAnsi="Times New Roman"/>
          <w:sz w:val="24"/>
          <w:u w:val="none"/>
        </w:rPr>
        <w:t xml:space="preserve"> viengabalainības saglabāšanu.</w:t>
      </w:r>
    </w:p>
    <w:p w14:paraId="040E8CDE"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29" w:name="5.2.3.1.2_The_Laboratory_shall_have_a_wr"/>
      <w:bookmarkEnd w:id="229"/>
    </w:p>
    <w:p w14:paraId="3D3ED1A7"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5.2.3.1.2. </w:t>
      </w:r>
      <w:r>
        <w:rPr>
          <w:rFonts w:ascii="Times New Roman" w:hAnsi="Times New Roman"/>
          <w:sz w:val="24"/>
        </w:rPr>
        <w:t>Laboratorijai</w:t>
      </w:r>
      <w:r>
        <w:rPr>
          <w:rFonts w:ascii="Times New Roman" w:hAnsi="Times New Roman"/>
          <w:sz w:val="24"/>
          <w:u w:val="none"/>
        </w:rPr>
        <w:t xml:space="preserve"> ir rakstveidā noformēts drošības plāns, un </w:t>
      </w:r>
      <w:r>
        <w:rPr>
          <w:rFonts w:ascii="Times New Roman" w:hAnsi="Times New Roman"/>
          <w:sz w:val="24"/>
        </w:rPr>
        <w:t>laboratorijas</w:t>
      </w:r>
      <w:r>
        <w:rPr>
          <w:rFonts w:ascii="Times New Roman" w:hAnsi="Times New Roman"/>
          <w:sz w:val="24"/>
          <w:u w:val="none"/>
        </w:rPr>
        <w:t xml:space="preserve"> drošības plāni tiek īstenoti.</w:t>
      </w:r>
    </w:p>
    <w:p w14:paraId="2DFDC591"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30" w:name="5.2.3.1.3_The_storage_and_handling_of_co"/>
      <w:bookmarkEnd w:id="230"/>
    </w:p>
    <w:p w14:paraId="7B91139B"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5.2.3.1.3. Kontrolēto vielu glabāšanā un apstrādē ievēro piemērojamos valsts tiesību aktus.</w:t>
      </w:r>
    </w:p>
    <w:p w14:paraId="07AA098A" w14:textId="77777777" w:rsidR="00367715" w:rsidRPr="00604B80" w:rsidRDefault="00367715" w:rsidP="00367715">
      <w:pPr>
        <w:jc w:val="both"/>
        <w:rPr>
          <w:rFonts w:ascii="Times New Roman" w:hAnsi="Times New Roman"/>
          <w:noProof/>
          <w:sz w:val="24"/>
        </w:rPr>
      </w:pPr>
    </w:p>
    <w:p w14:paraId="213C99B9" w14:textId="77777777" w:rsidR="00367715" w:rsidRPr="00604B80" w:rsidRDefault="00367715" w:rsidP="00367715">
      <w:pPr>
        <w:pStyle w:val="BodyText"/>
        <w:tabs>
          <w:tab w:val="left" w:pos="1100"/>
        </w:tabs>
        <w:spacing w:before="0"/>
        <w:ind w:left="0"/>
        <w:jc w:val="both"/>
        <w:rPr>
          <w:rFonts w:ascii="Times New Roman" w:hAnsi="Times New Roman"/>
          <w:noProof/>
          <w:sz w:val="24"/>
          <w:u w:val="none"/>
        </w:rPr>
      </w:pPr>
      <w:bookmarkStart w:id="231" w:name="5.2.3.2_Security_of_the_Facility,_Equipm"/>
      <w:bookmarkEnd w:id="231"/>
      <w:r>
        <w:rPr>
          <w:rFonts w:ascii="Times New Roman" w:hAnsi="Times New Roman"/>
          <w:sz w:val="24"/>
          <w:u w:val="none"/>
        </w:rPr>
        <w:t>5.2.3.2. Telpu, aprīkojuma un sistēmu drošība</w:t>
      </w:r>
    </w:p>
    <w:p w14:paraId="2CE21697" w14:textId="77777777" w:rsidR="00367715" w:rsidRDefault="00367715" w:rsidP="00367715">
      <w:pPr>
        <w:pStyle w:val="BodyText"/>
        <w:spacing w:before="0"/>
        <w:ind w:left="0"/>
        <w:jc w:val="both"/>
        <w:rPr>
          <w:rFonts w:ascii="Times New Roman" w:hAnsi="Times New Roman"/>
          <w:noProof/>
          <w:sz w:val="24"/>
          <w:u w:val="none"/>
        </w:rPr>
      </w:pPr>
      <w:bookmarkStart w:id="232" w:name="The_Laboratory_shall_have_Fit-for-Purpos"/>
      <w:bookmarkEnd w:id="232"/>
    </w:p>
    <w:p w14:paraId="78896429"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Laboratorijā</w:t>
      </w:r>
      <w:r>
        <w:rPr>
          <w:rFonts w:ascii="Times New Roman" w:hAnsi="Times New Roman"/>
          <w:sz w:val="24"/>
          <w:u w:val="none"/>
        </w:rPr>
        <w:t xml:space="preserve"> ir </w:t>
      </w:r>
      <w:r>
        <w:rPr>
          <w:rFonts w:ascii="Times New Roman" w:hAnsi="Times New Roman"/>
          <w:sz w:val="24"/>
          <w:u w:color="000000"/>
        </w:rPr>
        <w:t>mērķim atbilstīgas</w:t>
      </w:r>
      <w:r>
        <w:rPr>
          <w:rFonts w:ascii="Times New Roman" w:hAnsi="Times New Roman"/>
          <w:sz w:val="24"/>
          <w:u w:val="none"/>
        </w:rPr>
        <w:t xml:space="preserve"> telpas, tostarp pietiekama vieta specializētajām administratīvajām, </w:t>
      </w:r>
      <w:r>
        <w:rPr>
          <w:rFonts w:ascii="Times New Roman" w:hAnsi="Times New Roman"/>
          <w:i/>
          <w:sz w:val="24"/>
          <w:u w:val="none"/>
        </w:rPr>
        <w:t xml:space="preserve">paraugu </w:t>
      </w:r>
      <w:r>
        <w:rPr>
          <w:rFonts w:ascii="Times New Roman" w:hAnsi="Times New Roman"/>
          <w:sz w:val="24"/>
          <w:u w:val="none"/>
        </w:rPr>
        <w:t xml:space="preserve">apstrādes, </w:t>
      </w:r>
      <w:r>
        <w:rPr>
          <w:rFonts w:ascii="Times New Roman" w:hAnsi="Times New Roman"/>
          <w:i/>
          <w:sz w:val="24"/>
          <w:u w:val="none"/>
        </w:rPr>
        <w:t xml:space="preserve">paraugu </w:t>
      </w:r>
      <w:r>
        <w:rPr>
          <w:rFonts w:ascii="Times New Roman" w:hAnsi="Times New Roman"/>
          <w:sz w:val="24"/>
          <w:u w:val="none"/>
        </w:rPr>
        <w:t>glabāšanas un analītisko pētījumu zonām, kas atbilst turpmāk izklāstītajām drošības prasībām.</w:t>
      </w:r>
    </w:p>
    <w:p w14:paraId="49D479C5" w14:textId="77777777" w:rsidR="00367715" w:rsidRPr="00604B80" w:rsidRDefault="00367715" w:rsidP="00367715">
      <w:pPr>
        <w:pStyle w:val="BodyText"/>
        <w:spacing w:before="0"/>
        <w:ind w:left="0"/>
        <w:jc w:val="both"/>
        <w:rPr>
          <w:rFonts w:ascii="Times New Roman" w:hAnsi="Times New Roman"/>
          <w:noProof/>
          <w:sz w:val="24"/>
          <w:u w:val="none"/>
        </w:rPr>
      </w:pPr>
    </w:p>
    <w:p w14:paraId="77506496"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233" w:name="5.2.3.2.1_The_Laboratory_shall_have_a_po"/>
      <w:bookmarkEnd w:id="233"/>
      <w:r>
        <w:rPr>
          <w:rFonts w:ascii="Times New Roman" w:hAnsi="Times New Roman"/>
          <w:sz w:val="24"/>
          <w:u w:val="none"/>
        </w:rPr>
        <w:t xml:space="preserve">5.2.3.2.1. </w:t>
      </w:r>
      <w:r>
        <w:rPr>
          <w:rFonts w:ascii="Times New Roman" w:hAnsi="Times New Roman"/>
          <w:sz w:val="24"/>
        </w:rPr>
        <w:t>Laboratorijai</w:t>
      </w:r>
      <w:r>
        <w:rPr>
          <w:rFonts w:ascii="Times New Roman" w:hAnsi="Times New Roman"/>
          <w:sz w:val="24"/>
          <w:u w:val="none"/>
        </w:rPr>
        <w:t xml:space="preserve"> ir telpu, aprīkojuma un nesankcionētas piekļuves novēršanas sistēmu drošības politika, kurā var būt iekļauts attiecīgās jomas eksperta(-u) veikts apdraudējuma un riska novērtējums.</w:t>
      </w:r>
    </w:p>
    <w:p w14:paraId="622FCF84"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34" w:name="5.2.3.2.2_A_Person_shall_be_assigned_as_"/>
      <w:bookmarkEnd w:id="234"/>
    </w:p>
    <w:p w14:paraId="5F38F310" w14:textId="77777777" w:rsidR="00367715"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5.2.3.2.2. Viena </w:t>
      </w:r>
      <w:r>
        <w:rPr>
          <w:rFonts w:ascii="Times New Roman" w:hAnsi="Times New Roman"/>
          <w:i/>
          <w:sz w:val="24"/>
          <w:u w:val="none"/>
        </w:rPr>
        <w:t xml:space="preserve">persona </w:t>
      </w:r>
      <w:r>
        <w:rPr>
          <w:rFonts w:ascii="Times New Roman" w:hAnsi="Times New Roman"/>
          <w:sz w:val="24"/>
          <w:u w:val="none"/>
        </w:rPr>
        <w:t>tiek iecelta par drošības speciālistu, kuram ir visaptverošas zināšanas par drošības sistēmu un/vai kurš darbojas kā kontakt</w:t>
      </w:r>
      <w:r>
        <w:rPr>
          <w:rFonts w:ascii="Times New Roman" w:hAnsi="Times New Roman"/>
          <w:i/>
          <w:sz w:val="24"/>
          <w:u w:val="none"/>
        </w:rPr>
        <w:t>persona</w:t>
      </w:r>
      <w:r>
        <w:rPr>
          <w:rFonts w:ascii="Times New Roman" w:hAnsi="Times New Roman"/>
          <w:sz w:val="24"/>
          <w:u w:val="none"/>
        </w:rPr>
        <w:t>, sadarbojoties ar uzņēmējorganizācijas (</w:t>
      </w:r>
      <w:r>
        <w:rPr>
          <w:rFonts w:ascii="Times New Roman" w:hAnsi="Times New Roman"/>
          <w:i/>
          <w:sz w:val="24"/>
          <w:u w:val="none"/>
        </w:rPr>
        <w:t>piemēram</w:t>
      </w:r>
      <w:r>
        <w:rPr>
          <w:rFonts w:ascii="Times New Roman" w:hAnsi="Times New Roman"/>
          <w:sz w:val="24"/>
          <w:u w:val="none"/>
        </w:rPr>
        <w:t>, universitātes, slimnīcas, zinātniskās pētniecības institūta) drošības dienestiem.</w:t>
      </w:r>
    </w:p>
    <w:p w14:paraId="26D18D2C"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50219B16" w14:textId="77777777" w:rsidR="00367715" w:rsidRDefault="00367715" w:rsidP="00367715">
      <w:pPr>
        <w:pStyle w:val="BodyText"/>
        <w:tabs>
          <w:tab w:val="left" w:pos="1371"/>
        </w:tabs>
        <w:spacing w:before="0"/>
        <w:ind w:left="0"/>
        <w:jc w:val="both"/>
        <w:rPr>
          <w:rFonts w:ascii="Times New Roman" w:hAnsi="Times New Roman"/>
          <w:noProof/>
          <w:sz w:val="24"/>
          <w:u w:val="none"/>
        </w:rPr>
      </w:pPr>
      <w:bookmarkStart w:id="235" w:name="5.2.3.2.3_Two_(2)_main_levels_of_access_"/>
      <w:bookmarkEnd w:id="235"/>
      <w:r>
        <w:rPr>
          <w:rFonts w:ascii="Times New Roman" w:hAnsi="Times New Roman"/>
          <w:sz w:val="24"/>
          <w:u w:val="none"/>
        </w:rPr>
        <w:t>5.2.3.2.3. Pārvaldības sistēmā tiek noteikti un apdraudējuma novērtēšanas plānā tiek izvērtēti divi (2) galvenie piekļuves līmeņi.</w:t>
      </w:r>
    </w:p>
    <w:p w14:paraId="34478D7C" w14:textId="77777777" w:rsidR="00367715" w:rsidRPr="00604B80" w:rsidRDefault="00367715" w:rsidP="00367715">
      <w:pPr>
        <w:pStyle w:val="BodyText"/>
        <w:tabs>
          <w:tab w:val="left" w:pos="1371"/>
        </w:tabs>
        <w:spacing w:before="0"/>
        <w:ind w:left="0"/>
        <w:jc w:val="both"/>
        <w:rPr>
          <w:rFonts w:ascii="Times New Roman" w:hAnsi="Times New Roman"/>
          <w:noProof/>
          <w:sz w:val="24"/>
          <w:u w:val="none"/>
        </w:rPr>
      </w:pPr>
    </w:p>
    <w:p w14:paraId="380B9681" w14:textId="77777777" w:rsidR="00367715" w:rsidRPr="00604B80" w:rsidRDefault="00367715" w:rsidP="00367715">
      <w:pPr>
        <w:pStyle w:val="BodyText"/>
        <w:numPr>
          <w:ilvl w:val="5"/>
          <w:numId w:val="55"/>
        </w:numPr>
        <w:spacing w:before="0"/>
        <w:ind w:left="709" w:hanging="283"/>
        <w:jc w:val="both"/>
        <w:rPr>
          <w:rFonts w:ascii="Times New Roman" w:hAnsi="Times New Roman"/>
          <w:noProof/>
          <w:sz w:val="24"/>
          <w:u w:val="none"/>
        </w:rPr>
      </w:pPr>
      <w:r>
        <w:rPr>
          <w:rFonts w:ascii="Times New Roman" w:hAnsi="Times New Roman"/>
          <w:sz w:val="24"/>
          <w:u w:val="none"/>
        </w:rPr>
        <w:t>Pieņemšanas zona: pirmais kontroles punkts, aiz kura nepiederošām personām nav atļauts atrasties.</w:t>
      </w:r>
    </w:p>
    <w:p w14:paraId="2F999F24" w14:textId="77777777" w:rsidR="00367715" w:rsidRDefault="00367715" w:rsidP="00367715">
      <w:pPr>
        <w:pStyle w:val="BodyText"/>
        <w:spacing w:before="0"/>
        <w:ind w:left="709" w:hanging="283"/>
        <w:jc w:val="both"/>
        <w:rPr>
          <w:rFonts w:ascii="Times New Roman" w:hAnsi="Times New Roman"/>
          <w:noProof/>
          <w:sz w:val="24"/>
          <w:u w:val="none"/>
        </w:rPr>
      </w:pPr>
    </w:p>
    <w:p w14:paraId="337AFE79" w14:textId="77777777" w:rsidR="00367715" w:rsidRDefault="00367715" w:rsidP="00367715">
      <w:pPr>
        <w:pStyle w:val="BodyText"/>
        <w:spacing w:before="0"/>
        <w:ind w:left="709"/>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ir sistēma, kas reģistrē apmeklētājus un pilnvarotas personas, kas ierodas </w:t>
      </w:r>
      <w:r>
        <w:rPr>
          <w:rFonts w:ascii="Times New Roman" w:hAnsi="Times New Roman"/>
          <w:sz w:val="24"/>
          <w:u w:color="000000"/>
        </w:rPr>
        <w:t>laboratorijā</w:t>
      </w:r>
      <w:r>
        <w:rPr>
          <w:rFonts w:ascii="Times New Roman" w:hAnsi="Times New Roman"/>
          <w:sz w:val="24"/>
          <w:u w:val="none"/>
        </w:rPr>
        <w:t xml:space="preserve">. Kamēr tās atrodas </w:t>
      </w:r>
      <w:r>
        <w:rPr>
          <w:rFonts w:ascii="Times New Roman" w:hAnsi="Times New Roman"/>
          <w:sz w:val="24"/>
          <w:u w:color="000000"/>
        </w:rPr>
        <w:t>laboratorijas</w:t>
      </w:r>
      <w:r>
        <w:rPr>
          <w:rFonts w:ascii="Times New Roman" w:hAnsi="Times New Roman"/>
          <w:sz w:val="24"/>
          <w:u w:val="none"/>
        </w:rPr>
        <w:t xml:space="preserve"> telpās, tām ir izsniegta identifikācijas nozīmīte.</w:t>
      </w:r>
    </w:p>
    <w:p w14:paraId="10812BFF" w14:textId="77777777" w:rsidR="00367715" w:rsidRPr="00604B80" w:rsidRDefault="00367715" w:rsidP="00367715">
      <w:pPr>
        <w:pStyle w:val="BodyText"/>
        <w:spacing w:before="0"/>
        <w:ind w:left="709" w:hanging="283"/>
        <w:jc w:val="both"/>
        <w:rPr>
          <w:rFonts w:ascii="Times New Roman" w:hAnsi="Times New Roman"/>
          <w:noProof/>
          <w:sz w:val="24"/>
          <w:u w:val="none"/>
        </w:rPr>
      </w:pPr>
    </w:p>
    <w:p w14:paraId="4681866A" w14:textId="77777777" w:rsidR="00367715" w:rsidRPr="00604B80" w:rsidRDefault="00367715" w:rsidP="00367715">
      <w:pPr>
        <w:pStyle w:val="BodyText"/>
        <w:numPr>
          <w:ilvl w:val="5"/>
          <w:numId w:val="55"/>
        </w:numPr>
        <w:spacing w:before="0"/>
        <w:ind w:left="709" w:hanging="283"/>
        <w:jc w:val="both"/>
        <w:rPr>
          <w:rFonts w:ascii="Times New Roman" w:hAnsi="Times New Roman"/>
          <w:noProof/>
          <w:sz w:val="24"/>
          <w:u w:val="none"/>
        </w:rPr>
      </w:pPr>
      <w:r>
        <w:rPr>
          <w:rFonts w:ascii="Times New Roman" w:hAnsi="Times New Roman"/>
          <w:sz w:val="24"/>
          <w:u w:val="none"/>
        </w:rPr>
        <w:t>Kontrolētās zonas: tiek uzraudzīta piekļuve šīm zonām (</w:t>
      </w:r>
      <w:r>
        <w:rPr>
          <w:rFonts w:ascii="Times New Roman" w:hAnsi="Times New Roman"/>
          <w:i/>
          <w:sz w:val="24"/>
          <w:u w:val="none"/>
        </w:rPr>
        <w:t>piemēram</w:t>
      </w:r>
      <w:r>
        <w:rPr>
          <w:rFonts w:ascii="Times New Roman" w:hAnsi="Times New Roman"/>
          <w:sz w:val="24"/>
          <w:u w:val="none"/>
        </w:rPr>
        <w:t>, izmantojot tādu(</w:t>
      </w:r>
      <w:r>
        <w:rPr>
          <w:rFonts w:ascii="Times New Roman" w:hAnsi="Times New Roman"/>
          <w:sz w:val="24"/>
          <w:u w:val="none"/>
        </w:rPr>
        <w:noBreakHyphen/>
        <w:t>as) elektroniskās piekļuves sistēmu(-as) kā biometriskās un/vai personas identifikācijas kartes), un tiek veikta apmeklētāju piekļuves reģistrācija.</w:t>
      </w:r>
    </w:p>
    <w:p w14:paraId="720E73DC" w14:textId="77777777" w:rsidR="00367715" w:rsidRDefault="00367715" w:rsidP="00367715">
      <w:pPr>
        <w:pStyle w:val="BodyText"/>
        <w:spacing w:before="0"/>
        <w:ind w:left="0"/>
        <w:jc w:val="both"/>
        <w:rPr>
          <w:rFonts w:ascii="Times New Roman" w:hAnsi="Times New Roman"/>
          <w:noProof/>
          <w:sz w:val="24"/>
          <w:u w:val="none"/>
        </w:rPr>
      </w:pPr>
    </w:p>
    <w:p w14:paraId="2F7FB995"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Piekļuve </w:t>
      </w:r>
      <w:r>
        <w:rPr>
          <w:rFonts w:ascii="Times New Roman" w:hAnsi="Times New Roman"/>
          <w:sz w:val="24"/>
          <w:u w:color="000000"/>
        </w:rPr>
        <w:t>laboratorijas</w:t>
      </w:r>
      <w:r>
        <w:rPr>
          <w:rFonts w:ascii="Times New Roman" w:hAnsi="Times New Roman"/>
          <w:sz w:val="24"/>
          <w:u w:val="none"/>
        </w:rPr>
        <w:t xml:space="preserve"> kontrolētajām zonām tiek uzraudzīta, un tā ir atļauta vienīgi </w:t>
      </w:r>
      <w:r>
        <w:rPr>
          <w:rFonts w:ascii="Times New Roman" w:hAnsi="Times New Roman"/>
          <w:sz w:val="24"/>
          <w:u w:color="000000"/>
        </w:rPr>
        <w:t>laboratorijas</w:t>
      </w:r>
      <w:r>
        <w:rPr>
          <w:rFonts w:ascii="Times New Roman" w:hAnsi="Times New Roman"/>
          <w:sz w:val="24"/>
          <w:u w:val="none"/>
        </w:rPr>
        <w:t xml:space="preserve"> darbiniekiem un pagaidu kārtā apstiprinātam/pilnvarotam personālam (</w:t>
      </w:r>
      <w:r>
        <w:rPr>
          <w:rFonts w:ascii="Times New Roman" w:hAnsi="Times New Roman"/>
          <w:i/>
          <w:sz w:val="24"/>
          <w:u w:val="none"/>
        </w:rPr>
        <w:t>piemēram</w:t>
      </w:r>
      <w:r>
        <w:rPr>
          <w:rFonts w:ascii="Times New Roman" w:hAnsi="Times New Roman"/>
          <w:sz w:val="24"/>
          <w:u w:val="none"/>
        </w:rPr>
        <w:t xml:space="preserve">, tehniskās apkopes inženieriem, grupām, kas veic revīziju). Visus pārējos </w:t>
      </w:r>
      <w:r>
        <w:rPr>
          <w:rFonts w:ascii="Times New Roman" w:hAnsi="Times New Roman"/>
          <w:sz w:val="24"/>
          <w:u w:color="000000"/>
        </w:rPr>
        <w:t>laboratorijas</w:t>
      </w:r>
      <w:r>
        <w:rPr>
          <w:rFonts w:ascii="Times New Roman" w:hAnsi="Times New Roman"/>
          <w:sz w:val="24"/>
          <w:u w:val="none"/>
        </w:rPr>
        <w:t xml:space="preserve"> kontrolēto zonu apmeklētājus pastāvīgi pavada </w:t>
      </w:r>
      <w:r>
        <w:rPr>
          <w:rFonts w:ascii="Times New Roman" w:hAnsi="Times New Roman"/>
          <w:sz w:val="24"/>
          <w:u w:color="000000"/>
        </w:rPr>
        <w:t>laboratorijas</w:t>
      </w:r>
      <w:r>
        <w:rPr>
          <w:rFonts w:ascii="Times New Roman" w:hAnsi="Times New Roman"/>
          <w:sz w:val="24"/>
          <w:u w:val="none"/>
        </w:rPr>
        <w:t xml:space="preserve"> darbinieks(-i). Piekļuve </w:t>
      </w:r>
      <w:r>
        <w:rPr>
          <w:rFonts w:ascii="Times New Roman" w:hAnsi="Times New Roman"/>
          <w:sz w:val="24"/>
          <w:u w:color="000000"/>
        </w:rPr>
        <w:t>laboratorijas</w:t>
      </w:r>
      <w:r>
        <w:rPr>
          <w:rFonts w:ascii="Times New Roman" w:hAnsi="Times New Roman"/>
          <w:sz w:val="24"/>
          <w:u w:val="none"/>
        </w:rPr>
        <w:t xml:space="preserve"> kontrolētajām zonām ir noteikta </w:t>
      </w:r>
      <w:r>
        <w:rPr>
          <w:rFonts w:ascii="Times New Roman" w:hAnsi="Times New Roman"/>
          <w:sz w:val="24"/>
          <w:u w:color="000000"/>
        </w:rPr>
        <w:t>laboratorijas</w:t>
      </w:r>
      <w:r>
        <w:rPr>
          <w:rFonts w:ascii="Times New Roman" w:hAnsi="Times New Roman"/>
          <w:sz w:val="24"/>
          <w:u w:val="none"/>
        </w:rPr>
        <w:t xml:space="preserve"> pārvaldības sistēmā.</w:t>
      </w:r>
    </w:p>
    <w:p w14:paraId="51FF49F1" w14:textId="77777777" w:rsidR="00367715" w:rsidRPr="00604B80" w:rsidRDefault="00367715" w:rsidP="00367715">
      <w:pPr>
        <w:pStyle w:val="BodyText"/>
        <w:spacing w:before="0"/>
        <w:ind w:left="0"/>
        <w:jc w:val="both"/>
        <w:rPr>
          <w:rFonts w:ascii="Times New Roman" w:hAnsi="Times New Roman"/>
          <w:noProof/>
          <w:sz w:val="24"/>
          <w:u w:val="none"/>
        </w:rPr>
      </w:pPr>
    </w:p>
    <w:p w14:paraId="49C480F6"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236" w:name="5.2.3.2.4_The_Laboratory_should_have_a_d"/>
      <w:bookmarkEnd w:id="236"/>
      <w:r>
        <w:rPr>
          <w:rFonts w:ascii="Times New Roman" w:hAnsi="Times New Roman"/>
          <w:sz w:val="24"/>
          <w:u w:val="none"/>
        </w:rPr>
        <w:t xml:space="preserve">5.2.3.2.4. </w:t>
      </w:r>
      <w:r>
        <w:rPr>
          <w:rFonts w:ascii="Times New Roman" w:hAnsi="Times New Roman"/>
          <w:sz w:val="24"/>
        </w:rPr>
        <w:t>Laboratorijas</w:t>
      </w:r>
      <w:r>
        <w:rPr>
          <w:rFonts w:ascii="Times New Roman" w:hAnsi="Times New Roman"/>
          <w:sz w:val="24"/>
          <w:u w:val="none"/>
        </w:rPr>
        <w:t xml:space="preserve"> kontrolētajā zonā būtu jābūt specializētai zonai, kas paredzēta </w:t>
      </w:r>
      <w:r>
        <w:rPr>
          <w:rFonts w:ascii="Times New Roman" w:hAnsi="Times New Roman"/>
          <w:i/>
          <w:sz w:val="24"/>
          <w:u w:val="none"/>
        </w:rPr>
        <w:t>paraugu</w:t>
      </w:r>
      <w:r>
        <w:rPr>
          <w:rFonts w:ascii="Times New Roman" w:hAnsi="Times New Roman"/>
          <w:sz w:val="24"/>
          <w:u w:val="none"/>
        </w:rPr>
        <w:t xml:space="preserve"> saņemšanai un </w:t>
      </w:r>
      <w:r>
        <w:rPr>
          <w:rFonts w:ascii="Times New Roman" w:hAnsi="Times New Roman"/>
          <w:sz w:val="24"/>
        </w:rPr>
        <w:t>alikvotu</w:t>
      </w:r>
      <w:r>
        <w:rPr>
          <w:rFonts w:ascii="Times New Roman" w:hAnsi="Times New Roman"/>
          <w:sz w:val="24"/>
          <w:u w:val="none"/>
        </w:rPr>
        <w:t xml:space="preserve"> sagatavošanai.</w:t>
      </w:r>
    </w:p>
    <w:p w14:paraId="1294321D"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37" w:name="5.2.3.2.5_The_Laboratory_should_have_a_d"/>
      <w:bookmarkEnd w:id="237"/>
    </w:p>
    <w:p w14:paraId="5A5346B8"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5.2.3.2.5. </w:t>
      </w:r>
      <w:r>
        <w:rPr>
          <w:rFonts w:ascii="Times New Roman" w:hAnsi="Times New Roman"/>
          <w:sz w:val="24"/>
        </w:rPr>
        <w:t>Laboratorijas</w:t>
      </w:r>
      <w:r>
        <w:rPr>
          <w:rFonts w:ascii="Times New Roman" w:hAnsi="Times New Roman"/>
          <w:sz w:val="24"/>
          <w:u w:val="none"/>
        </w:rPr>
        <w:t xml:space="preserve"> kontrolētajā zonā būtu jābūt specializētai zonai, kas paredzēta </w:t>
      </w:r>
      <w:r>
        <w:rPr>
          <w:rFonts w:ascii="Times New Roman" w:hAnsi="Times New Roman"/>
          <w:i/>
          <w:sz w:val="24"/>
          <w:u w:val="none"/>
        </w:rPr>
        <w:t>paraugu</w:t>
      </w:r>
      <w:r>
        <w:rPr>
          <w:rFonts w:ascii="Times New Roman" w:hAnsi="Times New Roman"/>
          <w:sz w:val="24"/>
          <w:u w:val="none"/>
        </w:rPr>
        <w:t xml:space="preserve"> glabāšanai.</w:t>
      </w:r>
    </w:p>
    <w:p w14:paraId="47CCE5EC"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38" w:name="5.2.3.2.6_Access_to_stored_Samples_20F__"/>
      <w:bookmarkEnd w:id="238"/>
    </w:p>
    <w:p w14:paraId="1A9D69DA"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5.2.3.2.6. Piekļūt glabātajiem </w:t>
      </w:r>
      <w:r>
        <w:rPr>
          <w:rFonts w:ascii="Times New Roman" w:hAnsi="Times New Roman"/>
          <w:i/>
          <w:sz w:val="24"/>
          <w:u w:val="none"/>
        </w:rPr>
        <w:t>paraugiem</w:t>
      </w:r>
      <w:r>
        <w:rPr>
          <w:rStyle w:val="FootnoteReference"/>
          <w:rFonts w:ascii="Times New Roman" w:hAnsi="Times New Roman"/>
          <w:i/>
          <w:noProof/>
          <w:sz w:val="24"/>
          <w:u w:val="none"/>
        </w:rPr>
        <w:footnoteReference w:id="21"/>
      </w:r>
      <w:r>
        <w:rPr>
          <w:rFonts w:ascii="Times New Roman" w:hAnsi="Times New Roman"/>
          <w:b/>
          <w:sz w:val="24"/>
          <w:u w:val="none"/>
        </w:rPr>
        <w:t xml:space="preserve"> </w:t>
      </w:r>
      <w:r>
        <w:rPr>
          <w:rFonts w:ascii="Times New Roman" w:hAnsi="Times New Roman"/>
          <w:sz w:val="24"/>
          <w:u w:val="none"/>
        </w:rPr>
        <w:t xml:space="preserve">drīkst tikai pilnvarots personāls, pamatojoties uz </w:t>
      </w:r>
      <w:r>
        <w:rPr>
          <w:rFonts w:ascii="Times New Roman" w:hAnsi="Times New Roman"/>
          <w:sz w:val="24"/>
          <w:u w:color="000000"/>
        </w:rPr>
        <w:t>laboratorijas</w:t>
      </w:r>
      <w:r>
        <w:rPr>
          <w:rFonts w:ascii="Times New Roman" w:hAnsi="Times New Roman"/>
          <w:sz w:val="24"/>
          <w:u w:val="none"/>
        </w:rPr>
        <w:t xml:space="preserve"> veikto riska novērtējumu.</w:t>
      </w:r>
    </w:p>
    <w:p w14:paraId="23F27EE1"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39" w:name="5.2.3.2.7_The_Laboratory_may_implement_a"/>
      <w:bookmarkEnd w:id="239"/>
    </w:p>
    <w:p w14:paraId="28FA376F"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5.2.3.2.7. </w:t>
      </w:r>
      <w:r>
        <w:rPr>
          <w:rFonts w:ascii="Times New Roman" w:hAnsi="Times New Roman"/>
          <w:sz w:val="24"/>
          <w:u w:color="000000"/>
        </w:rPr>
        <w:t>Laboratorija</w:t>
      </w:r>
      <w:r>
        <w:rPr>
          <w:rFonts w:ascii="Times New Roman" w:hAnsi="Times New Roman"/>
          <w:sz w:val="24"/>
          <w:u w:val="none"/>
        </w:rPr>
        <w:t xml:space="preserve"> varētu īstenot papildu drošības pasākumus, kas būtu jāizvērtē katrā konkrētā gadījumā.</w:t>
      </w:r>
    </w:p>
    <w:p w14:paraId="222D71EC" w14:textId="77777777" w:rsidR="00367715" w:rsidRPr="00604B80" w:rsidRDefault="00367715" w:rsidP="00367715">
      <w:pPr>
        <w:jc w:val="both"/>
        <w:rPr>
          <w:rFonts w:ascii="Times New Roman" w:eastAsia="Arial" w:hAnsi="Times New Roman" w:cs="Arial"/>
          <w:noProof/>
          <w:sz w:val="24"/>
          <w:szCs w:val="20"/>
        </w:rPr>
      </w:pPr>
    </w:p>
    <w:p w14:paraId="447820FC" w14:textId="77777777" w:rsidR="00367715" w:rsidRDefault="00367715" w:rsidP="00367715">
      <w:pPr>
        <w:pStyle w:val="BodyText"/>
        <w:tabs>
          <w:tab w:val="left" w:pos="1100"/>
        </w:tabs>
        <w:spacing w:before="0"/>
        <w:ind w:left="0"/>
        <w:jc w:val="both"/>
        <w:rPr>
          <w:rFonts w:ascii="Times New Roman" w:hAnsi="Times New Roman"/>
          <w:noProof/>
          <w:sz w:val="24"/>
          <w:u w:val="none"/>
        </w:rPr>
      </w:pPr>
      <w:bookmarkStart w:id="240" w:name="5.2.3.3_Confidentiality_of_data,_informa"/>
      <w:bookmarkEnd w:id="240"/>
      <w:r>
        <w:rPr>
          <w:rFonts w:ascii="Times New Roman" w:hAnsi="Times New Roman"/>
          <w:sz w:val="24"/>
          <w:u w:val="none"/>
        </w:rPr>
        <w:t>5.2.3.3. Datu, informācijas un darbību konfidencialitāte</w:t>
      </w:r>
    </w:p>
    <w:p w14:paraId="4F962A81" w14:textId="77777777" w:rsidR="00367715" w:rsidRPr="00604B80" w:rsidRDefault="00367715" w:rsidP="00367715">
      <w:pPr>
        <w:pStyle w:val="BodyText"/>
        <w:tabs>
          <w:tab w:val="left" w:pos="1100"/>
        </w:tabs>
        <w:spacing w:before="0"/>
        <w:ind w:left="0"/>
        <w:jc w:val="both"/>
        <w:rPr>
          <w:rFonts w:ascii="Times New Roman" w:hAnsi="Times New Roman"/>
          <w:noProof/>
          <w:sz w:val="24"/>
          <w:u w:val="none"/>
        </w:rPr>
      </w:pPr>
    </w:p>
    <w:p w14:paraId="4EE9713A" w14:textId="77777777" w:rsidR="00367715" w:rsidRPr="007A4A1F" w:rsidRDefault="00367715" w:rsidP="00367715">
      <w:pPr>
        <w:pStyle w:val="BodyText"/>
        <w:numPr>
          <w:ilvl w:val="4"/>
          <w:numId w:val="54"/>
        </w:numPr>
        <w:spacing w:before="0"/>
        <w:ind w:left="709" w:hanging="283"/>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būtu jāīsteno tīra galda politika, un vai nu droši jānoglabā visa konfidenciālā vai sensitīvā informācija, vai tā pareizi jāiznīcina pirms tās nodošanas. </w:t>
      </w:r>
      <w:r>
        <w:rPr>
          <w:rFonts w:ascii="Times New Roman" w:hAnsi="Times New Roman"/>
          <w:sz w:val="24"/>
          <w:u w:color="000000"/>
        </w:rPr>
        <w:t>Laboratorijas</w:t>
      </w:r>
      <w:r>
        <w:rPr>
          <w:rFonts w:ascii="Times New Roman" w:hAnsi="Times New Roman"/>
          <w:sz w:val="24"/>
          <w:u w:val="none"/>
        </w:rPr>
        <w:t xml:space="preserve"> darbiniekus apmāca, kā ievērot tīra galda politiku un kā nodrošināt informācijas un darbību konfidencialitāti, kā arī attiecībā uz riskiem, kas saistīti ar trešo personu korupcijas mēģinājumiem.</w:t>
      </w:r>
    </w:p>
    <w:p w14:paraId="6CA99A28" w14:textId="77777777" w:rsidR="00367715" w:rsidRPr="00604B80" w:rsidRDefault="00367715" w:rsidP="00367715">
      <w:pPr>
        <w:pStyle w:val="BodyText"/>
        <w:numPr>
          <w:ilvl w:val="4"/>
          <w:numId w:val="54"/>
        </w:numPr>
        <w:spacing w:before="0"/>
        <w:ind w:left="709" w:hanging="283"/>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darbiniekus apmāca pasargāt savu personīgās piekļuves nozīmīti darba laikā vai ārpus darba laika.</w:t>
      </w:r>
    </w:p>
    <w:p w14:paraId="418BD370" w14:textId="77777777" w:rsidR="00367715" w:rsidRPr="00604B80" w:rsidRDefault="00367715" w:rsidP="00367715">
      <w:pPr>
        <w:pStyle w:val="BodyText"/>
        <w:numPr>
          <w:ilvl w:val="4"/>
          <w:numId w:val="54"/>
        </w:numPr>
        <w:tabs>
          <w:tab w:val="left" w:pos="652"/>
        </w:tabs>
        <w:spacing w:before="0"/>
        <w:ind w:left="709" w:hanging="283"/>
        <w:jc w:val="both"/>
        <w:rPr>
          <w:rFonts w:ascii="Times New Roman" w:hAnsi="Times New Roman"/>
          <w:noProof/>
          <w:sz w:val="24"/>
          <w:u w:val="none"/>
        </w:rPr>
      </w:pPr>
      <w:r>
        <w:rPr>
          <w:rFonts w:ascii="Times New Roman" w:hAnsi="Times New Roman"/>
          <w:sz w:val="24"/>
          <w:u w:val="none"/>
        </w:rPr>
        <w:t xml:space="preserve">Lai līdz minimumam samazinātu krāpšanās vai viltošanas mēģinājumus, </w:t>
      </w:r>
      <w:r>
        <w:rPr>
          <w:rFonts w:ascii="Times New Roman" w:hAnsi="Times New Roman"/>
          <w:sz w:val="24"/>
          <w:u w:color="000000"/>
        </w:rPr>
        <w:t>laboratorijai</w:t>
      </w:r>
      <w:r>
        <w:rPr>
          <w:rFonts w:ascii="Times New Roman" w:hAnsi="Times New Roman"/>
          <w:sz w:val="24"/>
          <w:u w:val="none"/>
        </w:rPr>
        <w:t xml:space="preserve"> būtu jāīsteno politika, kas nodrošina, lai nepiederoši darbinieki nevarētu savākt vai nevarētu pēc aizvākšanas atgūt izlietotos urīna un asins </w:t>
      </w:r>
      <w:r>
        <w:rPr>
          <w:rFonts w:ascii="Times New Roman" w:hAnsi="Times New Roman"/>
          <w:i/>
          <w:sz w:val="24"/>
          <w:u w:val="none"/>
        </w:rPr>
        <w:t xml:space="preserve">paraugu </w:t>
      </w:r>
      <w:r>
        <w:rPr>
          <w:rFonts w:ascii="Times New Roman" w:hAnsi="Times New Roman"/>
          <w:sz w:val="24"/>
          <w:u w:val="none"/>
        </w:rPr>
        <w:t>traukus, kā arī plombas un gredzenus (piemēram, pudeles būtu jāiznīcina, atkritumu konteineri būtu pienācīgi jānoslēdz).</w:t>
      </w:r>
    </w:p>
    <w:p w14:paraId="2C3B4089" w14:textId="77777777" w:rsidR="00367715" w:rsidRPr="00604B80" w:rsidRDefault="00367715" w:rsidP="00367715">
      <w:pPr>
        <w:jc w:val="both"/>
        <w:rPr>
          <w:rFonts w:ascii="Times New Roman" w:eastAsia="Arial" w:hAnsi="Times New Roman" w:cs="Arial"/>
          <w:noProof/>
          <w:sz w:val="24"/>
          <w:szCs w:val="20"/>
        </w:rPr>
      </w:pPr>
    </w:p>
    <w:p w14:paraId="7827A13B"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241" w:name="5.2.3.4_Control_of_Data_and_Computer_Sec"/>
      <w:bookmarkEnd w:id="241"/>
      <w:r>
        <w:rPr>
          <w:rFonts w:ascii="Times New Roman" w:hAnsi="Times New Roman"/>
          <w:sz w:val="24"/>
          <w:u w:val="none"/>
        </w:rPr>
        <w:t>5.2.3.4. Datu kontrole un datordrošība</w:t>
      </w:r>
    </w:p>
    <w:p w14:paraId="23614FFE"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42" w:name="5.2.3.4.1_All_reasonable_measures,_inclu"/>
      <w:bookmarkEnd w:id="242"/>
    </w:p>
    <w:p w14:paraId="67468AFA" w14:textId="77777777" w:rsidR="00367715"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5.2.3.4.1. Lai novērstu ielaušanos un datu kopēšanu no datoru sistēmām un atklātu drošības sistēmas kļūmes, tiek veikti visi pamatotie pasākumi, tostarp rūpīga risku novērtēšana un ievainojamības tests. </w:t>
      </w:r>
      <w:r>
        <w:rPr>
          <w:rFonts w:ascii="Times New Roman" w:hAnsi="Times New Roman"/>
          <w:sz w:val="24"/>
          <w:u w:color="000000"/>
        </w:rPr>
        <w:t>Laboratorijas</w:t>
      </w:r>
      <w:r>
        <w:rPr>
          <w:rFonts w:ascii="Times New Roman" w:hAnsi="Times New Roman"/>
          <w:sz w:val="24"/>
          <w:u w:val="none"/>
        </w:rPr>
        <w:t xml:space="preserve"> izveido ugunsmūrus un īsteno citus kiberdrošības pasākumus saskaņā ar labāko praksi un visiem piemērojamajiem valdības noteikumiem.</w:t>
      </w:r>
    </w:p>
    <w:p w14:paraId="184E9282"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1957381B"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243" w:name="5.2.3.4.2_Access_to_computer_terminals,_"/>
      <w:bookmarkEnd w:id="243"/>
      <w:r>
        <w:rPr>
          <w:rFonts w:ascii="Times New Roman" w:hAnsi="Times New Roman"/>
          <w:sz w:val="24"/>
          <w:u w:val="none"/>
        </w:rPr>
        <w:t>5.2.3.4.2. Piekļuve datoru termināļiem, datoriem, serveriem vai citam ekspluatācijas aprīkojumam ir vienīgi pilnvarotam personālam (</w:t>
      </w:r>
      <w:r>
        <w:rPr>
          <w:rFonts w:ascii="Times New Roman" w:hAnsi="Times New Roman"/>
          <w:i/>
          <w:sz w:val="24"/>
          <w:u w:val="none"/>
        </w:rPr>
        <w:t>piemēram</w:t>
      </w:r>
      <w:r>
        <w:rPr>
          <w:rFonts w:ascii="Times New Roman" w:hAnsi="Times New Roman"/>
          <w:sz w:val="24"/>
          <w:u w:val="none"/>
        </w:rPr>
        <w:t>, izmantojot piekļuves paroles).</w:t>
      </w:r>
    </w:p>
    <w:p w14:paraId="42102419"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44" w:name="5.2.3.4.3_The_Laboratory_shall_implement"/>
      <w:bookmarkEnd w:id="244"/>
    </w:p>
    <w:p w14:paraId="0045A715" w14:textId="77777777" w:rsidR="00367715"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5.2.3.4.3. </w:t>
      </w:r>
      <w:r>
        <w:rPr>
          <w:rFonts w:ascii="Times New Roman" w:hAnsi="Times New Roman"/>
          <w:sz w:val="24"/>
          <w:u w:color="000000"/>
        </w:rPr>
        <w:t>Laboratorija</w:t>
      </w:r>
      <w:r>
        <w:rPr>
          <w:rFonts w:ascii="Times New Roman" w:hAnsi="Times New Roman"/>
          <w:sz w:val="24"/>
          <w:u w:val="none"/>
        </w:rPr>
        <w:t xml:space="preserve"> ievieš datu un informācijas pārvaldības sistēmu – programmatūras risinājumu, kas atbalsta un nodrošina </w:t>
      </w:r>
      <w:r>
        <w:rPr>
          <w:rFonts w:ascii="Times New Roman" w:hAnsi="Times New Roman"/>
          <w:sz w:val="24"/>
          <w:u w:color="000000"/>
        </w:rPr>
        <w:t>laboratorijas</w:t>
      </w:r>
      <w:r>
        <w:rPr>
          <w:rFonts w:ascii="Times New Roman" w:hAnsi="Times New Roman"/>
          <w:sz w:val="24"/>
          <w:u w:val="none"/>
        </w:rPr>
        <w:t xml:space="preserve"> darbību pienācīgu izsekojamību (</w:t>
      </w:r>
      <w:r>
        <w:rPr>
          <w:rFonts w:ascii="Times New Roman" w:hAnsi="Times New Roman"/>
          <w:i/>
          <w:sz w:val="24"/>
          <w:u w:val="none"/>
        </w:rPr>
        <w:t>piemēram</w:t>
      </w:r>
      <w:r>
        <w:rPr>
          <w:rFonts w:ascii="Times New Roman" w:hAnsi="Times New Roman"/>
          <w:sz w:val="24"/>
          <w:u w:val="none"/>
        </w:rPr>
        <w:t xml:space="preserve">, laboratorijas informācijas pārvaldības sistēmu – </w:t>
      </w:r>
      <w:r>
        <w:rPr>
          <w:rFonts w:ascii="Times New Roman" w:hAnsi="Times New Roman"/>
          <w:i/>
          <w:sz w:val="24"/>
          <w:u w:val="none"/>
        </w:rPr>
        <w:t>LIMS</w:t>
      </w:r>
      <w:r>
        <w:rPr>
          <w:rFonts w:ascii="Times New Roman" w:hAnsi="Times New Roman"/>
          <w:sz w:val="24"/>
          <w:u w:val="none"/>
        </w:rPr>
        <w:t>) un kuram nodrošināta droša un ierobežota piekļuve uzglabātajiem elektroniskajiem datiem, kā arī ir informācijas un datu apmaiņas spējas (</w:t>
      </w:r>
      <w:r>
        <w:rPr>
          <w:rFonts w:ascii="Times New Roman" w:hAnsi="Times New Roman"/>
          <w:i/>
          <w:sz w:val="24"/>
          <w:u w:val="none"/>
        </w:rPr>
        <w:t>piemēram</w:t>
      </w:r>
      <w:r>
        <w:rPr>
          <w:rFonts w:ascii="Times New Roman" w:hAnsi="Times New Roman"/>
          <w:sz w:val="24"/>
          <w:u w:val="none"/>
        </w:rPr>
        <w:t xml:space="preserve">, izmantojot </w:t>
      </w:r>
      <w:r>
        <w:rPr>
          <w:rFonts w:ascii="Times New Roman" w:hAnsi="Times New Roman"/>
          <w:sz w:val="24"/>
          <w:u w:color="000000"/>
        </w:rPr>
        <w:t>laboratorijas</w:t>
      </w:r>
      <w:r>
        <w:rPr>
          <w:rFonts w:ascii="Times New Roman" w:hAnsi="Times New Roman"/>
          <w:sz w:val="24"/>
          <w:u w:val="none"/>
        </w:rPr>
        <w:t xml:space="preserve"> instrumentus un </w:t>
      </w:r>
      <w:r>
        <w:rPr>
          <w:rFonts w:ascii="Times New Roman" w:hAnsi="Times New Roman"/>
          <w:i/>
          <w:sz w:val="24"/>
          <w:u w:val="none"/>
        </w:rPr>
        <w:t>ADAMS</w:t>
      </w:r>
      <w:r>
        <w:rPr>
          <w:rFonts w:ascii="Times New Roman" w:hAnsi="Times New Roman"/>
          <w:sz w:val="24"/>
          <w:u w:val="none"/>
        </w:rPr>
        <w:t xml:space="preserve">). Šīs sistēmas funkcijas var būt arī darbplūsmas pārvaldība, datu izmaiņu izsekošanas atbalsts, </w:t>
      </w:r>
      <w:r>
        <w:rPr>
          <w:rFonts w:ascii="Times New Roman" w:hAnsi="Times New Roman"/>
          <w:i/>
          <w:sz w:val="24"/>
          <w:u w:val="none"/>
        </w:rPr>
        <w:t xml:space="preserve">paraugu </w:t>
      </w:r>
      <w:r>
        <w:rPr>
          <w:rFonts w:ascii="Times New Roman" w:hAnsi="Times New Roman"/>
          <w:sz w:val="24"/>
          <w:u w:val="none"/>
        </w:rPr>
        <w:t xml:space="preserve">un </w:t>
      </w:r>
      <w:r>
        <w:rPr>
          <w:rFonts w:ascii="Times New Roman" w:hAnsi="Times New Roman"/>
          <w:sz w:val="24"/>
          <w:u w:color="000000"/>
        </w:rPr>
        <w:t>alikvotu laboratorijas iekšējās uzraudzības ķēdes</w:t>
      </w:r>
      <w:r>
        <w:rPr>
          <w:rFonts w:ascii="Times New Roman" w:hAnsi="Times New Roman"/>
          <w:sz w:val="24"/>
          <w:u w:val="none"/>
        </w:rPr>
        <w:t xml:space="preserve"> nodrošināšana, </w:t>
      </w:r>
      <w:r>
        <w:rPr>
          <w:rFonts w:ascii="Times New Roman" w:hAnsi="Times New Roman"/>
          <w:sz w:val="24"/>
          <w:u w:color="000000"/>
        </w:rPr>
        <w:t>atsauces materiālu</w:t>
      </w:r>
      <w:r>
        <w:rPr>
          <w:rFonts w:ascii="Times New Roman" w:hAnsi="Times New Roman"/>
          <w:sz w:val="24"/>
          <w:u w:val="none"/>
        </w:rPr>
        <w:t xml:space="preserve"> krājumu kontrole u. tml., ko arī var nodrošināt, veicot pienācīgu dokumentēšanu.</w:t>
      </w:r>
    </w:p>
    <w:p w14:paraId="0B27757F"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03D34AB4"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245" w:name="5.2.3.4.4_The_Laboratory_shall_implement"/>
      <w:bookmarkEnd w:id="245"/>
      <w:r>
        <w:rPr>
          <w:rFonts w:ascii="Times New Roman" w:hAnsi="Times New Roman"/>
          <w:sz w:val="24"/>
          <w:u w:val="none"/>
        </w:rPr>
        <w:t xml:space="preserve">5.2.3.4.4. </w:t>
      </w:r>
      <w:r>
        <w:rPr>
          <w:rFonts w:ascii="Times New Roman" w:hAnsi="Times New Roman"/>
          <w:sz w:val="24"/>
          <w:u w:color="000000"/>
        </w:rPr>
        <w:t>Laboratorija</w:t>
      </w:r>
      <w:r>
        <w:rPr>
          <w:rFonts w:ascii="Times New Roman" w:hAnsi="Times New Roman"/>
          <w:sz w:val="24"/>
          <w:u w:val="none"/>
        </w:rPr>
        <w:t xml:space="preserve"> ievieš drošu datu datņu glabāšanas sistēmu, kas novērš datu zudumu (</w:t>
      </w:r>
      <w:r>
        <w:rPr>
          <w:rFonts w:ascii="Times New Roman" w:hAnsi="Times New Roman"/>
          <w:i/>
          <w:sz w:val="24"/>
          <w:u w:val="none"/>
        </w:rPr>
        <w:t>piemēram</w:t>
      </w:r>
      <w:r>
        <w:rPr>
          <w:rFonts w:ascii="Times New Roman" w:hAnsi="Times New Roman"/>
          <w:sz w:val="24"/>
          <w:u w:val="none"/>
        </w:rPr>
        <w:t>, bojāta cietā diska diskdziņa dēļ), nesankcionētu piekļuvi un datu iznīcināšanu (</w:t>
      </w:r>
      <w:r>
        <w:rPr>
          <w:rFonts w:ascii="Times New Roman" w:hAnsi="Times New Roman"/>
          <w:i/>
          <w:sz w:val="24"/>
          <w:u w:val="none"/>
        </w:rPr>
        <w:t>piemēram</w:t>
      </w:r>
      <w:r>
        <w:rPr>
          <w:rFonts w:ascii="Times New Roman" w:hAnsi="Times New Roman"/>
          <w:sz w:val="24"/>
          <w:u w:val="none"/>
        </w:rPr>
        <w:t>, ugunsgrēkā, plūdos). Datu datņu glabāšanas sistēma nodrošina, ka ir pieejamas vismaz divas (2) neatkarīgas, regulāri dublētas visu analītiskās/</w:t>
      </w:r>
      <w:r>
        <w:rPr>
          <w:rFonts w:ascii="Times New Roman" w:hAnsi="Times New Roman"/>
          <w:i/>
          <w:sz w:val="24"/>
          <w:u w:val="none"/>
        </w:rPr>
        <w:t>LIMS</w:t>
      </w:r>
      <w:r>
        <w:rPr>
          <w:rFonts w:ascii="Times New Roman" w:hAnsi="Times New Roman"/>
          <w:sz w:val="24"/>
          <w:u w:val="none"/>
        </w:rPr>
        <w:t xml:space="preserve">/instrumentu programmatūras datņu kopijas. Vismaz vienu (1) dublējumkopiju glabā ierobežotas piekļuves, drošā vidē vai nu </w:t>
      </w:r>
      <w:r>
        <w:rPr>
          <w:rFonts w:ascii="Times New Roman" w:hAnsi="Times New Roman"/>
          <w:sz w:val="24"/>
          <w:u w:color="000000"/>
        </w:rPr>
        <w:t>laboratorijā</w:t>
      </w:r>
      <w:r>
        <w:rPr>
          <w:rFonts w:ascii="Times New Roman" w:hAnsi="Times New Roman"/>
          <w:sz w:val="24"/>
          <w:u w:val="none"/>
        </w:rPr>
        <w:t xml:space="preserve"> (</w:t>
      </w:r>
      <w:r>
        <w:rPr>
          <w:rFonts w:ascii="Times New Roman" w:hAnsi="Times New Roman"/>
          <w:i/>
          <w:sz w:val="24"/>
          <w:u w:val="none"/>
        </w:rPr>
        <w:t>piemēram</w:t>
      </w:r>
      <w:r>
        <w:rPr>
          <w:rFonts w:ascii="Times New Roman" w:hAnsi="Times New Roman"/>
          <w:sz w:val="24"/>
          <w:u w:val="none"/>
        </w:rPr>
        <w:t>, ugunsdrošā un ūdensdrošā vidē), vai drošā vietā ārpus objekta (</w:t>
      </w:r>
      <w:r>
        <w:rPr>
          <w:rFonts w:ascii="Times New Roman" w:hAnsi="Times New Roman"/>
          <w:i/>
          <w:sz w:val="24"/>
          <w:u w:val="none"/>
        </w:rPr>
        <w:t>piemēram</w:t>
      </w:r>
      <w:r>
        <w:rPr>
          <w:rFonts w:ascii="Times New Roman" w:hAnsi="Times New Roman"/>
          <w:sz w:val="24"/>
          <w:u w:val="none"/>
        </w:rPr>
        <w:t>, dublējamā serverī, kas atrodas ierobežotas piekļuves zonā, kurā garantēta servera un uzglabāto datu viengabalainība).</w:t>
      </w:r>
    </w:p>
    <w:p w14:paraId="5BE59AC5"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46" w:name="5.2.3.4.5_The_software_shall_prevent_the"/>
      <w:bookmarkEnd w:id="246"/>
    </w:p>
    <w:p w14:paraId="126F5BC7" w14:textId="77777777" w:rsidR="00367715"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5.2.3.4.5. Programmatūra novērš iespēju mainīt rezultātus, ja vien nav ieviesta sistēma, kas reģistrē izmaiņas un </w:t>
      </w:r>
      <w:r>
        <w:rPr>
          <w:rFonts w:ascii="Times New Roman" w:hAnsi="Times New Roman"/>
          <w:i/>
          <w:sz w:val="24"/>
          <w:u w:val="none"/>
        </w:rPr>
        <w:t>personu</w:t>
      </w:r>
      <w:r>
        <w:rPr>
          <w:rFonts w:ascii="Times New Roman" w:hAnsi="Times New Roman"/>
          <w:sz w:val="24"/>
          <w:u w:val="none"/>
        </w:rPr>
        <w:t>, kura veic labojumus, un šo labošanas iespēju var piešķirt tikai lietotājiem, kuriem ir attiecīgs piekļuves līmenis.</w:t>
      </w:r>
    </w:p>
    <w:p w14:paraId="55209691"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5E3D1822"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247" w:name="5.2.3.4.6_All_data_entry_related_to_the_"/>
      <w:bookmarkEnd w:id="247"/>
      <w:r>
        <w:rPr>
          <w:rFonts w:ascii="Times New Roman" w:hAnsi="Times New Roman"/>
          <w:sz w:val="24"/>
          <w:u w:val="none"/>
        </w:rPr>
        <w:t xml:space="preserve">5.2.3.4.6. Visus datu ievadīšanas, kas saistīta ar pārbaudes rezultātu paziņošanu, kā arī ziņošanas reģistrācijas procesus un visas paziņoto datu izmaiņas reģistrē auditācijas pierakstos. Tajos norāda datumu un laiku, saglabā sākotnējos datus, norāda sākotnējo datu labojuma </w:t>
      </w:r>
      <w:r>
        <w:rPr>
          <w:rFonts w:ascii="Times New Roman" w:hAnsi="Times New Roman"/>
          <w:sz w:val="24"/>
          <w:u w:val="none"/>
        </w:rPr>
        <w:lastRenderedPageBreak/>
        <w:t>iemeslu un personu, kas veic uzdevumu.</w:t>
      </w:r>
    </w:p>
    <w:p w14:paraId="68D3B9EC" w14:textId="77777777" w:rsidR="00367715" w:rsidRPr="00604B80" w:rsidRDefault="00367715" w:rsidP="00367715">
      <w:pPr>
        <w:jc w:val="both"/>
        <w:rPr>
          <w:rFonts w:ascii="Times New Roman" w:eastAsia="Arial" w:hAnsi="Times New Roman" w:cs="Arial"/>
          <w:noProof/>
          <w:sz w:val="24"/>
          <w:szCs w:val="20"/>
        </w:rPr>
      </w:pPr>
    </w:p>
    <w:p w14:paraId="1D909051"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248" w:name="5.2.3.5_Laboratory_Equipment"/>
      <w:bookmarkEnd w:id="248"/>
      <w:r>
        <w:rPr>
          <w:rFonts w:ascii="Times New Roman" w:hAnsi="Times New Roman"/>
          <w:sz w:val="24"/>
          <w:u w:val="none" w:color="000000"/>
        </w:rPr>
        <w:t xml:space="preserve">5.2.3.5. </w:t>
      </w:r>
      <w:r>
        <w:rPr>
          <w:rFonts w:ascii="Times New Roman" w:hAnsi="Times New Roman"/>
          <w:sz w:val="24"/>
          <w:u w:color="000000"/>
        </w:rPr>
        <w:t>Laboratorijas</w:t>
      </w:r>
      <w:r>
        <w:rPr>
          <w:rFonts w:ascii="Times New Roman" w:hAnsi="Times New Roman"/>
          <w:sz w:val="24"/>
          <w:u w:val="none"/>
        </w:rPr>
        <w:t xml:space="preserve"> aprīkojums</w:t>
      </w:r>
    </w:p>
    <w:p w14:paraId="4DFD3763"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49" w:name="5.2.3.5.1_A_list_of_available_equipment_"/>
      <w:bookmarkEnd w:id="249"/>
    </w:p>
    <w:p w14:paraId="0642A124"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5.2.3.5.1. Izveido un saglabā pieejamā aprīkojuma sarakstu.</w:t>
      </w:r>
    </w:p>
    <w:p w14:paraId="452CA331"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50" w:name="5.2.3.5.2_As_part_of_the_Management_Syst"/>
      <w:bookmarkEnd w:id="250"/>
    </w:p>
    <w:p w14:paraId="5C7D62B8"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5.2.3.5.2. Kā daļu no pārvaldības sistēmas </w:t>
      </w:r>
      <w:r>
        <w:rPr>
          <w:rFonts w:ascii="Times New Roman" w:hAnsi="Times New Roman"/>
          <w:sz w:val="24"/>
        </w:rPr>
        <w:t>laboratorija</w:t>
      </w:r>
      <w:r>
        <w:rPr>
          <w:rFonts w:ascii="Times New Roman" w:hAnsi="Times New Roman"/>
          <w:sz w:val="24"/>
          <w:u w:val="none"/>
        </w:rPr>
        <w:t xml:space="preserve"> īsteno programmu aprīkojuma uzturēšanai un kalibrēšanai saskaņā ar ISO/IEC 17025 noteikumiem.</w:t>
      </w:r>
    </w:p>
    <w:p w14:paraId="51411777" w14:textId="77777777" w:rsidR="00367715" w:rsidRPr="00604B80" w:rsidRDefault="00367715" w:rsidP="00367715">
      <w:pPr>
        <w:jc w:val="both"/>
        <w:rPr>
          <w:rFonts w:ascii="Times New Roman" w:hAnsi="Times New Roman"/>
          <w:noProof/>
          <w:sz w:val="24"/>
        </w:rPr>
      </w:pPr>
    </w:p>
    <w:p w14:paraId="492E1C47"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251" w:name="5.2.3.5.3_General_Laboratory_equipment_("/>
      <w:bookmarkEnd w:id="251"/>
      <w:r>
        <w:rPr>
          <w:rFonts w:ascii="Times New Roman" w:hAnsi="Times New Roman"/>
          <w:sz w:val="24"/>
          <w:u w:val="none"/>
        </w:rPr>
        <w:t xml:space="preserve">5.2.3.5.3. Vispārējo </w:t>
      </w:r>
      <w:r>
        <w:rPr>
          <w:rFonts w:ascii="Times New Roman" w:hAnsi="Times New Roman"/>
          <w:sz w:val="24"/>
        </w:rPr>
        <w:t>laboratorijas</w:t>
      </w:r>
      <w:r>
        <w:rPr>
          <w:rFonts w:ascii="Times New Roman" w:hAnsi="Times New Roman"/>
          <w:sz w:val="24"/>
          <w:u w:val="none"/>
        </w:rPr>
        <w:t xml:space="preserve"> aprīkojumu (velkmes skapjus, centrifūgas, iztvaicētājus u. c.), ko neizmanto analītiskajiem mērījumiem, būtu jāuztur, pēc vajadzības veicot vizuālu pārbaudi, drošības pārbaudes, darbspējas verifikāciju un tīrīšanu. Kalibrēšana jāveic tikai tad, ja iestatījums var būtiski grozīt pārbaudes rezultātu. Attiecībā uz vispārējo </w:t>
      </w:r>
      <w:r>
        <w:rPr>
          <w:rFonts w:ascii="Times New Roman" w:hAnsi="Times New Roman"/>
          <w:sz w:val="24"/>
        </w:rPr>
        <w:t>laboratorijas</w:t>
      </w:r>
      <w:r>
        <w:rPr>
          <w:rFonts w:ascii="Times New Roman" w:hAnsi="Times New Roman"/>
          <w:sz w:val="24"/>
          <w:u w:val="none"/>
        </w:rPr>
        <w:t xml:space="preserve"> aprīkojumu, ko izmanto </w:t>
      </w:r>
      <w:r>
        <w:rPr>
          <w:rFonts w:ascii="Times New Roman" w:hAnsi="Times New Roman"/>
          <w:sz w:val="24"/>
        </w:rPr>
        <w:t>analītiskās pārbaudes procedūrā</w:t>
      </w:r>
      <w:r>
        <w:rPr>
          <w:rFonts w:ascii="Times New Roman" w:hAnsi="Times New Roman"/>
          <w:sz w:val="24"/>
          <w:u w:val="none"/>
        </w:rPr>
        <w:t>(-ās), izveido apkopes plānu vismaz saskaņā ar ražotāja ieteikumiem vai vietējiem noteikumiem, ja tādi ir pieejami.</w:t>
      </w:r>
    </w:p>
    <w:p w14:paraId="08FFA6CA"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52" w:name="5.2.3.5.4_Equipment_or_volumetric_device"/>
      <w:bookmarkEnd w:id="252"/>
    </w:p>
    <w:p w14:paraId="52AE4270"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5.2.3.5.4. Aprīkojumam vai tilpuma mērierīcēm, ko izmanto mērījumiem, veic periodiskas darbspējas pārbaudes un/vai kalibrēšanu, kā arī apkopi, tīrīšanu un remontu.</w:t>
      </w:r>
    </w:p>
    <w:p w14:paraId="02379F3A"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53" w:name="5.2.3.5.5_Qualified_vendors_may_be_contr"/>
      <w:bookmarkEnd w:id="253"/>
    </w:p>
    <w:p w14:paraId="2AE43410"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5.2.3.5.5. Aprīkojuma apkalpošanai, uzturēšanai un remontam var izmantot kvalificētus piegādātājus, ar kuriem tiek noslēgts līgums.</w:t>
      </w:r>
    </w:p>
    <w:p w14:paraId="0FAE01F0"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54" w:name="5.2.3.5.6_All_maintenance,_service,_and_"/>
      <w:bookmarkEnd w:id="254"/>
    </w:p>
    <w:p w14:paraId="218D208B"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5.2.3.5.6. Visus aprīkojuma apkopes, apkalpes un remonta darbus dokumentē.</w:t>
      </w:r>
    </w:p>
    <w:p w14:paraId="3E262B7E" w14:textId="77777777" w:rsidR="00367715" w:rsidRPr="00604B80" w:rsidRDefault="00367715" w:rsidP="00367715">
      <w:pPr>
        <w:jc w:val="both"/>
        <w:rPr>
          <w:rFonts w:ascii="Times New Roman" w:eastAsia="Arial" w:hAnsi="Times New Roman" w:cs="Arial"/>
          <w:noProof/>
          <w:sz w:val="24"/>
          <w:szCs w:val="24"/>
        </w:rPr>
      </w:pPr>
    </w:p>
    <w:p w14:paraId="595F670D"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255" w:name="5.2.3.6_Relocation_of_Laboratory_Facilit"/>
      <w:bookmarkEnd w:id="255"/>
      <w:r>
        <w:rPr>
          <w:rFonts w:ascii="Times New Roman" w:hAnsi="Times New Roman"/>
          <w:sz w:val="24"/>
          <w:u w:val="none"/>
        </w:rPr>
        <w:t xml:space="preserve">5.2.3.6. </w:t>
      </w:r>
      <w:r>
        <w:rPr>
          <w:rFonts w:ascii="Times New Roman" w:hAnsi="Times New Roman"/>
          <w:sz w:val="24"/>
        </w:rPr>
        <w:t>Laboratorijas</w:t>
      </w:r>
      <w:r>
        <w:rPr>
          <w:rFonts w:ascii="Times New Roman" w:hAnsi="Times New Roman"/>
          <w:sz w:val="24"/>
          <w:u w:val="none"/>
        </w:rPr>
        <w:t xml:space="preserve"> telpu pārvietošana</w:t>
      </w:r>
    </w:p>
    <w:p w14:paraId="3C01353D" w14:textId="77777777" w:rsidR="00367715" w:rsidRDefault="00367715" w:rsidP="00367715">
      <w:pPr>
        <w:pStyle w:val="BodyText"/>
        <w:spacing w:before="0"/>
        <w:ind w:left="0"/>
        <w:jc w:val="both"/>
        <w:rPr>
          <w:rFonts w:ascii="Times New Roman" w:hAnsi="Times New Roman"/>
          <w:noProof/>
          <w:sz w:val="24"/>
          <w:u w:val="none"/>
        </w:rPr>
      </w:pPr>
      <w:bookmarkStart w:id="256" w:name="In_cases_where_a_Laboratory_is_to_reloca"/>
      <w:bookmarkEnd w:id="256"/>
    </w:p>
    <w:p w14:paraId="156444FF"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Gadījumos, kad </w:t>
      </w:r>
      <w:r>
        <w:rPr>
          <w:rFonts w:ascii="Times New Roman" w:hAnsi="Times New Roman"/>
          <w:sz w:val="24"/>
        </w:rPr>
        <w:t>laboratorija</w:t>
      </w:r>
      <w:r>
        <w:rPr>
          <w:rFonts w:ascii="Times New Roman" w:hAnsi="Times New Roman"/>
          <w:sz w:val="24"/>
          <w:u w:val="none"/>
        </w:rPr>
        <w:t xml:space="preserve"> pastāvīgi vai uz laiku jāpārvieto uz jaunu fizisko atrašanās vietu, ne vēlāk kā trīs (3) mēnešus pirms pārvietošanas </w:t>
      </w:r>
      <w:r>
        <w:rPr>
          <w:rFonts w:ascii="Times New Roman" w:hAnsi="Times New Roman"/>
          <w:i/>
          <w:iCs/>
          <w:sz w:val="24"/>
          <w:u w:val="none"/>
        </w:rPr>
        <w:t>WADA</w:t>
      </w:r>
      <w:r>
        <w:rPr>
          <w:rFonts w:ascii="Times New Roman" w:hAnsi="Times New Roman"/>
          <w:sz w:val="24"/>
          <w:u w:val="none"/>
        </w:rPr>
        <w:t xml:space="preserve"> tiek nosūtīts ziņojums, kurā iekļauta šāda informācija:</w:t>
      </w:r>
    </w:p>
    <w:p w14:paraId="42B7AA53" w14:textId="77777777" w:rsidR="00367715" w:rsidRPr="00604B80" w:rsidRDefault="00367715" w:rsidP="00367715">
      <w:pPr>
        <w:pStyle w:val="BodyText"/>
        <w:spacing w:before="0"/>
        <w:ind w:left="0"/>
        <w:jc w:val="both"/>
        <w:rPr>
          <w:rFonts w:ascii="Times New Roman" w:hAnsi="Times New Roman"/>
          <w:noProof/>
          <w:sz w:val="24"/>
          <w:u w:val="none"/>
        </w:rPr>
      </w:pPr>
    </w:p>
    <w:p w14:paraId="1B0E1B21" w14:textId="77777777" w:rsidR="00367715" w:rsidRPr="00604B80" w:rsidRDefault="00367715" w:rsidP="00367715">
      <w:pPr>
        <w:pStyle w:val="BodyText"/>
        <w:numPr>
          <w:ilvl w:val="4"/>
          <w:numId w:val="53"/>
        </w:numPr>
        <w:spacing w:before="0"/>
        <w:ind w:left="709" w:hanging="283"/>
        <w:jc w:val="both"/>
        <w:rPr>
          <w:rFonts w:ascii="Times New Roman" w:hAnsi="Times New Roman"/>
          <w:noProof/>
          <w:sz w:val="24"/>
          <w:u w:val="none"/>
        </w:rPr>
      </w:pPr>
      <w:r>
        <w:rPr>
          <w:rFonts w:ascii="Times New Roman" w:hAnsi="Times New Roman"/>
          <w:sz w:val="24"/>
          <w:u w:val="none"/>
        </w:rPr>
        <w:t xml:space="preserve">to apstākļu apraksts, kuru dēļ </w:t>
      </w:r>
      <w:r>
        <w:rPr>
          <w:rFonts w:ascii="Times New Roman" w:hAnsi="Times New Roman"/>
          <w:sz w:val="24"/>
        </w:rPr>
        <w:t>laboratorijas</w:t>
      </w:r>
      <w:r>
        <w:rPr>
          <w:rFonts w:ascii="Times New Roman" w:hAnsi="Times New Roman"/>
          <w:sz w:val="24"/>
          <w:u w:val="none"/>
        </w:rPr>
        <w:t xml:space="preserve"> darbība jāpārvieto uz jaunu vietu, un paredzamā ietekme uz iespējām;</w:t>
      </w:r>
    </w:p>
    <w:p w14:paraId="073386D3" w14:textId="77777777" w:rsidR="00367715" w:rsidRPr="00604B80" w:rsidRDefault="00367715" w:rsidP="00367715">
      <w:pPr>
        <w:pStyle w:val="BodyText"/>
        <w:numPr>
          <w:ilvl w:val="4"/>
          <w:numId w:val="53"/>
        </w:numPr>
        <w:spacing w:before="0"/>
        <w:ind w:left="709" w:hanging="283"/>
        <w:jc w:val="both"/>
        <w:rPr>
          <w:rFonts w:ascii="Times New Roman" w:hAnsi="Times New Roman"/>
          <w:noProof/>
          <w:sz w:val="24"/>
          <w:u w:val="none"/>
        </w:rPr>
      </w:pPr>
      <w:r>
        <w:rPr>
          <w:rFonts w:ascii="Times New Roman" w:hAnsi="Times New Roman"/>
          <w:sz w:val="24"/>
          <w:u w:val="none"/>
        </w:rPr>
        <w:t>pārvietošanas dienas, norādot darbības slēgšanas dienu esošajā objektā un jaunā objekta darbības sākšanas diena;</w:t>
      </w:r>
    </w:p>
    <w:p w14:paraId="5EC80B37" w14:textId="77777777" w:rsidR="00367715" w:rsidRPr="00604B80" w:rsidRDefault="00367715" w:rsidP="00367715">
      <w:pPr>
        <w:pStyle w:val="BodyText"/>
        <w:numPr>
          <w:ilvl w:val="4"/>
          <w:numId w:val="53"/>
        </w:numPr>
        <w:spacing w:before="0"/>
        <w:ind w:left="709" w:hanging="283"/>
        <w:jc w:val="both"/>
        <w:rPr>
          <w:rFonts w:ascii="Times New Roman" w:hAnsi="Times New Roman"/>
          <w:noProof/>
          <w:sz w:val="24"/>
          <w:u w:val="none"/>
        </w:rPr>
      </w:pPr>
      <w:r>
        <w:rPr>
          <w:rFonts w:ascii="Times New Roman" w:hAnsi="Times New Roman"/>
          <w:sz w:val="24"/>
          <w:u w:val="none"/>
        </w:rPr>
        <w:t xml:space="preserve">paredzamā(-ās) diena(-as), kad akreditācijas iestāde veiks jauno telpu novērtēšanu (pierādījumi par akreditācijas pagarināšanu un/vai jaunā </w:t>
      </w:r>
      <w:r>
        <w:rPr>
          <w:rFonts w:ascii="Times New Roman" w:hAnsi="Times New Roman"/>
          <w:sz w:val="24"/>
          <w:u w:color="000000"/>
        </w:rPr>
        <w:t>laboratorijas</w:t>
      </w:r>
      <w:r>
        <w:rPr>
          <w:rFonts w:ascii="Times New Roman" w:hAnsi="Times New Roman"/>
          <w:sz w:val="24"/>
          <w:u w:val="none"/>
        </w:rPr>
        <w:t xml:space="preserve"> objekta piemērotības apstiprināšana ir nepieciešama, ja akreditācijas iestāde to dara pieejamu);</w:t>
      </w:r>
    </w:p>
    <w:p w14:paraId="3B633085" w14:textId="77777777" w:rsidR="00367715" w:rsidRPr="00604B80" w:rsidRDefault="00367715" w:rsidP="00367715">
      <w:pPr>
        <w:pStyle w:val="BodyText"/>
        <w:numPr>
          <w:ilvl w:val="4"/>
          <w:numId w:val="53"/>
        </w:numPr>
        <w:spacing w:before="0"/>
        <w:ind w:left="709" w:hanging="283"/>
        <w:jc w:val="both"/>
        <w:rPr>
          <w:rFonts w:ascii="Times New Roman" w:hAnsi="Times New Roman"/>
          <w:noProof/>
          <w:sz w:val="24"/>
          <w:u w:val="none"/>
        </w:rPr>
      </w:pPr>
      <w:r>
        <w:rPr>
          <w:rFonts w:ascii="Times New Roman" w:hAnsi="Times New Roman"/>
          <w:sz w:val="24"/>
          <w:u w:val="none"/>
        </w:rPr>
        <w:t xml:space="preserve">jaunā </w:t>
      </w:r>
      <w:r>
        <w:rPr>
          <w:rFonts w:ascii="Times New Roman" w:hAnsi="Times New Roman"/>
          <w:sz w:val="24"/>
        </w:rPr>
        <w:t>laboratorijas</w:t>
      </w:r>
      <w:r>
        <w:rPr>
          <w:rFonts w:ascii="Times New Roman" w:hAnsi="Times New Roman"/>
          <w:sz w:val="24"/>
          <w:u w:val="none"/>
        </w:rPr>
        <w:t xml:space="preserve"> kontaktinformācija un koordinātas;</w:t>
      </w:r>
    </w:p>
    <w:p w14:paraId="67493B9A" w14:textId="77777777" w:rsidR="00367715" w:rsidRPr="00604B80" w:rsidRDefault="00367715" w:rsidP="00367715">
      <w:pPr>
        <w:pStyle w:val="BodyText"/>
        <w:numPr>
          <w:ilvl w:val="4"/>
          <w:numId w:val="53"/>
        </w:numPr>
        <w:spacing w:before="0"/>
        <w:ind w:left="709" w:hanging="283"/>
        <w:jc w:val="both"/>
        <w:rPr>
          <w:rFonts w:ascii="Times New Roman" w:hAnsi="Times New Roman"/>
          <w:noProof/>
          <w:sz w:val="24"/>
          <w:u w:val="none"/>
        </w:rPr>
      </w:pPr>
      <w:r>
        <w:rPr>
          <w:rFonts w:ascii="Times New Roman" w:hAnsi="Times New Roman"/>
          <w:sz w:val="24"/>
          <w:u w:val="none"/>
        </w:rPr>
        <w:t xml:space="preserve">novērtējums par </w:t>
      </w:r>
      <w:r>
        <w:rPr>
          <w:rFonts w:ascii="Times New Roman" w:hAnsi="Times New Roman"/>
          <w:sz w:val="24"/>
        </w:rPr>
        <w:t>laboratorijas</w:t>
      </w:r>
      <w:r>
        <w:rPr>
          <w:rFonts w:ascii="Times New Roman" w:hAnsi="Times New Roman"/>
          <w:sz w:val="24"/>
          <w:u w:val="none"/>
        </w:rPr>
        <w:t xml:space="preserve"> pārvietošanas ietekmi uz darbu ar klientiem.</w:t>
      </w:r>
    </w:p>
    <w:p w14:paraId="7F806240" w14:textId="77777777" w:rsidR="00367715" w:rsidRPr="00604B80" w:rsidRDefault="00367715" w:rsidP="00367715">
      <w:pPr>
        <w:jc w:val="both"/>
        <w:rPr>
          <w:rFonts w:ascii="Times New Roman" w:eastAsia="Arial" w:hAnsi="Times New Roman" w:cs="Arial"/>
          <w:noProof/>
          <w:sz w:val="24"/>
          <w:szCs w:val="28"/>
        </w:rPr>
      </w:pPr>
    </w:p>
    <w:p w14:paraId="7B46333F" w14:textId="77777777" w:rsidR="00367715" w:rsidRPr="00604B80" w:rsidRDefault="00367715" w:rsidP="00C81737">
      <w:pPr>
        <w:pStyle w:val="Heading2"/>
        <w:rPr>
          <w:noProof/>
        </w:rPr>
      </w:pPr>
      <w:bookmarkStart w:id="257" w:name="5.3_Process_Requirements"/>
      <w:bookmarkStart w:id="258" w:name="_bookmark83"/>
      <w:bookmarkStart w:id="259" w:name="_Toc46420322"/>
      <w:bookmarkEnd w:id="257"/>
      <w:bookmarkEnd w:id="258"/>
      <w:r>
        <w:t xml:space="preserve">5.3. Procesa </w:t>
      </w:r>
      <w:r w:rsidRPr="00C81737">
        <w:t>prasības</w:t>
      </w:r>
      <w:bookmarkEnd w:id="259"/>
    </w:p>
    <w:p w14:paraId="4F28FDC8" w14:textId="77777777" w:rsidR="00367715" w:rsidRDefault="00367715" w:rsidP="00367715">
      <w:pPr>
        <w:pStyle w:val="BodyText"/>
        <w:spacing w:before="0"/>
        <w:ind w:left="0"/>
        <w:jc w:val="both"/>
        <w:rPr>
          <w:rFonts w:ascii="Times New Roman" w:hAnsi="Times New Roman"/>
          <w:noProof/>
          <w:sz w:val="24"/>
          <w:u w:val="none"/>
        </w:rPr>
      </w:pPr>
    </w:p>
    <w:p w14:paraId="729CD24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uztur papīra formāta vai elektronisku </w:t>
      </w:r>
      <w:r>
        <w:rPr>
          <w:rFonts w:ascii="Times New Roman" w:hAnsi="Times New Roman"/>
          <w:sz w:val="24"/>
          <w:u w:color="000000"/>
        </w:rPr>
        <w:t>laboratorijas iekšējās uzraudzības ķēdi</w:t>
      </w:r>
      <w:r>
        <w:rPr>
          <w:rFonts w:ascii="Times New Roman" w:hAnsi="Times New Roman"/>
          <w:sz w:val="24"/>
          <w:u w:val="none"/>
        </w:rPr>
        <w:t xml:space="preserve"> saskaņā ar </w:t>
      </w:r>
      <w:r>
        <w:rPr>
          <w:rFonts w:ascii="Times New Roman" w:hAnsi="Times New Roman"/>
          <w:i/>
          <w:sz w:val="24"/>
          <w:u w:val="none"/>
        </w:rPr>
        <w:t xml:space="preserve">WADA </w:t>
      </w:r>
      <w:r>
        <w:rPr>
          <w:rFonts w:ascii="Times New Roman" w:hAnsi="Times New Roman"/>
          <w:sz w:val="24"/>
          <w:u w:color="000000"/>
        </w:rPr>
        <w:t>tehnisko dokumentu</w:t>
      </w:r>
      <w:r>
        <w:rPr>
          <w:rFonts w:ascii="Times New Roman" w:hAnsi="Times New Roman"/>
          <w:sz w:val="24"/>
          <w:u w:val="none"/>
        </w:rPr>
        <w:t xml:space="preserve"> par </w:t>
      </w:r>
      <w:r>
        <w:rPr>
          <w:rFonts w:ascii="Times New Roman" w:hAnsi="Times New Roman"/>
          <w:sz w:val="24"/>
          <w:u w:color="000000"/>
        </w:rPr>
        <w:t>laboratorijas iekšējās uzraudzības ķēdi</w:t>
      </w:r>
      <w:r>
        <w:rPr>
          <w:rFonts w:ascii="Times New Roman" w:hAnsi="Times New Roman"/>
          <w:sz w:val="24"/>
          <w:u w:val="none"/>
        </w:rPr>
        <w:t xml:space="preserve"> (</w:t>
      </w:r>
      <w:r>
        <w:rPr>
          <w:rFonts w:ascii="Times New Roman" w:hAnsi="Times New Roman"/>
          <w:i/>
          <w:sz w:val="24"/>
          <w:u w:val="none"/>
        </w:rPr>
        <w:t>TD LCOC</w:t>
      </w:r>
      <w:r>
        <w:rPr>
          <w:rFonts w:ascii="Times New Roman" w:hAnsi="Times New Roman"/>
          <w:sz w:val="24"/>
          <w:u w:val="none"/>
        </w:rPr>
        <w:t>).</w:t>
      </w:r>
    </w:p>
    <w:p w14:paraId="053BA17F" w14:textId="77777777" w:rsidR="00367715" w:rsidRPr="00604B80" w:rsidRDefault="00367715" w:rsidP="00367715">
      <w:pPr>
        <w:jc w:val="both"/>
        <w:rPr>
          <w:rFonts w:ascii="Times New Roman" w:eastAsia="Arial" w:hAnsi="Times New Roman" w:cs="Arial"/>
          <w:noProof/>
          <w:sz w:val="24"/>
          <w:szCs w:val="14"/>
        </w:rPr>
      </w:pPr>
    </w:p>
    <w:p w14:paraId="5BAF4580" w14:textId="77777777" w:rsidR="00367715" w:rsidRPr="00C81737" w:rsidRDefault="00367715" w:rsidP="00C81737">
      <w:pPr>
        <w:pStyle w:val="Heading2"/>
        <w:rPr>
          <w:rFonts w:cs="Arial"/>
          <w:b w:val="0"/>
          <w:bCs w:val="0"/>
          <w:noProof/>
        </w:rPr>
      </w:pPr>
      <w:bookmarkStart w:id="260" w:name="5.3.1_Reception,_Registration_and_Handli"/>
      <w:bookmarkStart w:id="261" w:name="_bookmark84"/>
      <w:bookmarkStart w:id="262" w:name="_Toc46420323"/>
      <w:bookmarkEnd w:id="260"/>
      <w:bookmarkEnd w:id="261"/>
      <w:r w:rsidRPr="00C81737">
        <w:rPr>
          <w:b w:val="0"/>
          <w:bCs w:val="0"/>
        </w:rPr>
        <w:t xml:space="preserve">5.3.1. </w:t>
      </w:r>
      <w:r w:rsidRPr="00C81737">
        <w:rPr>
          <w:b w:val="0"/>
          <w:bCs w:val="0"/>
          <w:i/>
        </w:rPr>
        <w:t>Paraugu</w:t>
      </w:r>
      <w:r w:rsidRPr="00C81737">
        <w:rPr>
          <w:b w:val="0"/>
          <w:bCs w:val="0"/>
        </w:rPr>
        <w:t xml:space="preserve"> pieņemšana, reģistrēšana un apstrāde</w:t>
      </w:r>
      <w:bookmarkEnd w:id="262"/>
    </w:p>
    <w:p w14:paraId="6E0A1A76"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263" w:name="5.3.1.1_The_Laboratory_may_receive_Sampl"/>
      <w:bookmarkEnd w:id="263"/>
    </w:p>
    <w:p w14:paraId="14A60E57"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5.3.1.1. </w:t>
      </w:r>
      <w:r>
        <w:rPr>
          <w:rFonts w:ascii="Times New Roman" w:hAnsi="Times New Roman"/>
          <w:sz w:val="24"/>
          <w:u w:color="000000"/>
        </w:rPr>
        <w:t>Laboratorija</w:t>
      </w:r>
      <w:r>
        <w:rPr>
          <w:rFonts w:ascii="Times New Roman" w:hAnsi="Times New Roman"/>
          <w:sz w:val="24"/>
          <w:u w:val="none"/>
        </w:rPr>
        <w:t xml:space="preserve"> varētu pieņemt </w:t>
      </w:r>
      <w:r>
        <w:rPr>
          <w:rFonts w:ascii="Times New Roman" w:hAnsi="Times New Roman"/>
          <w:i/>
          <w:sz w:val="24"/>
          <w:u w:val="none"/>
        </w:rPr>
        <w:t>paraugus</w:t>
      </w:r>
      <w:r>
        <w:rPr>
          <w:rFonts w:ascii="Times New Roman" w:hAnsi="Times New Roman"/>
          <w:sz w:val="24"/>
          <w:u w:val="none"/>
        </w:rPr>
        <w:t xml:space="preserve">, kas ir savākti, noslēgti un nogādāti </w:t>
      </w:r>
      <w:r>
        <w:rPr>
          <w:rFonts w:ascii="Times New Roman" w:hAnsi="Times New Roman"/>
          <w:sz w:val="24"/>
          <w:u w:color="000000"/>
        </w:rPr>
        <w:t>laboratorijā</w:t>
      </w:r>
      <w:r>
        <w:rPr>
          <w:rFonts w:ascii="Times New Roman" w:hAnsi="Times New Roman"/>
          <w:sz w:val="24"/>
          <w:u w:val="none"/>
        </w:rPr>
        <w:t xml:space="preserve"> saskaņā ar </w:t>
      </w:r>
      <w:r>
        <w:rPr>
          <w:rFonts w:ascii="Times New Roman" w:hAnsi="Times New Roman"/>
          <w:i/>
          <w:sz w:val="24"/>
          <w:u w:val="none"/>
        </w:rPr>
        <w:t xml:space="preserve">WADA </w:t>
      </w:r>
      <w:r>
        <w:rPr>
          <w:rFonts w:ascii="Times New Roman" w:hAnsi="Times New Roman"/>
          <w:sz w:val="24"/>
          <w:u w:val="none"/>
        </w:rPr>
        <w:t>Pārbaužu un izmeklējumu starptautisko standartu (</w:t>
      </w:r>
      <w:r>
        <w:rPr>
          <w:rFonts w:ascii="Times New Roman" w:hAnsi="Times New Roman"/>
          <w:i/>
          <w:sz w:val="24"/>
          <w:u w:val="none"/>
        </w:rPr>
        <w:t>ISTI</w:t>
      </w:r>
      <w:r>
        <w:rPr>
          <w:rFonts w:ascii="Times New Roman" w:hAnsi="Times New Roman"/>
          <w:sz w:val="24"/>
          <w:u w:val="none"/>
        </w:rPr>
        <w:t>).</w:t>
      </w:r>
    </w:p>
    <w:p w14:paraId="4180E19E"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264" w:name="5.3.1.2_The_transport_container_shall_be"/>
      <w:bookmarkEnd w:id="264"/>
    </w:p>
    <w:p w14:paraId="085C4537"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5.3.1.2. Pārbauda transportēšanas konteineri un reģistrē visas neatbilstības.</w:t>
      </w:r>
    </w:p>
    <w:p w14:paraId="56D80826"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265" w:name="5.3.1.3_The_transfer_of_the_Samples_from"/>
      <w:bookmarkEnd w:id="265"/>
    </w:p>
    <w:p w14:paraId="38BD8A59"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5.3.1.3. </w:t>
      </w:r>
      <w:r>
        <w:rPr>
          <w:rFonts w:ascii="Times New Roman" w:hAnsi="Times New Roman"/>
          <w:i/>
          <w:sz w:val="24"/>
          <w:u w:val="none"/>
        </w:rPr>
        <w:t xml:space="preserve">Paraugu </w:t>
      </w:r>
      <w:r>
        <w:rPr>
          <w:rFonts w:ascii="Times New Roman" w:hAnsi="Times New Roman"/>
          <w:sz w:val="24"/>
          <w:u w:val="none"/>
        </w:rPr>
        <w:t xml:space="preserve">nodošanu no kurjera vai citas </w:t>
      </w:r>
      <w:r>
        <w:rPr>
          <w:rFonts w:ascii="Times New Roman" w:hAnsi="Times New Roman"/>
          <w:i/>
          <w:sz w:val="24"/>
          <w:u w:val="none"/>
        </w:rPr>
        <w:t>personas</w:t>
      </w:r>
      <w:r>
        <w:rPr>
          <w:rFonts w:ascii="Times New Roman" w:hAnsi="Times New Roman"/>
          <w:sz w:val="24"/>
          <w:u w:val="none"/>
        </w:rPr>
        <w:t xml:space="preserve">, kas veic piegādi, reģistrē, tostarp norādot vismaz datumu, saņemšanas laiku, </w:t>
      </w:r>
      <w:r>
        <w:rPr>
          <w:rFonts w:ascii="Times New Roman" w:hAnsi="Times New Roman"/>
          <w:sz w:val="24"/>
          <w:u w:color="000000"/>
        </w:rPr>
        <w:t>laboratorijas</w:t>
      </w:r>
      <w:r>
        <w:rPr>
          <w:rFonts w:ascii="Times New Roman" w:hAnsi="Times New Roman"/>
          <w:sz w:val="24"/>
          <w:u w:val="none"/>
        </w:rPr>
        <w:t xml:space="preserve"> pārstāvja, kas pieņem </w:t>
      </w:r>
      <w:r>
        <w:rPr>
          <w:rFonts w:ascii="Times New Roman" w:hAnsi="Times New Roman"/>
          <w:i/>
          <w:sz w:val="24"/>
          <w:u w:val="none"/>
        </w:rPr>
        <w:t>paraugus</w:t>
      </w:r>
      <w:r>
        <w:rPr>
          <w:rFonts w:ascii="Times New Roman" w:hAnsi="Times New Roman"/>
          <w:sz w:val="24"/>
          <w:u w:val="none"/>
        </w:rPr>
        <w:t>, iniciāļus vai (elektronisko) parakstu un kurjeru pakalpojumu uzņēmuma izsekošanas numuru, ja tāds ir pieejams.</w:t>
      </w:r>
      <w:r>
        <w:rPr>
          <w:rFonts w:ascii="Times New Roman" w:hAnsi="Times New Roman"/>
          <w:i/>
          <w:sz w:val="24"/>
          <w:u w:val="none"/>
        </w:rPr>
        <w:t xml:space="preserve"> </w:t>
      </w:r>
      <w:r>
        <w:rPr>
          <w:rFonts w:ascii="Times New Roman" w:hAnsi="Times New Roman"/>
          <w:sz w:val="24"/>
          <w:u w:val="none"/>
        </w:rPr>
        <w:t xml:space="preserve">Šo informāciju iekļauj </w:t>
      </w:r>
      <w:r>
        <w:rPr>
          <w:rFonts w:ascii="Times New Roman" w:hAnsi="Times New Roman"/>
          <w:sz w:val="24"/>
          <w:u w:color="000000"/>
        </w:rPr>
        <w:t>laboratorijas iekšējās uzraudzības ķēdes</w:t>
      </w:r>
      <w:r>
        <w:rPr>
          <w:rFonts w:ascii="Times New Roman" w:hAnsi="Times New Roman"/>
          <w:sz w:val="24"/>
          <w:u w:val="none"/>
        </w:rPr>
        <w:t xml:space="preserve"> </w:t>
      </w:r>
      <w:r>
        <w:rPr>
          <w:rFonts w:ascii="Times New Roman" w:hAnsi="Times New Roman"/>
          <w:i/>
          <w:sz w:val="24"/>
          <w:u w:val="none"/>
        </w:rPr>
        <w:t>parauga</w:t>
      </w:r>
      <w:r>
        <w:rPr>
          <w:rFonts w:ascii="Times New Roman" w:hAnsi="Times New Roman"/>
          <w:sz w:val="24"/>
          <w:u w:val="none"/>
        </w:rPr>
        <w:t>(-u) protokolā(-os).</w:t>
      </w:r>
    </w:p>
    <w:p w14:paraId="5A714B6D"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266" w:name="5.3.1.4_The_Laboratory_shall_have_a_syst"/>
      <w:bookmarkEnd w:id="266"/>
    </w:p>
    <w:p w14:paraId="47677F4C"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5.3.1.4. </w:t>
      </w:r>
      <w:r>
        <w:rPr>
          <w:rFonts w:ascii="Times New Roman" w:hAnsi="Times New Roman"/>
          <w:sz w:val="24"/>
        </w:rPr>
        <w:t>Laboratorijai</w:t>
      </w:r>
      <w:r>
        <w:rPr>
          <w:rFonts w:ascii="Times New Roman" w:hAnsi="Times New Roman"/>
          <w:sz w:val="24"/>
          <w:u w:val="none"/>
        </w:rPr>
        <w:t xml:space="preserve"> ir sistēma, ko izmanto, lai atsevišķi identificētu </w:t>
      </w:r>
      <w:r>
        <w:rPr>
          <w:rFonts w:ascii="Times New Roman" w:hAnsi="Times New Roman"/>
          <w:i/>
          <w:iCs/>
          <w:sz w:val="24"/>
          <w:u w:val="none"/>
        </w:rPr>
        <w:t>paraugus</w:t>
      </w:r>
      <w:r>
        <w:rPr>
          <w:rFonts w:ascii="Times New Roman" w:hAnsi="Times New Roman"/>
          <w:sz w:val="24"/>
          <w:u w:val="none"/>
        </w:rPr>
        <w:t xml:space="preserve"> un katru </w:t>
      </w:r>
      <w:r>
        <w:rPr>
          <w:rFonts w:ascii="Times New Roman" w:hAnsi="Times New Roman"/>
          <w:i/>
          <w:iCs/>
          <w:sz w:val="24"/>
          <w:u w:val="none"/>
        </w:rPr>
        <w:t>paraugu</w:t>
      </w:r>
      <w:r>
        <w:rPr>
          <w:rFonts w:ascii="Times New Roman" w:hAnsi="Times New Roman"/>
          <w:sz w:val="24"/>
          <w:u w:val="none"/>
        </w:rPr>
        <w:t xml:space="preserve"> saistītu ar </w:t>
      </w:r>
      <w:r>
        <w:rPr>
          <w:rFonts w:ascii="Times New Roman" w:hAnsi="Times New Roman"/>
          <w:i/>
          <w:iCs/>
          <w:sz w:val="24"/>
          <w:u w:val="none"/>
        </w:rPr>
        <w:t>paraugu</w:t>
      </w:r>
      <w:r>
        <w:rPr>
          <w:rFonts w:ascii="Times New Roman" w:hAnsi="Times New Roman"/>
          <w:sz w:val="24"/>
          <w:u w:val="none"/>
        </w:rPr>
        <w:t xml:space="preserve"> savākšanas dokumentu vai citu ārējās uzraudzības ķēdes informāciju.</w:t>
      </w:r>
    </w:p>
    <w:p w14:paraId="688B5342" w14:textId="77777777" w:rsidR="00367715" w:rsidRPr="00604B80" w:rsidRDefault="00367715" w:rsidP="00367715">
      <w:pPr>
        <w:jc w:val="both"/>
        <w:rPr>
          <w:rFonts w:ascii="Times New Roman" w:eastAsia="Arial" w:hAnsi="Times New Roman" w:cs="Arial"/>
          <w:noProof/>
          <w:sz w:val="24"/>
          <w:szCs w:val="12"/>
        </w:rPr>
      </w:pPr>
    </w:p>
    <w:p w14:paraId="44060436" w14:textId="77777777" w:rsidR="00367715" w:rsidRPr="00604B80" w:rsidRDefault="00367715" w:rsidP="00367715">
      <w:pPr>
        <w:tabs>
          <w:tab w:val="left" w:pos="1192"/>
        </w:tabs>
        <w:jc w:val="both"/>
        <w:rPr>
          <w:rFonts w:ascii="Times New Roman" w:eastAsia="Arial" w:hAnsi="Times New Roman" w:cs="Arial"/>
          <w:noProof/>
          <w:sz w:val="24"/>
        </w:rPr>
      </w:pPr>
      <w:bookmarkStart w:id="267" w:name="5.3.1.5_Samples_with_irregularities"/>
      <w:bookmarkEnd w:id="267"/>
      <w:r>
        <w:rPr>
          <w:rFonts w:ascii="Times New Roman" w:hAnsi="Times New Roman"/>
          <w:iCs/>
          <w:sz w:val="24"/>
        </w:rPr>
        <w:t xml:space="preserve">5.3.1.5. </w:t>
      </w:r>
      <w:r>
        <w:rPr>
          <w:rFonts w:ascii="Times New Roman" w:hAnsi="Times New Roman"/>
          <w:i/>
          <w:sz w:val="24"/>
        </w:rPr>
        <w:t>Paraugi</w:t>
      </w:r>
      <w:r>
        <w:rPr>
          <w:rFonts w:ascii="Times New Roman" w:hAnsi="Times New Roman"/>
          <w:sz w:val="24"/>
        </w:rPr>
        <w:t>, kuriem ir neatbilstības</w:t>
      </w:r>
    </w:p>
    <w:p w14:paraId="35DC6169"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68" w:name="5.3.1.5.1_With_the_exception_of_the_situ"/>
      <w:bookmarkEnd w:id="268"/>
    </w:p>
    <w:p w14:paraId="6291D228" w14:textId="77777777" w:rsidR="00367715"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5.3.1.5.1. Izņemot tādu situāciju, kad liels skaits </w:t>
      </w:r>
      <w:r>
        <w:rPr>
          <w:rFonts w:ascii="Times New Roman" w:hAnsi="Times New Roman"/>
          <w:i/>
          <w:sz w:val="24"/>
          <w:u w:val="none"/>
        </w:rPr>
        <w:t>paraugu</w:t>
      </w:r>
      <w:r>
        <w:rPr>
          <w:rFonts w:ascii="Times New Roman" w:hAnsi="Times New Roman"/>
          <w:sz w:val="24"/>
          <w:u w:val="none"/>
        </w:rPr>
        <w:t xml:space="preserve"> tiek saņemts vienīgi ilgtermiņa glabāšanai (</w:t>
      </w:r>
      <w:r>
        <w:rPr>
          <w:rFonts w:ascii="Times New Roman" w:hAnsi="Times New Roman"/>
          <w:i/>
          <w:sz w:val="24"/>
          <w:u w:val="none"/>
        </w:rPr>
        <w:t>piemēram</w:t>
      </w:r>
      <w:r>
        <w:rPr>
          <w:rFonts w:ascii="Times New Roman" w:hAnsi="Times New Roman"/>
          <w:sz w:val="24"/>
          <w:u w:val="none"/>
        </w:rPr>
        <w:t xml:space="preserve">, no </w:t>
      </w:r>
      <w:r>
        <w:rPr>
          <w:rFonts w:ascii="Times New Roman" w:hAnsi="Times New Roman"/>
          <w:i/>
          <w:sz w:val="24"/>
          <w:u w:val="none"/>
        </w:rPr>
        <w:t>liela sporta pasākuma rīkotāja</w:t>
      </w:r>
      <w:r>
        <w:rPr>
          <w:rFonts w:ascii="Times New Roman" w:hAnsi="Times New Roman"/>
          <w:sz w:val="24"/>
          <w:u w:val="none"/>
        </w:rPr>
        <w:t xml:space="preserve">), kā aprakstīts </w:t>
      </w:r>
      <w:r>
        <w:rPr>
          <w:rFonts w:ascii="Times New Roman" w:hAnsi="Times New Roman"/>
          <w:sz w:val="24"/>
          <w:u w:color="000000"/>
        </w:rPr>
        <w:t>LSS</w:t>
      </w:r>
      <w:r>
        <w:rPr>
          <w:rFonts w:ascii="Times New Roman" w:hAnsi="Times New Roman"/>
          <w:sz w:val="24"/>
          <w:u w:val="none"/>
        </w:rPr>
        <w:t xml:space="preserve"> 5. panta 3. punkta 2. apakšpunkta 3. daļā, </w:t>
      </w:r>
      <w:r>
        <w:rPr>
          <w:rFonts w:ascii="Times New Roman" w:hAnsi="Times New Roman"/>
          <w:sz w:val="24"/>
          <w:u w:color="000000"/>
        </w:rPr>
        <w:t>laboratorija</w:t>
      </w:r>
      <w:r>
        <w:rPr>
          <w:rFonts w:ascii="Times New Roman" w:hAnsi="Times New Roman"/>
          <w:sz w:val="24"/>
          <w:u w:val="none"/>
        </w:rPr>
        <w:t xml:space="preserve"> novēro un dokumentē apstākļus, kādi pastāv </w:t>
      </w:r>
      <w:r>
        <w:rPr>
          <w:rFonts w:ascii="Times New Roman" w:hAnsi="Times New Roman"/>
          <w:i/>
          <w:sz w:val="24"/>
          <w:u w:val="none"/>
        </w:rPr>
        <w:t xml:space="preserve">paraugu </w:t>
      </w:r>
      <w:r>
        <w:rPr>
          <w:rFonts w:ascii="Times New Roman" w:hAnsi="Times New Roman"/>
          <w:sz w:val="24"/>
          <w:u w:val="none"/>
        </w:rPr>
        <w:t xml:space="preserve">pieņemšanas vai reģistrēšanas laikā un kuri var nelabvēlīgi ietekmēt </w:t>
      </w:r>
      <w:r>
        <w:rPr>
          <w:rFonts w:ascii="Times New Roman" w:hAnsi="Times New Roman"/>
          <w:i/>
          <w:sz w:val="24"/>
          <w:u w:val="none"/>
        </w:rPr>
        <w:t xml:space="preserve">parauga </w:t>
      </w:r>
      <w:r>
        <w:rPr>
          <w:rFonts w:ascii="Times New Roman" w:hAnsi="Times New Roman"/>
          <w:sz w:val="24"/>
          <w:u w:val="none"/>
        </w:rPr>
        <w:t xml:space="preserve">viengabalainību vai </w:t>
      </w:r>
      <w:r>
        <w:rPr>
          <w:rFonts w:ascii="Times New Roman" w:hAnsi="Times New Roman"/>
          <w:sz w:val="24"/>
          <w:u w:color="000000"/>
        </w:rPr>
        <w:t>analītisko pārbaudes procedūru</w:t>
      </w:r>
      <w:r>
        <w:rPr>
          <w:rFonts w:ascii="Times New Roman" w:hAnsi="Times New Roman"/>
          <w:sz w:val="24"/>
          <w:u w:val="none"/>
        </w:rPr>
        <w:t xml:space="preserve"> veikšanu. Reģistrē tikai neparastus apstākļus.</w:t>
      </w:r>
    </w:p>
    <w:p w14:paraId="0F3840A5"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7C14B3EF" w14:textId="77777777" w:rsidR="00367715" w:rsidRDefault="00367715" w:rsidP="00367715">
      <w:pPr>
        <w:pStyle w:val="BodyText"/>
        <w:spacing w:before="0"/>
        <w:ind w:left="0"/>
        <w:jc w:val="both"/>
        <w:rPr>
          <w:rFonts w:ascii="Times New Roman" w:hAnsi="Times New Roman"/>
          <w:noProof/>
          <w:sz w:val="24"/>
          <w:u w:val="none"/>
        </w:rPr>
      </w:pPr>
      <w:bookmarkStart w:id="269" w:name="Irregularities_to_be_noted_by_the_Labora"/>
      <w:bookmarkEnd w:id="269"/>
      <w:r>
        <w:rPr>
          <w:rFonts w:ascii="Times New Roman" w:hAnsi="Times New Roman"/>
          <w:sz w:val="24"/>
        </w:rPr>
        <w:t>Laboratorijas</w:t>
      </w:r>
      <w:r>
        <w:rPr>
          <w:rFonts w:ascii="Times New Roman" w:hAnsi="Times New Roman"/>
          <w:sz w:val="24"/>
          <w:u w:val="none"/>
        </w:rPr>
        <w:t xml:space="preserve"> pamanītās neatbilstības tostarp var būt šādas:</w:t>
      </w:r>
    </w:p>
    <w:p w14:paraId="4147C84B" w14:textId="77777777" w:rsidR="00367715" w:rsidRPr="00604B80" w:rsidRDefault="00367715" w:rsidP="00367715">
      <w:pPr>
        <w:pStyle w:val="BodyText"/>
        <w:spacing w:before="0"/>
        <w:ind w:left="0"/>
        <w:jc w:val="both"/>
        <w:rPr>
          <w:rFonts w:ascii="Times New Roman" w:hAnsi="Times New Roman"/>
          <w:noProof/>
          <w:sz w:val="24"/>
          <w:u w:val="none"/>
        </w:rPr>
      </w:pPr>
    </w:p>
    <w:p w14:paraId="79DBB172" w14:textId="77777777" w:rsidR="00367715" w:rsidRPr="00276D2E" w:rsidRDefault="00367715" w:rsidP="00367715">
      <w:pPr>
        <w:pStyle w:val="BodyText"/>
        <w:numPr>
          <w:ilvl w:val="5"/>
          <w:numId w:val="52"/>
        </w:numPr>
        <w:spacing w:before="0"/>
        <w:ind w:left="709" w:hanging="283"/>
        <w:jc w:val="both"/>
        <w:rPr>
          <w:rFonts w:ascii="Times New Roman" w:hAnsi="Times New Roman"/>
          <w:noProof/>
          <w:sz w:val="24"/>
          <w:u w:val="none"/>
        </w:rPr>
      </w:pPr>
      <w:r>
        <w:rPr>
          <w:rFonts w:ascii="Times New Roman" w:hAnsi="Times New Roman"/>
          <w:i/>
          <w:sz w:val="24"/>
          <w:u w:val="none"/>
        </w:rPr>
        <w:t xml:space="preserve">parauga </w:t>
      </w:r>
      <w:r>
        <w:rPr>
          <w:rFonts w:ascii="Times New Roman" w:hAnsi="Times New Roman"/>
          <w:sz w:val="24"/>
          <w:u w:val="none"/>
        </w:rPr>
        <w:t>pārvadāšanas apstākļi (</w:t>
      </w:r>
      <w:r>
        <w:rPr>
          <w:rFonts w:ascii="Times New Roman" w:hAnsi="Times New Roman"/>
          <w:i/>
          <w:sz w:val="24"/>
          <w:u w:val="none"/>
        </w:rPr>
        <w:t>piemēram</w:t>
      </w:r>
      <w:r>
        <w:rPr>
          <w:rFonts w:ascii="Times New Roman" w:hAnsi="Times New Roman"/>
          <w:sz w:val="24"/>
          <w:u w:val="none"/>
        </w:rPr>
        <w:t xml:space="preserve">, piegādes laiks, temperatūra), kas saskaņā ar </w:t>
      </w:r>
      <w:r>
        <w:rPr>
          <w:rFonts w:ascii="Times New Roman" w:hAnsi="Times New Roman"/>
          <w:sz w:val="24"/>
          <w:u w:color="000000"/>
        </w:rPr>
        <w:t>laboratorijas</w:t>
      </w:r>
      <w:r>
        <w:rPr>
          <w:rFonts w:ascii="Times New Roman" w:hAnsi="Times New Roman"/>
          <w:sz w:val="24"/>
          <w:u w:val="none"/>
        </w:rPr>
        <w:t xml:space="preserve"> noteikto var ietekmēt </w:t>
      </w:r>
      <w:r>
        <w:rPr>
          <w:rFonts w:ascii="Times New Roman" w:hAnsi="Times New Roman"/>
          <w:sz w:val="24"/>
        </w:rPr>
        <w:t>analītiskajai pārbaudei</w:t>
      </w:r>
      <w:r>
        <w:rPr>
          <w:rFonts w:ascii="Times New Roman" w:hAnsi="Times New Roman"/>
          <w:sz w:val="24"/>
          <w:u w:val="none"/>
        </w:rPr>
        <w:t xml:space="preserve"> iesniegtā </w:t>
      </w:r>
      <w:r>
        <w:rPr>
          <w:rFonts w:ascii="Times New Roman" w:hAnsi="Times New Roman"/>
          <w:i/>
          <w:sz w:val="24"/>
          <w:u w:val="none"/>
        </w:rPr>
        <w:t xml:space="preserve">parauga </w:t>
      </w:r>
      <w:r>
        <w:rPr>
          <w:rFonts w:ascii="Times New Roman" w:hAnsi="Times New Roman"/>
          <w:sz w:val="24"/>
          <w:u w:val="none"/>
        </w:rPr>
        <w:t>viengabalainību;</w:t>
      </w:r>
    </w:p>
    <w:p w14:paraId="7C335833" w14:textId="77777777" w:rsidR="00367715" w:rsidRPr="00604B80" w:rsidRDefault="00367715" w:rsidP="00367715">
      <w:pPr>
        <w:pStyle w:val="BodyText"/>
        <w:numPr>
          <w:ilvl w:val="5"/>
          <w:numId w:val="52"/>
        </w:numPr>
        <w:spacing w:before="0"/>
        <w:ind w:left="709" w:hanging="283"/>
        <w:jc w:val="both"/>
        <w:rPr>
          <w:rFonts w:ascii="Times New Roman" w:hAnsi="Times New Roman"/>
          <w:noProof/>
          <w:sz w:val="24"/>
          <w:u w:val="none"/>
        </w:rPr>
      </w:pPr>
      <w:r>
        <w:rPr>
          <w:rFonts w:ascii="Times New Roman" w:hAnsi="Times New Roman"/>
          <w:sz w:val="24"/>
          <w:u w:val="none"/>
        </w:rPr>
        <w:t xml:space="preserve">tāda informācija par </w:t>
      </w:r>
      <w:r>
        <w:rPr>
          <w:rFonts w:ascii="Times New Roman" w:hAnsi="Times New Roman"/>
          <w:i/>
          <w:sz w:val="24"/>
          <w:u w:val="none"/>
        </w:rPr>
        <w:t xml:space="preserve">parauga </w:t>
      </w:r>
      <w:r>
        <w:rPr>
          <w:rFonts w:ascii="Times New Roman" w:hAnsi="Times New Roman"/>
          <w:sz w:val="24"/>
          <w:u w:val="none"/>
        </w:rPr>
        <w:t xml:space="preserve">savākšanu (tostarp </w:t>
      </w:r>
      <w:r>
        <w:rPr>
          <w:rFonts w:ascii="Times New Roman" w:hAnsi="Times New Roman"/>
          <w:i/>
          <w:sz w:val="24"/>
          <w:u w:val="none"/>
        </w:rPr>
        <w:t xml:space="preserve">parauga </w:t>
      </w:r>
      <w:r>
        <w:rPr>
          <w:rFonts w:ascii="Times New Roman" w:hAnsi="Times New Roman"/>
          <w:sz w:val="24"/>
          <w:u w:val="none"/>
        </w:rPr>
        <w:t xml:space="preserve">identifikācijas kods), kas ir nepieciešama, lai izmantotu pieprasīto pārbaudes izvēlni, nav sniegta, </w:t>
      </w:r>
      <w:r>
        <w:rPr>
          <w:rFonts w:ascii="Times New Roman" w:hAnsi="Times New Roman"/>
          <w:i/>
          <w:sz w:val="24"/>
          <w:u w:val="none"/>
        </w:rPr>
        <w:t>piemēram</w:t>
      </w:r>
      <w:r>
        <w:rPr>
          <w:rFonts w:ascii="Times New Roman" w:hAnsi="Times New Roman"/>
          <w:sz w:val="24"/>
          <w:u w:val="none"/>
        </w:rPr>
        <w:t>, iztrūkst dopinga kontroles veidlapa (</w:t>
      </w:r>
      <w:r>
        <w:rPr>
          <w:rFonts w:ascii="Times New Roman" w:hAnsi="Times New Roman"/>
          <w:i/>
          <w:sz w:val="24"/>
          <w:u w:val="none"/>
        </w:rPr>
        <w:t>DCF</w:t>
      </w:r>
      <w:r>
        <w:rPr>
          <w:rFonts w:ascii="Times New Roman" w:hAnsi="Times New Roman"/>
          <w:sz w:val="24"/>
          <w:u w:val="none"/>
        </w:rPr>
        <w:t>), vai arī tā ir nepilnīga;</w:t>
      </w:r>
    </w:p>
    <w:p w14:paraId="58CB8B0C" w14:textId="77777777" w:rsidR="00367715" w:rsidRPr="00604B80" w:rsidRDefault="00367715" w:rsidP="00367715">
      <w:pPr>
        <w:pStyle w:val="BodyText"/>
        <w:numPr>
          <w:ilvl w:val="5"/>
          <w:numId w:val="52"/>
        </w:numPr>
        <w:spacing w:before="0"/>
        <w:ind w:left="709" w:hanging="283"/>
        <w:jc w:val="both"/>
        <w:rPr>
          <w:rFonts w:ascii="Times New Roman" w:hAnsi="Times New Roman"/>
          <w:noProof/>
          <w:sz w:val="24"/>
          <w:u w:val="none"/>
        </w:rPr>
      </w:pPr>
      <w:r>
        <w:rPr>
          <w:rFonts w:ascii="Times New Roman" w:hAnsi="Times New Roman"/>
          <w:i/>
          <w:iCs/>
          <w:sz w:val="24"/>
          <w:u w:val="none"/>
        </w:rPr>
        <w:t>parauga</w:t>
      </w:r>
      <w:r>
        <w:rPr>
          <w:rFonts w:ascii="Times New Roman" w:hAnsi="Times New Roman"/>
          <w:sz w:val="24"/>
          <w:u w:val="none"/>
        </w:rPr>
        <w:t xml:space="preserve"> identifikācija ir apšaubāma: piemēram, numurs uz </w:t>
      </w:r>
      <w:r>
        <w:rPr>
          <w:rFonts w:ascii="Times New Roman" w:hAnsi="Times New Roman"/>
          <w:i/>
          <w:sz w:val="24"/>
          <w:u w:val="none"/>
        </w:rPr>
        <w:t>parauga</w:t>
      </w:r>
      <w:r>
        <w:rPr>
          <w:rFonts w:ascii="Times New Roman" w:hAnsi="Times New Roman"/>
          <w:sz w:val="24"/>
          <w:u w:val="none"/>
        </w:rPr>
        <w:t xml:space="preserve"> trauka neatbilst </w:t>
      </w:r>
      <w:r>
        <w:rPr>
          <w:rFonts w:ascii="Times New Roman" w:hAnsi="Times New Roman"/>
          <w:i/>
          <w:sz w:val="24"/>
          <w:u w:val="none"/>
        </w:rPr>
        <w:t>parauga</w:t>
      </w:r>
      <w:r>
        <w:rPr>
          <w:rFonts w:ascii="Times New Roman" w:hAnsi="Times New Roman"/>
          <w:sz w:val="24"/>
          <w:u w:val="none"/>
        </w:rPr>
        <w:t xml:space="preserve"> identifikācijas numuram, kas norādīts </w:t>
      </w:r>
      <w:r>
        <w:rPr>
          <w:rFonts w:ascii="Times New Roman" w:hAnsi="Times New Roman"/>
          <w:i/>
          <w:sz w:val="24"/>
          <w:u w:val="none"/>
        </w:rPr>
        <w:t>DCF</w:t>
      </w:r>
      <w:r>
        <w:rPr>
          <w:rFonts w:ascii="Times New Roman" w:hAnsi="Times New Roman"/>
          <w:sz w:val="24"/>
          <w:u w:val="none"/>
        </w:rPr>
        <w:t>;</w:t>
      </w:r>
    </w:p>
    <w:p w14:paraId="13A22234" w14:textId="77777777" w:rsidR="00367715" w:rsidRPr="00604B80" w:rsidRDefault="00367715" w:rsidP="00367715">
      <w:pPr>
        <w:pStyle w:val="BodyText"/>
        <w:numPr>
          <w:ilvl w:val="5"/>
          <w:numId w:val="52"/>
        </w:numPr>
        <w:spacing w:before="0"/>
        <w:ind w:left="709" w:hanging="283"/>
        <w:jc w:val="both"/>
        <w:rPr>
          <w:rFonts w:ascii="Times New Roman" w:hAnsi="Times New Roman"/>
          <w:noProof/>
          <w:sz w:val="24"/>
          <w:u w:val="none"/>
        </w:rPr>
      </w:pPr>
      <w:r>
        <w:rPr>
          <w:rFonts w:ascii="Times New Roman" w:hAnsi="Times New Roman"/>
          <w:sz w:val="24"/>
          <w:u w:val="none"/>
        </w:rPr>
        <w:t xml:space="preserve">informācija par </w:t>
      </w:r>
      <w:r>
        <w:rPr>
          <w:rFonts w:ascii="Times New Roman" w:hAnsi="Times New Roman"/>
          <w:i/>
          <w:sz w:val="24"/>
          <w:u w:val="none"/>
        </w:rPr>
        <w:t>sportistu</w:t>
      </w:r>
      <w:r>
        <w:rPr>
          <w:rFonts w:ascii="Times New Roman" w:hAnsi="Times New Roman"/>
          <w:sz w:val="24"/>
          <w:u w:val="none"/>
        </w:rPr>
        <w:t xml:space="preserve"> ir redzama uz </w:t>
      </w:r>
      <w:r>
        <w:rPr>
          <w:rFonts w:ascii="Times New Roman" w:hAnsi="Times New Roman"/>
          <w:sz w:val="24"/>
          <w:u w:color="000000"/>
        </w:rPr>
        <w:t>laboratorijas</w:t>
      </w:r>
      <w:r>
        <w:rPr>
          <w:rFonts w:ascii="Times New Roman" w:hAnsi="Times New Roman"/>
          <w:sz w:val="24"/>
          <w:u w:val="none"/>
        </w:rPr>
        <w:t xml:space="preserve"> rīcībā esošā </w:t>
      </w:r>
      <w:r>
        <w:rPr>
          <w:rFonts w:ascii="Times New Roman" w:hAnsi="Times New Roman"/>
          <w:i/>
          <w:sz w:val="24"/>
          <w:u w:val="none"/>
        </w:rPr>
        <w:t>DCF</w:t>
      </w:r>
      <w:r>
        <w:rPr>
          <w:rFonts w:ascii="Times New Roman" w:hAnsi="Times New Roman"/>
          <w:sz w:val="24"/>
          <w:u w:val="none"/>
        </w:rPr>
        <w:t xml:space="preserve"> eksemplāra vai jebkurā citā </w:t>
      </w:r>
      <w:r>
        <w:rPr>
          <w:rFonts w:ascii="Times New Roman" w:hAnsi="Times New Roman"/>
          <w:sz w:val="24"/>
          <w:u w:color="000000"/>
        </w:rPr>
        <w:t>laboratorijai</w:t>
      </w:r>
      <w:r>
        <w:rPr>
          <w:rFonts w:ascii="Times New Roman" w:hAnsi="Times New Roman"/>
          <w:sz w:val="24"/>
          <w:u w:val="none"/>
        </w:rPr>
        <w:t xml:space="preserve"> nodotajā dokumentā;</w:t>
      </w:r>
    </w:p>
    <w:p w14:paraId="4E06EC5F" w14:textId="77777777" w:rsidR="00367715" w:rsidRPr="00604B80" w:rsidRDefault="00367715" w:rsidP="00367715">
      <w:pPr>
        <w:pStyle w:val="BodyText"/>
        <w:numPr>
          <w:ilvl w:val="5"/>
          <w:numId w:val="52"/>
        </w:numPr>
        <w:spacing w:before="0"/>
        <w:ind w:left="709" w:hanging="283"/>
        <w:jc w:val="both"/>
        <w:rPr>
          <w:rFonts w:ascii="Times New Roman" w:hAnsi="Times New Roman"/>
          <w:noProof/>
          <w:sz w:val="24"/>
          <w:u w:val="none"/>
        </w:rPr>
      </w:pPr>
      <w:r>
        <w:rPr>
          <w:rFonts w:ascii="Times New Roman" w:hAnsi="Times New Roman"/>
          <w:i/>
          <w:sz w:val="24"/>
          <w:u w:val="none"/>
        </w:rPr>
        <w:t>parauga</w:t>
      </w:r>
      <w:r>
        <w:rPr>
          <w:rFonts w:ascii="Times New Roman" w:hAnsi="Times New Roman"/>
          <w:sz w:val="24"/>
          <w:u w:val="none"/>
        </w:rPr>
        <w:t xml:space="preserve"> identifikācijas numuri tā paša </w:t>
      </w:r>
      <w:r>
        <w:rPr>
          <w:rFonts w:ascii="Times New Roman" w:hAnsi="Times New Roman"/>
          <w:i/>
          <w:sz w:val="24"/>
          <w:u w:val="none"/>
        </w:rPr>
        <w:t>parauga</w:t>
      </w:r>
      <w:r>
        <w:rPr>
          <w:rFonts w:ascii="Times New Roman" w:hAnsi="Times New Roman"/>
          <w:sz w:val="24"/>
          <w:u w:val="none"/>
        </w:rPr>
        <w:t xml:space="preserve"> “A” un “B” </w:t>
      </w:r>
      <w:r>
        <w:rPr>
          <w:rFonts w:ascii="Times New Roman" w:hAnsi="Times New Roman"/>
          <w:i/>
          <w:sz w:val="24"/>
          <w:u w:val="none"/>
        </w:rPr>
        <w:t xml:space="preserve">paraugu </w:t>
      </w:r>
      <w:r>
        <w:rPr>
          <w:rFonts w:ascii="Times New Roman" w:hAnsi="Times New Roman"/>
          <w:sz w:val="24"/>
          <w:u w:val="none"/>
        </w:rPr>
        <w:t>traukiem atšķiras;</w:t>
      </w:r>
    </w:p>
    <w:p w14:paraId="7AA6DD49" w14:textId="77777777" w:rsidR="00367715" w:rsidRPr="00604B80" w:rsidRDefault="00367715" w:rsidP="00367715">
      <w:pPr>
        <w:numPr>
          <w:ilvl w:val="5"/>
          <w:numId w:val="52"/>
        </w:numPr>
        <w:ind w:left="709" w:hanging="283"/>
        <w:jc w:val="both"/>
        <w:rPr>
          <w:rFonts w:ascii="Times New Roman" w:eastAsia="Arial" w:hAnsi="Times New Roman" w:cs="Arial"/>
          <w:noProof/>
          <w:sz w:val="24"/>
        </w:rPr>
      </w:pPr>
      <w:r>
        <w:rPr>
          <w:rFonts w:ascii="Times New Roman" w:hAnsi="Times New Roman"/>
          <w:sz w:val="24"/>
        </w:rPr>
        <w:t xml:space="preserve">ir acīmredzams, ka </w:t>
      </w:r>
      <w:r>
        <w:rPr>
          <w:rFonts w:ascii="Times New Roman" w:hAnsi="Times New Roman"/>
          <w:i/>
          <w:sz w:val="24"/>
        </w:rPr>
        <w:t>paraugs</w:t>
      </w:r>
      <w:r>
        <w:rPr>
          <w:rFonts w:ascii="Times New Roman" w:hAnsi="Times New Roman"/>
          <w:sz w:val="24"/>
        </w:rPr>
        <w:t xml:space="preserve"> ir </w:t>
      </w:r>
      <w:r>
        <w:rPr>
          <w:rFonts w:ascii="Times New Roman" w:hAnsi="Times New Roman"/>
          <w:i/>
          <w:sz w:val="24"/>
        </w:rPr>
        <w:t>falsificēts</w:t>
      </w:r>
      <w:r>
        <w:rPr>
          <w:rFonts w:ascii="Times New Roman" w:hAnsi="Times New Roman"/>
          <w:sz w:val="24"/>
        </w:rPr>
        <w:t xml:space="preserve"> vai viltots;</w:t>
      </w:r>
    </w:p>
    <w:p w14:paraId="6E84457C" w14:textId="77777777" w:rsidR="00367715" w:rsidRPr="00604B80" w:rsidRDefault="00367715" w:rsidP="00367715">
      <w:pPr>
        <w:pStyle w:val="BodyText"/>
        <w:numPr>
          <w:ilvl w:val="5"/>
          <w:numId w:val="52"/>
        </w:numPr>
        <w:spacing w:before="0"/>
        <w:ind w:left="709" w:hanging="283"/>
        <w:jc w:val="both"/>
        <w:rPr>
          <w:rFonts w:ascii="Times New Roman" w:hAnsi="Times New Roman"/>
          <w:noProof/>
          <w:sz w:val="24"/>
          <w:u w:val="none"/>
        </w:rPr>
      </w:pPr>
      <w:r>
        <w:rPr>
          <w:rFonts w:ascii="Times New Roman" w:hAnsi="Times New Roman"/>
          <w:i/>
          <w:iCs/>
          <w:sz w:val="24"/>
          <w:u w:val="none"/>
        </w:rPr>
        <w:t>paraugs</w:t>
      </w:r>
      <w:r>
        <w:rPr>
          <w:rFonts w:ascii="Times New Roman" w:hAnsi="Times New Roman"/>
          <w:sz w:val="24"/>
          <w:u w:val="none"/>
        </w:rPr>
        <w:t xml:space="preserve"> nav noslēgts ar ierīci, kas ir droša pret falsifikāciju, vai nav noslēgts saņemšanas brīdī;</w:t>
      </w:r>
    </w:p>
    <w:p w14:paraId="636A8B93" w14:textId="77777777" w:rsidR="00367715" w:rsidRPr="00604B80" w:rsidRDefault="00367715" w:rsidP="00367715">
      <w:pPr>
        <w:pStyle w:val="BodyText"/>
        <w:numPr>
          <w:ilvl w:val="5"/>
          <w:numId w:val="52"/>
        </w:numPr>
        <w:spacing w:before="0"/>
        <w:ind w:left="709" w:hanging="283"/>
        <w:jc w:val="both"/>
        <w:rPr>
          <w:rFonts w:ascii="Times New Roman" w:hAnsi="Times New Roman"/>
          <w:noProof/>
          <w:sz w:val="24"/>
          <w:u w:val="none"/>
        </w:rPr>
      </w:pPr>
      <w:r>
        <w:rPr>
          <w:rFonts w:ascii="Times New Roman" w:hAnsi="Times New Roman"/>
          <w:i/>
          <w:sz w:val="24"/>
          <w:u w:val="none"/>
        </w:rPr>
        <w:t xml:space="preserve">parauga </w:t>
      </w:r>
      <w:r>
        <w:rPr>
          <w:rFonts w:ascii="Times New Roman" w:hAnsi="Times New Roman"/>
          <w:sz w:val="24"/>
          <w:u w:val="none"/>
        </w:rPr>
        <w:t xml:space="preserve">tilpums neatbilst </w:t>
      </w:r>
      <w:r>
        <w:rPr>
          <w:rFonts w:ascii="Times New Roman" w:hAnsi="Times New Roman"/>
          <w:sz w:val="24"/>
          <w:u w:color="000000"/>
        </w:rPr>
        <w:t>urīna tilpumam, kas piemērots analīzes veikšanai</w:t>
      </w:r>
      <w:r>
        <w:rPr>
          <w:rFonts w:ascii="Times New Roman" w:hAnsi="Times New Roman"/>
          <w:sz w:val="24"/>
          <w:u w:val="none"/>
        </w:rPr>
        <w:t xml:space="preserve">, vai ir citādi neatbilstošs, lai varētu izmanot pieprasīto </w:t>
      </w:r>
      <w:r>
        <w:rPr>
          <w:rFonts w:ascii="Times New Roman" w:hAnsi="Times New Roman"/>
          <w:sz w:val="24"/>
          <w:u w:color="000000"/>
        </w:rPr>
        <w:t>analītiskās pārbaudes</w:t>
      </w:r>
      <w:r>
        <w:rPr>
          <w:rFonts w:ascii="Times New Roman" w:hAnsi="Times New Roman"/>
          <w:sz w:val="24"/>
          <w:u w:val="none"/>
        </w:rPr>
        <w:t xml:space="preserve"> izvēlni;</w:t>
      </w:r>
    </w:p>
    <w:p w14:paraId="0979650A" w14:textId="77777777" w:rsidR="00367715" w:rsidRPr="00604B80" w:rsidRDefault="00367715" w:rsidP="00367715">
      <w:pPr>
        <w:pStyle w:val="BodyText"/>
        <w:numPr>
          <w:ilvl w:val="5"/>
          <w:numId w:val="52"/>
        </w:numPr>
        <w:spacing w:before="0"/>
        <w:ind w:left="709" w:hanging="283"/>
        <w:jc w:val="both"/>
        <w:rPr>
          <w:rFonts w:ascii="Times New Roman" w:hAnsi="Times New Roman"/>
          <w:noProof/>
          <w:sz w:val="24"/>
          <w:u w:val="none"/>
        </w:rPr>
      </w:pPr>
      <w:r>
        <w:rPr>
          <w:rFonts w:ascii="Times New Roman" w:hAnsi="Times New Roman"/>
          <w:sz w:val="24"/>
          <w:u w:val="none"/>
        </w:rPr>
        <w:t xml:space="preserve">neparasts </w:t>
      </w:r>
      <w:r>
        <w:rPr>
          <w:rFonts w:ascii="Times New Roman" w:hAnsi="Times New Roman"/>
          <w:i/>
          <w:sz w:val="24"/>
          <w:u w:val="none"/>
        </w:rPr>
        <w:t xml:space="preserve">parauga </w:t>
      </w:r>
      <w:r>
        <w:rPr>
          <w:rFonts w:ascii="Times New Roman" w:hAnsi="Times New Roman"/>
          <w:sz w:val="24"/>
          <w:u w:val="none"/>
        </w:rPr>
        <w:t xml:space="preserve">stāvoklis, piemēram: krāsa, smarža, duļķes vai putas urīna </w:t>
      </w:r>
      <w:r>
        <w:rPr>
          <w:rFonts w:ascii="Times New Roman" w:hAnsi="Times New Roman"/>
          <w:i/>
          <w:sz w:val="24"/>
          <w:u w:val="none"/>
        </w:rPr>
        <w:t>paraugā</w:t>
      </w:r>
      <w:r>
        <w:rPr>
          <w:rFonts w:ascii="Times New Roman" w:hAnsi="Times New Roman"/>
          <w:sz w:val="24"/>
          <w:u w:val="none"/>
        </w:rPr>
        <w:t xml:space="preserve">; asins </w:t>
      </w:r>
      <w:r>
        <w:rPr>
          <w:rFonts w:ascii="Times New Roman" w:hAnsi="Times New Roman"/>
          <w:i/>
          <w:sz w:val="24"/>
          <w:u w:val="none"/>
        </w:rPr>
        <w:t>parauga</w:t>
      </w:r>
      <w:r>
        <w:rPr>
          <w:rFonts w:ascii="Times New Roman" w:hAnsi="Times New Roman"/>
          <w:sz w:val="24"/>
          <w:u w:val="none"/>
        </w:rPr>
        <w:t xml:space="preserve"> krāsa, hemolīzes, sasaldēšanas vai recēšanas pazīmes; neparastas “A” un “B” </w:t>
      </w:r>
      <w:r>
        <w:rPr>
          <w:rFonts w:ascii="Times New Roman" w:hAnsi="Times New Roman"/>
          <w:i/>
          <w:sz w:val="24"/>
          <w:u w:val="none"/>
        </w:rPr>
        <w:t xml:space="preserve">paraugu </w:t>
      </w:r>
      <w:r>
        <w:rPr>
          <w:rFonts w:ascii="Times New Roman" w:hAnsi="Times New Roman"/>
          <w:sz w:val="24"/>
          <w:u w:val="none"/>
        </w:rPr>
        <w:t>ārējā izskata (</w:t>
      </w:r>
      <w:r>
        <w:rPr>
          <w:rFonts w:ascii="Times New Roman" w:hAnsi="Times New Roman"/>
          <w:i/>
          <w:sz w:val="24"/>
          <w:u w:val="none"/>
        </w:rPr>
        <w:t>piemēram</w:t>
      </w:r>
      <w:r>
        <w:rPr>
          <w:rFonts w:ascii="Times New Roman" w:hAnsi="Times New Roman"/>
          <w:sz w:val="24"/>
          <w:u w:val="none"/>
        </w:rPr>
        <w:t>, krāsas un/vai duļķainības) atšķirības.</w:t>
      </w:r>
      <w:r>
        <w:rPr>
          <w:rStyle w:val="FootnoteReference"/>
          <w:rFonts w:ascii="Times New Roman" w:hAnsi="Times New Roman" w:cs="Arial"/>
          <w:i/>
          <w:noProof/>
          <w:sz w:val="24"/>
          <w:u w:val="none"/>
        </w:rPr>
        <w:footnoteReference w:id="22"/>
      </w:r>
    </w:p>
    <w:p w14:paraId="1125F3EC" w14:textId="77777777" w:rsidR="00367715" w:rsidRPr="00604B80" w:rsidRDefault="00367715" w:rsidP="00367715">
      <w:pPr>
        <w:jc w:val="both"/>
        <w:rPr>
          <w:rFonts w:ascii="Times New Roman" w:eastAsia="Arial" w:hAnsi="Times New Roman" w:cs="Arial"/>
          <w:noProof/>
          <w:sz w:val="24"/>
        </w:rPr>
      </w:pPr>
    </w:p>
    <w:p w14:paraId="780B5C8E"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70" w:name="5.3.1.5.2_The_Laboratory_shall_analyze_e"/>
      <w:bookmarkEnd w:id="270"/>
      <w:r>
        <w:rPr>
          <w:rFonts w:ascii="Times New Roman" w:hAnsi="Times New Roman"/>
          <w:sz w:val="24"/>
          <w:u w:val="none"/>
        </w:rPr>
        <w:t xml:space="preserve">5.3.1.5.2. </w:t>
      </w:r>
      <w:r>
        <w:rPr>
          <w:rFonts w:ascii="Times New Roman" w:hAnsi="Times New Roman"/>
          <w:sz w:val="24"/>
          <w:u w:color="000000"/>
        </w:rPr>
        <w:t>Laboratorija</w:t>
      </w:r>
      <w:r>
        <w:rPr>
          <w:rFonts w:ascii="Times New Roman" w:hAnsi="Times New Roman"/>
          <w:sz w:val="24"/>
          <w:u w:val="none"/>
        </w:rPr>
        <w:t xml:space="preserve"> veic katra saņemtā </w:t>
      </w:r>
      <w:r>
        <w:rPr>
          <w:rFonts w:ascii="Times New Roman" w:hAnsi="Times New Roman"/>
          <w:i/>
          <w:sz w:val="24"/>
          <w:u w:val="none"/>
        </w:rPr>
        <w:t xml:space="preserve">parauga </w:t>
      </w:r>
      <w:r>
        <w:rPr>
          <w:rFonts w:ascii="Times New Roman" w:hAnsi="Times New Roman"/>
          <w:sz w:val="24"/>
          <w:u w:val="none"/>
        </w:rPr>
        <w:t xml:space="preserve">analīzi, izņemot gadījumus, kad </w:t>
      </w:r>
      <w:r>
        <w:rPr>
          <w:rFonts w:ascii="Times New Roman" w:hAnsi="Times New Roman"/>
          <w:i/>
          <w:sz w:val="24"/>
          <w:u w:val="none"/>
        </w:rPr>
        <w:t xml:space="preserve">paraugs </w:t>
      </w:r>
      <w:r>
        <w:rPr>
          <w:rFonts w:ascii="Times New Roman" w:hAnsi="Times New Roman"/>
          <w:sz w:val="24"/>
          <w:u w:val="none"/>
        </w:rPr>
        <w:t>neatbilst kādam no turpmāk minētajiem kritērijiem:</w:t>
      </w:r>
    </w:p>
    <w:p w14:paraId="66EA99C9"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511AAAEE" w14:textId="77777777" w:rsidR="00367715" w:rsidRPr="00604B80" w:rsidRDefault="00367715" w:rsidP="00367715">
      <w:pPr>
        <w:pStyle w:val="BodyText"/>
        <w:numPr>
          <w:ilvl w:val="5"/>
          <w:numId w:val="52"/>
        </w:numPr>
        <w:spacing w:before="0"/>
        <w:ind w:left="709" w:hanging="283"/>
        <w:jc w:val="both"/>
        <w:rPr>
          <w:rFonts w:ascii="Times New Roman" w:hAnsi="Times New Roman"/>
          <w:noProof/>
          <w:sz w:val="24"/>
          <w:u w:val="none"/>
        </w:rPr>
      </w:pPr>
      <w:r>
        <w:rPr>
          <w:rFonts w:ascii="Times New Roman" w:hAnsi="Times New Roman"/>
          <w:sz w:val="24"/>
          <w:u w:val="none"/>
        </w:rPr>
        <w:t xml:space="preserve">kritērijiem, kas aprakstīti </w:t>
      </w:r>
      <w:r>
        <w:rPr>
          <w:rFonts w:ascii="Times New Roman" w:hAnsi="Times New Roman"/>
          <w:sz w:val="24"/>
          <w:u w:color="000000"/>
        </w:rPr>
        <w:t>LSS</w:t>
      </w:r>
      <w:r>
        <w:rPr>
          <w:rFonts w:ascii="Times New Roman" w:hAnsi="Times New Roman"/>
          <w:sz w:val="24"/>
          <w:u w:val="none"/>
        </w:rPr>
        <w:t xml:space="preserve"> 5. panta 3. punkta 1. apakšpunkta 7. vai 8. daļā, vai</w:t>
      </w:r>
    </w:p>
    <w:p w14:paraId="071C506B" w14:textId="77777777" w:rsidR="00367715" w:rsidRPr="00604B80" w:rsidRDefault="00367715" w:rsidP="00367715">
      <w:pPr>
        <w:pStyle w:val="BodyText"/>
        <w:numPr>
          <w:ilvl w:val="5"/>
          <w:numId w:val="52"/>
        </w:numPr>
        <w:spacing w:before="0"/>
        <w:ind w:left="709" w:hanging="283"/>
        <w:jc w:val="both"/>
        <w:rPr>
          <w:rFonts w:ascii="Times New Roman" w:hAnsi="Times New Roman"/>
          <w:noProof/>
          <w:sz w:val="24"/>
          <w:u w:val="none"/>
        </w:rPr>
      </w:pPr>
      <w:r>
        <w:rPr>
          <w:rFonts w:ascii="Times New Roman" w:hAnsi="Times New Roman"/>
          <w:sz w:val="24"/>
          <w:u w:val="none"/>
        </w:rPr>
        <w:t xml:space="preserve">dokumentētiem </w:t>
      </w:r>
      <w:r>
        <w:rPr>
          <w:rFonts w:ascii="Times New Roman" w:hAnsi="Times New Roman"/>
          <w:i/>
          <w:sz w:val="24"/>
          <w:u w:val="none"/>
        </w:rPr>
        <w:t xml:space="preserve">parauga </w:t>
      </w:r>
      <w:r>
        <w:rPr>
          <w:rFonts w:ascii="Times New Roman" w:hAnsi="Times New Roman"/>
          <w:sz w:val="24"/>
          <w:u w:val="none"/>
        </w:rPr>
        <w:t xml:space="preserve">noraidīšanas kritērijiem, kas saskaņoti ar </w:t>
      </w:r>
      <w:r>
        <w:rPr>
          <w:rFonts w:ascii="Times New Roman" w:hAnsi="Times New Roman"/>
          <w:sz w:val="24"/>
          <w:u w:color="000000"/>
        </w:rPr>
        <w:t>pārbaudes iestādi</w:t>
      </w:r>
      <w:r>
        <w:rPr>
          <w:rFonts w:ascii="Times New Roman" w:hAnsi="Times New Roman"/>
          <w:sz w:val="24"/>
          <w:u w:val="none"/>
        </w:rPr>
        <w:t>.</w:t>
      </w:r>
    </w:p>
    <w:p w14:paraId="6445D82F" w14:textId="77777777" w:rsidR="00367715" w:rsidRDefault="00367715" w:rsidP="00367715">
      <w:pPr>
        <w:pStyle w:val="BodyText"/>
        <w:spacing w:before="0"/>
        <w:ind w:left="0"/>
        <w:jc w:val="both"/>
        <w:rPr>
          <w:rFonts w:ascii="Times New Roman" w:hAnsi="Times New Roman"/>
          <w:noProof/>
          <w:sz w:val="24"/>
          <w:u w:val="none"/>
        </w:rPr>
      </w:pPr>
    </w:p>
    <w:p w14:paraId="66836F91"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lūdz </w:t>
      </w:r>
      <w:r>
        <w:rPr>
          <w:rFonts w:ascii="Times New Roman" w:hAnsi="Times New Roman"/>
          <w:sz w:val="24"/>
          <w:u w:color="000000"/>
        </w:rPr>
        <w:t>pārbaudes iestādei</w:t>
      </w:r>
      <w:r>
        <w:rPr>
          <w:rFonts w:ascii="Times New Roman" w:hAnsi="Times New Roman"/>
          <w:sz w:val="24"/>
          <w:u w:val="none"/>
        </w:rPr>
        <w:t xml:space="preserve"> sniegt norādījumus par </w:t>
      </w:r>
      <w:r>
        <w:rPr>
          <w:rFonts w:ascii="Times New Roman" w:hAnsi="Times New Roman"/>
          <w:i/>
          <w:sz w:val="24"/>
          <w:u w:val="none"/>
        </w:rPr>
        <w:t>parauga</w:t>
      </w:r>
      <w:r>
        <w:rPr>
          <w:rFonts w:ascii="Times New Roman" w:hAnsi="Times New Roman"/>
          <w:sz w:val="24"/>
          <w:u w:val="none"/>
        </w:rPr>
        <w:t xml:space="preserve"> </w:t>
      </w:r>
      <w:r>
        <w:rPr>
          <w:rFonts w:ascii="Times New Roman" w:hAnsi="Times New Roman"/>
          <w:sz w:val="24"/>
          <w:u w:color="000000"/>
        </w:rPr>
        <w:t>analītiskās pārbaudes</w:t>
      </w:r>
      <w:r>
        <w:rPr>
          <w:rFonts w:ascii="Times New Roman" w:hAnsi="Times New Roman"/>
          <w:sz w:val="24"/>
          <w:u w:val="none"/>
        </w:rPr>
        <w:t xml:space="preserve"> veikšanu, ja, ņemot vērā novērotās neatbilstības, tam ir attiecīgs pamatojums. </w:t>
      </w:r>
      <w:r>
        <w:rPr>
          <w:rFonts w:ascii="Times New Roman" w:hAnsi="Times New Roman"/>
          <w:sz w:val="24"/>
          <w:u w:color="000000"/>
        </w:rPr>
        <w:t>Pārbaudes iestāde</w:t>
      </w:r>
      <w:r>
        <w:rPr>
          <w:rFonts w:ascii="Times New Roman" w:hAnsi="Times New Roman"/>
          <w:sz w:val="24"/>
          <w:u w:val="none"/>
        </w:rPr>
        <w:t xml:space="preserve"> </w:t>
      </w:r>
      <w:r>
        <w:rPr>
          <w:rFonts w:ascii="Times New Roman" w:hAnsi="Times New Roman"/>
          <w:sz w:val="24"/>
          <w:u w:val="none"/>
        </w:rPr>
        <w:lastRenderedPageBreak/>
        <w:t xml:space="preserve">septiņu (7) kalendāro dienu laikā rakstveidā informē </w:t>
      </w:r>
      <w:r>
        <w:rPr>
          <w:rFonts w:ascii="Times New Roman" w:hAnsi="Times New Roman"/>
          <w:sz w:val="24"/>
          <w:u w:color="000000"/>
        </w:rPr>
        <w:t>laboratoriju</w:t>
      </w:r>
      <w:r>
        <w:rPr>
          <w:rFonts w:ascii="Times New Roman" w:hAnsi="Times New Roman"/>
          <w:sz w:val="24"/>
          <w:u w:val="none"/>
        </w:rPr>
        <w:t xml:space="preserve"> par to, vai būtu vai nebūtu jāveic </w:t>
      </w:r>
      <w:r>
        <w:rPr>
          <w:rFonts w:ascii="Times New Roman" w:hAnsi="Times New Roman"/>
          <w:i/>
          <w:sz w:val="24"/>
          <w:u w:val="none"/>
        </w:rPr>
        <w:t>parauga</w:t>
      </w:r>
      <w:r>
        <w:rPr>
          <w:rFonts w:ascii="Times New Roman" w:hAnsi="Times New Roman"/>
          <w:sz w:val="24"/>
          <w:u w:val="none"/>
        </w:rPr>
        <w:t>, kuram pamanītas neatbilstības, analīze, un/vai par to, ka ir jāveic kādi turpmākie pasākumi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u w:val="none"/>
        </w:rPr>
        <w:t xml:space="preserve">parauga </w:t>
      </w:r>
      <w:r>
        <w:rPr>
          <w:rFonts w:ascii="Times New Roman" w:hAnsi="Times New Roman"/>
          <w:sz w:val="24"/>
          <w:u w:val="none"/>
        </w:rPr>
        <w:t xml:space="preserve">sadalīšana saskaņā ar </w:t>
      </w:r>
      <w:r>
        <w:rPr>
          <w:rFonts w:ascii="Times New Roman" w:hAnsi="Times New Roman"/>
          <w:sz w:val="24"/>
          <w:u w:color="000000"/>
        </w:rPr>
        <w:t>LSS</w:t>
      </w:r>
      <w:r>
        <w:rPr>
          <w:rFonts w:ascii="Times New Roman" w:hAnsi="Times New Roman"/>
          <w:sz w:val="24"/>
          <w:u w:val="none"/>
        </w:rPr>
        <w:t xml:space="preserve"> 5. panta 3. punkta 1. apakšpunkta 6. daļu, tiesu medicīniskā analīze, DNS analīze) vai ka </w:t>
      </w:r>
      <w:r>
        <w:rPr>
          <w:rFonts w:ascii="Times New Roman" w:hAnsi="Times New Roman"/>
          <w:i/>
          <w:sz w:val="24"/>
          <w:u w:val="none"/>
        </w:rPr>
        <w:t>paraugs</w:t>
      </w:r>
      <w:r>
        <w:rPr>
          <w:rFonts w:ascii="Times New Roman" w:hAnsi="Times New Roman"/>
          <w:sz w:val="24"/>
          <w:u w:val="none"/>
        </w:rPr>
        <w:t xml:space="preserve"> būtu jāuzglabā</w:t>
      </w:r>
      <w:r>
        <w:rPr>
          <w:rFonts w:ascii="Times New Roman" w:hAnsi="Times New Roman"/>
          <w:i/>
          <w:sz w:val="24"/>
          <w:u w:val="none"/>
        </w:rPr>
        <w:t xml:space="preserve"> </w:t>
      </w:r>
      <w:r>
        <w:rPr>
          <w:rFonts w:ascii="Times New Roman" w:hAnsi="Times New Roman"/>
          <w:sz w:val="24"/>
          <w:u w:color="000000"/>
        </w:rPr>
        <w:t>papildu analīzes</w:t>
      </w:r>
      <w:r>
        <w:rPr>
          <w:rFonts w:ascii="Times New Roman" w:hAnsi="Times New Roman"/>
          <w:sz w:val="24"/>
          <w:u w:val="none"/>
        </w:rPr>
        <w:t xml:space="preserve"> veikšanai. </w:t>
      </w:r>
      <w:r>
        <w:rPr>
          <w:rFonts w:ascii="Times New Roman" w:hAnsi="Times New Roman"/>
          <w:sz w:val="24"/>
          <w:u w:color="000000"/>
        </w:rPr>
        <w:t>Laboratorijas</w:t>
      </w:r>
      <w:r>
        <w:rPr>
          <w:rFonts w:ascii="Times New Roman" w:hAnsi="Times New Roman"/>
          <w:sz w:val="24"/>
          <w:u w:val="none"/>
        </w:rPr>
        <w:t xml:space="preserve"> un </w:t>
      </w:r>
      <w:r>
        <w:rPr>
          <w:rFonts w:ascii="Times New Roman" w:hAnsi="Times New Roman"/>
          <w:sz w:val="24"/>
          <w:u w:color="000000"/>
        </w:rPr>
        <w:t>pārbaudes iestādes</w:t>
      </w:r>
      <w:r>
        <w:rPr>
          <w:rFonts w:ascii="Times New Roman" w:hAnsi="Times New Roman"/>
          <w:sz w:val="24"/>
          <w:u w:val="none"/>
        </w:rPr>
        <w:t xml:space="preserve"> saziņas darbības reģistrē </w:t>
      </w:r>
      <w:r>
        <w:rPr>
          <w:rFonts w:ascii="Times New Roman" w:hAnsi="Times New Roman"/>
          <w:i/>
          <w:sz w:val="24"/>
          <w:u w:val="none"/>
        </w:rPr>
        <w:t>parauga</w:t>
      </w:r>
      <w:r>
        <w:rPr>
          <w:rFonts w:ascii="Times New Roman" w:hAnsi="Times New Roman"/>
          <w:sz w:val="24"/>
          <w:u w:val="none"/>
        </w:rPr>
        <w:t xml:space="preserve"> dokumentācijā.</w:t>
      </w:r>
    </w:p>
    <w:p w14:paraId="5B5C0E7A" w14:textId="77777777" w:rsidR="00367715" w:rsidRPr="00276D2E" w:rsidRDefault="00367715" w:rsidP="00367715">
      <w:pPr>
        <w:pStyle w:val="BodyText"/>
        <w:spacing w:before="0"/>
        <w:ind w:left="0"/>
        <w:jc w:val="both"/>
        <w:rPr>
          <w:rFonts w:ascii="Times New Roman" w:hAnsi="Times New Roman"/>
          <w:noProof/>
          <w:sz w:val="24"/>
          <w:u w:val="none"/>
        </w:rPr>
      </w:pPr>
    </w:p>
    <w:p w14:paraId="75A4415F"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271" w:name="5.3.1.5.3_Each_Sample_not_subject_to_ana"/>
      <w:bookmarkEnd w:id="271"/>
      <w:r>
        <w:rPr>
          <w:rFonts w:ascii="Times New Roman" w:hAnsi="Times New Roman"/>
          <w:sz w:val="24"/>
          <w:u w:val="none"/>
        </w:rPr>
        <w:t xml:space="preserve">5.3.1.5.3. Katru </w:t>
      </w:r>
      <w:r>
        <w:rPr>
          <w:rFonts w:ascii="Times New Roman" w:hAnsi="Times New Roman"/>
          <w:i/>
          <w:sz w:val="24"/>
          <w:u w:val="none"/>
        </w:rPr>
        <w:t>paraugu</w:t>
      </w:r>
      <w:r>
        <w:rPr>
          <w:rFonts w:ascii="Times New Roman" w:hAnsi="Times New Roman"/>
          <w:sz w:val="24"/>
          <w:u w:val="none"/>
        </w:rPr>
        <w:t xml:space="preserve">, kuram analīze nav jāveic, ziņojumā </w:t>
      </w:r>
      <w:r>
        <w:rPr>
          <w:rFonts w:ascii="Times New Roman" w:hAnsi="Times New Roman"/>
          <w:i/>
          <w:sz w:val="24"/>
          <w:u w:val="none"/>
        </w:rPr>
        <w:t>ADAMS</w:t>
      </w:r>
      <w:r>
        <w:rPr>
          <w:rFonts w:ascii="Times New Roman" w:hAnsi="Times New Roman"/>
          <w:sz w:val="24"/>
          <w:u w:val="none"/>
        </w:rPr>
        <w:t xml:space="preserve"> norāda kā tādu, kas “nav analizēts”, kā arī norāda iemeslu(-us), kādēļ </w:t>
      </w:r>
      <w:r>
        <w:rPr>
          <w:rFonts w:ascii="Times New Roman" w:hAnsi="Times New Roman"/>
          <w:i/>
          <w:sz w:val="24"/>
          <w:u w:val="none"/>
        </w:rPr>
        <w:t>paraugs</w:t>
      </w:r>
      <w:r>
        <w:rPr>
          <w:rFonts w:ascii="Times New Roman" w:hAnsi="Times New Roman"/>
          <w:sz w:val="24"/>
          <w:u w:val="none"/>
        </w:rPr>
        <w:t xml:space="preserve"> netiek analizēts, atbilstoši </w:t>
      </w:r>
      <w:r>
        <w:rPr>
          <w:rFonts w:ascii="Times New Roman" w:hAnsi="Times New Roman"/>
          <w:sz w:val="24"/>
          <w:u w:color="000000"/>
        </w:rPr>
        <w:t>pārbaudes iestādes</w:t>
      </w:r>
      <w:r>
        <w:rPr>
          <w:rFonts w:ascii="Times New Roman" w:hAnsi="Times New Roman"/>
          <w:sz w:val="24"/>
          <w:u w:val="none"/>
        </w:rPr>
        <w:t xml:space="preserve"> norādījumiem vai saskaņojumam ar šo iestādi (</w:t>
      </w:r>
      <w:r>
        <w:rPr>
          <w:rFonts w:ascii="Times New Roman" w:hAnsi="Times New Roman"/>
          <w:i/>
          <w:sz w:val="24"/>
          <w:u w:val="none"/>
        </w:rPr>
        <w:t>piemēram</w:t>
      </w:r>
      <w:r>
        <w:rPr>
          <w:rFonts w:ascii="Times New Roman" w:hAnsi="Times New Roman"/>
          <w:sz w:val="24"/>
          <w:u w:val="none"/>
        </w:rPr>
        <w:t xml:space="preserve">, vidējie </w:t>
      </w:r>
      <w:r>
        <w:rPr>
          <w:rFonts w:ascii="Times New Roman" w:hAnsi="Times New Roman"/>
          <w:i/>
          <w:sz w:val="24"/>
          <w:u w:val="none"/>
        </w:rPr>
        <w:t xml:space="preserve">paraugi </w:t>
      </w:r>
      <w:r>
        <w:rPr>
          <w:rFonts w:ascii="Times New Roman" w:hAnsi="Times New Roman"/>
          <w:sz w:val="24"/>
          <w:u w:color="000000"/>
        </w:rPr>
        <w:t>paraugu savākšanas procesā</w:t>
      </w:r>
      <w:r>
        <w:rPr>
          <w:rFonts w:ascii="Times New Roman" w:hAnsi="Times New Roman"/>
          <w:sz w:val="24"/>
          <w:u w:val="none"/>
        </w:rPr>
        <w:t xml:space="preserve">, </w:t>
      </w:r>
      <w:r>
        <w:rPr>
          <w:rFonts w:ascii="Times New Roman" w:hAnsi="Times New Roman"/>
          <w:i/>
          <w:sz w:val="24"/>
          <w:u w:val="none"/>
        </w:rPr>
        <w:t>paraugi</w:t>
      </w:r>
      <w:r>
        <w:rPr>
          <w:rFonts w:ascii="Times New Roman" w:hAnsi="Times New Roman"/>
          <w:sz w:val="24"/>
          <w:u w:val="none"/>
        </w:rPr>
        <w:t>, kuriem ir dokumentētas neatbilstības).</w:t>
      </w:r>
    </w:p>
    <w:p w14:paraId="396CDEA9"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72" w:name="5.3.1.5.4_When_an_analysis_on_a_Sample_w"/>
      <w:bookmarkEnd w:id="272"/>
    </w:p>
    <w:p w14:paraId="20A6CAB2"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5.3.1.5.4. Veicot </w:t>
      </w:r>
      <w:r>
        <w:rPr>
          <w:rFonts w:ascii="Times New Roman" w:hAnsi="Times New Roman"/>
          <w:i/>
          <w:sz w:val="24"/>
          <w:u w:val="none"/>
        </w:rPr>
        <w:t>parauga</w:t>
      </w:r>
      <w:r>
        <w:rPr>
          <w:rFonts w:ascii="Times New Roman" w:hAnsi="Times New Roman"/>
          <w:sz w:val="24"/>
          <w:u w:val="none"/>
        </w:rPr>
        <w:t xml:space="preserve">, kuram ir dokumentētas neatbilstības, analīzi, </w:t>
      </w:r>
      <w:r>
        <w:rPr>
          <w:rFonts w:ascii="Times New Roman" w:hAnsi="Times New Roman"/>
          <w:sz w:val="24"/>
          <w:u w:color="000000"/>
        </w:rPr>
        <w:t>laboratorija</w:t>
      </w:r>
      <w:r>
        <w:rPr>
          <w:rFonts w:ascii="Times New Roman" w:hAnsi="Times New Roman"/>
          <w:sz w:val="24"/>
          <w:u w:val="none"/>
        </w:rPr>
        <w:t xml:space="preserve"> pamanītās neatbilstības reģistrē </w:t>
      </w:r>
      <w:r>
        <w:rPr>
          <w:rFonts w:ascii="Times New Roman" w:hAnsi="Times New Roman"/>
          <w:i/>
          <w:sz w:val="24"/>
          <w:u w:val="none"/>
        </w:rPr>
        <w:t>ADAMS</w:t>
      </w:r>
      <w:r>
        <w:rPr>
          <w:rFonts w:ascii="Times New Roman" w:hAnsi="Times New Roman"/>
          <w:sz w:val="24"/>
          <w:u w:val="none"/>
        </w:rPr>
        <w:t>.</w:t>
      </w:r>
    </w:p>
    <w:p w14:paraId="39BAC536"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73" w:name="5.3.1.5.5_The_Results_Management_Authori"/>
      <w:bookmarkEnd w:id="273"/>
    </w:p>
    <w:p w14:paraId="4D2C8B72"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5.3.1.5.5. </w:t>
      </w:r>
      <w:r>
        <w:rPr>
          <w:rFonts w:ascii="Times New Roman" w:hAnsi="Times New Roman"/>
          <w:sz w:val="24"/>
        </w:rPr>
        <w:t>Rezultātu pārvaldības iestāde</w:t>
      </w:r>
      <w:r>
        <w:rPr>
          <w:rFonts w:ascii="Times New Roman" w:hAnsi="Times New Roman"/>
          <w:sz w:val="24"/>
          <w:u w:val="none"/>
        </w:rPr>
        <w:t xml:space="preserve"> rezultātu pārvaldības procesā nosaka </w:t>
      </w:r>
      <w:r>
        <w:rPr>
          <w:rFonts w:ascii="Times New Roman" w:hAnsi="Times New Roman"/>
          <w:sz w:val="24"/>
        </w:rPr>
        <w:t>laboratorijā</w:t>
      </w:r>
      <w:r>
        <w:rPr>
          <w:rFonts w:ascii="Times New Roman" w:hAnsi="Times New Roman"/>
          <w:sz w:val="24"/>
          <w:u w:val="none"/>
        </w:rPr>
        <w:t xml:space="preserve"> veikto </w:t>
      </w:r>
      <w:r>
        <w:rPr>
          <w:rFonts w:ascii="Times New Roman" w:hAnsi="Times New Roman"/>
          <w:i/>
          <w:sz w:val="24"/>
          <w:u w:val="none"/>
        </w:rPr>
        <w:t>parauga</w:t>
      </w:r>
      <w:r>
        <w:rPr>
          <w:rFonts w:ascii="Times New Roman" w:hAnsi="Times New Roman"/>
          <w:sz w:val="24"/>
          <w:u w:val="none"/>
        </w:rPr>
        <w:t>, kuram ir neatbilstības, analīžu rezultātu derīgumu.</w:t>
      </w:r>
    </w:p>
    <w:p w14:paraId="40EE84A8" w14:textId="77777777" w:rsidR="00367715" w:rsidRPr="00604B80" w:rsidRDefault="00367715" w:rsidP="00367715">
      <w:pPr>
        <w:jc w:val="both"/>
        <w:rPr>
          <w:rFonts w:ascii="Times New Roman" w:eastAsia="Arial" w:hAnsi="Times New Roman" w:cs="Arial"/>
          <w:noProof/>
          <w:sz w:val="24"/>
          <w:szCs w:val="20"/>
        </w:rPr>
      </w:pPr>
    </w:p>
    <w:p w14:paraId="1963FE9F" w14:textId="77777777" w:rsidR="00367715" w:rsidRPr="00604B80" w:rsidRDefault="00367715" w:rsidP="00367715">
      <w:pPr>
        <w:tabs>
          <w:tab w:val="left" w:pos="1192"/>
        </w:tabs>
        <w:jc w:val="both"/>
        <w:rPr>
          <w:rFonts w:ascii="Times New Roman" w:eastAsia="Arial" w:hAnsi="Times New Roman" w:cs="Arial"/>
          <w:noProof/>
          <w:sz w:val="24"/>
        </w:rPr>
      </w:pPr>
      <w:bookmarkStart w:id="274" w:name="5.3.1.6_Sample_Splitting_Procedure"/>
      <w:bookmarkEnd w:id="274"/>
      <w:r>
        <w:rPr>
          <w:rFonts w:ascii="Times New Roman" w:hAnsi="Times New Roman"/>
          <w:iCs/>
          <w:sz w:val="24"/>
        </w:rPr>
        <w:t xml:space="preserve">5.3.1.6. </w:t>
      </w:r>
      <w:r>
        <w:rPr>
          <w:rFonts w:ascii="Times New Roman" w:hAnsi="Times New Roman"/>
          <w:i/>
          <w:sz w:val="24"/>
        </w:rPr>
        <w:t xml:space="preserve">Paraugu </w:t>
      </w:r>
      <w:r>
        <w:rPr>
          <w:rFonts w:ascii="Times New Roman" w:hAnsi="Times New Roman"/>
          <w:sz w:val="24"/>
        </w:rPr>
        <w:t>sadalīšanas procedūra</w:t>
      </w:r>
    </w:p>
    <w:p w14:paraId="2C2BC838" w14:textId="77777777" w:rsidR="00367715" w:rsidRDefault="00367715" w:rsidP="00367715">
      <w:pPr>
        <w:pStyle w:val="BodyText"/>
        <w:spacing w:before="0"/>
        <w:ind w:left="0"/>
        <w:jc w:val="both"/>
        <w:rPr>
          <w:rFonts w:ascii="Times New Roman" w:hAnsi="Times New Roman"/>
          <w:noProof/>
          <w:sz w:val="24"/>
          <w:u w:val="none"/>
        </w:rPr>
      </w:pPr>
      <w:bookmarkStart w:id="275" w:name="In_cases_when_either_the_“A”_or_“B”_Samp"/>
      <w:bookmarkEnd w:id="275"/>
    </w:p>
    <w:p w14:paraId="26ACD780"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Gadījumos, kad vai nu “A” </w:t>
      </w:r>
      <w:r>
        <w:rPr>
          <w:rFonts w:ascii="Times New Roman" w:hAnsi="Times New Roman"/>
          <w:i/>
          <w:sz w:val="24"/>
          <w:u w:val="none"/>
        </w:rPr>
        <w:t>paraugs</w:t>
      </w:r>
      <w:r>
        <w:rPr>
          <w:rFonts w:ascii="Times New Roman" w:hAnsi="Times New Roman"/>
          <w:sz w:val="24"/>
          <w:u w:val="none"/>
        </w:rPr>
        <w:t xml:space="preserve">, vai “B” </w:t>
      </w:r>
      <w:r>
        <w:rPr>
          <w:rFonts w:ascii="Times New Roman" w:hAnsi="Times New Roman"/>
          <w:i/>
          <w:sz w:val="24"/>
          <w:u w:val="none"/>
        </w:rPr>
        <w:t xml:space="preserve">paraugs </w:t>
      </w:r>
      <w:r>
        <w:rPr>
          <w:rFonts w:ascii="Times New Roman" w:hAnsi="Times New Roman"/>
          <w:sz w:val="24"/>
          <w:u w:val="none"/>
        </w:rPr>
        <w:t>nav derīgs analīžu veikšanai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u w:val="none"/>
        </w:rPr>
        <w:t xml:space="preserve">parauga </w:t>
      </w:r>
      <w:r>
        <w:rPr>
          <w:rFonts w:ascii="Times New Roman" w:hAnsi="Times New Roman"/>
          <w:sz w:val="24"/>
          <w:u w:val="none"/>
        </w:rPr>
        <w:t xml:space="preserve">tilpums ir nepietiekams; </w:t>
      </w:r>
      <w:r>
        <w:rPr>
          <w:rFonts w:ascii="Times New Roman" w:hAnsi="Times New Roman"/>
          <w:i/>
          <w:sz w:val="24"/>
          <w:u w:val="none"/>
        </w:rPr>
        <w:t xml:space="preserve">parauga </w:t>
      </w:r>
      <w:r>
        <w:rPr>
          <w:rFonts w:ascii="Times New Roman" w:hAnsi="Times New Roman"/>
          <w:sz w:val="24"/>
          <w:u w:val="none"/>
        </w:rPr>
        <w:t xml:space="preserve">trauks nav bijis pienācīgi noslēgts, un tam ir noplūde, vai arī tas ir saplīsis; </w:t>
      </w:r>
      <w:r>
        <w:rPr>
          <w:rFonts w:ascii="Times New Roman" w:hAnsi="Times New Roman"/>
          <w:i/>
          <w:sz w:val="24"/>
          <w:u w:val="none"/>
        </w:rPr>
        <w:t xml:space="preserve">parauga </w:t>
      </w:r>
      <w:r>
        <w:rPr>
          <w:rFonts w:ascii="Times New Roman" w:hAnsi="Times New Roman"/>
          <w:sz w:val="24"/>
          <w:u w:val="none"/>
        </w:rPr>
        <w:t xml:space="preserve">viengabalainība ir jebkādā veidā apdraudēta; </w:t>
      </w:r>
      <w:r>
        <w:rPr>
          <w:rFonts w:ascii="Times New Roman" w:hAnsi="Times New Roman"/>
          <w:i/>
          <w:sz w:val="24"/>
          <w:u w:val="none"/>
        </w:rPr>
        <w:t xml:space="preserve">paraugs </w:t>
      </w:r>
      <w:r>
        <w:rPr>
          <w:rFonts w:ascii="Times New Roman" w:hAnsi="Times New Roman"/>
          <w:sz w:val="24"/>
          <w:u w:val="none"/>
        </w:rPr>
        <w:t xml:space="preserve">ir ļoti piesārņots), </w:t>
      </w:r>
      <w:r>
        <w:rPr>
          <w:rFonts w:ascii="Times New Roman" w:hAnsi="Times New Roman"/>
          <w:sz w:val="24"/>
          <w:u w:color="000000"/>
        </w:rPr>
        <w:t>laboratorija</w:t>
      </w:r>
      <w:r>
        <w:rPr>
          <w:rFonts w:ascii="Times New Roman" w:hAnsi="Times New Roman"/>
          <w:sz w:val="24"/>
        </w:rPr>
        <w:t>i</w:t>
      </w:r>
      <w:r>
        <w:rPr>
          <w:rFonts w:ascii="Times New Roman" w:hAnsi="Times New Roman"/>
          <w:sz w:val="24"/>
          <w:u w:val="none"/>
        </w:rPr>
        <w:t xml:space="preserve">, konsultējoties ar </w:t>
      </w:r>
      <w:r>
        <w:rPr>
          <w:rFonts w:ascii="Times New Roman" w:hAnsi="Times New Roman"/>
          <w:sz w:val="24"/>
          <w:u w:color="000000"/>
        </w:rPr>
        <w:t>pārbaudes iestādi</w:t>
      </w:r>
      <w:r>
        <w:rPr>
          <w:rFonts w:ascii="Times New Roman" w:hAnsi="Times New Roman"/>
          <w:sz w:val="24"/>
          <w:u w:val="none"/>
        </w:rPr>
        <w:t xml:space="preserve">, būtu jāapsver iespēja otru </w:t>
      </w:r>
      <w:r>
        <w:rPr>
          <w:rFonts w:ascii="Times New Roman" w:hAnsi="Times New Roman"/>
          <w:i/>
          <w:sz w:val="24"/>
          <w:u w:val="none"/>
        </w:rPr>
        <w:t>parauga</w:t>
      </w:r>
      <w:r>
        <w:rPr>
          <w:rFonts w:ascii="Times New Roman" w:hAnsi="Times New Roman"/>
          <w:sz w:val="24"/>
          <w:u w:val="none"/>
        </w:rPr>
        <w:t xml:space="preserve"> (attiecīgi – “A” vai “B”) trauku sadalīt, ar nosacījumu, ka tas ir pienācīgi noslēgts. Ja nepieciešams, šo procesu var izmantot vairākkārt.</w:t>
      </w:r>
    </w:p>
    <w:p w14:paraId="4FD40418" w14:textId="77777777" w:rsidR="00367715" w:rsidRPr="00604B80" w:rsidRDefault="00367715" w:rsidP="00367715">
      <w:pPr>
        <w:pStyle w:val="BodyText"/>
        <w:spacing w:before="0"/>
        <w:ind w:left="0"/>
        <w:jc w:val="both"/>
        <w:rPr>
          <w:rFonts w:ascii="Times New Roman" w:hAnsi="Times New Roman"/>
          <w:noProof/>
          <w:sz w:val="24"/>
          <w:u w:val="none"/>
        </w:rPr>
      </w:pPr>
    </w:p>
    <w:p w14:paraId="13ADE836" w14:textId="77777777" w:rsidR="00367715" w:rsidRDefault="00367715" w:rsidP="00367715">
      <w:pPr>
        <w:pStyle w:val="BodyText"/>
        <w:spacing w:before="0"/>
        <w:ind w:left="0"/>
        <w:jc w:val="both"/>
        <w:rPr>
          <w:rFonts w:ascii="Times New Roman" w:hAnsi="Times New Roman"/>
          <w:noProof/>
          <w:sz w:val="24"/>
          <w:u w:val="none"/>
        </w:rPr>
      </w:pPr>
      <w:bookmarkStart w:id="276" w:name="The_first_fraction_of_the_split_Sample_s"/>
      <w:bookmarkEnd w:id="276"/>
      <w:r>
        <w:rPr>
          <w:rFonts w:ascii="Times New Roman" w:hAnsi="Times New Roman"/>
          <w:sz w:val="24"/>
          <w:u w:val="none"/>
        </w:rPr>
        <w:t xml:space="preserve">Sadalītā </w:t>
      </w:r>
      <w:r>
        <w:rPr>
          <w:rFonts w:ascii="Times New Roman" w:hAnsi="Times New Roman"/>
          <w:i/>
          <w:sz w:val="24"/>
          <w:u w:val="none"/>
        </w:rPr>
        <w:t xml:space="preserve">parauga </w:t>
      </w:r>
      <w:r>
        <w:rPr>
          <w:rFonts w:ascii="Times New Roman" w:hAnsi="Times New Roman"/>
          <w:sz w:val="24"/>
          <w:u w:val="none"/>
        </w:rPr>
        <w:t xml:space="preserve">pirmo daļu uzskata par “A” </w:t>
      </w:r>
      <w:r>
        <w:rPr>
          <w:rFonts w:ascii="Times New Roman" w:hAnsi="Times New Roman"/>
          <w:i/>
          <w:sz w:val="24"/>
          <w:u w:val="none"/>
        </w:rPr>
        <w:t xml:space="preserve">paraugu </w:t>
      </w:r>
      <w:r>
        <w:rPr>
          <w:rFonts w:ascii="Times New Roman" w:hAnsi="Times New Roman"/>
          <w:sz w:val="24"/>
          <w:u w:val="none"/>
        </w:rPr>
        <w:t xml:space="preserve">un izmanto </w:t>
      </w:r>
      <w:r>
        <w:rPr>
          <w:rFonts w:ascii="Times New Roman" w:hAnsi="Times New Roman"/>
          <w:sz w:val="24"/>
        </w:rPr>
        <w:t>sākotnējās pārbaudes procedūrā</w:t>
      </w:r>
      <w:r>
        <w:rPr>
          <w:rFonts w:ascii="Times New Roman" w:hAnsi="Times New Roman"/>
          <w:sz w:val="24"/>
          <w:u w:val="none"/>
        </w:rPr>
        <w:t xml:space="preserve">(-ās), ja vien </w:t>
      </w:r>
      <w:r>
        <w:rPr>
          <w:rFonts w:ascii="Times New Roman" w:hAnsi="Times New Roman"/>
          <w:sz w:val="24"/>
        </w:rPr>
        <w:t>sākotnējās pārbaudes procedūra</w:t>
      </w:r>
      <w:r>
        <w:rPr>
          <w:rFonts w:ascii="Times New Roman" w:hAnsi="Times New Roman"/>
          <w:sz w:val="24"/>
          <w:u w:val="none"/>
        </w:rPr>
        <w:t xml:space="preserve">(-as) nav jau veikta(-as), kā arī, ja nepieciešams, “A” </w:t>
      </w:r>
      <w:r>
        <w:rPr>
          <w:rFonts w:ascii="Times New Roman" w:hAnsi="Times New Roman"/>
          <w:sz w:val="24"/>
          <w:u w:color="000000"/>
        </w:rPr>
        <w:t>apstiprināšanas procedūrā</w:t>
      </w:r>
      <w:r>
        <w:rPr>
          <w:rFonts w:ascii="Times New Roman" w:hAnsi="Times New Roman"/>
          <w:sz w:val="24"/>
          <w:u w:val="none"/>
        </w:rPr>
        <w:t xml:space="preserve">(-ās). Otro daļu, kuru uzskata par “B” </w:t>
      </w:r>
      <w:r>
        <w:rPr>
          <w:rFonts w:ascii="Times New Roman" w:hAnsi="Times New Roman"/>
          <w:i/>
          <w:sz w:val="24"/>
          <w:u w:val="none"/>
        </w:rPr>
        <w:t>paraugu</w:t>
      </w:r>
      <w:r>
        <w:rPr>
          <w:rFonts w:ascii="Times New Roman" w:hAnsi="Times New Roman"/>
          <w:sz w:val="24"/>
          <w:u w:val="none"/>
        </w:rPr>
        <w:t xml:space="preserve">, atkārtoti noslēdz un glabā sasaldētā veidā “B” </w:t>
      </w:r>
      <w:r>
        <w:rPr>
          <w:rFonts w:ascii="Times New Roman" w:hAnsi="Times New Roman"/>
          <w:i/>
          <w:sz w:val="24"/>
          <w:u w:val="none"/>
        </w:rPr>
        <w:t xml:space="preserve">parauga </w:t>
      </w:r>
      <w:r>
        <w:rPr>
          <w:rFonts w:ascii="Times New Roman" w:hAnsi="Times New Roman"/>
          <w:sz w:val="24"/>
          <w:u w:color="000000"/>
        </w:rPr>
        <w:t>apstiprināšanas procedūras</w:t>
      </w:r>
      <w:r>
        <w:rPr>
          <w:rFonts w:ascii="Times New Roman" w:hAnsi="Times New Roman"/>
          <w:sz w:val="24"/>
          <w:u w:val="none"/>
        </w:rPr>
        <w:t>(-u) veikšanai, ja tas ir nepieciešams.</w:t>
      </w:r>
    </w:p>
    <w:p w14:paraId="11B20AC7" w14:textId="77777777" w:rsidR="00367715" w:rsidRPr="00604B80" w:rsidRDefault="00367715" w:rsidP="00367715">
      <w:pPr>
        <w:pStyle w:val="BodyText"/>
        <w:spacing w:before="0"/>
        <w:ind w:left="0"/>
        <w:jc w:val="both"/>
        <w:rPr>
          <w:rFonts w:ascii="Times New Roman" w:hAnsi="Times New Roman"/>
          <w:noProof/>
          <w:sz w:val="24"/>
          <w:u w:val="none"/>
        </w:rPr>
      </w:pPr>
    </w:p>
    <w:p w14:paraId="76543FBE" w14:textId="77777777" w:rsidR="00367715" w:rsidRDefault="00367715" w:rsidP="00367715">
      <w:pPr>
        <w:pStyle w:val="BodyText"/>
        <w:spacing w:before="0"/>
        <w:ind w:left="0"/>
        <w:jc w:val="both"/>
        <w:rPr>
          <w:rFonts w:ascii="Times New Roman" w:hAnsi="Times New Roman"/>
          <w:noProof/>
          <w:sz w:val="24"/>
          <w:u w:val="none"/>
        </w:rPr>
      </w:pPr>
      <w:bookmarkStart w:id="277" w:name="The_process_of_opening_and_splitting_the"/>
      <w:bookmarkEnd w:id="277"/>
      <w:r>
        <w:rPr>
          <w:rFonts w:ascii="Times New Roman" w:hAnsi="Times New Roman"/>
          <w:i/>
          <w:sz w:val="24"/>
          <w:u w:val="none"/>
        </w:rPr>
        <w:t xml:space="preserve">Parauga </w:t>
      </w:r>
      <w:r>
        <w:rPr>
          <w:rFonts w:ascii="Times New Roman" w:hAnsi="Times New Roman"/>
          <w:sz w:val="24"/>
          <w:u w:val="none"/>
        </w:rPr>
        <w:t xml:space="preserve">atvēršanas un sadalīšanas, kā arī atlikušās otrās daļas atkārtotas noslēgšanas procesu veic saskaņā ar </w:t>
      </w:r>
      <w:r>
        <w:rPr>
          <w:rFonts w:ascii="Times New Roman" w:hAnsi="Times New Roman"/>
          <w:sz w:val="24"/>
          <w:u w:color="000000"/>
        </w:rPr>
        <w:t>LSS</w:t>
      </w:r>
      <w:r>
        <w:rPr>
          <w:rFonts w:ascii="Times New Roman" w:hAnsi="Times New Roman"/>
          <w:sz w:val="24"/>
          <w:u w:val="none"/>
        </w:rPr>
        <w:t xml:space="preserve"> 5. panta 3. punkta 4. apakšpunkta 5. daļas 4. punkta 8. apakšpunkta 6. un 9. ievilkumu tādā veidā, kas pieņemts attiecībā uz “B” </w:t>
      </w:r>
      <w:r>
        <w:rPr>
          <w:rFonts w:ascii="Times New Roman" w:hAnsi="Times New Roman"/>
          <w:i/>
          <w:sz w:val="24"/>
          <w:u w:val="none"/>
        </w:rPr>
        <w:t xml:space="preserve">parauga </w:t>
      </w:r>
      <w:r>
        <w:rPr>
          <w:rFonts w:ascii="Times New Roman" w:hAnsi="Times New Roman"/>
          <w:sz w:val="24"/>
          <w:u w:val="none"/>
        </w:rPr>
        <w:t xml:space="preserve">atvēršanu, tostarp cenšoties paziņot </w:t>
      </w:r>
      <w:r>
        <w:rPr>
          <w:rFonts w:ascii="Times New Roman" w:hAnsi="Times New Roman"/>
          <w:i/>
          <w:sz w:val="24"/>
          <w:u w:val="none"/>
        </w:rPr>
        <w:t>sportistam</w:t>
      </w:r>
      <w:r>
        <w:rPr>
          <w:rFonts w:ascii="Times New Roman" w:hAnsi="Times New Roman"/>
          <w:sz w:val="24"/>
          <w:u w:val="none"/>
        </w:rPr>
        <w:t xml:space="preserve">, ka </w:t>
      </w:r>
      <w:r>
        <w:rPr>
          <w:rFonts w:ascii="Times New Roman" w:hAnsi="Times New Roman"/>
          <w:i/>
          <w:sz w:val="24"/>
          <w:u w:val="none"/>
        </w:rPr>
        <w:t>parauga</w:t>
      </w:r>
      <w:r>
        <w:rPr>
          <w:rFonts w:ascii="Times New Roman" w:hAnsi="Times New Roman"/>
          <w:sz w:val="24"/>
          <w:u w:val="none"/>
        </w:rPr>
        <w:t xml:space="preserve">, kuru paredzēts sadalīt, atvēršana notiks norādītajā dienā un laikā, un informējot </w:t>
      </w:r>
      <w:r>
        <w:rPr>
          <w:rFonts w:ascii="Times New Roman" w:hAnsi="Times New Roman"/>
          <w:i/>
          <w:sz w:val="24"/>
          <w:u w:val="none"/>
        </w:rPr>
        <w:t>sportistu</w:t>
      </w:r>
      <w:r>
        <w:rPr>
          <w:rFonts w:ascii="Times New Roman" w:hAnsi="Times New Roman"/>
          <w:sz w:val="24"/>
          <w:u w:val="none"/>
        </w:rPr>
        <w:t xml:space="preserve"> par iespēju novērot šo procesu klātienē un/vai ar pārstāvja starpniecību.</w:t>
      </w:r>
      <w:r>
        <w:rPr>
          <w:rStyle w:val="FootnoteReference"/>
          <w:rFonts w:ascii="Times New Roman" w:hAnsi="Times New Roman"/>
          <w:noProof/>
          <w:sz w:val="24"/>
          <w:u w:val="none"/>
        </w:rPr>
        <w:footnoteReference w:id="23"/>
      </w:r>
      <w:r>
        <w:rPr>
          <w:rFonts w:ascii="Times New Roman" w:hAnsi="Times New Roman"/>
          <w:sz w:val="24"/>
          <w:u w:val="none"/>
        </w:rPr>
        <w:t xml:space="preserve"> Ja </w:t>
      </w:r>
      <w:r>
        <w:rPr>
          <w:rFonts w:ascii="Times New Roman" w:hAnsi="Times New Roman"/>
          <w:i/>
          <w:sz w:val="24"/>
          <w:u w:val="none"/>
        </w:rPr>
        <w:t xml:space="preserve">sportists </w:t>
      </w:r>
      <w:r>
        <w:rPr>
          <w:rFonts w:ascii="Times New Roman" w:hAnsi="Times New Roman"/>
          <w:sz w:val="24"/>
          <w:u w:val="none"/>
        </w:rPr>
        <w:t xml:space="preserve">un/vai viņa pārstāvis neierodas novērot </w:t>
      </w:r>
      <w:r>
        <w:rPr>
          <w:rFonts w:ascii="Times New Roman" w:hAnsi="Times New Roman"/>
          <w:i/>
          <w:sz w:val="24"/>
          <w:u w:val="none"/>
        </w:rPr>
        <w:t>parauga</w:t>
      </w:r>
      <w:r>
        <w:rPr>
          <w:rFonts w:ascii="Times New Roman" w:hAnsi="Times New Roman"/>
          <w:sz w:val="24"/>
          <w:u w:val="none"/>
        </w:rPr>
        <w:t xml:space="preserve"> atvēršanas un sadalīšanas procesu, šo procedūru veic </w:t>
      </w:r>
      <w:r>
        <w:rPr>
          <w:rFonts w:ascii="Times New Roman" w:hAnsi="Times New Roman"/>
          <w:sz w:val="24"/>
        </w:rPr>
        <w:t>laboratorijas</w:t>
      </w:r>
      <w:r>
        <w:rPr>
          <w:rFonts w:ascii="Times New Roman" w:hAnsi="Times New Roman"/>
          <w:sz w:val="24"/>
          <w:u w:val="none"/>
        </w:rPr>
        <w:t xml:space="preserve"> nozīmēta </w:t>
      </w:r>
      <w:r>
        <w:rPr>
          <w:rFonts w:ascii="Times New Roman" w:hAnsi="Times New Roman"/>
          <w:sz w:val="24"/>
          <w:u w:color="000000"/>
        </w:rPr>
        <w:t>neatkarīgā liecinieka</w:t>
      </w:r>
      <w:r>
        <w:rPr>
          <w:rFonts w:ascii="Times New Roman" w:hAnsi="Times New Roman"/>
          <w:sz w:val="24"/>
          <w:u w:val="none"/>
        </w:rPr>
        <w:t xml:space="preserve"> klātbūtnē.</w:t>
      </w:r>
    </w:p>
    <w:p w14:paraId="191E58DB" w14:textId="77777777" w:rsidR="00367715" w:rsidRPr="00604B80" w:rsidRDefault="00367715" w:rsidP="00367715">
      <w:pPr>
        <w:pStyle w:val="BodyText"/>
        <w:spacing w:before="0"/>
        <w:ind w:left="0"/>
        <w:jc w:val="both"/>
        <w:rPr>
          <w:rFonts w:ascii="Times New Roman" w:hAnsi="Times New Roman"/>
          <w:noProof/>
          <w:sz w:val="24"/>
          <w:u w:val="none"/>
        </w:rPr>
      </w:pPr>
    </w:p>
    <w:p w14:paraId="3C4394B6" w14:textId="77777777" w:rsidR="00367715" w:rsidRDefault="00367715" w:rsidP="00367715">
      <w:pPr>
        <w:pStyle w:val="BodyText"/>
        <w:spacing w:before="0"/>
        <w:ind w:left="0"/>
        <w:jc w:val="both"/>
        <w:rPr>
          <w:rFonts w:ascii="Times New Roman" w:hAnsi="Times New Roman"/>
          <w:noProof/>
          <w:sz w:val="24"/>
          <w:u w:val="none"/>
        </w:rPr>
      </w:pPr>
      <w:bookmarkStart w:id="278" w:name="When_the_splitting_procedure_concerns_bl"/>
      <w:bookmarkEnd w:id="278"/>
      <w:r>
        <w:rPr>
          <w:rFonts w:ascii="Times New Roman" w:hAnsi="Times New Roman"/>
          <w:sz w:val="24"/>
          <w:u w:val="none"/>
        </w:rPr>
        <w:t xml:space="preserve">Ja sadalīšanas procedūra attiecas uz asins </w:t>
      </w:r>
      <w:r>
        <w:rPr>
          <w:rFonts w:ascii="Times New Roman" w:hAnsi="Times New Roman"/>
          <w:i/>
          <w:sz w:val="24"/>
          <w:u w:val="none"/>
        </w:rPr>
        <w:t>paraugiem</w:t>
      </w:r>
      <w:r>
        <w:rPr>
          <w:rFonts w:ascii="Times New Roman" w:hAnsi="Times New Roman"/>
          <w:sz w:val="24"/>
          <w:u w:val="none"/>
        </w:rPr>
        <w:t xml:space="preserve">, kas ir savākti, lai veiktu </w:t>
      </w:r>
      <w:r>
        <w:rPr>
          <w:rFonts w:ascii="Times New Roman" w:hAnsi="Times New Roman"/>
          <w:sz w:val="24"/>
          <w:u w:color="000000"/>
        </w:rPr>
        <w:t>analītisko pārbaudi</w:t>
      </w:r>
      <w:r>
        <w:rPr>
          <w:rFonts w:ascii="Times New Roman" w:hAnsi="Times New Roman"/>
          <w:sz w:val="24"/>
          <w:u w:val="none"/>
        </w:rPr>
        <w:t xml:space="preserve"> asins seruma/plazmas frakcijai, noslēgtu, neskartu (“A” vai “B”) </w:t>
      </w:r>
      <w:r>
        <w:rPr>
          <w:rFonts w:ascii="Times New Roman" w:hAnsi="Times New Roman"/>
          <w:i/>
          <w:sz w:val="24"/>
          <w:u w:val="none"/>
        </w:rPr>
        <w:t>paraugu</w:t>
      </w:r>
      <w:r>
        <w:rPr>
          <w:rFonts w:ascii="Times New Roman" w:hAnsi="Times New Roman"/>
          <w:sz w:val="24"/>
          <w:u w:val="none"/>
        </w:rPr>
        <w:t xml:space="preserve"> pēc saņemšanas </w:t>
      </w:r>
      <w:r>
        <w:rPr>
          <w:rFonts w:ascii="Times New Roman" w:hAnsi="Times New Roman"/>
          <w:sz w:val="24"/>
          <w:u w:color="000000"/>
        </w:rPr>
        <w:t>laboratorijā</w:t>
      </w:r>
      <w:r>
        <w:rPr>
          <w:rFonts w:ascii="Times New Roman" w:hAnsi="Times New Roman"/>
          <w:sz w:val="24"/>
          <w:u w:val="none"/>
        </w:rPr>
        <w:t xml:space="preserve">, tiklīdz tas praktiski iespējams, centrifugē, lai iegūtu seruma vai plazmas frakciju. Centrifugēto </w:t>
      </w:r>
      <w:r>
        <w:rPr>
          <w:rFonts w:ascii="Times New Roman" w:hAnsi="Times New Roman"/>
          <w:i/>
          <w:sz w:val="24"/>
          <w:u w:val="none"/>
        </w:rPr>
        <w:t xml:space="preserve">paraugu </w:t>
      </w:r>
      <w:r>
        <w:rPr>
          <w:rFonts w:ascii="Times New Roman" w:hAnsi="Times New Roman"/>
          <w:sz w:val="24"/>
          <w:u w:val="none"/>
        </w:rPr>
        <w:t xml:space="preserve">sasaldētā veidā glabā noslēgtā </w:t>
      </w:r>
      <w:r>
        <w:rPr>
          <w:rFonts w:ascii="Times New Roman" w:hAnsi="Times New Roman"/>
          <w:i/>
          <w:sz w:val="24"/>
          <w:u w:val="none"/>
        </w:rPr>
        <w:t>parauga</w:t>
      </w:r>
      <w:r>
        <w:rPr>
          <w:rFonts w:ascii="Times New Roman" w:hAnsi="Times New Roman"/>
          <w:sz w:val="24"/>
          <w:u w:val="none"/>
        </w:rPr>
        <w:t xml:space="preserve"> ņemšanas mēģenē saskaņā ar noteiktajiem protokoliem līdz brīdim, kad tiek veikta </w:t>
      </w:r>
      <w:r>
        <w:rPr>
          <w:rFonts w:ascii="Times New Roman" w:hAnsi="Times New Roman"/>
          <w:i/>
          <w:sz w:val="24"/>
          <w:u w:val="none"/>
        </w:rPr>
        <w:t xml:space="preserve">parauga </w:t>
      </w:r>
      <w:r>
        <w:rPr>
          <w:rFonts w:ascii="Times New Roman" w:hAnsi="Times New Roman"/>
          <w:sz w:val="24"/>
          <w:u w:val="none"/>
        </w:rPr>
        <w:t xml:space="preserve">atvēršanas/sadalīšanas procedūra. </w:t>
      </w:r>
      <w:r>
        <w:rPr>
          <w:rFonts w:ascii="Times New Roman" w:hAnsi="Times New Roman"/>
          <w:i/>
          <w:sz w:val="24"/>
          <w:u w:val="none"/>
        </w:rPr>
        <w:t xml:space="preserve">Parauga </w:t>
      </w:r>
      <w:r>
        <w:rPr>
          <w:rFonts w:ascii="Times New Roman" w:hAnsi="Times New Roman"/>
          <w:sz w:val="24"/>
          <w:u w:val="none"/>
        </w:rPr>
        <w:t>atvēršanu, lai sadalītu seruma/plazmas frakciju un atkārtoti noslēgtu otro frakciju, veic tieši iepriekš aprakstītajā veidā.</w:t>
      </w:r>
    </w:p>
    <w:p w14:paraId="07ACEB14" w14:textId="77777777" w:rsidR="00367715" w:rsidRPr="00604B80" w:rsidRDefault="00367715" w:rsidP="00367715">
      <w:pPr>
        <w:pStyle w:val="BodyText"/>
        <w:spacing w:before="0"/>
        <w:ind w:left="0"/>
        <w:jc w:val="both"/>
        <w:rPr>
          <w:rFonts w:ascii="Times New Roman" w:hAnsi="Times New Roman"/>
          <w:noProof/>
          <w:sz w:val="24"/>
          <w:u w:val="none"/>
        </w:rPr>
      </w:pPr>
    </w:p>
    <w:p w14:paraId="0FC31365" w14:textId="77777777" w:rsidR="00367715" w:rsidRPr="00604B80" w:rsidRDefault="00367715" w:rsidP="00367715">
      <w:pPr>
        <w:pStyle w:val="BodyText"/>
        <w:tabs>
          <w:tab w:val="left" w:pos="1254"/>
        </w:tabs>
        <w:spacing w:before="0"/>
        <w:ind w:left="0"/>
        <w:jc w:val="both"/>
        <w:rPr>
          <w:rFonts w:ascii="Times New Roman" w:hAnsi="Times New Roman"/>
          <w:noProof/>
          <w:sz w:val="24"/>
          <w:u w:val="none"/>
        </w:rPr>
      </w:pPr>
      <w:bookmarkStart w:id="279" w:name="5.3.1.7__In_cases_where_the_Laboratory_r"/>
      <w:bookmarkEnd w:id="279"/>
      <w:r>
        <w:rPr>
          <w:rFonts w:ascii="Times New Roman" w:hAnsi="Times New Roman"/>
          <w:sz w:val="24"/>
          <w:u w:val="none"/>
        </w:rPr>
        <w:lastRenderedPageBreak/>
        <w:t xml:space="preserve">5.3.1.7. Gadījumos, kad </w:t>
      </w:r>
      <w:r>
        <w:rPr>
          <w:rFonts w:ascii="Times New Roman" w:hAnsi="Times New Roman"/>
          <w:sz w:val="24"/>
          <w:u w:color="000000"/>
        </w:rPr>
        <w:t>laboratorija</w:t>
      </w:r>
      <w:r>
        <w:rPr>
          <w:rFonts w:ascii="Times New Roman" w:hAnsi="Times New Roman"/>
          <w:sz w:val="24"/>
          <w:u w:val="none"/>
        </w:rPr>
        <w:t xml:space="preserve"> saņem divus (2) urīna </w:t>
      </w:r>
      <w:r>
        <w:rPr>
          <w:rFonts w:ascii="Times New Roman" w:hAnsi="Times New Roman"/>
          <w:i/>
          <w:sz w:val="24"/>
          <w:u w:val="none"/>
        </w:rPr>
        <w:t>paraugus</w:t>
      </w:r>
      <w:r>
        <w:rPr>
          <w:rFonts w:ascii="Times New Roman" w:hAnsi="Times New Roman"/>
          <w:sz w:val="24"/>
          <w:u w:val="none"/>
        </w:rPr>
        <w:t xml:space="preserve">, kas ir saistīti ar vienu </w:t>
      </w:r>
      <w:r>
        <w:rPr>
          <w:rFonts w:ascii="Times New Roman" w:hAnsi="Times New Roman"/>
          <w:sz w:val="24"/>
          <w:u w:color="000000"/>
        </w:rPr>
        <w:t>paraugu savākšanas procesu</w:t>
      </w:r>
      <w:r>
        <w:rPr>
          <w:rFonts w:ascii="Times New Roman" w:hAnsi="Times New Roman"/>
          <w:sz w:val="24"/>
          <w:u w:val="none"/>
        </w:rPr>
        <w:t xml:space="preserve">, no tā paša </w:t>
      </w:r>
      <w:r>
        <w:rPr>
          <w:rFonts w:ascii="Times New Roman" w:hAnsi="Times New Roman"/>
          <w:i/>
          <w:sz w:val="24"/>
          <w:u w:val="none"/>
        </w:rPr>
        <w:t xml:space="preserve">sportista </w:t>
      </w:r>
      <w:r>
        <w:rPr>
          <w:rFonts w:ascii="Times New Roman" w:hAnsi="Times New Roman"/>
          <w:sz w:val="24"/>
          <w:u w:val="none"/>
        </w:rPr>
        <w:t xml:space="preserve">atbilstoši </w:t>
      </w:r>
      <w:r>
        <w:rPr>
          <w:rFonts w:ascii="Times New Roman" w:hAnsi="Times New Roman"/>
          <w:i/>
          <w:sz w:val="24"/>
          <w:u w:val="none"/>
        </w:rPr>
        <w:t>DCF</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analizē abus paņemtos </w:t>
      </w:r>
      <w:r>
        <w:rPr>
          <w:rFonts w:ascii="Times New Roman" w:hAnsi="Times New Roman"/>
          <w:i/>
          <w:sz w:val="24"/>
          <w:u w:val="none"/>
        </w:rPr>
        <w:t>paraugus</w:t>
      </w:r>
      <w:r>
        <w:rPr>
          <w:rFonts w:ascii="Times New Roman" w:hAnsi="Times New Roman"/>
          <w:sz w:val="24"/>
          <w:u w:val="none"/>
        </w:rPr>
        <w:t xml:space="preserve">, ja vien </w:t>
      </w:r>
      <w:r>
        <w:rPr>
          <w:rFonts w:ascii="Times New Roman" w:hAnsi="Times New Roman"/>
          <w:sz w:val="24"/>
          <w:u w:color="000000"/>
        </w:rPr>
        <w:t>pārbaudes iestāde</w:t>
      </w:r>
      <w:r>
        <w:rPr>
          <w:rFonts w:ascii="Times New Roman" w:hAnsi="Times New Roman"/>
          <w:sz w:val="24"/>
          <w:u w:val="none"/>
        </w:rPr>
        <w:t xml:space="preserve"> nav devusi citādus norādījumus.</w:t>
      </w:r>
    </w:p>
    <w:p w14:paraId="49CBB4DA" w14:textId="77777777" w:rsidR="00367715" w:rsidRPr="00604B80" w:rsidRDefault="00367715" w:rsidP="00367715">
      <w:pPr>
        <w:jc w:val="both"/>
        <w:rPr>
          <w:rFonts w:ascii="Times New Roman" w:eastAsia="Arial" w:hAnsi="Times New Roman" w:cs="Arial"/>
          <w:noProof/>
          <w:sz w:val="24"/>
          <w:szCs w:val="12"/>
        </w:rPr>
      </w:pPr>
    </w:p>
    <w:p w14:paraId="26E5DAA6" w14:textId="77777777" w:rsidR="00367715" w:rsidRPr="00604B80" w:rsidRDefault="00367715" w:rsidP="00367715">
      <w:pPr>
        <w:pStyle w:val="BodyText"/>
        <w:spacing w:before="0"/>
        <w:ind w:left="0"/>
        <w:jc w:val="both"/>
        <w:rPr>
          <w:rFonts w:ascii="Times New Roman" w:hAnsi="Times New Roman"/>
          <w:noProof/>
          <w:sz w:val="24"/>
          <w:u w:val="none"/>
        </w:rPr>
      </w:pPr>
      <w:bookmarkStart w:id="280" w:name="The_Laboratory_may_combine_Aliquots_from"/>
      <w:bookmarkStart w:id="281" w:name="5.0"/>
      <w:bookmarkStart w:id="282" w:name="5.1"/>
      <w:bookmarkStart w:id="283" w:name="5.2"/>
      <w:bookmarkStart w:id="284" w:name="5.2.1"/>
      <w:bookmarkStart w:id="285" w:name="5.2.2"/>
      <w:bookmarkStart w:id="286" w:name="5.2.2.1"/>
      <w:bookmarkStart w:id="287" w:name="5.2.2.1.1"/>
      <w:bookmarkStart w:id="288" w:name="5.2.2.1.2"/>
      <w:bookmarkStart w:id="289" w:name="5.2.2.1.3"/>
      <w:bookmarkEnd w:id="280"/>
      <w:bookmarkEnd w:id="281"/>
      <w:bookmarkEnd w:id="282"/>
      <w:bookmarkEnd w:id="283"/>
      <w:bookmarkEnd w:id="284"/>
      <w:bookmarkEnd w:id="285"/>
      <w:bookmarkEnd w:id="286"/>
      <w:bookmarkEnd w:id="287"/>
      <w:bookmarkEnd w:id="288"/>
      <w:bookmarkEnd w:id="289"/>
      <w:r>
        <w:rPr>
          <w:rFonts w:ascii="Times New Roman" w:hAnsi="Times New Roman"/>
          <w:sz w:val="24"/>
          <w:u w:color="000000"/>
        </w:rPr>
        <w:t>Laboratorija</w:t>
      </w:r>
      <w:r>
        <w:rPr>
          <w:rFonts w:ascii="Times New Roman" w:hAnsi="Times New Roman"/>
          <w:sz w:val="24"/>
          <w:u w:val="none"/>
        </w:rPr>
        <w:t xml:space="preserve">, ja nepieciešams, varētu apvienot </w:t>
      </w:r>
      <w:r>
        <w:rPr>
          <w:rFonts w:ascii="Times New Roman" w:hAnsi="Times New Roman"/>
          <w:sz w:val="24"/>
          <w:u w:color="000000"/>
        </w:rPr>
        <w:t>alikvotas</w:t>
      </w:r>
      <w:r>
        <w:rPr>
          <w:rFonts w:ascii="Times New Roman" w:hAnsi="Times New Roman"/>
          <w:sz w:val="24"/>
          <w:u w:val="none"/>
        </w:rPr>
        <w:t xml:space="preserve"> no diviem (2) </w:t>
      </w:r>
      <w:r>
        <w:rPr>
          <w:rFonts w:ascii="Times New Roman" w:hAnsi="Times New Roman"/>
          <w:i/>
          <w:sz w:val="24"/>
          <w:u w:val="none"/>
        </w:rPr>
        <w:t>paraugiem</w:t>
      </w:r>
      <w:r>
        <w:rPr>
          <w:rFonts w:ascii="Times New Roman" w:hAnsi="Times New Roman"/>
          <w:sz w:val="24"/>
          <w:u w:val="none"/>
        </w:rPr>
        <w:t xml:space="preserve">, lai iegūtu pietiekamu tilpumu nepieciešamās(-o) </w:t>
      </w:r>
      <w:r>
        <w:rPr>
          <w:rFonts w:ascii="Times New Roman" w:hAnsi="Times New Roman"/>
          <w:sz w:val="24"/>
          <w:u w:color="000000"/>
        </w:rPr>
        <w:t>analītiskās pārbaudes procedūras</w:t>
      </w:r>
      <w:r>
        <w:rPr>
          <w:rFonts w:ascii="Times New Roman" w:hAnsi="Times New Roman"/>
          <w:sz w:val="24"/>
          <w:u w:val="none"/>
        </w:rPr>
        <w:t>(-u) veikšanai.</w:t>
      </w:r>
    </w:p>
    <w:p w14:paraId="5B01E8C5"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290" w:name="5.3.1.8_In_cases_where_the_Laboratory_re"/>
      <w:bookmarkEnd w:id="290"/>
    </w:p>
    <w:p w14:paraId="734BBEEE" w14:textId="77777777" w:rsidR="00367715"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5.3.1.8. Gadījumos, kad </w:t>
      </w:r>
      <w:r>
        <w:rPr>
          <w:rFonts w:ascii="Times New Roman" w:hAnsi="Times New Roman"/>
          <w:sz w:val="24"/>
          <w:u w:color="000000"/>
        </w:rPr>
        <w:t>laboratorija</w:t>
      </w:r>
      <w:r>
        <w:rPr>
          <w:rFonts w:ascii="Times New Roman" w:hAnsi="Times New Roman"/>
          <w:sz w:val="24"/>
          <w:u w:val="none"/>
        </w:rPr>
        <w:t xml:space="preserve"> saņem trīs (3) vai vairāk urīna </w:t>
      </w:r>
      <w:r>
        <w:rPr>
          <w:rFonts w:ascii="Times New Roman" w:hAnsi="Times New Roman"/>
          <w:i/>
          <w:sz w:val="24"/>
          <w:u w:val="none"/>
        </w:rPr>
        <w:t>paraugus</w:t>
      </w:r>
      <w:r>
        <w:rPr>
          <w:rFonts w:ascii="Times New Roman" w:hAnsi="Times New Roman"/>
          <w:sz w:val="24"/>
          <w:u w:val="none"/>
        </w:rPr>
        <w:t xml:space="preserve">, kas ir saistīti ar vienu </w:t>
      </w:r>
      <w:r>
        <w:rPr>
          <w:rFonts w:ascii="Times New Roman" w:hAnsi="Times New Roman"/>
          <w:sz w:val="24"/>
          <w:u w:color="000000"/>
        </w:rPr>
        <w:t>paraugu savākšanas procesu</w:t>
      </w:r>
      <w:r>
        <w:rPr>
          <w:rFonts w:ascii="Times New Roman" w:hAnsi="Times New Roman"/>
          <w:sz w:val="24"/>
          <w:u w:val="none"/>
        </w:rPr>
        <w:t xml:space="preserve">, no tā paša </w:t>
      </w:r>
      <w:r>
        <w:rPr>
          <w:rFonts w:ascii="Times New Roman" w:hAnsi="Times New Roman"/>
          <w:i/>
          <w:sz w:val="24"/>
          <w:u w:val="none"/>
        </w:rPr>
        <w:t xml:space="preserve">sportista </w:t>
      </w:r>
      <w:r>
        <w:rPr>
          <w:rFonts w:ascii="Times New Roman" w:hAnsi="Times New Roman"/>
          <w:sz w:val="24"/>
          <w:u w:val="none"/>
        </w:rPr>
        <w:t xml:space="preserve">atbilstoši </w:t>
      </w:r>
      <w:r>
        <w:rPr>
          <w:rFonts w:ascii="Times New Roman" w:hAnsi="Times New Roman"/>
          <w:i/>
          <w:sz w:val="24"/>
          <w:u w:val="none"/>
        </w:rPr>
        <w:t>DCF</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nosaka, ka analīzes prioritāri veicamas pirmajam un nākamajam paņemtajam </w:t>
      </w:r>
      <w:r>
        <w:rPr>
          <w:rFonts w:ascii="Times New Roman" w:hAnsi="Times New Roman"/>
          <w:i/>
          <w:sz w:val="24"/>
          <w:u w:val="none"/>
        </w:rPr>
        <w:t>paraugam</w:t>
      </w:r>
      <w:r>
        <w:rPr>
          <w:rFonts w:ascii="Times New Roman" w:hAnsi="Times New Roman"/>
          <w:sz w:val="24"/>
          <w:u w:val="none"/>
        </w:rPr>
        <w:t xml:space="preserve">, kam saskaņā ar </w:t>
      </w:r>
      <w:r>
        <w:rPr>
          <w:rFonts w:ascii="Times New Roman" w:hAnsi="Times New Roman"/>
          <w:i/>
          <w:sz w:val="24"/>
          <w:u w:val="none"/>
        </w:rPr>
        <w:t xml:space="preserve">DCF </w:t>
      </w:r>
      <w:r>
        <w:rPr>
          <w:rFonts w:ascii="Times New Roman" w:hAnsi="Times New Roman"/>
          <w:sz w:val="24"/>
          <w:u w:val="none"/>
        </w:rPr>
        <w:t>ierakstīto informāciju ir vislielākais īpatnējais svars (</w:t>
      </w:r>
      <w:r>
        <w:rPr>
          <w:rFonts w:ascii="Times New Roman" w:hAnsi="Times New Roman"/>
          <w:i/>
          <w:sz w:val="24"/>
          <w:u w:val="none"/>
        </w:rPr>
        <w:t>SG</w:t>
      </w:r>
      <w:r>
        <w:rPr>
          <w:rFonts w:ascii="Times New Roman" w:hAnsi="Times New Roman"/>
          <w:sz w:val="24"/>
          <w:u w:val="none"/>
        </w:rPr>
        <w:t>):</w:t>
      </w:r>
    </w:p>
    <w:p w14:paraId="3BE8A9D8"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p>
    <w:p w14:paraId="67C8A732" w14:textId="77777777" w:rsidR="00367715" w:rsidRPr="00604B80" w:rsidRDefault="00367715" w:rsidP="00367715">
      <w:pPr>
        <w:pStyle w:val="BodyText"/>
        <w:numPr>
          <w:ilvl w:val="0"/>
          <w:numId w:val="51"/>
        </w:numPr>
        <w:spacing w:before="0"/>
        <w:ind w:left="709" w:hanging="283"/>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saskaņojot ar </w:t>
      </w:r>
      <w:r>
        <w:rPr>
          <w:rFonts w:ascii="Times New Roman" w:hAnsi="Times New Roman"/>
          <w:sz w:val="24"/>
        </w:rPr>
        <w:t>pārbaudes iestādi</w:t>
      </w:r>
      <w:r>
        <w:rPr>
          <w:rFonts w:ascii="Times New Roman" w:hAnsi="Times New Roman"/>
          <w:sz w:val="24"/>
          <w:u w:val="none"/>
        </w:rPr>
        <w:t xml:space="preserve">, varētu veikt savākto papildu </w:t>
      </w:r>
      <w:r>
        <w:rPr>
          <w:rFonts w:ascii="Times New Roman" w:hAnsi="Times New Roman"/>
          <w:i/>
          <w:sz w:val="24"/>
          <w:u w:val="none"/>
        </w:rPr>
        <w:t>paraugu</w:t>
      </w:r>
      <w:r>
        <w:rPr>
          <w:rFonts w:ascii="Times New Roman" w:hAnsi="Times New Roman"/>
          <w:sz w:val="24"/>
          <w:u w:val="none"/>
        </w:rPr>
        <w:t xml:space="preserve"> analīzes, ja tās tiek uzskatītas par nepieciešamām;</w:t>
      </w:r>
    </w:p>
    <w:p w14:paraId="17C3204E" w14:textId="77777777" w:rsidR="00367715" w:rsidRPr="00604B80" w:rsidRDefault="00367715" w:rsidP="00367715">
      <w:pPr>
        <w:pStyle w:val="BodyText"/>
        <w:numPr>
          <w:ilvl w:val="0"/>
          <w:numId w:val="51"/>
        </w:numPr>
        <w:spacing w:before="0"/>
        <w:ind w:left="709" w:hanging="283"/>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ja nepieciešams, varētu apvienot </w:t>
      </w:r>
      <w:r>
        <w:rPr>
          <w:rFonts w:ascii="Times New Roman" w:hAnsi="Times New Roman"/>
          <w:sz w:val="24"/>
          <w:u w:color="000000"/>
        </w:rPr>
        <w:t>alikvotas</w:t>
      </w:r>
      <w:r>
        <w:rPr>
          <w:rFonts w:ascii="Times New Roman" w:hAnsi="Times New Roman"/>
          <w:sz w:val="24"/>
          <w:u w:val="none"/>
        </w:rPr>
        <w:t xml:space="preserve"> no vairākiem </w:t>
      </w:r>
      <w:r>
        <w:rPr>
          <w:rFonts w:ascii="Times New Roman" w:hAnsi="Times New Roman"/>
          <w:i/>
          <w:sz w:val="24"/>
          <w:u w:val="none"/>
        </w:rPr>
        <w:t>paraugiem</w:t>
      </w:r>
      <w:r>
        <w:rPr>
          <w:rFonts w:ascii="Times New Roman" w:hAnsi="Times New Roman"/>
          <w:sz w:val="24"/>
          <w:u w:val="none"/>
        </w:rPr>
        <w:t xml:space="preserve">, lai iegūtu pietiekamu tilpumu nepieciešamās(-o) </w:t>
      </w:r>
      <w:r>
        <w:rPr>
          <w:rFonts w:ascii="Times New Roman" w:hAnsi="Times New Roman"/>
          <w:sz w:val="24"/>
          <w:u w:color="000000"/>
        </w:rPr>
        <w:t>analītiskās pārbaudes procedūras</w:t>
      </w:r>
      <w:r>
        <w:rPr>
          <w:rFonts w:ascii="Times New Roman" w:hAnsi="Times New Roman"/>
          <w:sz w:val="24"/>
          <w:u w:val="none"/>
        </w:rPr>
        <w:t>(-u) veikšanai;</w:t>
      </w:r>
    </w:p>
    <w:p w14:paraId="33BAFC78" w14:textId="77777777" w:rsidR="00367715" w:rsidRPr="00604B80" w:rsidRDefault="00367715" w:rsidP="00367715">
      <w:pPr>
        <w:pStyle w:val="BodyText"/>
        <w:numPr>
          <w:ilvl w:val="0"/>
          <w:numId w:val="51"/>
        </w:numPr>
        <w:spacing w:before="0"/>
        <w:ind w:left="709" w:hanging="283"/>
        <w:jc w:val="both"/>
        <w:rPr>
          <w:rFonts w:ascii="Times New Roman" w:hAnsi="Times New Roman"/>
          <w:noProof/>
          <w:sz w:val="24"/>
          <w:u w:val="none"/>
        </w:rPr>
      </w:pPr>
      <w:r>
        <w:rPr>
          <w:rFonts w:ascii="Times New Roman" w:hAnsi="Times New Roman"/>
          <w:sz w:val="24"/>
          <w:u w:val="none"/>
        </w:rPr>
        <w:t xml:space="preserve">vienojoties ar </w:t>
      </w:r>
      <w:r>
        <w:rPr>
          <w:rFonts w:ascii="Times New Roman" w:hAnsi="Times New Roman"/>
          <w:sz w:val="24"/>
          <w:u w:color="000000"/>
        </w:rPr>
        <w:t>pārbaudes iestādi</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savāktos papildu </w:t>
      </w:r>
      <w:r>
        <w:rPr>
          <w:rFonts w:ascii="Times New Roman" w:hAnsi="Times New Roman"/>
          <w:i/>
          <w:sz w:val="24"/>
          <w:u w:val="none"/>
        </w:rPr>
        <w:t>paraugus</w:t>
      </w:r>
      <w:r>
        <w:rPr>
          <w:rFonts w:ascii="Times New Roman" w:hAnsi="Times New Roman"/>
          <w:sz w:val="24"/>
          <w:u w:val="none"/>
        </w:rPr>
        <w:t xml:space="preserve">, kuriem analīze nav veikta, varētu noglabāt </w:t>
      </w:r>
      <w:r>
        <w:rPr>
          <w:rFonts w:ascii="Times New Roman" w:hAnsi="Times New Roman"/>
          <w:sz w:val="24"/>
          <w:u w:color="000000"/>
        </w:rPr>
        <w:t>papildu analīzes</w:t>
      </w:r>
      <w:r>
        <w:rPr>
          <w:rFonts w:ascii="Times New Roman" w:hAnsi="Times New Roman"/>
          <w:sz w:val="24"/>
          <w:u w:val="none"/>
        </w:rPr>
        <w:t xml:space="preserve"> veikšanai;</w:t>
      </w:r>
    </w:p>
    <w:p w14:paraId="277460E9" w14:textId="77777777" w:rsidR="00367715" w:rsidRPr="00604B80" w:rsidRDefault="00367715" w:rsidP="00367715">
      <w:pPr>
        <w:pStyle w:val="BodyText"/>
        <w:numPr>
          <w:ilvl w:val="0"/>
          <w:numId w:val="51"/>
        </w:numPr>
        <w:spacing w:before="0"/>
        <w:ind w:left="709" w:hanging="283"/>
        <w:jc w:val="both"/>
        <w:rPr>
          <w:rFonts w:ascii="Times New Roman" w:hAnsi="Times New Roman"/>
          <w:noProof/>
          <w:sz w:val="24"/>
          <w:u w:val="none"/>
        </w:rPr>
      </w:pPr>
      <w:r>
        <w:rPr>
          <w:rFonts w:ascii="Times New Roman" w:hAnsi="Times New Roman"/>
          <w:i/>
          <w:sz w:val="24"/>
          <w:u w:val="none"/>
        </w:rPr>
        <w:t>paraugus</w:t>
      </w:r>
      <w:r>
        <w:rPr>
          <w:rFonts w:ascii="Times New Roman" w:hAnsi="Times New Roman"/>
          <w:sz w:val="24"/>
          <w:u w:val="none"/>
        </w:rPr>
        <w:t xml:space="preserve">, kuriem analīze nav jāveic, ziņojumā </w:t>
      </w:r>
      <w:r>
        <w:rPr>
          <w:rFonts w:ascii="Times New Roman" w:hAnsi="Times New Roman"/>
          <w:i/>
          <w:sz w:val="24"/>
          <w:u w:val="none"/>
        </w:rPr>
        <w:t>ADAMS</w:t>
      </w:r>
      <w:r>
        <w:rPr>
          <w:rFonts w:ascii="Times New Roman" w:hAnsi="Times New Roman"/>
          <w:sz w:val="24"/>
          <w:u w:val="none"/>
        </w:rPr>
        <w:t xml:space="preserve"> norāda kā tādus, kas “nav analizēti”, kā arī norāda iemeslu(-us), kādēļ </w:t>
      </w:r>
      <w:r>
        <w:rPr>
          <w:rFonts w:ascii="Times New Roman" w:hAnsi="Times New Roman"/>
          <w:i/>
          <w:sz w:val="24"/>
          <w:u w:val="none"/>
        </w:rPr>
        <w:t>paraugs</w:t>
      </w:r>
      <w:r>
        <w:rPr>
          <w:rFonts w:ascii="Times New Roman" w:hAnsi="Times New Roman"/>
          <w:sz w:val="24"/>
          <w:u w:val="none"/>
        </w:rPr>
        <w:t xml:space="preserve"> netiek analizēts (</w:t>
      </w:r>
      <w:r>
        <w:rPr>
          <w:rFonts w:ascii="Times New Roman" w:hAnsi="Times New Roman"/>
          <w:i/>
          <w:sz w:val="24"/>
          <w:u w:val="none"/>
        </w:rPr>
        <w:t>piemēram</w:t>
      </w:r>
      <w:r>
        <w:rPr>
          <w:rFonts w:ascii="Times New Roman" w:hAnsi="Times New Roman"/>
          <w:sz w:val="24"/>
          <w:u w:val="none"/>
        </w:rPr>
        <w:t xml:space="preserve">, papildu </w:t>
      </w:r>
      <w:r>
        <w:rPr>
          <w:rFonts w:ascii="Times New Roman" w:hAnsi="Times New Roman"/>
          <w:i/>
          <w:sz w:val="24"/>
          <w:u w:val="none"/>
        </w:rPr>
        <w:t>paraugs</w:t>
      </w:r>
      <w:r>
        <w:rPr>
          <w:rFonts w:ascii="Times New Roman" w:hAnsi="Times New Roman"/>
          <w:sz w:val="24"/>
          <w:u w:val="none"/>
        </w:rPr>
        <w:t xml:space="preserve"> vienā </w:t>
      </w:r>
      <w:r>
        <w:rPr>
          <w:rFonts w:ascii="Times New Roman" w:hAnsi="Times New Roman"/>
          <w:sz w:val="24"/>
          <w:u w:color="000000"/>
        </w:rPr>
        <w:t>paraugu savākšanas procesā</w:t>
      </w:r>
      <w:r>
        <w:rPr>
          <w:rFonts w:ascii="Times New Roman" w:hAnsi="Times New Roman"/>
          <w:sz w:val="24"/>
          <w:u w:val="none"/>
        </w:rPr>
        <w:t>).</w:t>
      </w:r>
    </w:p>
    <w:p w14:paraId="36B691E7" w14:textId="77777777" w:rsidR="00367715" w:rsidRPr="00604B80" w:rsidRDefault="00367715" w:rsidP="00367715">
      <w:pPr>
        <w:jc w:val="both"/>
        <w:rPr>
          <w:rFonts w:ascii="Times New Roman" w:eastAsia="Arial" w:hAnsi="Times New Roman" w:cs="Arial"/>
          <w:noProof/>
          <w:sz w:val="24"/>
          <w:szCs w:val="13"/>
        </w:rPr>
      </w:pPr>
    </w:p>
    <w:p w14:paraId="15081ACB" w14:textId="77777777" w:rsidR="00367715" w:rsidRPr="00604B80" w:rsidRDefault="00367715" w:rsidP="00367715">
      <w:pPr>
        <w:tabs>
          <w:tab w:val="left" w:pos="1100"/>
        </w:tabs>
        <w:jc w:val="both"/>
        <w:rPr>
          <w:rFonts w:ascii="Times New Roman" w:eastAsia="Arial" w:hAnsi="Times New Roman" w:cs="Arial"/>
          <w:noProof/>
          <w:sz w:val="24"/>
          <w:szCs w:val="16"/>
        </w:rPr>
      </w:pPr>
      <w:bookmarkStart w:id="291" w:name="5.3.2_Storage_of_Samples_23F"/>
      <w:bookmarkStart w:id="292" w:name="_bookmark87"/>
      <w:bookmarkStart w:id="293" w:name="_Toc46420324"/>
      <w:bookmarkEnd w:id="291"/>
      <w:bookmarkEnd w:id="292"/>
      <w:r w:rsidRPr="00C81737">
        <w:rPr>
          <w:rStyle w:val="Heading2Char"/>
          <w:b w:val="0"/>
          <w:bCs w:val="0"/>
        </w:rPr>
        <w:t xml:space="preserve">5.3.2. </w:t>
      </w:r>
      <w:r w:rsidRPr="00C81737">
        <w:rPr>
          <w:rStyle w:val="Heading2Char"/>
          <w:b w:val="0"/>
          <w:bCs w:val="0"/>
          <w:i/>
          <w:iCs/>
        </w:rPr>
        <w:t>Paraugu</w:t>
      </w:r>
      <w:r w:rsidRPr="00C81737">
        <w:rPr>
          <w:rStyle w:val="Heading2Char"/>
          <w:b w:val="0"/>
          <w:bCs w:val="0"/>
        </w:rPr>
        <w:t xml:space="preserve"> glabāšana</w:t>
      </w:r>
      <w:bookmarkEnd w:id="293"/>
      <w:r>
        <w:rPr>
          <w:rStyle w:val="FootnoteReference"/>
          <w:rFonts w:ascii="Times New Roman" w:hAnsi="Times New Roman"/>
          <w:i/>
          <w:noProof/>
          <w:sz w:val="24"/>
        </w:rPr>
        <w:footnoteReference w:id="24"/>
      </w:r>
    </w:p>
    <w:p w14:paraId="72F8A959" w14:textId="77777777" w:rsidR="00367715" w:rsidRPr="00604B80" w:rsidRDefault="00367715" w:rsidP="00367715">
      <w:pPr>
        <w:jc w:val="both"/>
        <w:rPr>
          <w:rFonts w:ascii="Times New Roman" w:eastAsia="Arial" w:hAnsi="Times New Roman" w:cs="Arial"/>
          <w:b/>
          <w:bCs/>
          <w:noProof/>
          <w:sz w:val="24"/>
          <w:szCs w:val="24"/>
        </w:rPr>
      </w:pPr>
    </w:p>
    <w:p w14:paraId="48859FBC" w14:textId="77777777" w:rsidR="00367715" w:rsidRPr="00604B80" w:rsidRDefault="00367715" w:rsidP="00367715">
      <w:pPr>
        <w:tabs>
          <w:tab w:val="left" w:pos="1192"/>
        </w:tabs>
        <w:jc w:val="both"/>
        <w:rPr>
          <w:rFonts w:ascii="Times New Roman" w:eastAsia="Arial" w:hAnsi="Times New Roman" w:cs="Arial"/>
          <w:noProof/>
          <w:sz w:val="24"/>
        </w:rPr>
      </w:pPr>
      <w:bookmarkStart w:id="294" w:name="5.3.2.1_Storage_of_Urine_Samples"/>
      <w:bookmarkEnd w:id="294"/>
      <w:r>
        <w:rPr>
          <w:rFonts w:ascii="Times New Roman" w:hAnsi="Times New Roman"/>
          <w:sz w:val="24"/>
        </w:rPr>
        <w:t xml:space="preserve">5.3.2.1. Urīna </w:t>
      </w:r>
      <w:r>
        <w:rPr>
          <w:rFonts w:ascii="Times New Roman" w:hAnsi="Times New Roman"/>
          <w:i/>
          <w:sz w:val="24"/>
        </w:rPr>
        <w:t>paraugu</w:t>
      </w:r>
      <w:r>
        <w:rPr>
          <w:rFonts w:ascii="Times New Roman" w:hAnsi="Times New Roman"/>
          <w:sz w:val="24"/>
        </w:rPr>
        <w:t xml:space="preserve"> glabāšana</w:t>
      </w:r>
    </w:p>
    <w:p w14:paraId="494DD86C"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95" w:name="5.3.2.1.1_In_order_to_maintain_the_stabi"/>
      <w:bookmarkEnd w:id="295"/>
    </w:p>
    <w:p w14:paraId="4A747B01"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5.3.2.1.1. Lai saglabātu urīna </w:t>
      </w:r>
      <w:r>
        <w:rPr>
          <w:rFonts w:ascii="Times New Roman" w:hAnsi="Times New Roman"/>
          <w:i/>
          <w:sz w:val="24"/>
          <w:u w:val="none"/>
        </w:rPr>
        <w:t>paraugu</w:t>
      </w:r>
      <w:r>
        <w:rPr>
          <w:rFonts w:ascii="Times New Roman" w:hAnsi="Times New Roman"/>
          <w:sz w:val="24"/>
          <w:u w:val="none"/>
        </w:rPr>
        <w:t xml:space="preserve"> izturību un viengabalainību, </w:t>
      </w:r>
      <w:r>
        <w:rPr>
          <w:rFonts w:ascii="Times New Roman" w:hAnsi="Times New Roman"/>
          <w:sz w:val="24"/>
          <w:u w:color="000000"/>
        </w:rPr>
        <w:t>laboratorija</w:t>
      </w:r>
      <w:r>
        <w:rPr>
          <w:rFonts w:ascii="Times New Roman" w:hAnsi="Times New Roman"/>
          <w:sz w:val="24"/>
          <w:u w:val="none"/>
        </w:rPr>
        <w:t xml:space="preserve"> īsteno </w:t>
      </w:r>
      <w:r>
        <w:rPr>
          <w:rFonts w:ascii="Times New Roman" w:hAnsi="Times New Roman"/>
          <w:i/>
          <w:sz w:val="24"/>
          <w:u w:val="none"/>
        </w:rPr>
        <w:t xml:space="preserve">paraugu </w:t>
      </w:r>
      <w:r>
        <w:rPr>
          <w:rFonts w:ascii="Times New Roman" w:hAnsi="Times New Roman"/>
          <w:sz w:val="24"/>
          <w:u w:val="none"/>
        </w:rPr>
        <w:t xml:space="preserve">uzglabāšanas procedūras, kas līdz minimumam samazina glabāšanas ilgumu istabas temperatūrā un atdzesēšanas temperatūrā, kā arī </w:t>
      </w:r>
      <w:r>
        <w:rPr>
          <w:rFonts w:ascii="Times New Roman" w:hAnsi="Times New Roman"/>
          <w:i/>
          <w:sz w:val="24"/>
          <w:u w:val="none"/>
        </w:rPr>
        <w:t xml:space="preserve">paraugu </w:t>
      </w:r>
      <w:r>
        <w:rPr>
          <w:rFonts w:ascii="Times New Roman" w:hAnsi="Times New Roman"/>
          <w:sz w:val="24"/>
          <w:u w:val="none"/>
        </w:rPr>
        <w:t>sasaldēšanas/atsaldēšanas ciklus.</w:t>
      </w:r>
    </w:p>
    <w:p w14:paraId="719FB20C"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96" w:name="5.3.2.1.2_Urine_“A”_Samples_should_be_fr"/>
      <w:bookmarkEnd w:id="296"/>
    </w:p>
    <w:p w14:paraId="167E6AA7"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5.3.2.1.2. Lai minimizētu </w:t>
      </w:r>
      <w:r>
        <w:rPr>
          <w:rFonts w:ascii="Times New Roman" w:hAnsi="Times New Roman"/>
          <w:i/>
          <w:sz w:val="24"/>
          <w:u w:val="none"/>
        </w:rPr>
        <w:t xml:space="preserve">paraugu </w:t>
      </w:r>
      <w:r>
        <w:rPr>
          <w:rFonts w:ascii="Times New Roman" w:hAnsi="Times New Roman"/>
          <w:sz w:val="24"/>
          <w:u w:val="none"/>
        </w:rPr>
        <w:t xml:space="preserve">mikrobiālās degradācijas riskus, urīna “A” </w:t>
      </w:r>
      <w:r>
        <w:rPr>
          <w:rFonts w:ascii="Times New Roman" w:hAnsi="Times New Roman"/>
          <w:i/>
          <w:sz w:val="24"/>
          <w:u w:val="none"/>
        </w:rPr>
        <w:t xml:space="preserve">paraugi </w:t>
      </w:r>
      <w:r>
        <w:rPr>
          <w:rFonts w:ascii="Times New Roman" w:hAnsi="Times New Roman"/>
          <w:sz w:val="24"/>
          <w:u w:val="none"/>
        </w:rPr>
        <w:t xml:space="preserve">būtu jāsasaldē pēc </w:t>
      </w:r>
      <w:r>
        <w:rPr>
          <w:rFonts w:ascii="Times New Roman" w:hAnsi="Times New Roman"/>
          <w:sz w:val="24"/>
          <w:u w:color="000000"/>
        </w:rPr>
        <w:t>alikvotu</w:t>
      </w:r>
      <w:r>
        <w:rPr>
          <w:rFonts w:ascii="Times New Roman" w:hAnsi="Times New Roman"/>
          <w:sz w:val="24"/>
          <w:u w:val="none"/>
        </w:rPr>
        <w:t xml:space="preserve"> paņemšanas </w:t>
      </w:r>
      <w:r>
        <w:rPr>
          <w:rFonts w:ascii="Times New Roman" w:hAnsi="Times New Roman"/>
          <w:sz w:val="24"/>
        </w:rPr>
        <w:t>sākotnējās pārbaudes procedūras</w:t>
      </w:r>
      <w:r>
        <w:rPr>
          <w:rFonts w:ascii="Times New Roman" w:hAnsi="Times New Roman"/>
          <w:sz w:val="24"/>
          <w:u w:val="none"/>
        </w:rPr>
        <w:t xml:space="preserve">(-u) veikšanai. Urīna “B” </w:t>
      </w:r>
      <w:r>
        <w:rPr>
          <w:rFonts w:ascii="Times New Roman" w:hAnsi="Times New Roman"/>
          <w:i/>
          <w:sz w:val="24"/>
          <w:u w:val="none"/>
        </w:rPr>
        <w:t xml:space="preserve">paraugus </w:t>
      </w:r>
      <w:r>
        <w:rPr>
          <w:rFonts w:ascii="Times New Roman" w:hAnsi="Times New Roman"/>
          <w:sz w:val="24"/>
          <w:u w:val="none"/>
        </w:rPr>
        <w:t>pēc to pieņemšanas attiecīgos gadījumos glabā sasaldētā veidā līdz analīzes veikšanai.</w:t>
      </w:r>
    </w:p>
    <w:p w14:paraId="0ACE388D"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297" w:name="5.3.2.1.3_All_urine_Samples_retained_for"/>
      <w:bookmarkEnd w:id="297"/>
    </w:p>
    <w:p w14:paraId="245C2F53" w14:textId="77777777" w:rsidR="00367715" w:rsidRPr="00604B80" w:rsidRDefault="00367715" w:rsidP="00367715">
      <w:pPr>
        <w:pStyle w:val="BodyText"/>
        <w:tabs>
          <w:tab w:val="left" w:pos="1372"/>
        </w:tabs>
        <w:spacing w:before="0"/>
        <w:ind w:left="0"/>
        <w:jc w:val="both"/>
        <w:rPr>
          <w:rFonts w:ascii="Times New Roman" w:hAnsi="Times New Roman" w:cs="Arial"/>
          <w:noProof/>
          <w:sz w:val="24"/>
          <w:u w:val="none"/>
        </w:rPr>
      </w:pPr>
      <w:r>
        <w:rPr>
          <w:rFonts w:ascii="Times New Roman" w:hAnsi="Times New Roman"/>
          <w:sz w:val="24"/>
          <w:u w:val="none"/>
        </w:rPr>
        <w:t xml:space="preserve">5.3.2.1.3. Visus urīna </w:t>
      </w:r>
      <w:r>
        <w:rPr>
          <w:rFonts w:ascii="Times New Roman" w:hAnsi="Times New Roman"/>
          <w:i/>
          <w:sz w:val="24"/>
          <w:u w:val="none"/>
        </w:rPr>
        <w:t>paraugus</w:t>
      </w:r>
      <w:r>
        <w:rPr>
          <w:rFonts w:ascii="Times New Roman" w:hAnsi="Times New Roman"/>
          <w:sz w:val="24"/>
          <w:u w:val="none"/>
        </w:rPr>
        <w:t xml:space="preserve">, kas tiek paturēti glabāšanā </w:t>
      </w:r>
      <w:r>
        <w:rPr>
          <w:rFonts w:ascii="Times New Roman" w:hAnsi="Times New Roman"/>
          <w:sz w:val="24"/>
          <w:u w:color="000000"/>
        </w:rPr>
        <w:t>laboratorijā</w:t>
      </w:r>
      <w:r>
        <w:rPr>
          <w:rFonts w:ascii="Times New Roman" w:hAnsi="Times New Roman"/>
          <w:sz w:val="24"/>
          <w:u w:val="none"/>
        </w:rPr>
        <w:t xml:space="preserve">, glabā sasaldētā veidā drošā vietā, nodrošinot nepārtrauktu uzraudzības ķēdi. </w:t>
      </w:r>
      <w:r>
        <w:rPr>
          <w:rFonts w:ascii="Times New Roman" w:hAnsi="Times New Roman"/>
          <w:sz w:val="24"/>
          <w:u w:color="000000"/>
        </w:rPr>
        <w:t>Laboratorija</w:t>
      </w:r>
      <w:r>
        <w:rPr>
          <w:rFonts w:ascii="Times New Roman" w:hAnsi="Times New Roman"/>
          <w:sz w:val="24"/>
          <w:u w:val="none"/>
        </w:rPr>
        <w:t xml:space="preserve"> uztur visu uzraudzības ķēdi un citus datu ierakstus (cietās kopijas vai digitālā formātā) attiecībā uz šiem </w:t>
      </w:r>
      <w:r>
        <w:rPr>
          <w:rFonts w:ascii="Times New Roman" w:hAnsi="Times New Roman"/>
          <w:i/>
          <w:sz w:val="24"/>
          <w:u w:val="none"/>
        </w:rPr>
        <w:t>paraugiem</w:t>
      </w:r>
      <w:r>
        <w:rPr>
          <w:rFonts w:ascii="Times New Roman" w:hAnsi="Times New Roman"/>
          <w:sz w:val="24"/>
          <w:u w:val="none"/>
        </w:rPr>
        <w:t>.</w:t>
      </w:r>
    </w:p>
    <w:p w14:paraId="7F903C2B" w14:textId="77777777" w:rsidR="00367715" w:rsidRPr="00604B80" w:rsidRDefault="00367715" w:rsidP="00367715">
      <w:pPr>
        <w:jc w:val="both"/>
        <w:rPr>
          <w:rFonts w:ascii="Times New Roman" w:eastAsia="Arial" w:hAnsi="Times New Roman" w:cs="Arial"/>
          <w:i/>
          <w:noProof/>
          <w:sz w:val="24"/>
          <w:szCs w:val="20"/>
        </w:rPr>
      </w:pPr>
    </w:p>
    <w:p w14:paraId="5B614697" w14:textId="77777777" w:rsidR="00367715" w:rsidRPr="00604B80" w:rsidRDefault="00367715" w:rsidP="00367715">
      <w:pPr>
        <w:tabs>
          <w:tab w:val="left" w:pos="1372"/>
        </w:tabs>
        <w:jc w:val="both"/>
        <w:rPr>
          <w:rFonts w:ascii="Times New Roman" w:eastAsia="Arial" w:hAnsi="Times New Roman" w:cs="Arial"/>
          <w:noProof/>
          <w:sz w:val="24"/>
        </w:rPr>
      </w:pPr>
      <w:bookmarkStart w:id="298" w:name="5.3.2.1.4_Urine_Sample(s)_without_an_Adv"/>
      <w:bookmarkEnd w:id="298"/>
      <w:r>
        <w:rPr>
          <w:rFonts w:ascii="Times New Roman" w:hAnsi="Times New Roman"/>
          <w:sz w:val="24"/>
        </w:rPr>
        <w:t xml:space="preserve">5.3.2.1.4. Urīna </w:t>
      </w:r>
      <w:r>
        <w:rPr>
          <w:rFonts w:ascii="Times New Roman" w:hAnsi="Times New Roman"/>
          <w:i/>
          <w:sz w:val="24"/>
        </w:rPr>
        <w:t>paraugs</w:t>
      </w:r>
      <w:r>
        <w:rPr>
          <w:rFonts w:ascii="Times New Roman" w:hAnsi="Times New Roman"/>
          <w:sz w:val="24"/>
        </w:rPr>
        <w:t xml:space="preserve">(-i), kuram(-iem) nav </w:t>
      </w:r>
      <w:r>
        <w:rPr>
          <w:rFonts w:ascii="Times New Roman" w:hAnsi="Times New Roman"/>
          <w:i/>
          <w:sz w:val="24"/>
        </w:rPr>
        <w:t xml:space="preserve">nelabvēlīga analīžu rezultāta </w:t>
      </w:r>
      <w:r>
        <w:rPr>
          <w:rFonts w:ascii="Times New Roman" w:hAnsi="Times New Roman"/>
          <w:sz w:val="24"/>
        </w:rPr>
        <w:t xml:space="preserve">vai </w:t>
      </w:r>
      <w:r>
        <w:rPr>
          <w:rFonts w:ascii="Times New Roman" w:hAnsi="Times New Roman"/>
          <w:i/>
          <w:sz w:val="24"/>
        </w:rPr>
        <w:t>netipiskas atrades</w:t>
      </w:r>
    </w:p>
    <w:p w14:paraId="3DDDEA32" w14:textId="77777777" w:rsidR="00367715" w:rsidRDefault="00367715" w:rsidP="00367715">
      <w:pPr>
        <w:jc w:val="both"/>
        <w:rPr>
          <w:rFonts w:ascii="Times New Roman" w:eastAsia="Arial" w:hAnsi="Times New Roman" w:cs="Arial"/>
          <w:noProof/>
          <w:sz w:val="24"/>
        </w:rPr>
      </w:pPr>
    </w:p>
    <w:p w14:paraId="056E43C1" w14:textId="77777777" w:rsidR="00367715" w:rsidRPr="00987287" w:rsidRDefault="00367715" w:rsidP="00367715">
      <w:pPr>
        <w:jc w:val="both"/>
        <w:rPr>
          <w:rFonts w:ascii="Times New Roman" w:eastAsia="Arial" w:hAnsi="Times New Roman" w:cs="Arial"/>
          <w:noProof/>
          <w:sz w:val="24"/>
        </w:rPr>
      </w:pPr>
      <w:r>
        <w:rPr>
          <w:rFonts w:ascii="Times New Roman" w:hAnsi="Times New Roman"/>
          <w:sz w:val="24"/>
          <w:u w:val="single" w:color="000000"/>
        </w:rPr>
        <w:t>Laboratorija</w:t>
      </w:r>
      <w:r>
        <w:rPr>
          <w:rFonts w:ascii="Times New Roman" w:hAnsi="Times New Roman"/>
          <w:sz w:val="24"/>
        </w:rPr>
        <w:t xml:space="preserve"> patur “A” un “B” urīna </w:t>
      </w:r>
      <w:r>
        <w:rPr>
          <w:rFonts w:ascii="Times New Roman" w:hAnsi="Times New Roman"/>
          <w:i/>
          <w:sz w:val="24"/>
        </w:rPr>
        <w:t>paraugu</w:t>
      </w:r>
      <w:r>
        <w:rPr>
          <w:rFonts w:ascii="Times New Roman" w:hAnsi="Times New Roman"/>
          <w:sz w:val="24"/>
        </w:rPr>
        <w:t xml:space="preserve">(-us), kuram(-iem) nav </w:t>
      </w:r>
      <w:r>
        <w:rPr>
          <w:rFonts w:ascii="Times New Roman" w:hAnsi="Times New Roman"/>
          <w:i/>
          <w:sz w:val="24"/>
        </w:rPr>
        <w:t xml:space="preserve">nelabvēlīga analīžu rezultāta </w:t>
      </w:r>
      <w:r>
        <w:rPr>
          <w:rFonts w:ascii="Times New Roman" w:hAnsi="Times New Roman"/>
          <w:sz w:val="24"/>
        </w:rPr>
        <w:t xml:space="preserve">vai </w:t>
      </w:r>
      <w:r>
        <w:rPr>
          <w:rFonts w:ascii="Times New Roman" w:hAnsi="Times New Roman"/>
          <w:i/>
          <w:sz w:val="24"/>
        </w:rPr>
        <w:t>netipiskas atrades</w:t>
      </w:r>
      <w:r>
        <w:rPr>
          <w:rFonts w:ascii="Times New Roman" w:hAnsi="Times New Roman"/>
          <w:sz w:val="24"/>
        </w:rPr>
        <w:t xml:space="preserve">, vismaz trīs (3) mēnešus pēc galīgā analīžu rezultāta paziņošanas </w:t>
      </w:r>
      <w:r>
        <w:rPr>
          <w:rFonts w:ascii="Times New Roman" w:hAnsi="Times New Roman"/>
          <w:i/>
          <w:sz w:val="24"/>
        </w:rPr>
        <w:t>ADAMS</w:t>
      </w:r>
      <w:r>
        <w:rPr>
          <w:rFonts w:ascii="Times New Roman" w:hAnsi="Times New Roman"/>
          <w:sz w:val="24"/>
        </w:rPr>
        <w:t xml:space="preserve"> vai ne ilgāk kā desmit (10) gadus pēc </w:t>
      </w:r>
      <w:r>
        <w:rPr>
          <w:rFonts w:ascii="Times New Roman" w:hAnsi="Times New Roman"/>
          <w:i/>
          <w:sz w:val="24"/>
        </w:rPr>
        <w:t xml:space="preserve">paraugu </w:t>
      </w:r>
      <w:r>
        <w:rPr>
          <w:rFonts w:ascii="Times New Roman" w:hAnsi="Times New Roman"/>
          <w:sz w:val="24"/>
        </w:rPr>
        <w:t xml:space="preserve">savākšanas datuma, ja attiecīgā </w:t>
      </w:r>
      <w:r>
        <w:rPr>
          <w:rFonts w:ascii="Times New Roman" w:hAnsi="Times New Roman"/>
          <w:sz w:val="24"/>
          <w:u w:color="000000"/>
        </w:rPr>
        <w:t xml:space="preserve">pārbaudes iestāde vai </w:t>
      </w:r>
      <w:r>
        <w:rPr>
          <w:rFonts w:ascii="Times New Roman" w:hAnsi="Times New Roman"/>
          <w:i/>
          <w:sz w:val="24"/>
        </w:rPr>
        <w:t>WADA</w:t>
      </w:r>
      <w:r>
        <w:rPr>
          <w:rFonts w:ascii="Times New Roman" w:hAnsi="Times New Roman"/>
          <w:sz w:val="24"/>
        </w:rPr>
        <w:t xml:space="preserve"> ir rakstveidā lūgusi paturēt šo(-os) </w:t>
      </w:r>
      <w:r>
        <w:rPr>
          <w:rFonts w:ascii="Times New Roman" w:hAnsi="Times New Roman"/>
          <w:i/>
          <w:sz w:val="24"/>
        </w:rPr>
        <w:t>paraugu</w:t>
      </w:r>
      <w:r>
        <w:rPr>
          <w:rFonts w:ascii="Times New Roman" w:hAnsi="Times New Roman"/>
          <w:sz w:val="24"/>
        </w:rPr>
        <w:t xml:space="preserve">(-us) </w:t>
      </w:r>
      <w:r>
        <w:rPr>
          <w:rFonts w:ascii="Times New Roman" w:hAnsi="Times New Roman"/>
          <w:sz w:val="24"/>
        </w:rPr>
        <w:lastRenderedPageBreak/>
        <w:t>ilgtermiņa glabāšanā.</w:t>
      </w:r>
      <w:r>
        <w:rPr>
          <w:rStyle w:val="FootnoteReference"/>
          <w:rFonts w:ascii="Times New Roman" w:hAnsi="Times New Roman"/>
          <w:i/>
          <w:noProof/>
          <w:sz w:val="24"/>
        </w:rPr>
        <w:footnoteReference w:id="25"/>
      </w:r>
    </w:p>
    <w:p w14:paraId="7229F071" w14:textId="77777777" w:rsidR="00367715" w:rsidRPr="00604B80" w:rsidRDefault="00367715" w:rsidP="00367715">
      <w:pPr>
        <w:jc w:val="both"/>
        <w:rPr>
          <w:rFonts w:ascii="Times New Roman" w:eastAsia="Arial" w:hAnsi="Times New Roman" w:cs="Arial"/>
          <w:noProof/>
          <w:sz w:val="24"/>
          <w:szCs w:val="15"/>
        </w:rPr>
      </w:pPr>
    </w:p>
    <w:p w14:paraId="4DFA1B22" w14:textId="77777777" w:rsidR="00367715" w:rsidRPr="00604B80" w:rsidRDefault="00367715" w:rsidP="00367715">
      <w:pPr>
        <w:tabs>
          <w:tab w:val="left" w:pos="1372"/>
        </w:tabs>
        <w:jc w:val="both"/>
        <w:rPr>
          <w:rFonts w:ascii="Times New Roman" w:eastAsia="Arial" w:hAnsi="Times New Roman" w:cs="Arial"/>
          <w:noProof/>
          <w:sz w:val="24"/>
        </w:rPr>
      </w:pPr>
      <w:bookmarkStart w:id="299" w:name="5.3.2.1.5_Urine_Samples_with_Irregularit"/>
      <w:bookmarkEnd w:id="299"/>
      <w:r>
        <w:rPr>
          <w:rFonts w:ascii="Times New Roman" w:hAnsi="Times New Roman"/>
          <w:sz w:val="24"/>
        </w:rPr>
        <w:t xml:space="preserve">5.3.2.1.5. Urīna </w:t>
      </w:r>
      <w:r>
        <w:rPr>
          <w:rFonts w:ascii="Times New Roman" w:hAnsi="Times New Roman"/>
          <w:i/>
          <w:sz w:val="24"/>
        </w:rPr>
        <w:t>paraugi</w:t>
      </w:r>
      <w:r>
        <w:rPr>
          <w:rFonts w:ascii="Times New Roman" w:hAnsi="Times New Roman"/>
          <w:sz w:val="24"/>
        </w:rPr>
        <w:t>, kuriem ir neatbilstības</w:t>
      </w:r>
    </w:p>
    <w:p w14:paraId="0EEFB967" w14:textId="77777777" w:rsidR="00367715" w:rsidRDefault="00367715" w:rsidP="00367715">
      <w:pPr>
        <w:pStyle w:val="BodyText"/>
        <w:spacing w:before="0"/>
        <w:ind w:left="0"/>
        <w:jc w:val="both"/>
        <w:rPr>
          <w:rFonts w:ascii="Times New Roman" w:hAnsi="Times New Roman"/>
          <w:noProof/>
          <w:sz w:val="24"/>
          <w:u w:val="none"/>
        </w:rPr>
      </w:pPr>
    </w:p>
    <w:p w14:paraId="1DA853ED" w14:textId="77777777" w:rsidR="00367715" w:rsidRPr="00604B80" w:rsidRDefault="00367715" w:rsidP="00367715">
      <w:pPr>
        <w:pStyle w:val="BodyText"/>
        <w:spacing w:before="0"/>
        <w:ind w:left="0"/>
        <w:jc w:val="both"/>
        <w:rPr>
          <w:rFonts w:ascii="Times New Roman" w:hAnsi="Times New Roman" w:cs="Arial"/>
          <w:noProof/>
          <w:sz w:val="24"/>
          <w:u w:val="none"/>
        </w:rPr>
      </w:pPr>
      <w:r>
        <w:rPr>
          <w:rFonts w:ascii="Times New Roman" w:hAnsi="Times New Roman"/>
          <w:sz w:val="24"/>
          <w:u w:color="000000"/>
        </w:rPr>
        <w:t>Laboratorija</w:t>
      </w:r>
      <w:r>
        <w:rPr>
          <w:rFonts w:ascii="Times New Roman" w:hAnsi="Times New Roman"/>
          <w:sz w:val="24"/>
          <w:u w:val="none"/>
        </w:rPr>
        <w:t xml:space="preserve"> patur “A” un “B” urīna </w:t>
      </w:r>
      <w:r>
        <w:rPr>
          <w:rFonts w:ascii="Times New Roman" w:hAnsi="Times New Roman"/>
          <w:i/>
          <w:sz w:val="24"/>
          <w:u w:val="none"/>
        </w:rPr>
        <w:t>paraugu</w:t>
      </w:r>
      <w:r>
        <w:rPr>
          <w:rFonts w:ascii="Times New Roman" w:hAnsi="Times New Roman"/>
          <w:sz w:val="24"/>
          <w:u w:val="none"/>
        </w:rPr>
        <w:t xml:space="preserve">(-us), kuram(-iem) ir neatbilstības, vismaz trīs (3) mēnešus pēc paziņošanas </w:t>
      </w:r>
      <w:r>
        <w:rPr>
          <w:rFonts w:ascii="Times New Roman" w:hAnsi="Times New Roman"/>
          <w:i/>
          <w:sz w:val="24"/>
          <w:u w:val="none"/>
        </w:rPr>
        <w:t>ADAMS</w:t>
      </w:r>
      <w:r>
        <w:rPr>
          <w:rFonts w:ascii="Times New Roman" w:hAnsi="Times New Roman"/>
          <w:sz w:val="24"/>
          <w:u w:val="none"/>
        </w:rPr>
        <w:t xml:space="preserve"> vai ilgāku laiku, ko noteikusi </w:t>
      </w:r>
      <w:r>
        <w:rPr>
          <w:rFonts w:ascii="Times New Roman" w:hAnsi="Times New Roman"/>
          <w:sz w:val="24"/>
          <w:u w:color="000000"/>
        </w:rPr>
        <w:t>pārbaudes iestāde</w:t>
      </w:r>
      <w:r>
        <w:rPr>
          <w:rFonts w:ascii="Times New Roman" w:hAnsi="Times New Roman"/>
          <w:sz w:val="24"/>
          <w:u w:val="none"/>
        </w:rPr>
        <w:t xml:space="preserve">, </w:t>
      </w:r>
      <w:r>
        <w:rPr>
          <w:rFonts w:ascii="Times New Roman" w:hAnsi="Times New Roman"/>
          <w:sz w:val="24"/>
        </w:rPr>
        <w:t>rezultātu pārvaldības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w:t>
      </w:r>
      <w:r>
        <w:rPr>
          <w:rFonts w:ascii="Times New Roman" w:hAnsi="Times New Roman"/>
          <w:b/>
          <w:bCs/>
          <w:sz w:val="24"/>
          <w:szCs w:val="16"/>
          <w:u w:val="none"/>
          <w:vertAlign w:val="superscript"/>
        </w:rPr>
        <w:t>25</w:t>
      </w:r>
    </w:p>
    <w:p w14:paraId="5DA864B7" w14:textId="77777777" w:rsidR="00367715" w:rsidRPr="00604B80" w:rsidRDefault="00367715" w:rsidP="00367715">
      <w:pPr>
        <w:jc w:val="both"/>
        <w:rPr>
          <w:rFonts w:ascii="Times New Roman" w:eastAsia="Arial" w:hAnsi="Times New Roman" w:cs="Arial"/>
          <w:i/>
          <w:noProof/>
          <w:sz w:val="24"/>
          <w:szCs w:val="15"/>
        </w:rPr>
      </w:pPr>
    </w:p>
    <w:p w14:paraId="202CB479" w14:textId="77777777" w:rsidR="00367715" w:rsidRPr="00604B80" w:rsidRDefault="00367715" w:rsidP="00367715">
      <w:pPr>
        <w:tabs>
          <w:tab w:val="left" w:pos="1372"/>
        </w:tabs>
        <w:jc w:val="both"/>
        <w:rPr>
          <w:rFonts w:ascii="Times New Roman" w:eastAsia="Arial" w:hAnsi="Times New Roman" w:cs="Arial"/>
          <w:noProof/>
          <w:sz w:val="24"/>
        </w:rPr>
      </w:pPr>
      <w:bookmarkStart w:id="300" w:name="5.3.2.1.6_Urine_Sample(s)_with_an_Advers"/>
      <w:bookmarkEnd w:id="300"/>
      <w:r>
        <w:rPr>
          <w:rFonts w:ascii="Times New Roman" w:hAnsi="Times New Roman"/>
          <w:sz w:val="24"/>
        </w:rPr>
        <w:t xml:space="preserve">5.3.2.1.6. Urīna </w:t>
      </w:r>
      <w:r>
        <w:rPr>
          <w:rFonts w:ascii="Times New Roman" w:hAnsi="Times New Roman"/>
          <w:i/>
          <w:sz w:val="24"/>
        </w:rPr>
        <w:t>paraugs</w:t>
      </w:r>
      <w:r>
        <w:rPr>
          <w:rFonts w:ascii="Times New Roman" w:hAnsi="Times New Roman"/>
          <w:sz w:val="24"/>
        </w:rPr>
        <w:t xml:space="preserve">(-i), kuram(-iem) ir </w:t>
      </w:r>
      <w:r>
        <w:rPr>
          <w:rFonts w:ascii="Times New Roman" w:hAnsi="Times New Roman"/>
          <w:i/>
          <w:sz w:val="24"/>
        </w:rPr>
        <w:t xml:space="preserve">nelabvēlīgs analīžu rezultāts </w:t>
      </w:r>
      <w:r>
        <w:rPr>
          <w:rFonts w:ascii="Times New Roman" w:hAnsi="Times New Roman"/>
          <w:sz w:val="24"/>
        </w:rPr>
        <w:t xml:space="preserve">vai </w:t>
      </w:r>
      <w:r>
        <w:rPr>
          <w:rFonts w:ascii="Times New Roman" w:hAnsi="Times New Roman"/>
          <w:i/>
          <w:sz w:val="24"/>
        </w:rPr>
        <w:t>netipiska atrade</w:t>
      </w:r>
    </w:p>
    <w:p w14:paraId="6E144053" w14:textId="77777777" w:rsidR="00367715" w:rsidRDefault="00367715" w:rsidP="00367715">
      <w:pPr>
        <w:pStyle w:val="BodyText"/>
        <w:spacing w:before="0"/>
        <w:ind w:left="0"/>
        <w:jc w:val="both"/>
        <w:rPr>
          <w:rFonts w:ascii="Times New Roman" w:hAnsi="Times New Roman"/>
          <w:noProof/>
          <w:sz w:val="24"/>
          <w:u w:val="none"/>
        </w:rPr>
      </w:pPr>
      <w:bookmarkStart w:id="301" w:name="The_Laboratory_shall_retain_the_“A”_and_"/>
      <w:bookmarkEnd w:id="301"/>
    </w:p>
    <w:p w14:paraId="19F49D1A" w14:textId="77777777" w:rsidR="00367715" w:rsidRPr="00604B80" w:rsidRDefault="00367715" w:rsidP="00367715">
      <w:pPr>
        <w:pStyle w:val="BodyText"/>
        <w:spacing w:before="0"/>
        <w:ind w:left="0"/>
        <w:jc w:val="both"/>
        <w:rPr>
          <w:rFonts w:ascii="Times New Roman" w:hAnsi="Times New Roman" w:cs="Arial"/>
          <w:noProof/>
          <w:sz w:val="24"/>
          <w:u w:val="none"/>
        </w:rPr>
      </w:pPr>
      <w:r>
        <w:rPr>
          <w:rFonts w:ascii="Times New Roman" w:hAnsi="Times New Roman"/>
          <w:sz w:val="24"/>
          <w:u w:color="000000"/>
        </w:rPr>
        <w:t>Laboratorija</w:t>
      </w:r>
      <w:r>
        <w:rPr>
          <w:rFonts w:ascii="Times New Roman" w:hAnsi="Times New Roman"/>
          <w:sz w:val="24"/>
          <w:u w:val="none"/>
        </w:rPr>
        <w:t xml:space="preserve"> patur “A” un “B” urīna </w:t>
      </w:r>
      <w:r>
        <w:rPr>
          <w:rFonts w:ascii="Times New Roman" w:hAnsi="Times New Roman"/>
          <w:i/>
          <w:sz w:val="24"/>
          <w:u w:val="none"/>
        </w:rPr>
        <w:t>paraugu</w:t>
      </w:r>
      <w:r>
        <w:rPr>
          <w:rFonts w:ascii="Times New Roman" w:hAnsi="Times New Roman"/>
          <w:sz w:val="24"/>
          <w:u w:val="none"/>
        </w:rPr>
        <w:t xml:space="preserve">(-us), kuram(-iem) ir </w:t>
      </w:r>
      <w:r>
        <w:rPr>
          <w:rFonts w:ascii="Times New Roman" w:hAnsi="Times New Roman"/>
          <w:i/>
          <w:sz w:val="24"/>
          <w:u w:val="none"/>
        </w:rPr>
        <w:t xml:space="preserve">nelabvēlīgs analīžu rezultāts </w:t>
      </w:r>
      <w:r>
        <w:rPr>
          <w:rFonts w:ascii="Times New Roman" w:hAnsi="Times New Roman"/>
          <w:sz w:val="24"/>
          <w:u w:val="none"/>
        </w:rPr>
        <w:t xml:space="preserve">vai </w:t>
      </w:r>
      <w:r>
        <w:rPr>
          <w:rFonts w:ascii="Times New Roman" w:hAnsi="Times New Roman"/>
          <w:i/>
          <w:sz w:val="24"/>
          <w:u w:val="none"/>
        </w:rPr>
        <w:t>netipiska atrade</w:t>
      </w:r>
      <w:r>
        <w:rPr>
          <w:rFonts w:ascii="Times New Roman" w:hAnsi="Times New Roman"/>
          <w:sz w:val="24"/>
          <w:u w:val="none"/>
        </w:rPr>
        <w:t xml:space="preserve">, vismaz sešus (6) mēnešus pēc galīgā analīžu rezultāta (attiecīgi – “A” vai “B” </w:t>
      </w:r>
      <w:r>
        <w:rPr>
          <w:rFonts w:ascii="Times New Roman" w:hAnsi="Times New Roman"/>
          <w:i/>
          <w:sz w:val="24"/>
          <w:u w:val="none"/>
        </w:rPr>
        <w:t>paraugam</w:t>
      </w:r>
      <w:r>
        <w:rPr>
          <w:rFonts w:ascii="Times New Roman" w:hAnsi="Times New Roman"/>
          <w:sz w:val="24"/>
          <w:u w:val="none"/>
        </w:rPr>
        <w:t xml:space="preserve">) paziņošanas </w:t>
      </w:r>
      <w:r>
        <w:rPr>
          <w:rFonts w:ascii="Times New Roman" w:hAnsi="Times New Roman"/>
          <w:i/>
          <w:sz w:val="24"/>
          <w:u w:val="none"/>
        </w:rPr>
        <w:t>ADAMS</w:t>
      </w:r>
      <w:r>
        <w:rPr>
          <w:rStyle w:val="FootnoteReference"/>
          <w:rFonts w:ascii="Times New Roman" w:hAnsi="Times New Roman" w:cs="Arial"/>
          <w:i/>
          <w:noProof/>
          <w:sz w:val="24"/>
          <w:u w:val="none"/>
        </w:rPr>
        <w:footnoteReference w:id="26"/>
      </w:r>
      <w:r>
        <w:rPr>
          <w:rFonts w:ascii="Times New Roman" w:hAnsi="Times New Roman"/>
          <w:sz w:val="24"/>
          <w:u w:val="none"/>
        </w:rPr>
        <w:t xml:space="preserve"> vai ilgāku laiku, par ko </w:t>
      </w:r>
      <w:r>
        <w:rPr>
          <w:rFonts w:ascii="Times New Roman" w:hAnsi="Times New Roman"/>
          <w:sz w:val="24"/>
          <w:u w:color="000000"/>
        </w:rPr>
        <w:t>laboratoriju</w:t>
      </w:r>
      <w:r>
        <w:rPr>
          <w:rFonts w:ascii="Times New Roman" w:hAnsi="Times New Roman"/>
          <w:sz w:val="24"/>
          <w:u w:val="none"/>
        </w:rPr>
        <w:t xml:space="preserve"> rakstveidā informē attiecīgā </w:t>
      </w:r>
      <w:r>
        <w:rPr>
          <w:rFonts w:ascii="Times New Roman" w:hAnsi="Times New Roman"/>
          <w:sz w:val="24"/>
          <w:u w:color="000000"/>
        </w:rPr>
        <w:t>pārbaudes iestāde</w:t>
      </w:r>
      <w:r>
        <w:rPr>
          <w:rFonts w:ascii="Times New Roman" w:hAnsi="Times New Roman"/>
          <w:sz w:val="24"/>
          <w:u w:val="none"/>
        </w:rPr>
        <w:t xml:space="preserve">, </w:t>
      </w:r>
      <w:r>
        <w:rPr>
          <w:rFonts w:ascii="Times New Roman" w:hAnsi="Times New Roman"/>
          <w:sz w:val="24"/>
        </w:rPr>
        <w:t>rezultātu pārvaldības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w:t>
      </w:r>
      <w:r>
        <w:rPr>
          <w:rFonts w:ascii="Times New Roman" w:hAnsi="Times New Roman"/>
          <w:b/>
          <w:bCs/>
          <w:sz w:val="24"/>
          <w:szCs w:val="16"/>
          <w:u w:val="none"/>
          <w:vertAlign w:val="superscript"/>
        </w:rPr>
        <w:t>25</w:t>
      </w:r>
    </w:p>
    <w:p w14:paraId="583BA61E" w14:textId="77777777" w:rsidR="00367715" w:rsidRPr="00604B80" w:rsidRDefault="00367715" w:rsidP="00367715">
      <w:pPr>
        <w:jc w:val="both"/>
        <w:rPr>
          <w:rFonts w:ascii="Times New Roman" w:eastAsia="Arial" w:hAnsi="Times New Roman" w:cs="Arial"/>
          <w:i/>
          <w:noProof/>
          <w:sz w:val="24"/>
          <w:szCs w:val="15"/>
        </w:rPr>
      </w:pPr>
    </w:p>
    <w:p w14:paraId="0360A52B"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302" w:name="5.3.2.1.7_Urine_Samples_under_challenge,"/>
      <w:bookmarkEnd w:id="302"/>
      <w:r>
        <w:rPr>
          <w:rFonts w:ascii="Times New Roman" w:hAnsi="Times New Roman"/>
          <w:sz w:val="24"/>
          <w:u w:val="none"/>
        </w:rPr>
        <w:t xml:space="preserve">5.3.2.1.7. Urīna </w:t>
      </w:r>
      <w:r>
        <w:rPr>
          <w:rFonts w:ascii="Times New Roman" w:hAnsi="Times New Roman"/>
          <w:i/>
          <w:sz w:val="24"/>
          <w:u w:val="none"/>
        </w:rPr>
        <w:t>paraugi</w:t>
      </w:r>
      <w:r>
        <w:rPr>
          <w:rFonts w:ascii="Times New Roman" w:hAnsi="Times New Roman"/>
          <w:sz w:val="24"/>
          <w:u w:val="none"/>
        </w:rPr>
        <w:t>, kas tiek apstrīdēti, apspriesti vai izmeklēti</w:t>
      </w:r>
    </w:p>
    <w:p w14:paraId="2DAD150D" w14:textId="77777777" w:rsidR="00367715" w:rsidRDefault="00367715" w:rsidP="00367715">
      <w:pPr>
        <w:pStyle w:val="BodyText"/>
        <w:spacing w:before="0"/>
        <w:ind w:left="0"/>
        <w:jc w:val="both"/>
        <w:rPr>
          <w:rFonts w:ascii="Times New Roman" w:hAnsi="Times New Roman"/>
          <w:noProof/>
          <w:sz w:val="24"/>
          <w:u w:val="none"/>
        </w:rPr>
      </w:pPr>
    </w:p>
    <w:p w14:paraId="640D5090"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pārbaudes iestāde</w:t>
      </w:r>
      <w:r>
        <w:rPr>
          <w:rFonts w:ascii="Times New Roman" w:hAnsi="Times New Roman"/>
          <w:sz w:val="24"/>
          <w:u w:val="none"/>
        </w:rPr>
        <w:t xml:space="preserve">, </w:t>
      </w:r>
      <w:r>
        <w:rPr>
          <w:rFonts w:ascii="Times New Roman" w:hAnsi="Times New Roman"/>
          <w:sz w:val="24"/>
        </w:rPr>
        <w:t>rezultātu pārvaldības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ir informējusi </w:t>
      </w:r>
      <w:r>
        <w:rPr>
          <w:rFonts w:ascii="Times New Roman" w:hAnsi="Times New Roman"/>
          <w:sz w:val="24"/>
          <w:u w:color="000000"/>
        </w:rPr>
        <w:t>laboratoriju</w:t>
      </w:r>
      <w:r>
        <w:rPr>
          <w:rFonts w:ascii="Times New Roman" w:hAnsi="Times New Roman"/>
          <w:sz w:val="24"/>
          <w:u w:val="none"/>
        </w:rPr>
        <w:t xml:space="preserve"> (rakstveidā un paredzētajā glabāšanas laikā, kas noteikts </w:t>
      </w:r>
      <w:r>
        <w:rPr>
          <w:rFonts w:ascii="Times New Roman" w:hAnsi="Times New Roman"/>
          <w:sz w:val="24"/>
          <w:u w:color="000000"/>
        </w:rPr>
        <w:t>LSS</w:t>
      </w:r>
      <w:r>
        <w:rPr>
          <w:rFonts w:ascii="Times New Roman" w:hAnsi="Times New Roman"/>
          <w:sz w:val="24"/>
          <w:u w:val="none"/>
        </w:rPr>
        <w:t xml:space="preserve"> 5. panta 3. punkta 2. apakšpunkta 1. daļas 4. līdz 6. punktā) par to, ka urīna </w:t>
      </w:r>
      <w:r>
        <w:rPr>
          <w:rFonts w:ascii="Times New Roman" w:hAnsi="Times New Roman"/>
          <w:i/>
          <w:sz w:val="24"/>
          <w:u w:val="none"/>
        </w:rPr>
        <w:t xml:space="preserve">parauga </w:t>
      </w:r>
      <w:r>
        <w:rPr>
          <w:rFonts w:ascii="Times New Roman" w:hAnsi="Times New Roman"/>
          <w:sz w:val="24"/>
          <w:u w:val="none"/>
        </w:rPr>
        <w:t xml:space="preserve">analīze tiek apstrīdēta, apspriesta vai izmeklēta, </w:t>
      </w:r>
      <w:r>
        <w:rPr>
          <w:rFonts w:ascii="Times New Roman" w:hAnsi="Times New Roman"/>
          <w:sz w:val="24"/>
          <w:u w:color="000000"/>
        </w:rPr>
        <w:t>laboratorija</w:t>
      </w:r>
      <w:r>
        <w:rPr>
          <w:rFonts w:ascii="Times New Roman" w:hAnsi="Times New Roman"/>
          <w:sz w:val="24"/>
          <w:u w:val="none"/>
        </w:rPr>
        <w:t xml:space="preserve"> patur gan “A”, gan “B” </w:t>
      </w:r>
      <w:r>
        <w:rPr>
          <w:rFonts w:ascii="Times New Roman" w:hAnsi="Times New Roman"/>
          <w:i/>
          <w:sz w:val="24"/>
          <w:u w:val="none"/>
        </w:rPr>
        <w:t xml:space="preserve">paraugus </w:t>
      </w:r>
      <w:r>
        <w:rPr>
          <w:rFonts w:ascii="Times New Roman" w:hAnsi="Times New Roman"/>
          <w:sz w:val="24"/>
          <w:u w:val="none"/>
        </w:rPr>
        <w:t xml:space="preserve">līdz turpmākam </w:t>
      </w:r>
      <w:r>
        <w:rPr>
          <w:rFonts w:ascii="Times New Roman" w:hAnsi="Times New Roman"/>
          <w:sz w:val="24"/>
          <w:u w:color="000000"/>
        </w:rPr>
        <w:t>pārbaudes iestādes</w:t>
      </w:r>
      <w:r>
        <w:rPr>
          <w:rFonts w:ascii="Times New Roman" w:hAnsi="Times New Roman"/>
          <w:sz w:val="24"/>
          <w:u w:val="none"/>
        </w:rPr>
        <w:t xml:space="preserve">, </w:t>
      </w:r>
      <w:r>
        <w:rPr>
          <w:rFonts w:ascii="Times New Roman" w:hAnsi="Times New Roman"/>
          <w:sz w:val="24"/>
        </w:rPr>
        <w:t>rezultātu pārvaldības iestādes</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paziņojumam atkarībā no apstākļiem.</w:t>
      </w:r>
      <w:r>
        <w:rPr>
          <w:rFonts w:ascii="Times New Roman" w:hAnsi="Times New Roman"/>
          <w:b/>
          <w:bCs/>
          <w:sz w:val="24"/>
          <w:szCs w:val="16"/>
          <w:u w:val="none"/>
          <w:vertAlign w:val="superscript"/>
        </w:rPr>
        <w:t>25</w:t>
      </w:r>
    </w:p>
    <w:p w14:paraId="6DD89108" w14:textId="77777777" w:rsidR="00367715" w:rsidRPr="00604B80" w:rsidRDefault="00367715" w:rsidP="00367715">
      <w:pPr>
        <w:jc w:val="both"/>
        <w:rPr>
          <w:rFonts w:ascii="Times New Roman" w:eastAsia="Arial" w:hAnsi="Times New Roman" w:cs="Arial"/>
          <w:noProof/>
          <w:sz w:val="24"/>
          <w:szCs w:val="14"/>
        </w:rPr>
      </w:pPr>
    </w:p>
    <w:p w14:paraId="2840CF40" w14:textId="77777777" w:rsidR="00367715" w:rsidRPr="00604B80" w:rsidRDefault="00367715" w:rsidP="00367715">
      <w:pPr>
        <w:tabs>
          <w:tab w:val="left" w:pos="1192"/>
        </w:tabs>
        <w:jc w:val="both"/>
        <w:rPr>
          <w:rFonts w:ascii="Times New Roman" w:eastAsia="Arial" w:hAnsi="Times New Roman" w:cs="Arial"/>
          <w:noProof/>
          <w:sz w:val="24"/>
        </w:rPr>
      </w:pPr>
      <w:bookmarkStart w:id="303" w:name="5.3.2.2_Storage_of_Blood_Samples"/>
      <w:bookmarkEnd w:id="303"/>
      <w:r>
        <w:rPr>
          <w:rFonts w:ascii="Times New Roman" w:hAnsi="Times New Roman"/>
          <w:sz w:val="24"/>
        </w:rPr>
        <w:t xml:space="preserve">5.3.2.2. Asins </w:t>
      </w:r>
      <w:r>
        <w:rPr>
          <w:rFonts w:ascii="Times New Roman" w:hAnsi="Times New Roman"/>
          <w:i/>
          <w:sz w:val="24"/>
        </w:rPr>
        <w:t>paraugu</w:t>
      </w:r>
      <w:r>
        <w:rPr>
          <w:rFonts w:ascii="Times New Roman" w:hAnsi="Times New Roman"/>
          <w:sz w:val="24"/>
        </w:rPr>
        <w:t xml:space="preserve"> glabāšana</w:t>
      </w:r>
    </w:p>
    <w:p w14:paraId="595BA117" w14:textId="77777777" w:rsidR="00367715" w:rsidRDefault="00367715" w:rsidP="00367715">
      <w:pPr>
        <w:pStyle w:val="BodyText"/>
        <w:tabs>
          <w:tab w:val="left" w:pos="1372"/>
        </w:tabs>
        <w:spacing w:before="0"/>
        <w:ind w:left="0"/>
        <w:jc w:val="both"/>
        <w:rPr>
          <w:rFonts w:ascii="Times New Roman" w:hAnsi="Times New Roman"/>
          <w:i/>
          <w:noProof/>
          <w:sz w:val="24"/>
          <w:u w:val="none"/>
        </w:rPr>
      </w:pPr>
      <w:bookmarkStart w:id="304" w:name="5.3.2.2.1_Samples_for_which_Analytical_T"/>
      <w:bookmarkEnd w:id="304"/>
    </w:p>
    <w:p w14:paraId="2B3FDD34"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iCs/>
          <w:sz w:val="24"/>
          <w:u w:val="none"/>
        </w:rPr>
        <w:t xml:space="preserve">5.3.2.2.1. </w:t>
      </w:r>
      <w:r>
        <w:rPr>
          <w:rFonts w:ascii="Times New Roman" w:hAnsi="Times New Roman"/>
          <w:i/>
          <w:iCs/>
          <w:sz w:val="24"/>
          <w:u w:val="none"/>
        </w:rPr>
        <w:t>Paraugi</w:t>
      </w:r>
      <w:r>
        <w:rPr>
          <w:rFonts w:ascii="Times New Roman" w:hAnsi="Times New Roman"/>
          <w:sz w:val="24"/>
          <w:u w:val="none"/>
        </w:rPr>
        <w:t xml:space="preserve">, kuriem </w:t>
      </w:r>
      <w:r>
        <w:rPr>
          <w:rFonts w:ascii="Times New Roman" w:hAnsi="Times New Roman"/>
          <w:sz w:val="24"/>
        </w:rPr>
        <w:t>analītiskā pārbaude</w:t>
      </w:r>
      <w:r>
        <w:rPr>
          <w:rFonts w:ascii="Times New Roman" w:hAnsi="Times New Roman"/>
          <w:sz w:val="24"/>
          <w:u w:val="none"/>
        </w:rPr>
        <w:t xml:space="preserve"> tiks veikta vienīgi asins seruma/plazmas frakcijai (nevis šūnu komponentiem):</w:t>
      </w:r>
    </w:p>
    <w:p w14:paraId="4C15D24E" w14:textId="77777777" w:rsidR="00367715" w:rsidRDefault="00367715" w:rsidP="00367715">
      <w:pPr>
        <w:pStyle w:val="BodyText"/>
        <w:spacing w:before="0"/>
        <w:ind w:left="0"/>
        <w:jc w:val="both"/>
        <w:rPr>
          <w:rFonts w:ascii="Times New Roman" w:hAnsi="Times New Roman"/>
          <w:noProof/>
          <w:sz w:val="24"/>
          <w:u w:val="none"/>
        </w:rPr>
      </w:pPr>
    </w:p>
    <w:p w14:paraId="7C31DFEF"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rīkojas saskaņā ar piemērojamo(-ajiem; -ajām) </w:t>
      </w:r>
      <w:r>
        <w:rPr>
          <w:rFonts w:ascii="Times New Roman" w:hAnsi="Times New Roman"/>
          <w:sz w:val="24"/>
        </w:rPr>
        <w:t>tehnisko(-ajiem) dokumentu</w:t>
      </w:r>
      <w:r>
        <w:rPr>
          <w:rFonts w:ascii="Times New Roman" w:hAnsi="Times New Roman"/>
          <w:sz w:val="24"/>
          <w:u w:val="none"/>
        </w:rPr>
        <w:t xml:space="preserve">(-iem), </w:t>
      </w:r>
      <w:r>
        <w:rPr>
          <w:rFonts w:ascii="Times New Roman" w:hAnsi="Times New Roman"/>
          <w:sz w:val="24"/>
          <w:u w:color="000000"/>
        </w:rPr>
        <w:t>tehnisko(-ajām) v</w:t>
      </w:r>
      <w:r>
        <w:rPr>
          <w:rFonts w:ascii="Times New Roman" w:hAnsi="Times New Roman"/>
          <w:sz w:val="24"/>
        </w:rPr>
        <w:t>ēstuli</w:t>
      </w:r>
      <w:r>
        <w:rPr>
          <w:rFonts w:ascii="Times New Roman" w:hAnsi="Times New Roman"/>
          <w:sz w:val="24"/>
          <w:u w:val="none"/>
        </w:rPr>
        <w:t xml:space="preserve">(-ēm) vai </w:t>
      </w:r>
      <w:r>
        <w:rPr>
          <w:rFonts w:ascii="Times New Roman" w:hAnsi="Times New Roman"/>
          <w:sz w:val="24"/>
        </w:rPr>
        <w:t>laboratoriju vadlīnijām</w:t>
      </w:r>
      <w:r>
        <w:rPr>
          <w:rFonts w:ascii="Times New Roman" w:hAnsi="Times New Roman"/>
          <w:sz w:val="24"/>
          <w:u w:val="none"/>
        </w:rPr>
        <w:t xml:space="preserve"> attiecībā uz </w:t>
      </w:r>
      <w:r>
        <w:rPr>
          <w:rFonts w:ascii="Times New Roman" w:hAnsi="Times New Roman"/>
          <w:i/>
          <w:sz w:val="24"/>
          <w:u w:val="none"/>
        </w:rPr>
        <w:t xml:space="preserve">paraugu </w:t>
      </w:r>
      <w:r>
        <w:rPr>
          <w:rFonts w:ascii="Times New Roman" w:hAnsi="Times New Roman"/>
          <w:sz w:val="24"/>
          <w:u w:val="none"/>
        </w:rPr>
        <w:t>seruma vai plazmas frakciju iegūšanu un glabāšanu.</w:t>
      </w:r>
    </w:p>
    <w:p w14:paraId="2068DFB8" w14:textId="77777777" w:rsidR="00367715" w:rsidRDefault="00367715" w:rsidP="00367715">
      <w:pPr>
        <w:pStyle w:val="BodyText"/>
        <w:spacing w:before="0"/>
        <w:ind w:left="0"/>
        <w:jc w:val="both"/>
        <w:rPr>
          <w:rFonts w:ascii="Times New Roman" w:hAnsi="Times New Roman"/>
          <w:noProof/>
          <w:sz w:val="24"/>
          <w:u w:val="none"/>
        </w:rPr>
      </w:pPr>
    </w:p>
    <w:p w14:paraId="725B4E1D"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Asins </w:t>
      </w:r>
      <w:r>
        <w:rPr>
          <w:rFonts w:ascii="Times New Roman" w:hAnsi="Times New Roman"/>
          <w:i/>
          <w:iCs/>
          <w:sz w:val="24"/>
          <w:u w:val="none"/>
        </w:rPr>
        <w:t>paraugi</w:t>
      </w:r>
      <w:r>
        <w:rPr>
          <w:rFonts w:ascii="Times New Roman" w:hAnsi="Times New Roman"/>
          <w:i/>
          <w:sz w:val="24"/>
          <w:u w:val="none"/>
        </w:rPr>
        <w:t xml:space="preserve"> </w:t>
      </w:r>
      <w:r>
        <w:rPr>
          <w:rFonts w:ascii="Times New Roman" w:hAnsi="Times New Roman"/>
          <w:sz w:val="24"/>
          <w:u w:val="none"/>
        </w:rPr>
        <w:t xml:space="preserve">(“A” un “B” </w:t>
      </w:r>
      <w:r>
        <w:rPr>
          <w:rFonts w:ascii="Times New Roman" w:hAnsi="Times New Roman"/>
          <w:i/>
          <w:sz w:val="24"/>
          <w:u w:val="none"/>
        </w:rPr>
        <w:t>paraugi</w:t>
      </w:r>
      <w:r>
        <w:rPr>
          <w:rFonts w:ascii="Times New Roman" w:hAnsi="Times New Roman"/>
          <w:sz w:val="24"/>
          <w:u w:val="none"/>
        </w:rPr>
        <w:t xml:space="preserve">) būtu jācentrifugē seruma vai plazmas frakcijas iegūšanai, tiklīdz tas praktiski iespējams pēc to saņemšanas </w:t>
      </w:r>
      <w:r>
        <w:rPr>
          <w:rFonts w:ascii="Times New Roman" w:hAnsi="Times New Roman"/>
          <w:sz w:val="24"/>
          <w:u w:color="000000"/>
        </w:rPr>
        <w:t>laboratorijā</w:t>
      </w:r>
      <w:r>
        <w:rPr>
          <w:rFonts w:ascii="Times New Roman" w:hAnsi="Times New Roman"/>
          <w:sz w:val="24"/>
          <w:u w:val="none"/>
        </w:rPr>
        <w:t>.</w:t>
      </w:r>
      <w:r>
        <w:rPr>
          <w:rStyle w:val="FootnoteReference"/>
          <w:rFonts w:ascii="Times New Roman" w:hAnsi="Times New Roman"/>
          <w:noProof/>
          <w:sz w:val="24"/>
          <w:u w:val="none"/>
        </w:rPr>
        <w:footnoteReference w:id="27"/>
      </w:r>
    </w:p>
    <w:p w14:paraId="33D0982F" w14:textId="77777777" w:rsidR="00367715" w:rsidRDefault="00367715" w:rsidP="00367715">
      <w:pPr>
        <w:pStyle w:val="BodyText"/>
        <w:spacing w:before="0"/>
        <w:ind w:left="0"/>
        <w:jc w:val="both"/>
        <w:rPr>
          <w:rFonts w:ascii="Times New Roman" w:hAnsi="Times New Roman"/>
          <w:noProof/>
          <w:sz w:val="24"/>
          <w:u w:val="none"/>
        </w:rPr>
      </w:pPr>
    </w:p>
    <w:p w14:paraId="3F5DD40A" w14:textId="2270E063"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“A” </w:t>
      </w:r>
      <w:r>
        <w:rPr>
          <w:rFonts w:ascii="Times New Roman" w:hAnsi="Times New Roman"/>
          <w:i/>
          <w:sz w:val="24"/>
          <w:u w:val="none"/>
        </w:rPr>
        <w:t xml:space="preserve">parauga </w:t>
      </w:r>
      <w:r>
        <w:rPr>
          <w:rFonts w:ascii="Times New Roman" w:hAnsi="Times New Roman"/>
          <w:sz w:val="24"/>
          <w:u w:val="none"/>
        </w:rPr>
        <w:t xml:space="preserve">seruma vai plazmas frakciju (kas atrodas “A” </w:t>
      </w:r>
      <w:r>
        <w:rPr>
          <w:rFonts w:ascii="Times New Roman" w:hAnsi="Times New Roman"/>
          <w:i/>
          <w:sz w:val="24"/>
          <w:u w:val="none"/>
        </w:rPr>
        <w:t>parauga</w:t>
      </w:r>
      <w:r>
        <w:rPr>
          <w:rFonts w:ascii="Times New Roman" w:hAnsi="Times New Roman"/>
          <w:sz w:val="24"/>
          <w:u w:val="none"/>
        </w:rPr>
        <w:t xml:space="preserve"> ņemšanas mēģenē) un/vai “A” </w:t>
      </w:r>
      <w:r>
        <w:rPr>
          <w:rFonts w:ascii="Times New Roman" w:hAnsi="Times New Roman"/>
          <w:i/>
          <w:sz w:val="24"/>
          <w:u w:val="none"/>
        </w:rPr>
        <w:t xml:space="preserve">parauga </w:t>
      </w:r>
      <w:r>
        <w:rPr>
          <w:rFonts w:ascii="Times New Roman" w:hAnsi="Times New Roman"/>
          <w:sz w:val="24"/>
          <w:u w:val="none"/>
        </w:rPr>
        <w:t xml:space="preserve">seruma vai plazmas </w:t>
      </w:r>
      <w:r>
        <w:rPr>
          <w:rFonts w:ascii="Times New Roman" w:hAnsi="Times New Roman"/>
          <w:sz w:val="24"/>
          <w:u w:color="000000"/>
        </w:rPr>
        <w:t>alikvotas</w:t>
      </w:r>
      <w:r>
        <w:rPr>
          <w:rFonts w:ascii="Times New Roman" w:hAnsi="Times New Roman"/>
          <w:sz w:val="24"/>
          <w:u w:val="none"/>
        </w:rPr>
        <w:t xml:space="preserve"> var glabāt atdzesētā veidā ne ilgāk kā 24 stundas (bet nepārsniedzot maksimālo atļauto laiku no </w:t>
      </w:r>
      <w:r>
        <w:rPr>
          <w:rFonts w:ascii="Times New Roman" w:hAnsi="Times New Roman"/>
          <w:i/>
          <w:sz w:val="24"/>
          <w:u w:val="none"/>
        </w:rPr>
        <w:t xml:space="preserve">parauga </w:t>
      </w:r>
      <w:r>
        <w:rPr>
          <w:rFonts w:ascii="Times New Roman" w:hAnsi="Times New Roman"/>
          <w:sz w:val="24"/>
          <w:u w:val="none"/>
        </w:rPr>
        <w:t xml:space="preserve">savākšanas, kas noteikts piemērojamajā </w:t>
      </w:r>
      <w:r>
        <w:rPr>
          <w:rFonts w:ascii="Times New Roman" w:hAnsi="Times New Roman"/>
          <w:sz w:val="24"/>
          <w:u w:color="000000"/>
        </w:rPr>
        <w:t>tehniskajā</w:t>
      </w:r>
      <w:r w:rsidR="00DE527D">
        <w:rPr>
          <w:rFonts w:ascii="Times New Roman" w:hAnsi="Times New Roman"/>
          <w:noProof/>
          <w:sz w:val="24"/>
          <w:u w:val="none"/>
        </w:rPr>
        <w:t xml:space="preserve"> </w:t>
      </w:r>
      <w:r>
        <w:rPr>
          <w:rFonts w:ascii="Times New Roman" w:hAnsi="Times New Roman"/>
          <w:sz w:val="24"/>
        </w:rPr>
        <w:t>dokumentā</w:t>
      </w:r>
      <w:r>
        <w:rPr>
          <w:rFonts w:ascii="Times New Roman" w:hAnsi="Times New Roman"/>
          <w:sz w:val="24"/>
          <w:u w:val="none"/>
        </w:rPr>
        <w:t xml:space="preserve">, </w:t>
      </w:r>
      <w:r>
        <w:rPr>
          <w:rFonts w:ascii="Times New Roman" w:hAnsi="Times New Roman"/>
          <w:sz w:val="24"/>
          <w:u w:color="000000"/>
        </w:rPr>
        <w:t>tehniskajā vēstulē</w:t>
      </w:r>
      <w:r>
        <w:rPr>
          <w:rFonts w:ascii="Times New Roman" w:hAnsi="Times New Roman"/>
          <w:sz w:val="24"/>
          <w:u w:val="none"/>
        </w:rPr>
        <w:t xml:space="preserve"> vai </w:t>
      </w:r>
      <w:r>
        <w:rPr>
          <w:rFonts w:ascii="Times New Roman" w:hAnsi="Times New Roman"/>
          <w:sz w:val="24"/>
          <w:u w:color="000000"/>
        </w:rPr>
        <w:t>laboratoriju vadlīnijās</w:t>
      </w:r>
      <w:r>
        <w:rPr>
          <w:rFonts w:ascii="Times New Roman" w:hAnsi="Times New Roman"/>
          <w:sz w:val="24"/>
          <w:u w:val="none"/>
        </w:rPr>
        <w:t xml:space="preserve">) vai sasaldētā veidā līdz analīzes veikšanas laikam. Neatkarīgi no apstākļiem </w:t>
      </w:r>
      <w:r>
        <w:rPr>
          <w:rFonts w:ascii="Times New Roman" w:hAnsi="Times New Roman"/>
          <w:sz w:val="24"/>
          <w:u w:color="000000"/>
        </w:rPr>
        <w:t>laboratorija</w:t>
      </w:r>
      <w:r>
        <w:rPr>
          <w:rFonts w:ascii="Times New Roman" w:hAnsi="Times New Roman"/>
          <w:sz w:val="24"/>
          <w:u w:val="none"/>
        </w:rPr>
        <w:t xml:space="preserve"> veic attiecīgus pasākumus, lai saglabātu </w:t>
      </w:r>
      <w:r>
        <w:rPr>
          <w:rFonts w:ascii="Times New Roman" w:hAnsi="Times New Roman"/>
          <w:i/>
          <w:sz w:val="24"/>
          <w:u w:val="none"/>
        </w:rPr>
        <w:t>parauga</w:t>
      </w:r>
      <w:r>
        <w:rPr>
          <w:rFonts w:ascii="Times New Roman" w:hAnsi="Times New Roman"/>
          <w:sz w:val="24"/>
          <w:u w:val="none"/>
        </w:rPr>
        <w:t xml:space="preserve"> viengabalainību.</w:t>
      </w:r>
    </w:p>
    <w:p w14:paraId="0D9C686A" w14:textId="77777777" w:rsidR="00367715" w:rsidRPr="00604B80" w:rsidRDefault="00367715" w:rsidP="00367715">
      <w:pPr>
        <w:pStyle w:val="BodyText"/>
        <w:spacing w:before="0"/>
        <w:ind w:left="0"/>
        <w:jc w:val="both"/>
        <w:rPr>
          <w:rFonts w:ascii="Times New Roman" w:hAnsi="Times New Roman"/>
          <w:noProof/>
          <w:sz w:val="24"/>
          <w:u w:val="none"/>
        </w:rPr>
      </w:pPr>
    </w:p>
    <w:p w14:paraId="445E69BF"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“A” </w:t>
      </w:r>
      <w:r>
        <w:rPr>
          <w:rFonts w:ascii="Times New Roman" w:hAnsi="Times New Roman"/>
          <w:i/>
          <w:sz w:val="24"/>
          <w:u w:val="none"/>
        </w:rPr>
        <w:t xml:space="preserve">parauga </w:t>
      </w:r>
      <w:r>
        <w:rPr>
          <w:rFonts w:ascii="Times New Roman" w:hAnsi="Times New Roman"/>
          <w:sz w:val="24"/>
          <w:u w:val="none"/>
        </w:rPr>
        <w:t xml:space="preserve">seruma vai plazmas </w:t>
      </w:r>
      <w:r>
        <w:rPr>
          <w:rFonts w:ascii="Times New Roman" w:hAnsi="Times New Roman"/>
          <w:sz w:val="24"/>
          <w:u w:color="000000"/>
        </w:rPr>
        <w:t>alikvotām</w:t>
      </w:r>
      <w:r>
        <w:rPr>
          <w:rFonts w:ascii="Times New Roman" w:hAnsi="Times New Roman"/>
          <w:sz w:val="24"/>
          <w:u w:val="none"/>
        </w:rPr>
        <w:t xml:space="preserve">, kuras izmanto “A” </w:t>
      </w:r>
      <w:r>
        <w:rPr>
          <w:rFonts w:ascii="Times New Roman" w:hAnsi="Times New Roman"/>
          <w:sz w:val="24"/>
          <w:u w:color="000000"/>
        </w:rPr>
        <w:t>apstiprināšanas procedūrās</w:t>
      </w:r>
      <w:r>
        <w:rPr>
          <w:rFonts w:ascii="Times New Roman" w:hAnsi="Times New Roman"/>
          <w:sz w:val="24"/>
        </w:rPr>
        <w:t>,</w:t>
      </w:r>
      <w:r>
        <w:rPr>
          <w:rFonts w:ascii="Times New Roman" w:hAnsi="Times New Roman"/>
          <w:sz w:val="24"/>
          <w:u w:val="none"/>
        </w:rPr>
        <w:t xml:space="preserve"> analīzi veic, cik vien drīz iespējams pēc atsaldēšanas.</w:t>
      </w:r>
    </w:p>
    <w:p w14:paraId="750BA9E9" w14:textId="77777777" w:rsidR="00367715" w:rsidRPr="00604B80" w:rsidRDefault="00367715" w:rsidP="00367715">
      <w:pPr>
        <w:pStyle w:val="BodyText"/>
        <w:spacing w:before="0"/>
        <w:ind w:left="0"/>
        <w:jc w:val="both"/>
        <w:rPr>
          <w:rFonts w:ascii="Times New Roman" w:hAnsi="Times New Roman"/>
          <w:noProof/>
          <w:sz w:val="24"/>
          <w:u w:val="none"/>
        </w:rPr>
      </w:pPr>
    </w:p>
    <w:p w14:paraId="5B825491"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i/>
          <w:sz w:val="24"/>
          <w:u w:val="none"/>
        </w:rPr>
        <w:t>parauga</w:t>
      </w:r>
      <w:r>
        <w:rPr>
          <w:rFonts w:ascii="Times New Roman" w:hAnsi="Times New Roman"/>
          <w:sz w:val="24"/>
          <w:u w:val="none"/>
        </w:rPr>
        <w:t xml:space="preserve"> seruma vai plazmas frakcijas, ja nepieciešams, līdz analīzes veikšanai nekavējoties glabā sasaldētā veidā “B” </w:t>
      </w:r>
      <w:r>
        <w:rPr>
          <w:rFonts w:ascii="Times New Roman" w:hAnsi="Times New Roman"/>
          <w:i/>
          <w:sz w:val="24"/>
          <w:u w:val="none"/>
        </w:rPr>
        <w:t>parauga</w:t>
      </w:r>
      <w:r>
        <w:rPr>
          <w:rFonts w:ascii="Times New Roman" w:hAnsi="Times New Roman"/>
          <w:sz w:val="24"/>
          <w:u w:val="none"/>
        </w:rPr>
        <w:t xml:space="preserve"> ņemšanas mēģenē saskaņā ar noteiktajiem protokoliem.</w:t>
      </w:r>
      <w:r>
        <w:rPr>
          <w:rFonts w:ascii="Times New Roman" w:hAnsi="Times New Roman"/>
          <w:b/>
          <w:bCs/>
          <w:sz w:val="24"/>
          <w:szCs w:val="16"/>
          <w:u w:val="none"/>
          <w:vertAlign w:val="superscript"/>
        </w:rPr>
        <w:t>27</w:t>
      </w:r>
    </w:p>
    <w:p w14:paraId="31F32182" w14:textId="77777777" w:rsidR="00367715" w:rsidRDefault="00367715" w:rsidP="00367715">
      <w:pPr>
        <w:pStyle w:val="BodyText"/>
        <w:spacing w:before="0"/>
        <w:ind w:left="0"/>
        <w:jc w:val="both"/>
        <w:rPr>
          <w:rFonts w:ascii="Times New Roman" w:hAnsi="Times New Roman"/>
          <w:noProof/>
          <w:sz w:val="24"/>
          <w:u w:val="none"/>
        </w:rPr>
      </w:pPr>
    </w:p>
    <w:p w14:paraId="5759421B"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Visus seruma vai plazmas </w:t>
      </w:r>
      <w:r>
        <w:rPr>
          <w:rFonts w:ascii="Times New Roman" w:hAnsi="Times New Roman"/>
          <w:i/>
          <w:sz w:val="24"/>
          <w:u w:val="none"/>
        </w:rPr>
        <w:t>paraugus</w:t>
      </w:r>
      <w:r>
        <w:rPr>
          <w:rFonts w:ascii="Times New Roman" w:hAnsi="Times New Roman"/>
          <w:sz w:val="24"/>
          <w:u w:val="none"/>
        </w:rPr>
        <w:t xml:space="preserve">, kas tiek paturēti glabāšanā </w:t>
      </w:r>
      <w:r>
        <w:rPr>
          <w:rFonts w:ascii="Times New Roman" w:hAnsi="Times New Roman"/>
          <w:sz w:val="24"/>
          <w:u w:color="000000"/>
        </w:rPr>
        <w:t>laboratorijā</w:t>
      </w:r>
      <w:r>
        <w:rPr>
          <w:rFonts w:ascii="Times New Roman" w:hAnsi="Times New Roman"/>
          <w:sz w:val="24"/>
          <w:u w:val="none"/>
        </w:rPr>
        <w:t xml:space="preserve">, glabā sasaldētā veidā drošā vietā saskaņā ar noteiktajiem protokoliem, nodrošinot nepārtrauktu uzraudzības ķēdi. </w:t>
      </w:r>
      <w:r>
        <w:rPr>
          <w:rFonts w:ascii="Times New Roman" w:hAnsi="Times New Roman"/>
          <w:sz w:val="24"/>
          <w:u w:color="000000"/>
        </w:rPr>
        <w:t>Laboratorija</w:t>
      </w:r>
      <w:r>
        <w:rPr>
          <w:rFonts w:ascii="Times New Roman" w:hAnsi="Times New Roman"/>
          <w:sz w:val="24"/>
          <w:u w:val="none"/>
        </w:rPr>
        <w:t xml:space="preserve"> uztur visu uzraudzības ķēdi un citus datu ierakstus (cietās kopijas vai digitālā formātā) attiecībā uz šiem </w:t>
      </w:r>
      <w:r>
        <w:rPr>
          <w:rFonts w:ascii="Times New Roman" w:hAnsi="Times New Roman"/>
          <w:i/>
          <w:sz w:val="24"/>
          <w:u w:val="none"/>
        </w:rPr>
        <w:t>paraugiem</w:t>
      </w:r>
      <w:r>
        <w:rPr>
          <w:rFonts w:ascii="Times New Roman" w:hAnsi="Times New Roman"/>
          <w:sz w:val="24"/>
          <w:u w:val="none"/>
        </w:rPr>
        <w:t>.</w:t>
      </w:r>
    </w:p>
    <w:p w14:paraId="1649E366" w14:textId="77777777" w:rsidR="00367715" w:rsidRPr="00604B80" w:rsidRDefault="00367715" w:rsidP="00367715">
      <w:pPr>
        <w:jc w:val="both"/>
        <w:rPr>
          <w:rFonts w:ascii="Times New Roman" w:eastAsia="Arial" w:hAnsi="Times New Roman" w:cs="Arial"/>
          <w:noProof/>
          <w:sz w:val="24"/>
          <w:szCs w:val="21"/>
        </w:rPr>
      </w:pPr>
    </w:p>
    <w:p w14:paraId="2BA56E83" w14:textId="77777777" w:rsidR="00367715" w:rsidRPr="00604B80" w:rsidRDefault="00367715" w:rsidP="00367715">
      <w:pPr>
        <w:tabs>
          <w:tab w:val="left" w:pos="1544"/>
        </w:tabs>
        <w:jc w:val="both"/>
        <w:rPr>
          <w:rFonts w:ascii="Times New Roman" w:eastAsia="Arial" w:hAnsi="Times New Roman" w:cs="Arial"/>
          <w:noProof/>
          <w:sz w:val="24"/>
        </w:rPr>
      </w:pPr>
      <w:bookmarkStart w:id="305" w:name="5.3.2.2.1.1_Serum/plasma_“A”_and_“B”_Sam"/>
      <w:bookmarkEnd w:id="305"/>
      <w:r>
        <w:rPr>
          <w:rFonts w:ascii="Times New Roman" w:hAnsi="Times New Roman"/>
          <w:sz w:val="24"/>
        </w:rPr>
        <w:t xml:space="preserve">5.3.2.2.1.1. Seruma/plazmas “A” un “B” </w:t>
      </w:r>
      <w:r>
        <w:rPr>
          <w:rFonts w:ascii="Times New Roman" w:hAnsi="Times New Roman"/>
          <w:i/>
          <w:sz w:val="24"/>
        </w:rPr>
        <w:t>paraugi</w:t>
      </w:r>
      <w:r>
        <w:rPr>
          <w:rFonts w:ascii="Times New Roman" w:hAnsi="Times New Roman"/>
          <w:sz w:val="24"/>
        </w:rPr>
        <w:t xml:space="preserve">, kuriem nav </w:t>
      </w:r>
      <w:r>
        <w:rPr>
          <w:rFonts w:ascii="Times New Roman" w:hAnsi="Times New Roman"/>
          <w:i/>
          <w:sz w:val="24"/>
        </w:rPr>
        <w:t xml:space="preserve">nelabvēlīga analīžu rezultāta </w:t>
      </w:r>
      <w:r>
        <w:rPr>
          <w:rFonts w:ascii="Times New Roman" w:hAnsi="Times New Roman"/>
          <w:sz w:val="24"/>
        </w:rPr>
        <w:t xml:space="preserve">vai </w:t>
      </w:r>
      <w:r>
        <w:rPr>
          <w:rFonts w:ascii="Times New Roman" w:hAnsi="Times New Roman"/>
          <w:i/>
          <w:sz w:val="24"/>
        </w:rPr>
        <w:t>netipiskas atrades</w:t>
      </w:r>
    </w:p>
    <w:p w14:paraId="048D62BF" w14:textId="77777777" w:rsidR="00367715" w:rsidRDefault="00367715" w:rsidP="00367715">
      <w:pPr>
        <w:pStyle w:val="BodyText"/>
        <w:spacing w:before="0"/>
        <w:ind w:left="0"/>
        <w:jc w:val="both"/>
        <w:rPr>
          <w:rFonts w:ascii="Times New Roman" w:hAnsi="Times New Roman"/>
          <w:noProof/>
          <w:sz w:val="24"/>
          <w:u w:val="none"/>
        </w:rPr>
      </w:pPr>
    </w:p>
    <w:p w14:paraId="3F11F3FB"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patur seruma/plazmas “A” un “B” </w:t>
      </w:r>
      <w:r>
        <w:rPr>
          <w:rFonts w:ascii="Times New Roman" w:hAnsi="Times New Roman"/>
          <w:i/>
          <w:sz w:val="24"/>
          <w:u w:val="none"/>
        </w:rPr>
        <w:t>paraugus</w:t>
      </w:r>
      <w:r>
        <w:rPr>
          <w:rFonts w:ascii="Times New Roman" w:hAnsi="Times New Roman"/>
          <w:sz w:val="24"/>
          <w:u w:val="none"/>
        </w:rPr>
        <w:t xml:space="preserve">, kuriem nav </w:t>
      </w:r>
      <w:r>
        <w:rPr>
          <w:rFonts w:ascii="Times New Roman" w:hAnsi="Times New Roman"/>
          <w:i/>
          <w:sz w:val="24"/>
          <w:u w:val="none"/>
        </w:rPr>
        <w:t>nelabvēlīga analīžu rezultāta</w:t>
      </w:r>
      <w:r>
        <w:rPr>
          <w:rFonts w:ascii="Times New Roman" w:hAnsi="Times New Roman"/>
          <w:sz w:val="24"/>
          <w:u w:val="none"/>
        </w:rPr>
        <w:t xml:space="preserve"> vai </w:t>
      </w:r>
      <w:r>
        <w:rPr>
          <w:rFonts w:ascii="Times New Roman" w:hAnsi="Times New Roman"/>
          <w:i/>
          <w:sz w:val="24"/>
          <w:u w:val="none"/>
        </w:rPr>
        <w:t>netipiskas atrades</w:t>
      </w:r>
      <w:r>
        <w:rPr>
          <w:rFonts w:ascii="Times New Roman" w:hAnsi="Times New Roman"/>
          <w:sz w:val="24"/>
          <w:u w:val="none"/>
        </w:rPr>
        <w:t xml:space="preserve">, vismaz trīs (3) mēnešus pēc galīgā analīžu rezultāta paziņošanas </w:t>
      </w:r>
      <w:r>
        <w:rPr>
          <w:rFonts w:ascii="Times New Roman" w:hAnsi="Times New Roman"/>
          <w:i/>
          <w:sz w:val="24"/>
          <w:u w:val="none"/>
        </w:rPr>
        <w:t>ADAMS</w:t>
      </w:r>
      <w:r>
        <w:rPr>
          <w:rFonts w:ascii="Times New Roman" w:hAnsi="Times New Roman"/>
          <w:sz w:val="24"/>
          <w:u w:val="none"/>
        </w:rPr>
        <w:t xml:space="preserve"> vai ne ilgāk kā desmit (10) gadus pēc </w:t>
      </w:r>
      <w:r>
        <w:rPr>
          <w:rFonts w:ascii="Times New Roman" w:hAnsi="Times New Roman"/>
          <w:i/>
          <w:sz w:val="24"/>
          <w:u w:val="none"/>
        </w:rPr>
        <w:t xml:space="preserve">paraugu </w:t>
      </w:r>
      <w:r>
        <w:rPr>
          <w:rFonts w:ascii="Times New Roman" w:hAnsi="Times New Roman"/>
          <w:sz w:val="24"/>
          <w:u w:val="none"/>
        </w:rPr>
        <w:t xml:space="preserve">savākšanas datuma, ja attiecīgā </w:t>
      </w:r>
      <w:r>
        <w:rPr>
          <w:rFonts w:ascii="Times New Roman" w:hAnsi="Times New Roman"/>
          <w:sz w:val="24"/>
        </w:rPr>
        <w:t>pārbaudes iestāde</w:t>
      </w:r>
      <w:r>
        <w:rPr>
          <w:rFonts w:ascii="Times New Roman" w:hAnsi="Times New Roman"/>
          <w:sz w:val="24"/>
          <w:u w:val="none" w:color="000000"/>
        </w:rPr>
        <w:t xml:space="preserve"> vai </w:t>
      </w:r>
      <w:r>
        <w:rPr>
          <w:rFonts w:ascii="Times New Roman" w:hAnsi="Times New Roman"/>
          <w:i/>
          <w:sz w:val="24"/>
          <w:u w:val="none"/>
        </w:rPr>
        <w:t>WADA</w:t>
      </w:r>
      <w:r>
        <w:rPr>
          <w:rFonts w:ascii="Times New Roman" w:hAnsi="Times New Roman"/>
          <w:sz w:val="24"/>
          <w:u w:val="none"/>
        </w:rPr>
        <w:t xml:space="preserve"> ir lūgusi paturēt </w:t>
      </w:r>
      <w:r>
        <w:rPr>
          <w:rFonts w:ascii="Times New Roman" w:hAnsi="Times New Roman"/>
          <w:i/>
          <w:sz w:val="24"/>
          <w:u w:val="none"/>
        </w:rPr>
        <w:t>paraugu</w:t>
      </w:r>
      <w:r>
        <w:rPr>
          <w:rFonts w:ascii="Times New Roman" w:hAnsi="Times New Roman"/>
          <w:sz w:val="24"/>
          <w:u w:val="none"/>
        </w:rPr>
        <w:t>(-us) ilgtermiņa glabāšanā.</w:t>
      </w:r>
      <w:r>
        <w:rPr>
          <w:rFonts w:ascii="Times New Roman" w:hAnsi="Times New Roman"/>
          <w:b/>
          <w:bCs/>
          <w:sz w:val="24"/>
          <w:szCs w:val="16"/>
          <w:u w:val="none"/>
          <w:vertAlign w:val="superscript"/>
        </w:rPr>
        <w:t>25</w:t>
      </w:r>
    </w:p>
    <w:p w14:paraId="2EC9BFAC" w14:textId="77777777" w:rsidR="00367715" w:rsidRPr="00604B80" w:rsidRDefault="00367715" w:rsidP="00367715">
      <w:pPr>
        <w:jc w:val="both"/>
        <w:rPr>
          <w:rFonts w:ascii="Times New Roman" w:eastAsia="Arial" w:hAnsi="Times New Roman" w:cs="Arial"/>
          <w:noProof/>
          <w:sz w:val="24"/>
          <w:szCs w:val="15"/>
        </w:rPr>
      </w:pPr>
    </w:p>
    <w:p w14:paraId="0CCAFB03"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bookmarkStart w:id="306" w:name="5.3.2.2.1.2_Serum/plasma_Samples_with_ir"/>
      <w:bookmarkEnd w:id="306"/>
      <w:r>
        <w:rPr>
          <w:rFonts w:ascii="Times New Roman" w:hAnsi="Times New Roman"/>
          <w:sz w:val="24"/>
          <w:u w:val="none"/>
        </w:rPr>
        <w:t xml:space="preserve">5.3.2.2.1.2. Seruma/plazmas </w:t>
      </w:r>
      <w:r>
        <w:rPr>
          <w:rFonts w:ascii="Times New Roman" w:hAnsi="Times New Roman"/>
          <w:i/>
          <w:sz w:val="24"/>
          <w:u w:val="none"/>
        </w:rPr>
        <w:t>paraugi</w:t>
      </w:r>
      <w:r>
        <w:rPr>
          <w:rFonts w:ascii="Times New Roman" w:hAnsi="Times New Roman"/>
          <w:sz w:val="24"/>
          <w:u w:val="none"/>
        </w:rPr>
        <w:t>, kuriem ir neatbilstības</w:t>
      </w:r>
    </w:p>
    <w:p w14:paraId="620C472D" w14:textId="77777777" w:rsidR="00367715" w:rsidRDefault="00367715" w:rsidP="00367715">
      <w:pPr>
        <w:pStyle w:val="BodyText"/>
        <w:spacing w:before="0"/>
        <w:ind w:left="0"/>
        <w:jc w:val="both"/>
        <w:rPr>
          <w:rFonts w:ascii="Times New Roman" w:hAnsi="Times New Roman"/>
          <w:noProof/>
          <w:sz w:val="24"/>
          <w:u w:val="none"/>
        </w:rPr>
      </w:pPr>
      <w:bookmarkStart w:id="307" w:name="The_Laboratory_shall_retain_the_serum/pl"/>
      <w:bookmarkEnd w:id="307"/>
    </w:p>
    <w:p w14:paraId="0C13862F"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patur seruma/plazmas </w:t>
      </w:r>
      <w:r>
        <w:rPr>
          <w:rFonts w:ascii="Times New Roman" w:hAnsi="Times New Roman"/>
          <w:i/>
          <w:sz w:val="24"/>
          <w:u w:val="none"/>
        </w:rPr>
        <w:t>paraugus</w:t>
      </w:r>
      <w:r>
        <w:rPr>
          <w:rFonts w:ascii="Times New Roman" w:hAnsi="Times New Roman"/>
          <w:sz w:val="24"/>
          <w:u w:val="none"/>
        </w:rPr>
        <w:t xml:space="preserve">, kuriem ir neatbilstības, vismaz trīs (3) mēnešus pēc galīgā analīžu rezultāta paziņošanas </w:t>
      </w:r>
      <w:r>
        <w:rPr>
          <w:rFonts w:ascii="Times New Roman" w:hAnsi="Times New Roman"/>
          <w:i/>
          <w:sz w:val="24"/>
          <w:u w:val="none"/>
        </w:rPr>
        <w:t>ADAMS</w:t>
      </w:r>
      <w:r>
        <w:rPr>
          <w:rFonts w:ascii="Times New Roman" w:hAnsi="Times New Roman"/>
          <w:sz w:val="24"/>
          <w:u w:val="none"/>
        </w:rPr>
        <w:t xml:space="preserve"> vai ilgāku laiku, ko noteikusi </w:t>
      </w:r>
      <w:r>
        <w:rPr>
          <w:rFonts w:ascii="Times New Roman" w:hAnsi="Times New Roman"/>
          <w:sz w:val="24"/>
          <w:u w:color="000000"/>
        </w:rPr>
        <w:t>pārbaudes iestāde</w:t>
      </w:r>
      <w:r>
        <w:rPr>
          <w:rFonts w:ascii="Times New Roman" w:hAnsi="Times New Roman"/>
          <w:sz w:val="24"/>
          <w:u w:val="none"/>
        </w:rPr>
        <w:t xml:space="preserve">, </w:t>
      </w:r>
      <w:r>
        <w:rPr>
          <w:rFonts w:ascii="Times New Roman" w:hAnsi="Times New Roman"/>
          <w:sz w:val="24"/>
        </w:rPr>
        <w:t>rezultātu pārvaldības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w:t>
      </w:r>
      <w:r>
        <w:rPr>
          <w:rFonts w:ascii="Times New Roman" w:hAnsi="Times New Roman"/>
          <w:b/>
          <w:sz w:val="24"/>
          <w:u w:val="none"/>
          <w:vertAlign w:val="superscript"/>
        </w:rPr>
        <w:t>25</w:t>
      </w:r>
    </w:p>
    <w:p w14:paraId="640F5DB6" w14:textId="77777777" w:rsidR="00367715" w:rsidRPr="00604B80" w:rsidRDefault="00367715" w:rsidP="00367715">
      <w:pPr>
        <w:jc w:val="both"/>
        <w:rPr>
          <w:rFonts w:ascii="Times New Roman" w:eastAsia="Arial" w:hAnsi="Times New Roman" w:cs="Arial"/>
          <w:noProof/>
          <w:sz w:val="24"/>
          <w:szCs w:val="15"/>
        </w:rPr>
      </w:pPr>
    </w:p>
    <w:p w14:paraId="3C8B0880" w14:textId="77777777" w:rsidR="00367715" w:rsidRPr="00604B80" w:rsidRDefault="00367715" w:rsidP="00367715">
      <w:pPr>
        <w:tabs>
          <w:tab w:val="left" w:pos="1544"/>
        </w:tabs>
        <w:jc w:val="both"/>
        <w:rPr>
          <w:rFonts w:ascii="Times New Roman" w:eastAsia="Arial" w:hAnsi="Times New Roman" w:cs="Arial"/>
          <w:noProof/>
          <w:sz w:val="24"/>
        </w:rPr>
      </w:pPr>
      <w:bookmarkStart w:id="308" w:name="5.3.2.2.1.3_Plasma/serum_“A”_and_“B”_Sam"/>
      <w:bookmarkEnd w:id="308"/>
      <w:r>
        <w:rPr>
          <w:rFonts w:ascii="Times New Roman" w:hAnsi="Times New Roman"/>
          <w:sz w:val="24"/>
        </w:rPr>
        <w:t xml:space="preserve">5.3.2.2.1.3. Plazmas/seruma “A” un “B” </w:t>
      </w:r>
      <w:r>
        <w:rPr>
          <w:rFonts w:ascii="Times New Roman" w:hAnsi="Times New Roman"/>
          <w:i/>
          <w:sz w:val="24"/>
        </w:rPr>
        <w:t>paraugs(-i)</w:t>
      </w:r>
      <w:r>
        <w:rPr>
          <w:rFonts w:ascii="Times New Roman" w:hAnsi="Times New Roman"/>
          <w:sz w:val="24"/>
        </w:rPr>
        <w:t xml:space="preserve">, kuram(-iem) ir </w:t>
      </w:r>
      <w:r>
        <w:rPr>
          <w:rFonts w:ascii="Times New Roman" w:hAnsi="Times New Roman"/>
          <w:i/>
          <w:sz w:val="24"/>
        </w:rPr>
        <w:t xml:space="preserve">nelabvēlīgs analīžu rezultāts </w:t>
      </w:r>
      <w:r>
        <w:rPr>
          <w:rFonts w:ascii="Times New Roman" w:hAnsi="Times New Roman"/>
          <w:sz w:val="24"/>
        </w:rPr>
        <w:t xml:space="preserve">vai </w:t>
      </w:r>
      <w:r>
        <w:rPr>
          <w:rFonts w:ascii="Times New Roman" w:hAnsi="Times New Roman"/>
          <w:i/>
          <w:sz w:val="24"/>
        </w:rPr>
        <w:t>netipiska atrade</w:t>
      </w:r>
    </w:p>
    <w:p w14:paraId="3CD1FA3B" w14:textId="77777777" w:rsidR="00367715" w:rsidRDefault="00367715" w:rsidP="00367715">
      <w:pPr>
        <w:pStyle w:val="BodyText"/>
        <w:spacing w:before="0"/>
        <w:ind w:left="0"/>
        <w:jc w:val="both"/>
        <w:rPr>
          <w:rFonts w:ascii="Times New Roman" w:hAnsi="Times New Roman"/>
          <w:noProof/>
          <w:sz w:val="24"/>
          <w:u w:val="none"/>
        </w:rPr>
      </w:pPr>
      <w:bookmarkStart w:id="309" w:name="The_Laboratory_shall_retain_“A”_and_“B”_"/>
      <w:bookmarkEnd w:id="309"/>
    </w:p>
    <w:p w14:paraId="5E797A34" w14:textId="77777777" w:rsidR="00367715" w:rsidRPr="00604B80" w:rsidRDefault="00367715" w:rsidP="00367715">
      <w:pPr>
        <w:pStyle w:val="BodyText"/>
        <w:spacing w:before="0"/>
        <w:ind w:left="0"/>
        <w:jc w:val="both"/>
        <w:rPr>
          <w:rFonts w:ascii="Times New Roman" w:hAnsi="Times New Roman" w:cs="Arial"/>
          <w:noProof/>
          <w:sz w:val="24"/>
          <w:u w:val="none"/>
        </w:rPr>
      </w:pPr>
      <w:r>
        <w:rPr>
          <w:rFonts w:ascii="Times New Roman" w:hAnsi="Times New Roman"/>
          <w:sz w:val="24"/>
          <w:u w:color="000000"/>
        </w:rPr>
        <w:t>Laboratorija</w:t>
      </w:r>
      <w:r>
        <w:rPr>
          <w:rFonts w:ascii="Times New Roman" w:hAnsi="Times New Roman"/>
          <w:sz w:val="24"/>
          <w:u w:val="none"/>
        </w:rPr>
        <w:t xml:space="preserve"> patur plazmas/seruma “A” un “B” </w:t>
      </w:r>
      <w:r>
        <w:rPr>
          <w:rFonts w:ascii="Times New Roman" w:hAnsi="Times New Roman"/>
          <w:i/>
          <w:sz w:val="24"/>
          <w:u w:val="none"/>
        </w:rPr>
        <w:t>paraugu(-us)</w:t>
      </w:r>
      <w:r>
        <w:rPr>
          <w:rFonts w:ascii="Times New Roman" w:hAnsi="Times New Roman"/>
          <w:sz w:val="24"/>
          <w:u w:val="none"/>
        </w:rPr>
        <w:t xml:space="preserve">, kuram(-iem) ir </w:t>
      </w:r>
      <w:r>
        <w:rPr>
          <w:rFonts w:ascii="Times New Roman" w:hAnsi="Times New Roman"/>
          <w:i/>
          <w:sz w:val="24"/>
          <w:u w:val="none"/>
        </w:rPr>
        <w:t xml:space="preserve">nelabvēlīgs analīžu rezultāts </w:t>
      </w:r>
      <w:r>
        <w:rPr>
          <w:rFonts w:ascii="Times New Roman" w:hAnsi="Times New Roman"/>
          <w:sz w:val="24"/>
          <w:u w:val="none"/>
        </w:rPr>
        <w:t xml:space="preserve">vai </w:t>
      </w:r>
      <w:r>
        <w:rPr>
          <w:rFonts w:ascii="Times New Roman" w:hAnsi="Times New Roman"/>
          <w:i/>
          <w:sz w:val="24"/>
          <w:u w:val="none"/>
        </w:rPr>
        <w:t>netipiska atrade</w:t>
      </w:r>
      <w:r>
        <w:rPr>
          <w:rFonts w:ascii="Times New Roman" w:hAnsi="Times New Roman"/>
          <w:sz w:val="24"/>
          <w:u w:val="none"/>
        </w:rPr>
        <w:t xml:space="preserve">, vismaz sešus (6) mēnešus pēc galīgā analīžu rezultāta (attiecīgi – “A” vai “B” </w:t>
      </w:r>
      <w:r>
        <w:rPr>
          <w:rFonts w:ascii="Times New Roman" w:hAnsi="Times New Roman"/>
          <w:i/>
          <w:sz w:val="24"/>
          <w:u w:val="none"/>
        </w:rPr>
        <w:t>paraugam</w:t>
      </w:r>
      <w:r>
        <w:rPr>
          <w:rFonts w:ascii="Times New Roman" w:hAnsi="Times New Roman"/>
          <w:sz w:val="24"/>
          <w:u w:val="none"/>
        </w:rPr>
        <w:t xml:space="preserve">) paziņošanas </w:t>
      </w:r>
      <w:r>
        <w:rPr>
          <w:rFonts w:ascii="Times New Roman" w:hAnsi="Times New Roman"/>
          <w:i/>
          <w:sz w:val="24"/>
          <w:u w:val="none"/>
        </w:rPr>
        <w:t>ADAMS</w:t>
      </w:r>
      <w:r>
        <w:rPr>
          <w:rFonts w:ascii="Times New Roman" w:hAnsi="Times New Roman"/>
          <w:sz w:val="24"/>
          <w:u w:val="none"/>
          <w:vertAlign w:val="superscript"/>
        </w:rPr>
        <w:t>26</w:t>
      </w:r>
      <w:r>
        <w:rPr>
          <w:rFonts w:ascii="Times New Roman" w:hAnsi="Times New Roman"/>
          <w:sz w:val="24"/>
          <w:u w:val="none"/>
        </w:rPr>
        <w:t xml:space="preserve"> vai ilgāku laiku, par ko </w:t>
      </w:r>
      <w:r>
        <w:rPr>
          <w:rFonts w:ascii="Times New Roman" w:hAnsi="Times New Roman"/>
          <w:sz w:val="24"/>
          <w:u w:color="000000"/>
        </w:rPr>
        <w:t>laboratoriju</w:t>
      </w:r>
      <w:r>
        <w:rPr>
          <w:rFonts w:ascii="Times New Roman" w:hAnsi="Times New Roman"/>
          <w:sz w:val="24"/>
          <w:u w:val="none"/>
        </w:rPr>
        <w:t xml:space="preserve"> rakstveidā informē attiecīgā </w:t>
      </w:r>
      <w:r>
        <w:rPr>
          <w:rFonts w:ascii="Times New Roman" w:hAnsi="Times New Roman"/>
          <w:sz w:val="24"/>
          <w:u w:color="000000"/>
        </w:rPr>
        <w:t>pārbaudes iestāde</w:t>
      </w:r>
      <w:r>
        <w:rPr>
          <w:rFonts w:ascii="Times New Roman" w:hAnsi="Times New Roman"/>
          <w:sz w:val="24"/>
          <w:u w:val="none"/>
        </w:rPr>
        <w:t xml:space="preserve">, </w:t>
      </w:r>
      <w:r>
        <w:rPr>
          <w:rFonts w:ascii="Times New Roman" w:hAnsi="Times New Roman"/>
          <w:sz w:val="24"/>
        </w:rPr>
        <w:t>rezultātu pārvaldības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w:t>
      </w:r>
      <w:r>
        <w:rPr>
          <w:rFonts w:ascii="Times New Roman" w:hAnsi="Times New Roman"/>
          <w:b/>
          <w:bCs/>
          <w:sz w:val="24"/>
          <w:szCs w:val="16"/>
          <w:u w:val="none"/>
          <w:vertAlign w:val="superscript"/>
        </w:rPr>
        <w:t>25</w:t>
      </w:r>
    </w:p>
    <w:p w14:paraId="755215BF" w14:textId="77777777" w:rsidR="00367715" w:rsidRPr="00604B80" w:rsidRDefault="00367715" w:rsidP="00367715">
      <w:pPr>
        <w:jc w:val="both"/>
        <w:rPr>
          <w:rFonts w:ascii="Times New Roman" w:eastAsia="Arial" w:hAnsi="Times New Roman" w:cs="Arial"/>
          <w:i/>
          <w:noProof/>
          <w:sz w:val="24"/>
          <w:szCs w:val="15"/>
        </w:rPr>
      </w:pPr>
    </w:p>
    <w:p w14:paraId="69194010"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bookmarkStart w:id="310" w:name="5.3.2.2.1.4_Plasma/serum_“A”_and_“B”_Sam"/>
      <w:bookmarkEnd w:id="310"/>
      <w:r>
        <w:rPr>
          <w:rFonts w:ascii="Times New Roman" w:hAnsi="Times New Roman"/>
          <w:sz w:val="24"/>
          <w:u w:val="none"/>
        </w:rPr>
        <w:t xml:space="preserve">5.3.2.2.1.4. Plazmas/seruma “A” un “B” </w:t>
      </w:r>
      <w:r>
        <w:rPr>
          <w:rFonts w:ascii="Times New Roman" w:hAnsi="Times New Roman"/>
          <w:i/>
          <w:sz w:val="24"/>
          <w:u w:val="none"/>
        </w:rPr>
        <w:t>paraugs(-i)</w:t>
      </w:r>
      <w:r>
        <w:rPr>
          <w:rFonts w:ascii="Times New Roman" w:hAnsi="Times New Roman"/>
          <w:sz w:val="24"/>
          <w:u w:val="none"/>
        </w:rPr>
        <w:t>, kas tiek apstrīdēts(-i), apspriests(-i) vai izmeklēts(-i)</w:t>
      </w:r>
    </w:p>
    <w:p w14:paraId="08BB9370" w14:textId="77777777" w:rsidR="00367715" w:rsidRDefault="00367715" w:rsidP="00367715">
      <w:pPr>
        <w:pStyle w:val="BodyText"/>
        <w:spacing w:before="0"/>
        <w:ind w:left="0"/>
        <w:jc w:val="both"/>
        <w:rPr>
          <w:rFonts w:ascii="Times New Roman" w:hAnsi="Times New Roman"/>
          <w:noProof/>
          <w:sz w:val="24"/>
          <w:u w:val="none"/>
        </w:rPr>
      </w:pPr>
      <w:bookmarkStart w:id="311" w:name="If_the_Laboratory_has_been_informed_by_t"/>
      <w:bookmarkEnd w:id="311"/>
    </w:p>
    <w:p w14:paraId="1F13D933"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pārbaudes iestāde</w:t>
      </w:r>
      <w:r>
        <w:rPr>
          <w:rFonts w:ascii="Times New Roman" w:hAnsi="Times New Roman"/>
          <w:sz w:val="24"/>
          <w:u w:val="none"/>
        </w:rPr>
        <w:t xml:space="preserve">, </w:t>
      </w:r>
      <w:r>
        <w:rPr>
          <w:rFonts w:ascii="Times New Roman" w:hAnsi="Times New Roman"/>
          <w:sz w:val="24"/>
        </w:rPr>
        <w:t>rezultātu pārvaldības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ir informējusi </w:t>
      </w:r>
      <w:r>
        <w:rPr>
          <w:rFonts w:ascii="Times New Roman" w:hAnsi="Times New Roman"/>
          <w:sz w:val="24"/>
          <w:u w:color="000000"/>
        </w:rPr>
        <w:t>laboratoriju</w:t>
      </w:r>
      <w:r>
        <w:rPr>
          <w:rFonts w:ascii="Times New Roman" w:hAnsi="Times New Roman"/>
          <w:sz w:val="24"/>
          <w:u w:val="none"/>
        </w:rPr>
        <w:t xml:space="preserve"> (rakstveidā un paredzētajā glabāšanas laikā, kas noteikts </w:t>
      </w:r>
      <w:r>
        <w:rPr>
          <w:rFonts w:ascii="Times New Roman" w:hAnsi="Times New Roman"/>
          <w:sz w:val="24"/>
          <w:u w:color="000000"/>
        </w:rPr>
        <w:t>LSS</w:t>
      </w:r>
      <w:r>
        <w:rPr>
          <w:rFonts w:ascii="Times New Roman" w:hAnsi="Times New Roman"/>
          <w:sz w:val="24"/>
          <w:u w:val="none"/>
        </w:rPr>
        <w:t xml:space="preserve"> 5. panta 3. punkta 2. apakšpunkta 2. daļas 1. punkta 1. līdz 3. apakšpunktā) par to, ka seruma/plazmas </w:t>
      </w:r>
      <w:r>
        <w:rPr>
          <w:rFonts w:ascii="Times New Roman" w:hAnsi="Times New Roman"/>
          <w:i/>
          <w:sz w:val="24"/>
          <w:u w:val="none"/>
        </w:rPr>
        <w:t xml:space="preserve">parauga </w:t>
      </w:r>
      <w:r>
        <w:rPr>
          <w:rFonts w:ascii="Times New Roman" w:hAnsi="Times New Roman"/>
          <w:sz w:val="24"/>
          <w:u w:val="none"/>
        </w:rPr>
        <w:t xml:space="preserve">analīze tiek apstrīdēta, apspriesta vai izmeklēta, </w:t>
      </w:r>
      <w:r>
        <w:rPr>
          <w:rFonts w:ascii="Times New Roman" w:hAnsi="Times New Roman"/>
          <w:sz w:val="24"/>
          <w:u w:color="000000"/>
        </w:rPr>
        <w:t>laboratorija</w:t>
      </w:r>
      <w:r>
        <w:rPr>
          <w:rFonts w:ascii="Times New Roman" w:hAnsi="Times New Roman"/>
          <w:sz w:val="24"/>
          <w:u w:val="none"/>
        </w:rPr>
        <w:t xml:space="preserve"> patur gan “A”, gan “B” </w:t>
      </w:r>
      <w:r>
        <w:rPr>
          <w:rFonts w:ascii="Times New Roman" w:hAnsi="Times New Roman"/>
          <w:i/>
          <w:sz w:val="24"/>
          <w:u w:val="none"/>
        </w:rPr>
        <w:t xml:space="preserve">paraugus </w:t>
      </w:r>
      <w:r>
        <w:rPr>
          <w:rFonts w:ascii="Times New Roman" w:hAnsi="Times New Roman"/>
          <w:sz w:val="24"/>
          <w:u w:val="none"/>
        </w:rPr>
        <w:t xml:space="preserve">līdz turpmākam </w:t>
      </w:r>
      <w:r>
        <w:rPr>
          <w:rFonts w:ascii="Times New Roman" w:hAnsi="Times New Roman"/>
          <w:sz w:val="24"/>
          <w:u w:color="000000"/>
        </w:rPr>
        <w:t>pārbaudes iestādes</w:t>
      </w:r>
      <w:r>
        <w:rPr>
          <w:rFonts w:ascii="Times New Roman" w:hAnsi="Times New Roman"/>
          <w:sz w:val="24"/>
          <w:u w:val="none"/>
        </w:rPr>
        <w:t xml:space="preserve">, </w:t>
      </w:r>
      <w:r>
        <w:rPr>
          <w:rFonts w:ascii="Times New Roman" w:hAnsi="Times New Roman"/>
          <w:sz w:val="24"/>
        </w:rPr>
        <w:t>rezultātu pārvaldības iestādes</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paziņojumam atkarībā no apstākļiem.</w:t>
      </w:r>
      <w:r>
        <w:rPr>
          <w:rFonts w:ascii="Times New Roman" w:hAnsi="Times New Roman"/>
          <w:b/>
          <w:bCs/>
          <w:sz w:val="24"/>
          <w:szCs w:val="16"/>
          <w:u w:val="none"/>
          <w:vertAlign w:val="superscript"/>
        </w:rPr>
        <w:t>25</w:t>
      </w:r>
    </w:p>
    <w:p w14:paraId="57804521" w14:textId="77777777" w:rsidR="00367715" w:rsidRPr="00604B80" w:rsidRDefault="00367715" w:rsidP="00367715">
      <w:pPr>
        <w:jc w:val="both"/>
        <w:rPr>
          <w:rFonts w:ascii="Times New Roman" w:eastAsia="Arial" w:hAnsi="Times New Roman" w:cs="Arial"/>
          <w:noProof/>
          <w:sz w:val="24"/>
          <w:szCs w:val="14"/>
        </w:rPr>
      </w:pPr>
    </w:p>
    <w:p w14:paraId="6EE8E764" w14:textId="77777777" w:rsidR="00367715" w:rsidRDefault="00367715" w:rsidP="00367715">
      <w:pPr>
        <w:pStyle w:val="BodyText"/>
        <w:spacing w:before="0"/>
        <w:ind w:left="0"/>
        <w:jc w:val="both"/>
        <w:rPr>
          <w:rFonts w:ascii="Times New Roman" w:hAnsi="Times New Roman"/>
          <w:noProof/>
          <w:sz w:val="24"/>
          <w:u w:val="none"/>
        </w:rPr>
      </w:pPr>
      <w:bookmarkStart w:id="312" w:name="5.3.2.2.2_Samples_for_which_Analytical_T"/>
      <w:bookmarkEnd w:id="312"/>
      <w:r>
        <w:rPr>
          <w:rFonts w:ascii="Times New Roman" w:hAnsi="Times New Roman"/>
          <w:sz w:val="24"/>
          <w:u w:val="none"/>
        </w:rPr>
        <w:t xml:space="preserve">5.3.2.2.2. </w:t>
      </w:r>
      <w:r>
        <w:rPr>
          <w:rFonts w:ascii="Times New Roman" w:hAnsi="Times New Roman"/>
          <w:i/>
          <w:iCs/>
          <w:sz w:val="24"/>
          <w:u w:val="none"/>
        </w:rPr>
        <w:t>Paraugi</w:t>
      </w:r>
      <w:r>
        <w:rPr>
          <w:rFonts w:ascii="Times New Roman" w:hAnsi="Times New Roman"/>
          <w:sz w:val="24"/>
          <w:u w:val="none"/>
        </w:rPr>
        <w:t xml:space="preserve">, kuriem </w:t>
      </w:r>
      <w:r>
        <w:rPr>
          <w:rFonts w:ascii="Times New Roman" w:hAnsi="Times New Roman"/>
          <w:sz w:val="24"/>
        </w:rPr>
        <w:t>analītiskā pārbaude</w:t>
      </w:r>
      <w:r>
        <w:rPr>
          <w:rFonts w:ascii="Times New Roman" w:hAnsi="Times New Roman"/>
          <w:sz w:val="24"/>
          <w:u w:val="none"/>
        </w:rPr>
        <w:t xml:space="preserve"> tiks veikta nesadalītu asiņu šūnu frakcijām</w:t>
      </w:r>
    </w:p>
    <w:p w14:paraId="7801D073" w14:textId="77777777" w:rsidR="00367715" w:rsidRPr="00604B80" w:rsidRDefault="00367715" w:rsidP="00367715">
      <w:pPr>
        <w:pStyle w:val="BodyText"/>
        <w:spacing w:before="0"/>
        <w:ind w:left="0"/>
        <w:jc w:val="both"/>
        <w:rPr>
          <w:rFonts w:ascii="Times New Roman" w:hAnsi="Times New Roman"/>
          <w:noProof/>
          <w:sz w:val="24"/>
          <w:u w:val="none"/>
        </w:rPr>
      </w:pPr>
    </w:p>
    <w:p w14:paraId="78A6C5FB"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Nesadalītu asiņu </w:t>
      </w:r>
      <w:r>
        <w:rPr>
          <w:rFonts w:ascii="Times New Roman" w:hAnsi="Times New Roman"/>
          <w:i/>
          <w:sz w:val="24"/>
          <w:u w:val="none"/>
        </w:rPr>
        <w:t>paraugus</w:t>
      </w:r>
      <w:r>
        <w:rPr>
          <w:rFonts w:ascii="Times New Roman" w:hAnsi="Times New Roman"/>
          <w:sz w:val="24"/>
          <w:u w:val="none"/>
        </w:rPr>
        <w:t xml:space="preserve"> glabā atdzesētā veidā, un to analīzi veic saskaņā ar noteiktajiem protokoliem. Pēc tam, kad </w:t>
      </w:r>
      <w:r>
        <w:rPr>
          <w:rFonts w:ascii="Times New Roman" w:hAnsi="Times New Roman"/>
          <w:sz w:val="24"/>
          <w:u w:color="000000"/>
        </w:rPr>
        <w:t>alikvotas</w:t>
      </w:r>
      <w:r>
        <w:rPr>
          <w:rFonts w:ascii="Times New Roman" w:hAnsi="Times New Roman"/>
          <w:sz w:val="24"/>
          <w:u w:val="none"/>
        </w:rPr>
        <w:t xml:space="preserve"> ir paņemtas analīzes veikšanai (attiecīgos gadījumos), </w:t>
      </w:r>
      <w:r>
        <w:rPr>
          <w:rFonts w:ascii="Times New Roman" w:hAnsi="Times New Roman"/>
          <w:i/>
          <w:sz w:val="24"/>
          <w:u w:val="none"/>
        </w:rPr>
        <w:t xml:space="preserve">paraugus </w:t>
      </w:r>
      <w:r>
        <w:rPr>
          <w:rFonts w:ascii="Times New Roman" w:hAnsi="Times New Roman"/>
          <w:sz w:val="24"/>
          <w:u w:val="none"/>
        </w:rPr>
        <w:t xml:space="preserve">nogādā atpakaļ glabāšanai atdzesētā stāvoklī. Nesadalītu asiņu </w:t>
      </w:r>
      <w:r>
        <w:rPr>
          <w:rFonts w:ascii="Times New Roman" w:hAnsi="Times New Roman"/>
          <w:i/>
          <w:sz w:val="24"/>
          <w:u w:val="none"/>
        </w:rPr>
        <w:t>paraugus</w:t>
      </w:r>
      <w:r>
        <w:rPr>
          <w:rFonts w:ascii="Times New Roman" w:hAnsi="Times New Roman"/>
          <w:sz w:val="24"/>
          <w:u w:val="none"/>
        </w:rPr>
        <w:t xml:space="preserve"> nesasaldē. Neatkarīgi no apstākļiem </w:t>
      </w:r>
      <w:r>
        <w:rPr>
          <w:rFonts w:ascii="Times New Roman" w:hAnsi="Times New Roman"/>
          <w:sz w:val="24"/>
          <w:u w:color="000000"/>
        </w:rPr>
        <w:t>laboratorija</w:t>
      </w:r>
      <w:r>
        <w:rPr>
          <w:rFonts w:ascii="Times New Roman" w:hAnsi="Times New Roman"/>
          <w:sz w:val="24"/>
          <w:u w:val="none"/>
        </w:rPr>
        <w:t xml:space="preserve"> veic atbilstīgus pasākumus, lai nodrošinātu </w:t>
      </w:r>
      <w:r>
        <w:rPr>
          <w:rFonts w:ascii="Times New Roman" w:hAnsi="Times New Roman"/>
          <w:i/>
          <w:sz w:val="24"/>
          <w:u w:val="none"/>
        </w:rPr>
        <w:t>parauga(-u)</w:t>
      </w:r>
      <w:r>
        <w:rPr>
          <w:rFonts w:ascii="Times New Roman" w:hAnsi="Times New Roman"/>
          <w:sz w:val="24"/>
          <w:u w:val="none"/>
        </w:rPr>
        <w:t xml:space="preserve"> viengabalainību.</w:t>
      </w:r>
    </w:p>
    <w:p w14:paraId="31063847" w14:textId="77777777" w:rsidR="00367715" w:rsidRPr="00604B80" w:rsidRDefault="00367715" w:rsidP="00367715">
      <w:pPr>
        <w:jc w:val="both"/>
        <w:rPr>
          <w:rFonts w:ascii="Times New Roman" w:eastAsia="Arial" w:hAnsi="Times New Roman" w:cs="Arial"/>
          <w:noProof/>
          <w:sz w:val="24"/>
          <w:szCs w:val="12"/>
        </w:rPr>
      </w:pPr>
    </w:p>
    <w:p w14:paraId="56A9CCA4" w14:textId="77777777" w:rsidR="00367715" w:rsidRDefault="00367715" w:rsidP="00367715">
      <w:pPr>
        <w:jc w:val="both"/>
        <w:rPr>
          <w:rFonts w:ascii="Times New Roman" w:hAnsi="Times New Roman"/>
          <w:noProof/>
          <w:sz w:val="24"/>
        </w:rPr>
      </w:pPr>
      <w:r>
        <w:rPr>
          <w:rFonts w:ascii="Times New Roman" w:hAnsi="Times New Roman"/>
          <w:sz w:val="24"/>
          <w:u w:val="single" w:color="000000"/>
        </w:rPr>
        <w:t>Laboratorija</w:t>
      </w:r>
      <w:r>
        <w:rPr>
          <w:rFonts w:ascii="Times New Roman" w:hAnsi="Times New Roman"/>
          <w:sz w:val="24"/>
        </w:rPr>
        <w:t xml:space="preserve"> patur nesadalītu asiņu </w:t>
      </w:r>
      <w:r>
        <w:rPr>
          <w:rFonts w:ascii="Times New Roman" w:hAnsi="Times New Roman"/>
          <w:i/>
          <w:sz w:val="24"/>
        </w:rPr>
        <w:t>paraugus</w:t>
      </w:r>
      <w:r>
        <w:rPr>
          <w:rFonts w:ascii="Times New Roman" w:hAnsi="Times New Roman"/>
          <w:sz w:val="24"/>
        </w:rPr>
        <w:t xml:space="preserve">, kuriem nav </w:t>
      </w:r>
      <w:r>
        <w:rPr>
          <w:rFonts w:ascii="Times New Roman" w:hAnsi="Times New Roman"/>
          <w:i/>
          <w:sz w:val="24"/>
        </w:rPr>
        <w:t>nelabvēlīga analīžu rezultāta</w:t>
      </w:r>
      <w:r>
        <w:rPr>
          <w:rFonts w:ascii="Times New Roman" w:hAnsi="Times New Roman"/>
          <w:sz w:val="24"/>
        </w:rPr>
        <w:t xml:space="preserve"> vai </w:t>
      </w:r>
      <w:r>
        <w:rPr>
          <w:rFonts w:ascii="Times New Roman" w:hAnsi="Times New Roman"/>
          <w:i/>
          <w:sz w:val="24"/>
        </w:rPr>
        <w:lastRenderedPageBreak/>
        <w:t>netipiskas atrades</w:t>
      </w:r>
      <w:r>
        <w:rPr>
          <w:rFonts w:ascii="Times New Roman" w:hAnsi="Times New Roman"/>
          <w:sz w:val="24"/>
        </w:rPr>
        <w:t xml:space="preserve">, glabājot tos atdzesētā veidā drošā vietā, nodrošinot nepārtrauktu uzraudzības ķēdi, vismaz vienu (1) mēnesi pēc galīgā analīžu rezultāta paziņošanas </w:t>
      </w:r>
      <w:r>
        <w:rPr>
          <w:rFonts w:ascii="Times New Roman" w:hAnsi="Times New Roman"/>
          <w:i/>
          <w:sz w:val="24"/>
        </w:rPr>
        <w:t>ADAMS</w:t>
      </w:r>
      <w:r>
        <w:rPr>
          <w:rFonts w:ascii="Times New Roman" w:hAnsi="Times New Roman"/>
          <w:sz w:val="24"/>
        </w:rPr>
        <w:t>.</w:t>
      </w:r>
    </w:p>
    <w:p w14:paraId="4B1C890B" w14:textId="77777777" w:rsidR="00367715" w:rsidRPr="00604B80" w:rsidRDefault="00367715" w:rsidP="00367715">
      <w:pPr>
        <w:jc w:val="both"/>
        <w:rPr>
          <w:rFonts w:ascii="Times New Roman" w:hAnsi="Times New Roman"/>
          <w:noProof/>
          <w:sz w:val="24"/>
        </w:rPr>
      </w:pPr>
    </w:p>
    <w:p w14:paraId="20C24031"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pēc tam, kad ir pabeigtas nesadalītu asiņu šūnu komponentu analīzes, </w:t>
      </w:r>
      <w:r>
        <w:rPr>
          <w:rFonts w:ascii="Times New Roman" w:hAnsi="Times New Roman"/>
          <w:i/>
          <w:sz w:val="24"/>
          <w:u w:val="none"/>
        </w:rPr>
        <w:t xml:space="preserve">paraugu </w:t>
      </w:r>
      <w:r>
        <w:rPr>
          <w:rFonts w:ascii="Times New Roman" w:hAnsi="Times New Roman"/>
          <w:sz w:val="24"/>
          <w:u w:val="none"/>
        </w:rPr>
        <w:t>centrifugē, lai iegūtu plazmas frakciju papildu analīzēm (</w:t>
      </w:r>
      <w:r>
        <w:rPr>
          <w:rFonts w:ascii="Times New Roman" w:hAnsi="Times New Roman"/>
          <w:i/>
          <w:sz w:val="24"/>
          <w:u w:val="none"/>
        </w:rPr>
        <w:t>piemēram</w:t>
      </w:r>
      <w:r>
        <w:rPr>
          <w:rFonts w:ascii="Times New Roman" w:hAnsi="Times New Roman"/>
          <w:sz w:val="24"/>
          <w:u w:val="none"/>
        </w:rPr>
        <w:t xml:space="preserve">, attiecībā uz līdzekļiem, kas ietekmē eritropoēzi), plazmas </w:t>
      </w:r>
      <w:r>
        <w:rPr>
          <w:rFonts w:ascii="Times New Roman" w:hAnsi="Times New Roman"/>
          <w:i/>
          <w:sz w:val="24"/>
          <w:u w:val="none"/>
        </w:rPr>
        <w:t xml:space="preserve">paraugu </w:t>
      </w:r>
      <w:r>
        <w:rPr>
          <w:rFonts w:ascii="Times New Roman" w:hAnsi="Times New Roman"/>
          <w:sz w:val="24"/>
          <w:u w:val="none"/>
        </w:rPr>
        <w:t xml:space="preserve">glabā saskaņā ar </w:t>
      </w:r>
      <w:r>
        <w:rPr>
          <w:rFonts w:ascii="Times New Roman" w:hAnsi="Times New Roman"/>
          <w:sz w:val="24"/>
          <w:u w:color="000000"/>
        </w:rPr>
        <w:t>LSS</w:t>
      </w:r>
      <w:r>
        <w:rPr>
          <w:rFonts w:ascii="Times New Roman" w:hAnsi="Times New Roman"/>
          <w:sz w:val="24"/>
          <w:u w:val="none"/>
        </w:rPr>
        <w:t xml:space="preserve"> 5. panta 3. punkta 2. apakšpunkta 2. daļas 1. punkta noteikumiem.</w:t>
      </w:r>
    </w:p>
    <w:p w14:paraId="57255F6E" w14:textId="77777777" w:rsidR="00367715" w:rsidRPr="00604B80" w:rsidRDefault="00367715" w:rsidP="00367715">
      <w:pPr>
        <w:jc w:val="both"/>
        <w:rPr>
          <w:rFonts w:ascii="Times New Roman" w:hAnsi="Times New Roman"/>
          <w:noProof/>
          <w:sz w:val="24"/>
        </w:rPr>
      </w:pPr>
    </w:p>
    <w:p w14:paraId="4FCAF1AD" w14:textId="77777777" w:rsidR="00367715" w:rsidRPr="00604B80" w:rsidRDefault="00367715" w:rsidP="00367715">
      <w:pPr>
        <w:tabs>
          <w:tab w:val="left" w:pos="1192"/>
        </w:tabs>
        <w:jc w:val="both"/>
        <w:rPr>
          <w:rFonts w:ascii="Times New Roman" w:eastAsia="Arial" w:hAnsi="Times New Roman" w:cs="Arial"/>
          <w:noProof/>
          <w:sz w:val="24"/>
        </w:rPr>
      </w:pPr>
      <w:bookmarkStart w:id="313" w:name="5.3.2.3_Long-term_Storage_of_Samples"/>
      <w:bookmarkEnd w:id="313"/>
      <w:r>
        <w:rPr>
          <w:rFonts w:ascii="Times New Roman" w:hAnsi="Times New Roman"/>
          <w:sz w:val="24"/>
        </w:rPr>
        <w:t xml:space="preserve">5.3.2.3. </w:t>
      </w:r>
      <w:r>
        <w:rPr>
          <w:rFonts w:ascii="Times New Roman" w:hAnsi="Times New Roman"/>
          <w:i/>
          <w:iCs/>
          <w:sz w:val="24"/>
        </w:rPr>
        <w:t>Paraugu</w:t>
      </w:r>
      <w:r>
        <w:rPr>
          <w:rFonts w:ascii="Times New Roman" w:hAnsi="Times New Roman"/>
          <w:i/>
          <w:sz w:val="24"/>
        </w:rPr>
        <w:t xml:space="preserve"> </w:t>
      </w:r>
      <w:r>
        <w:rPr>
          <w:rFonts w:ascii="Times New Roman" w:hAnsi="Times New Roman"/>
          <w:sz w:val="24"/>
        </w:rPr>
        <w:t>ilgtermiņa glabāšana</w:t>
      </w:r>
    </w:p>
    <w:p w14:paraId="37A65736"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314" w:name="5.3.2.3.1_At_the_direction_of_the_Testin"/>
      <w:bookmarkEnd w:id="314"/>
    </w:p>
    <w:p w14:paraId="036C7289" w14:textId="77777777" w:rsidR="00367715"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5.3.2.3.1. Pēc </w:t>
      </w:r>
      <w:r>
        <w:rPr>
          <w:rFonts w:ascii="Times New Roman" w:hAnsi="Times New Roman"/>
          <w:sz w:val="24"/>
          <w:u w:color="000000"/>
        </w:rPr>
        <w:t>pārbaudes iestādes</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ieskatiem jebkuru urīna vai seruma/plazmas </w:t>
      </w:r>
      <w:r>
        <w:rPr>
          <w:rFonts w:ascii="Times New Roman" w:hAnsi="Times New Roman"/>
          <w:i/>
          <w:sz w:val="24"/>
          <w:u w:val="none"/>
        </w:rPr>
        <w:t xml:space="preserve">paraugu </w:t>
      </w:r>
      <w:r>
        <w:rPr>
          <w:rFonts w:ascii="Times New Roman" w:hAnsi="Times New Roman"/>
          <w:sz w:val="24"/>
          <w:u w:val="none"/>
        </w:rPr>
        <w:t xml:space="preserve">var paturēt ilgtermiņa glabāšanā uz laiku līdz desmit (10) gadiem pēc </w:t>
      </w:r>
      <w:r>
        <w:rPr>
          <w:rFonts w:ascii="Times New Roman" w:hAnsi="Times New Roman"/>
          <w:i/>
          <w:sz w:val="24"/>
          <w:u w:val="none"/>
        </w:rPr>
        <w:t xml:space="preserve">parauga </w:t>
      </w:r>
      <w:r>
        <w:rPr>
          <w:rFonts w:ascii="Times New Roman" w:hAnsi="Times New Roman"/>
          <w:sz w:val="24"/>
          <w:u w:val="none"/>
        </w:rPr>
        <w:t xml:space="preserve">savākšanas datuma. </w:t>
      </w:r>
      <w:r>
        <w:rPr>
          <w:rFonts w:ascii="Times New Roman" w:hAnsi="Times New Roman"/>
          <w:sz w:val="24"/>
          <w:u w:color="000000"/>
        </w:rPr>
        <w:t>Laboratorija</w:t>
      </w:r>
      <w:r>
        <w:rPr>
          <w:rFonts w:ascii="Times New Roman" w:hAnsi="Times New Roman"/>
          <w:sz w:val="24"/>
          <w:u w:val="none"/>
        </w:rPr>
        <w:t xml:space="preserve"> nodrošina </w:t>
      </w:r>
      <w:r>
        <w:rPr>
          <w:rFonts w:ascii="Times New Roman" w:hAnsi="Times New Roman"/>
          <w:i/>
          <w:sz w:val="24"/>
          <w:u w:val="none"/>
        </w:rPr>
        <w:t xml:space="preserve">paraugu </w:t>
      </w:r>
      <w:r>
        <w:rPr>
          <w:rFonts w:ascii="Times New Roman" w:hAnsi="Times New Roman"/>
          <w:sz w:val="24"/>
          <w:u w:val="none"/>
        </w:rPr>
        <w:t xml:space="preserve">glabāšanu drošā vietā saskaņā ar noteiktajiem protokoliem, nodrošinot nepārtrauktu uzraudzības ķēdi. </w:t>
      </w:r>
      <w:r>
        <w:rPr>
          <w:rFonts w:ascii="Times New Roman" w:hAnsi="Times New Roman"/>
          <w:sz w:val="24"/>
          <w:u w:color="000000"/>
        </w:rPr>
        <w:t>Pārbaudes iestādes</w:t>
      </w:r>
      <w:r>
        <w:rPr>
          <w:rFonts w:ascii="Times New Roman" w:hAnsi="Times New Roman"/>
          <w:sz w:val="24"/>
          <w:u w:val="none"/>
        </w:rPr>
        <w:t xml:space="preserve"> vai </w:t>
      </w:r>
      <w:r>
        <w:rPr>
          <w:rFonts w:ascii="Times New Roman" w:hAnsi="Times New Roman"/>
          <w:i/>
          <w:sz w:val="24"/>
          <w:u w:val="none"/>
        </w:rPr>
        <w:t xml:space="preserve">WADA </w:t>
      </w:r>
      <w:r>
        <w:rPr>
          <w:rFonts w:ascii="Times New Roman" w:hAnsi="Times New Roman"/>
          <w:sz w:val="24"/>
          <w:u w:val="none"/>
        </w:rPr>
        <w:t xml:space="preserve">rakstveida lūgumu nodrošināt </w:t>
      </w:r>
      <w:r>
        <w:rPr>
          <w:rFonts w:ascii="Times New Roman" w:hAnsi="Times New Roman"/>
          <w:i/>
          <w:sz w:val="24"/>
          <w:u w:val="none"/>
        </w:rPr>
        <w:t xml:space="preserve">paraugu </w:t>
      </w:r>
      <w:r>
        <w:rPr>
          <w:rFonts w:ascii="Times New Roman" w:hAnsi="Times New Roman"/>
          <w:sz w:val="24"/>
          <w:u w:val="none"/>
        </w:rPr>
        <w:t>ilgtermiņa glabāšanu pienācīgi dokumentē.</w:t>
      </w:r>
    </w:p>
    <w:p w14:paraId="7272A2EB"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32E11792" w14:textId="77777777" w:rsidR="00367715" w:rsidRPr="00504A14" w:rsidRDefault="00367715" w:rsidP="00367715">
      <w:pPr>
        <w:pStyle w:val="BodyText"/>
        <w:tabs>
          <w:tab w:val="left" w:pos="1372"/>
        </w:tabs>
        <w:spacing w:before="0"/>
        <w:ind w:left="0"/>
        <w:jc w:val="both"/>
        <w:rPr>
          <w:rFonts w:ascii="Times New Roman" w:hAnsi="Times New Roman"/>
          <w:noProof/>
          <w:sz w:val="24"/>
          <w:u w:val="none"/>
        </w:rPr>
      </w:pPr>
      <w:bookmarkStart w:id="315" w:name="5.3.2.3.2_The_Testing_Authority_shall_re"/>
      <w:bookmarkEnd w:id="315"/>
      <w:r>
        <w:rPr>
          <w:rFonts w:ascii="Times New Roman" w:hAnsi="Times New Roman"/>
          <w:sz w:val="24"/>
          <w:u w:val="none"/>
        </w:rPr>
        <w:t xml:space="preserve">5.3.2.3.2. </w:t>
      </w:r>
      <w:r>
        <w:rPr>
          <w:rFonts w:ascii="Times New Roman" w:hAnsi="Times New Roman"/>
          <w:sz w:val="24"/>
        </w:rPr>
        <w:t>Pārbaudes iestāde</w:t>
      </w:r>
      <w:r>
        <w:rPr>
          <w:rFonts w:ascii="Times New Roman" w:hAnsi="Times New Roman"/>
          <w:sz w:val="24"/>
          <w:u w:val="none"/>
        </w:rPr>
        <w:t xml:space="preserve"> saglabā ierakstus par </w:t>
      </w:r>
      <w:r>
        <w:rPr>
          <w:rFonts w:ascii="Times New Roman" w:hAnsi="Times New Roman"/>
          <w:i/>
          <w:iCs/>
          <w:sz w:val="24"/>
          <w:u w:val="none"/>
        </w:rPr>
        <w:t>paraugu</w:t>
      </w:r>
      <w:r>
        <w:rPr>
          <w:rFonts w:ascii="Times New Roman" w:hAnsi="Times New Roman"/>
          <w:sz w:val="24"/>
          <w:u w:val="none"/>
        </w:rPr>
        <w:t xml:space="preserve"> savākšanu, kuri attiecas uz visiem glabātajiem </w:t>
      </w:r>
      <w:r>
        <w:rPr>
          <w:rFonts w:ascii="Times New Roman" w:hAnsi="Times New Roman"/>
          <w:i/>
          <w:iCs/>
          <w:sz w:val="24"/>
        </w:rPr>
        <w:t>paraugiem</w:t>
      </w:r>
      <w:r>
        <w:rPr>
          <w:rFonts w:ascii="Times New Roman" w:hAnsi="Times New Roman"/>
          <w:sz w:val="24"/>
        </w:rPr>
        <w:t xml:space="preserve"> visā </w:t>
      </w:r>
      <w:r>
        <w:rPr>
          <w:rFonts w:ascii="Times New Roman" w:hAnsi="Times New Roman"/>
          <w:i/>
          <w:iCs/>
          <w:sz w:val="24"/>
        </w:rPr>
        <w:t>paraugu</w:t>
      </w:r>
      <w:r>
        <w:rPr>
          <w:rFonts w:ascii="Times New Roman" w:hAnsi="Times New Roman"/>
          <w:sz w:val="24"/>
        </w:rPr>
        <w:t xml:space="preserve"> glabāšanas periodā</w:t>
      </w:r>
      <w:r>
        <w:rPr>
          <w:rFonts w:ascii="Times New Roman" w:hAnsi="Times New Roman"/>
          <w:sz w:val="24"/>
          <w:u w:val="none"/>
        </w:rPr>
        <w:t>.</w:t>
      </w:r>
    </w:p>
    <w:p w14:paraId="0051FBCF"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316" w:name="5.3.2.3.3_The_Laboratory_shall_retain_al"/>
      <w:bookmarkEnd w:id="316"/>
    </w:p>
    <w:p w14:paraId="6435D76A" w14:textId="77777777" w:rsidR="00367715"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5.3.2.3.3. </w:t>
      </w:r>
      <w:r>
        <w:rPr>
          <w:rFonts w:ascii="Times New Roman" w:hAnsi="Times New Roman"/>
          <w:sz w:val="24"/>
          <w:u w:color="000000"/>
        </w:rPr>
        <w:t>Laboratorija</w:t>
      </w:r>
      <w:r>
        <w:rPr>
          <w:rFonts w:ascii="Times New Roman" w:hAnsi="Times New Roman"/>
          <w:sz w:val="24"/>
          <w:u w:val="none"/>
        </w:rPr>
        <w:t xml:space="preserve"> saglabā visu </w:t>
      </w:r>
      <w:r>
        <w:rPr>
          <w:rFonts w:ascii="Times New Roman" w:hAnsi="Times New Roman"/>
          <w:sz w:val="24"/>
          <w:u w:color="000000"/>
        </w:rPr>
        <w:t>laboratorijas iekšējās uzraudzības ķēdi</w:t>
      </w:r>
      <w:r>
        <w:rPr>
          <w:rFonts w:ascii="Times New Roman" w:hAnsi="Times New Roman"/>
          <w:sz w:val="24"/>
          <w:u w:val="none"/>
        </w:rPr>
        <w:t xml:space="preserve"> un tehniskos protokolus (saskaņā ar ISO/IEC 17025), kas attiecas uz glabāto </w:t>
      </w:r>
      <w:r>
        <w:rPr>
          <w:rFonts w:ascii="Times New Roman" w:hAnsi="Times New Roman"/>
          <w:i/>
          <w:sz w:val="24"/>
          <w:u w:val="none"/>
        </w:rPr>
        <w:t xml:space="preserve">paraugu </w:t>
      </w:r>
      <w:r>
        <w:rPr>
          <w:rFonts w:ascii="Times New Roman" w:hAnsi="Times New Roman"/>
          <w:sz w:val="24"/>
          <w:u w:val="none"/>
        </w:rPr>
        <w:t xml:space="preserve">visā </w:t>
      </w:r>
      <w:r>
        <w:rPr>
          <w:rFonts w:ascii="Times New Roman" w:hAnsi="Times New Roman"/>
          <w:i/>
          <w:sz w:val="24"/>
          <w:u w:val="none"/>
        </w:rPr>
        <w:t xml:space="preserve">parauga </w:t>
      </w:r>
      <w:r>
        <w:rPr>
          <w:rFonts w:ascii="Times New Roman" w:hAnsi="Times New Roman"/>
          <w:sz w:val="24"/>
          <w:u w:val="none"/>
        </w:rPr>
        <w:t xml:space="preserve">glabāšanas periodā, vai nu cietās kopijas, vai digitālā formātā. Turklāt </w:t>
      </w:r>
      <w:r>
        <w:rPr>
          <w:rFonts w:ascii="Times New Roman" w:hAnsi="Times New Roman"/>
          <w:sz w:val="24"/>
          <w:u w:color="000000"/>
        </w:rPr>
        <w:t>laboratorija</w:t>
      </w:r>
      <w:r>
        <w:rPr>
          <w:rFonts w:ascii="Times New Roman" w:hAnsi="Times New Roman"/>
          <w:sz w:val="24"/>
          <w:u w:val="none"/>
        </w:rPr>
        <w:t xml:space="preserve"> varētu saglabāt </w:t>
      </w:r>
      <w:r>
        <w:rPr>
          <w:rFonts w:ascii="Times New Roman" w:hAnsi="Times New Roman"/>
          <w:i/>
          <w:sz w:val="24"/>
          <w:u w:val="none"/>
        </w:rPr>
        <w:t xml:space="preserve">paraugu </w:t>
      </w:r>
      <w:r>
        <w:rPr>
          <w:rFonts w:ascii="Times New Roman" w:hAnsi="Times New Roman"/>
          <w:sz w:val="24"/>
          <w:u w:val="none"/>
        </w:rPr>
        <w:t xml:space="preserve">analīžu datus, kas dotu iespēju veikt šādu datu vēlāku analīzi, piemēram, nolūkā identificēt signālus par jaunu(-iem) </w:t>
      </w:r>
      <w:r>
        <w:rPr>
          <w:rFonts w:ascii="Times New Roman" w:hAnsi="Times New Roman"/>
          <w:i/>
          <w:sz w:val="24"/>
          <w:u w:val="none"/>
        </w:rPr>
        <w:t>aizliegtās(-o) vielas</w:t>
      </w:r>
      <w:r>
        <w:rPr>
          <w:rFonts w:ascii="Times New Roman" w:hAnsi="Times New Roman"/>
          <w:sz w:val="24"/>
          <w:u w:val="none"/>
        </w:rPr>
        <w:t xml:space="preserve">(-u) </w:t>
      </w:r>
      <w:r>
        <w:rPr>
          <w:rFonts w:ascii="Times New Roman" w:hAnsi="Times New Roman"/>
          <w:i/>
          <w:sz w:val="24"/>
          <w:u w:val="none"/>
        </w:rPr>
        <w:t>metabolītu</w:t>
      </w:r>
      <w:r>
        <w:rPr>
          <w:rFonts w:ascii="Times New Roman" w:hAnsi="Times New Roman"/>
          <w:sz w:val="24"/>
          <w:u w:val="none"/>
        </w:rPr>
        <w:t xml:space="preserve">(-iem) vai </w:t>
      </w:r>
      <w:r>
        <w:rPr>
          <w:rFonts w:ascii="Times New Roman" w:hAnsi="Times New Roman"/>
          <w:i/>
          <w:sz w:val="24"/>
          <w:u w:val="none"/>
        </w:rPr>
        <w:t>aizliegtās(-o) vielas</w:t>
      </w:r>
      <w:r>
        <w:rPr>
          <w:rFonts w:ascii="Times New Roman" w:hAnsi="Times New Roman"/>
          <w:sz w:val="24"/>
          <w:u w:val="none"/>
        </w:rPr>
        <w:t xml:space="preserve">(-u) vai </w:t>
      </w:r>
      <w:r>
        <w:rPr>
          <w:rFonts w:ascii="Times New Roman" w:hAnsi="Times New Roman"/>
          <w:i/>
          <w:sz w:val="24"/>
          <w:u w:val="none"/>
        </w:rPr>
        <w:t>aizliegtās(-o) metodes</w:t>
      </w:r>
      <w:r>
        <w:rPr>
          <w:rFonts w:ascii="Times New Roman" w:hAnsi="Times New Roman"/>
          <w:sz w:val="24"/>
          <w:u w:val="none"/>
        </w:rPr>
        <w:t xml:space="preserve">(-žu) </w:t>
      </w:r>
      <w:r>
        <w:rPr>
          <w:rFonts w:ascii="Times New Roman" w:hAnsi="Times New Roman"/>
          <w:i/>
          <w:sz w:val="24"/>
          <w:u w:val="none"/>
        </w:rPr>
        <w:t>marķieri</w:t>
      </w:r>
      <w:r>
        <w:rPr>
          <w:rFonts w:ascii="Times New Roman" w:hAnsi="Times New Roman"/>
          <w:sz w:val="24"/>
          <w:u w:val="none"/>
        </w:rPr>
        <w:t>(-iem) (</w:t>
      </w:r>
      <w:r>
        <w:rPr>
          <w:rFonts w:ascii="Times New Roman" w:hAnsi="Times New Roman"/>
          <w:i/>
          <w:sz w:val="24"/>
          <w:u w:val="none"/>
        </w:rPr>
        <w:t>piemēram</w:t>
      </w:r>
      <w:r>
        <w:rPr>
          <w:rFonts w:ascii="Times New Roman" w:hAnsi="Times New Roman"/>
          <w:sz w:val="24"/>
          <w:u w:val="none"/>
        </w:rPr>
        <w:t xml:space="preserve">, pilnas skenēšanas masas spektrometrijas datus), kā noteikts </w:t>
      </w:r>
      <w:r>
        <w:rPr>
          <w:rFonts w:ascii="Times New Roman" w:hAnsi="Times New Roman"/>
          <w:sz w:val="24"/>
          <w:u w:color="000000"/>
        </w:rPr>
        <w:t>LSS</w:t>
      </w:r>
      <w:r>
        <w:rPr>
          <w:rFonts w:ascii="Times New Roman" w:hAnsi="Times New Roman"/>
          <w:sz w:val="24"/>
          <w:u w:val="none"/>
        </w:rPr>
        <w:t xml:space="preserve"> 5. panta 3. punkta 4. apakšpunkta 5. daļas 5. punkta 9. apakšpunktā.</w:t>
      </w:r>
    </w:p>
    <w:p w14:paraId="0095E597"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119578D2"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317" w:name="5.3.2.3.4_Samples_may_be_transported_for"/>
      <w:bookmarkEnd w:id="317"/>
      <w:r>
        <w:rPr>
          <w:rFonts w:ascii="Times New Roman" w:hAnsi="Times New Roman"/>
          <w:iCs/>
          <w:sz w:val="24"/>
          <w:u w:val="none"/>
        </w:rPr>
        <w:t xml:space="preserve">5.3.2.3.4. </w:t>
      </w:r>
      <w:r>
        <w:rPr>
          <w:rFonts w:ascii="Times New Roman" w:hAnsi="Times New Roman"/>
          <w:i/>
          <w:sz w:val="24"/>
          <w:u w:val="none"/>
        </w:rPr>
        <w:t xml:space="preserve">Paraugus </w:t>
      </w:r>
      <w:r>
        <w:rPr>
          <w:rFonts w:ascii="Times New Roman" w:hAnsi="Times New Roman"/>
          <w:sz w:val="24"/>
          <w:u w:val="none"/>
        </w:rPr>
        <w:t xml:space="preserve">var nogādāt ilgtermiņa glabāšanai specializētā, drošā </w:t>
      </w:r>
      <w:r>
        <w:rPr>
          <w:rFonts w:ascii="Times New Roman" w:hAnsi="Times New Roman"/>
          <w:i/>
          <w:sz w:val="24"/>
          <w:u w:val="none"/>
        </w:rPr>
        <w:t xml:space="preserve">paraugu </w:t>
      </w:r>
      <w:r>
        <w:rPr>
          <w:rFonts w:ascii="Times New Roman" w:hAnsi="Times New Roman"/>
          <w:sz w:val="24"/>
          <w:u w:val="none"/>
        </w:rPr>
        <w:t xml:space="preserve">glabātavā, kas atrodas ārpus </w:t>
      </w:r>
      <w:r>
        <w:rPr>
          <w:rFonts w:ascii="Times New Roman" w:hAnsi="Times New Roman"/>
          <w:sz w:val="24"/>
          <w:u w:color="000000"/>
        </w:rPr>
        <w:t>laboratorijas</w:t>
      </w:r>
      <w:r>
        <w:rPr>
          <w:rFonts w:ascii="Times New Roman" w:hAnsi="Times New Roman"/>
          <w:sz w:val="24"/>
          <w:u w:val="none"/>
        </w:rPr>
        <w:t xml:space="preserve"> pastāvīgās kontrolētās zonas, vai arī citā </w:t>
      </w:r>
      <w:r>
        <w:rPr>
          <w:rFonts w:ascii="Times New Roman" w:hAnsi="Times New Roman"/>
          <w:sz w:val="24"/>
          <w:u w:color="000000"/>
        </w:rPr>
        <w:t>laboratorijā</w:t>
      </w:r>
      <w:r>
        <w:rPr>
          <w:rFonts w:ascii="Times New Roman" w:hAnsi="Times New Roman"/>
          <w:sz w:val="24"/>
          <w:u w:val="none"/>
        </w:rPr>
        <w:t xml:space="preserve">. Ja uz ārējo paraugu glabātavu neattiecas </w:t>
      </w:r>
      <w:r>
        <w:rPr>
          <w:rFonts w:ascii="Times New Roman" w:hAnsi="Times New Roman"/>
          <w:sz w:val="24"/>
          <w:u w:color="000000"/>
        </w:rPr>
        <w:t>laboratorijas</w:t>
      </w:r>
      <w:r>
        <w:rPr>
          <w:rFonts w:ascii="Times New Roman" w:hAnsi="Times New Roman"/>
          <w:sz w:val="24"/>
          <w:u w:val="none"/>
        </w:rPr>
        <w:t xml:space="preserve"> ISO/IEC 17025 akreditācija, tad ārējai glabātavai, kas darbojas saskaņā ar apakšlīgumu, ir sava atsevišķa ISO akreditācija vai akreditēta sertifikācija (</w:t>
      </w:r>
      <w:r>
        <w:rPr>
          <w:rFonts w:ascii="Times New Roman" w:hAnsi="Times New Roman"/>
          <w:i/>
          <w:sz w:val="24"/>
          <w:u w:val="none"/>
        </w:rPr>
        <w:t>piemēram</w:t>
      </w:r>
      <w:r>
        <w:rPr>
          <w:rFonts w:ascii="Times New Roman" w:hAnsi="Times New Roman"/>
          <w:sz w:val="24"/>
          <w:u w:val="none"/>
        </w:rPr>
        <w:t xml:space="preserve">, 17025, 20387, 9001). </w:t>
      </w:r>
      <w:r>
        <w:rPr>
          <w:rFonts w:ascii="Times New Roman" w:hAnsi="Times New Roman"/>
          <w:i/>
          <w:sz w:val="24"/>
          <w:u w:val="none"/>
        </w:rPr>
        <w:t xml:space="preserve">Paraugu </w:t>
      </w:r>
      <w:r>
        <w:rPr>
          <w:rFonts w:ascii="Times New Roman" w:hAnsi="Times New Roman"/>
          <w:sz w:val="24"/>
          <w:u w:val="none"/>
        </w:rPr>
        <w:t xml:space="preserve">nodošanu ilgtermiņa glabāšanas iestādei vai </w:t>
      </w:r>
      <w:r>
        <w:rPr>
          <w:rFonts w:ascii="Times New Roman" w:hAnsi="Times New Roman"/>
          <w:sz w:val="24"/>
          <w:u w:color="000000"/>
        </w:rPr>
        <w:t>laboratorijai</w:t>
      </w:r>
      <w:r>
        <w:rPr>
          <w:rFonts w:ascii="Times New Roman" w:hAnsi="Times New Roman"/>
          <w:sz w:val="24"/>
          <w:u w:val="none"/>
        </w:rPr>
        <w:t xml:space="preserve"> reģistrē.</w:t>
      </w:r>
    </w:p>
    <w:p w14:paraId="2E48D527"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3B25F560"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318" w:name="5.3.2.3.5_If_Samples_are_transported_to_"/>
      <w:bookmarkEnd w:id="318"/>
      <w:r>
        <w:rPr>
          <w:rFonts w:ascii="Times New Roman" w:hAnsi="Times New Roman"/>
          <w:sz w:val="24"/>
          <w:u w:val="none"/>
        </w:rPr>
        <w:t xml:space="preserve">5.3.2.3.5. Ja </w:t>
      </w:r>
      <w:r>
        <w:rPr>
          <w:rFonts w:ascii="Times New Roman" w:hAnsi="Times New Roman"/>
          <w:i/>
          <w:sz w:val="24"/>
          <w:u w:val="none"/>
        </w:rPr>
        <w:t xml:space="preserve">paraugus </w:t>
      </w:r>
      <w:r>
        <w:rPr>
          <w:rFonts w:ascii="Times New Roman" w:hAnsi="Times New Roman"/>
          <w:sz w:val="24"/>
          <w:u w:val="none"/>
        </w:rPr>
        <w:t xml:space="preserve">pārved ilgtermiņa glabāšanai uz citu </w:t>
      </w:r>
      <w:r>
        <w:rPr>
          <w:rFonts w:ascii="Times New Roman" w:hAnsi="Times New Roman"/>
          <w:sz w:val="24"/>
          <w:u w:color="000000"/>
        </w:rPr>
        <w:t>laboratoriju</w:t>
      </w:r>
      <w:r>
        <w:rPr>
          <w:rFonts w:ascii="Times New Roman" w:hAnsi="Times New Roman"/>
          <w:sz w:val="24"/>
          <w:u w:val="none"/>
        </w:rPr>
        <w:t xml:space="preserve">, esošo </w:t>
      </w:r>
      <w:r>
        <w:rPr>
          <w:rFonts w:ascii="Times New Roman" w:hAnsi="Times New Roman"/>
          <w:i/>
          <w:sz w:val="24"/>
          <w:u w:val="none"/>
        </w:rPr>
        <w:t>parauga</w:t>
      </w:r>
      <w:r>
        <w:rPr>
          <w:rFonts w:ascii="Times New Roman" w:hAnsi="Times New Roman"/>
          <w:sz w:val="24"/>
          <w:u w:val="none"/>
        </w:rPr>
        <w:t xml:space="preserve"> ārējās uzraudzības ķēdi un citus </w:t>
      </w:r>
      <w:r>
        <w:rPr>
          <w:rFonts w:ascii="Times New Roman" w:hAnsi="Times New Roman"/>
          <w:sz w:val="24"/>
        </w:rPr>
        <w:t>laboratorijai</w:t>
      </w:r>
      <w:r>
        <w:rPr>
          <w:rFonts w:ascii="Times New Roman" w:hAnsi="Times New Roman"/>
          <w:sz w:val="24"/>
          <w:u w:val="none"/>
        </w:rPr>
        <w:t>, kas nodod paraugus, pieejamos datu ierakstus, kuri nav saistīti ar analīzēm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u w:val="none"/>
        </w:rPr>
        <w:t>DCF</w:t>
      </w:r>
      <w:r>
        <w:rPr>
          <w:rFonts w:ascii="Times New Roman" w:hAnsi="Times New Roman"/>
          <w:sz w:val="24"/>
          <w:u w:val="none"/>
        </w:rPr>
        <w:t xml:space="preserve">), arī nekavējoties vai pēc vēlāka pieprasījuma nodod </w:t>
      </w:r>
      <w:r>
        <w:rPr>
          <w:rFonts w:ascii="Times New Roman" w:hAnsi="Times New Roman"/>
          <w:sz w:val="24"/>
          <w:u w:color="000000"/>
        </w:rPr>
        <w:t>laboratorijai</w:t>
      </w:r>
      <w:r>
        <w:rPr>
          <w:rFonts w:ascii="Times New Roman" w:hAnsi="Times New Roman"/>
          <w:sz w:val="24"/>
          <w:u w:val="none"/>
        </w:rPr>
        <w:t xml:space="preserve">, kas glabās </w:t>
      </w:r>
      <w:r>
        <w:rPr>
          <w:rFonts w:ascii="Times New Roman" w:hAnsi="Times New Roman"/>
          <w:i/>
          <w:sz w:val="24"/>
          <w:u w:val="none"/>
        </w:rPr>
        <w:t>paraugus</w:t>
      </w:r>
      <w:r>
        <w:rPr>
          <w:rFonts w:ascii="Times New Roman" w:hAnsi="Times New Roman"/>
          <w:sz w:val="24"/>
          <w:u w:val="none"/>
        </w:rPr>
        <w:t xml:space="preserve">, vai </w:t>
      </w:r>
      <w:r>
        <w:rPr>
          <w:rFonts w:ascii="Times New Roman" w:hAnsi="Times New Roman"/>
          <w:sz w:val="24"/>
          <w:u w:color="000000"/>
        </w:rPr>
        <w:t>pārbaudes iestādei</w:t>
      </w:r>
      <w:r>
        <w:rPr>
          <w:rFonts w:ascii="Times New Roman" w:hAnsi="Times New Roman"/>
          <w:sz w:val="24"/>
          <w:u w:val="none"/>
        </w:rPr>
        <w:t>, iesniedzot to oriģinālus vai kopijas.</w:t>
      </w:r>
    </w:p>
    <w:p w14:paraId="3A43288C"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3D775BBA"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319" w:name="5.3.2.3.6_Samples_transferred_for_long-t"/>
      <w:bookmarkEnd w:id="319"/>
      <w:r>
        <w:rPr>
          <w:rFonts w:ascii="Times New Roman" w:hAnsi="Times New Roman"/>
          <w:iCs/>
          <w:sz w:val="24"/>
          <w:u w:val="none"/>
        </w:rPr>
        <w:t xml:space="preserve">5.3.2.3.6. </w:t>
      </w:r>
      <w:r>
        <w:rPr>
          <w:rFonts w:ascii="Times New Roman" w:hAnsi="Times New Roman"/>
          <w:i/>
          <w:sz w:val="24"/>
          <w:u w:val="none"/>
        </w:rPr>
        <w:t>Paraugi</w:t>
      </w:r>
      <w:r>
        <w:rPr>
          <w:rFonts w:ascii="Times New Roman" w:hAnsi="Times New Roman"/>
          <w:sz w:val="24"/>
          <w:u w:val="none"/>
        </w:rPr>
        <w:t xml:space="preserve">, kas tiek nodoti ilgtermiņa glabāšanai, saņemošajai </w:t>
      </w:r>
      <w:r>
        <w:rPr>
          <w:rFonts w:ascii="Times New Roman" w:hAnsi="Times New Roman"/>
          <w:sz w:val="24"/>
          <w:u w:color="000000"/>
        </w:rPr>
        <w:t>laboratorijai</w:t>
      </w:r>
      <w:r>
        <w:rPr>
          <w:rFonts w:ascii="Times New Roman" w:hAnsi="Times New Roman"/>
          <w:sz w:val="24"/>
          <w:u w:val="none"/>
        </w:rPr>
        <w:t xml:space="preserve"> nav atsevišķi jāpārbauda līdz brīdim, kad </w:t>
      </w:r>
      <w:r>
        <w:rPr>
          <w:rFonts w:ascii="Times New Roman" w:hAnsi="Times New Roman"/>
          <w:i/>
          <w:sz w:val="24"/>
          <w:u w:val="none"/>
        </w:rPr>
        <w:t xml:space="preserve">paraugs </w:t>
      </w:r>
      <w:r>
        <w:rPr>
          <w:rFonts w:ascii="Times New Roman" w:hAnsi="Times New Roman"/>
          <w:sz w:val="24"/>
          <w:u w:val="none"/>
        </w:rPr>
        <w:t xml:space="preserve">ir ticis izraudzīts </w:t>
      </w:r>
      <w:r>
        <w:rPr>
          <w:rFonts w:ascii="Times New Roman" w:hAnsi="Times New Roman"/>
          <w:sz w:val="24"/>
          <w:u w:color="000000"/>
        </w:rPr>
        <w:t>papildu analīzes</w:t>
      </w:r>
      <w:r>
        <w:rPr>
          <w:rFonts w:ascii="Times New Roman" w:hAnsi="Times New Roman"/>
          <w:sz w:val="24"/>
          <w:u w:val="none"/>
        </w:rPr>
        <w:t xml:space="preserve"> veikšanai.</w:t>
      </w:r>
    </w:p>
    <w:p w14:paraId="2706B262"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320" w:name="5.3.2.3.7_If_Samples_are_to_be_stored_at"/>
      <w:bookmarkEnd w:id="320"/>
    </w:p>
    <w:p w14:paraId="46F61BD7" w14:textId="77777777" w:rsidR="00367715"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5.3.2.3.7. Ja </w:t>
      </w:r>
      <w:r>
        <w:rPr>
          <w:rFonts w:ascii="Times New Roman" w:hAnsi="Times New Roman"/>
          <w:i/>
          <w:iCs/>
          <w:sz w:val="24"/>
          <w:u w:val="none"/>
        </w:rPr>
        <w:t>paraugi</w:t>
      </w:r>
      <w:r>
        <w:rPr>
          <w:rFonts w:ascii="Times New Roman" w:hAnsi="Times New Roman"/>
          <w:sz w:val="24"/>
          <w:u w:val="none"/>
        </w:rPr>
        <w:t xml:space="preserve"> jāglabā vietā ārpus tās </w:t>
      </w:r>
      <w:r>
        <w:rPr>
          <w:rFonts w:ascii="Times New Roman" w:hAnsi="Times New Roman"/>
          <w:sz w:val="24"/>
        </w:rPr>
        <w:t>laboratorijas</w:t>
      </w:r>
      <w:r>
        <w:rPr>
          <w:rFonts w:ascii="Times New Roman" w:hAnsi="Times New Roman"/>
          <w:sz w:val="24"/>
          <w:u w:val="none"/>
        </w:rPr>
        <w:t xml:space="preserve"> drošības zonas, kura pirmā analizēja </w:t>
      </w:r>
      <w:r>
        <w:rPr>
          <w:rFonts w:ascii="Times New Roman" w:hAnsi="Times New Roman"/>
          <w:i/>
          <w:iCs/>
          <w:sz w:val="24"/>
          <w:u w:val="none"/>
        </w:rPr>
        <w:t>paraugus</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nodrošina “A” </w:t>
      </w:r>
      <w:r>
        <w:rPr>
          <w:rFonts w:ascii="Times New Roman" w:hAnsi="Times New Roman"/>
          <w:i/>
          <w:iCs/>
          <w:sz w:val="24"/>
          <w:u w:val="none"/>
        </w:rPr>
        <w:t>paraugu</w:t>
      </w:r>
      <w:r>
        <w:rPr>
          <w:rFonts w:ascii="Times New Roman" w:hAnsi="Times New Roman"/>
          <w:sz w:val="24"/>
          <w:u w:val="none"/>
        </w:rPr>
        <w:t xml:space="preserve"> nosūtīšanu, vai nu vēlreiz noslēdzot atsevišķus “A” </w:t>
      </w:r>
      <w:r>
        <w:rPr>
          <w:rFonts w:ascii="Times New Roman" w:hAnsi="Times New Roman"/>
          <w:i/>
          <w:iCs/>
          <w:sz w:val="24"/>
          <w:u w:val="none"/>
        </w:rPr>
        <w:t>paraugu</w:t>
      </w:r>
      <w:r>
        <w:rPr>
          <w:rFonts w:ascii="Times New Roman" w:hAnsi="Times New Roman"/>
          <w:sz w:val="24"/>
          <w:u w:val="none"/>
        </w:rPr>
        <w:t xml:space="preserve"> traukus ar noslēgšanas sistēmu, kas ir droša pret falsifikāciju un kurai ir tādas pašas iespējas nodrošināt drošību un viengabalainību kā sākotnējai noslēgšanas sistēmai</w:t>
      </w:r>
      <w:r>
        <w:rPr>
          <w:rStyle w:val="FootnoteReference"/>
          <w:rFonts w:ascii="Times New Roman" w:hAnsi="Times New Roman"/>
          <w:noProof/>
          <w:sz w:val="24"/>
          <w:u w:val="none"/>
        </w:rPr>
        <w:footnoteReference w:id="28"/>
      </w:r>
      <w:r>
        <w:rPr>
          <w:rFonts w:ascii="Times New Roman" w:hAnsi="Times New Roman"/>
          <w:sz w:val="24"/>
          <w:u w:val="none"/>
        </w:rPr>
        <w:t xml:space="preserve">, vai </w:t>
      </w:r>
      <w:r>
        <w:rPr>
          <w:rFonts w:ascii="Times New Roman" w:hAnsi="Times New Roman"/>
          <w:sz w:val="24"/>
          <w:u w:val="none"/>
        </w:rPr>
        <w:lastRenderedPageBreak/>
        <w:t xml:space="preserve">arī kasti, kurā </w:t>
      </w:r>
      <w:r>
        <w:rPr>
          <w:rFonts w:ascii="Times New Roman" w:hAnsi="Times New Roman"/>
          <w:i/>
          <w:iCs/>
          <w:sz w:val="24"/>
          <w:u w:val="none"/>
        </w:rPr>
        <w:t>paraugi</w:t>
      </w:r>
      <w:r>
        <w:rPr>
          <w:rFonts w:ascii="Times New Roman" w:hAnsi="Times New Roman"/>
          <w:sz w:val="24"/>
          <w:u w:val="none"/>
        </w:rPr>
        <w:t xml:space="preserve"> tiek sūtīti, noslēdzot tādā veidā, kas nodrošina </w:t>
      </w:r>
      <w:r>
        <w:rPr>
          <w:rFonts w:ascii="Times New Roman" w:hAnsi="Times New Roman"/>
          <w:i/>
          <w:iCs/>
          <w:sz w:val="24"/>
          <w:u w:val="none"/>
        </w:rPr>
        <w:t>paraugu</w:t>
      </w:r>
      <w:r>
        <w:rPr>
          <w:rFonts w:ascii="Times New Roman" w:hAnsi="Times New Roman"/>
          <w:sz w:val="24"/>
          <w:u w:val="none"/>
        </w:rPr>
        <w:t xml:space="preserve"> viengabalainību un uzraudzības ķēdi. Šajā procedūrā nav nepieciešama ne </w:t>
      </w:r>
      <w:r>
        <w:rPr>
          <w:rFonts w:ascii="Times New Roman" w:hAnsi="Times New Roman"/>
          <w:i/>
          <w:iCs/>
          <w:sz w:val="24"/>
          <w:u w:val="none"/>
        </w:rPr>
        <w:t>sportista</w:t>
      </w:r>
      <w:r>
        <w:rPr>
          <w:rFonts w:ascii="Times New Roman" w:hAnsi="Times New Roman"/>
          <w:sz w:val="24"/>
          <w:u w:val="none"/>
        </w:rPr>
        <w:t xml:space="preserve">, ne viņa pārstāvja, ne arī </w:t>
      </w:r>
      <w:r>
        <w:rPr>
          <w:rFonts w:ascii="Times New Roman" w:hAnsi="Times New Roman"/>
          <w:sz w:val="24"/>
        </w:rPr>
        <w:t>neatkarīgā liecinieka</w:t>
      </w:r>
      <w:r>
        <w:rPr>
          <w:rFonts w:ascii="Times New Roman" w:hAnsi="Times New Roman"/>
          <w:sz w:val="24"/>
          <w:u w:val="none"/>
        </w:rPr>
        <w:t xml:space="preserve"> klātbūtne.</w:t>
      </w:r>
    </w:p>
    <w:p w14:paraId="6A96D075"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36C8120A" w14:textId="77777777" w:rsidR="00367715" w:rsidRDefault="00367715" w:rsidP="00367715">
      <w:pPr>
        <w:pStyle w:val="BodyText"/>
        <w:spacing w:before="0"/>
        <w:ind w:left="0"/>
        <w:jc w:val="both"/>
        <w:rPr>
          <w:rFonts w:ascii="Times New Roman" w:hAnsi="Times New Roman"/>
          <w:noProof/>
          <w:sz w:val="24"/>
          <w:u w:val="none"/>
        </w:rPr>
      </w:pPr>
      <w:bookmarkStart w:id="321" w:name="“B”_Samples_to_be_shipped_shall_be_indiv"/>
      <w:bookmarkEnd w:id="321"/>
      <w:r>
        <w:rPr>
          <w:rFonts w:ascii="Times New Roman" w:hAnsi="Times New Roman"/>
          <w:sz w:val="24"/>
          <w:u w:val="none"/>
        </w:rPr>
        <w:t xml:space="preserve">“B” </w:t>
      </w:r>
      <w:r>
        <w:rPr>
          <w:rFonts w:ascii="Times New Roman" w:hAnsi="Times New Roman"/>
          <w:i/>
          <w:sz w:val="24"/>
          <w:u w:val="none"/>
        </w:rPr>
        <w:t>paraugus</w:t>
      </w:r>
      <w:r>
        <w:rPr>
          <w:rFonts w:ascii="Times New Roman" w:hAnsi="Times New Roman"/>
          <w:sz w:val="24"/>
          <w:u w:val="none"/>
        </w:rPr>
        <w:t xml:space="preserve">, kurus paredzēts nosūtīt, atsevišķi noslēdz sākotnējā, noslēgtajā “B” </w:t>
      </w:r>
      <w:r>
        <w:rPr>
          <w:rFonts w:ascii="Times New Roman" w:hAnsi="Times New Roman"/>
          <w:i/>
          <w:sz w:val="24"/>
          <w:u w:val="none"/>
        </w:rPr>
        <w:t>parauga</w:t>
      </w:r>
      <w:r>
        <w:rPr>
          <w:rFonts w:ascii="Times New Roman" w:hAnsi="Times New Roman"/>
          <w:sz w:val="24"/>
          <w:u w:val="none"/>
        </w:rPr>
        <w:t xml:space="preserve"> traukā vai arī, ja tie iepriekš ir tikuši atvērti, to veic, atkārtoti noslēdzot atsevišķu “B” </w:t>
      </w:r>
      <w:r>
        <w:rPr>
          <w:rFonts w:ascii="Times New Roman" w:hAnsi="Times New Roman"/>
          <w:i/>
          <w:sz w:val="24"/>
          <w:u w:val="none"/>
        </w:rPr>
        <w:t>parauga</w:t>
      </w:r>
      <w:r>
        <w:rPr>
          <w:rFonts w:ascii="Times New Roman" w:hAnsi="Times New Roman"/>
          <w:sz w:val="24"/>
          <w:u w:val="none"/>
        </w:rPr>
        <w:t xml:space="preserve"> trauku ar noslēgšanas sistēmu, kas ir droša pret falsifikāciju un kurai ir tādas pašas iespējas nodrošināt drošību un viengabalainību kā sākotnējai noslēgšanas sistēmai.</w:t>
      </w:r>
      <w:r>
        <w:rPr>
          <w:rFonts w:ascii="Times New Roman" w:hAnsi="Times New Roman"/>
          <w:b/>
          <w:bCs/>
          <w:sz w:val="24"/>
          <w:szCs w:val="16"/>
          <w:u w:val="none"/>
          <w:vertAlign w:val="superscript"/>
        </w:rPr>
        <w:t>28</w:t>
      </w:r>
      <w:r>
        <w:rPr>
          <w:rFonts w:ascii="Times New Roman" w:hAnsi="Times New Roman"/>
          <w:sz w:val="24"/>
          <w:u w:val="none"/>
        </w:rPr>
        <w:t xml:space="preserve"> “B” </w:t>
      </w:r>
      <w:r>
        <w:rPr>
          <w:rFonts w:ascii="Times New Roman" w:hAnsi="Times New Roman"/>
          <w:i/>
          <w:sz w:val="24"/>
          <w:u w:val="none"/>
        </w:rPr>
        <w:t>parauga</w:t>
      </w:r>
      <w:r>
        <w:rPr>
          <w:rFonts w:ascii="Times New Roman" w:hAnsi="Times New Roman"/>
          <w:sz w:val="24"/>
          <w:u w:val="none"/>
        </w:rPr>
        <w:t xml:space="preserve"> atkārtoto noslēgšanu, ja nepieciešams, novēro vai nu </w:t>
      </w:r>
      <w:r>
        <w:rPr>
          <w:rFonts w:ascii="Times New Roman" w:hAnsi="Times New Roman"/>
          <w:i/>
          <w:sz w:val="24"/>
          <w:u w:val="none"/>
        </w:rPr>
        <w:t>sportists</w:t>
      </w:r>
      <w:r>
        <w:rPr>
          <w:rFonts w:ascii="Times New Roman" w:hAnsi="Times New Roman"/>
          <w:sz w:val="24"/>
          <w:u w:val="none"/>
        </w:rPr>
        <w:t xml:space="preserve">, vai viņa pārstāvis vai arī norīkots </w:t>
      </w:r>
      <w:r>
        <w:rPr>
          <w:rFonts w:ascii="Times New Roman" w:hAnsi="Times New Roman"/>
          <w:sz w:val="24"/>
          <w:u w:color="000000"/>
        </w:rPr>
        <w:t>neatkarīgais liecinieks</w:t>
      </w:r>
      <w:r>
        <w:rPr>
          <w:rFonts w:ascii="Times New Roman" w:hAnsi="Times New Roman"/>
          <w:sz w:val="24"/>
          <w:u w:val="none"/>
        </w:rPr>
        <w:t xml:space="preserve"> (skat. </w:t>
      </w:r>
      <w:r>
        <w:rPr>
          <w:rFonts w:ascii="Times New Roman" w:hAnsi="Times New Roman"/>
          <w:sz w:val="24"/>
          <w:u w:color="000000"/>
        </w:rPr>
        <w:t>LSS</w:t>
      </w:r>
      <w:r>
        <w:rPr>
          <w:rFonts w:ascii="Times New Roman" w:hAnsi="Times New Roman"/>
          <w:sz w:val="24"/>
          <w:u w:val="none"/>
        </w:rPr>
        <w:t xml:space="preserve"> 5. panta 3. punkta 4. apakšpunkta 5. daļas 4. punkta 8. apakšpunkta 9. ievilkumu).</w:t>
      </w:r>
    </w:p>
    <w:p w14:paraId="3468D4F0" w14:textId="77777777" w:rsidR="00367715" w:rsidRPr="00604B80" w:rsidRDefault="00367715" w:rsidP="00367715">
      <w:pPr>
        <w:pStyle w:val="BodyText"/>
        <w:spacing w:before="0"/>
        <w:ind w:left="0"/>
        <w:jc w:val="both"/>
        <w:rPr>
          <w:rFonts w:ascii="Times New Roman" w:hAnsi="Times New Roman"/>
          <w:noProof/>
          <w:sz w:val="24"/>
          <w:u w:val="none"/>
        </w:rPr>
      </w:pPr>
    </w:p>
    <w:p w14:paraId="34BDC3B8"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322" w:name="5.3.2.3.8_During_transport_and_long-term"/>
      <w:bookmarkEnd w:id="322"/>
      <w:r>
        <w:rPr>
          <w:rFonts w:ascii="Times New Roman" w:hAnsi="Times New Roman"/>
          <w:sz w:val="24"/>
          <w:u w:val="none"/>
        </w:rPr>
        <w:t xml:space="preserve">5.3.2.3.8. Transportēšanas un ilgtermiņa glabāšanas laikā </w:t>
      </w:r>
      <w:r>
        <w:rPr>
          <w:rFonts w:ascii="Times New Roman" w:hAnsi="Times New Roman"/>
          <w:i/>
          <w:iCs/>
          <w:sz w:val="24"/>
          <w:u w:val="none"/>
        </w:rPr>
        <w:t>paraugus</w:t>
      </w:r>
      <w:r>
        <w:rPr>
          <w:rFonts w:ascii="Times New Roman" w:hAnsi="Times New Roman"/>
          <w:sz w:val="24"/>
          <w:u w:val="none"/>
        </w:rPr>
        <w:t xml:space="preserve"> glabā temperatūrā, kas ir piemērota </w:t>
      </w:r>
      <w:r>
        <w:rPr>
          <w:rFonts w:ascii="Times New Roman" w:hAnsi="Times New Roman"/>
          <w:i/>
          <w:iCs/>
          <w:sz w:val="24"/>
          <w:u w:val="none"/>
        </w:rPr>
        <w:t>paraugu</w:t>
      </w:r>
      <w:r>
        <w:rPr>
          <w:rFonts w:ascii="Times New Roman" w:hAnsi="Times New Roman"/>
          <w:sz w:val="24"/>
          <w:u w:val="none"/>
        </w:rPr>
        <w:t xml:space="preserve"> viengabalainības saglabāšanai.</w:t>
      </w:r>
      <w:r>
        <w:rPr>
          <w:rFonts w:ascii="Times New Roman" w:hAnsi="Times New Roman"/>
          <w:i/>
          <w:sz w:val="24"/>
          <w:u w:val="none"/>
        </w:rPr>
        <w:t xml:space="preserve"> </w:t>
      </w:r>
      <w:r>
        <w:rPr>
          <w:rFonts w:ascii="Times New Roman" w:hAnsi="Times New Roman"/>
          <w:sz w:val="24"/>
          <w:u w:val="none"/>
        </w:rPr>
        <w:t xml:space="preserve">Jebkurā antidopinga noteikumu pārkāpuma lietā jautājumu par temperatūru, kādā </w:t>
      </w:r>
      <w:r>
        <w:rPr>
          <w:rFonts w:ascii="Times New Roman" w:hAnsi="Times New Roman"/>
          <w:i/>
          <w:sz w:val="24"/>
          <w:u w:val="none"/>
        </w:rPr>
        <w:t>paraugs</w:t>
      </w:r>
      <w:r>
        <w:rPr>
          <w:rFonts w:ascii="Times New Roman" w:hAnsi="Times New Roman"/>
          <w:sz w:val="24"/>
          <w:u w:val="none"/>
        </w:rPr>
        <w:t xml:space="preserve"> ticis transportēts vai glabāts, izskata tad, ja tas, ka nav uzturēta piemērota temperatūra, būtu varējis izraisīt </w:t>
      </w:r>
      <w:r>
        <w:rPr>
          <w:rFonts w:ascii="Times New Roman" w:hAnsi="Times New Roman"/>
          <w:i/>
          <w:sz w:val="24"/>
          <w:u w:val="none"/>
        </w:rPr>
        <w:t>nelabvēlīgu analīžu rezultātu</w:t>
      </w:r>
      <w:r>
        <w:rPr>
          <w:rFonts w:ascii="Times New Roman" w:hAnsi="Times New Roman"/>
          <w:sz w:val="24"/>
          <w:u w:val="none"/>
        </w:rPr>
        <w:t xml:space="preserve"> vai citu rezultātu, ar kuru pamatots antidopinga noteikumu pārkāpums.</w:t>
      </w:r>
    </w:p>
    <w:p w14:paraId="6F0A3D16"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76D66DA0" w14:textId="77777777" w:rsidR="00367715" w:rsidRPr="00604B80" w:rsidRDefault="00367715" w:rsidP="00367715">
      <w:pPr>
        <w:pStyle w:val="BodyText"/>
        <w:tabs>
          <w:tab w:val="left" w:pos="1372"/>
        </w:tabs>
        <w:spacing w:before="0"/>
        <w:ind w:left="0"/>
        <w:jc w:val="both"/>
        <w:rPr>
          <w:rFonts w:ascii="Times New Roman" w:hAnsi="Times New Roman" w:cs="Arial"/>
          <w:noProof/>
          <w:sz w:val="24"/>
          <w:u w:val="none"/>
        </w:rPr>
      </w:pPr>
      <w:bookmarkStart w:id="323" w:name="5.3.2.3.9_The_long-term_storage_facility"/>
      <w:bookmarkEnd w:id="323"/>
      <w:r>
        <w:rPr>
          <w:rFonts w:ascii="Times New Roman" w:hAnsi="Times New Roman"/>
          <w:sz w:val="24"/>
          <w:u w:val="none"/>
        </w:rPr>
        <w:t xml:space="preserve">5.3.2.3.9. Ilgtermiņa glabātava īsteno drošības prasības, kas ir salīdzināmas ar drošības prasībām, kuras piemēro </w:t>
      </w:r>
      <w:r>
        <w:rPr>
          <w:rFonts w:ascii="Times New Roman" w:hAnsi="Times New Roman"/>
          <w:i/>
          <w:iCs/>
          <w:sz w:val="24"/>
          <w:u w:val="none"/>
        </w:rPr>
        <w:t>paraugu</w:t>
      </w:r>
      <w:r>
        <w:rPr>
          <w:rFonts w:ascii="Times New Roman" w:hAnsi="Times New Roman"/>
          <w:sz w:val="24"/>
          <w:u w:val="none"/>
        </w:rPr>
        <w:t xml:space="preserve"> īstermiņa glabāšanai </w:t>
      </w:r>
      <w:r>
        <w:rPr>
          <w:rFonts w:ascii="Times New Roman" w:hAnsi="Times New Roman"/>
          <w:sz w:val="24"/>
        </w:rPr>
        <w:t>laboratorijā</w:t>
      </w:r>
      <w:r>
        <w:rPr>
          <w:rFonts w:ascii="Times New Roman" w:hAnsi="Times New Roman"/>
          <w:sz w:val="24"/>
          <w:u w:val="none"/>
        </w:rPr>
        <w:t>.</w:t>
      </w:r>
    </w:p>
    <w:p w14:paraId="1B387E0D" w14:textId="77777777" w:rsidR="00367715" w:rsidRPr="00604B80" w:rsidRDefault="00367715" w:rsidP="00367715">
      <w:pPr>
        <w:jc w:val="both"/>
        <w:rPr>
          <w:rFonts w:ascii="Times New Roman" w:eastAsia="Arial" w:hAnsi="Times New Roman" w:cs="Arial"/>
          <w:i/>
          <w:noProof/>
          <w:sz w:val="24"/>
          <w:szCs w:val="14"/>
        </w:rPr>
      </w:pPr>
    </w:p>
    <w:p w14:paraId="614873FD" w14:textId="77777777" w:rsidR="00367715" w:rsidRPr="00C81737" w:rsidRDefault="00367715" w:rsidP="00C81737">
      <w:pPr>
        <w:pStyle w:val="Heading2"/>
        <w:rPr>
          <w:rFonts w:cs="Arial"/>
          <w:b w:val="0"/>
          <w:bCs w:val="0"/>
          <w:noProof/>
        </w:rPr>
      </w:pPr>
      <w:bookmarkStart w:id="324" w:name="5.3.3_Use,_Transfer_or_Disposal_of_Sampl"/>
      <w:bookmarkStart w:id="325" w:name="_bookmark92"/>
      <w:bookmarkStart w:id="326" w:name="_Toc46420325"/>
      <w:bookmarkEnd w:id="324"/>
      <w:bookmarkEnd w:id="325"/>
      <w:r w:rsidRPr="00C81737">
        <w:rPr>
          <w:b w:val="0"/>
          <w:bCs w:val="0"/>
        </w:rPr>
        <w:t xml:space="preserve">5.3.3. </w:t>
      </w:r>
      <w:r w:rsidRPr="00C81737">
        <w:rPr>
          <w:b w:val="0"/>
          <w:bCs w:val="0"/>
          <w:i/>
        </w:rPr>
        <w:t>Paraugu</w:t>
      </w:r>
      <w:r w:rsidRPr="00C81737">
        <w:rPr>
          <w:b w:val="0"/>
          <w:bCs w:val="0"/>
        </w:rPr>
        <w:t xml:space="preserve"> izmantošana, nodošana vai iznīcināšana</w:t>
      </w:r>
      <w:bookmarkEnd w:id="326"/>
    </w:p>
    <w:p w14:paraId="3396A4C0"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327" w:name="5.3.3.1_When_the_minimum_applicable_Samp"/>
      <w:bookmarkEnd w:id="327"/>
    </w:p>
    <w:p w14:paraId="353B2C8C" w14:textId="77777777" w:rsidR="00367715"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5.3.3.1. Kad minimālais piemērojamais </w:t>
      </w:r>
      <w:r>
        <w:rPr>
          <w:rFonts w:ascii="Times New Roman" w:hAnsi="Times New Roman"/>
          <w:i/>
          <w:sz w:val="24"/>
          <w:u w:val="none"/>
        </w:rPr>
        <w:t xml:space="preserve">parauga </w:t>
      </w:r>
      <w:r>
        <w:rPr>
          <w:rFonts w:ascii="Times New Roman" w:hAnsi="Times New Roman"/>
          <w:sz w:val="24"/>
          <w:u w:val="none"/>
        </w:rPr>
        <w:t xml:space="preserve">glabāšanas laiks ir beidzies un ja ne </w:t>
      </w:r>
      <w:r>
        <w:rPr>
          <w:rFonts w:ascii="Times New Roman" w:hAnsi="Times New Roman"/>
          <w:sz w:val="24"/>
          <w:u w:color="000000"/>
        </w:rPr>
        <w:t>pārbaudes iestāde</w:t>
      </w:r>
      <w:r>
        <w:rPr>
          <w:rFonts w:ascii="Times New Roman" w:hAnsi="Times New Roman"/>
          <w:sz w:val="24"/>
          <w:u w:val="none"/>
        </w:rPr>
        <w:t xml:space="preserve">, ne </w:t>
      </w:r>
      <w:r>
        <w:rPr>
          <w:rFonts w:ascii="Times New Roman" w:hAnsi="Times New Roman"/>
          <w:sz w:val="24"/>
        </w:rPr>
        <w:t>rezultātu pārvaldības iestāde</w:t>
      </w:r>
      <w:r>
        <w:rPr>
          <w:rFonts w:ascii="Times New Roman" w:hAnsi="Times New Roman"/>
          <w:sz w:val="24"/>
          <w:u w:val="none"/>
        </w:rPr>
        <w:t xml:space="preserve">, nedz </w:t>
      </w:r>
      <w:r>
        <w:rPr>
          <w:rFonts w:ascii="Times New Roman" w:hAnsi="Times New Roman"/>
          <w:i/>
          <w:sz w:val="24"/>
          <w:u w:val="none"/>
        </w:rPr>
        <w:t>WADA</w:t>
      </w:r>
      <w:r>
        <w:rPr>
          <w:rFonts w:ascii="Times New Roman" w:hAnsi="Times New Roman"/>
          <w:sz w:val="24"/>
          <w:u w:val="none"/>
        </w:rPr>
        <w:t xml:space="preserve"> nav lūgusi nodrošināt </w:t>
      </w:r>
      <w:r>
        <w:rPr>
          <w:rFonts w:ascii="Times New Roman" w:hAnsi="Times New Roman"/>
          <w:i/>
          <w:sz w:val="24"/>
          <w:u w:val="none"/>
        </w:rPr>
        <w:t xml:space="preserve">parauga </w:t>
      </w:r>
      <w:r>
        <w:rPr>
          <w:rFonts w:ascii="Times New Roman" w:hAnsi="Times New Roman"/>
          <w:sz w:val="24"/>
          <w:u w:val="none"/>
        </w:rPr>
        <w:t xml:space="preserve">ilgtermiņa glabāšanu, lai veiktu </w:t>
      </w:r>
      <w:r>
        <w:rPr>
          <w:rFonts w:ascii="Times New Roman" w:hAnsi="Times New Roman"/>
          <w:sz w:val="24"/>
          <w:u w:color="000000"/>
        </w:rPr>
        <w:t>papildu analīzi</w:t>
      </w:r>
      <w:r>
        <w:rPr>
          <w:rFonts w:ascii="Times New Roman" w:hAnsi="Times New Roman"/>
          <w:sz w:val="24"/>
          <w:u w:val="none"/>
        </w:rPr>
        <w:t xml:space="preserve">, vai arī informējusi </w:t>
      </w:r>
      <w:r>
        <w:rPr>
          <w:rFonts w:ascii="Times New Roman" w:hAnsi="Times New Roman"/>
          <w:sz w:val="24"/>
          <w:u w:color="000000"/>
        </w:rPr>
        <w:t>laboratoriju</w:t>
      </w:r>
      <w:r>
        <w:rPr>
          <w:rFonts w:ascii="Times New Roman" w:hAnsi="Times New Roman"/>
          <w:sz w:val="24"/>
          <w:u w:val="none"/>
        </w:rPr>
        <w:t xml:space="preserve"> par apstrīdēšanu, apspriešanu vai ilgtermiņa pētījumu, </w:t>
      </w:r>
      <w:r>
        <w:rPr>
          <w:rFonts w:ascii="Times New Roman" w:hAnsi="Times New Roman"/>
          <w:sz w:val="24"/>
          <w:u w:color="000000"/>
        </w:rPr>
        <w:t>laboratorija</w:t>
      </w:r>
      <w:r>
        <w:rPr>
          <w:rFonts w:ascii="Times New Roman" w:hAnsi="Times New Roman"/>
          <w:sz w:val="24"/>
          <w:u w:val="none"/>
        </w:rPr>
        <w:t xml:space="preserve"> veic ar </w:t>
      </w:r>
      <w:r>
        <w:rPr>
          <w:rFonts w:ascii="Times New Roman" w:hAnsi="Times New Roman"/>
          <w:i/>
          <w:sz w:val="24"/>
          <w:u w:val="none"/>
        </w:rPr>
        <w:t>paraugu(</w:t>
      </w:r>
      <w:r>
        <w:rPr>
          <w:rFonts w:ascii="Times New Roman" w:hAnsi="Times New Roman"/>
          <w:sz w:val="24"/>
          <w:u w:val="none"/>
        </w:rPr>
        <w:t>-iem) vienu no šādām darbībām:</w:t>
      </w:r>
    </w:p>
    <w:p w14:paraId="3A28C5AF"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p>
    <w:p w14:paraId="4934A7B6" w14:textId="77777777" w:rsidR="00367715" w:rsidRPr="00604B80" w:rsidRDefault="00367715" w:rsidP="00367715">
      <w:pPr>
        <w:numPr>
          <w:ilvl w:val="4"/>
          <w:numId w:val="50"/>
        </w:numPr>
        <w:ind w:left="709" w:hanging="283"/>
        <w:jc w:val="both"/>
        <w:rPr>
          <w:rFonts w:ascii="Times New Roman" w:eastAsia="Arial" w:hAnsi="Times New Roman" w:cs="Arial"/>
          <w:noProof/>
          <w:sz w:val="24"/>
        </w:rPr>
      </w:pPr>
      <w:r>
        <w:rPr>
          <w:rFonts w:ascii="Times New Roman" w:hAnsi="Times New Roman"/>
          <w:sz w:val="24"/>
        </w:rPr>
        <w:t xml:space="preserve">iznīcina </w:t>
      </w:r>
      <w:r>
        <w:rPr>
          <w:rFonts w:ascii="Times New Roman" w:hAnsi="Times New Roman"/>
          <w:i/>
          <w:sz w:val="24"/>
        </w:rPr>
        <w:t>paraugu(-</w:t>
      </w:r>
      <w:r>
        <w:rPr>
          <w:rFonts w:ascii="Times New Roman" w:hAnsi="Times New Roman"/>
          <w:sz w:val="24"/>
        </w:rPr>
        <w:t>us);</w:t>
      </w:r>
      <w:r>
        <w:rPr>
          <w:rStyle w:val="FootnoteReference"/>
          <w:rFonts w:ascii="Times New Roman" w:hAnsi="Times New Roman"/>
          <w:noProof/>
          <w:sz w:val="24"/>
        </w:rPr>
        <w:footnoteReference w:id="29"/>
      </w:r>
    </w:p>
    <w:p w14:paraId="0412C27E" w14:textId="77777777" w:rsidR="00367715" w:rsidRPr="00604B80" w:rsidRDefault="00367715" w:rsidP="00367715">
      <w:pPr>
        <w:pStyle w:val="BodyText"/>
        <w:numPr>
          <w:ilvl w:val="4"/>
          <w:numId w:val="50"/>
        </w:numPr>
        <w:spacing w:before="0"/>
        <w:ind w:left="709" w:hanging="283"/>
        <w:jc w:val="both"/>
        <w:rPr>
          <w:rFonts w:ascii="Times New Roman" w:hAnsi="Times New Roman"/>
          <w:noProof/>
          <w:sz w:val="24"/>
          <w:u w:val="none"/>
        </w:rPr>
      </w:pPr>
      <w:r>
        <w:rPr>
          <w:rFonts w:ascii="Times New Roman" w:hAnsi="Times New Roman"/>
          <w:sz w:val="24"/>
          <w:u w:val="none"/>
        </w:rPr>
        <w:t xml:space="preserve">ja ir saņemta </w:t>
      </w:r>
      <w:r>
        <w:rPr>
          <w:rFonts w:ascii="Times New Roman" w:hAnsi="Times New Roman"/>
          <w:i/>
          <w:sz w:val="24"/>
          <w:u w:val="none"/>
        </w:rPr>
        <w:t>sportista</w:t>
      </w:r>
      <w:r>
        <w:rPr>
          <w:rFonts w:ascii="Times New Roman" w:hAnsi="Times New Roman"/>
          <w:sz w:val="24"/>
          <w:u w:val="none"/>
        </w:rPr>
        <w:t xml:space="preserve"> piekrišana, saglabā </w:t>
      </w:r>
      <w:r>
        <w:rPr>
          <w:rFonts w:ascii="Times New Roman" w:hAnsi="Times New Roman"/>
          <w:i/>
          <w:sz w:val="24"/>
          <w:u w:val="none"/>
        </w:rPr>
        <w:t>paraugus</w:t>
      </w:r>
      <w:r>
        <w:rPr>
          <w:rFonts w:ascii="Times New Roman" w:hAnsi="Times New Roman"/>
          <w:sz w:val="24"/>
          <w:u w:val="none"/>
        </w:rPr>
        <w:t xml:space="preserve"> pētniecībai. </w:t>
      </w:r>
      <w:r>
        <w:rPr>
          <w:rFonts w:ascii="Times New Roman" w:hAnsi="Times New Roman"/>
          <w:i/>
          <w:iCs/>
          <w:sz w:val="24"/>
          <w:u w:val="none"/>
        </w:rPr>
        <w:t>Paraugiem</w:t>
      </w:r>
      <w:r>
        <w:rPr>
          <w:rFonts w:ascii="Times New Roman" w:hAnsi="Times New Roman"/>
          <w:sz w:val="24"/>
          <w:u w:val="none"/>
        </w:rPr>
        <w:t xml:space="preserve">, ko izmanto pētniecības vajadzībām, ir noņemti visi identifikācijas līdzekļi, vai arī </w:t>
      </w:r>
      <w:r>
        <w:rPr>
          <w:rFonts w:ascii="Times New Roman" w:hAnsi="Times New Roman"/>
          <w:i/>
          <w:sz w:val="24"/>
          <w:u w:val="none"/>
        </w:rPr>
        <w:t>paraugu</w:t>
      </w:r>
      <w:r>
        <w:rPr>
          <w:rFonts w:ascii="Times New Roman" w:hAnsi="Times New Roman"/>
          <w:sz w:val="24"/>
          <w:u w:val="none"/>
        </w:rPr>
        <w:t xml:space="preserve"> pārvieto uz konteineru bez norādēm tādā veidā, lai pēc tā satura nebūtu iespējams noteikt konkrētu </w:t>
      </w:r>
      <w:r>
        <w:rPr>
          <w:rFonts w:ascii="Times New Roman" w:hAnsi="Times New Roman"/>
          <w:i/>
          <w:iCs/>
          <w:sz w:val="24"/>
          <w:u w:val="none"/>
        </w:rPr>
        <w:t>sportistu</w:t>
      </w:r>
      <w:r>
        <w:rPr>
          <w:rFonts w:ascii="Times New Roman" w:hAnsi="Times New Roman"/>
          <w:sz w:val="24"/>
          <w:u w:val="none"/>
        </w:rPr>
        <w:t xml:space="preserve">. Pētniecības </w:t>
      </w:r>
      <w:r>
        <w:rPr>
          <w:rFonts w:ascii="Times New Roman" w:hAnsi="Times New Roman"/>
          <w:i/>
          <w:sz w:val="24"/>
          <w:u w:val="none"/>
        </w:rPr>
        <w:t xml:space="preserve">paraugus </w:t>
      </w:r>
      <w:r>
        <w:rPr>
          <w:rFonts w:ascii="Times New Roman" w:hAnsi="Times New Roman"/>
          <w:sz w:val="24"/>
          <w:u w:val="none"/>
        </w:rPr>
        <w:t xml:space="preserve">var nodot citām </w:t>
      </w:r>
      <w:r>
        <w:rPr>
          <w:rFonts w:ascii="Times New Roman" w:hAnsi="Times New Roman"/>
          <w:sz w:val="24"/>
          <w:u w:color="000000"/>
        </w:rPr>
        <w:t>laboratorijām</w:t>
      </w:r>
      <w:r>
        <w:rPr>
          <w:rFonts w:ascii="Times New Roman" w:hAnsi="Times New Roman"/>
          <w:sz w:val="24"/>
          <w:u w:val="none"/>
        </w:rPr>
        <w:t xml:space="preserve"> vai trešām pusēm (</w:t>
      </w:r>
      <w:r>
        <w:rPr>
          <w:rFonts w:ascii="Times New Roman" w:hAnsi="Times New Roman"/>
          <w:i/>
          <w:sz w:val="24"/>
          <w:u w:val="none"/>
        </w:rPr>
        <w:t>piemēram</w:t>
      </w:r>
      <w:r>
        <w:rPr>
          <w:rFonts w:ascii="Times New Roman" w:hAnsi="Times New Roman"/>
          <w:sz w:val="24"/>
          <w:u w:val="none"/>
        </w:rPr>
        <w:t>, citām pētniecības grupām).</w:t>
      </w:r>
    </w:p>
    <w:p w14:paraId="5EBC194A" w14:textId="77777777" w:rsidR="00367715" w:rsidRPr="00604B80" w:rsidRDefault="00367715" w:rsidP="00367715">
      <w:pPr>
        <w:pStyle w:val="BodyText"/>
        <w:numPr>
          <w:ilvl w:val="4"/>
          <w:numId w:val="50"/>
        </w:numPr>
        <w:spacing w:before="0"/>
        <w:ind w:left="709" w:hanging="283"/>
        <w:jc w:val="both"/>
        <w:rPr>
          <w:rFonts w:ascii="Times New Roman" w:hAnsi="Times New Roman"/>
          <w:noProof/>
          <w:sz w:val="24"/>
          <w:u w:val="none"/>
        </w:rPr>
      </w:pPr>
      <w:r>
        <w:rPr>
          <w:rFonts w:ascii="Times New Roman" w:hAnsi="Times New Roman"/>
          <w:sz w:val="24"/>
          <w:u w:val="none"/>
        </w:rPr>
        <w:t xml:space="preserve">Ja nav saņemta </w:t>
      </w:r>
      <w:r>
        <w:rPr>
          <w:rFonts w:ascii="Times New Roman" w:hAnsi="Times New Roman"/>
          <w:i/>
          <w:sz w:val="24"/>
          <w:u w:val="none"/>
        </w:rPr>
        <w:t>sportista</w:t>
      </w:r>
      <w:r>
        <w:rPr>
          <w:rFonts w:ascii="Times New Roman" w:hAnsi="Times New Roman"/>
          <w:sz w:val="24"/>
          <w:u w:val="none"/>
        </w:rPr>
        <w:t xml:space="preserve"> piekrišana, anonimizētos </w:t>
      </w:r>
      <w:r>
        <w:rPr>
          <w:rFonts w:ascii="Times New Roman" w:hAnsi="Times New Roman"/>
          <w:i/>
          <w:sz w:val="24"/>
          <w:u w:val="none"/>
        </w:rPr>
        <w:t xml:space="preserve">paraugus </w:t>
      </w:r>
      <w:r>
        <w:rPr>
          <w:rFonts w:ascii="Times New Roman" w:hAnsi="Times New Roman"/>
          <w:sz w:val="24"/>
          <w:u w:val="none"/>
        </w:rPr>
        <w:t xml:space="preserve">saglabā kvalitātes nodrošināšanai, esošo </w:t>
      </w:r>
      <w:r>
        <w:rPr>
          <w:rFonts w:ascii="Times New Roman" w:hAnsi="Times New Roman"/>
          <w:sz w:val="24"/>
          <w:u w:color="000000"/>
        </w:rPr>
        <w:t>pārbaudes metožu</w:t>
      </w:r>
      <w:r>
        <w:rPr>
          <w:rFonts w:ascii="Times New Roman" w:hAnsi="Times New Roman"/>
          <w:sz w:val="24"/>
          <w:u w:val="none"/>
        </w:rPr>
        <w:t xml:space="preserve"> kvalitātes uzlabošanai, kā arī, lai izstrādātu vai novērtētu jaunas </w:t>
      </w:r>
      <w:r>
        <w:rPr>
          <w:rFonts w:ascii="Times New Roman" w:hAnsi="Times New Roman"/>
          <w:sz w:val="24"/>
          <w:u w:color="000000"/>
        </w:rPr>
        <w:t>analītiskās pārbaudes procedūras</w:t>
      </w:r>
      <w:r>
        <w:rPr>
          <w:rFonts w:ascii="Times New Roman" w:hAnsi="Times New Roman"/>
          <w:sz w:val="24"/>
          <w:u w:val="none"/>
        </w:rPr>
        <w:t xml:space="preserve"> </w:t>
      </w:r>
      <w:r>
        <w:rPr>
          <w:rFonts w:ascii="Times New Roman" w:hAnsi="Times New Roman"/>
          <w:i/>
          <w:sz w:val="24"/>
          <w:u w:val="none"/>
        </w:rPr>
        <w:t xml:space="preserve">aizliegtajām vielām </w:t>
      </w:r>
      <w:r>
        <w:rPr>
          <w:rFonts w:ascii="Times New Roman" w:hAnsi="Times New Roman"/>
          <w:sz w:val="24"/>
          <w:u w:val="none"/>
        </w:rPr>
        <w:t xml:space="preserve">vai </w:t>
      </w:r>
      <w:r>
        <w:rPr>
          <w:rFonts w:ascii="Times New Roman" w:hAnsi="Times New Roman"/>
          <w:i/>
          <w:sz w:val="24"/>
          <w:u w:val="none"/>
        </w:rPr>
        <w:t>aizliegtajām metodēm</w:t>
      </w:r>
      <w:r>
        <w:rPr>
          <w:rFonts w:ascii="Times New Roman" w:hAnsi="Times New Roman"/>
          <w:sz w:val="24"/>
          <w:u w:val="none"/>
        </w:rPr>
        <w:t xml:space="preserve">, kas </w:t>
      </w:r>
      <w:r>
        <w:rPr>
          <w:rFonts w:ascii="Times New Roman" w:hAnsi="Times New Roman"/>
          <w:i/>
          <w:sz w:val="24"/>
          <w:u w:val="none"/>
        </w:rPr>
        <w:t xml:space="preserve">paraugu </w:t>
      </w:r>
      <w:r>
        <w:rPr>
          <w:rFonts w:ascii="Times New Roman" w:hAnsi="Times New Roman"/>
          <w:sz w:val="24"/>
          <w:u w:val="none"/>
        </w:rPr>
        <w:t xml:space="preserve">savākšanas laikā ietvertas </w:t>
      </w:r>
      <w:r>
        <w:rPr>
          <w:rFonts w:ascii="Times New Roman" w:hAnsi="Times New Roman"/>
          <w:i/>
          <w:sz w:val="24"/>
          <w:u w:val="none"/>
        </w:rPr>
        <w:t>Aizliegto vielu un metožu sarakstā</w:t>
      </w:r>
      <w:r>
        <w:rPr>
          <w:rFonts w:ascii="Times New Roman" w:hAnsi="Times New Roman"/>
          <w:sz w:val="24"/>
          <w:u w:val="none"/>
        </w:rPr>
        <w:t xml:space="preserve">, vai arī, lai noteiktu atsauces kolekciju diapazonus vai </w:t>
      </w:r>
      <w:r>
        <w:rPr>
          <w:rFonts w:ascii="Times New Roman" w:hAnsi="Times New Roman"/>
          <w:sz w:val="24"/>
          <w:u w:color="000000"/>
        </w:rPr>
        <w:t>robežvērtības</w:t>
      </w:r>
      <w:r>
        <w:rPr>
          <w:rFonts w:ascii="Times New Roman" w:hAnsi="Times New Roman"/>
          <w:sz w:val="24"/>
          <w:u w:val="none"/>
        </w:rPr>
        <w:t xml:space="preserve"> vai arī citas statistiskās vajadzības, kas nav uzskatāmas par pētniecības mērķiem. Tādēļ šos </w:t>
      </w:r>
      <w:r>
        <w:rPr>
          <w:rFonts w:ascii="Times New Roman" w:hAnsi="Times New Roman"/>
          <w:i/>
          <w:sz w:val="24"/>
          <w:u w:val="none"/>
        </w:rPr>
        <w:t xml:space="preserve">paraugus </w:t>
      </w:r>
      <w:r>
        <w:rPr>
          <w:rFonts w:ascii="Times New Roman" w:hAnsi="Times New Roman"/>
          <w:sz w:val="24"/>
          <w:u w:val="none"/>
        </w:rPr>
        <w:t xml:space="preserve">var izmantot šī </w:t>
      </w:r>
      <w:r>
        <w:rPr>
          <w:rFonts w:ascii="Times New Roman" w:hAnsi="Times New Roman"/>
          <w:sz w:val="24"/>
          <w:u w:color="000000"/>
        </w:rPr>
        <w:t>laboratorija</w:t>
      </w:r>
      <w:r>
        <w:rPr>
          <w:rFonts w:ascii="Times New Roman" w:hAnsi="Times New Roman"/>
          <w:sz w:val="24"/>
          <w:u w:val="none"/>
        </w:rPr>
        <w:t xml:space="preserve"> vai nodot citām </w:t>
      </w:r>
      <w:r>
        <w:rPr>
          <w:rFonts w:ascii="Times New Roman" w:hAnsi="Times New Roman"/>
          <w:sz w:val="24"/>
          <w:u w:color="000000"/>
        </w:rPr>
        <w:t>laboratorijām</w:t>
      </w:r>
      <w:r>
        <w:rPr>
          <w:rFonts w:ascii="Times New Roman" w:hAnsi="Times New Roman"/>
          <w:sz w:val="24"/>
          <w:u w:val="none"/>
        </w:rPr>
        <w:t xml:space="preserve"> vai trešām pusēm, lai tos izmantotu šīm vajadzībām.</w:t>
      </w:r>
    </w:p>
    <w:p w14:paraId="71230A97" w14:textId="77777777" w:rsidR="00367715" w:rsidRPr="00604B80" w:rsidRDefault="00367715" w:rsidP="00367715">
      <w:pPr>
        <w:jc w:val="both"/>
        <w:rPr>
          <w:rFonts w:ascii="Times New Roman" w:eastAsia="Arial" w:hAnsi="Times New Roman" w:cs="Arial"/>
          <w:noProof/>
          <w:sz w:val="24"/>
          <w:szCs w:val="12"/>
        </w:rPr>
      </w:pPr>
    </w:p>
    <w:p w14:paraId="685A3378"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328" w:name="5.3.3.2_The_Laboratory_shall_maintain_SO"/>
      <w:bookmarkEnd w:id="328"/>
      <w:r>
        <w:rPr>
          <w:rFonts w:ascii="Times New Roman" w:hAnsi="Times New Roman"/>
          <w:sz w:val="24"/>
          <w:u w:val="none"/>
        </w:rPr>
        <w:t xml:space="preserve">5.3.3.2. </w:t>
      </w:r>
      <w:r>
        <w:rPr>
          <w:rFonts w:ascii="Times New Roman" w:hAnsi="Times New Roman"/>
          <w:sz w:val="24"/>
          <w:u w:color="000000"/>
        </w:rPr>
        <w:t>Laboratorija</w:t>
      </w:r>
      <w:r>
        <w:rPr>
          <w:rFonts w:ascii="Times New Roman" w:hAnsi="Times New Roman"/>
          <w:sz w:val="24"/>
          <w:u w:val="none"/>
        </w:rPr>
        <w:t xml:space="preserve"> nodrošina </w:t>
      </w:r>
      <w:r>
        <w:rPr>
          <w:rFonts w:ascii="Times New Roman" w:hAnsi="Times New Roman"/>
          <w:i/>
          <w:sz w:val="24"/>
          <w:u w:val="none"/>
        </w:rPr>
        <w:t>SOP</w:t>
      </w:r>
      <w:r>
        <w:rPr>
          <w:rFonts w:ascii="Times New Roman" w:hAnsi="Times New Roman"/>
          <w:sz w:val="24"/>
          <w:u w:val="none"/>
        </w:rPr>
        <w:t xml:space="preserve">, kura(-as) attiecas uz </w:t>
      </w:r>
      <w:r>
        <w:rPr>
          <w:rFonts w:ascii="Times New Roman" w:hAnsi="Times New Roman"/>
          <w:i/>
          <w:sz w:val="24"/>
          <w:u w:val="none"/>
        </w:rPr>
        <w:t>paraugu</w:t>
      </w:r>
      <w:r>
        <w:rPr>
          <w:rFonts w:ascii="Times New Roman" w:hAnsi="Times New Roman"/>
          <w:sz w:val="24"/>
          <w:u w:val="none"/>
        </w:rPr>
        <w:t xml:space="preserve"> un </w:t>
      </w:r>
      <w:r>
        <w:rPr>
          <w:rFonts w:ascii="Times New Roman" w:hAnsi="Times New Roman"/>
          <w:sz w:val="24"/>
          <w:u w:color="000000"/>
        </w:rPr>
        <w:t>alikvotu</w:t>
      </w:r>
      <w:r>
        <w:rPr>
          <w:rFonts w:ascii="Times New Roman" w:hAnsi="Times New Roman"/>
          <w:sz w:val="24"/>
          <w:u w:val="none"/>
        </w:rPr>
        <w:t xml:space="preserve"> saglabāšanu, izmantošanu pētniecībai vai kvalitātes nodrošināšanai, nodošanu un iznīcināšanu.</w:t>
      </w:r>
    </w:p>
    <w:p w14:paraId="67758318" w14:textId="77777777" w:rsidR="00367715" w:rsidRPr="00604B80" w:rsidRDefault="00367715" w:rsidP="00367715">
      <w:pPr>
        <w:jc w:val="both"/>
        <w:rPr>
          <w:rFonts w:ascii="Times New Roman" w:eastAsia="Arial" w:hAnsi="Times New Roman" w:cs="Arial"/>
          <w:noProof/>
          <w:sz w:val="24"/>
          <w:szCs w:val="14"/>
        </w:rPr>
      </w:pPr>
    </w:p>
    <w:p w14:paraId="22331D44" w14:textId="77777777" w:rsidR="00367715" w:rsidRPr="00C81737" w:rsidRDefault="00367715" w:rsidP="00C81737">
      <w:pPr>
        <w:pStyle w:val="Heading2"/>
        <w:rPr>
          <w:rFonts w:cs="Arial"/>
          <w:b w:val="0"/>
          <w:bCs w:val="0"/>
          <w:noProof/>
        </w:rPr>
      </w:pPr>
      <w:bookmarkStart w:id="329" w:name="5.3.4_Sample_Analysis"/>
      <w:bookmarkStart w:id="330" w:name="_bookmark95"/>
      <w:bookmarkStart w:id="331" w:name="_Toc46420326"/>
      <w:bookmarkEnd w:id="329"/>
      <w:bookmarkEnd w:id="330"/>
      <w:r w:rsidRPr="00C81737">
        <w:rPr>
          <w:b w:val="0"/>
          <w:bCs w:val="0"/>
        </w:rPr>
        <w:t xml:space="preserve">5.3.4. </w:t>
      </w:r>
      <w:r w:rsidRPr="00C81737">
        <w:rPr>
          <w:b w:val="0"/>
          <w:bCs w:val="0"/>
          <w:i/>
        </w:rPr>
        <w:t>Paraugu</w:t>
      </w:r>
      <w:r w:rsidRPr="00C81737">
        <w:rPr>
          <w:b w:val="0"/>
          <w:bCs w:val="0"/>
        </w:rPr>
        <w:t xml:space="preserve"> analīze</w:t>
      </w:r>
      <w:bookmarkEnd w:id="331"/>
    </w:p>
    <w:p w14:paraId="1DF6829C" w14:textId="77777777" w:rsidR="00367715" w:rsidRDefault="00367715" w:rsidP="00367715">
      <w:pPr>
        <w:pStyle w:val="BodyText"/>
        <w:tabs>
          <w:tab w:val="left" w:pos="1192"/>
        </w:tabs>
        <w:spacing w:before="0"/>
        <w:ind w:left="0"/>
        <w:jc w:val="both"/>
        <w:rPr>
          <w:rFonts w:ascii="Times New Roman" w:hAnsi="Times New Roman"/>
          <w:noProof/>
          <w:sz w:val="24"/>
          <w:u w:color="000000"/>
        </w:rPr>
      </w:pPr>
      <w:bookmarkStart w:id="332" w:name="5.3.4.1_Aliquoting_for_Analysis"/>
      <w:bookmarkEnd w:id="332"/>
    </w:p>
    <w:p w14:paraId="14FD6A66"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color="000000"/>
        </w:rPr>
        <w:t xml:space="preserve">5.3.4.1. </w:t>
      </w:r>
      <w:r>
        <w:rPr>
          <w:rFonts w:ascii="Times New Roman" w:hAnsi="Times New Roman"/>
          <w:sz w:val="24"/>
        </w:rPr>
        <w:t>Alikvotēšana</w:t>
      </w:r>
      <w:r>
        <w:rPr>
          <w:rFonts w:ascii="Times New Roman" w:hAnsi="Times New Roman"/>
          <w:sz w:val="24"/>
          <w:u w:val="none"/>
        </w:rPr>
        <w:t>, lai veiktu analīzi</w:t>
      </w:r>
    </w:p>
    <w:p w14:paraId="58E788B8"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333" w:name="5.3.4.1.1_It_is_recommended_that_the_Lab"/>
      <w:bookmarkEnd w:id="333"/>
    </w:p>
    <w:p w14:paraId="4574E77D"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5.3.4.1.1. Vēlams, lai </w:t>
      </w:r>
      <w:r>
        <w:rPr>
          <w:rFonts w:ascii="Times New Roman" w:hAnsi="Times New Roman"/>
          <w:sz w:val="24"/>
          <w:u w:color="000000"/>
        </w:rPr>
        <w:t>laboratorija</w:t>
      </w:r>
      <w:r>
        <w:rPr>
          <w:rFonts w:ascii="Times New Roman" w:hAnsi="Times New Roman"/>
          <w:sz w:val="24"/>
          <w:u w:val="none"/>
        </w:rPr>
        <w:t xml:space="preserve"> nozīmētu īpašu(-us) darbinieku(-us) </w:t>
      </w:r>
      <w:r>
        <w:rPr>
          <w:rFonts w:ascii="Times New Roman" w:hAnsi="Times New Roman"/>
          <w:i/>
          <w:sz w:val="24"/>
          <w:u w:val="none"/>
        </w:rPr>
        <w:t xml:space="preserve">paraugu </w:t>
      </w:r>
      <w:r>
        <w:rPr>
          <w:rFonts w:ascii="Times New Roman" w:hAnsi="Times New Roman"/>
          <w:sz w:val="24"/>
          <w:u w:val="none"/>
        </w:rPr>
        <w:t xml:space="preserve">alikvotēšanai, un lai alikvotēšanas process tiktu veikts īpaši paredzētā zonā (skat. </w:t>
      </w:r>
      <w:r>
        <w:rPr>
          <w:rFonts w:ascii="Times New Roman" w:hAnsi="Times New Roman"/>
          <w:sz w:val="24"/>
          <w:u w:color="000000"/>
        </w:rPr>
        <w:t>LSS</w:t>
      </w:r>
      <w:r>
        <w:rPr>
          <w:rFonts w:ascii="Times New Roman" w:hAnsi="Times New Roman"/>
          <w:sz w:val="24"/>
          <w:u w:val="none"/>
        </w:rPr>
        <w:t xml:space="preserve"> 5. panta 2. punkta 3. apakšpunkta 2. daļas 4. punktu).</w:t>
      </w:r>
    </w:p>
    <w:p w14:paraId="30E18EC9"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334" w:name="5.3.4.1.2_The_Aliquot_preparation_proced"/>
      <w:bookmarkEnd w:id="334"/>
    </w:p>
    <w:p w14:paraId="582F8FD5" w14:textId="77777777" w:rsidR="00367715"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5.3.4.1.2. </w:t>
      </w:r>
      <w:r>
        <w:rPr>
          <w:rFonts w:ascii="Times New Roman" w:hAnsi="Times New Roman"/>
          <w:sz w:val="24"/>
        </w:rPr>
        <w:t>Alikvotas</w:t>
      </w:r>
      <w:r>
        <w:rPr>
          <w:rFonts w:ascii="Times New Roman" w:hAnsi="Times New Roman"/>
          <w:sz w:val="24"/>
          <w:u w:val="none"/>
        </w:rPr>
        <w:t xml:space="preserve"> sagatavošanas procedūra ikvienai </w:t>
      </w:r>
      <w:r>
        <w:rPr>
          <w:rFonts w:ascii="Times New Roman" w:hAnsi="Times New Roman"/>
          <w:sz w:val="24"/>
        </w:rPr>
        <w:t>sākotnējās pārbaudes procedūrai</w:t>
      </w:r>
      <w:r>
        <w:rPr>
          <w:rFonts w:ascii="Times New Roman" w:hAnsi="Times New Roman"/>
          <w:sz w:val="24"/>
          <w:u w:val="none"/>
        </w:rPr>
        <w:t xml:space="preserve"> vai </w:t>
      </w:r>
      <w:r>
        <w:rPr>
          <w:rFonts w:ascii="Times New Roman" w:hAnsi="Times New Roman"/>
          <w:sz w:val="24"/>
        </w:rPr>
        <w:t>apstiprināšanas procedūrai</w:t>
      </w:r>
      <w:r>
        <w:rPr>
          <w:rFonts w:ascii="Times New Roman" w:hAnsi="Times New Roman"/>
          <w:sz w:val="24"/>
          <w:u w:val="none"/>
        </w:rPr>
        <w:t xml:space="preserve"> līdz minimumam samazina </w:t>
      </w:r>
      <w:r>
        <w:rPr>
          <w:rFonts w:ascii="Times New Roman" w:hAnsi="Times New Roman"/>
          <w:i/>
          <w:iCs/>
          <w:sz w:val="24"/>
          <w:u w:val="none"/>
        </w:rPr>
        <w:t>parauga</w:t>
      </w:r>
      <w:r>
        <w:rPr>
          <w:rFonts w:ascii="Times New Roman" w:hAnsi="Times New Roman"/>
          <w:sz w:val="24"/>
          <w:u w:val="none"/>
        </w:rPr>
        <w:t xml:space="preserve"> vai </w:t>
      </w:r>
      <w:r>
        <w:rPr>
          <w:rFonts w:ascii="Times New Roman" w:hAnsi="Times New Roman"/>
          <w:sz w:val="24"/>
        </w:rPr>
        <w:t>alikvotas</w:t>
      </w:r>
      <w:r>
        <w:rPr>
          <w:rFonts w:ascii="Times New Roman" w:hAnsi="Times New Roman"/>
          <w:sz w:val="24"/>
          <w:u w:val="none"/>
        </w:rPr>
        <w:t xml:space="preserve"> piesārņošanas risku. Lai paņemtu </w:t>
      </w:r>
      <w:r>
        <w:rPr>
          <w:rFonts w:ascii="Times New Roman" w:hAnsi="Times New Roman"/>
          <w:sz w:val="24"/>
          <w:u w:color="000000"/>
        </w:rPr>
        <w:t>alikvotas</w:t>
      </w:r>
      <w:r>
        <w:rPr>
          <w:rFonts w:ascii="Times New Roman" w:hAnsi="Times New Roman"/>
          <w:sz w:val="24"/>
          <w:u w:val="none"/>
        </w:rPr>
        <w:t xml:space="preserve"> </w:t>
      </w:r>
      <w:r>
        <w:rPr>
          <w:rFonts w:ascii="Times New Roman" w:hAnsi="Times New Roman"/>
          <w:sz w:val="24"/>
          <w:u w:color="000000"/>
        </w:rPr>
        <w:t>apstiprināšanas procedūrām</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izmanto jaunu(-us) materiālu(-us) (</w:t>
      </w:r>
      <w:r>
        <w:rPr>
          <w:rFonts w:ascii="Times New Roman" w:hAnsi="Times New Roman"/>
          <w:i/>
          <w:sz w:val="24"/>
          <w:u w:val="none"/>
        </w:rPr>
        <w:t>piemēram</w:t>
      </w:r>
      <w:r>
        <w:rPr>
          <w:rFonts w:ascii="Times New Roman" w:hAnsi="Times New Roman"/>
          <w:sz w:val="24"/>
          <w:u w:val="none"/>
        </w:rPr>
        <w:t>, jaunas mēģenes).</w:t>
      </w:r>
    </w:p>
    <w:p w14:paraId="33ADBDEA"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p>
    <w:p w14:paraId="2B5B8430" w14:textId="77777777" w:rsidR="00367715" w:rsidRDefault="00367715" w:rsidP="00367715">
      <w:pPr>
        <w:pStyle w:val="BodyText"/>
        <w:spacing w:before="0"/>
        <w:ind w:left="0"/>
        <w:jc w:val="both"/>
        <w:rPr>
          <w:rFonts w:ascii="Times New Roman" w:hAnsi="Times New Roman"/>
          <w:noProof/>
          <w:sz w:val="24"/>
          <w:u w:val="none"/>
        </w:rPr>
      </w:pPr>
      <w:bookmarkStart w:id="335" w:name="For_urine_Samples,_the_Laboratory_shall_"/>
      <w:bookmarkEnd w:id="335"/>
      <w:r>
        <w:rPr>
          <w:rFonts w:ascii="Times New Roman" w:hAnsi="Times New Roman"/>
          <w:sz w:val="24"/>
          <w:u w:val="none"/>
        </w:rPr>
        <w:t xml:space="preserve">Attiecībā uz urīna </w:t>
      </w:r>
      <w:r>
        <w:rPr>
          <w:rFonts w:ascii="Times New Roman" w:hAnsi="Times New Roman"/>
          <w:i/>
          <w:sz w:val="24"/>
          <w:u w:val="none"/>
        </w:rPr>
        <w:t>paraugiem</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pēc pienācīgas </w:t>
      </w:r>
      <w:r>
        <w:rPr>
          <w:rFonts w:ascii="Times New Roman" w:hAnsi="Times New Roman"/>
          <w:i/>
          <w:sz w:val="24"/>
          <w:u w:val="none"/>
        </w:rPr>
        <w:t>parauga</w:t>
      </w:r>
      <w:r>
        <w:rPr>
          <w:rFonts w:ascii="Times New Roman" w:hAnsi="Times New Roman"/>
          <w:sz w:val="24"/>
          <w:u w:val="none"/>
        </w:rPr>
        <w:t xml:space="preserve"> homogenizēšanas iegūst sākotnējo </w:t>
      </w:r>
      <w:r>
        <w:rPr>
          <w:rFonts w:ascii="Times New Roman" w:hAnsi="Times New Roman"/>
          <w:sz w:val="24"/>
          <w:u w:color="000000"/>
        </w:rPr>
        <w:t>alikvotu</w:t>
      </w:r>
      <w:r>
        <w:rPr>
          <w:rFonts w:ascii="Times New Roman" w:hAnsi="Times New Roman"/>
          <w:sz w:val="24"/>
          <w:u w:val="none"/>
        </w:rPr>
        <w:t xml:space="preserve">, kura satur </w:t>
      </w:r>
      <w:r>
        <w:rPr>
          <w:rFonts w:ascii="Times New Roman" w:hAnsi="Times New Roman"/>
          <w:i/>
          <w:sz w:val="24"/>
          <w:u w:val="none"/>
        </w:rPr>
        <w:t xml:space="preserve">parauga </w:t>
      </w:r>
      <w:r>
        <w:rPr>
          <w:rFonts w:ascii="Times New Roman" w:hAnsi="Times New Roman"/>
          <w:sz w:val="24"/>
          <w:u w:val="none"/>
        </w:rPr>
        <w:t xml:space="preserve">tilpumu, kas ir pietiekams visām analītiskajām procedūrām (ja nepieciešams, visām </w:t>
      </w:r>
      <w:r>
        <w:rPr>
          <w:rFonts w:ascii="Times New Roman" w:hAnsi="Times New Roman"/>
          <w:sz w:val="24"/>
        </w:rPr>
        <w:t>sākotnējās pārbaudes procedūr</w:t>
      </w:r>
      <w:r>
        <w:rPr>
          <w:rFonts w:ascii="Times New Roman" w:hAnsi="Times New Roman"/>
          <w:sz w:val="24"/>
          <w:u w:color="000000"/>
        </w:rPr>
        <w:t>ām</w:t>
      </w:r>
      <w:r>
        <w:rPr>
          <w:rFonts w:ascii="Times New Roman" w:hAnsi="Times New Roman"/>
          <w:sz w:val="24"/>
          <w:u w:val="none"/>
        </w:rPr>
        <w:t xml:space="preserve"> vai visām paredzētajām </w:t>
      </w:r>
      <w:r>
        <w:rPr>
          <w:rFonts w:ascii="Times New Roman" w:hAnsi="Times New Roman"/>
          <w:sz w:val="24"/>
          <w:u w:color="000000"/>
        </w:rPr>
        <w:t>apstiprināšanas procedūrām</w:t>
      </w:r>
      <w:r>
        <w:rPr>
          <w:rFonts w:ascii="Times New Roman" w:hAnsi="Times New Roman"/>
          <w:sz w:val="24"/>
          <w:u w:val="none"/>
        </w:rPr>
        <w:t xml:space="preserve">); to veic, dekantējot </w:t>
      </w:r>
      <w:r>
        <w:rPr>
          <w:rFonts w:ascii="Times New Roman" w:hAnsi="Times New Roman"/>
          <w:sz w:val="24"/>
          <w:u w:color="000000"/>
        </w:rPr>
        <w:t>alikvotu</w:t>
      </w:r>
      <w:r>
        <w:rPr>
          <w:rFonts w:ascii="Times New Roman" w:hAnsi="Times New Roman"/>
          <w:sz w:val="24"/>
          <w:u w:val="none"/>
        </w:rPr>
        <w:t xml:space="preserve"> no urīna </w:t>
      </w:r>
      <w:r>
        <w:rPr>
          <w:rFonts w:ascii="Times New Roman" w:hAnsi="Times New Roman"/>
          <w:i/>
          <w:sz w:val="24"/>
          <w:u w:val="none"/>
        </w:rPr>
        <w:t xml:space="preserve">parauga </w:t>
      </w:r>
      <w:r>
        <w:rPr>
          <w:rFonts w:ascii="Times New Roman" w:hAnsi="Times New Roman"/>
          <w:sz w:val="24"/>
          <w:u w:val="none"/>
        </w:rPr>
        <w:t>trauka sekundārajā traukā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u w:val="none"/>
        </w:rPr>
        <w:t>Falcon</w:t>
      </w:r>
      <w:r>
        <w:rPr>
          <w:rFonts w:ascii="Times New Roman" w:hAnsi="Times New Roman"/>
          <w:sz w:val="24"/>
          <w:u w:val="none"/>
        </w:rPr>
        <w:t xml:space="preserve"> tipa mēģenē). Tad procedūrai specifisko(-ās) </w:t>
      </w:r>
      <w:r>
        <w:rPr>
          <w:rFonts w:ascii="Times New Roman" w:hAnsi="Times New Roman"/>
          <w:sz w:val="24"/>
        </w:rPr>
        <w:t>alikvotu</w:t>
      </w:r>
      <w:r>
        <w:rPr>
          <w:rFonts w:ascii="Times New Roman" w:hAnsi="Times New Roman"/>
          <w:sz w:val="24"/>
          <w:u w:val="none"/>
        </w:rPr>
        <w:t>(-as) ņem no sekundārā trauka.</w:t>
      </w:r>
    </w:p>
    <w:p w14:paraId="70EAF888" w14:textId="77777777" w:rsidR="00367715" w:rsidRPr="00604B80" w:rsidRDefault="00367715" w:rsidP="00367715">
      <w:pPr>
        <w:pStyle w:val="BodyText"/>
        <w:spacing w:before="0"/>
        <w:ind w:left="0"/>
        <w:jc w:val="both"/>
        <w:rPr>
          <w:rFonts w:ascii="Times New Roman" w:hAnsi="Times New Roman"/>
          <w:noProof/>
          <w:sz w:val="24"/>
          <w:u w:val="none"/>
        </w:rPr>
      </w:pPr>
    </w:p>
    <w:p w14:paraId="014D641C" w14:textId="77777777" w:rsidR="00367715" w:rsidRDefault="00367715" w:rsidP="00367715">
      <w:pPr>
        <w:pStyle w:val="BodyText"/>
        <w:spacing w:before="0"/>
        <w:ind w:left="0"/>
        <w:jc w:val="both"/>
        <w:rPr>
          <w:rFonts w:ascii="Times New Roman" w:hAnsi="Times New Roman"/>
          <w:noProof/>
          <w:sz w:val="24"/>
          <w:u w:val="none"/>
        </w:rPr>
      </w:pPr>
      <w:bookmarkStart w:id="336" w:name="For_blood_Samples,_the_Laboratory_shall_"/>
      <w:bookmarkEnd w:id="336"/>
      <w:r>
        <w:rPr>
          <w:rFonts w:ascii="Times New Roman" w:hAnsi="Times New Roman"/>
          <w:sz w:val="24"/>
          <w:u w:val="none"/>
        </w:rPr>
        <w:t xml:space="preserve">Attiecībā uz asins </w:t>
      </w:r>
      <w:r>
        <w:rPr>
          <w:rFonts w:ascii="Times New Roman" w:hAnsi="Times New Roman"/>
          <w:i/>
          <w:sz w:val="24"/>
          <w:u w:val="none"/>
        </w:rPr>
        <w:t>paraugiem</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iegūst </w:t>
      </w:r>
      <w:r>
        <w:rPr>
          <w:rFonts w:ascii="Times New Roman" w:hAnsi="Times New Roman"/>
          <w:sz w:val="24"/>
          <w:u w:color="000000"/>
        </w:rPr>
        <w:t>alikvotu</w:t>
      </w:r>
      <w:r>
        <w:rPr>
          <w:rFonts w:ascii="Times New Roman" w:hAnsi="Times New Roman"/>
          <w:sz w:val="24"/>
          <w:u w:val="none"/>
        </w:rPr>
        <w:t xml:space="preserve">(-as) no asins </w:t>
      </w:r>
      <w:r>
        <w:rPr>
          <w:rFonts w:ascii="Times New Roman" w:hAnsi="Times New Roman"/>
          <w:i/>
          <w:sz w:val="24"/>
          <w:u w:val="none"/>
        </w:rPr>
        <w:t xml:space="preserve">parauga </w:t>
      </w:r>
      <w:r>
        <w:rPr>
          <w:rFonts w:ascii="Times New Roman" w:hAnsi="Times New Roman"/>
          <w:sz w:val="24"/>
          <w:u w:val="none"/>
        </w:rPr>
        <w:t>trauka, izmantojot vienreizlietojamās pipetes vai arī tādas pipetes, kurām ir vienreizējās lietošanas uzgaļi, kas nav atkārtoti izmantojami.</w:t>
      </w:r>
    </w:p>
    <w:p w14:paraId="11062C77" w14:textId="77777777" w:rsidR="00367715" w:rsidRPr="00604B80" w:rsidRDefault="00367715" w:rsidP="00367715">
      <w:pPr>
        <w:pStyle w:val="BodyText"/>
        <w:spacing w:before="0"/>
        <w:ind w:left="0"/>
        <w:jc w:val="both"/>
        <w:rPr>
          <w:rFonts w:ascii="Times New Roman" w:hAnsi="Times New Roman"/>
          <w:noProof/>
          <w:sz w:val="24"/>
          <w:u w:val="none"/>
        </w:rPr>
      </w:pPr>
    </w:p>
    <w:p w14:paraId="34E47DBD"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337" w:name="5.3.4.1.3_The_Laboratory_shall_measure_t"/>
      <w:bookmarkEnd w:id="337"/>
      <w:r>
        <w:rPr>
          <w:rFonts w:ascii="Times New Roman" w:hAnsi="Times New Roman"/>
          <w:sz w:val="24"/>
          <w:u w:val="none"/>
        </w:rPr>
        <w:t xml:space="preserve">5.3.4.1.3. </w:t>
      </w:r>
      <w:r>
        <w:rPr>
          <w:rFonts w:ascii="Times New Roman" w:hAnsi="Times New Roman"/>
          <w:sz w:val="24"/>
          <w:u w:color="000000"/>
        </w:rPr>
        <w:t>Laboratorija</w:t>
      </w:r>
      <w:r>
        <w:rPr>
          <w:rFonts w:ascii="Times New Roman" w:hAnsi="Times New Roman"/>
          <w:sz w:val="24"/>
          <w:u w:val="none"/>
        </w:rPr>
        <w:t xml:space="preserve"> vienreiz izmēra urīna </w:t>
      </w:r>
      <w:r>
        <w:rPr>
          <w:rFonts w:ascii="Times New Roman" w:hAnsi="Times New Roman"/>
          <w:i/>
          <w:sz w:val="24"/>
          <w:u w:val="none"/>
        </w:rPr>
        <w:t>paraugu</w:t>
      </w:r>
      <w:r>
        <w:rPr>
          <w:rFonts w:ascii="Times New Roman" w:hAnsi="Times New Roman"/>
          <w:sz w:val="24"/>
          <w:u w:val="none"/>
        </w:rPr>
        <w:t xml:space="preserve"> pH līmeni un </w:t>
      </w:r>
      <w:r>
        <w:rPr>
          <w:rFonts w:ascii="Times New Roman" w:hAnsi="Times New Roman"/>
          <w:i/>
          <w:sz w:val="24"/>
          <w:u w:val="none"/>
        </w:rPr>
        <w:t>SG</w:t>
      </w:r>
      <w:r>
        <w:rPr>
          <w:rFonts w:ascii="Times New Roman" w:hAnsi="Times New Roman"/>
          <w:sz w:val="24"/>
          <w:u w:val="none"/>
        </w:rPr>
        <w:t xml:space="preserve">, izmantojot vienu </w:t>
      </w:r>
      <w:r>
        <w:rPr>
          <w:rFonts w:ascii="Times New Roman" w:hAnsi="Times New Roman"/>
          <w:sz w:val="24"/>
        </w:rPr>
        <w:t>alikvotu</w:t>
      </w:r>
      <w:r>
        <w:rPr>
          <w:rFonts w:ascii="Times New Roman" w:hAnsi="Times New Roman"/>
          <w:sz w:val="24"/>
          <w:u w:val="none"/>
        </w:rPr>
        <w:t xml:space="preserve">, </w:t>
      </w:r>
      <w:r>
        <w:rPr>
          <w:rFonts w:ascii="Times New Roman" w:hAnsi="Times New Roman"/>
          <w:sz w:val="24"/>
        </w:rPr>
        <w:t>sākotnējās pārbaudes procedūras</w:t>
      </w:r>
      <w:r>
        <w:rPr>
          <w:rFonts w:ascii="Times New Roman" w:hAnsi="Times New Roman"/>
          <w:sz w:val="24"/>
          <w:u w:val="none"/>
        </w:rPr>
        <w:t xml:space="preserve"> un </w:t>
      </w:r>
      <w:r>
        <w:rPr>
          <w:rFonts w:ascii="Times New Roman" w:hAnsi="Times New Roman"/>
          <w:sz w:val="24"/>
          <w:u w:color="000000"/>
        </w:rPr>
        <w:t>apstiprināšanas procedūras</w:t>
      </w:r>
      <w:r>
        <w:rPr>
          <w:rFonts w:ascii="Times New Roman" w:hAnsi="Times New Roman"/>
          <w:sz w:val="24"/>
          <w:u w:val="none"/>
        </w:rPr>
        <w:t xml:space="preserve">(-u) (“A” un “B” </w:t>
      </w:r>
      <w:r>
        <w:rPr>
          <w:rFonts w:ascii="Times New Roman" w:hAnsi="Times New Roman"/>
          <w:i/>
          <w:sz w:val="24"/>
          <w:u w:val="none"/>
        </w:rPr>
        <w:t>paraugiem</w:t>
      </w:r>
      <w:r>
        <w:rPr>
          <w:rFonts w:ascii="Times New Roman" w:hAnsi="Times New Roman"/>
          <w:sz w:val="24"/>
          <w:u w:val="none"/>
        </w:rPr>
        <w:t xml:space="preserve">) laikā. Citas pārbaudes, kas var palīdzēt noteikt falsifikāciju vai manipulācijas, var veikt, ja </w:t>
      </w:r>
      <w:r>
        <w:rPr>
          <w:rFonts w:ascii="Times New Roman" w:hAnsi="Times New Roman"/>
          <w:sz w:val="24"/>
          <w:u w:color="000000"/>
        </w:rPr>
        <w:t>laboratorija</w:t>
      </w:r>
      <w:r>
        <w:rPr>
          <w:rFonts w:ascii="Times New Roman" w:hAnsi="Times New Roman"/>
          <w:sz w:val="24"/>
          <w:u w:val="none"/>
        </w:rPr>
        <w:t xml:space="preserve"> tās uzskata par nepieciešamām (skat. </w:t>
      </w:r>
      <w:r>
        <w:rPr>
          <w:rFonts w:ascii="Times New Roman" w:hAnsi="Times New Roman"/>
          <w:sz w:val="24"/>
          <w:u w:color="000000"/>
        </w:rPr>
        <w:t>Tehnisko dokumentu</w:t>
      </w:r>
      <w:r>
        <w:rPr>
          <w:rFonts w:ascii="Times New Roman" w:hAnsi="Times New Roman"/>
          <w:sz w:val="24"/>
          <w:u w:val="none"/>
        </w:rPr>
        <w:t xml:space="preserve"> par endogēno anabolisko androgēno steroīdu mērījumiem un ziņošanu par tiem (</w:t>
      </w:r>
      <w:r>
        <w:rPr>
          <w:rFonts w:ascii="Times New Roman" w:hAnsi="Times New Roman"/>
          <w:i/>
          <w:sz w:val="24"/>
          <w:u w:val="none"/>
        </w:rPr>
        <w:t>TD EAAS</w:t>
      </w:r>
      <w:r>
        <w:rPr>
          <w:rFonts w:ascii="Times New Roman" w:hAnsi="Times New Roman"/>
          <w:sz w:val="24"/>
          <w:u w:val="none"/>
        </w:rPr>
        <w:t>)).</w:t>
      </w:r>
    </w:p>
    <w:p w14:paraId="3CB89CF4" w14:textId="77777777" w:rsidR="00367715" w:rsidRPr="00604B80" w:rsidRDefault="00367715" w:rsidP="00367715">
      <w:pPr>
        <w:jc w:val="both"/>
        <w:rPr>
          <w:rFonts w:ascii="Times New Roman" w:eastAsia="Arial" w:hAnsi="Times New Roman" w:cs="Arial"/>
          <w:noProof/>
          <w:sz w:val="24"/>
          <w:szCs w:val="21"/>
        </w:rPr>
      </w:pPr>
    </w:p>
    <w:p w14:paraId="116A244F"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338" w:name="5.3.4.2_Selection_of_Analytical_Testing_"/>
      <w:bookmarkEnd w:id="338"/>
      <w:r>
        <w:rPr>
          <w:rFonts w:ascii="Times New Roman" w:hAnsi="Times New Roman"/>
          <w:sz w:val="24"/>
          <w:u w:val="none"/>
        </w:rPr>
        <w:t xml:space="preserve">5.3.4.2. </w:t>
      </w:r>
      <w:r>
        <w:rPr>
          <w:rFonts w:ascii="Times New Roman" w:hAnsi="Times New Roman"/>
          <w:sz w:val="24"/>
          <w:u w:color="000000"/>
        </w:rPr>
        <w:t>Analītiskās pārbaudes procedūr</w:t>
      </w:r>
      <w:r>
        <w:rPr>
          <w:rFonts w:ascii="Times New Roman" w:hAnsi="Times New Roman"/>
          <w:sz w:val="24"/>
        </w:rPr>
        <w:t>u</w:t>
      </w:r>
      <w:r>
        <w:rPr>
          <w:rFonts w:ascii="Times New Roman" w:hAnsi="Times New Roman"/>
          <w:sz w:val="24"/>
          <w:u w:val="none"/>
        </w:rPr>
        <w:t xml:space="preserve"> izvēle</w:t>
      </w:r>
    </w:p>
    <w:p w14:paraId="2FFF9675" w14:textId="77777777" w:rsidR="00367715" w:rsidRDefault="00367715" w:rsidP="00367715">
      <w:pPr>
        <w:pStyle w:val="BodyText"/>
        <w:spacing w:before="0"/>
        <w:ind w:left="0"/>
        <w:jc w:val="both"/>
        <w:rPr>
          <w:rFonts w:ascii="Times New Roman" w:hAnsi="Times New Roman"/>
          <w:noProof/>
          <w:sz w:val="24"/>
          <w:u w:val="none"/>
        </w:rPr>
      </w:pPr>
      <w:bookmarkStart w:id="339" w:name="Standard_methods_are_generally_not_avail"/>
      <w:bookmarkEnd w:id="339"/>
    </w:p>
    <w:p w14:paraId="7B3BE356"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Parasti standarta metodes </w:t>
      </w:r>
      <w:r>
        <w:rPr>
          <w:rFonts w:ascii="Times New Roman" w:hAnsi="Times New Roman"/>
          <w:i/>
          <w:sz w:val="24"/>
          <w:u w:val="none"/>
        </w:rPr>
        <w:t>dopinga kontroles</w:t>
      </w:r>
      <w:r>
        <w:rPr>
          <w:rFonts w:ascii="Times New Roman" w:hAnsi="Times New Roman"/>
          <w:sz w:val="24"/>
          <w:u w:val="none"/>
        </w:rPr>
        <w:t xml:space="preserve"> analīzēm nav pieejamas. </w:t>
      </w:r>
      <w:r>
        <w:rPr>
          <w:rFonts w:ascii="Times New Roman" w:hAnsi="Times New Roman"/>
          <w:sz w:val="24"/>
          <w:u w:color="000000"/>
        </w:rPr>
        <w:t>Laboratorija</w:t>
      </w:r>
      <w:r>
        <w:rPr>
          <w:rFonts w:ascii="Times New Roman" w:hAnsi="Times New Roman"/>
          <w:sz w:val="24"/>
          <w:u w:val="none"/>
        </w:rPr>
        <w:t xml:space="preserve"> izvēlas, validē un dokumentē </w:t>
      </w:r>
      <w:r>
        <w:rPr>
          <w:rFonts w:ascii="Times New Roman" w:hAnsi="Times New Roman"/>
          <w:sz w:val="24"/>
          <w:u w:color="000000"/>
        </w:rPr>
        <w:t>analītiskās pārbaudes procedūras</w:t>
      </w:r>
      <w:r>
        <w:rPr>
          <w:rFonts w:ascii="Times New Roman" w:hAnsi="Times New Roman"/>
          <w:sz w:val="24"/>
          <w:u w:val="none"/>
        </w:rPr>
        <w:t xml:space="preserve">, kuras ir </w:t>
      </w:r>
      <w:r>
        <w:rPr>
          <w:rFonts w:ascii="Times New Roman" w:hAnsi="Times New Roman"/>
          <w:sz w:val="24"/>
          <w:u w:color="000000"/>
        </w:rPr>
        <w:t>nolūkam atbilstīgas</w:t>
      </w:r>
      <w:r>
        <w:rPr>
          <w:rFonts w:ascii="Times New Roman" w:hAnsi="Times New Roman"/>
          <w:sz w:val="24"/>
          <w:u w:val="none"/>
        </w:rPr>
        <w:t xml:space="preserve"> attiecībā uz </w:t>
      </w:r>
      <w:r>
        <w:rPr>
          <w:rFonts w:ascii="Times New Roman" w:hAnsi="Times New Roman"/>
          <w:i/>
          <w:sz w:val="24"/>
          <w:u w:val="none"/>
        </w:rPr>
        <w:t xml:space="preserve">aizliegto vielu </w:t>
      </w:r>
      <w:r>
        <w:rPr>
          <w:rFonts w:ascii="Times New Roman" w:hAnsi="Times New Roman"/>
          <w:sz w:val="24"/>
          <w:u w:val="none"/>
        </w:rPr>
        <w:t xml:space="preserve">un </w:t>
      </w:r>
      <w:r>
        <w:rPr>
          <w:rFonts w:ascii="Times New Roman" w:hAnsi="Times New Roman"/>
          <w:i/>
          <w:sz w:val="24"/>
          <w:u w:val="none"/>
        </w:rPr>
        <w:t>aizliegto metožu</w:t>
      </w:r>
      <w:r>
        <w:rPr>
          <w:rFonts w:ascii="Times New Roman" w:hAnsi="Times New Roman"/>
          <w:sz w:val="24"/>
          <w:u w:val="none"/>
        </w:rPr>
        <w:t xml:space="preserve"> reprezentatīvo </w:t>
      </w:r>
      <w:r>
        <w:rPr>
          <w:rFonts w:ascii="Times New Roman" w:hAnsi="Times New Roman"/>
          <w:sz w:val="24"/>
          <w:u w:color="000000"/>
        </w:rPr>
        <w:t>analizējamo vielu</w:t>
      </w:r>
      <w:r>
        <w:rPr>
          <w:rFonts w:ascii="Times New Roman" w:hAnsi="Times New Roman"/>
          <w:sz w:val="24"/>
          <w:u w:val="none"/>
        </w:rPr>
        <w:t xml:space="preserve"> analīzi.</w:t>
      </w:r>
    </w:p>
    <w:p w14:paraId="438D5C78" w14:textId="77777777" w:rsidR="00367715" w:rsidRPr="00604B80" w:rsidRDefault="00367715" w:rsidP="00367715">
      <w:pPr>
        <w:jc w:val="both"/>
        <w:rPr>
          <w:rFonts w:ascii="Times New Roman" w:eastAsia="Arial" w:hAnsi="Times New Roman" w:cs="Arial"/>
          <w:noProof/>
          <w:sz w:val="24"/>
          <w:szCs w:val="14"/>
        </w:rPr>
      </w:pPr>
    </w:p>
    <w:p w14:paraId="212135BF" w14:textId="77777777" w:rsidR="00367715" w:rsidRPr="00604B80" w:rsidRDefault="00367715" w:rsidP="00367715">
      <w:pPr>
        <w:pStyle w:val="BodyText"/>
        <w:tabs>
          <w:tab w:val="left" w:pos="1254"/>
        </w:tabs>
        <w:spacing w:before="0"/>
        <w:ind w:left="0"/>
        <w:jc w:val="both"/>
        <w:rPr>
          <w:rFonts w:ascii="Times New Roman" w:hAnsi="Times New Roman"/>
          <w:noProof/>
          <w:sz w:val="24"/>
          <w:u w:val="none"/>
        </w:rPr>
      </w:pPr>
      <w:bookmarkStart w:id="340" w:name="5.3.4.3__Measurement_Traceability"/>
      <w:bookmarkEnd w:id="340"/>
      <w:r>
        <w:rPr>
          <w:rFonts w:ascii="Times New Roman" w:hAnsi="Times New Roman"/>
          <w:sz w:val="24"/>
          <w:u w:val="none"/>
        </w:rPr>
        <w:t>5.3.4.3. Mērījumu izsekojamība</w:t>
      </w:r>
    </w:p>
    <w:p w14:paraId="1217A52D" w14:textId="77777777" w:rsidR="00367715" w:rsidRDefault="00367715" w:rsidP="00367715">
      <w:pPr>
        <w:pStyle w:val="BodyText"/>
        <w:tabs>
          <w:tab w:val="left" w:pos="1372"/>
        </w:tabs>
        <w:spacing w:before="0"/>
        <w:ind w:left="0"/>
        <w:jc w:val="both"/>
        <w:rPr>
          <w:rFonts w:ascii="Times New Roman" w:hAnsi="Times New Roman"/>
          <w:noProof/>
          <w:sz w:val="24"/>
          <w:u w:color="000000"/>
        </w:rPr>
      </w:pPr>
      <w:bookmarkStart w:id="341" w:name="5.3.4.3.1_Reference_Materials"/>
      <w:bookmarkEnd w:id="341"/>
    </w:p>
    <w:p w14:paraId="30285916" w14:textId="77777777" w:rsidR="00367715" w:rsidRPr="00604B80" w:rsidRDefault="00367715" w:rsidP="00367715">
      <w:pPr>
        <w:pStyle w:val="BodyText"/>
        <w:tabs>
          <w:tab w:val="left" w:pos="1372"/>
        </w:tabs>
        <w:spacing w:before="0"/>
        <w:ind w:left="0"/>
        <w:jc w:val="both"/>
        <w:rPr>
          <w:rFonts w:ascii="Times New Roman" w:hAnsi="Times New Roman"/>
          <w:noProof/>
          <w:sz w:val="24"/>
          <w:u w:color="000000"/>
        </w:rPr>
      </w:pPr>
      <w:r>
        <w:rPr>
          <w:rFonts w:ascii="Times New Roman" w:hAnsi="Times New Roman"/>
          <w:sz w:val="24"/>
          <w:u w:val="none" w:color="000000"/>
        </w:rPr>
        <w:t xml:space="preserve">5.3.4.3.1. </w:t>
      </w:r>
      <w:r>
        <w:rPr>
          <w:rFonts w:ascii="Times New Roman" w:hAnsi="Times New Roman"/>
          <w:sz w:val="24"/>
          <w:u w:color="000000"/>
        </w:rPr>
        <w:t>Atsauces materiāli</w:t>
      </w:r>
    </w:p>
    <w:p w14:paraId="16EE5B24" w14:textId="77777777" w:rsidR="00367715" w:rsidRDefault="00367715" w:rsidP="00367715">
      <w:pPr>
        <w:pStyle w:val="BodyText"/>
        <w:spacing w:before="0"/>
        <w:ind w:left="0"/>
        <w:jc w:val="both"/>
        <w:rPr>
          <w:rFonts w:ascii="Times New Roman" w:hAnsi="Times New Roman"/>
          <w:noProof/>
          <w:sz w:val="24"/>
          <w:u w:val="none"/>
        </w:rPr>
      </w:pPr>
      <w:bookmarkStart w:id="342" w:name="When_available,_Reference_Materials_of_s"/>
      <w:bookmarkEnd w:id="342"/>
    </w:p>
    <w:p w14:paraId="512B25C1" w14:textId="5F5CECF6"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iespējams, izmanto vielu </w:t>
      </w:r>
      <w:r>
        <w:rPr>
          <w:rFonts w:ascii="Times New Roman" w:hAnsi="Times New Roman"/>
          <w:sz w:val="24"/>
        </w:rPr>
        <w:t>atsauces materiālus</w:t>
      </w:r>
      <w:r>
        <w:rPr>
          <w:rFonts w:ascii="Times New Roman" w:hAnsi="Times New Roman"/>
          <w:sz w:val="24"/>
          <w:u w:val="none"/>
        </w:rPr>
        <w:t>, kas izsekojami atbilstoši nacionālajam standartam vai kurus sertificējusi atzīta iestāde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u w:val="none"/>
        </w:rPr>
        <w:t>USP</w:t>
      </w:r>
      <w:r>
        <w:rPr>
          <w:rFonts w:ascii="Times New Roman" w:hAnsi="Times New Roman"/>
          <w:sz w:val="24"/>
          <w:u w:val="none"/>
        </w:rPr>
        <w:t xml:space="preserve">, </w:t>
      </w:r>
      <w:r>
        <w:rPr>
          <w:rFonts w:ascii="Times New Roman" w:hAnsi="Times New Roman"/>
          <w:i/>
          <w:sz w:val="24"/>
          <w:u w:val="none"/>
        </w:rPr>
        <w:t>BP</w:t>
      </w:r>
      <w:r>
        <w:rPr>
          <w:rFonts w:ascii="Times New Roman" w:hAnsi="Times New Roman"/>
          <w:sz w:val="24"/>
          <w:u w:val="none"/>
        </w:rPr>
        <w:t xml:space="preserve">, </w:t>
      </w:r>
      <w:r>
        <w:rPr>
          <w:rFonts w:ascii="Times New Roman" w:hAnsi="Times New Roman"/>
          <w:i/>
          <w:sz w:val="24"/>
          <w:u w:val="none"/>
        </w:rPr>
        <w:t>Ph. Eur</w:t>
      </w:r>
      <w:r>
        <w:rPr>
          <w:rFonts w:ascii="Times New Roman" w:hAnsi="Times New Roman"/>
          <w:sz w:val="24"/>
          <w:u w:val="none"/>
        </w:rPr>
        <w:t xml:space="preserve">. PVO) vai </w:t>
      </w:r>
      <w:r>
        <w:rPr>
          <w:rFonts w:ascii="Times New Roman" w:hAnsi="Times New Roman"/>
          <w:sz w:val="24"/>
        </w:rPr>
        <w:t>atsauces materiālu</w:t>
      </w:r>
      <w:r>
        <w:rPr>
          <w:rFonts w:ascii="Times New Roman" w:hAnsi="Times New Roman"/>
          <w:sz w:val="24"/>
          <w:u w:val="none"/>
        </w:rPr>
        <w:t xml:space="preserve"> ražotājs, kas akreditēts atbilstīgi ISO norādījumiem Nr. 34:2009</w:t>
      </w:r>
      <w:r>
        <w:rPr>
          <w:rStyle w:val="FootnoteReference"/>
          <w:rFonts w:ascii="Times New Roman" w:hAnsi="Times New Roman"/>
          <w:noProof/>
          <w:sz w:val="24"/>
          <w:u w:val="none"/>
        </w:rPr>
        <w:footnoteReference w:customMarkFollows="1" w:id="30"/>
        <w:sym w:font="Symbol" w:char="F02A"/>
      </w:r>
      <w:r>
        <w:rPr>
          <w:rFonts w:ascii="Times New Roman" w:hAnsi="Times New Roman"/>
          <w:sz w:val="24"/>
          <w:u w:val="none"/>
        </w:rPr>
        <w:t>, vai arī būtu jāizmanto ISO 17034.</w:t>
      </w:r>
    </w:p>
    <w:p w14:paraId="7F54475C" w14:textId="77777777" w:rsidR="00367715" w:rsidRPr="002812EE" w:rsidRDefault="00367715" w:rsidP="00367715">
      <w:pPr>
        <w:pStyle w:val="BodyText"/>
        <w:spacing w:before="0"/>
        <w:ind w:left="0"/>
        <w:jc w:val="both"/>
        <w:rPr>
          <w:rFonts w:ascii="Times New Roman" w:hAnsi="Times New Roman"/>
          <w:noProof/>
          <w:sz w:val="24"/>
          <w:u w:val="none"/>
        </w:rPr>
      </w:pPr>
    </w:p>
    <w:p w14:paraId="5F4283FD" w14:textId="77777777" w:rsidR="00367715" w:rsidRPr="00604B80" w:rsidRDefault="00367715" w:rsidP="00367715">
      <w:pPr>
        <w:pStyle w:val="BodyText"/>
        <w:spacing w:before="0"/>
        <w:ind w:left="0"/>
        <w:jc w:val="both"/>
        <w:rPr>
          <w:rFonts w:ascii="Times New Roman" w:hAnsi="Times New Roman"/>
          <w:noProof/>
          <w:sz w:val="24"/>
          <w:u w:val="none"/>
        </w:rPr>
      </w:pPr>
      <w:bookmarkStart w:id="343" w:name="When_a_Reference_Material_is_not_certifi"/>
      <w:bookmarkEnd w:id="343"/>
      <w:r>
        <w:rPr>
          <w:rFonts w:ascii="Times New Roman" w:hAnsi="Times New Roman"/>
          <w:sz w:val="24"/>
          <w:u w:val="none"/>
        </w:rPr>
        <w:t xml:space="preserve">Ja </w:t>
      </w:r>
      <w:r>
        <w:rPr>
          <w:rFonts w:ascii="Times New Roman" w:hAnsi="Times New Roman"/>
          <w:sz w:val="24"/>
        </w:rPr>
        <w:t>atsauces materiāls</w:t>
      </w:r>
      <w:r>
        <w:rPr>
          <w:rFonts w:ascii="Times New Roman" w:hAnsi="Times New Roman"/>
          <w:sz w:val="24"/>
          <w:u w:val="none"/>
        </w:rPr>
        <w:t xml:space="preserve"> nav sertificēts, </w:t>
      </w:r>
      <w:r>
        <w:rPr>
          <w:rFonts w:ascii="Times New Roman" w:hAnsi="Times New Roman"/>
          <w:sz w:val="24"/>
        </w:rPr>
        <w:t>laboratorija</w:t>
      </w:r>
      <w:r>
        <w:rPr>
          <w:rFonts w:ascii="Times New Roman" w:hAnsi="Times New Roman"/>
          <w:sz w:val="24"/>
          <w:u w:val="none"/>
        </w:rPr>
        <w:t xml:space="preserve"> pārbauda tā identitāti un tīrību, salīdzinot to ar publicētajiem datiem un/vai veicot ķīmisko raksturojumu.</w:t>
      </w:r>
    </w:p>
    <w:p w14:paraId="15CE6C96" w14:textId="77777777" w:rsidR="00367715" w:rsidRPr="00604B80" w:rsidRDefault="00367715" w:rsidP="00367715">
      <w:pPr>
        <w:jc w:val="both"/>
        <w:rPr>
          <w:rFonts w:ascii="Times New Roman" w:eastAsia="Arial" w:hAnsi="Times New Roman" w:cs="Arial"/>
          <w:noProof/>
          <w:sz w:val="24"/>
          <w:szCs w:val="12"/>
        </w:rPr>
      </w:pPr>
    </w:p>
    <w:p w14:paraId="2B286AA5" w14:textId="77777777" w:rsidR="00367715" w:rsidRPr="00604B80" w:rsidRDefault="00367715" w:rsidP="00367715">
      <w:pPr>
        <w:pStyle w:val="BodyText"/>
        <w:tabs>
          <w:tab w:val="left" w:pos="1372"/>
        </w:tabs>
        <w:spacing w:before="0"/>
        <w:ind w:left="0"/>
        <w:jc w:val="both"/>
        <w:rPr>
          <w:rFonts w:ascii="Times New Roman" w:hAnsi="Times New Roman"/>
          <w:noProof/>
          <w:sz w:val="24"/>
          <w:u w:color="000000"/>
        </w:rPr>
      </w:pPr>
      <w:bookmarkStart w:id="344" w:name="5.3.4.3.2_Reference_Collections"/>
      <w:bookmarkEnd w:id="344"/>
      <w:r>
        <w:rPr>
          <w:rFonts w:ascii="Times New Roman" w:hAnsi="Times New Roman"/>
          <w:sz w:val="24"/>
          <w:u w:val="none" w:color="000000"/>
        </w:rPr>
        <w:t xml:space="preserve">5.3.4.3.2. </w:t>
      </w:r>
      <w:r>
        <w:rPr>
          <w:rFonts w:ascii="Times New Roman" w:hAnsi="Times New Roman"/>
          <w:sz w:val="24"/>
          <w:u w:color="000000"/>
        </w:rPr>
        <w:t>Atsauces kolekcijas</w:t>
      </w:r>
    </w:p>
    <w:p w14:paraId="488FFF9A" w14:textId="77777777" w:rsidR="00367715" w:rsidRDefault="00367715" w:rsidP="00367715">
      <w:pPr>
        <w:pStyle w:val="BodyText"/>
        <w:spacing w:before="0"/>
        <w:ind w:left="0"/>
        <w:jc w:val="both"/>
        <w:rPr>
          <w:rFonts w:ascii="Times New Roman" w:hAnsi="Times New Roman" w:cs="Arial"/>
          <w:i/>
          <w:noProof/>
          <w:sz w:val="24"/>
          <w:u w:val="none"/>
        </w:rPr>
      </w:pPr>
      <w:bookmarkStart w:id="345" w:name="Samples_or_isolates_may_be_obtained_from"/>
      <w:bookmarkEnd w:id="345"/>
    </w:p>
    <w:p w14:paraId="574D919C"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lastRenderedPageBreak/>
        <w:t xml:space="preserve">Paraugus </w:t>
      </w:r>
      <w:r>
        <w:rPr>
          <w:rFonts w:ascii="Times New Roman" w:hAnsi="Times New Roman"/>
          <w:sz w:val="24"/>
          <w:u w:val="none"/>
        </w:rPr>
        <w:t xml:space="preserve">vai izolātus var iegūt no </w:t>
      </w:r>
      <w:r>
        <w:rPr>
          <w:rFonts w:ascii="Times New Roman" w:hAnsi="Times New Roman"/>
          <w:i/>
          <w:sz w:val="24"/>
          <w:u w:val="none"/>
        </w:rPr>
        <w:t xml:space="preserve">in vitro </w:t>
      </w:r>
      <w:r>
        <w:rPr>
          <w:rFonts w:ascii="Times New Roman" w:hAnsi="Times New Roman"/>
          <w:sz w:val="24"/>
          <w:u w:val="none"/>
        </w:rPr>
        <w:t xml:space="preserve">vai </w:t>
      </w:r>
      <w:r>
        <w:rPr>
          <w:rFonts w:ascii="Times New Roman" w:hAnsi="Times New Roman"/>
          <w:i/>
          <w:sz w:val="24"/>
          <w:u w:val="none"/>
        </w:rPr>
        <w:t xml:space="preserve">in vivo </w:t>
      </w:r>
      <w:r>
        <w:rPr>
          <w:rFonts w:ascii="Times New Roman" w:hAnsi="Times New Roman"/>
          <w:sz w:val="24"/>
          <w:u w:val="none"/>
        </w:rPr>
        <w:t>avotiem [</w:t>
      </w:r>
      <w:r>
        <w:rPr>
          <w:rFonts w:ascii="Times New Roman" w:hAnsi="Times New Roman"/>
          <w:i/>
          <w:sz w:val="24"/>
          <w:u w:val="none"/>
        </w:rPr>
        <w:t>piemēram</w:t>
      </w:r>
      <w:r>
        <w:rPr>
          <w:rFonts w:ascii="Times New Roman" w:hAnsi="Times New Roman"/>
          <w:sz w:val="24"/>
          <w:u w:val="none"/>
        </w:rPr>
        <w:t xml:space="preserve">, (i) ārējās kvalitātes kontrolparaugu, (ii) izolātu no urīna vai asins parauga pēc autentificētas ievadīšanas vai (iii) </w:t>
      </w:r>
      <w:r>
        <w:rPr>
          <w:rFonts w:ascii="Times New Roman" w:hAnsi="Times New Roman"/>
          <w:i/>
          <w:sz w:val="24"/>
          <w:u w:val="none"/>
        </w:rPr>
        <w:t>in</w:t>
      </w:r>
      <w:r>
        <w:rPr>
          <w:rFonts w:ascii="Times New Roman" w:hAnsi="Times New Roman"/>
          <w:i/>
          <w:sz w:val="24"/>
          <w:u w:val="none"/>
        </w:rPr>
        <w:noBreakHyphen/>
        <w:t>vitro</w:t>
      </w:r>
      <w:r>
        <w:rPr>
          <w:rFonts w:ascii="Times New Roman" w:hAnsi="Times New Roman"/>
          <w:sz w:val="24"/>
          <w:u w:val="none"/>
        </w:rPr>
        <w:t xml:space="preserve"> inkubāciju ar aknu šūnām, mikrosomām vai bioloģiskajiem šķidrumiem] un izmantot kā </w:t>
      </w:r>
      <w:r>
        <w:rPr>
          <w:rFonts w:ascii="Times New Roman" w:hAnsi="Times New Roman"/>
          <w:sz w:val="24"/>
          <w:u w:color="000000"/>
        </w:rPr>
        <w:t>atsauces kolekcijas</w:t>
      </w:r>
      <w:r>
        <w:rPr>
          <w:rFonts w:ascii="Times New Roman" w:hAnsi="Times New Roman"/>
          <w:sz w:val="24"/>
          <w:u w:val="none"/>
        </w:rPr>
        <w:t>.</w:t>
      </w:r>
    </w:p>
    <w:p w14:paraId="55D7DF45" w14:textId="77777777" w:rsidR="00367715" w:rsidRPr="00604B80" w:rsidRDefault="00367715" w:rsidP="00367715">
      <w:pPr>
        <w:pStyle w:val="BodyText"/>
        <w:spacing w:before="0"/>
        <w:ind w:left="0"/>
        <w:jc w:val="both"/>
        <w:rPr>
          <w:rFonts w:ascii="Times New Roman" w:hAnsi="Times New Roman"/>
          <w:noProof/>
          <w:sz w:val="24"/>
          <w:u w:val="none"/>
        </w:rPr>
      </w:pPr>
    </w:p>
    <w:p w14:paraId="559D2C7D" w14:textId="77777777" w:rsidR="00367715" w:rsidRPr="00604B80" w:rsidRDefault="00367715" w:rsidP="00367715">
      <w:pPr>
        <w:jc w:val="both"/>
        <w:rPr>
          <w:rFonts w:ascii="Times New Roman" w:eastAsia="Arial" w:hAnsi="Times New Roman" w:cs="Arial"/>
          <w:noProof/>
          <w:sz w:val="24"/>
        </w:rPr>
      </w:pPr>
      <w:bookmarkStart w:id="346" w:name="Reference_Collections_shall_be_traceable"/>
      <w:bookmarkEnd w:id="346"/>
      <w:r>
        <w:rPr>
          <w:rFonts w:ascii="Times New Roman" w:hAnsi="Times New Roman"/>
          <w:sz w:val="24"/>
          <w:u w:val="single" w:color="000000"/>
        </w:rPr>
        <w:t>Atsauces kolekcijas</w:t>
      </w:r>
      <w:r>
        <w:rPr>
          <w:rFonts w:ascii="Times New Roman" w:hAnsi="Times New Roman"/>
          <w:sz w:val="24"/>
        </w:rPr>
        <w:t xml:space="preserve"> ir izsekojamas atbilstoši </w:t>
      </w:r>
      <w:r>
        <w:rPr>
          <w:rFonts w:ascii="Times New Roman" w:hAnsi="Times New Roman"/>
          <w:i/>
          <w:sz w:val="24"/>
        </w:rPr>
        <w:t xml:space="preserve">aizliegtajai vielai </w:t>
      </w:r>
      <w:r>
        <w:rPr>
          <w:rFonts w:ascii="Times New Roman" w:hAnsi="Times New Roman"/>
          <w:sz w:val="24"/>
        </w:rPr>
        <w:t xml:space="preserve">vai </w:t>
      </w:r>
      <w:r>
        <w:rPr>
          <w:rFonts w:ascii="Times New Roman" w:hAnsi="Times New Roman"/>
          <w:i/>
          <w:sz w:val="24"/>
        </w:rPr>
        <w:t>aizliegtajai metodei</w:t>
      </w:r>
      <w:r>
        <w:rPr>
          <w:rFonts w:ascii="Times New Roman" w:hAnsi="Times New Roman"/>
          <w:sz w:val="24"/>
        </w:rPr>
        <w:t xml:space="preserve">, un analīžu dati ir pietiekami, lai noteiktu </w:t>
      </w:r>
      <w:r>
        <w:rPr>
          <w:rFonts w:ascii="Times New Roman" w:hAnsi="Times New Roman"/>
          <w:sz w:val="24"/>
          <w:u w:val="single" w:color="000000"/>
        </w:rPr>
        <w:t>analizējamās vielas</w:t>
      </w:r>
      <w:r>
        <w:rPr>
          <w:rFonts w:ascii="Times New Roman" w:hAnsi="Times New Roman"/>
          <w:sz w:val="24"/>
        </w:rPr>
        <w:t xml:space="preserve"> identitāti.</w:t>
      </w:r>
    </w:p>
    <w:p w14:paraId="09C089C3" w14:textId="77777777" w:rsidR="00367715" w:rsidRPr="00604B80" w:rsidRDefault="00367715" w:rsidP="00367715">
      <w:pPr>
        <w:jc w:val="both"/>
        <w:rPr>
          <w:rFonts w:ascii="Times New Roman" w:eastAsia="Arial" w:hAnsi="Times New Roman" w:cs="Arial"/>
          <w:noProof/>
          <w:sz w:val="24"/>
          <w:szCs w:val="13"/>
        </w:rPr>
      </w:pPr>
    </w:p>
    <w:p w14:paraId="3A71A2DB" w14:textId="77777777" w:rsidR="00367715" w:rsidRPr="00604B80" w:rsidRDefault="00367715" w:rsidP="00367715">
      <w:pPr>
        <w:pStyle w:val="BodyText"/>
        <w:tabs>
          <w:tab w:val="left" w:pos="1192"/>
        </w:tabs>
        <w:spacing w:before="0"/>
        <w:ind w:left="0"/>
        <w:jc w:val="both"/>
        <w:rPr>
          <w:rFonts w:ascii="Times New Roman" w:hAnsi="Times New Roman" w:cs="Arial"/>
          <w:noProof/>
          <w:sz w:val="24"/>
          <w:szCs w:val="16"/>
          <w:u w:val="none"/>
        </w:rPr>
      </w:pPr>
      <w:bookmarkStart w:id="347" w:name="5.3.4.4_Validation_of_Analytical_Testing"/>
      <w:bookmarkEnd w:id="347"/>
      <w:r>
        <w:rPr>
          <w:rFonts w:ascii="Times New Roman" w:hAnsi="Times New Roman"/>
          <w:sz w:val="24"/>
          <w:u w:val="none"/>
        </w:rPr>
        <w:t xml:space="preserve">5.3.4.4. </w:t>
      </w:r>
      <w:r>
        <w:rPr>
          <w:rFonts w:ascii="Times New Roman" w:hAnsi="Times New Roman"/>
          <w:sz w:val="24"/>
        </w:rPr>
        <w:t>Analītiskās pārbaudes procedūru</w:t>
      </w:r>
      <w:r>
        <w:rPr>
          <w:rFonts w:ascii="Times New Roman" w:hAnsi="Times New Roman"/>
          <w:sz w:val="24"/>
          <w:u w:val="none"/>
        </w:rPr>
        <w:t xml:space="preserve"> validācija</w:t>
      </w:r>
      <w:r>
        <w:rPr>
          <w:rStyle w:val="FootnoteReference"/>
          <w:rFonts w:ascii="Times New Roman" w:hAnsi="Times New Roman"/>
          <w:noProof/>
          <w:sz w:val="24"/>
          <w:u w:color="000000"/>
        </w:rPr>
        <w:footnoteReference w:id="31"/>
      </w:r>
      <w:r>
        <w:rPr>
          <w:rFonts w:ascii="Times New Roman" w:hAnsi="Times New Roman"/>
          <w:sz w:val="24"/>
          <w:u w:val="none"/>
          <w:vertAlign w:val="superscript"/>
        </w:rPr>
        <w:t>,</w:t>
      </w:r>
      <w:r>
        <w:rPr>
          <w:rFonts w:ascii="Times New Roman" w:hAnsi="Times New Roman"/>
          <w:sz w:val="24"/>
          <w:u w:val="none"/>
        </w:rPr>
        <w:t xml:space="preserve"> </w:t>
      </w:r>
      <w:r>
        <w:rPr>
          <w:rStyle w:val="FootnoteReference"/>
          <w:rFonts w:ascii="Times New Roman" w:hAnsi="Times New Roman"/>
          <w:b/>
          <w:noProof/>
          <w:sz w:val="24"/>
          <w:u w:val="none"/>
        </w:rPr>
        <w:footnoteReference w:id="32"/>
      </w:r>
    </w:p>
    <w:p w14:paraId="34817B0F" w14:textId="77777777" w:rsidR="00367715" w:rsidRDefault="00367715" w:rsidP="00367715">
      <w:pPr>
        <w:pStyle w:val="BodyText"/>
        <w:spacing w:before="0"/>
        <w:ind w:left="0"/>
        <w:jc w:val="both"/>
        <w:rPr>
          <w:rFonts w:ascii="Times New Roman" w:hAnsi="Times New Roman"/>
          <w:noProof/>
          <w:sz w:val="24"/>
          <w:u w:val="none"/>
        </w:rPr>
      </w:pPr>
      <w:bookmarkStart w:id="348" w:name="This_Article_applies_only_to_the_validat"/>
      <w:bookmarkEnd w:id="348"/>
    </w:p>
    <w:p w14:paraId="665ABD92"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Šis pants attiecas tikai uz </w:t>
      </w:r>
      <w:r>
        <w:rPr>
          <w:rFonts w:ascii="Times New Roman" w:hAnsi="Times New Roman"/>
          <w:sz w:val="24"/>
          <w:u w:color="000000"/>
        </w:rPr>
        <w:t>analītiskās pārbaudes procedūr</w:t>
      </w:r>
      <w:r>
        <w:rPr>
          <w:rFonts w:ascii="Times New Roman" w:hAnsi="Times New Roman"/>
          <w:sz w:val="24"/>
        </w:rPr>
        <w:t>u</w:t>
      </w:r>
      <w:r>
        <w:rPr>
          <w:rFonts w:ascii="Times New Roman" w:hAnsi="Times New Roman"/>
          <w:sz w:val="24"/>
          <w:u w:val="none"/>
        </w:rPr>
        <w:t xml:space="preserve"> validāciju, nevis uz</w:t>
      </w:r>
      <w:r>
        <w:rPr>
          <w:rFonts w:ascii="Times New Roman" w:hAnsi="Times New Roman"/>
          <w:i/>
          <w:sz w:val="24"/>
          <w:u w:val="none"/>
        </w:rPr>
        <w:t xml:space="preserve"> sportista parauga</w:t>
      </w:r>
      <w:r>
        <w:rPr>
          <w:rFonts w:ascii="Times New Roman" w:hAnsi="Times New Roman"/>
          <w:sz w:val="24"/>
          <w:u w:val="none"/>
        </w:rPr>
        <w:t>(-u) analīžu rezultātu pārskatīšanu.</w:t>
      </w:r>
    </w:p>
    <w:p w14:paraId="4227830C" w14:textId="77777777" w:rsidR="00367715" w:rsidRPr="00604B80" w:rsidRDefault="00367715" w:rsidP="00367715">
      <w:pPr>
        <w:jc w:val="both"/>
        <w:rPr>
          <w:rFonts w:ascii="Times New Roman" w:eastAsia="Arial" w:hAnsi="Times New Roman" w:cs="Arial"/>
          <w:noProof/>
          <w:sz w:val="24"/>
          <w:szCs w:val="20"/>
        </w:rPr>
      </w:pPr>
    </w:p>
    <w:p w14:paraId="00DB4A9D"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349" w:name="5.3.4.4.1_Validation_of_Analytical_Testi"/>
      <w:bookmarkEnd w:id="349"/>
      <w:r>
        <w:rPr>
          <w:rFonts w:ascii="Times New Roman" w:hAnsi="Times New Roman"/>
          <w:sz w:val="24"/>
          <w:u w:val="none"/>
        </w:rPr>
        <w:t xml:space="preserve">5.3.4.4.1. </w:t>
      </w:r>
      <w:r>
        <w:rPr>
          <w:rFonts w:ascii="Times New Roman" w:hAnsi="Times New Roman"/>
          <w:sz w:val="24"/>
          <w:u w:color="000000"/>
        </w:rPr>
        <w:t>Analītiskās pārbaudes procedūru</w:t>
      </w:r>
      <w:r>
        <w:rPr>
          <w:rFonts w:ascii="Times New Roman" w:hAnsi="Times New Roman"/>
          <w:sz w:val="24"/>
          <w:u w:val="none"/>
        </w:rPr>
        <w:t xml:space="preserve"> validācija </w:t>
      </w:r>
      <w:r>
        <w:rPr>
          <w:rFonts w:ascii="Times New Roman" w:hAnsi="Times New Roman"/>
          <w:sz w:val="24"/>
          <w:u w:color="000000"/>
        </w:rPr>
        <w:t>vielām, kas nav sliekšņa vielas</w:t>
      </w:r>
    </w:p>
    <w:p w14:paraId="77CA280C" w14:textId="77777777" w:rsidR="00367715" w:rsidRDefault="00367715" w:rsidP="00367715">
      <w:pPr>
        <w:pStyle w:val="BodyText"/>
        <w:spacing w:before="0"/>
        <w:ind w:left="0"/>
        <w:jc w:val="both"/>
        <w:rPr>
          <w:rFonts w:ascii="Times New Roman" w:hAnsi="Times New Roman"/>
          <w:noProof/>
          <w:sz w:val="24"/>
          <w:u w:val="none"/>
        </w:rPr>
      </w:pPr>
      <w:bookmarkStart w:id="350" w:name="The_Laboratory_shall_develop,_as_part_of"/>
      <w:bookmarkEnd w:id="350"/>
    </w:p>
    <w:p w14:paraId="216F4B59"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metožu validācijas procesa ietvaros izstrādā atbilstošus standartšķīdumus </w:t>
      </w:r>
      <w:r>
        <w:rPr>
          <w:rFonts w:ascii="Times New Roman" w:hAnsi="Times New Roman"/>
          <w:sz w:val="24"/>
          <w:u w:color="000000"/>
        </w:rPr>
        <w:t>vielu, kas nav sliekšņa vielas</w:t>
      </w:r>
      <w:r>
        <w:rPr>
          <w:rFonts w:ascii="Times New Roman" w:hAnsi="Times New Roman"/>
          <w:sz w:val="24"/>
          <w:u w:val="none"/>
        </w:rPr>
        <w:t xml:space="preserve">, noteikšanai un/vai identificēšanai, kā arī to koncentrācijas novērtēšanai, izmantojot </w:t>
      </w:r>
      <w:r>
        <w:rPr>
          <w:rFonts w:ascii="Times New Roman" w:hAnsi="Times New Roman"/>
          <w:sz w:val="24"/>
          <w:u w:color="000000"/>
        </w:rPr>
        <w:t>atsauces materiālus</w:t>
      </w:r>
      <w:r>
        <w:rPr>
          <w:rFonts w:ascii="Times New Roman" w:hAnsi="Times New Roman"/>
          <w:sz w:val="24"/>
          <w:u w:val="none"/>
        </w:rPr>
        <w:t xml:space="preserve">. Ja nav piemērotu </w:t>
      </w:r>
      <w:r>
        <w:rPr>
          <w:rFonts w:ascii="Times New Roman" w:hAnsi="Times New Roman"/>
          <w:sz w:val="24"/>
          <w:u w:color="000000"/>
        </w:rPr>
        <w:t>atsauces materiālu</w:t>
      </w:r>
      <w:r>
        <w:rPr>
          <w:rFonts w:ascii="Times New Roman" w:hAnsi="Times New Roman"/>
          <w:sz w:val="24"/>
          <w:u w:val="none"/>
        </w:rPr>
        <w:t xml:space="preserve">, noteikšanai un identificēšanai var izmantot </w:t>
      </w:r>
      <w:r>
        <w:rPr>
          <w:rFonts w:ascii="Times New Roman" w:hAnsi="Times New Roman"/>
          <w:sz w:val="24"/>
          <w:u w:color="000000"/>
        </w:rPr>
        <w:t>atsauces kolekcijas</w:t>
      </w:r>
      <w:r>
        <w:rPr>
          <w:rFonts w:ascii="Times New Roman" w:hAnsi="Times New Roman"/>
          <w:sz w:val="24"/>
          <w:u w:val="none"/>
        </w:rPr>
        <w:t>.</w:t>
      </w:r>
    </w:p>
    <w:p w14:paraId="45AA656E" w14:textId="77777777" w:rsidR="00367715" w:rsidRPr="00604B80" w:rsidRDefault="00367715" w:rsidP="00367715">
      <w:pPr>
        <w:jc w:val="both"/>
        <w:rPr>
          <w:rFonts w:ascii="Times New Roman" w:eastAsia="Arial" w:hAnsi="Times New Roman" w:cs="Arial"/>
          <w:noProof/>
          <w:sz w:val="24"/>
          <w:szCs w:val="21"/>
        </w:rPr>
      </w:pPr>
    </w:p>
    <w:p w14:paraId="35020D78" w14:textId="77777777" w:rsidR="00367715" w:rsidRDefault="00367715" w:rsidP="00367715">
      <w:pPr>
        <w:pStyle w:val="BodyText"/>
        <w:tabs>
          <w:tab w:val="left" w:pos="1544"/>
        </w:tabs>
        <w:spacing w:before="0"/>
        <w:ind w:left="0"/>
        <w:jc w:val="both"/>
        <w:rPr>
          <w:rFonts w:ascii="Times New Roman" w:hAnsi="Times New Roman"/>
          <w:noProof/>
          <w:sz w:val="24"/>
          <w:u w:color="000000"/>
        </w:rPr>
      </w:pPr>
      <w:bookmarkStart w:id="351" w:name="5.3.4.4.1.1_Validation_of_Initial_Testin"/>
      <w:bookmarkEnd w:id="351"/>
      <w:r>
        <w:rPr>
          <w:rFonts w:ascii="Times New Roman" w:hAnsi="Times New Roman"/>
          <w:sz w:val="24"/>
          <w:u w:val="none"/>
        </w:rPr>
        <w:t xml:space="preserve">5.3.4.4.1.1. </w:t>
      </w:r>
      <w:r>
        <w:rPr>
          <w:rFonts w:ascii="Times New Roman" w:hAnsi="Times New Roman"/>
          <w:sz w:val="24"/>
        </w:rPr>
        <w:t>Sākotnējās pārbaudes procedūru</w:t>
      </w:r>
      <w:r>
        <w:rPr>
          <w:rFonts w:ascii="Times New Roman" w:hAnsi="Times New Roman"/>
          <w:sz w:val="24"/>
          <w:u w:val="none"/>
        </w:rPr>
        <w:t xml:space="preserve"> validācija </w:t>
      </w:r>
      <w:r>
        <w:rPr>
          <w:rFonts w:ascii="Times New Roman" w:hAnsi="Times New Roman"/>
          <w:sz w:val="24"/>
          <w:u w:color="000000"/>
        </w:rPr>
        <w:t>vielām, kas nav sliekšņa vielas</w:t>
      </w:r>
    </w:p>
    <w:p w14:paraId="2ACB8CA3"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p>
    <w:p w14:paraId="5DDF0D19" w14:textId="77777777" w:rsidR="00367715" w:rsidRPr="00604B80" w:rsidRDefault="00367715" w:rsidP="00367715">
      <w:pPr>
        <w:pStyle w:val="BodyText"/>
        <w:numPr>
          <w:ilvl w:val="6"/>
          <w:numId w:val="49"/>
        </w:numPr>
        <w:spacing w:before="0"/>
        <w:ind w:left="709" w:hanging="283"/>
        <w:jc w:val="both"/>
        <w:rPr>
          <w:rFonts w:ascii="Times New Roman" w:hAnsi="Times New Roman"/>
          <w:noProof/>
          <w:sz w:val="24"/>
          <w:u w:val="none"/>
        </w:rPr>
      </w:pPr>
      <w:bookmarkStart w:id="352" w:name="_The_Laboratory_shall_validate_the_Sele"/>
      <w:bookmarkEnd w:id="352"/>
      <w:r>
        <w:rPr>
          <w:rFonts w:ascii="Times New Roman" w:hAnsi="Times New Roman"/>
          <w:sz w:val="24"/>
          <w:u w:color="000000"/>
        </w:rPr>
        <w:t>Laboratorija</w:t>
      </w:r>
      <w:r>
        <w:rPr>
          <w:rFonts w:ascii="Times New Roman" w:hAnsi="Times New Roman"/>
          <w:sz w:val="24"/>
          <w:u w:val="none"/>
        </w:rPr>
        <w:t xml:space="preserve"> validē </w:t>
      </w:r>
      <w:r>
        <w:rPr>
          <w:rFonts w:ascii="Times New Roman" w:hAnsi="Times New Roman"/>
          <w:sz w:val="24"/>
        </w:rPr>
        <w:t>izšķirtspēju</w:t>
      </w:r>
      <w:r>
        <w:rPr>
          <w:rFonts w:ascii="Times New Roman" w:hAnsi="Times New Roman"/>
          <w:sz w:val="24"/>
          <w:u w:val="none"/>
        </w:rPr>
        <w:t xml:space="preserve">, noteikšanas atveidojamību, kas atbilst </w:t>
      </w:r>
      <w:r>
        <w:rPr>
          <w:rFonts w:ascii="Times New Roman" w:hAnsi="Times New Roman"/>
          <w:i/>
          <w:sz w:val="24"/>
          <w:u w:color="000000"/>
        </w:rPr>
        <w:t>MRPL</w:t>
      </w:r>
      <w:r>
        <w:rPr>
          <w:rFonts w:ascii="Times New Roman" w:hAnsi="Times New Roman"/>
          <w:sz w:val="24"/>
          <w:u w:val="none"/>
        </w:rPr>
        <w:t xml:space="preserve"> un </w:t>
      </w:r>
      <w:r>
        <w:rPr>
          <w:rFonts w:ascii="Times New Roman" w:hAnsi="Times New Roman"/>
          <w:sz w:val="24"/>
        </w:rPr>
        <w:t>noteikšanas robeža</w:t>
      </w:r>
      <w:r>
        <w:rPr>
          <w:rFonts w:ascii="Times New Roman" w:hAnsi="Times New Roman"/>
          <w:sz w:val="24"/>
          <w:u w:color="000000"/>
        </w:rPr>
        <w:t xml:space="preserve">i </w:t>
      </w:r>
      <w:r>
        <w:rPr>
          <w:rFonts w:ascii="Times New Roman" w:hAnsi="Times New Roman"/>
          <w:sz w:val="24"/>
          <w:u w:val="none"/>
        </w:rPr>
        <w:t>(</w:t>
      </w:r>
      <w:r>
        <w:rPr>
          <w:rFonts w:ascii="Times New Roman" w:hAnsi="Times New Roman"/>
          <w:i/>
          <w:sz w:val="24"/>
        </w:rPr>
        <w:t>LOD</w:t>
      </w:r>
      <w:r>
        <w:rPr>
          <w:rFonts w:ascii="Times New Roman" w:hAnsi="Times New Roman"/>
          <w:sz w:val="24"/>
          <w:u w:val="none"/>
        </w:rPr>
        <w:t xml:space="preserve">), </w:t>
      </w:r>
      <w:r>
        <w:rPr>
          <w:rFonts w:ascii="Times New Roman" w:hAnsi="Times New Roman"/>
          <w:sz w:val="24"/>
          <w:u w:color="000000"/>
        </w:rPr>
        <w:t>sākotnējās pārbaudes procedūrai</w:t>
      </w:r>
      <w:r>
        <w:rPr>
          <w:rFonts w:ascii="Times New Roman" w:hAnsi="Times New Roman"/>
          <w:sz w:val="24"/>
          <w:u w:val="none"/>
        </w:rPr>
        <w:t xml:space="preserve">, izmantojot tādu atbilstoša skaita reprezentatīvo paraugu analīzi, kas sagatavoti atbilstīgā analīzes matricē. </w:t>
      </w:r>
      <w:r>
        <w:rPr>
          <w:rFonts w:ascii="Times New Roman" w:hAnsi="Times New Roman"/>
          <w:sz w:val="24"/>
          <w:u w:color="000000"/>
        </w:rPr>
        <w:t>Analītiskajām metodēm</w:t>
      </w:r>
      <w:r>
        <w:rPr>
          <w:rFonts w:ascii="Times New Roman" w:hAnsi="Times New Roman"/>
          <w:sz w:val="24"/>
          <w:u w:val="none"/>
        </w:rPr>
        <w:t xml:space="preserve">, kas balstītas uz hromatogrāfijas masas spektrometriju, </w:t>
      </w:r>
      <w:r>
        <w:rPr>
          <w:rFonts w:ascii="Times New Roman" w:hAnsi="Times New Roman"/>
          <w:sz w:val="24"/>
        </w:rPr>
        <w:t>sākotnējās pārbaudes procedūra</w:t>
      </w:r>
      <w:r>
        <w:rPr>
          <w:rFonts w:ascii="Times New Roman" w:hAnsi="Times New Roman"/>
          <w:sz w:val="24"/>
          <w:u w:val="none"/>
        </w:rPr>
        <w:t xml:space="preserve"> dod iespēju noteikt katru </w:t>
      </w:r>
      <w:r>
        <w:rPr>
          <w:rFonts w:ascii="Times New Roman" w:hAnsi="Times New Roman"/>
          <w:sz w:val="24"/>
          <w:u w:color="000000"/>
        </w:rPr>
        <w:t>vielu, kas nav sliekšņa viela</w:t>
      </w:r>
      <w:r>
        <w:rPr>
          <w:rFonts w:ascii="Times New Roman" w:hAnsi="Times New Roman"/>
          <w:sz w:val="24"/>
          <w:u w:val="none"/>
        </w:rPr>
        <w:t xml:space="preserve">, vai tai raksturīgo(-os) </w:t>
      </w:r>
      <w:r>
        <w:rPr>
          <w:rFonts w:ascii="Times New Roman" w:hAnsi="Times New Roman"/>
          <w:i/>
          <w:sz w:val="24"/>
          <w:u w:val="none"/>
        </w:rPr>
        <w:t>metabolītu</w:t>
      </w:r>
      <w:r>
        <w:rPr>
          <w:rFonts w:ascii="Times New Roman" w:hAnsi="Times New Roman"/>
          <w:sz w:val="24"/>
          <w:u w:val="none"/>
        </w:rPr>
        <w:t xml:space="preserve">(-us) vai </w:t>
      </w:r>
      <w:r>
        <w:rPr>
          <w:rFonts w:ascii="Times New Roman" w:hAnsi="Times New Roman"/>
          <w:i/>
          <w:sz w:val="24"/>
          <w:u w:val="none"/>
        </w:rPr>
        <w:t>marķieri</w:t>
      </w:r>
      <w:r>
        <w:rPr>
          <w:rFonts w:ascii="Times New Roman" w:hAnsi="Times New Roman"/>
          <w:sz w:val="24"/>
          <w:u w:val="none"/>
        </w:rPr>
        <w:t xml:space="preserve">(-us) atbilstoši 50 % vai mazāk no </w:t>
      </w:r>
      <w:r>
        <w:rPr>
          <w:rFonts w:ascii="Times New Roman" w:hAnsi="Times New Roman"/>
          <w:sz w:val="24"/>
        </w:rPr>
        <w:t>minimālajiem noteiktajiem veiktspējas līmeņiem</w:t>
      </w:r>
      <w:r>
        <w:rPr>
          <w:rFonts w:ascii="Times New Roman" w:hAnsi="Times New Roman"/>
          <w:sz w:val="24"/>
          <w:u w:color="000000"/>
        </w:rPr>
        <w:t xml:space="preserve"> </w:t>
      </w:r>
      <w:r>
        <w:rPr>
          <w:rFonts w:ascii="Times New Roman" w:hAnsi="Times New Roman"/>
          <w:sz w:val="24"/>
          <w:u w:val="none"/>
        </w:rPr>
        <w:t>(</w:t>
      </w:r>
      <w:r>
        <w:rPr>
          <w:rFonts w:ascii="Times New Roman" w:hAnsi="Times New Roman"/>
          <w:i/>
          <w:sz w:val="24"/>
        </w:rPr>
        <w:t>MRPL</w:t>
      </w:r>
      <w:r>
        <w:rPr>
          <w:rFonts w:ascii="Times New Roman" w:hAnsi="Times New Roman"/>
          <w:sz w:val="24"/>
          <w:u w:val="none"/>
        </w:rPr>
        <w:t xml:space="preserve">) (skat. </w:t>
      </w:r>
      <w:r>
        <w:rPr>
          <w:rFonts w:ascii="Times New Roman" w:hAnsi="Times New Roman"/>
          <w:sz w:val="24"/>
          <w:u w:color="000000"/>
        </w:rPr>
        <w:t>Tehnisko dokumentu</w:t>
      </w:r>
      <w:r>
        <w:rPr>
          <w:rFonts w:ascii="Times New Roman" w:hAnsi="Times New Roman"/>
          <w:sz w:val="24"/>
          <w:u w:val="none"/>
        </w:rPr>
        <w:t xml:space="preserve"> par </w:t>
      </w:r>
      <w:r>
        <w:rPr>
          <w:rFonts w:ascii="Times New Roman" w:hAnsi="Times New Roman"/>
          <w:sz w:val="24"/>
        </w:rPr>
        <w:t>minimālajiem noteiktajiem veiktspējas līmeņiem</w:t>
      </w:r>
      <w:r>
        <w:rPr>
          <w:rFonts w:ascii="Times New Roman" w:hAnsi="Times New Roman"/>
          <w:sz w:val="24"/>
          <w:u w:val="none"/>
        </w:rPr>
        <w:t xml:space="preserve"> – </w:t>
      </w:r>
      <w:r>
        <w:rPr>
          <w:rFonts w:ascii="Times New Roman" w:hAnsi="Times New Roman"/>
          <w:i/>
          <w:sz w:val="24"/>
          <w:u w:val="none"/>
        </w:rPr>
        <w:t>TD MRPL</w:t>
      </w:r>
      <w:r>
        <w:rPr>
          <w:rFonts w:ascii="Times New Roman" w:hAnsi="Times New Roman"/>
          <w:sz w:val="24"/>
          <w:u w:val="none"/>
        </w:rPr>
        <w:t>).</w:t>
      </w:r>
    </w:p>
    <w:p w14:paraId="510667A6" w14:textId="77777777" w:rsidR="00367715" w:rsidRPr="00604B80" w:rsidRDefault="00367715" w:rsidP="00367715">
      <w:pPr>
        <w:pStyle w:val="BodyText"/>
        <w:numPr>
          <w:ilvl w:val="6"/>
          <w:numId w:val="49"/>
        </w:numPr>
        <w:spacing w:before="0"/>
        <w:ind w:left="709" w:hanging="283"/>
        <w:jc w:val="both"/>
        <w:rPr>
          <w:rFonts w:ascii="Times New Roman" w:hAnsi="Times New Roman"/>
          <w:noProof/>
          <w:sz w:val="24"/>
          <w:u w:val="none"/>
        </w:rPr>
      </w:pPr>
      <w:bookmarkStart w:id="353" w:name="_If_there_is_no_available_Reference_Mat"/>
      <w:bookmarkEnd w:id="353"/>
      <w:r>
        <w:rPr>
          <w:rFonts w:ascii="Times New Roman" w:hAnsi="Times New Roman"/>
          <w:sz w:val="24"/>
          <w:u w:val="none"/>
        </w:rPr>
        <w:t xml:space="preserve">Ja nav pieejams </w:t>
      </w:r>
      <w:r>
        <w:rPr>
          <w:rFonts w:ascii="Times New Roman" w:hAnsi="Times New Roman"/>
          <w:sz w:val="24"/>
          <w:u w:color="000000"/>
        </w:rPr>
        <w:t>atsauces materiāls</w:t>
      </w:r>
      <w:r>
        <w:rPr>
          <w:rFonts w:ascii="Times New Roman" w:hAnsi="Times New Roman"/>
          <w:sz w:val="24"/>
          <w:u w:val="none"/>
        </w:rPr>
        <w:t xml:space="preserve">, novērtējumu par to, kāda ir </w:t>
      </w:r>
      <w:r>
        <w:rPr>
          <w:rFonts w:ascii="Times New Roman" w:hAnsi="Times New Roman"/>
          <w:sz w:val="24"/>
          <w:u w:color="000000"/>
        </w:rPr>
        <w:t>sākotnējās pārbaudes procedūras</w:t>
      </w:r>
      <w:r>
        <w:rPr>
          <w:rFonts w:ascii="Times New Roman" w:hAnsi="Times New Roman"/>
          <w:sz w:val="24"/>
          <w:u w:val="none"/>
        </w:rPr>
        <w:t xml:space="preserve"> noteikšanas spēja (</w:t>
      </w:r>
      <w:r>
        <w:rPr>
          <w:rFonts w:ascii="Times New Roman" w:hAnsi="Times New Roman"/>
          <w:i/>
          <w:sz w:val="24"/>
          <w:u w:val="none"/>
        </w:rPr>
        <w:t>t. i.</w:t>
      </w:r>
      <w:r>
        <w:rPr>
          <w:rFonts w:ascii="Times New Roman" w:hAnsi="Times New Roman"/>
          <w:sz w:val="24"/>
          <w:u w:val="none"/>
        </w:rPr>
        <w:t xml:space="preserve">, </w:t>
      </w:r>
      <w:r>
        <w:rPr>
          <w:rFonts w:ascii="Times New Roman" w:hAnsi="Times New Roman"/>
          <w:i/>
          <w:sz w:val="24"/>
          <w:u w:color="000000"/>
        </w:rPr>
        <w:t>LOD</w:t>
      </w:r>
      <w:r>
        <w:rPr>
          <w:rFonts w:ascii="Times New Roman" w:hAnsi="Times New Roman"/>
          <w:sz w:val="24"/>
          <w:u w:val="none"/>
        </w:rPr>
        <w:t xml:space="preserve">) </w:t>
      </w:r>
      <w:r>
        <w:rPr>
          <w:rFonts w:ascii="Times New Roman" w:hAnsi="Times New Roman"/>
          <w:sz w:val="24"/>
          <w:u w:color="000000"/>
        </w:rPr>
        <w:t>vielai, kas nav sliekšņa viela</w:t>
      </w:r>
      <w:r>
        <w:rPr>
          <w:rFonts w:ascii="Times New Roman" w:hAnsi="Times New Roman"/>
          <w:sz w:val="24"/>
          <w:u w:val="none"/>
        </w:rPr>
        <w:t xml:space="preserve">, vai tai raksturīgajam(-ajiem) </w:t>
      </w:r>
      <w:r>
        <w:rPr>
          <w:rFonts w:ascii="Times New Roman" w:hAnsi="Times New Roman"/>
          <w:i/>
          <w:sz w:val="24"/>
          <w:u w:val="none"/>
        </w:rPr>
        <w:t>metabolītam</w:t>
      </w:r>
      <w:r>
        <w:rPr>
          <w:rFonts w:ascii="Times New Roman" w:hAnsi="Times New Roman"/>
          <w:sz w:val="24"/>
          <w:u w:val="none"/>
        </w:rPr>
        <w:t xml:space="preserve">(-iem) vai </w:t>
      </w:r>
      <w:r>
        <w:rPr>
          <w:rFonts w:ascii="Times New Roman" w:hAnsi="Times New Roman"/>
          <w:i/>
          <w:sz w:val="24"/>
          <w:u w:val="none"/>
        </w:rPr>
        <w:t>marķierim</w:t>
      </w:r>
      <w:r>
        <w:rPr>
          <w:rFonts w:ascii="Times New Roman" w:hAnsi="Times New Roman"/>
          <w:sz w:val="24"/>
          <w:u w:val="none"/>
        </w:rPr>
        <w:t xml:space="preserve">(-iem), var sniegt, novērtējot tās pašas </w:t>
      </w:r>
      <w:r>
        <w:rPr>
          <w:rFonts w:ascii="Times New Roman" w:hAnsi="Times New Roman"/>
          <w:i/>
          <w:sz w:val="24"/>
          <w:u w:val="none"/>
        </w:rPr>
        <w:t xml:space="preserve">aizliegto vielu </w:t>
      </w:r>
      <w:r>
        <w:rPr>
          <w:rFonts w:ascii="Times New Roman" w:hAnsi="Times New Roman"/>
          <w:sz w:val="24"/>
          <w:u w:val="none"/>
        </w:rPr>
        <w:t>klases reprezentatīvo vielu, kurai ir līdzīga ķīmiskā uzbūve.</w:t>
      </w:r>
    </w:p>
    <w:p w14:paraId="7DC336E6" w14:textId="77777777" w:rsidR="00367715" w:rsidRPr="00604B80" w:rsidRDefault="00367715" w:rsidP="00367715">
      <w:pPr>
        <w:jc w:val="both"/>
        <w:rPr>
          <w:rFonts w:ascii="Times New Roman" w:eastAsia="Arial" w:hAnsi="Times New Roman" w:cs="Arial"/>
          <w:noProof/>
          <w:sz w:val="24"/>
          <w:szCs w:val="12"/>
        </w:rPr>
      </w:pPr>
    </w:p>
    <w:p w14:paraId="451E0F77"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bookmarkStart w:id="354" w:name="5.3.4.4.1.2_Validation_of_Confirmation_P"/>
      <w:bookmarkEnd w:id="354"/>
      <w:r>
        <w:rPr>
          <w:rFonts w:ascii="Times New Roman" w:hAnsi="Times New Roman"/>
          <w:sz w:val="24"/>
          <w:u w:val="none"/>
        </w:rPr>
        <w:t xml:space="preserve">5.3.4.4.1.2. </w:t>
      </w:r>
      <w:r>
        <w:rPr>
          <w:rFonts w:ascii="Times New Roman" w:hAnsi="Times New Roman"/>
          <w:sz w:val="24"/>
        </w:rPr>
        <w:t>Apstiprināšanas procedūru</w:t>
      </w:r>
      <w:r>
        <w:rPr>
          <w:rFonts w:ascii="Times New Roman" w:hAnsi="Times New Roman"/>
          <w:sz w:val="24"/>
          <w:u w:val="none"/>
        </w:rPr>
        <w:t xml:space="preserve"> validācija </w:t>
      </w:r>
      <w:r>
        <w:rPr>
          <w:rFonts w:ascii="Times New Roman" w:hAnsi="Times New Roman"/>
          <w:sz w:val="24"/>
          <w:u w:color="000000"/>
        </w:rPr>
        <w:t>vielām, kas nav sliekšņa vielas</w:t>
      </w:r>
    </w:p>
    <w:p w14:paraId="2D441017" w14:textId="77777777" w:rsidR="00367715" w:rsidRDefault="00367715" w:rsidP="00367715">
      <w:pPr>
        <w:pStyle w:val="BodyText"/>
        <w:spacing w:before="0"/>
        <w:ind w:left="0"/>
        <w:jc w:val="both"/>
        <w:rPr>
          <w:rFonts w:ascii="Times New Roman" w:hAnsi="Times New Roman"/>
          <w:noProof/>
          <w:sz w:val="24"/>
          <w:u w:val="none"/>
        </w:rPr>
      </w:pPr>
    </w:p>
    <w:p w14:paraId="2729FD40"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Metožu validācijas procedūrā pārbaudāmie faktori, kas uzskatāmi parāda, ka </w:t>
      </w:r>
      <w:r>
        <w:rPr>
          <w:rFonts w:ascii="Times New Roman" w:hAnsi="Times New Roman"/>
          <w:sz w:val="24"/>
          <w:u w:color="000000"/>
        </w:rPr>
        <w:t>vielu, kas nav sliekšņa vielas</w:t>
      </w:r>
      <w:r>
        <w:rPr>
          <w:rFonts w:ascii="Times New Roman" w:hAnsi="Times New Roman"/>
          <w:sz w:val="24"/>
          <w:u w:val="none"/>
        </w:rPr>
        <w:t xml:space="preserve">, </w:t>
      </w:r>
      <w:r>
        <w:rPr>
          <w:rFonts w:ascii="Times New Roman" w:hAnsi="Times New Roman"/>
          <w:sz w:val="24"/>
          <w:u w:color="000000"/>
        </w:rPr>
        <w:t>apstiprināšanas procedūra</w:t>
      </w:r>
      <w:r>
        <w:rPr>
          <w:rFonts w:ascii="Times New Roman" w:hAnsi="Times New Roman"/>
          <w:sz w:val="24"/>
          <w:u w:val="none"/>
        </w:rPr>
        <w:t xml:space="preserve"> ir </w:t>
      </w:r>
      <w:r>
        <w:rPr>
          <w:rFonts w:ascii="Times New Roman" w:hAnsi="Times New Roman"/>
          <w:sz w:val="24"/>
          <w:u w:color="000000"/>
        </w:rPr>
        <w:t>nolūkam atbilstīga</w:t>
      </w:r>
      <w:r>
        <w:rPr>
          <w:rFonts w:ascii="Times New Roman" w:hAnsi="Times New Roman"/>
          <w:sz w:val="24"/>
          <w:u w:val="none"/>
        </w:rPr>
        <w:t>, cita starpā ietver turpmāk norādītos faktorus.</w:t>
      </w:r>
    </w:p>
    <w:p w14:paraId="10E55140" w14:textId="77777777" w:rsidR="00367715" w:rsidRPr="00604B80" w:rsidRDefault="00367715" w:rsidP="00367715">
      <w:pPr>
        <w:pStyle w:val="BodyText"/>
        <w:spacing w:before="0"/>
        <w:ind w:left="0"/>
        <w:jc w:val="both"/>
        <w:rPr>
          <w:rFonts w:ascii="Times New Roman" w:hAnsi="Times New Roman"/>
          <w:noProof/>
          <w:sz w:val="24"/>
          <w:u w:val="none"/>
        </w:rPr>
      </w:pPr>
    </w:p>
    <w:p w14:paraId="486AC54A" w14:textId="77777777" w:rsidR="00367715" w:rsidRPr="00604B80" w:rsidRDefault="00367715" w:rsidP="00367715">
      <w:pPr>
        <w:pStyle w:val="BodyText"/>
        <w:numPr>
          <w:ilvl w:val="6"/>
          <w:numId w:val="49"/>
        </w:numPr>
        <w:spacing w:before="0"/>
        <w:ind w:left="709" w:hanging="283"/>
        <w:jc w:val="both"/>
        <w:rPr>
          <w:rFonts w:ascii="Times New Roman" w:hAnsi="Times New Roman"/>
          <w:noProof/>
          <w:sz w:val="24"/>
          <w:u w:val="none"/>
        </w:rPr>
      </w:pPr>
      <w:bookmarkStart w:id="355" w:name="_Selectivity:_The_ability_of_the_Confir"/>
      <w:bookmarkEnd w:id="355"/>
      <w:r>
        <w:rPr>
          <w:rFonts w:ascii="Times New Roman" w:hAnsi="Times New Roman"/>
          <w:sz w:val="24"/>
        </w:rPr>
        <w:t>Izšķirtspēja.</w:t>
      </w:r>
      <w:r>
        <w:rPr>
          <w:rFonts w:ascii="Times New Roman" w:hAnsi="Times New Roman"/>
          <w:sz w:val="24"/>
          <w:u w:val="none"/>
        </w:rPr>
        <w:t xml:space="preserve"> Spēja, veicot </w:t>
      </w:r>
      <w:r>
        <w:rPr>
          <w:rFonts w:ascii="Times New Roman" w:hAnsi="Times New Roman"/>
          <w:sz w:val="24"/>
          <w:u w:color="000000"/>
        </w:rPr>
        <w:t>apstiprināšanas procedūru</w:t>
      </w:r>
      <w:r>
        <w:rPr>
          <w:rFonts w:ascii="Times New Roman" w:hAnsi="Times New Roman"/>
          <w:sz w:val="24"/>
          <w:u w:val="none"/>
        </w:rPr>
        <w:t xml:space="preserve">, noteikt un identificēt tikai interesējošo vielu, kad šo procesu netraucē matrice vai cita(-as) viela(-as), kas atrodas </w:t>
      </w:r>
      <w:r>
        <w:rPr>
          <w:rFonts w:ascii="Times New Roman" w:hAnsi="Times New Roman"/>
          <w:i/>
          <w:iCs/>
          <w:sz w:val="24"/>
          <w:u w:val="none"/>
        </w:rPr>
        <w:t>paraugā</w:t>
      </w:r>
      <w:r>
        <w:rPr>
          <w:rFonts w:ascii="Times New Roman" w:hAnsi="Times New Roman"/>
          <w:sz w:val="24"/>
          <w:u w:val="none"/>
        </w:rPr>
        <w:t xml:space="preserve">. </w:t>
      </w:r>
      <w:r>
        <w:rPr>
          <w:rFonts w:ascii="Times New Roman" w:hAnsi="Times New Roman"/>
          <w:sz w:val="24"/>
        </w:rPr>
        <w:t>Izšķirtspēju</w:t>
      </w:r>
      <w:r>
        <w:rPr>
          <w:rFonts w:ascii="Times New Roman" w:hAnsi="Times New Roman"/>
          <w:sz w:val="24"/>
          <w:u w:val="none"/>
        </w:rPr>
        <w:t xml:space="preserve"> nosaka un dokumentē, veicot tādu atbilstoša skaita reprezentatīvo </w:t>
      </w:r>
      <w:r>
        <w:rPr>
          <w:rFonts w:ascii="Times New Roman" w:hAnsi="Times New Roman"/>
          <w:sz w:val="24"/>
          <w:u w:val="none"/>
        </w:rPr>
        <w:lastRenderedPageBreak/>
        <w:t xml:space="preserve">paraugu analīzi, kas sagatavoti </w:t>
      </w:r>
      <w:r>
        <w:rPr>
          <w:rFonts w:ascii="Times New Roman" w:hAnsi="Times New Roman"/>
          <w:i/>
          <w:sz w:val="24"/>
          <w:u w:val="none"/>
        </w:rPr>
        <w:t xml:space="preserve">parauga </w:t>
      </w:r>
      <w:r>
        <w:rPr>
          <w:rFonts w:ascii="Times New Roman" w:hAnsi="Times New Roman"/>
          <w:sz w:val="24"/>
          <w:u w:val="none"/>
        </w:rPr>
        <w:t xml:space="preserve">analīzes matricē, saskaņā ar </w:t>
      </w:r>
      <w:r>
        <w:rPr>
          <w:rFonts w:ascii="Times New Roman" w:hAnsi="Times New Roman"/>
          <w:sz w:val="24"/>
          <w:u w:color="000000"/>
        </w:rPr>
        <w:t>Tehnisko dokument</w:t>
      </w:r>
      <w:r>
        <w:rPr>
          <w:rFonts w:ascii="Times New Roman" w:hAnsi="Times New Roman"/>
          <w:sz w:val="24"/>
        </w:rPr>
        <w:t>u</w:t>
      </w:r>
      <w:r>
        <w:rPr>
          <w:rFonts w:ascii="Times New Roman" w:hAnsi="Times New Roman"/>
          <w:sz w:val="24"/>
          <w:u w:val="none"/>
        </w:rPr>
        <w:t xml:space="preserve"> par minimālajiem kritērijiem </w:t>
      </w:r>
      <w:r>
        <w:rPr>
          <w:rFonts w:ascii="Times New Roman" w:hAnsi="Times New Roman"/>
          <w:sz w:val="24"/>
        </w:rPr>
        <w:t>analizējamo vielu</w:t>
      </w:r>
      <w:r>
        <w:rPr>
          <w:rFonts w:ascii="Times New Roman" w:hAnsi="Times New Roman"/>
          <w:sz w:val="24"/>
          <w:u w:val="none"/>
        </w:rPr>
        <w:t xml:space="preserve"> identitātes hromatogrāfijas masas spektrometrijas apstiprināšanai </w:t>
      </w:r>
      <w:r>
        <w:rPr>
          <w:rFonts w:ascii="Times New Roman" w:hAnsi="Times New Roman"/>
          <w:i/>
          <w:sz w:val="24"/>
          <w:u w:val="none"/>
        </w:rPr>
        <w:t>dopinga kontroles</w:t>
      </w:r>
      <w:r>
        <w:rPr>
          <w:rFonts w:ascii="Times New Roman" w:hAnsi="Times New Roman"/>
          <w:sz w:val="24"/>
          <w:u w:val="none"/>
        </w:rPr>
        <w:t xml:space="preserve"> vajadzībām (</w:t>
      </w:r>
      <w:r>
        <w:rPr>
          <w:rFonts w:ascii="Times New Roman" w:hAnsi="Times New Roman"/>
          <w:i/>
          <w:sz w:val="24"/>
          <w:u w:val="none"/>
        </w:rPr>
        <w:t>TD IDCR</w:t>
      </w:r>
      <w:r>
        <w:rPr>
          <w:rFonts w:ascii="Times New Roman" w:hAnsi="Times New Roman"/>
          <w:sz w:val="24"/>
          <w:u w:val="none"/>
        </w:rPr>
        <w:t xml:space="preserve">) vai citu piemērojamo </w:t>
      </w:r>
      <w:r>
        <w:rPr>
          <w:rFonts w:ascii="Times New Roman" w:hAnsi="Times New Roman"/>
          <w:sz w:val="24"/>
        </w:rPr>
        <w:t>tehnisko dokumentu</w:t>
      </w:r>
      <w:r>
        <w:rPr>
          <w:rFonts w:ascii="Times New Roman" w:hAnsi="Times New Roman"/>
          <w:sz w:val="24"/>
          <w:u w:val="none"/>
        </w:rPr>
        <w:t xml:space="preserve">, </w:t>
      </w:r>
      <w:r>
        <w:rPr>
          <w:rFonts w:ascii="Times New Roman" w:hAnsi="Times New Roman"/>
          <w:sz w:val="24"/>
          <w:u w:color="000000"/>
        </w:rPr>
        <w:t>tehnisko vēstuli</w:t>
      </w:r>
      <w:r>
        <w:rPr>
          <w:rFonts w:ascii="Times New Roman" w:hAnsi="Times New Roman"/>
          <w:sz w:val="24"/>
          <w:u w:val="none"/>
        </w:rPr>
        <w:t xml:space="preserve"> vai </w:t>
      </w:r>
      <w:r>
        <w:rPr>
          <w:rFonts w:ascii="Times New Roman" w:hAnsi="Times New Roman"/>
          <w:sz w:val="24"/>
          <w:u w:color="000000"/>
        </w:rPr>
        <w:t>laboratoriju vadlīnijām</w:t>
      </w:r>
      <w:r>
        <w:rPr>
          <w:rFonts w:ascii="Times New Roman" w:hAnsi="Times New Roman"/>
          <w:sz w:val="24"/>
          <w:u w:val="none"/>
        </w:rPr>
        <w:t xml:space="preserve">. Ar </w:t>
      </w:r>
      <w:r>
        <w:rPr>
          <w:rFonts w:ascii="Times New Roman" w:hAnsi="Times New Roman"/>
          <w:sz w:val="24"/>
          <w:u w:color="000000"/>
        </w:rPr>
        <w:t>apstiprināšanas procedūru</w:t>
      </w:r>
      <w:r>
        <w:rPr>
          <w:rFonts w:ascii="Times New Roman" w:hAnsi="Times New Roman"/>
          <w:sz w:val="24"/>
          <w:u w:val="none"/>
        </w:rPr>
        <w:t xml:space="preserve"> iespējams nošķirt ļoti līdzīgu struktūru savienojumus.</w:t>
      </w:r>
    </w:p>
    <w:p w14:paraId="431F74D6" w14:textId="77777777" w:rsidR="00367715" w:rsidRPr="00604B80" w:rsidRDefault="00367715" w:rsidP="00367715">
      <w:pPr>
        <w:pStyle w:val="BodyText"/>
        <w:numPr>
          <w:ilvl w:val="6"/>
          <w:numId w:val="49"/>
        </w:numPr>
        <w:spacing w:before="0"/>
        <w:ind w:left="709" w:hanging="283"/>
        <w:jc w:val="both"/>
        <w:rPr>
          <w:rFonts w:ascii="Times New Roman" w:hAnsi="Times New Roman"/>
          <w:noProof/>
          <w:sz w:val="24"/>
          <w:u w:val="none"/>
        </w:rPr>
      </w:pPr>
      <w:bookmarkStart w:id="356" w:name="_Limit_of_Identification_(LOI):_When_th"/>
      <w:bookmarkEnd w:id="356"/>
      <w:r>
        <w:rPr>
          <w:rFonts w:ascii="Times New Roman" w:hAnsi="Times New Roman"/>
          <w:sz w:val="24"/>
          <w:u w:color="000000"/>
        </w:rPr>
        <w:t xml:space="preserve">Identificēšanas robeža </w:t>
      </w:r>
      <w:r>
        <w:rPr>
          <w:rFonts w:ascii="Times New Roman" w:hAnsi="Times New Roman"/>
          <w:sz w:val="24"/>
          <w:u w:val="none"/>
        </w:rPr>
        <w:t>(</w:t>
      </w:r>
      <w:r>
        <w:rPr>
          <w:rFonts w:ascii="Times New Roman" w:hAnsi="Times New Roman"/>
          <w:i/>
          <w:sz w:val="24"/>
        </w:rPr>
        <w:t>LOI</w:t>
      </w:r>
      <w:r>
        <w:rPr>
          <w:rFonts w:ascii="Times New Roman" w:hAnsi="Times New Roman"/>
          <w:sz w:val="24"/>
          <w:u w:val="none"/>
        </w:rPr>
        <w:t xml:space="preserve">). Ja </w:t>
      </w:r>
      <w:r>
        <w:rPr>
          <w:rFonts w:ascii="Times New Roman" w:hAnsi="Times New Roman"/>
          <w:sz w:val="24"/>
          <w:u w:color="000000"/>
        </w:rPr>
        <w:t>vielu, kas nav sliekšņa vielas</w:t>
      </w:r>
      <w:r>
        <w:rPr>
          <w:rFonts w:ascii="Times New Roman" w:hAnsi="Times New Roman"/>
          <w:sz w:val="24"/>
          <w:u w:val="none"/>
        </w:rPr>
        <w:t xml:space="preserve">, analīzes balstās uz hromatogrāfijas masas spektrometrijas metodēm, </w:t>
      </w:r>
      <w:r>
        <w:rPr>
          <w:rFonts w:ascii="Times New Roman" w:hAnsi="Times New Roman"/>
          <w:sz w:val="24"/>
          <w:u w:color="000000"/>
        </w:rPr>
        <w:t>laboratorija</w:t>
      </w:r>
      <w:r>
        <w:rPr>
          <w:rFonts w:ascii="Times New Roman" w:hAnsi="Times New Roman"/>
          <w:sz w:val="24"/>
          <w:u w:val="none"/>
        </w:rPr>
        <w:t xml:space="preserve"> nosaka zemāko koncentrāciju, kurā katra </w:t>
      </w:r>
      <w:r>
        <w:rPr>
          <w:rFonts w:ascii="Times New Roman" w:hAnsi="Times New Roman"/>
          <w:sz w:val="24"/>
          <w:u w:color="000000"/>
        </w:rPr>
        <w:t>viela, kas nav sliekšņa viela</w:t>
      </w:r>
      <w:r>
        <w:rPr>
          <w:rFonts w:ascii="Times New Roman" w:hAnsi="Times New Roman"/>
          <w:sz w:val="24"/>
          <w:u w:val="none"/>
        </w:rPr>
        <w:t xml:space="preserve">, vai tai raksturīgais(-ie) </w:t>
      </w:r>
      <w:r>
        <w:rPr>
          <w:rFonts w:ascii="Times New Roman" w:hAnsi="Times New Roman"/>
          <w:i/>
          <w:sz w:val="24"/>
          <w:u w:val="none"/>
        </w:rPr>
        <w:t>metabolīts</w:t>
      </w:r>
      <w:r>
        <w:rPr>
          <w:rFonts w:ascii="Times New Roman" w:hAnsi="Times New Roman"/>
          <w:sz w:val="24"/>
          <w:u w:val="none"/>
        </w:rPr>
        <w:t xml:space="preserve">(-i) vai </w:t>
      </w:r>
      <w:r>
        <w:rPr>
          <w:rFonts w:ascii="Times New Roman" w:hAnsi="Times New Roman"/>
          <w:i/>
          <w:sz w:val="24"/>
          <w:u w:val="none"/>
        </w:rPr>
        <w:t>marķieris</w:t>
      </w:r>
      <w:r>
        <w:rPr>
          <w:rFonts w:ascii="Times New Roman" w:hAnsi="Times New Roman"/>
          <w:sz w:val="24"/>
          <w:u w:val="none"/>
        </w:rPr>
        <w:t xml:space="preserve">(-i), kam ir pieejams </w:t>
      </w:r>
      <w:r>
        <w:rPr>
          <w:rFonts w:ascii="Times New Roman" w:hAnsi="Times New Roman"/>
          <w:sz w:val="24"/>
          <w:u w:color="000000"/>
        </w:rPr>
        <w:t>atsauces materiāls</w:t>
      </w:r>
      <w:r>
        <w:rPr>
          <w:rFonts w:ascii="Times New Roman" w:hAnsi="Times New Roman"/>
          <w:sz w:val="24"/>
          <w:u w:val="none"/>
        </w:rPr>
        <w:t xml:space="preserve">, tiek pastāvīgi identificēts(-i) (saskaņā ar </w:t>
      </w:r>
      <w:r>
        <w:rPr>
          <w:rFonts w:ascii="Times New Roman" w:hAnsi="Times New Roman"/>
          <w:i/>
          <w:sz w:val="24"/>
          <w:u w:val="none"/>
        </w:rPr>
        <w:t>TD IDCR</w:t>
      </w:r>
      <w:r>
        <w:rPr>
          <w:rFonts w:ascii="Times New Roman" w:hAnsi="Times New Roman"/>
          <w:sz w:val="24"/>
          <w:u w:val="none"/>
        </w:rPr>
        <w:t xml:space="preserve"> vai citu piemērojamo </w:t>
      </w:r>
      <w:r>
        <w:rPr>
          <w:rFonts w:ascii="Times New Roman" w:hAnsi="Times New Roman"/>
          <w:sz w:val="24"/>
        </w:rPr>
        <w:t>tehnisko dokumentu</w:t>
      </w:r>
      <w:r>
        <w:rPr>
          <w:rFonts w:ascii="Times New Roman" w:hAnsi="Times New Roman"/>
          <w:sz w:val="24"/>
          <w:u w:val="none"/>
        </w:rPr>
        <w:t xml:space="preserve">, </w:t>
      </w:r>
      <w:r>
        <w:rPr>
          <w:rFonts w:ascii="Times New Roman" w:hAnsi="Times New Roman"/>
          <w:sz w:val="24"/>
          <w:u w:color="000000"/>
        </w:rPr>
        <w:t>tehnisko vēstuli</w:t>
      </w:r>
      <w:r>
        <w:rPr>
          <w:rFonts w:ascii="Times New Roman" w:hAnsi="Times New Roman"/>
          <w:sz w:val="24"/>
          <w:u w:val="none"/>
        </w:rPr>
        <w:t xml:space="preserve"> vai </w:t>
      </w:r>
      <w:r>
        <w:rPr>
          <w:rFonts w:ascii="Times New Roman" w:hAnsi="Times New Roman"/>
          <w:sz w:val="24"/>
          <w:u w:color="000000"/>
        </w:rPr>
        <w:t>laboratoriju vadlīnijām</w:t>
      </w:r>
      <w:r>
        <w:rPr>
          <w:rFonts w:ascii="Times New Roman" w:hAnsi="Times New Roman"/>
          <w:sz w:val="24"/>
          <w:u w:val="none"/>
        </w:rPr>
        <w:t xml:space="preserve">). </w:t>
      </w:r>
      <w:r>
        <w:rPr>
          <w:rFonts w:ascii="Times New Roman" w:hAnsi="Times New Roman"/>
          <w:i/>
          <w:sz w:val="24"/>
        </w:rPr>
        <w:t>LOI</w:t>
      </w:r>
      <w:r>
        <w:rPr>
          <w:rFonts w:ascii="Times New Roman" w:hAnsi="Times New Roman"/>
          <w:sz w:val="24"/>
          <w:u w:val="none"/>
        </w:rPr>
        <w:t xml:space="preserve"> nepārsniedz piemērojamo </w:t>
      </w:r>
      <w:r>
        <w:rPr>
          <w:rFonts w:ascii="Times New Roman" w:hAnsi="Times New Roman"/>
          <w:i/>
          <w:sz w:val="24"/>
        </w:rPr>
        <w:t>MRPL</w:t>
      </w:r>
      <w:r>
        <w:rPr>
          <w:rFonts w:ascii="Times New Roman" w:hAnsi="Times New Roman"/>
          <w:sz w:val="24"/>
          <w:u w:val="none"/>
        </w:rPr>
        <w:t>.</w:t>
      </w:r>
      <w:r>
        <w:rPr>
          <w:rStyle w:val="FootnoteReference"/>
          <w:rFonts w:ascii="Times New Roman" w:hAnsi="Times New Roman"/>
          <w:noProof/>
          <w:sz w:val="24"/>
          <w:u w:color="000000"/>
        </w:rPr>
        <w:footnoteReference w:id="33"/>
      </w:r>
    </w:p>
    <w:p w14:paraId="28D1FE20" w14:textId="77777777" w:rsidR="00367715" w:rsidRPr="00604B80" w:rsidRDefault="00367715" w:rsidP="00367715">
      <w:pPr>
        <w:pStyle w:val="BodyText"/>
        <w:numPr>
          <w:ilvl w:val="6"/>
          <w:numId w:val="49"/>
        </w:numPr>
        <w:spacing w:before="0"/>
        <w:ind w:left="709" w:hanging="283"/>
        <w:jc w:val="both"/>
        <w:rPr>
          <w:rFonts w:ascii="Times New Roman" w:hAnsi="Times New Roman"/>
          <w:noProof/>
          <w:sz w:val="24"/>
          <w:u w:val="none"/>
        </w:rPr>
      </w:pPr>
      <w:bookmarkStart w:id="357" w:name="_Robustness:_The_Confirmation_Procedure"/>
      <w:bookmarkEnd w:id="357"/>
      <w:r>
        <w:rPr>
          <w:rFonts w:ascii="Times New Roman" w:hAnsi="Times New Roman"/>
          <w:sz w:val="24"/>
          <w:u w:val="none"/>
        </w:rPr>
        <w:t xml:space="preserve">Robustums. </w:t>
      </w:r>
      <w:r>
        <w:rPr>
          <w:rFonts w:ascii="Times New Roman" w:hAnsi="Times New Roman"/>
          <w:sz w:val="24"/>
          <w:u w:color="000000"/>
        </w:rPr>
        <w:t>Apstiprināšanas procedūrā</w:t>
      </w:r>
      <w:r>
        <w:rPr>
          <w:rFonts w:ascii="Times New Roman" w:hAnsi="Times New Roman"/>
          <w:sz w:val="24"/>
          <w:u w:val="none"/>
        </w:rPr>
        <w:t xml:space="preserve"> pierāda to, ka tiek iegūti līdzīgi rezultāti, ņemot vērā nelielas analīžu veikšanas apstākļu atšķirības, kas var ietekmēt analīzes rezultātu. Ņem vērā tos apstākļus, kas ir būtiski reproducējamu rezultātu nodrošināšanai.</w:t>
      </w:r>
    </w:p>
    <w:p w14:paraId="1B0ED6F0" w14:textId="77777777" w:rsidR="00367715" w:rsidRPr="000608D8" w:rsidRDefault="00367715" w:rsidP="00367715">
      <w:pPr>
        <w:pStyle w:val="BodyText"/>
        <w:numPr>
          <w:ilvl w:val="6"/>
          <w:numId w:val="49"/>
        </w:numPr>
        <w:spacing w:before="0"/>
        <w:ind w:left="709" w:hanging="283"/>
        <w:jc w:val="both"/>
        <w:rPr>
          <w:rFonts w:ascii="Times New Roman" w:hAnsi="Times New Roman"/>
          <w:noProof/>
          <w:sz w:val="24"/>
          <w:u w:val="none"/>
        </w:rPr>
      </w:pPr>
      <w:bookmarkStart w:id="358" w:name="_Carryover:_The_conditions_required_to_"/>
      <w:bookmarkEnd w:id="358"/>
      <w:r>
        <w:rPr>
          <w:rFonts w:ascii="Times New Roman" w:hAnsi="Times New Roman"/>
          <w:sz w:val="24"/>
          <w:u w:val="none"/>
        </w:rPr>
        <w:t xml:space="preserve">Pārnešana. Nepieciešamie nosacījumi, lai apstrādes vai instrumentālās analīzes laikā novērstu interesējošās vielas pārnešanu no </w:t>
      </w:r>
      <w:r>
        <w:rPr>
          <w:rFonts w:ascii="Times New Roman" w:hAnsi="Times New Roman"/>
          <w:i/>
          <w:sz w:val="24"/>
          <w:u w:val="none"/>
        </w:rPr>
        <w:t>parauga</w:t>
      </w:r>
      <w:r>
        <w:rPr>
          <w:rFonts w:ascii="Times New Roman" w:hAnsi="Times New Roman"/>
          <w:sz w:val="24"/>
          <w:u w:val="none"/>
        </w:rPr>
        <w:t xml:space="preserve"> uz </w:t>
      </w:r>
      <w:r>
        <w:rPr>
          <w:rFonts w:ascii="Times New Roman" w:hAnsi="Times New Roman"/>
          <w:i/>
          <w:sz w:val="24"/>
          <w:u w:val="none"/>
        </w:rPr>
        <w:t>paraugu</w:t>
      </w:r>
      <w:r>
        <w:rPr>
          <w:rFonts w:ascii="Times New Roman" w:hAnsi="Times New Roman"/>
          <w:sz w:val="24"/>
          <w:u w:val="none"/>
        </w:rPr>
        <w:t>.</w:t>
      </w:r>
      <w:r>
        <w:rPr>
          <w:rStyle w:val="FootnoteReference"/>
          <w:rFonts w:ascii="Times New Roman" w:hAnsi="Times New Roman"/>
          <w:noProof/>
          <w:sz w:val="24"/>
          <w:u w:val="none"/>
        </w:rPr>
        <w:footnoteReference w:id="34"/>
      </w:r>
    </w:p>
    <w:p w14:paraId="23586957" w14:textId="77777777" w:rsidR="00367715" w:rsidRPr="00604B80" w:rsidRDefault="00367715" w:rsidP="00367715">
      <w:pPr>
        <w:jc w:val="both"/>
        <w:rPr>
          <w:rFonts w:ascii="Times New Roman" w:eastAsia="Arial" w:hAnsi="Times New Roman" w:cs="Arial"/>
          <w:noProof/>
          <w:sz w:val="24"/>
          <w:szCs w:val="12"/>
        </w:rPr>
      </w:pPr>
    </w:p>
    <w:p w14:paraId="11CDF245"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359" w:name="5.3.4.4.2_Validation_of_Analytical_Testi"/>
      <w:bookmarkEnd w:id="359"/>
      <w:r>
        <w:rPr>
          <w:rFonts w:ascii="Times New Roman" w:hAnsi="Times New Roman"/>
          <w:sz w:val="24"/>
          <w:u w:val="none"/>
        </w:rPr>
        <w:t xml:space="preserve">5.3.4.4.2. </w:t>
      </w:r>
      <w:r>
        <w:rPr>
          <w:rFonts w:ascii="Times New Roman" w:hAnsi="Times New Roman"/>
          <w:sz w:val="24"/>
        </w:rPr>
        <w:t>Analītiskās pārbaudes procedūru</w:t>
      </w:r>
      <w:r>
        <w:rPr>
          <w:rFonts w:ascii="Times New Roman" w:hAnsi="Times New Roman"/>
          <w:sz w:val="24"/>
          <w:u w:val="none"/>
        </w:rPr>
        <w:t xml:space="preserve"> validācija </w:t>
      </w:r>
      <w:r>
        <w:rPr>
          <w:rFonts w:ascii="Times New Roman" w:hAnsi="Times New Roman"/>
          <w:sz w:val="24"/>
          <w:u w:color="000000"/>
        </w:rPr>
        <w:t>sliekšņa vielām</w:t>
      </w:r>
    </w:p>
    <w:p w14:paraId="24D3F55E" w14:textId="77777777" w:rsidR="00367715" w:rsidRDefault="00367715" w:rsidP="00367715">
      <w:pPr>
        <w:pStyle w:val="BodyText"/>
        <w:spacing w:before="0"/>
        <w:ind w:left="0"/>
        <w:jc w:val="both"/>
        <w:rPr>
          <w:rFonts w:ascii="Times New Roman" w:hAnsi="Times New Roman"/>
          <w:noProof/>
          <w:sz w:val="24"/>
          <w:u w:val="none"/>
        </w:rPr>
      </w:pPr>
      <w:bookmarkStart w:id="360" w:name="As_part_of_the_validation_process_for_ch"/>
      <w:bookmarkEnd w:id="360"/>
    </w:p>
    <w:p w14:paraId="7278E8BE"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Sliekšņa vielu</w:t>
      </w:r>
      <w:r>
        <w:rPr>
          <w:rFonts w:ascii="Times New Roman" w:hAnsi="Times New Roman"/>
          <w:sz w:val="24"/>
          <w:u w:val="none"/>
        </w:rPr>
        <w:t xml:space="preserve"> analīzei izmantoto hromatogrāfijas masas spektrometrijas </w:t>
      </w:r>
      <w:r>
        <w:rPr>
          <w:rFonts w:ascii="Times New Roman" w:hAnsi="Times New Roman"/>
          <w:sz w:val="24"/>
          <w:u w:color="000000"/>
        </w:rPr>
        <w:t>analītisko metožu</w:t>
      </w:r>
      <w:r>
        <w:rPr>
          <w:rFonts w:ascii="Times New Roman" w:hAnsi="Times New Roman"/>
          <w:sz w:val="24"/>
          <w:u w:val="none"/>
        </w:rPr>
        <w:t xml:space="preserve"> validācijas procesa laikā </w:t>
      </w:r>
      <w:r>
        <w:rPr>
          <w:rFonts w:ascii="Times New Roman" w:hAnsi="Times New Roman"/>
          <w:sz w:val="24"/>
          <w:u w:color="000000"/>
        </w:rPr>
        <w:t>laboratorija</w:t>
      </w:r>
      <w:r>
        <w:rPr>
          <w:rFonts w:ascii="Times New Roman" w:hAnsi="Times New Roman"/>
          <w:sz w:val="24"/>
          <w:u w:val="none"/>
        </w:rPr>
        <w:t xml:space="preserve"> izstrādā pieņemamus standartšķīdumus </w:t>
      </w:r>
      <w:r>
        <w:rPr>
          <w:rFonts w:ascii="Times New Roman" w:hAnsi="Times New Roman"/>
          <w:sz w:val="24"/>
          <w:u w:color="000000"/>
        </w:rPr>
        <w:t>sliekšņa vielu</w:t>
      </w:r>
      <w:r>
        <w:rPr>
          <w:rFonts w:ascii="Times New Roman" w:hAnsi="Times New Roman"/>
          <w:sz w:val="24"/>
          <w:u w:val="none"/>
        </w:rPr>
        <w:t xml:space="preserve"> identificēšanai, izmantojot </w:t>
      </w:r>
      <w:r>
        <w:rPr>
          <w:rFonts w:ascii="Times New Roman" w:hAnsi="Times New Roman"/>
          <w:sz w:val="24"/>
          <w:u w:color="000000"/>
        </w:rPr>
        <w:t>atsauces materiālus</w:t>
      </w:r>
      <w:r>
        <w:rPr>
          <w:rFonts w:ascii="Times New Roman" w:hAnsi="Times New Roman"/>
          <w:sz w:val="24"/>
          <w:u w:val="none"/>
        </w:rPr>
        <w:t xml:space="preserve">. </w:t>
      </w:r>
      <w:r>
        <w:rPr>
          <w:rFonts w:ascii="Times New Roman" w:hAnsi="Times New Roman"/>
          <w:sz w:val="24"/>
        </w:rPr>
        <w:t>Apstiprināšanas procedūrās</w:t>
      </w:r>
      <w:r>
        <w:rPr>
          <w:rFonts w:ascii="Times New Roman" w:hAnsi="Times New Roman"/>
          <w:sz w:val="24"/>
          <w:u w:val="none"/>
        </w:rPr>
        <w:t xml:space="preserve"> kvantitatīvajai noteikšanai būtu jāizmanto </w:t>
      </w:r>
      <w:r>
        <w:rPr>
          <w:rFonts w:ascii="Times New Roman" w:hAnsi="Times New Roman"/>
          <w:sz w:val="24"/>
          <w:u w:color="000000"/>
        </w:rPr>
        <w:t>sertificēti atsauces materiāli</w:t>
      </w:r>
      <w:r>
        <w:rPr>
          <w:rFonts w:ascii="Times New Roman" w:hAnsi="Times New Roman"/>
          <w:sz w:val="24"/>
          <w:u w:val="none"/>
        </w:rPr>
        <w:t>, ja tie ir pieejami.</w:t>
      </w:r>
    </w:p>
    <w:p w14:paraId="2385B9CF" w14:textId="77777777" w:rsidR="00367715" w:rsidRPr="00604B80" w:rsidRDefault="00367715" w:rsidP="00367715">
      <w:pPr>
        <w:pStyle w:val="BodyText"/>
        <w:spacing w:before="0"/>
        <w:ind w:left="0"/>
        <w:jc w:val="both"/>
        <w:rPr>
          <w:rFonts w:ascii="Times New Roman" w:hAnsi="Times New Roman"/>
          <w:noProof/>
          <w:sz w:val="24"/>
          <w:u w:val="none"/>
        </w:rPr>
      </w:pPr>
    </w:p>
    <w:p w14:paraId="5C360C8B" w14:textId="77777777" w:rsidR="00367715" w:rsidRPr="00604B80" w:rsidRDefault="00367715" w:rsidP="00367715">
      <w:pPr>
        <w:pStyle w:val="BodyText"/>
        <w:spacing w:before="0"/>
        <w:ind w:left="0"/>
        <w:jc w:val="both"/>
        <w:rPr>
          <w:rFonts w:ascii="Times New Roman" w:hAnsi="Times New Roman"/>
          <w:noProof/>
          <w:sz w:val="24"/>
          <w:u w:val="none"/>
        </w:rPr>
      </w:pPr>
      <w:bookmarkStart w:id="361" w:name="For_the_application_of_affinity-binding_"/>
      <w:bookmarkEnd w:id="361"/>
      <w:r>
        <w:rPr>
          <w:rFonts w:ascii="Times New Roman" w:hAnsi="Times New Roman"/>
          <w:sz w:val="24"/>
          <w:u w:color="000000"/>
        </w:rPr>
        <w:t>Sliekšņa vielu</w:t>
      </w:r>
      <w:r>
        <w:rPr>
          <w:rFonts w:ascii="Times New Roman" w:hAnsi="Times New Roman"/>
          <w:sz w:val="24"/>
          <w:u w:val="none"/>
        </w:rPr>
        <w:t xml:space="preserve"> analīzei izmantojot afinitātes un saistīšanās testus, </w:t>
      </w:r>
      <w:r>
        <w:rPr>
          <w:rFonts w:ascii="Times New Roman" w:hAnsi="Times New Roman"/>
          <w:sz w:val="24"/>
          <w:u w:color="000000"/>
        </w:rPr>
        <w:t>laboratorija</w:t>
      </w:r>
      <w:r>
        <w:rPr>
          <w:rFonts w:ascii="Times New Roman" w:hAnsi="Times New Roman"/>
          <w:sz w:val="24"/>
          <w:u w:val="none"/>
        </w:rPr>
        <w:t xml:space="preserve"> rīkojas saskaņā ar piemērojamo </w:t>
      </w:r>
      <w:r>
        <w:rPr>
          <w:rFonts w:ascii="Times New Roman" w:hAnsi="Times New Roman"/>
          <w:sz w:val="24"/>
          <w:u w:color="000000"/>
        </w:rPr>
        <w:t>tehnisko dokumentu</w:t>
      </w:r>
      <w:r>
        <w:rPr>
          <w:rFonts w:ascii="Times New Roman" w:hAnsi="Times New Roman"/>
          <w:sz w:val="24"/>
          <w:u w:val="none"/>
        </w:rPr>
        <w:t xml:space="preserve"> (</w:t>
      </w:r>
      <w:r>
        <w:rPr>
          <w:rFonts w:ascii="Times New Roman" w:hAnsi="Times New Roman"/>
          <w:i/>
          <w:sz w:val="24"/>
          <w:u w:val="none"/>
        </w:rPr>
        <w:t xml:space="preserve">piemēram, </w:t>
      </w:r>
      <w:r>
        <w:rPr>
          <w:rFonts w:ascii="Times New Roman" w:hAnsi="Times New Roman"/>
          <w:sz w:val="24"/>
          <w:u w:color="000000"/>
        </w:rPr>
        <w:t>Tehnisko dokumentu</w:t>
      </w:r>
      <w:r>
        <w:rPr>
          <w:rFonts w:ascii="Times New Roman" w:hAnsi="Times New Roman"/>
          <w:sz w:val="24"/>
          <w:u w:val="none"/>
        </w:rPr>
        <w:t xml:space="preserve"> par cilvēka augšanas hormona izoformas diferenciālajiem imūntestiem </w:t>
      </w:r>
      <w:r>
        <w:rPr>
          <w:rFonts w:ascii="Times New Roman" w:hAnsi="Times New Roman"/>
          <w:i/>
          <w:sz w:val="24"/>
          <w:u w:val="none"/>
        </w:rPr>
        <w:t xml:space="preserve">dopinga kontroles </w:t>
      </w:r>
      <w:r>
        <w:rPr>
          <w:rFonts w:ascii="Times New Roman" w:hAnsi="Times New Roman"/>
          <w:sz w:val="24"/>
          <w:u w:val="none"/>
        </w:rPr>
        <w:t xml:space="preserve">analīzēm – </w:t>
      </w:r>
      <w:r>
        <w:rPr>
          <w:rFonts w:ascii="Times New Roman" w:hAnsi="Times New Roman"/>
          <w:i/>
          <w:sz w:val="24"/>
          <w:u w:val="none"/>
        </w:rPr>
        <w:t>TD GH</w:t>
      </w:r>
      <w:r>
        <w:rPr>
          <w:rFonts w:ascii="Times New Roman" w:hAnsi="Times New Roman"/>
          <w:sz w:val="24"/>
          <w:u w:val="none"/>
        </w:rPr>
        <w:t xml:space="preserve">) vai </w:t>
      </w:r>
      <w:r>
        <w:rPr>
          <w:rFonts w:ascii="Times New Roman" w:hAnsi="Times New Roman"/>
          <w:sz w:val="24"/>
          <w:u w:color="000000"/>
        </w:rPr>
        <w:t>laboratoriju vadlīnijām</w:t>
      </w:r>
      <w:r>
        <w:rPr>
          <w:rFonts w:ascii="Times New Roman" w:hAnsi="Times New Roman"/>
          <w:sz w:val="24"/>
          <w:u w:val="none"/>
        </w:rPr>
        <w:t>.</w:t>
      </w:r>
    </w:p>
    <w:p w14:paraId="208C223D" w14:textId="77777777" w:rsidR="00367715" w:rsidRPr="00604B80" w:rsidRDefault="00367715" w:rsidP="00367715">
      <w:pPr>
        <w:jc w:val="both"/>
        <w:rPr>
          <w:rFonts w:ascii="Times New Roman" w:eastAsia="Arial" w:hAnsi="Times New Roman" w:cs="Arial"/>
          <w:noProof/>
          <w:sz w:val="24"/>
          <w:szCs w:val="14"/>
        </w:rPr>
      </w:pPr>
    </w:p>
    <w:p w14:paraId="3B0A4DA9" w14:textId="77777777" w:rsidR="00367715" w:rsidRDefault="00367715" w:rsidP="00367715">
      <w:pPr>
        <w:pStyle w:val="BodyText"/>
        <w:tabs>
          <w:tab w:val="left" w:pos="1544"/>
        </w:tabs>
        <w:spacing w:before="0"/>
        <w:ind w:left="0"/>
        <w:jc w:val="both"/>
        <w:rPr>
          <w:rFonts w:ascii="Times New Roman" w:hAnsi="Times New Roman"/>
          <w:noProof/>
          <w:sz w:val="24"/>
          <w:u w:color="000000"/>
        </w:rPr>
      </w:pPr>
      <w:bookmarkStart w:id="362" w:name="5.3.4.4.2.1_Validation_of_Initial_Testin"/>
      <w:bookmarkEnd w:id="362"/>
      <w:r>
        <w:rPr>
          <w:rFonts w:ascii="Times New Roman" w:hAnsi="Times New Roman"/>
          <w:sz w:val="24"/>
          <w:u w:val="none"/>
        </w:rPr>
        <w:t xml:space="preserve">5.3.4.4.2.1. </w:t>
      </w:r>
      <w:r>
        <w:rPr>
          <w:rFonts w:ascii="Times New Roman" w:hAnsi="Times New Roman"/>
          <w:sz w:val="24"/>
        </w:rPr>
        <w:t>Sākotnējās pārbaudes procedūru</w:t>
      </w:r>
      <w:r>
        <w:rPr>
          <w:rFonts w:ascii="Times New Roman" w:hAnsi="Times New Roman"/>
          <w:sz w:val="24"/>
          <w:u w:val="none"/>
        </w:rPr>
        <w:t xml:space="preserve"> validācija </w:t>
      </w:r>
      <w:r>
        <w:rPr>
          <w:rFonts w:ascii="Times New Roman" w:hAnsi="Times New Roman"/>
          <w:sz w:val="24"/>
          <w:u w:color="000000"/>
        </w:rPr>
        <w:t>sliekšņa vielām</w:t>
      </w:r>
    </w:p>
    <w:p w14:paraId="15521B86"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p>
    <w:p w14:paraId="09F68FF7"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63" w:name="_The_Laboratory_shall_validate_Initial_"/>
      <w:bookmarkEnd w:id="363"/>
      <w:r>
        <w:rPr>
          <w:rFonts w:ascii="Times New Roman" w:hAnsi="Times New Roman"/>
          <w:sz w:val="24"/>
          <w:u w:color="000000"/>
        </w:rPr>
        <w:t>Laboratorija</w:t>
      </w:r>
      <w:r>
        <w:rPr>
          <w:rFonts w:ascii="Times New Roman" w:hAnsi="Times New Roman"/>
          <w:sz w:val="24"/>
          <w:u w:val="none"/>
        </w:rPr>
        <w:t xml:space="preserve"> validē </w:t>
      </w:r>
      <w:r>
        <w:rPr>
          <w:rFonts w:ascii="Times New Roman" w:hAnsi="Times New Roman"/>
          <w:sz w:val="24"/>
          <w:u w:color="000000"/>
        </w:rPr>
        <w:t>nolūkam atbilstīgas</w:t>
      </w:r>
      <w:r>
        <w:rPr>
          <w:rFonts w:ascii="Times New Roman" w:hAnsi="Times New Roman"/>
          <w:sz w:val="24"/>
          <w:u w:val="none"/>
        </w:rPr>
        <w:t xml:space="preserve"> </w:t>
      </w:r>
      <w:r>
        <w:rPr>
          <w:rFonts w:ascii="Times New Roman" w:hAnsi="Times New Roman"/>
          <w:sz w:val="24"/>
          <w:u w:color="000000"/>
        </w:rPr>
        <w:t>sākotnējās pārbaudes procedūras</w:t>
      </w:r>
      <w:r>
        <w:rPr>
          <w:rFonts w:ascii="Times New Roman" w:hAnsi="Times New Roman"/>
          <w:sz w:val="24"/>
          <w:u w:val="none"/>
        </w:rPr>
        <w:t xml:space="preserve"> saskaņā ar attiecīgo(-ajiem) </w:t>
      </w:r>
      <w:r>
        <w:rPr>
          <w:rFonts w:ascii="Times New Roman" w:hAnsi="Times New Roman"/>
          <w:i/>
          <w:sz w:val="24"/>
          <w:u w:val="none"/>
        </w:rPr>
        <w:t xml:space="preserve">WADA </w:t>
      </w:r>
      <w:r>
        <w:rPr>
          <w:rFonts w:ascii="Times New Roman" w:hAnsi="Times New Roman"/>
          <w:sz w:val="24"/>
        </w:rPr>
        <w:t>tehnisko(-ajiem) dokumentu</w:t>
      </w:r>
      <w:r>
        <w:rPr>
          <w:rFonts w:ascii="Times New Roman" w:hAnsi="Times New Roman"/>
          <w:sz w:val="24"/>
          <w:u w:val="none"/>
        </w:rPr>
        <w:t xml:space="preserve">(-iem), </w:t>
      </w:r>
      <w:r>
        <w:rPr>
          <w:rFonts w:ascii="Times New Roman" w:hAnsi="Times New Roman"/>
          <w:sz w:val="24"/>
        </w:rPr>
        <w:t>tehnisko(-ajām) vēstuli</w:t>
      </w:r>
      <w:r>
        <w:rPr>
          <w:rFonts w:ascii="Times New Roman" w:hAnsi="Times New Roman"/>
          <w:sz w:val="24"/>
          <w:u w:val="none"/>
        </w:rPr>
        <w:t>(</w:t>
      </w:r>
      <w:r>
        <w:rPr>
          <w:rFonts w:ascii="Times New Roman" w:hAnsi="Times New Roman"/>
          <w:sz w:val="24"/>
          <w:u w:val="none"/>
        </w:rPr>
        <w:noBreakHyphen/>
        <w:t xml:space="preserve">ēm) vai </w:t>
      </w:r>
      <w:r>
        <w:rPr>
          <w:rFonts w:ascii="Times New Roman" w:hAnsi="Times New Roman"/>
          <w:sz w:val="24"/>
          <w:u w:color="000000"/>
        </w:rPr>
        <w:t>laboratoriju vadlīnijām</w:t>
      </w:r>
      <w:r>
        <w:rPr>
          <w:rFonts w:ascii="Times New Roman" w:hAnsi="Times New Roman"/>
          <w:sz w:val="24"/>
          <w:u w:val="none"/>
        </w:rPr>
        <w:t>.</w:t>
      </w:r>
    </w:p>
    <w:p w14:paraId="52FDB79E"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64" w:name="_For_chromatography-mass_spectrometry_b"/>
      <w:bookmarkEnd w:id="364"/>
      <w:r>
        <w:rPr>
          <w:rFonts w:ascii="Times New Roman" w:hAnsi="Times New Roman"/>
          <w:sz w:val="24"/>
          <w:u w:color="000000"/>
        </w:rPr>
        <w:lastRenderedPageBreak/>
        <w:t>Sākotnējās pārbaudes procedūrām</w:t>
      </w:r>
      <w:r>
        <w:rPr>
          <w:rFonts w:ascii="Times New Roman" w:hAnsi="Times New Roman"/>
          <w:sz w:val="24"/>
          <w:u w:val="none"/>
        </w:rPr>
        <w:t xml:space="preserve">, kas balstītas uz hromatogrāfijas masas spektrometriju, </w:t>
      </w:r>
      <w:r>
        <w:rPr>
          <w:rFonts w:ascii="Times New Roman" w:hAnsi="Times New Roman"/>
          <w:sz w:val="24"/>
          <w:u w:color="000000"/>
        </w:rPr>
        <w:t>laboratorija</w:t>
      </w:r>
      <w:r>
        <w:rPr>
          <w:rFonts w:ascii="Times New Roman" w:hAnsi="Times New Roman"/>
          <w:sz w:val="24"/>
          <w:u w:val="none" w:color="000000"/>
        </w:rPr>
        <w:t xml:space="preserve"> </w:t>
      </w:r>
      <w:r>
        <w:rPr>
          <w:rFonts w:ascii="Times New Roman" w:hAnsi="Times New Roman"/>
          <w:sz w:val="24"/>
          <w:u w:val="none"/>
        </w:rPr>
        <w:t xml:space="preserve">validē </w:t>
      </w:r>
      <w:r>
        <w:rPr>
          <w:rFonts w:ascii="Times New Roman" w:hAnsi="Times New Roman"/>
          <w:sz w:val="24"/>
        </w:rPr>
        <w:t>izšķirtspēju</w:t>
      </w:r>
      <w:r>
        <w:rPr>
          <w:rFonts w:ascii="Times New Roman" w:hAnsi="Times New Roman"/>
          <w:sz w:val="24"/>
          <w:u w:val="none"/>
        </w:rPr>
        <w:t xml:space="preserve">, </w:t>
      </w:r>
      <w:r>
        <w:rPr>
          <w:rFonts w:ascii="Times New Roman" w:hAnsi="Times New Roman"/>
          <w:i/>
          <w:sz w:val="24"/>
        </w:rPr>
        <w:t>LOD</w:t>
      </w:r>
      <w:r>
        <w:rPr>
          <w:rFonts w:ascii="Times New Roman" w:hAnsi="Times New Roman"/>
          <w:sz w:val="24"/>
          <w:u w:val="none" w:color="000000"/>
        </w:rPr>
        <w:t xml:space="preserve"> </w:t>
      </w:r>
      <w:r>
        <w:rPr>
          <w:rFonts w:ascii="Times New Roman" w:hAnsi="Times New Roman"/>
          <w:sz w:val="24"/>
          <w:u w:val="none"/>
        </w:rPr>
        <w:t>un lineāro diapazonu, kas iegūts, veicot tādu atbilstoša skaita reprezentatīvo paraugu analīzi, kas sagatavoti attiecīgajā analīzes matricē.</w:t>
      </w:r>
      <w:r>
        <w:rPr>
          <w:rStyle w:val="FootnoteReference"/>
          <w:rFonts w:ascii="Times New Roman" w:hAnsi="Times New Roman"/>
          <w:noProof/>
          <w:sz w:val="24"/>
          <w:u w:val="none"/>
        </w:rPr>
        <w:footnoteReference w:id="35"/>
      </w:r>
    </w:p>
    <w:p w14:paraId="6A7A0DC6"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65" w:name="_The_Laboratory_should_determine_the_cu"/>
      <w:bookmarkEnd w:id="365"/>
      <w:r>
        <w:rPr>
          <w:rFonts w:ascii="Times New Roman" w:hAnsi="Times New Roman"/>
          <w:sz w:val="24"/>
          <w:u w:color="000000"/>
        </w:rPr>
        <w:t>Laboratorijai</w:t>
      </w:r>
      <w:r>
        <w:rPr>
          <w:rFonts w:ascii="Times New Roman" w:hAnsi="Times New Roman"/>
          <w:sz w:val="24"/>
          <w:u w:val="none"/>
        </w:rPr>
        <w:t xml:space="preserve"> būtu jānosaka robežvērtību līmeņi, ņemot vērā to aprēķināto </w:t>
      </w:r>
      <w:r>
        <w:rPr>
          <w:rFonts w:ascii="Times New Roman" w:hAnsi="Times New Roman"/>
          <w:sz w:val="24"/>
          <w:u w:color="000000"/>
        </w:rPr>
        <w:t>sliekšņa vielu</w:t>
      </w:r>
      <w:r>
        <w:rPr>
          <w:rFonts w:ascii="Times New Roman" w:hAnsi="Times New Roman"/>
          <w:sz w:val="24"/>
          <w:u w:val="none"/>
        </w:rPr>
        <w:t xml:space="preserve"> koncentrāciju, kurām būs nepieciešama(-as) kvantitatīvās </w:t>
      </w:r>
      <w:r>
        <w:rPr>
          <w:rFonts w:ascii="Times New Roman" w:hAnsi="Times New Roman"/>
          <w:sz w:val="24"/>
        </w:rPr>
        <w:t>apstiprināšanas procedūra</w:t>
      </w:r>
      <w:r>
        <w:rPr>
          <w:rFonts w:ascii="Times New Roman" w:hAnsi="Times New Roman"/>
          <w:sz w:val="24"/>
          <w:u w:val="none"/>
        </w:rPr>
        <w:t>(</w:t>
      </w:r>
      <w:r>
        <w:rPr>
          <w:rFonts w:ascii="Times New Roman" w:hAnsi="Times New Roman"/>
          <w:sz w:val="24"/>
          <w:u w:val="none"/>
        </w:rPr>
        <w:noBreakHyphen/>
        <w:t>as).</w:t>
      </w:r>
      <w:r>
        <w:rPr>
          <w:rStyle w:val="FootnoteReference"/>
          <w:rFonts w:ascii="Times New Roman" w:hAnsi="Times New Roman"/>
          <w:noProof/>
          <w:sz w:val="24"/>
          <w:u w:val="none"/>
        </w:rPr>
        <w:footnoteReference w:id="36"/>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validē iegūto rezultātu atveidojamību robežvērtību līmenī.</w:t>
      </w:r>
    </w:p>
    <w:p w14:paraId="676F5BEA"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66" w:name="_The_estimation_of_Measurement_Uncertai"/>
      <w:bookmarkEnd w:id="366"/>
      <w:r>
        <w:rPr>
          <w:rFonts w:ascii="Times New Roman" w:hAnsi="Times New Roman"/>
          <w:sz w:val="24"/>
          <w:u w:color="000000"/>
        </w:rPr>
        <w:t>Sākotnējo pārbaudes procedūru</w:t>
      </w:r>
      <w:r>
        <w:rPr>
          <w:rFonts w:ascii="Times New Roman" w:hAnsi="Times New Roman"/>
          <w:sz w:val="24"/>
          <w:u w:val="none"/>
        </w:rPr>
        <w:t xml:space="preserve"> validācijas laikā aprēķināt </w:t>
      </w:r>
      <w:r>
        <w:rPr>
          <w:rFonts w:ascii="Times New Roman" w:hAnsi="Times New Roman"/>
          <w:sz w:val="24"/>
          <w:u w:color="000000"/>
        </w:rPr>
        <w:t xml:space="preserve">mērījumu nenoteiktību </w:t>
      </w:r>
      <w:r>
        <w:rPr>
          <w:rFonts w:ascii="Times New Roman" w:hAnsi="Times New Roman"/>
          <w:sz w:val="24"/>
          <w:u w:val="none"/>
        </w:rPr>
        <w:t>(</w:t>
      </w:r>
      <w:r>
        <w:rPr>
          <w:rFonts w:ascii="Times New Roman" w:hAnsi="Times New Roman"/>
          <w:i/>
          <w:sz w:val="24"/>
        </w:rPr>
        <w:t>MU</w:t>
      </w:r>
      <w:r>
        <w:rPr>
          <w:rFonts w:ascii="Times New Roman" w:hAnsi="Times New Roman"/>
          <w:sz w:val="24"/>
          <w:u w:val="none"/>
        </w:rPr>
        <w:t>) nav nepieciešams.</w:t>
      </w:r>
      <w:r>
        <w:rPr>
          <w:rFonts w:ascii="Times New Roman" w:hAnsi="Times New Roman"/>
          <w:b/>
          <w:sz w:val="24"/>
          <w:u w:val="none"/>
          <w:vertAlign w:val="superscript"/>
        </w:rPr>
        <w:t>34</w:t>
      </w:r>
    </w:p>
    <w:p w14:paraId="36260AEE" w14:textId="77777777" w:rsidR="00367715" w:rsidRPr="00604B80" w:rsidRDefault="00367715" w:rsidP="00367715">
      <w:pPr>
        <w:jc w:val="both"/>
        <w:rPr>
          <w:rFonts w:ascii="Times New Roman" w:eastAsia="Arial" w:hAnsi="Times New Roman" w:cs="Arial"/>
          <w:noProof/>
          <w:sz w:val="24"/>
          <w:szCs w:val="15"/>
        </w:rPr>
      </w:pPr>
    </w:p>
    <w:p w14:paraId="6C7E2E04"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bookmarkStart w:id="367" w:name="5.3.4.4.2.2_Validation_of_Confirmation_P"/>
      <w:bookmarkEnd w:id="367"/>
      <w:r>
        <w:rPr>
          <w:rFonts w:ascii="Times New Roman" w:hAnsi="Times New Roman"/>
          <w:sz w:val="24"/>
          <w:u w:val="none"/>
        </w:rPr>
        <w:t xml:space="preserve">5.3.4.4.2.2. </w:t>
      </w:r>
      <w:r>
        <w:rPr>
          <w:rFonts w:ascii="Times New Roman" w:hAnsi="Times New Roman"/>
          <w:sz w:val="24"/>
        </w:rPr>
        <w:t>Apstiprināšanas procedūru</w:t>
      </w:r>
      <w:r>
        <w:rPr>
          <w:rFonts w:ascii="Times New Roman" w:hAnsi="Times New Roman"/>
          <w:sz w:val="24"/>
          <w:u w:val="none"/>
        </w:rPr>
        <w:t xml:space="preserve"> validācija </w:t>
      </w:r>
      <w:r>
        <w:rPr>
          <w:rFonts w:ascii="Times New Roman" w:hAnsi="Times New Roman"/>
          <w:sz w:val="24"/>
          <w:u w:color="000000"/>
        </w:rPr>
        <w:t>sliekšņa vielām</w:t>
      </w:r>
    </w:p>
    <w:p w14:paraId="3FB83C53" w14:textId="77777777" w:rsidR="00367715" w:rsidRDefault="00367715" w:rsidP="00367715">
      <w:pPr>
        <w:pStyle w:val="BodyText"/>
        <w:spacing w:before="0"/>
        <w:ind w:left="0"/>
        <w:jc w:val="both"/>
        <w:rPr>
          <w:rFonts w:ascii="Times New Roman" w:hAnsi="Times New Roman"/>
          <w:noProof/>
          <w:sz w:val="24"/>
          <w:u w:val="none"/>
        </w:rPr>
      </w:pPr>
      <w:bookmarkStart w:id="368" w:name="Factors_to_be_investigated_in_the_method"/>
      <w:bookmarkEnd w:id="368"/>
    </w:p>
    <w:p w14:paraId="19EF1326"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Metožu validācijas procedūrā pārbaudāmie faktori, kas uzskatāmi parāda, ka </w:t>
      </w:r>
      <w:r>
        <w:rPr>
          <w:rFonts w:ascii="Times New Roman" w:hAnsi="Times New Roman"/>
          <w:sz w:val="24"/>
        </w:rPr>
        <w:t>sliekšņa vielas</w:t>
      </w:r>
      <w:r>
        <w:rPr>
          <w:rFonts w:ascii="Times New Roman" w:hAnsi="Times New Roman"/>
          <w:sz w:val="24"/>
          <w:u w:val="none"/>
        </w:rPr>
        <w:t xml:space="preserve"> kvantitatīvās </w:t>
      </w:r>
      <w:r>
        <w:rPr>
          <w:rFonts w:ascii="Times New Roman" w:hAnsi="Times New Roman"/>
          <w:sz w:val="24"/>
          <w:u w:color="000000"/>
        </w:rPr>
        <w:t>apstiprināšanas procedūra</w:t>
      </w:r>
      <w:r>
        <w:rPr>
          <w:rFonts w:ascii="Times New Roman" w:hAnsi="Times New Roman"/>
          <w:sz w:val="24"/>
          <w:u w:val="none"/>
        </w:rPr>
        <w:t xml:space="preserve"> ir </w:t>
      </w:r>
      <w:r>
        <w:rPr>
          <w:rFonts w:ascii="Times New Roman" w:hAnsi="Times New Roman"/>
          <w:sz w:val="24"/>
          <w:u w:color="000000"/>
        </w:rPr>
        <w:t>nolūkam atbilstīga</w:t>
      </w:r>
      <w:r>
        <w:rPr>
          <w:rFonts w:ascii="Times New Roman" w:hAnsi="Times New Roman"/>
          <w:sz w:val="24"/>
          <w:u w:val="none"/>
        </w:rPr>
        <w:t>, cita starpā ir norādīti turpmāk.</w:t>
      </w:r>
    </w:p>
    <w:p w14:paraId="03BE47DD" w14:textId="77777777" w:rsidR="00367715" w:rsidRPr="00604B80" w:rsidRDefault="00367715" w:rsidP="00367715">
      <w:pPr>
        <w:pStyle w:val="BodyText"/>
        <w:spacing w:before="0"/>
        <w:ind w:left="0"/>
        <w:jc w:val="both"/>
        <w:rPr>
          <w:rFonts w:ascii="Times New Roman" w:hAnsi="Times New Roman"/>
          <w:noProof/>
          <w:sz w:val="24"/>
          <w:u w:val="none"/>
        </w:rPr>
      </w:pPr>
    </w:p>
    <w:p w14:paraId="35D79F76"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69" w:name="_Selectivity,_LOI,_Robustness,_Carryove"/>
      <w:bookmarkEnd w:id="369"/>
      <w:r>
        <w:rPr>
          <w:rFonts w:ascii="Times New Roman" w:hAnsi="Times New Roman"/>
          <w:sz w:val="24"/>
        </w:rPr>
        <w:t>Izšķirtspēja</w:t>
      </w:r>
      <w:r>
        <w:rPr>
          <w:rFonts w:ascii="Times New Roman" w:hAnsi="Times New Roman"/>
          <w:sz w:val="24"/>
          <w:u w:val="none"/>
        </w:rPr>
        <w:t xml:space="preserve">, </w:t>
      </w:r>
      <w:r>
        <w:rPr>
          <w:rFonts w:ascii="Times New Roman" w:hAnsi="Times New Roman"/>
          <w:i/>
          <w:sz w:val="24"/>
        </w:rPr>
        <w:t>LOI</w:t>
      </w:r>
      <w:r>
        <w:rPr>
          <w:rFonts w:ascii="Times New Roman" w:hAnsi="Times New Roman"/>
          <w:sz w:val="24"/>
          <w:u w:val="none"/>
        </w:rPr>
        <w:t xml:space="preserve">, robustums, pārnešana (skat. </w:t>
      </w:r>
      <w:r>
        <w:rPr>
          <w:rFonts w:ascii="Times New Roman" w:hAnsi="Times New Roman"/>
          <w:sz w:val="24"/>
          <w:u w:color="000000"/>
        </w:rPr>
        <w:t>LSS</w:t>
      </w:r>
      <w:r>
        <w:rPr>
          <w:rFonts w:ascii="Times New Roman" w:hAnsi="Times New Roman"/>
          <w:sz w:val="24"/>
          <w:u w:val="none"/>
        </w:rPr>
        <w:t xml:space="preserve"> 5. panta 3. punkta 4. apakšpunkta 4. daļas 1. punkta 2. apakšpunktu).</w:t>
      </w:r>
    </w:p>
    <w:p w14:paraId="2C0D31DC"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70" w:name="_Limit_of_quantification_(LOQ):_The_Lab"/>
      <w:bookmarkEnd w:id="370"/>
      <w:r>
        <w:rPr>
          <w:rFonts w:ascii="Times New Roman" w:hAnsi="Times New Roman"/>
          <w:sz w:val="24"/>
        </w:rPr>
        <w:t xml:space="preserve">Kvantifikācijas robeža </w:t>
      </w:r>
      <w:r>
        <w:rPr>
          <w:rFonts w:ascii="Times New Roman" w:hAnsi="Times New Roman"/>
          <w:sz w:val="24"/>
          <w:u w:val="none"/>
        </w:rPr>
        <w:t>(</w:t>
      </w:r>
      <w:r>
        <w:rPr>
          <w:rFonts w:ascii="Times New Roman" w:hAnsi="Times New Roman"/>
          <w:i/>
          <w:sz w:val="24"/>
        </w:rPr>
        <w:t>LOQ</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uzskatāmi parāda, ka kvantitatīvās </w:t>
      </w:r>
      <w:r>
        <w:rPr>
          <w:rFonts w:ascii="Times New Roman" w:hAnsi="Times New Roman"/>
          <w:sz w:val="24"/>
          <w:u w:color="000000"/>
        </w:rPr>
        <w:t>apstiprināšanas procedūrai</w:t>
      </w:r>
      <w:r>
        <w:rPr>
          <w:rFonts w:ascii="Times New Roman" w:hAnsi="Times New Roman"/>
          <w:sz w:val="24"/>
          <w:u w:val="none"/>
        </w:rPr>
        <w:t xml:space="preserve"> ir noteikta </w:t>
      </w:r>
      <w:r>
        <w:rPr>
          <w:rFonts w:ascii="Times New Roman" w:hAnsi="Times New Roman"/>
          <w:i/>
          <w:sz w:val="24"/>
          <w:u w:color="000000"/>
        </w:rPr>
        <w:t>LOQ</w:t>
      </w:r>
      <w:r>
        <w:rPr>
          <w:rFonts w:ascii="Times New Roman" w:hAnsi="Times New Roman"/>
          <w:sz w:val="24"/>
          <w:u w:val="none"/>
        </w:rPr>
        <w:t xml:space="preserve">, kas nav augstāka par 50 % no </w:t>
      </w:r>
      <w:r>
        <w:rPr>
          <w:rFonts w:ascii="Times New Roman" w:hAnsi="Times New Roman"/>
          <w:sz w:val="24"/>
          <w:u w:color="000000"/>
        </w:rPr>
        <w:t>robežvērtības</w:t>
      </w:r>
      <w:r>
        <w:rPr>
          <w:rFonts w:ascii="Times New Roman" w:hAnsi="Times New Roman"/>
          <w:sz w:val="24"/>
          <w:u w:val="none"/>
        </w:rPr>
        <w:t xml:space="preserve"> vai arī ir atbilstoša </w:t>
      </w:r>
      <w:r>
        <w:rPr>
          <w:rFonts w:ascii="Times New Roman" w:hAnsi="Times New Roman"/>
          <w:i/>
          <w:sz w:val="24"/>
        </w:rPr>
        <w:t>LOQ</w:t>
      </w:r>
      <w:r>
        <w:rPr>
          <w:rFonts w:ascii="Times New Roman" w:hAnsi="Times New Roman"/>
          <w:sz w:val="24"/>
          <w:u w:val="none"/>
        </w:rPr>
        <w:t xml:space="preserve"> vērtībām, kas noteiktas attiecīgajā(-ajos) </w:t>
      </w:r>
      <w:r>
        <w:rPr>
          <w:rFonts w:ascii="Times New Roman" w:hAnsi="Times New Roman"/>
          <w:sz w:val="24"/>
        </w:rPr>
        <w:t>tehniskajā(-ajos) dokumentā</w:t>
      </w:r>
      <w:r>
        <w:rPr>
          <w:rFonts w:ascii="Times New Roman" w:hAnsi="Times New Roman"/>
          <w:sz w:val="24"/>
          <w:u w:val="none"/>
        </w:rPr>
        <w:t xml:space="preserve">(-os) vai </w:t>
      </w:r>
      <w:r>
        <w:rPr>
          <w:rFonts w:ascii="Times New Roman" w:hAnsi="Times New Roman"/>
          <w:sz w:val="24"/>
          <w:u w:color="000000"/>
        </w:rPr>
        <w:t>laboratoriju vadlīnijās</w:t>
      </w:r>
      <w:r>
        <w:rPr>
          <w:rFonts w:ascii="Times New Roman" w:hAnsi="Times New Roman"/>
          <w:sz w:val="24"/>
          <w:u w:val="none"/>
        </w:rPr>
        <w:t>.</w:t>
      </w:r>
    </w:p>
    <w:p w14:paraId="113E7D0C"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71" w:name="_Dynamic/Linear_Range:_The_range_of_the"/>
      <w:bookmarkEnd w:id="371"/>
      <w:r>
        <w:rPr>
          <w:rFonts w:ascii="Times New Roman" w:hAnsi="Times New Roman"/>
          <w:sz w:val="24"/>
          <w:u w:val="none"/>
        </w:rPr>
        <w:t xml:space="preserve">Dinamiskais/lineārais diapazons: kvantitatīvās </w:t>
      </w:r>
      <w:r>
        <w:rPr>
          <w:rFonts w:ascii="Times New Roman" w:hAnsi="Times New Roman"/>
          <w:sz w:val="24"/>
          <w:u w:color="000000"/>
        </w:rPr>
        <w:t>novērtēšanas procedūras</w:t>
      </w:r>
      <w:r>
        <w:rPr>
          <w:rFonts w:ascii="Times New Roman" w:hAnsi="Times New Roman"/>
          <w:sz w:val="24"/>
          <w:u w:val="none"/>
        </w:rPr>
        <w:t xml:space="preserve"> diapazonu dokumentē robežās no vismaz 50 % līdz 200 % no </w:t>
      </w:r>
      <w:r>
        <w:rPr>
          <w:rFonts w:ascii="Times New Roman" w:hAnsi="Times New Roman"/>
          <w:sz w:val="24"/>
          <w:u w:color="000000"/>
        </w:rPr>
        <w:t>robežvērtības</w:t>
      </w:r>
      <w:r>
        <w:rPr>
          <w:rFonts w:ascii="Times New Roman" w:hAnsi="Times New Roman"/>
          <w:sz w:val="24"/>
          <w:u w:val="none"/>
        </w:rPr>
        <w:t>.</w:t>
      </w:r>
    </w:p>
    <w:p w14:paraId="254FEAB6" w14:textId="77777777" w:rsidR="00367715" w:rsidRPr="000608D8" w:rsidRDefault="00367715" w:rsidP="00367715">
      <w:pPr>
        <w:pStyle w:val="BodyText"/>
        <w:numPr>
          <w:ilvl w:val="6"/>
          <w:numId w:val="48"/>
        </w:numPr>
        <w:spacing w:before="0"/>
        <w:ind w:left="709" w:hanging="283"/>
        <w:jc w:val="both"/>
        <w:rPr>
          <w:rFonts w:ascii="Times New Roman" w:hAnsi="Times New Roman"/>
          <w:noProof/>
          <w:sz w:val="24"/>
          <w:u w:val="none"/>
        </w:rPr>
      </w:pPr>
      <w:bookmarkStart w:id="372" w:name="_Repeatability_(sr):_The_quantitative_C"/>
      <w:bookmarkEnd w:id="372"/>
      <w:r>
        <w:rPr>
          <w:rFonts w:ascii="Times New Roman" w:hAnsi="Times New Roman"/>
          <w:sz w:val="24"/>
          <w:u w:color="000000"/>
        </w:rPr>
        <w:t>Atkārtojamība</w:t>
      </w:r>
      <w:r>
        <w:rPr>
          <w:rFonts w:ascii="Times New Roman" w:hAnsi="Times New Roman"/>
          <w:sz w:val="24"/>
          <w:u w:val="none"/>
        </w:rPr>
        <w:t xml:space="preserve"> (</w:t>
      </w:r>
      <w:r>
        <w:rPr>
          <w:rFonts w:ascii="Times New Roman" w:hAnsi="Times New Roman"/>
          <w:i/>
          <w:sz w:val="24"/>
          <w:u w:val="none"/>
        </w:rPr>
        <w:t>sr</w:t>
      </w:r>
      <w:r>
        <w:rPr>
          <w:rFonts w:ascii="Times New Roman" w:hAnsi="Times New Roman"/>
          <w:sz w:val="24"/>
          <w:u w:val="none"/>
        </w:rPr>
        <w:t xml:space="preserve">): kvantitatīvās </w:t>
      </w:r>
      <w:r>
        <w:rPr>
          <w:rFonts w:ascii="Times New Roman" w:hAnsi="Times New Roman"/>
          <w:sz w:val="24"/>
          <w:u w:color="000000"/>
        </w:rPr>
        <w:t>apstiprināšanas procedūra</w:t>
      </w:r>
      <w:r>
        <w:rPr>
          <w:rFonts w:ascii="Times New Roman" w:hAnsi="Times New Roman"/>
          <w:sz w:val="24"/>
          <w:u w:val="none"/>
        </w:rPr>
        <w:t xml:space="preserve"> dod iespēju nodrošināt rezultātu drošu atkārtošanu īsā laika posmā, izmantojot vienu operatoru, aprīkojuma vienību u. tml. Nosaka </w:t>
      </w:r>
      <w:r>
        <w:rPr>
          <w:rFonts w:ascii="Times New Roman" w:hAnsi="Times New Roman"/>
          <w:sz w:val="24"/>
          <w:u w:color="000000"/>
        </w:rPr>
        <w:t>atkārtojamību</w:t>
      </w:r>
      <w:r>
        <w:rPr>
          <w:rFonts w:ascii="Times New Roman" w:hAnsi="Times New Roman"/>
          <w:sz w:val="24"/>
          <w:u w:val="none"/>
        </w:rPr>
        <w:t xml:space="preserve">, kas atbilst </w:t>
      </w:r>
      <w:r>
        <w:rPr>
          <w:rFonts w:ascii="Times New Roman" w:hAnsi="Times New Roman"/>
          <w:sz w:val="24"/>
          <w:u w:color="000000"/>
        </w:rPr>
        <w:t>robežvērtībai</w:t>
      </w:r>
      <w:r>
        <w:rPr>
          <w:rFonts w:ascii="Times New Roman" w:hAnsi="Times New Roman"/>
          <w:sz w:val="24"/>
          <w:u w:val="none"/>
        </w:rPr>
        <w:t>.</w:t>
      </w:r>
    </w:p>
    <w:p w14:paraId="05EC082F"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73" w:name="_Intermediate_Precision_(sw):_The_quant"/>
      <w:bookmarkEnd w:id="373"/>
      <w:r>
        <w:rPr>
          <w:rFonts w:ascii="Times New Roman" w:hAnsi="Times New Roman"/>
          <w:sz w:val="24"/>
        </w:rPr>
        <w:t>Caurmēra precizitāte</w:t>
      </w:r>
      <w:r>
        <w:rPr>
          <w:rFonts w:ascii="Times New Roman" w:hAnsi="Times New Roman"/>
          <w:sz w:val="24"/>
          <w:u w:val="none"/>
        </w:rPr>
        <w:t xml:space="preserve"> (</w:t>
      </w:r>
      <w:r>
        <w:rPr>
          <w:rFonts w:ascii="Times New Roman" w:hAnsi="Times New Roman"/>
          <w:i/>
          <w:sz w:val="24"/>
          <w:u w:val="none"/>
        </w:rPr>
        <w:t>sw</w:t>
      </w:r>
      <w:r>
        <w:rPr>
          <w:rFonts w:ascii="Times New Roman" w:hAnsi="Times New Roman"/>
          <w:sz w:val="24"/>
          <w:u w:val="none"/>
        </w:rPr>
        <w:t xml:space="preserve">): kvantitatīvās </w:t>
      </w:r>
      <w:r>
        <w:rPr>
          <w:rFonts w:ascii="Times New Roman" w:hAnsi="Times New Roman"/>
          <w:sz w:val="24"/>
          <w:u w:color="000000"/>
        </w:rPr>
        <w:t>apstiprināšanas procedūra</w:t>
      </w:r>
      <w:r>
        <w:rPr>
          <w:rFonts w:ascii="Times New Roman" w:hAnsi="Times New Roman"/>
          <w:sz w:val="24"/>
          <w:u w:val="none"/>
        </w:rPr>
        <w:t xml:space="preserve"> dod iespēju nodrošināt rezultātu drošu atkārtošanu dažādos laikos, attiecīgos gadījumos pārbaudi veicot dažādiem operatoriem un ar dažādiem instrumentiem. Nosaka </w:t>
      </w:r>
      <w:r>
        <w:rPr>
          <w:rFonts w:ascii="Times New Roman" w:hAnsi="Times New Roman"/>
          <w:sz w:val="24"/>
        </w:rPr>
        <w:t>caurmēra precizitāti</w:t>
      </w:r>
      <w:r>
        <w:rPr>
          <w:rFonts w:ascii="Times New Roman" w:hAnsi="Times New Roman"/>
          <w:sz w:val="24"/>
          <w:u w:val="none"/>
        </w:rPr>
        <w:t xml:space="preserve">, kas atbilst </w:t>
      </w:r>
      <w:r>
        <w:rPr>
          <w:rFonts w:ascii="Times New Roman" w:hAnsi="Times New Roman"/>
          <w:sz w:val="24"/>
          <w:u w:color="000000"/>
        </w:rPr>
        <w:t>robežvērtībai</w:t>
      </w:r>
      <w:r>
        <w:rPr>
          <w:rFonts w:ascii="Times New Roman" w:hAnsi="Times New Roman"/>
          <w:sz w:val="24"/>
          <w:u w:val="none"/>
        </w:rPr>
        <w:t>.</w:t>
      </w:r>
    </w:p>
    <w:p w14:paraId="4B02B22A"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74" w:name="_Bias_(b):_The_Bias_of_the_measurement_"/>
      <w:bookmarkEnd w:id="374"/>
      <w:r>
        <w:rPr>
          <w:rFonts w:ascii="Times New Roman" w:hAnsi="Times New Roman"/>
          <w:sz w:val="24"/>
          <w:u w:color="000000"/>
        </w:rPr>
        <w:t>Nobīde</w:t>
      </w:r>
      <w:r>
        <w:rPr>
          <w:rFonts w:ascii="Times New Roman" w:hAnsi="Times New Roman"/>
          <w:sz w:val="24"/>
          <w:u w:val="none"/>
        </w:rPr>
        <w:t xml:space="preserve"> (</w:t>
      </w:r>
      <w:r>
        <w:rPr>
          <w:rFonts w:ascii="Times New Roman" w:hAnsi="Times New Roman"/>
          <w:i/>
          <w:sz w:val="24"/>
          <w:u w:val="none"/>
        </w:rPr>
        <w:t>b</w:t>
      </w:r>
      <w:r>
        <w:rPr>
          <w:rFonts w:ascii="Times New Roman" w:hAnsi="Times New Roman"/>
          <w:sz w:val="24"/>
          <w:u w:val="none"/>
        </w:rPr>
        <w:t xml:space="preserve">): mērījumu procedūras </w:t>
      </w:r>
      <w:r>
        <w:rPr>
          <w:rFonts w:ascii="Times New Roman" w:hAnsi="Times New Roman"/>
          <w:sz w:val="24"/>
          <w:u w:color="000000"/>
        </w:rPr>
        <w:t>nobīdi</w:t>
      </w:r>
      <w:r>
        <w:rPr>
          <w:rFonts w:ascii="Times New Roman" w:hAnsi="Times New Roman"/>
          <w:sz w:val="24"/>
          <w:u w:val="none"/>
        </w:rPr>
        <w:t xml:space="preserve"> novērtē, izmantojot </w:t>
      </w:r>
      <w:r>
        <w:rPr>
          <w:rFonts w:ascii="Times New Roman" w:hAnsi="Times New Roman"/>
          <w:sz w:val="24"/>
          <w:u w:color="000000"/>
        </w:rPr>
        <w:t>sertificētus atsauces materiālus</w:t>
      </w:r>
      <w:r>
        <w:rPr>
          <w:rFonts w:ascii="Times New Roman" w:hAnsi="Times New Roman"/>
          <w:sz w:val="24"/>
          <w:u w:val="none"/>
        </w:rPr>
        <w:t xml:space="preserve"> vai izsekojamus </w:t>
      </w:r>
      <w:r>
        <w:rPr>
          <w:rFonts w:ascii="Times New Roman" w:hAnsi="Times New Roman"/>
          <w:sz w:val="24"/>
          <w:u w:color="000000"/>
        </w:rPr>
        <w:t>atsauces materiālus</w:t>
      </w:r>
      <w:r>
        <w:rPr>
          <w:rFonts w:ascii="Times New Roman" w:hAnsi="Times New Roman"/>
          <w:sz w:val="24"/>
          <w:u w:val="none"/>
        </w:rPr>
        <w:t>, ja tie ir pieejami, vai veicot salīdzināšanu ar standartmetodi vai arī starp</w:t>
      </w:r>
      <w:r>
        <w:rPr>
          <w:rFonts w:ascii="Times New Roman" w:hAnsi="Times New Roman"/>
          <w:sz w:val="24"/>
          <w:u w:color="000000"/>
        </w:rPr>
        <w:t>laboratoriju</w:t>
      </w:r>
      <w:r>
        <w:rPr>
          <w:rFonts w:ascii="Times New Roman" w:hAnsi="Times New Roman"/>
          <w:sz w:val="24"/>
          <w:u w:val="none"/>
        </w:rPr>
        <w:t xml:space="preserve"> salīdzinošajā pētījumā (vai piedaloties </w:t>
      </w:r>
      <w:r>
        <w:rPr>
          <w:rFonts w:ascii="Times New Roman" w:hAnsi="Times New Roman"/>
          <w:i/>
          <w:iCs/>
          <w:sz w:val="24"/>
        </w:rPr>
        <w:t>EQAS</w:t>
      </w:r>
      <w:r>
        <w:rPr>
          <w:rFonts w:ascii="Times New Roman" w:hAnsi="Times New Roman"/>
          <w:sz w:val="24"/>
          <w:u w:val="none"/>
        </w:rPr>
        <w:t xml:space="preserve">) iegūstot saskaņotas vērtības. Nosaka </w:t>
      </w:r>
      <w:r>
        <w:rPr>
          <w:rFonts w:ascii="Times New Roman" w:hAnsi="Times New Roman"/>
          <w:sz w:val="24"/>
          <w:u w:color="000000"/>
        </w:rPr>
        <w:t>nobīdi</w:t>
      </w:r>
      <w:r>
        <w:rPr>
          <w:rFonts w:ascii="Times New Roman" w:hAnsi="Times New Roman"/>
          <w:sz w:val="24"/>
          <w:u w:val="none"/>
        </w:rPr>
        <w:t xml:space="preserve">, kuras līmenis ir tuvs </w:t>
      </w:r>
      <w:r>
        <w:rPr>
          <w:rFonts w:ascii="Times New Roman" w:hAnsi="Times New Roman"/>
          <w:sz w:val="24"/>
        </w:rPr>
        <w:t>robežvērtībai</w:t>
      </w:r>
      <w:r>
        <w:rPr>
          <w:rFonts w:ascii="Times New Roman" w:hAnsi="Times New Roman"/>
          <w:sz w:val="24"/>
          <w:u w:val="none"/>
        </w:rPr>
        <w:t>.</w:t>
      </w:r>
    </w:p>
    <w:p w14:paraId="4179CCD9"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75" w:name="_Measurement_Uncertainty_(MU):_The_MU_a"/>
      <w:bookmarkEnd w:id="375"/>
      <w:r>
        <w:rPr>
          <w:rFonts w:ascii="Times New Roman" w:hAnsi="Times New Roman"/>
          <w:sz w:val="24"/>
          <w:u w:color="000000"/>
        </w:rPr>
        <w:t>Mērījuma nenoteiktība</w:t>
      </w:r>
      <w:r>
        <w:rPr>
          <w:rFonts w:ascii="Times New Roman" w:hAnsi="Times New Roman"/>
          <w:sz w:val="24"/>
          <w:u w:val="none"/>
        </w:rPr>
        <w:t xml:space="preserve"> (</w:t>
      </w:r>
      <w:r>
        <w:rPr>
          <w:rFonts w:ascii="Times New Roman" w:hAnsi="Times New Roman"/>
          <w:i/>
          <w:iCs/>
          <w:sz w:val="24"/>
        </w:rPr>
        <w:t>MU</w:t>
      </w:r>
      <w:r>
        <w:rPr>
          <w:rFonts w:ascii="Times New Roman" w:hAnsi="Times New Roman"/>
          <w:sz w:val="24"/>
          <w:u w:val="none"/>
        </w:rPr>
        <w:t xml:space="preserve">): </w:t>
      </w:r>
      <w:r>
        <w:rPr>
          <w:rFonts w:ascii="Times New Roman" w:hAnsi="Times New Roman"/>
          <w:i/>
          <w:iCs/>
          <w:sz w:val="24"/>
        </w:rPr>
        <w:t>MU</w:t>
      </w:r>
      <w:r>
        <w:rPr>
          <w:rFonts w:ascii="Times New Roman" w:hAnsi="Times New Roman"/>
          <w:sz w:val="24"/>
          <w:u w:val="none"/>
        </w:rPr>
        <w:t xml:space="preserve">, kas saistīta ar rezultātiem, kuri iegūti, izmantojot kvantitatīvās </w:t>
      </w:r>
      <w:r>
        <w:rPr>
          <w:rFonts w:ascii="Times New Roman" w:hAnsi="Times New Roman"/>
          <w:sz w:val="24"/>
          <w:u w:color="000000"/>
        </w:rPr>
        <w:t>apstiprināšanas procedūru</w:t>
      </w:r>
      <w:r>
        <w:rPr>
          <w:rFonts w:ascii="Times New Roman" w:hAnsi="Times New Roman"/>
          <w:sz w:val="24"/>
          <w:u w:val="none"/>
        </w:rPr>
        <w:t xml:space="preserve">, aprēķina saskaņā ar </w:t>
      </w:r>
      <w:r>
        <w:rPr>
          <w:rFonts w:ascii="Times New Roman" w:hAnsi="Times New Roman"/>
          <w:sz w:val="24"/>
          <w:u w:color="000000"/>
        </w:rPr>
        <w:t>Tehnisko dokumentu</w:t>
      </w:r>
      <w:r>
        <w:rPr>
          <w:rFonts w:ascii="Times New Roman" w:hAnsi="Times New Roman"/>
          <w:sz w:val="24"/>
          <w:u w:val="none"/>
        </w:rPr>
        <w:t xml:space="preserve"> par </w:t>
      </w:r>
      <w:r>
        <w:rPr>
          <w:rFonts w:ascii="Times New Roman" w:hAnsi="Times New Roman"/>
          <w:sz w:val="24"/>
        </w:rPr>
        <w:t>izšķiršanas robežām</w:t>
      </w:r>
      <w:r>
        <w:rPr>
          <w:rFonts w:ascii="Times New Roman" w:hAnsi="Times New Roman"/>
          <w:sz w:val="24"/>
          <w:u w:val="none"/>
        </w:rPr>
        <w:t xml:space="preserve"> apstiprinātā </w:t>
      </w:r>
      <w:r>
        <w:rPr>
          <w:rFonts w:ascii="Times New Roman" w:hAnsi="Times New Roman"/>
          <w:sz w:val="24"/>
          <w:u w:color="000000"/>
        </w:rPr>
        <w:t>sliekšņa vielu</w:t>
      </w:r>
      <w:r>
        <w:rPr>
          <w:rFonts w:ascii="Times New Roman" w:hAnsi="Times New Roman"/>
          <w:sz w:val="24"/>
          <w:u w:val="none"/>
        </w:rPr>
        <w:t xml:space="preserve"> daudzuma noteikšanai (</w:t>
      </w:r>
      <w:r>
        <w:rPr>
          <w:rFonts w:ascii="Times New Roman" w:hAnsi="Times New Roman"/>
          <w:i/>
          <w:sz w:val="24"/>
          <w:u w:val="none"/>
        </w:rPr>
        <w:t>TD DL</w:t>
      </w:r>
      <w:r>
        <w:rPr>
          <w:rFonts w:ascii="Times New Roman" w:hAnsi="Times New Roman"/>
          <w:sz w:val="24"/>
          <w:u w:val="none"/>
        </w:rPr>
        <w:t xml:space="preserve">) vai citu piemērojamo </w:t>
      </w:r>
      <w:r>
        <w:rPr>
          <w:rFonts w:ascii="Times New Roman" w:hAnsi="Times New Roman"/>
          <w:sz w:val="24"/>
          <w:u w:color="000000"/>
        </w:rPr>
        <w:t>tehnisko dokumentu</w:t>
      </w:r>
      <w:r>
        <w:rPr>
          <w:rFonts w:ascii="Times New Roman" w:hAnsi="Times New Roman"/>
          <w:sz w:val="24"/>
          <w:u w:val="none"/>
        </w:rPr>
        <w:t xml:space="preserve">, </w:t>
      </w:r>
      <w:r>
        <w:rPr>
          <w:rFonts w:ascii="Times New Roman" w:hAnsi="Times New Roman"/>
          <w:sz w:val="24"/>
          <w:u w:color="000000"/>
        </w:rPr>
        <w:t>tehnisko vēstuli</w:t>
      </w:r>
      <w:r>
        <w:rPr>
          <w:rFonts w:ascii="Times New Roman" w:hAnsi="Times New Roman"/>
          <w:sz w:val="24"/>
          <w:u w:val="none"/>
        </w:rPr>
        <w:t xml:space="preserve"> vai </w:t>
      </w:r>
      <w:r>
        <w:rPr>
          <w:rFonts w:ascii="Times New Roman" w:hAnsi="Times New Roman"/>
          <w:sz w:val="24"/>
          <w:u w:color="000000"/>
        </w:rPr>
        <w:t>laboratoriju vadlīnijām</w:t>
      </w:r>
      <w:r>
        <w:rPr>
          <w:rFonts w:ascii="Times New Roman" w:hAnsi="Times New Roman"/>
          <w:sz w:val="24"/>
          <w:u w:val="none"/>
        </w:rPr>
        <w:t xml:space="preserve">. Nosaka vismaz </w:t>
      </w:r>
      <w:r>
        <w:rPr>
          <w:rFonts w:ascii="Times New Roman" w:hAnsi="Times New Roman"/>
          <w:i/>
          <w:iCs/>
          <w:sz w:val="24"/>
          <w:u w:color="000000"/>
        </w:rPr>
        <w:t>MU</w:t>
      </w:r>
      <w:r>
        <w:rPr>
          <w:rFonts w:ascii="Times New Roman" w:hAnsi="Times New Roman"/>
          <w:sz w:val="24"/>
          <w:u w:val="none"/>
        </w:rPr>
        <w:t xml:space="preserve">, kuras līmenis ir tuvs </w:t>
      </w:r>
      <w:r>
        <w:rPr>
          <w:rFonts w:ascii="Times New Roman" w:hAnsi="Times New Roman"/>
          <w:sz w:val="24"/>
          <w:u w:color="000000"/>
        </w:rPr>
        <w:t>robežvērtībai</w:t>
      </w:r>
      <w:r>
        <w:rPr>
          <w:rFonts w:ascii="Times New Roman" w:hAnsi="Times New Roman"/>
          <w:sz w:val="24"/>
          <w:u w:val="none"/>
        </w:rPr>
        <w:t>.</w:t>
      </w:r>
    </w:p>
    <w:p w14:paraId="78B487A1" w14:textId="77777777" w:rsidR="00367715" w:rsidRPr="00604B80" w:rsidRDefault="00367715" w:rsidP="00367715">
      <w:pPr>
        <w:jc w:val="both"/>
        <w:rPr>
          <w:rFonts w:ascii="Times New Roman" w:eastAsia="Arial" w:hAnsi="Times New Roman" w:cs="Arial"/>
          <w:noProof/>
          <w:sz w:val="24"/>
          <w:szCs w:val="14"/>
        </w:rPr>
      </w:pPr>
    </w:p>
    <w:p w14:paraId="40C433C8" w14:textId="77777777" w:rsidR="00367715" w:rsidRDefault="00367715" w:rsidP="00367715">
      <w:pPr>
        <w:pStyle w:val="BodyText"/>
        <w:tabs>
          <w:tab w:val="left" w:pos="1544"/>
        </w:tabs>
        <w:spacing w:before="0"/>
        <w:ind w:left="0"/>
        <w:jc w:val="both"/>
        <w:rPr>
          <w:rFonts w:ascii="Times New Roman" w:hAnsi="Times New Roman"/>
          <w:noProof/>
          <w:sz w:val="24"/>
          <w:u w:val="none"/>
        </w:rPr>
      </w:pPr>
      <w:bookmarkStart w:id="376" w:name="5.3.4.4.2.3_Estimation_of_Measurement_Un"/>
      <w:bookmarkEnd w:id="376"/>
      <w:r>
        <w:rPr>
          <w:rFonts w:ascii="Times New Roman" w:hAnsi="Times New Roman"/>
          <w:sz w:val="24"/>
          <w:u w:val="none"/>
        </w:rPr>
        <w:t xml:space="preserve">5.3.4.4.2.3. Kvantitatīvo analīžu </w:t>
      </w:r>
      <w:r>
        <w:rPr>
          <w:rFonts w:ascii="Times New Roman" w:hAnsi="Times New Roman"/>
          <w:sz w:val="24"/>
          <w:u w:color="000000"/>
        </w:rPr>
        <w:t>mērījumu nenoteiktības</w:t>
      </w:r>
      <w:r>
        <w:rPr>
          <w:rFonts w:ascii="Times New Roman" w:hAnsi="Times New Roman"/>
          <w:sz w:val="24"/>
          <w:u w:val="none"/>
        </w:rPr>
        <w:t xml:space="preserve"> aprēķināšana</w:t>
      </w:r>
    </w:p>
    <w:p w14:paraId="42036915"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p>
    <w:p w14:paraId="17E313E9"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77" w:name="_MU_of_quantitative_results,_particular"/>
      <w:bookmarkEnd w:id="377"/>
      <w:r>
        <w:rPr>
          <w:rFonts w:ascii="Times New Roman" w:hAnsi="Times New Roman"/>
          <w:sz w:val="24"/>
          <w:u w:val="none"/>
        </w:rPr>
        <w:t xml:space="preserve">Kvantitatīvo rezultātu </w:t>
      </w:r>
      <w:r>
        <w:rPr>
          <w:rFonts w:ascii="Times New Roman" w:hAnsi="Times New Roman"/>
          <w:i/>
          <w:iCs/>
          <w:sz w:val="24"/>
          <w:u w:color="000000"/>
        </w:rPr>
        <w:t>MU</w:t>
      </w:r>
      <w:r>
        <w:rPr>
          <w:rFonts w:ascii="Times New Roman" w:hAnsi="Times New Roman"/>
          <w:sz w:val="24"/>
          <w:u w:val="none"/>
        </w:rPr>
        <w:t xml:space="preserve">, it īpaši, ja tā atbilst vai ir tuva </w:t>
      </w:r>
      <w:r>
        <w:rPr>
          <w:rFonts w:ascii="Times New Roman" w:hAnsi="Times New Roman"/>
          <w:sz w:val="24"/>
        </w:rPr>
        <w:t>robežvērtībai</w:t>
      </w:r>
      <w:r>
        <w:rPr>
          <w:rFonts w:ascii="Times New Roman" w:hAnsi="Times New Roman"/>
          <w:sz w:val="24"/>
          <w:u w:val="none"/>
        </w:rPr>
        <w:t xml:space="preserve">, aplūko </w:t>
      </w:r>
      <w:r>
        <w:rPr>
          <w:rFonts w:ascii="Times New Roman" w:hAnsi="Times New Roman"/>
          <w:sz w:val="24"/>
          <w:u w:val="none"/>
        </w:rPr>
        <w:lastRenderedPageBreak/>
        <w:t xml:space="preserve">kvantitatīvās </w:t>
      </w:r>
      <w:r>
        <w:rPr>
          <w:rFonts w:ascii="Times New Roman" w:hAnsi="Times New Roman"/>
          <w:sz w:val="24"/>
        </w:rPr>
        <w:t>apstiprināšanas procedūras</w:t>
      </w:r>
      <w:r>
        <w:rPr>
          <w:rFonts w:ascii="Times New Roman" w:hAnsi="Times New Roman"/>
          <w:sz w:val="24"/>
          <w:u w:val="none"/>
        </w:rPr>
        <w:t xml:space="preserve"> validācijas laikā.</w:t>
      </w:r>
    </w:p>
    <w:p w14:paraId="7D7F9DD8"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78" w:name="_MU_is_further_addressed_in_the_TD_DL_a"/>
      <w:bookmarkEnd w:id="378"/>
      <w:r>
        <w:rPr>
          <w:rFonts w:ascii="Times New Roman" w:hAnsi="Times New Roman"/>
          <w:i/>
          <w:iCs/>
          <w:sz w:val="24"/>
        </w:rPr>
        <w:t>MU</w:t>
      </w:r>
      <w:r>
        <w:rPr>
          <w:rFonts w:ascii="Times New Roman" w:hAnsi="Times New Roman"/>
          <w:sz w:val="24"/>
          <w:u w:val="none"/>
        </w:rPr>
        <w:t xml:space="preserve"> sīkāk aplūkota </w:t>
      </w:r>
      <w:r>
        <w:rPr>
          <w:rFonts w:ascii="Times New Roman" w:hAnsi="Times New Roman"/>
          <w:i/>
          <w:sz w:val="24"/>
          <w:u w:val="none"/>
        </w:rPr>
        <w:t>TD DL</w:t>
      </w:r>
      <w:r>
        <w:rPr>
          <w:rFonts w:ascii="Times New Roman" w:hAnsi="Times New Roman"/>
          <w:sz w:val="24"/>
          <w:u w:val="none"/>
        </w:rPr>
        <w:t xml:space="preserve"> un citos attiecīgajos </w:t>
      </w:r>
      <w:r>
        <w:rPr>
          <w:rFonts w:ascii="Times New Roman" w:hAnsi="Times New Roman"/>
          <w:sz w:val="24"/>
        </w:rPr>
        <w:t>tehniskajos dokumentos</w:t>
      </w:r>
      <w:r>
        <w:rPr>
          <w:rFonts w:ascii="Times New Roman" w:hAnsi="Times New Roman"/>
          <w:sz w:val="24"/>
          <w:u w:val="none"/>
        </w:rPr>
        <w:t xml:space="preserve">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u w:val="none"/>
        </w:rPr>
        <w:t>TD GH</w:t>
      </w:r>
      <w:r>
        <w:rPr>
          <w:rFonts w:ascii="Times New Roman" w:hAnsi="Times New Roman"/>
          <w:sz w:val="24"/>
          <w:u w:val="none"/>
        </w:rPr>
        <w:t xml:space="preserve">) un </w:t>
      </w:r>
      <w:r>
        <w:rPr>
          <w:rFonts w:ascii="Times New Roman" w:hAnsi="Times New Roman"/>
          <w:sz w:val="24"/>
          <w:u w:color="000000"/>
        </w:rPr>
        <w:t>laboratoriju vadlīnijās</w:t>
      </w:r>
      <w:r>
        <w:rPr>
          <w:rFonts w:ascii="Times New Roman" w:hAnsi="Times New Roman"/>
          <w:sz w:val="24"/>
          <w:u w:val="none"/>
        </w:rPr>
        <w:t>.</w:t>
      </w:r>
    </w:p>
    <w:p w14:paraId="23D75D42" w14:textId="77777777" w:rsidR="00367715" w:rsidRPr="00604B80" w:rsidRDefault="00367715" w:rsidP="00367715">
      <w:pPr>
        <w:pStyle w:val="BodyText"/>
        <w:numPr>
          <w:ilvl w:val="6"/>
          <w:numId w:val="48"/>
        </w:numPr>
        <w:spacing w:before="0"/>
        <w:ind w:left="709" w:hanging="283"/>
        <w:jc w:val="both"/>
        <w:rPr>
          <w:rFonts w:ascii="Times New Roman" w:hAnsi="Times New Roman"/>
          <w:noProof/>
          <w:sz w:val="24"/>
          <w:u w:val="none"/>
        </w:rPr>
      </w:pPr>
      <w:bookmarkStart w:id="379" w:name="_Confirmation_Procedure_method_validati"/>
      <w:bookmarkEnd w:id="379"/>
      <w:r>
        <w:rPr>
          <w:rFonts w:ascii="Times New Roman" w:hAnsi="Times New Roman"/>
          <w:sz w:val="24"/>
          <w:u w:color="000000"/>
        </w:rPr>
        <w:t>Apstiprināšanas procedūras</w:t>
      </w:r>
      <w:r>
        <w:rPr>
          <w:rFonts w:ascii="Times New Roman" w:hAnsi="Times New Roman"/>
          <w:sz w:val="24"/>
          <w:u w:val="none"/>
        </w:rPr>
        <w:t xml:space="preserve"> metožu validācijas dati (tostarp </w:t>
      </w:r>
      <w:r>
        <w:rPr>
          <w:rFonts w:ascii="Times New Roman" w:hAnsi="Times New Roman"/>
          <w:i/>
          <w:iCs/>
          <w:sz w:val="24"/>
        </w:rPr>
        <w:t>MU</w:t>
      </w:r>
      <w:r>
        <w:rPr>
          <w:rFonts w:ascii="Times New Roman" w:hAnsi="Times New Roman"/>
          <w:sz w:val="24"/>
          <w:u w:val="none"/>
        </w:rPr>
        <w:t xml:space="preserve"> aprēķins) ir novērtēti izvērtēšanas procesā attiecībā uz kvantitatīvās </w:t>
      </w:r>
      <w:r>
        <w:rPr>
          <w:rFonts w:ascii="Times New Roman" w:hAnsi="Times New Roman"/>
          <w:sz w:val="24"/>
          <w:u w:color="000000"/>
        </w:rPr>
        <w:t>apstiprināšanas procedūras</w:t>
      </w:r>
      <w:r>
        <w:rPr>
          <w:rFonts w:ascii="Times New Roman" w:hAnsi="Times New Roman"/>
          <w:sz w:val="24"/>
          <w:u w:val="none"/>
        </w:rPr>
        <w:t xml:space="preserve"> iekļaušanu </w:t>
      </w:r>
      <w:r>
        <w:rPr>
          <w:rFonts w:ascii="Times New Roman" w:hAnsi="Times New Roman"/>
          <w:sz w:val="24"/>
          <w:u w:color="000000"/>
        </w:rPr>
        <w:t>laboratorijas</w:t>
      </w:r>
      <w:r>
        <w:rPr>
          <w:rFonts w:ascii="Times New Roman" w:hAnsi="Times New Roman"/>
          <w:sz w:val="24"/>
          <w:u w:val="none"/>
        </w:rPr>
        <w:t xml:space="preserve"> ISO/IEC 17025 akreditācijas darbības jomā. Tādēļ attiecībā uz </w:t>
      </w:r>
      <w:r>
        <w:rPr>
          <w:rFonts w:ascii="Times New Roman" w:hAnsi="Times New Roman"/>
          <w:sz w:val="24"/>
          <w:u w:color="000000"/>
        </w:rPr>
        <w:t>apstiprināšanas procedūrām</w:t>
      </w:r>
      <w:r>
        <w:rPr>
          <w:rFonts w:ascii="Times New Roman" w:hAnsi="Times New Roman"/>
          <w:sz w:val="24"/>
          <w:u w:val="none"/>
        </w:rPr>
        <w:t xml:space="preserve">, kas ir ietvertas </w:t>
      </w:r>
      <w:r>
        <w:rPr>
          <w:rFonts w:ascii="Times New Roman" w:hAnsi="Times New Roman"/>
          <w:sz w:val="24"/>
          <w:u w:color="000000"/>
        </w:rPr>
        <w:t>laboratorijas</w:t>
      </w:r>
      <w:r>
        <w:rPr>
          <w:rFonts w:ascii="Times New Roman" w:hAnsi="Times New Roman"/>
          <w:sz w:val="24"/>
          <w:u w:val="none"/>
        </w:rPr>
        <w:t xml:space="preserve"> ISO/IEC 17025 akreditācijas darbības jomā, </w:t>
      </w:r>
      <w:r>
        <w:rPr>
          <w:rFonts w:ascii="Times New Roman" w:hAnsi="Times New Roman"/>
          <w:sz w:val="24"/>
          <w:u w:color="000000"/>
        </w:rPr>
        <w:t>laboratorijai</w:t>
      </w:r>
      <w:r>
        <w:rPr>
          <w:rFonts w:ascii="Times New Roman" w:hAnsi="Times New Roman"/>
          <w:sz w:val="24"/>
          <w:u w:val="none"/>
        </w:rPr>
        <w:t xml:space="preserve"> nav jāsagatavo metožu validācijas dati vai citi pierādījumi par metožu validāciju nevienā tiesvedībā.</w:t>
      </w:r>
    </w:p>
    <w:p w14:paraId="18217523" w14:textId="77777777" w:rsidR="00367715" w:rsidRPr="00604B80" w:rsidRDefault="00367715" w:rsidP="00367715">
      <w:pPr>
        <w:jc w:val="both"/>
        <w:rPr>
          <w:rFonts w:ascii="Times New Roman" w:eastAsia="Arial" w:hAnsi="Times New Roman" w:cs="Arial"/>
          <w:noProof/>
          <w:sz w:val="24"/>
          <w:szCs w:val="21"/>
        </w:rPr>
      </w:pPr>
    </w:p>
    <w:p w14:paraId="5697701E"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380" w:name="5.3.4.5_Application_of_Analytical_Testin"/>
      <w:bookmarkEnd w:id="380"/>
      <w:r>
        <w:rPr>
          <w:rFonts w:ascii="Times New Roman" w:hAnsi="Times New Roman"/>
          <w:sz w:val="24"/>
          <w:u w:val="none"/>
        </w:rPr>
        <w:t xml:space="preserve">5.3.4.5. </w:t>
      </w:r>
      <w:r>
        <w:rPr>
          <w:rFonts w:ascii="Times New Roman" w:hAnsi="Times New Roman"/>
          <w:sz w:val="24"/>
        </w:rPr>
        <w:t>Analītiskās pārbaudes procedūru</w:t>
      </w:r>
      <w:r>
        <w:rPr>
          <w:rFonts w:ascii="Times New Roman" w:hAnsi="Times New Roman"/>
          <w:sz w:val="24"/>
          <w:u w:val="none"/>
        </w:rPr>
        <w:t xml:space="preserve"> piemērošana</w:t>
      </w:r>
    </w:p>
    <w:p w14:paraId="0AB515C7"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381" w:name="5.3.4.5.1_At_minimum,_all_Laboratories_a"/>
      <w:bookmarkEnd w:id="381"/>
    </w:p>
    <w:p w14:paraId="601135D4"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5.3.4.5.1. Visām </w:t>
      </w:r>
      <w:r>
        <w:rPr>
          <w:rFonts w:ascii="Times New Roman" w:hAnsi="Times New Roman"/>
          <w:sz w:val="24"/>
        </w:rPr>
        <w:t>laboratorijām</w:t>
      </w:r>
      <w:r>
        <w:rPr>
          <w:rFonts w:ascii="Times New Roman" w:hAnsi="Times New Roman"/>
          <w:sz w:val="24"/>
          <w:u w:val="none"/>
        </w:rPr>
        <w:t xml:space="preserve"> ir jāīsteno vismaz visas obligātās </w:t>
      </w:r>
      <w:r>
        <w:rPr>
          <w:rFonts w:ascii="Times New Roman" w:hAnsi="Times New Roman"/>
          <w:sz w:val="24"/>
        </w:rPr>
        <w:t>analītiskās pārbaudes procedūras</w:t>
      </w:r>
      <w:r>
        <w:rPr>
          <w:rStyle w:val="FootnoteReference"/>
          <w:rFonts w:ascii="Times New Roman" w:hAnsi="Times New Roman"/>
          <w:noProof/>
          <w:sz w:val="24"/>
          <w:u w:color="000000"/>
        </w:rPr>
        <w:footnoteReference w:id="37"/>
      </w:r>
      <w:r>
        <w:rPr>
          <w:rFonts w:ascii="Times New Roman" w:hAnsi="Times New Roman"/>
          <w:sz w:val="24"/>
          <w:u w:val="none"/>
        </w:rPr>
        <w:t xml:space="preserve">, ko </w:t>
      </w:r>
      <w:r>
        <w:rPr>
          <w:rFonts w:ascii="Times New Roman" w:hAnsi="Times New Roman"/>
          <w:i/>
          <w:sz w:val="24"/>
          <w:u w:val="none"/>
        </w:rPr>
        <w:t xml:space="preserve">WADA </w:t>
      </w:r>
      <w:r>
        <w:rPr>
          <w:rFonts w:ascii="Times New Roman" w:hAnsi="Times New Roman"/>
          <w:sz w:val="24"/>
          <w:u w:val="none"/>
        </w:rPr>
        <w:t xml:space="preserve">noteikusi īpašā(-os) </w:t>
      </w:r>
      <w:r>
        <w:rPr>
          <w:rFonts w:ascii="Times New Roman" w:hAnsi="Times New Roman"/>
          <w:sz w:val="24"/>
          <w:u w:color="000000"/>
        </w:rPr>
        <w:t>tehniskajā(</w:t>
      </w:r>
      <w:r>
        <w:rPr>
          <w:rFonts w:ascii="Times New Roman" w:hAnsi="Times New Roman"/>
          <w:sz w:val="24"/>
          <w:u w:color="000000"/>
        </w:rPr>
        <w:noBreakHyphen/>
        <w:t>ajos) dokumentā</w:t>
      </w:r>
      <w:r>
        <w:rPr>
          <w:rFonts w:ascii="Times New Roman" w:hAnsi="Times New Roman"/>
          <w:sz w:val="24"/>
          <w:u w:val="none"/>
        </w:rPr>
        <w:t xml:space="preserve">(-os), </w:t>
      </w:r>
      <w:r>
        <w:rPr>
          <w:rFonts w:ascii="Times New Roman" w:hAnsi="Times New Roman"/>
          <w:sz w:val="24"/>
          <w:u w:color="000000"/>
        </w:rPr>
        <w:t>tehniskajā(-ajās) vēstulē</w:t>
      </w:r>
      <w:r>
        <w:rPr>
          <w:rFonts w:ascii="Times New Roman" w:hAnsi="Times New Roman"/>
          <w:sz w:val="24"/>
          <w:u w:val="none"/>
        </w:rPr>
        <w:t>(</w:t>
      </w:r>
      <w:r>
        <w:rPr>
          <w:rFonts w:ascii="Times New Roman" w:hAnsi="Times New Roman"/>
          <w:sz w:val="24"/>
          <w:u w:val="none"/>
        </w:rPr>
        <w:noBreakHyphen/>
        <w:t xml:space="preserve">ēs) vai </w:t>
      </w:r>
      <w:r>
        <w:rPr>
          <w:rFonts w:ascii="Times New Roman" w:hAnsi="Times New Roman"/>
          <w:sz w:val="24"/>
          <w:u w:color="000000"/>
        </w:rPr>
        <w:t>laboratoriju vadlīnijās</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varētu ieviest papildu metodes, lai veiktu specifiskas analīzes.</w:t>
      </w:r>
    </w:p>
    <w:p w14:paraId="0F4AEB3F" w14:textId="77777777" w:rsidR="00367715" w:rsidRPr="00604B80" w:rsidRDefault="00367715" w:rsidP="00367715">
      <w:pPr>
        <w:jc w:val="both"/>
        <w:rPr>
          <w:rFonts w:ascii="Times New Roman" w:eastAsia="Arial" w:hAnsi="Times New Roman" w:cs="Arial"/>
          <w:noProof/>
          <w:sz w:val="24"/>
          <w:szCs w:val="12"/>
        </w:rPr>
      </w:pPr>
    </w:p>
    <w:p w14:paraId="482F9293" w14:textId="77777777" w:rsidR="00367715" w:rsidRDefault="00367715" w:rsidP="00367715">
      <w:pPr>
        <w:jc w:val="both"/>
        <w:rPr>
          <w:rFonts w:ascii="Times New Roman" w:hAnsi="Times New Roman"/>
          <w:noProof/>
          <w:sz w:val="24"/>
        </w:rPr>
      </w:pPr>
      <w:r>
        <w:rPr>
          <w:rFonts w:ascii="Times New Roman" w:hAnsi="Times New Roman"/>
          <w:i/>
          <w:sz w:val="24"/>
        </w:rPr>
        <w:t xml:space="preserve">Aizliegtās vielas </w:t>
      </w:r>
      <w:r>
        <w:rPr>
          <w:rFonts w:ascii="Times New Roman" w:hAnsi="Times New Roman"/>
          <w:sz w:val="24"/>
        </w:rPr>
        <w:t xml:space="preserve">vai </w:t>
      </w:r>
      <w:r>
        <w:rPr>
          <w:rFonts w:ascii="Times New Roman" w:hAnsi="Times New Roman"/>
          <w:i/>
          <w:sz w:val="24"/>
        </w:rPr>
        <w:t>aizliegtās metodes</w:t>
      </w:r>
    </w:p>
    <w:p w14:paraId="6416DE34" w14:textId="77777777" w:rsidR="00367715" w:rsidRPr="00604B80" w:rsidRDefault="00367715" w:rsidP="00367715">
      <w:pPr>
        <w:jc w:val="both"/>
        <w:rPr>
          <w:rFonts w:ascii="Times New Roman" w:eastAsia="Arial" w:hAnsi="Times New Roman" w:cs="Arial"/>
          <w:noProof/>
          <w:sz w:val="24"/>
        </w:rPr>
      </w:pPr>
    </w:p>
    <w:p w14:paraId="5C5751B2" w14:textId="77777777" w:rsidR="00367715" w:rsidRDefault="00367715" w:rsidP="00367715">
      <w:pPr>
        <w:pStyle w:val="BodyText"/>
        <w:spacing w:before="0"/>
        <w:ind w:left="0"/>
        <w:jc w:val="both"/>
        <w:rPr>
          <w:rFonts w:ascii="Times New Roman" w:hAnsi="Times New Roman"/>
          <w:noProof/>
          <w:sz w:val="24"/>
          <w:u w:val="none"/>
        </w:rPr>
      </w:pPr>
      <w:bookmarkStart w:id="382" w:name="Analytical_Testing_Procedure(s)_included"/>
      <w:bookmarkEnd w:id="382"/>
      <w:r>
        <w:rPr>
          <w:rFonts w:ascii="Times New Roman" w:hAnsi="Times New Roman"/>
          <w:sz w:val="24"/>
          <w:u w:color="000000"/>
        </w:rPr>
        <w:t>Analītiskās pārbaudes procedūra</w:t>
      </w:r>
      <w:r>
        <w:rPr>
          <w:rFonts w:ascii="Times New Roman" w:hAnsi="Times New Roman"/>
          <w:sz w:val="24"/>
          <w:u w:val="none"/>
        </w:rPr>
        <w:t xml:space="preserve">(-as), kas ietverta(-as) </w:t>
      </w:r>
      <w:r>
        <w:rPr>
          <w:rFonts w:ascii="Times New Roman" w:hAnsi="Times New Roman"/>
          <w:sz w:val="24"/>
        </w:rPr>
        <w:t>laboratorijas</w:t>
      </w:r>
      <w:r>
        <w:rPr>
          <w:rFonts w:ascii="Times New Roman" w:hAnsi="Times New Roman"/>
          <w:sz w:val="24"/>
          <w:u w:val="none"/>
        </w:rPr>
        <w:t xml:space="preserve"> ISO/IEC 17025 akreditācijas darbības jomā, tiek uzskatīta(-as) par </w:t>
      </w:r>
      <w:r>
        <w:rPr>
          <w:rFonts w:ascii="Times New Roman" w:hAnsi="Times New Roman"/>
          <w:sz w:val="24"/>
          <w:u w:color="000000"/>
        </w:rPr>
        <w:t>nolūkam atbilstīgu(-ām)</w:t>
      </w:r>
      <w:r>
        <w:rPr>
          <w:rFonts w:ascii="Times New Roman" w:hAnsi="Times New Roman"/>
          <w:sz w:val="24"/>
          <w:u w:val="none"/>
        </w:rPr>
        <w:t xml:space="preserve">, un tādēļ </w:t>
      </w:r>
      <w:r>
        <w:rPr>
          <w:rFonts w:ascii="Times New Roman" w:hAnsi="Times New Roman"/>
          <w:sz w:val="24"/>
        </w:rPr>
        <w:t>laboratorijai</w:t>
      </w:r>
      <w:r>
        <w:rPr>
          <w:rFonts w:ascii="Times New Roman" w:hAnsi="Times New Roman"/>
          <w:sz w:val="24"/>
          <w:u w:val="none"/>
        </w:rPr>
        <w:t xml:space="preserve"> nav jāiesniedz </w:t>
      </w:r>
      <w:r>
        <w:rPr>
          <w:rFonts w:ascii="Times New Roman" w:hAnsi="Times New Roman"/>
          <w:sz w:val="24"/>
          <w:u w:color="000000"/>
        </w:rPr>
        <w:t>analītiskās metodes</w:t>
      </w:r>
      <w:r>
        <w:rPr>
          <w:rFonts w:ascii="Times New Roman" w:hAnsi="Times New Roman"/>
          <w:sz w:val="24"/>
          <w:u w:val="none"/>
        </w:rPr>
        <w:t xml:space="preserve"> validācijas dokumentācija vai </w:t>
      </w:r>
      <w:r>
        <w:rPr>
          <w:rFonts w:ascii="Times New Roman" w:hAnsi="Times New Roman"/>
          <w:i/>
          <w:sz w:val="24"/>
        </w:rPr>
        <w:t>EQAS</w:t>
      </w:r>
      <w:r>
        <w:rPr>
          <w:rFonts w:ascii="Times New Roman" w:hAnsi="Times New Roman"/>
          <w:sz w:val="24"/>
          <w:u w:val="none"/>
        </w:rPr>
        <w:t xml:space="preserve"> darbības dati, kas apstiprinātu </w:t>
      </w:r>
      <w:r>
        <w:rPr>
          <w:rFonts w:ascii="Times New Roman" w:hAnsi="Times New Roman"/>
          <w:i/>
          <w:sz w:val="24"/>
          <w:u w:val="none"/>
        </w:rPr>
        <w:t>nelabvēlīgu analīžu rezultātu</w:t>
      </w:r>
      <w:r>
        <w:rPr>
          <w:rFonts w:ascii="Times New Roman" w:hAnsi="Times New Roman"/>
          <w:sz w:val="24"/>
          <w:u w:val="none"/>
        </w:rPr>
        <w:t>.</w:t>
      </w:r>
    </w:p>
    <w:p w14:paraId="1CE60D95" w14:textId="77777777" w:rsidR="00367715" w:rsidRPr="00604B80" w:rsidRDefault="00367715" w:rsidP="00367715">
      <w:pPr>
        <w:pStyle w:val="BodyText"/>
        <w:spacing w:before="0"/>
        <w:ind w:left="0"/>
        <w:jc w:val="both"/>
        <w:rPr>
          <w:rFonts w:ascii="Times New Roman" w:hAnsi="Times New Roman"/>
          <w:noProof/>
          <w:sz w:val="24"/>
          <w:u w:val="none"/>
        </w:rPr>
      </w:pPr>
    </w:p>
    <w:p w14:paraId="40A3C088" w14:textId="77777777" w:rsidR="00367715" w:rsidRDefault="00367715" w:rsidP="00367715">
      <w:pPr>
        <w:pStyle w:val="BodyText"/>
        <w:spacing w:before="0"/>
        <w:ind w:left="0"/>
        <w:jc w:val="both"/>
        <w:rPr>
          <w:rFonts w:ascii="Times New Roman" w:eastAsia="Verdana" w:hAnsi="Times New Roman" w:cs="Verdana"/>
          <w:noProof/>
          <w:sz w:val="24"/>
          <w:u w:val="none"/>
        </w:rPr>
      </w:pPr>
      <w:bookmarkStart w:id="383" w:name="However,_if_the_Analytical_Testing_Proce"/>
      <w:bookmarkEnd w:id="383"/>
      <w:r>
        <w:rPr>
          <w:rFonts w:ascii="Times New Roman" w:hAnsi="Times New Roman"/>
          <w:sz w:val="24"/>
          <w:u w:val="none"/>
        </w:rPr>
        <w:t xml:space="preserve">Taču, ja </w:t>
      </w:r>
      <w:r>
        <w:rPr>
          <w:rFonts w:ascii="Times New Roman" w:hAnsi="Times New Roman"/>
          <w:sz w:val="24"/>
          <w:u w:color="000000"/>
        </w:rPr>
        <w:t>analītiskās pārbaudes procedūra</w:t>
      </w:r>
      <w:r>
        <w:rPr>
          <w:rFonts w:ascii="Times New Roman" w:hAnsi="Times New Roman"/>
          <w:sz w:val="24"/>
          <w:u w:val="none"/>
        </w:rPr>
        <w:t xml:space="preserve"> vēl nav ietverta </w:t>
      </w:r>
      <w:r>
        <w:rPr>
          <w:rFonts w:ascii="Times New Roman" w:hAnsi="Times New Roman"/>
          <w:sz w:val="24"/>
        </w:rPr>
        <w:t>laboratorijas</w:t>
      </w:r>
      <w:r>
        <w:rPr>
          <w:rFonts w:ascii="Times New Roman" w:hAnsi="Times New Roman"/>
          <w:sz w:val="24"/>
          <w:u w:val="none"/>
        </w:rPr>
        <w:t xml:space="preserve"> ISO/IEC 17025 akreditācijas darbības jomā, </w:t>
      </w:r>
      <w:r>
        <w:rPr>
          <w:rFonts w:ascii="Times New Roman" w:hAnsi="Times New Roman"/>
          <w:sz w:val="24"/>
          <w:u w:color="000000"/>
        </w:rPr>
        <w:t>laboratorija</w:t>
      </w:r>
      <w:r>
        <w:rPr>
          <w:rFonts w:ascii="Times New Roman" w:hAnsi="Times New Roman"/>
          <w:sz w:val="24"/>
          <w:u w:val="none"/>
        </w:rPr>
        <w:t xml:space="preserve"> validē procedūru saskaņā ar </w:t>
      </w:r>
      <w:r>
        <w:rPr>
          <w:rFonts w:ascii="Times New Roman" w:hAnsi="Times New Roman"/>
          <w:sz w:val="24"/>
          <w:u w:color="000000"/>
        </w:rPr>
        <w:t>LSS</w:t>
      </w:r>
      <w:r>
        <w:rPr>
          <w:rFonts w:ascii="Times New Roman" w:hAnsi="Times New Roman"/>
          <w:sz w:val="24"/>
          <w:u w:val="none"/>
        </w:rPr>
        <w:t xml:space="preserve"> un piemērojamo(</w:t>
      </w:r>
      <w:r>
        <w:rPr>
          <w:rFonts w:ascii="Times New Roman" w:hAnsi="Times New Roman"/>
          <w:sz w:val="24"/>
          <w:u w:val="none"/>
        </w:rPr>
        <w:noBreakHyphen/>
        <w:t xml:space="preserve">ajiem; -ajām) </w:t>
      </w:r>
      <w:r>
        <w:rPr>
          <w:rFonts w:ascii="Times New Roman" w:hAnsi="Times New Roman"/>
          <w:sz w:val="24"/>
          <w:u w:color="000000"/>
        </w:rPr>
        <w:t>tehnisko(-ajiem) dokumentu</w:t>
      </w:r>
      <w:r>
        <w:rPr>
          <w:rFonts w:ascii="Times New Roman" w:hAnsi="Times New Roman"/>
          <w:sz w:val="24"/>
          <w:u w:val="none"/>
        </w:rPr>
        <w:t xml:space="preserve">(-iem), </w:t>
      </w:r>
      <w:r>
        <w:rPr>
          <w:rFonts w:ascii="Times New Roman" w:hAnsi="Times New Roman"/>
          <w:sz w:val="24"/>
          <w:u w:color="000000"/>
        </w:rPr>
        <w:t>tehnisko(-ajām) vēstuli</w:t>
      </w:r>
      <w:r>
        <w:rPr>
          <w:rFonts w:ascii="Times New Roman" w:hAnsi="Times New Roman"/>
          <w:sz w:val="24"/>
          <w:u w:val="none"/>
        </w:rPr>
        <w:t xml:space="preserve">(-ēm) vai </w:t>
      </w:r>
      <w:r>
        <w:rPr>
          <w:rFonts w:ascii="Times New Roman" w:hAnsi="Times New Roman"/>
          <w:sz w:val="24"/>
          <w:u w:color="000000"/>
        </w:rPr>
        <w:t>laboratoriju vadlīnijām</w:t>
      </w:r>
      <w:r>
        <w:rPr>
          <w:rFonts w:ascii="Times New Roman" w:hAnsi="Times New Roman"/>
          <w:sz w:val="24"/>
          <w:u w:val="none"/>
        </w:rPr>
        <w:t xml:space="preserve"> pirms tās izmantošanas </w:t>
      </w:r>
      <w:r>
        <w:rPr>
          <w:rFonts w:ascii="Times New Roman" w:hAnsi="Times New Roman"/>
          <w:i/>
          <w:sz w:val="24"/>
          <w:u w:val="none"/>
        </w:rPr>
        <w:t>paraugu</w:t>
      </w:r>
      <w:r>
        <w:rPr>
          <w:rFonts w:ascii="Times New Roman" w:hAnsi="Times New Roman"/>
          <w:sz w:val="24"/>
          <w:u w:val="none"/>
        </w:rPr>
        <w:t xml:space="preserve"> analīzei. Šādos gadījumos </w:t>
      </w:r>
      <w:r>
        <w:rPr>
          <w:rFonts w:ascii="Times New Roman" w:hAnsi="Times New Roman"/>
          <w:sz w:val="24"/>
          <w:u w:color="000000"/>
        </w:rPr>
        <w:t>laboratorijai</w:t>
      </w:r>
      <w:r>
        <w:rPr>
          <w:rFonts w:ascii="Times New Roman" w:hAnsi="Times New Roman"/>
          <w:sz w:val="24"/>
          <w:u w:val="none"/>
        </w:rPr>
        <w:t xml:space="preserve"> varētu būt jāiesniedz </w:t>
      </w:r>
      <w:r>
        <w:rPr>
          <w:rFonts w:ascii="Times New Roman" w:hAnsi="Times New Roman"/>
          <w:sz w:val="24"/>
          <w:u w:color="000000"/>
        </w:rPr>
        <w:t>analītiskās metodes</w:t>
      </w:r>
      <w:r>
        <w:rPr>
          <w:rFonts w:ascii="Times New Roman" w:hAnsi="Times New Roman"/>
          <w:sz w:val="24"/>
          <w:u w:val="none"/>
        </w:rPr>
        <w:t xml:space="preserve"> validācijas dokumentācija vai </w:t>
      </w:r>
      <w:r>
        <w:rPr>
          <w:rFonts w:ascii="Times New Roman" w:hAnsi="Times New Roman"/>
          <w:i/>
          <w:sz w:val="24"/>
        </w:rPr>
        <w:t>EQAS</w:t>
      </w:r>
      <w:r>
        <w:rPr>
          <w:rFonts w:ascii="Times New Roman" w:hAnsi="Times New Roman"/>
          <w:sz w:val="24"/>
          <w:u w:val="none"/>
        </w:rPr>
        <w:t xml:space="preserve"> darbības dati, kas apstiprina </w:t>
      </w:r>
      <w:r>
        <w:rPr>
          <w:rFonts w:ascii="Times New Roman" w:hAnsi="Times New Roman"/>
          <w:i/>
          <w:sz w:val="24"/>
          <w:u w:val="none"/>
        </w:rPr>
        <w:t xml:space="preserve">nelabvēlīgu analīžu rezultātu </w:t>
      </w:r>
      <w:r>
        <w:rPr>
          <w:rFonts w:ascii="Times New Roman" w:hAnsi="Times New Roman"/>
          <w:sz w:val="24"/>
          <w:u w:val="none"/>
        </w:rPr>
        <w:t xml:space="preserve">(skat. </w:t>
      </w:r>
      <w:r>
        <w:rPr>
          <w:rFonts w:ascii="Times New Roman" w:hAnsi="Times New Roman"/>
          <w:sz w:val="24"/>
          <w:u w:color="000000"/>
        </w:rPr>
        <w:t>LSS</w:t>
      </w:r>
      <w:r>
        <w:rPr>
          <w:rFonts w:ascii="Times New Roman" w:hAnsi="Times New Roman"/>
          <w:sz w:val="24"/>
          <w:u w:val="none"/>
        </w:rPr>
        <w:t xml:space="preserve"> 4. panta 4. punkta 2. apakšpunkta 2. daļu).</w:t>
      </w:r>
    </w:p>
    <w:p w14:paraId="651DEC1C" w14:textId="77777777" w:rsidR="00367715" w:rsidRPr="00604B80" w:rsidRDefault="00367715" w:rsidP="00367715">
      <w:pPr>
        <w:pStyle w:val="BodyText"/>
        <w:spacing w:before="0"/>
        <w:ind w:left="0"/>
        <w:jc w:val="both"/>
        <w:rPr>
          <w:rFonts w:ascii="Times New Roman" w:eastAsia="Verdana" w:hAnsi="Times New Roman" w:cs="Verdana"/>
          <w:noProof/>
          <w:sz w:val="24"/>
          <w:u w:val="none"/>
        </w:rPr>
      </w:pPr>
    </w:p>
    <w:p w14:paraId="47F7CBAF"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384" w:name="5.3.4.5.2_Laboratories_may_apply_additio"/>
      <w:bookmarkEnd w:id="384"/>
      <w:r>
        <w:rPr>
          <w:rFonts w:ascii="Times New Roman" w:hAnsi="Times New Roman"/>
          <w:sz w:val="24"/>
          <w:u w:val="none" w:color="000000"/>
        </w:rPr>
        <w:t xml:space="preserve">5.3.4.5.2. </w:t>
      </w:r>
      <w:r>
        <w:rPr>
          <w:rFonts w:ascii="Times New Roman" w:hAnsi="Times New Roman"/>
          <w:sz w:val="24"/>
          <w:u w:val="none"/>
        </w:rPr>
        <w:t xml:space="preserve">Lai analizētu </w:t>
      </w:r>
      <w:r>
        <w:rPr>
          <w:rFonts w:ascii="Times New Roman" w:hAnsi="Times New Roman"/>
          <w:i/>
          <w:sz w:val="24"/>
          <w:u w:val="none"/>
        </w:rPr>
        <w:t xml:space="preserve">paraugus </w:t>
      </w:r>
      <w:r>
        <w:rPr>
          <w:rFonts w:ascii="Times New Roman" w:hAnsi="Times New Roman"/>
          <w:sz w:val="24"/>
          <w:u w:val="none"/>
        </w:rPr>
        <w:t xml:space="preserve">ar mērķi konstatēt tādas </w:t>
      </w:r>
      <w:r>
        <w:rPr>
          <w:rFonts w:ascii="Times New Roman" w:hAnsi="Times New Roman"/>
          <w:i/>
          <w:sz w:val="24"/>
          <w:u w:val="none"/>
        </w:rPr>
        <w:t xml:space="preserve">aizliegtas vielas </w:t>
      </w:r>
      <w:r>
        <w:rPr>
          <w:rFonts w:ascii="Times New Roman" w:hAnsi="Times New Roman"/>
          <w:sz w:val="24"/>
          <w:u w:val="none"/>
        </w:rPr>
        <w:t xml:space="preserve">vai </w:t>
      </w:r>
      <w:r>
        <w:rPr>
          <w:rFonts w:ascii="Times New Roman" w:hAnsi="Times New Roman"/>
          <w:i/>
          <w:sz w:val="24"/>
          <w:u w:val="none"/>
        </w:rPr>
        <w:t>aizliegtas metodes</w:t>
      </w:r>
      <w:r>
        <w:rPr>
          <w:rFonts w:ascii="Times New Roman" w:hAnsi="Times New Roman"/>
          <w:sz w:val="24"/>
          <w:u w:val="none"/>
        </w:rPr>
        <w:t xml:space="preserve">, kas nav iekļautas standarta </w:t>
      </w:r>
      <w:r>
        <w:rPr>
          <w:rFonts w:ascii="Times New Roman" w:hAnsi="Times New Roman"/>
          <w:sz w:val="24"/>
        </w:rPr>
        <w:t>analītiskās pārbaudes</w:t>
      </w:r>
      <w:r>
        <w:rPr>
          <w:rFonts w:ascii="Times New Roman" w:hAnsi="Times New Roman"/>
          <w:sz w:val="24"/>
          <w:u w:val="none"/>
        </w:rPr>
        <w:t xml:space="preserve"> izvēlnē vai </w:t>
      </w:r>
      <w:r>
        <w:rPr>
          <w:rFonts w:ascii="Times New Roman" w:hAnsi="Times New Roman"/>
          <w:sz w:val="24"/>
        </w:rPr>
        <w:t>Tehniskajā dokumentā</w:t>
      </w:r>
      <w:r>
        <w:rPr>
          <w:rFonts w:ascii="Times New Roman" w:hAnsi="Times New Roman"/>
          <w:sz w:val="24"/>
          <w:u w:val="none"/>
        </w:rPr>
        <w:t xml:space="preserve"> par analīzi, kas ir piemērota konkrētiem sporta veidiem (</w:t>
      </w:r>
      <w:r>
        <w:rPr>
          <w:rFonts w:ascii="Times New Roman" w:hAnsi="Times New Roman"/>
          <w:i/>
          <w:sz w:val="24"/>
          <w:u w:val="none"/>
        </w:rPr>
        <w:t>TD SSA</w:t>
      </w:r>
      <w:r>
        <w:rPr>
          <w:rFonts w:ascii="Times New Roman" w:hAnsi="Times New Roman"/>
          <w:sz w:val="24"/>
          <w:u w:val="none"/>
        </w:rPr>
        <w:t xml:space="preserve">), </w:t>
      </w:r>
      <w:r>
        <w:rPr>
          <w:rFonts w:ascii="Times New Roman" w:hAnsi="Times New Roman"/>
          <w:sz w:val="24"/>
        </w:rPr>
        <w:t>laboratorijas</w:t>
      </w:r>
      <w:r>
        <w:rPr>
          <w:rFonts w:ascii="Times New Roman" w:hAnsi="Times New Roman"/>
          <w:sz w:val="24"/>
          <w:u w:val="none"/>
        </w:rPr>
        <w:t xml:space="preserve"> varētu izmantot papildu </w:t>
      </w:r>
      <w:r>
        <w:rPr>
          <w:rFonts w:ascii="Times New Roman" w:hAnsi="Times New Roman"/>
          <w:sz w:val="24"/>
          <w:u w:color="000000"/>
        </w:rPr>
        <w:t>analītiskās pārbaudes procedūras</w:t>
      </w:r>
      <w:r>
        <w:rPr>
          <w:rFonts w:ascii="Times New Roman" w:hAnsi="Times New Roman"/>
          <w:sz w:val="24"/>
          <w:u w:val="none"/>
        </w:rPr>
        <w:t xml:space="preserve">, ja šis papildu darbs tiek veikts, </w:t>
      </w:r>
      <w:r>
        <w:rPr>
          <w:rFonts w:ascii="Times New Roman" w:hAnsi="Times New Roman"/>
          <w:sz w:val="24"/>
        </w:rPr>
        <w:t>laboratorijai</w:t>
      </w:r>
      <w:r>
        <w:rPr>
          <w:rFonts w:ascii="Times New Roman" w:hAnsi="Times New Roman"/>
          <w:sz w:val="24"/>
          <w:u w:val="none"/>
        </w:rPr>
        <w:t xml:space="preserve"> pašai sedzot izmaksas, un ja tādēļ netiek būtiski ietekmēta iespēja iesniegt </w:t>
      </w:r>
      <w:r>
        <w:rPr>
          <w:rFonts w:ascii="Times New Roman" w:hAnsi="Times New Roman"/>
          <w:i/>
          <w:sz w:val="24"/>
          <w:u w:val="none"/>
        </w:rPr>
        <w:t>paraugu</w:t>
      </w:r>
      <w:r>
        <w:rPr>
          <w:rFonts w:ascii="Times New Roman" w:hAnsi="Times New Roman"/>
          <w:sz w:val="24"/>
          <w:u w:val="none"/>
        </w:rPr>
        <w:t xml:space="preserve"> </w:t>
      </w:r>
      <w:r>
        <w:rPr>
          <w:rFonts w:ascii="Times New Roman" w:hAnsi="Times New Roman"/>
          <w:sz w:val="24"/>
          <w:u w:color="000000"/>
        </w:rPr>
        <w:t>papildu analīzei</w:t>
      </w:r>
      <w:r>
        <w:rPr>
          <w:rFonts w:ascii="Times New Roman" w:hAnsi="Times New Roman"/>
          <w:sz w:val="24"/>
          <w:u w:val="none"/>
        </w:rPr>
        <w:t xml:space="preserve">, kā to noteikusi </w:t>
      </w:r>
      <w:r>
        <w:rPr>
          <w:rFonts w:ascii="Times New Roman" w:hAnsi="Times New Roman"/>
          <w:sz w:val="24"/>
          <w:u w:color="000000"/>
        </w:rPr>
        <w:t>pārbaudes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Jebkādas šāda veida analīzes rezultātus paziņo </w:t>
      </w:r>
      <w:r>
        <w:rPr>
          <w:rFonts w:ascii="Times New Roman" w:hAnsi="Times New Roman"/>
          <w:i/>
          <w:sz w:val="24"/>
          <w:u w:val="none"/>
        </w:rPr>
        <w:t>ADAMS</w:t>
      </w:r>
      <w:r>
        <w:rPr>
          <w:rFonts w:ascii="Times New Roman" w:hAnsi="Times New Roman"/>
          <w:sz w:val="24"/>
          <w:u w:val="none"/>
        </w:rPr>
        <w:t>, un tiem ir tāds pats likumīgais spēks kā jebkuram citam pārbaudes rezultātam.</w:t>
      </w:r>
      <w:r>
        <w:rPr>
          <w:rStyle w:val="FootnoteReference"/>
          <w:rFonts w:ascii="Times New Roman" w:hAnsi="Times New Roman"/>
          <w:noProof/>
          <w:sz w:val="24"/>
          <w:u w:val="none"/>
        </w:rPr>
        <w:footnoteReference w:id="38"/>
      </w:r>
    </w:p>
    <w:p w14:paraId="084DC66E" w14:textId="77777777" w:rsidR="00367715" w:rsidRPr="00604B80" w:rsidRDefault="00367715" w:rsidP="00367715">
      <w:pPr>
        <w:jc w:val="both"/>
        <w:rPr>
          <w:rFonts w:ascii="Times New Roman" w:eastAsia="Arial" w:hAnsi="Times New Roman" w:cs="Arial"/>
          <w:noProof/>
          <w:sz w:val="24"/>
          <w:szCs w:val="21"/>
        </w:rPr>
      </w:pPr>
    </w:p>
    <w:p w14:paraId="2AC212E0"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385" w:name="5.3.4.5.3_Application_of_Initial_Testing"/>
      <w:bookmarkEnd w:id="385"/>
      <w:r>
        <w:rPr>
          <w:rFonts w:ascii="Times New Roman" w:hAnsi="Times New Roman"/>
          <w:sz w:val="24"/>
          <w:u w:val="none"/>
        </w:rPr>
        <w:t xml:space="preserve">5.3.4.5.3. </w:t>
      </w:r>
      <w:r>
        <w:rPr>
          <w:rFonts w:ascii="Times New Roman" w:hAnsi="Times New Roman"/>
          <w:sz w:val="24"/>
        </w:rPr>
        <w:t>Sākotnējās pārbaudes procedūru</w:t>
      </w:r>
      <w:r>
        <w:rPr>
          <w:rFonts w:ascii="Times New Roman" w:hAnsi="Times New Roman"/>
          <w:sz w:val="24"/>
          <w:u w:val="none"/>
        </w:rPr>
        <w:t xml:space="preserve"> piemērošana</w:t>
      </w:r>
    </w:p>
    <w:p w14:paraId="725AD597"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386" w:name="5.3.4.5.3.1_The_Initial_Testing_Procedur"/>
      <w:bookmarkEnd w:id="386"/>
    </w:p>
    <w:p w14:paraId="21C1073B"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5.3.4.5.3.1. Ikreiz, veicot </w:t>
      </w:r>
      <w:r>
        <w:rPr>
          <w:rFonts w:ascii="Times New Roman" w:hAnsi="Times New Roman"/>
          <w:sz w:val="24"/>
        </w:rPr>
        <w:t>sākotnējās pārbaudes procedūru</w:t>
      </w:r>
      <w:r>
        <w:rPr>
          <w:rFonts w:ascii="Times New Roman" w:hAnsi="Times New Roman"/>
          <w:sz w:val="24"/>
          <w:u w:val="none"/>
        </w:rPr>
        <w:t xml:space="preserve">(-as), to(-ās) dokumentē, veicot </w:t>
      </w:r>
      <w:r>
        <w:rPr>
          <w:rFonts w:ascii="Times New Roman" w:hAnsi="Times New Roman"/>
          <w:i/>
          <w:iCs/>
          <w:sz w:val="24"/>
          <w:u w:val="none"/>
        </w:rPr>
        <w:t>parauga</w:t>
      </w:r>
      <w:r>
        <w:rPr>
          <w:rFonts w:ascii="Times New Roman" w:hAnsi="Times New Roman"/>
          <w:sz w:val="24"/>
          <w:u w:val="none"/>
        </w:rPr>
        <w:t xml:space="preserve"> (vai </w:t>
      </w:r>
      <w:r>
        <w:rPr>
          <w:rFonts w:ascii="Times New Roman" w:hAnsi="Times New Roman"/>
          <w:i/>
          <w:iCs/>
          <w:sz w:val="24"/>
          <w:u w:val="none"/>
        </w:rPr>
        <w:t>parauga</w:t>
      </w:r>
      <w:r>
        <w:rPr>
          <w:rFonts w:ascii="Times New Roman" w:hAnsi="Times New Roman"/>
          <w:sz w:val="24"/>
          <w:u w:val="none"/>
        </w:rPr>
        <w:t xml:space="preserve"> partijas) datu ierakstu.</w:t>
      </w:r>
    </w:p>
    <w:p w14:paraId="053F2234"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387" w:name="5.3.4.5.3.2_The_Initial_Testing_Procedur"/>
      <w:bookmarkEnd w:id="387"/>
    </w:p>
    <w:p w14:paraId="620FC81B" w14:textId="77777777" w:rsidR="00367715" w:rsidRPr="00604B80" w:rsidRDefault="00367715" w:rsidP="00367715">
      <w:pPr>
        <w:pStyle w:val="BodyText"/>
        <w:tabs>
          <w:tab w:val="left" w:pos="1641"/>
        </w:tabs>
        <w:spacing w:before="0"/>
        <w:ind w:left="0"/>
        <w:jc w:val="both"/>
        <w:rPr>
          <w:rFonts w:ascii="Times New Roman" w:hAnsi="Times New Roman" w:cs="Arial"/>
          <w:noProof/>
          <w:sz w:val="24"/>
          <w:u w:val="none"/>
        </w:rPr>
      </w:pPr>
      <w:r>
        <w:rPr>
          <w:rFonts w:ascii="Times New Roman" w:hAnsi="Times New Roman"/>
          <w:sz w:val="24"/>
          <w:u w:val="none"/>
        </w:rPr>
        <w:t xml:space="preserve">5.3.4.5.3.2. </w:t>
      </w:r>
      <w:r>
        <w:rPr>
          <w:rFonts w:ascii="Times New Roman" w:hAnsi="Times New Roman"/>
          <w:sz w:val="24"/>
          <w:u w:color="000000"/>
        </w:rPr>
        <w:t>Sākotnējās pārbaudes procedūru</w:t>
      </w:r>
      <w:r>
        <w:rPr>
          <w:rFonts w:ascii="Times New Roman" w:hAnsi="Times New Roman"/>
          <w:sz w:val="24"/>
          <w:u w:val="none"/>
        </w:rPr>
        <w:t xml:space="preserve">(-as) veic </w:t>
      </w:r>
      <w:r>
        <w:rPr>
          <w:rFonts w:ascii="Times New Roman" w:hAnsi="Times New Roman"/>
          <w:sz w:val="24"/>
        </w:rPr>
        <w:t>alikvotai</w:t>
      </w:r>
      <w:r>
        <w:rPr>
          <w:rFonts w:ascii="Times New Roman" w:hAnsi="Times New Roman"/>
          <w:sz w:val="24"/>
          <w:u w:val="none"/>
        </w:rPr>
        <w:t xml:space="preserve">(-ām), kas ņemta(-as) no trauka, kas identificēts kā “A” </w:t>
      </w:r>
      <w:r>
        <w:rPr>
          <w:rFonts w:ascii="Times New Roman" w:hAnsi="Times New Roman"/>
          <w:i/>
          <w:sz w:val="24"/>
          <w:u w:val="none"/>
        </w:rPr>
        <w:t>paraugs.</w:t>
      </w:r>
      <w:r>
        <w:rPr>
          <w:rStyle w:val="FootnoteReference"/>
          <w:rFonts w:ascii="Times New Roman" w:hAnsi="Times New Roman" w:cs="Arial"/>
          <w:i/>
          <w:noProof/>
          <w:sz w:val="24"/>
          <w:u w:val="none"/>
        </w:rPr>
        <w:footnoteReference w:id="39"/>
      </w:r>
    </w:p>
    <w:p w14:paraId="127C9BE3"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388" w:name="5.3.4.5.3.3_The_Initial_Testing_Procedur"/>
      <w:bookmarkEnd w:id="388"/>
    </w:p>
    <w:p w14:paraId="51751267"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5.3.4.5.3.3. </w:t>
      </w:r>
      <w:r>
        <w:rPr>
          <w:rFonts w:ascii="Times New Roman" w:hAnsi="Times New Roman"/>
          <w:sz w:val="24"/>
          <w:u w:color="000000"/>
        </w:rPr>
        <w:t>Sākotnējās pārbaudes procedūra</w:t>
      </w:r>
      <w:r>
        <w:rPr>
          <w:rFonts w:ascii="Times New Roman" w:hAnsi="Times New Roman"/>
          <w:sz w:val="24"/>
          <w:u w:val="none"/>
        </w:rPr>
        <w:t xml:space="preserve">(-as) ir </w:t>
      </w:r>
      <w:r>
        <w:rPr>
          <w:rFonts w:ascii="Times New Roman" w:hAnsi="Times New Roman"/>
          <w:sz w:val="24"/>
          <w:u w:color="000000"/>
        </w:rPr>
        <w:t>nolūkam atbilstīga(-as)</w:t>
      </w:r>
      <w:r>
        <w:rPr>
          <w:rFonts w:ascii="Times New Roman" w:hAnsi="Times New Roman"/>
          <w:sz w:val="24"/>
          <w:u w:val="none"/>
        </w:rPr>
        <w:t>.</w:t>
      </w:r>
    </w:p>
    <w:p w14:paraId="134FE970" w14:textId="77777777" w:rsidR="00367715" w:rsidRDefault="00367715" w:rsidP="00367715">
      <w:pPr>
        <w:tabs>
          <w:tab w:val="left" w:pos="1641"/>
        </w:tabs>
        <w:jc w:val="both"/>
        <w:rPr>
          <w:rFonts w:ascii="Times New Roman" w:hAnsi="Times New Roman"/>
          <w:noProof/>
          <w:sz w:val="24"/>
        </w:rPr>
      </w:pPr>
      <w:bookmarkStart w:id="389" w:name="5.3.4.5.3.4_The_objective_of_the_Initial"/>
      <w:bookmarkEnd w:id="389"/>
    </w:p>
    <w:p w14:paraId="7BBB365D" w14:textId="77777777" w:rsidR="00367715" w:rsidRPr="00604B80" w:rsidRDefault="00367715" w:rsidP="00367715">
      <w:pPr>
        <w:tabs>
          <w:tab w:val="left" w:pos="1641"/>
        </w:tabs>
        <w:jc w:val="both"/>
        <w:rPr>
          <w:rFonts w:ascii="Times New Roman" w:eastAsia="Arial" w:hAnsi="Times New Roman" w:cs="Arial"/>
          <w:noProof/>
          <w:sz w:val="24"/>
        </w:rPr>
      </w:pPr>
      <w:r>
        <w:rPr>
          <w:rFonts w:ascii="Times New Roman" w:hAnsi="Times New Roman"/>
          <w:sz w:val="24"/>
        </w:rPr>
        <w:t xml:space="preserve">5.3.4.5.3.4. </w:t>
      </w:r>
      <w:r>
        <w:rPr>
          <w:rFonts w:ascii="Times New Roman" w:hAnsi="Times New Roman"/>
          <w:sz w:val="24"/>
          <w:u w:val="single" w:color="000000"/>
        </w:rPr>
        <w:t>Sākotnējās pārbaudes procedūras</w:t>
      </w:r>
      <w:r>
        <w:rPr>
          <w:rFonts w:ascii="Times New Roman" w:hAnsi="Times New Roman"/>
          <w:sz w:val="24"/>
        </w:rPr>
        <w:t xml:space="preserve"> mērķis ir iegūt informāciju par </w:t>
      </w:r>
      <w:r>
        <w:rPr>
          <w:rFonts w:ascii="Times New Roman" w:hAnsi="Times New Roman"/>
          <w:i/>
          <w:sz w:val="24"/>
        </w:rPr>
        <w:t>aizliegtas(-u) vielas</w:t>
      </w:r>
      <w:r>
        <w:rPr>
          <w:rFonts w:ascii="Times New Roman" w:hAnsi="Times New Roman"/>
          <w:sz w:val="24"/>
        </w:rPr>
        <w:t xml:space="preserve">(-u) vai </w:t>
      </w:r>
      <w:r>
        <w:rPr>
          <w:rFonts w:ascii="Times New Roman" w:hAnsi="Times New Roman"/>
          <w:i/>
          <w:sz w:val="24"/>
        </w:rPr>
        <w:t>aizliegtas(-u) vielas</w:t>
      </w:r>
      <w:r>
        <w:rPr>
          <w:rFonts w:ascii="Times New Roman" w:hAnsi="Times New Roman"/>
          <w:sz w:val="24"/>
        </w:rPr>
        <w:t xml:space="preserve">(-u) </w:t>
      </w:r>
      <w:r>
        <w:rPr>
          <w:rFonts w:ascii="Times New Roman" w:hAnsi="Times New Roman"/>
          <w:i/>
          <w:sz w:val="24"/>
        </w:rPr>
        <w:t>metabolīta</w:t>
      </w:r>
      <w:r>
        <w:rPr>
          <w:rFonts w:ascii="Times New Roman" w:hAnsi="Times New Roman"/>
          <w:sz w:val="24"/>
        </w:rPr>
        <w:t xml:space="preserve">(-u), vai arī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lietošanas marķiera</w:t>
      </w:r>
      <w:r>
        <w:rPr>
          <w:rFonts w:ascii="Times New Roman" w:hAnsi="Times New Roman"/>
          <w:sz w:val="24"/>
        </w:rPr>
        <w:t>(-u) iespējamo klātbūtni.</w:t>
      </w:r>
    </w:p>
    <w:p w14:paraId="58219554"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390" w:name="5.3.4.5.3.5_Results_from_Initial_Testing"/>
      <w:bookmarkEnd w:id="390"/>
    </w:p>
    <w:p w14:paraId="1B6AA7FC"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5.3.4.5.3.5. </w:t>
      </w:r>
      <w:r>
        <w:rPr>
          <w:rFonts w:ascii="Times New Roman" w:hAnsi="Times New Roman"/>
          <w:sz w:val="24"/>
          <w:u w:color="000000"/>
        </w:rPr>
        <w:t>Sākotnējās pārbaudes procedūras</w:t>
      </w:r>
      <w:r>
        <w:rPr>
          <w:rFonts w:ascii="Times New Roman" w:hAnsi="Times New Roman"/>
          <w:sz w:val="24"/>
          <w:u w:val="none"/>
        </w:rPr>
        <w:t>(-u) rezultātus var iekļaut ilgtermiņa pētījumos (</w:t>
      </w:r>
      <w:r>
        <w:rPr>
          <w:rFonts w:ascii="Times New Roman" w:hAnsi="Times New Roman"/>
          <w:i/>
          <w:sz w:val="24"/>
          <w:u w:val="none"/>
        </w:rPr>
        <w:t>piemēram</w:t>
      </w:r>
      <w:r>
        <w:rPr>
          <w:rFonts w:ascii="Times New Roman" w:hAnsi="Times New Roman"/>
          <w:sz w:val="24"/>
          <w:u w:val="none"/>
        </w:rPr>
        <w:t xml:space="preserve">, endogēno steroīdu vai hematoloģiskajos profilos), ar nosacījumu, ka metode ir </w:t>
      </w:r>
      <w:r>
        <w:rPr>
          <w:rFonts w:ascii="Times New Roman" w:hAnsi="Times New Roman"/>
          <w:sz w:val="24"/>
          <w:u w:color="000000"/>
        </w:rPr>
        <w:t>nolūkam atbilstīga</w:t>
      </w:r>
      <w:r>
        <w:rPr>
          <w:rFonts w:ascii="Times New Roman" w:hAnsi="Times New Roman"/>
          <w:sz w:val="24"/>
          <w:u w:val="none"/>
        </w:rPr>
        <w:t>.</w:t>
      </w:r>
    </w:p>
    <w:p w14:paraId="65BB3AAC" w14:textId="77777777" w:rsidR="00367715" w:rsidRPr="00604B80" w:rsidRDefault="00367715" w:rsidP="00367715">
      <w:pPr>
        <w:jc w:val="both"/>
        <w:rPr>
          <w:rFonts w:ascii="Times New Roman" w:eastAsia="Arial" w:hAnsi="Times New Roman" w:cs="Arial"/>
          <w:noProof/>
          <w:sz w:val="24"/>
          <w:szCs w:val="20"/>
        </w:rPr>
      </w:pPr>
    </w:p>
    <w:p w14:paraId="5AC6C74D"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bookmarkStart w:id="391" w:name="5.3.4.5.3.6_All_batches_undergoing_an_In"/>
      <w:bookmarkEnd w:id="391"/>
      <w:r>
        <w:rPr>
          <w:rFonts w:ascii="Times New Roman" w:hAnsi="Times New Roman"/>
          <w:sz w:val="24"/>
          <w:u w:val="none"/>
        </w:rPr>
        <w:t xml:space="preserve">5.3.4.5.3.6. Visām partijām, kurām tiek veikta </w:t>
      </w:r>
      <w:r>
        <w:rPr>
          <w:rFonts w:ascii="Times New Roman" w:hAnsi="Times New Roman"/>
          <w:sz w:val="24"/>
          <w:u w:color="000000"/>
        </w:rPr>
        <w:t>sākotnējās pārbaudes procedūra</w:t>
      </w:r>
      <w:r>
        <w:rPr>
          <w:rFonts w:ascii="Times New Roman" w:hAnsi="Times New Roman"/>
          <w:sz w:val="24"/>
          <w:u w:val="none"/>
        </w:rPr>
        <w:t>, ir atbilstīgi negatīvie un pozitīvie kvalitātes kontrolparaugi, kas sagatavoti analīzes matricē.</w:t>
      </w:r>
      <w:r>
        <w:rPr>
          <w:rStyle w:val="FootnoteReference"/>
          <w:rFonts w:ascii="Times New Roman" w:hAnsi="Times New Roman"/>
          <w:noProof/>
          <w:sz w:val="24"/>
          <w:u w:val="none"/>
        </w:rPr>
        <w:footnoteReference w:id="40"/>
      </w:r>
    </w:p>
    <w:p w14:paraId="16D8C79E"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392" w:name="5.3.4.5.3.7_The_Initial_Testing_Procedur"/>
      <w:bookmarkEnd w:id="392"/>
    </w:p>
    <w:p w14:paraId="156EA86E"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5.3.4.5.3.7. </w:t>
      </w:r>
      <w:r>
        <w:rPr>
          <w:rFonts w:ascii="Times New Roman" w:hAnsi="Times New Roman"/>
          <w:sz w:val="24"/>
          <w:u w:color="000000"/>
        </w:rPr>
        <w:t>Vielu, kas nav sliekšņa vielas</w:t>
      </w:r>
      <w:r>
        <w:rPr>
          <w:rFonts w:ascii="Times New Roman" w:hAnsi="Times New Roman"/>
          <w:sz w:val="24"/>
          <w:u w:val="none"/>
        </w:rPr>
        <w:t xml:space="preserve">, </w:t>
      </w:r>
      <w:r>
        <w:rPr>
          <w:rFonts w:ascii="Times New Roman" w:hAnsi="Times New Roman"/>
          <w:sz w:val="24"/>
          <w:u w:color="000000"/>
        </w:rPr>
        <w:t>sākotnējās pārbaudes procedūrās</w:t>
      </w:r>
      <w:r>
        <w:rPr>
          <w:rFonts w:ascii="Times New Roman" w:hAnsi="Times New Roman"/>
          <w:sz w:val="24"/>
          <w:u w:val="none"/>
        </w:rPr>
        <w:t xml:space="preserve"> izmanto atbilstīgos reprezentatīvās(-o) vielas(-u) kontrolparaugus, kuru koncentrācija ir vienāda ar </w:t>
      </w:r>
      <w:r>
        <w:rPr>
          <w:rFonts w:ascii="Times New Roman" w:hAnsi="Times New Roman"/>
          <w:i/>
          <w:sz w:val="24"/>
        </w:rPr>
        <w:t>MRPL</w:t>
      </w:r>
      <w:r>
        <w:rPr>
          <w:rFonts w:ascii="Times New Roman" w:hAnsi="Times New Roman"/>
          <w:sz w:val="24"/>
          <w:u w:val="none"/>
        </w:rPr>
        <w:t xml:space="preserve"> vai zemāka par to.</w:t>
      </w:r>
    </w:p>
    <w:p w14:paraId="514047FF" w14:textId="77777777" w:rsidR="00367715" w:rsidRDefault="00367715" w:rsidP="00367715">
      <w:pPr>
        <w:pStyle w:val="BodyText"/>
        <w:tabs>
          <w:tab w:val="left" w:pos="1701"/>
        </w:tabs>
        <w:spacing w:before="0"/>
        <w:ind w:left="0"/>
        <w:jc w:val="both"/>
        <w:rPr>
          <w:rFonts w:ascii="Times New Roman" w:hAnsi="Times New Roman"/>
          <w:noProof/>
          <w:sz w:val="24"/>
          <w:u w:val="none"/>
        </w:rPr>
      </w:pPr>
      <w:bookmarkStart w:id="393" w:name="5.3.4.5.3.8__The_Initial_Testing_Procedu"/>
      <w:bookmarkEnd w:id="393"/>
    </w:p>
    <w:p w14:paraId="2A16D8C8" w14:textId="77777777" w:rsidR="00367715" w:rsidRPr="00604B80" w:rsidRDefault="00367715" w:rsidP="00367715">
      <w:pPr>
        <w:pStyle w:val="BodyText"/>
        <w:tabs>
          <w:tab w:val="left" w:pos="1701"/>
        </w:tabs>
        <w:spacing w:before="0"/>
        <w:ind w:left="0"/>
        <w:jc w:val="both"/>
        <w:rPr>
          <w:rFonts w:ascii="Times New Roman" w:hAnsi="Times New Roman"/>
          <w:noProof/>
          <w:sz w:val="24"/>
          <w:szCs w:val="24"/>
          <w:u w:val="none"/>
        </w:rPr>
      </w:pPr>
      <w:r>
        <w:rPr>
          <w:rFonts w:ascii="Times New Roman" w:hAnsi="Times New Roman"/>
          <w:sz w:val="24"/>
          <w:u w:val="none"/>
        </w:rPr>
        <w:t xml:space="preserve">5.3.4.5.3.8. </w:t>
      </w:r>
      <w:r>
        <w:rPr>
          <w:rFonts w:ascii="Times New Roman" w:hAnsi="Times New Roman"/>
          <w:sz w:val="24"/>
          <w:u w:color="000000"/>
        </w:rPr>
        <w:t>Sliekšņa vielu</w:t>
      </w:r>
      <w:r>
        <w:rPr>
          <w:rFonts w:ascii="Times New Roman" w:hAnsi="Times New Roman"/>
          <w:sz w:val="24"/>
          <w:u w:val="none"/>
        </w:rPr>
        <w:t xml:space="preserve"> </w:t>
      </w:r>
      <w:r>
        <w:rPr>
          <w:rFonts w:ascii="Times New Roman" w:hAnsi="Times New Roman"/>
          <w:sz w:val="24"/>
          <w:u w:color="000000"/>
        </w:rPr>
        <w:t>sākotnējās pārbaudes procedūrās</w:t>
      </w:r>
      <w:r>
        <w:rPr>
          <w:rFonts w:ascii="Times New Roman" w:hAnsi="Times New Roman"/>
          <w:sz w:val="24"/>
          <w:u w:val="none"/>
        </w:rPr>
        <w:t xml:space="preserve"> izmanto attiecīgus kontrolparaugus, kuru koncentrācija ir tuva </w:t>
      </w:r>
      <w:r>
        <w:rPr>
          <w:rFonts w:ascii="Times New Roman" w:hAnsi="Times New Roman"/>
          <w:sz w:val="24"/>
          <w:u w:color="000000"/>
        </w:rPr>
        <w:t>robežvērtībai</w:t>
      </w:r>
      <w:r>
        <w:rPr>
          <w:rFonts w:ascii="Times New Roman" w:hAnsi="Times New Roman"/>
          <w:sz w:val="24"/>
          <w:u w:val="none"/>
        </w:rPr>
        <w:t>.</w:t>
      </w:r>
      <w:r>
        <w:rPr>
          <w:rFonts w:ascii="Times New Roman" w:hAnsi="Times New Roman"/>
          <w:b/>
          <w:sz w:val="24"/>
          <w:u w:val="none"/>
          <w:vertAlign w:val="superscript"/>
        </w:rPr>
        <w:t>39</w:t>
      </w:r>
    </w:p>
    <w:p w14:paraId="49872DA6" w14:textId="77777777" w:rsidR="00367715" w:rsidRDefault="00367715" w:rsidP="00367715">
      <w:pPr>
        <w:pStyle w:val="BodyText"/>
        <w:tabs>
          <w:tab w:val="left" w:pos="1703"/>
        </w:tabs>
        <w:spacing w:before="0"/>
        <w:ind w:left="0"/>
        <w:jc w:val="both"/>
        <w:rPr>
          <w:rFonts w:ascii="Times New Roman" w:hAnsi="Times New Roman"/>
          <w:noProof/>
          <w:sz w:val="24"/>
          <w:u w:val="none"/>
        </w:rPr>
      </w:pPr>
      <w:bookmarkStart w:id="394" w:name="5.3.4.5.3.9__Results_from_Initial_Testin"/>
      <w:bookmarkEnd w:id="394"/>
    </w:p>
    <w:p w14:paraId="61EF0D99" w14:textId="77777777" w:rsidR="00367715" w:rsidRPr="00604B80" w:rsidRDefault="00367715" w:rsidP="00367715">
      <w:pPr>
        <w:pStyle w:val="BodyText"/>
        <w:tabs>
          <w:tab w:val="left" w:pos="1703"/>
        </w:tabs>
        <w:spacing w:before="0"/>
        <w:ind w:left="0"/>
        <w:jc w:val="both"/>
        <w:rPr>
          <w:rFonts w:ascii="Times New Roman" w:hAnsi="Times New Roman"/>
          <w:noProof/>
          <w:sz w:val="24"/>
          <w:u w:val="none"/>
        </w:rPr>
      </w:pPr>
      <w:r>
        <w:rPr>
          <w:rFonts w:ascii="Times New Roman" w:hAnsi="Times New Roman"/>
          <w:sz w:val="24"/>
          <w:u w:val="none"/>
        </w:rPr>
        <w:t xml:space="preserve">5.3.4.5.3.9. </w:t>
      </w:r>
      <w:r>
        <w:rPr>
          <w:rFonts w:ascii="Times New Roman" w:hAnsi="Times New Roman"/>
          <w:sz w:val="24"/>
          <w:u w:color="000000"/>
        </w:rPr>
        <w:t>Sākotnējās pārbaudes procedūr</w:t>
      </w:r>
      <w:r>
        <w:rPr>
          <w:rFonts w:ascii="Times New Roman" w:hAnsi="Times New Roman"/>
          <w:sz w:val="24"/>
        </w:rPr>
        <w:t>u</w:t>
      </w:r>
      <w:r>
        <w:rPr>
          <w:rFonts w:ascii="Times New Roman" w:hAnsi="Times New Roman"/>
          <w:sz w:val="24"/>
          <w:u w:val="none"/>
        </w:rPr>
        <w:t xml:space="preserve"> rezultātos nav jāņem vērā saistītā </w:t>
      </w:r>
      <w:r>
        <w:rPr>
          <w:rFonts w:ascii="Times New Roman" w:hAnsi="Times New Roman"/>
          <w:i/>
          <w:sz w:val="24"/>
        </w:rPr>
        <w:t>MU</w:t>
      </w:r>
      <w:r>
        <w:rPr>
          <w:rFonts w:ascii="Times New Roman" w:hAnsi="Times New Roman"/>
          <w:sz w:val="24"/>
          <w:u w:val="none"/>
        </w:rPr>
        <w:t>.</w:t>
      </w:r>
      <w:r>
        <w:rPr>
          <w:rFonts w:ascii="Times New Roman" w:hAnsi="Times New Roman"/>
          <w:b/>
          <w:sz w:val="24"/>
          <w:u w:val="none"/>
          <w:vertAlign w:val="superscript"/>
        </w:rPr>
        <w:t>39</w:t>
      </w:r>
    </w:p>
    <w:p w14:paraId="2AE98DAF" w14:textId="77777777" w:rsidR="00367715" w:rsidRDefault="00367715" w:rsidP="00367715">
      <w:pPr>
        <w:pStyle w:val="BodyText"/>
        <w:tabs>
          <w:tab w:val="left" w:pos="1701"/>
        </w:tabs>
        <w:spacing w:before="0"/>
        <w:ind w:left="0"/>
        <w:jc w:val="both"/>
        <w:rPr>
          <w:rFonts w:ascii="Times New Roman" w:hAnsi="Times New Roman"/>
          <w:noProof/>
          <w:sz w:val="24"/>
          <w:u w:val="none"/>
        </w:rPr>
      </w:pPr>
      <w:bookmarkStart w:id="395" w:name="5.3.4.5.3.10__The_Laboratory_shall_estab"/>
      <w:bookmarkEnd w:id="395"/>
    </w:p>
    <w:p w14:paraId="5CED4A04" w14:textId="77777777" w:rsidR="00367715" w:rsidRPr="00604B80" w:rsidRDefault="00367715" w:rsidP="00367715">
      <w:pPr>
        <w:pStyle w:val="BodyText"/>
        <w:tabs>
          <w:tab w:val="left" w:pos="1701"/>
        </w:tabs>
        <w:spacing w:before="0"/>
        <w:ind w:left="0"/>
        <w:jc w:val="both"/>
        <w:rPr>
          <w:rFonts w:ascii="Times New Roman" w:hAnsi="Times New Roman"/>
          <w:noProof/>
          <w:sz w:val="24"/>
          <w:u w:val="none"/>
        </w:rPr>
      </w:pPr>
      <w:r>
        <w:rPr>
          <w:rFonts w:ascii="Times New Roman" w:hAnsi="Times New Roman"/>
          <w:sz w:val="24"/>
          <w:u w:val="none"/>
        </w:rPr>
        <w:t xml:space="preserve">5.3.4.5.3.10. </w:t>
      </w:r>
      <w:r>
        <w:rPr>
          <w:rFonts w:ascii="Times New Roman" w:hAnsi="Times New Roman"/>
          <w:sz w:val="24"/>
          <w:u w:color="000000"/>
        </w:rPr>
        <w:t>Laboratorija</w:t>
      </w:r>
      <w:r>
        <w:rPr>
          <w:rFonts w:ascii="Times New Roman" w:hAnsi="Times New Roman"/>
          <w:sz w:val="24"/>
          <w:u w:val="none"/>
        </w:rPr>
        <w:t xml:space="preserve"> nosaka kritērijus, pamatojoties uz tās metožu validāciju un saskaņā ar savu </w:t>
      </w:r>
      <w:r>
        <w:rPr>
          <w:rFonts w:ascii="Times New Roman" w:hAnsi="Times New Roman"/>
          <w:i/>
          <w:sz w:val="24"/>
          <w:u w:val="none"/>
        </w:rPr>
        <w:t>SOP</w:t>
      </w:r>
      <w:r>
        <w:rPr>
          <w:rFonts w:ascii="Times New Roman" w:hAnsi="Times New Roman"/>
          <w:sz w:val="24"/>
          <w:u w:val="none"/>
        </w:rPr>
        <w:t xml:space="preserve">, lai </w:t>
      </w:r>
      <w:r>
        <w:rPr>
          <w:rFonts w:ascii="Times New Roman" w:hAnsi="Times New Roman"/>
          <w:sz w:val="24"/>
          <w:u w:color="000000"/>
        </w:rPr>
        <w:t>sākotnējās pārbaudes procedūras</w:t>
      </w:r>
      <w:r>
        <w:rPr>
          <w:rFonts w:ascii="Times New Roman" w:hAnsi="Times New Roman"/>
          <w:sz w:val="24"/>
          <w:u w:val="none"/>
        </w:rPr>
        <w:t xml:space="preserve"> rezultātus raksturotu kā </w:t>
      </w:r>
      <w:r>
        <w:rPr>
          <w:rFonts w:ascii="Times New Roman" w:hAnsi="Times New Roman"/>
          <w:sz w:val="24"/>
          <w:u w:color="000000"/>
        </w:rPr>
        <w:t>varbūtēju nelabvēlīgu analīžu rezultātu</w:t>
      </w:r>
      <w:r>
        <w:rPr>
          <w:rFonts w:ascii="Times New Roman" w:hAnsi="Times New Roman"/>
          <w:sz w:val="24"/>
          <w:u w:val="none"/>
        </w:rPr>
        <w:t xml:space="preserve">, kura dēļ būtu jāuzsāk apstiprinošās analīzes. Tomēr </w:t>
      </w:r>
      <w:r>
        <w:rPr>
          <w:rFonts w:ascii="Times New Roman" w:hAnsi="Times New Roman"/>
          <w:sz w:val="24"/>
          <w:u w:color="000000"/>
        </w:rPr>
        <w:t>sākotnējās pārbaudes procedūrā</w:t>
      </w:r>
      <w:r>
        <w:rPr>
          <w:rFonts w:ascii="Times New Roman" w:hAnsi="Times New Roman"/>
          <w:sz w:val="24"/>
          <w:u w:val="none"/>
        </w:rPr>
        <w:t xml:space="preserve"> iegūtais </w:t>
      </w:r>
      <w:r>
        <w:rPr>
          <w:rFonts w:ascii="Times New Roman" w:hAnsi="Times New Roman"/>
          <w:sz w:val="24"/>
          <w:u w:color="000000"/>
        </w:rPr>
        <w:t>varbūtējs nelabvēlīgs analīžu rezultāts</w:t>
      </w:r>
      <w:r>
        <w:rPr>
          <w:rFonts w:ascii="Times New Roman" w:hAnsi="Times New Roman"/>
          <w:sz w:val="24"/>
          <w:u w:val="none"/>
        </w:rPr>
        <w:t xml:space="preserve"> nav nepieciešamais nosacījums, lai tiktu veiktas </w:t>
      </w:r>
      <w:r>
        <w:rPr>
          <w:rFonts w:ascii="Times New Roman" w:hAnsi="Times New Roman"/>
          <w:sz w:val="24"/>
          <w:u w:color="000000"/>
        </w:rPr>
        <w:t>apstiprināšanas procedūras</w:t>
      </w:r>
      <w:r>
        <w:rPr>
          <w:rFonts w:ascii="Times New Roman" w:hAnsi="Times New Roman"/>
          <w:sz w:val="24"/>
          <w:u w:val="none"/>
        </w:rPr>
        <w:t xml:space="preserve">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u w:val="none"/>
        </w:rPr>
        <w:t>GC</w:t>
      </w:r>
      <w:r>
        <w:rPr>
          <w:rFonts w:ascii="Times New Roman" w:hAnsi="Times New Roman"/>
          <w:sz w:val="24"/>
          <w:u w:val="none"/>
        </w:rPr>
        <w:t>/</w:t>
      </w:r>
      <w:r>
        <w:rPr>
          <w:rFonts w:ascii="Times New Roman" w:hAnsi="Times New Roman"/>
          <w:i/>
          <w:sz w:val="24"/>
          <w:u w:val="none"/>
        </w:rPr>
        <w:t>C</w:t>
      </w:r>
      <w:r>
        <w:rPr>
          <w:rFonts w:ascii="Times New Roman" w:hAnsi="Times New Roman"/>
          <w:sz w:val="24"/>
          <w:u w:val="none"/>
        </w:rPr>
        <w:t>/</w:t>
      </w:r>
      <w:r>
        <w:rPr>
          <w:rFonts w:ascii="Times New Roman" w:hAnsi="Times New Roman"/>
          <w:i/>
          <w:sz w:val="24"/>
          <w:u w:val="none"/>
        </w:rPr>
        <w:t>IRMS</w:t>
      </w:r>
      <w:r>
        <w:rPr>
          <w:rFonts w:ascii="Times New Roman" w:hAnsi="Times New Roman"/>
          <w:sz w:val="24"/>
          <w:u w:val="none"/>
        </w:rPr>
        <w:t xml:space="preserve"> analīzi var veikt pēc </w:t>
      </w:r>
      <w:r>
        <w:rPr>
          <w:rFonts w:ascii="Times New Roman" w:hAnsi="Times New Roman"/>
          <w:sz w:val="24"/>
          <w:u w:color="000000"/>
        </w:rPr>
        <w:t>pārbaudes iestādes</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pieprasījuma).</w:t>
      </w:r>
    </w:p>
    <w:p w14:paraId="163D5452"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396" w:name="5.3.4.5.3.11_A_Confirmation_Procedure_fo"/>
      <w:bookmarkEnd w:id="396"/>
    </w:p>
    <w:p w14:paraId="49D89199"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5.3.4.5.3.11. </w:t>
      </w:r>
      <w:r>
        <w:rPr>
          <w:rFonts w:ascii="Times New Roman" w:hAnsi="Times New Roman"/>
          <w:sz w:val="24"/>
          <w:u w:color="000000"/>
        </w:rPr>
        <w:t>Apstiprināšanas procedūru</w:t>
      </w:r>
      <w:r>
        <w:rPr>
          <w:rFonts w:ascii="Times New Roman" w:hAnsi="Times New Roman"/>
          <w:sz w:val="24"/>
          <w:u w:val="none"/>
        </w:rPr>
        <w:t xml:space="preserve"> </w:t>
      </w:r>
      <w:r>
        <w:rPr>
          <w:rFonts w:ascii="Times New Roman" w:hAnsi="Times New Roman"/>
          <w:sz w:val="24"/>
          <w:u w:color="000000"/>
        </w:rPr>
        <w:t>vielai, kas nav sliekšņa viela</w:t>
      </w:r>
      <w:r>
        <w:rPr>
          <w:rFonts w:ascii="Times New Roman" w:hAnsi="Times New Roman"/>
          <w:sz w:val="24"/>
          <w:u w:val="none"/>
        </w:rPr>
        <w:t xml:space="preserve">, ar ziņojamo robežu var veikt arī gadījumā, ja </w:t>
      </w:r>
      <w:r>
        <w:rPr>
          <w:rFonts w:ascii="Times New Roman" w:hAnsi="Times New Roman"/>
          <w:sz w:val="24"/>
          <w:u w:color="000000"/>
        </w:rPr>
        <w:t>sākotnējās pārbaudes procedūrā</w:t>
      </w:r>
      <w:r>
        <w:rPr>
          <w:rFonts w:ascii="Times New Roman" w:hAnsi="Times New Roman"/>
          <w:sz w:val="24"/>
          <w:u w:val="none"/>
        </w:rPr>
        <w:t xml:space="preserve"> aprēķinātais rezultāts ir zemāks par piemērojamo ziņojamo robežu, ko </w:t>
      </w:r>
      <w:r>
        <w:rPr>
          <w:rFonts w:ascii="Times New Roman" w:hAnsi="Times New Roman"/>
          <w:sz w:val="24"/>
          <w:u w:color="000000"/>
        </w:rPr>
        <w:t>laboratorija</w:t>
      </w:r>
      <w:r>
        <w:rPr>
          <w:rFonts w:ascii="Times New Roman" w:hAnsi="Times New Roman"/>
          <w:sz w:val="24"/>
          <w:u w:val="none"/>
        </w:rPr>
        <w:t xml:space="preserve"> noteikusi saskaņā ar </w:t>
      </w:r>
      <w:r>
        <w:rPr>
          <w:rFonts w:ascii="Times New Roman" w:hAnsi="Times New Roman"/>
          <w:sz w:val="24"/>
          <w:u w:color="000000"/>
        </w:rPr>
        <w:t>analītiskās metodes</w:t>
      </w:r>
      <w:r>
        <w:rPr>
          <w:rFonts w:ascii="Times New Roman" w:hAnsi="Times New Roman"/>
          <w:sz w:val="24"/>
          <w:u w:val="none"/>
        </w:rPr>
        <w:t xml:space="preserve"> </w:t>
      </w:r>
      <w:r>
        <w:rPr>
          <w:rFonts w:ascii="Times New Roman" w:hAnsi="Times New Roman"/>
          <w:sz w:val="24"/>
          <w:u w:val="none"/>
        </w:rPr>
        <w:lastRenderedPageBreak/>
        <w:t>validācijas rezultātiem.</w:t>
      </w:r>
    </w:p>
    <w:p w14:paraId="1456832F"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397" w:name="5.3.4.5.3.12_A_result_obtained_in_the_In"/>
      <w:bookmarkEnd w:id="397"/>
    </w:p>
    <w:p w14:paraId="55F36B6E" w14:textId="77777777" w:rsidR="00367715"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5.3.4.5.3.12. </w:t>
      </w:r>
      <w:r>
        <w:rPr>
          <w:rFonts w:ascii="Times New Roman" w:hAnsi="Times New Roman"/>
          <w:sz w:val="24"/>
        </w:rPr>
        <w:t>Sākotnējās pārbaudes procedūrā</w:t>
      </w:r>
      <w:r>
        <w:rPr>
          <w:rFonts w:ascii="Times New Roman" w:hAnsi="Times New Roman"/>
          <w:sz w:val="24"/>
          <w:u w:val="none"/>
        </w:rPr>
        <w:t xml:space="preserve"> iegūtajam rezultātam </w:t>
      </w:r>
      <w:r>
        <w:rPr>
          <w:rFonts w:ascii="Times New Roman" w:hAnsi="Times New Roman"/>
          <w:sz w:val="24"/>
          <w:u w:color="000000"/>
        </w:rPr>
        <w:t>sliekšņa vielai</w:t>
      </w:r>
      <w:r>
        <w:rPr>
          <w:rFonts w:ascii="Times New Roman" w:hAnsi="Times New Roman"/>
          <w:sz w:val="24"/>
          <w:u w:val="none"/>
        </w:rPr>
        <w:t xml:space="preserve">, kas ir augstāks par </w:t>
      </w:r>
      <w:r>
        <w:rPr>
          <w:rFonts w:ascii="Times New Roman" w:hAnsi="Times New Roman"/>
          <w:sz w:val="24"/>
          <w:u w:color="000000"/>
        </w:rPr>
        <w:t>robežvērtību</w:t>
      </w:r>
      <w:r>
        <w:rPr>
          <w:rFonts w:ascii="Times New Roman" w:hAnsi="Times New Roman"/>
          <w:sz w:val="24"/>
          <w:u w:val="none"/>
        </w:rPr>
        <w:t xml:space="preserve">, </w:t>
      </w:r>
      <w:r>
        <w:rPr>
          <w:rFonts w:ascii="Times New Roman" w:hAnsi="Times New Roman"/>
          <w:sz w:val="24"/>
          <w:u w:color="000000"/>
        </w:rPr>
        <w:t>apstiprināšanas procedūra</w:t>
      </w:r>
      <w:r>
        <w:rPr>
          <w:rFonts w:ascii="Times New Roman" w:hAnsi="Times New Roman"/>
          <w:sz w:val="24"/>
          <w:u w:val="none"/>
        </w:rPr>
        <w:t xml:space="preserve"> ir jāveic pat tad, ja šis rezultāts ir zemāks par attiecīgo </w:t>
      </w:r>
      <w:r>
        <w:rPr>
          <w:rFonts w:ascii="Times New Roman" w:hAnsi="Times New Roman"/>
          <w:sz w:val="24"/>
          <w:u w:color="000000"/>
        </w:rPr>
        <w:t>izšķiršanas robežu</w:t>
      </w:r>
      <w:r>
        <w:rPr>
          <w:rFonts w:ascii="Times New Roman" w:hAnsi="Times New Roman"/>
          <w:sz w:val="24"/>
          <w:u w:val="none"/>
        </w:rPr>
        <w:t>.</w:t>
      </w:r>
      <w:r>
        <w:rPr>
          <w:rFonts w:ascii="Times New Roman" w:hAnsi="Times New Roman"/>
          <w:b/>
          <w:bCs/>
          <w:sz w:val="24"/>
          <w:szCs w:val="16"/>
          <w:u w:val="none"/>
          <w:vertAlign w:val="superscript"/>
        </w:rPr>
        <w:t>39</w:t>
      </w:r>
      <w:r>
        <w:rPr>
          <w:rFonts w:ascii="Times New Roman" w:hAnsi="Times New Roman"/>
          <w:sz w:val="24"/>
          <w:u w:val="none"/>
        </w:rPr>
        <w:t xml:space="preserve"> </w:t>
      </w:r>
      <w:r>
        <w:rPr>
          <w:rFonts w:ascii="Times New Roman" w:hAnsi="Times New Roman"/>
          <w:sz w:val="24"/>
          <w:u w:color="000000"/>
        </w:rPr>
        <w:t>Apstiprināšanas procedūru</w:t>
      </w:r>
      <w:r>
        <w:rPr>
          <w:rFonts w:ascii="Times New Roman" w:hAnsi="Times New Roman"/>
          <w:sz w:val="24"/>
          <w:u w:val="none"/>
        </w:rPr>
        <w:t xml:space="preserve"> var veikt arī gadījumā, ja </w:t>
      </w:r>
      <w:r>
        <w:rPr>
          <w:rFonts w:ascii="Times New Roman" w:hAnsi="Times New Roman"/>
          <w:sz w:val="24"/>
        </w:rPr>
        <w:t>sākotnējās pārbaudes procedūrā</w:t>
      </w:r>
      <w:r>
        <w:rPr>
          <w:rFonts w:ascii="Times New Roman" w:hAnsi="Times New Roman"/>
          <w:sz w:val="24"/>
          <w:u w:val="none"/>
        </w:rPr>
        <w:t xml:space="preserve"> iegūtais rezultāts ir zemāks par </w:t>
      </w:r>
      <w:r>
        <w:rPr>
          <w:rFonts w:ascii="Times New Roman" w:hAnsi="Times New Roman"/>
          <w:sz w:val="24"/>
          <w:u w:color="000000"/>
        </w:rPr>
        <w:t>robežvērtību</w:t>
      </w:r>
      <w:r>
        <w:rPr>
          <w:rFonts w:ascii="Times New Roman" w:hAnsi="Times New Roman"/>
          <w:sz w:val="24"/>
          <w:u w:val="none"/>
        </w:rPr>
        <w:t xml:space="preserve">, ko </w:t>
      </w:r>
      <w:r>
        <w:rPr>
          <w:rFonts w:ascii="Times New Roman" w:hAnsi="Times New Roman"/>
          <w:sz w:val="24"/>
          <w:u w:color="000000"/>
        </w:rPr>
        <w:t>laboratorija</w:t>
      </w:r>
      <w:r>
        <w:rPr>
          <w:rFonts w:ascii="Times New Roman" w:hAnsi="Times New Roman"/>
          <w:sz w:val="24"/>
          <w:u w:val="none"/>
        </w:rPr>
        <w:t xml:space="preserve"> noteikusi saskaņā ar metodes validācijas rezultātiem (skat. </w:t>
      </w:r>
      <w:r>
        <w:rPr>
          <w:rFonts w:ascii="Times New Roman" w:hAnsi="Times New Roman"/>
          <w:sz w:val="24"/>
          <w:u w:color="000000"/>
        </w:rPr>
        <w:t>LSS</w:t>
      </w:r>
      <w:r>
        <w:rPr>
          <w:rFonts w:ascii="Times New Roman" w:hAnsi="Times New Roman"/>
          <w:sz w:val="24"/>
          <w:u w:val="none"/>
        </w:rPr>
        <w:t xml:space="preserve"> 5. panta 3. punkta 4. apakšpunkta 4. daļas 2. punkta 1. apakšpunktu) vai ko īpaši noteikusi </w:t>
      </w:r>
      <w:r>
        <w:rPr>
          <w:rFonts w:ascii="Times New Roman" w:hAnsi="Times New Roman"/>
          <w:sz w:val="24"/>
          <w:u w:color="000000"/>
        </w:rPr>
        <w:t>pārbaudes iestāde</w:t>
      </w:r>
      <w:r>
        <w:rPr>
          <w:rFonts w:ascii="Times New Roman" w:hAnsi="Times New Roman"/>
          <w:sz w:val="24"/>
          <w:u w:val="none"/>
        </w:rPr>
        <w:t>.</w:t>
      </w:r>
    </w:p>
    <w:p w14:paraId="766D2E21"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p>
    <w:p w14:paraId="558F99A7"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bookmarkStart w:id="398" w:name="5.3.4.5.3.13_Performance_of_a_Confirmati"/>
      <w:bookmarkEnd w:id="398"/>
      <w:r>
        <w:rPr>
          <w:rFonts w:ascii="Times New Roman" w:hAnsi="Times New Roman"/>
          <w:sz w:val="24"/>
          <w:u w:val="none"/>
        </w:rPr>
        <w:t xml:space="preserve">5.3.4.5.3.13. Lēmumu par </w:t>
      </w:r>
      <w:r>
        <w:rPr>
          <w:rFonts w:ascii="Times New Roman" w:hAnsi="Times New Roman"/>
          <w:sz w:val="24"/>
          <w:u w:color="000000"/>
        </w:rPr>
        <w:t>apstiprināšanas procedūras</w:t>
      </w:r>
      <w:r>
        <w:rPr>
          <w:rFonts w:ascii="Times New Roman" w:hAnsi="Times New Roman"/>
          <w:sz w:val="24"/>
          <w:u w:val="none"/>
        </w:rPr>
        <w:t xml:space="preserve"> veikšanu vienmēr var pieņemt </w:t>
      </w:r>
      <w:r>
        <w:rPr>
          <w:rFonts w:ascii="Times New Roman" w:hAnsi="Times New Roman"/>
          <w:sz w:val="24"/>
          <w:u w:color="000000"/>
        </w:rPr>
        <w:t>laboratorija</w:t>
      </w:r>
      <w:r>
        <w:rPr>
          <w:rFonts w:ascii="Times New Roman" w:hAnsi="Times New Roman"/>
          <w:sz w:val="24"/>
          <w:u w:val="none"/>
        </w:rPr>
        <w:t xml:space="preserve">, vai arī to vienmēr var pieņemt pēc </w:t>
      </w:r>
      <w:r>
        <w:rPr>
          <w:rFonts w:ascii="Times New Roman" w:hAnsi="Times New Roman"/>
          <w:sz w:val="24"/>
          <w:u w:color="000000"/>
        </w:rPr>
        <w:t>pārbaudes iestādes</w:t>
      </w:r>
      <w:r>
        <w:rPr>
          <w:rFonts w:ascii="Times New Roman" w:hAnsi="Times New Roman"/>
          <w:sz w:val="24"/>
          <w:u w:val="none"/>
        </w:rPr>
        <w:t xml:space="preserve"> norādījuma. </w:t>
      </w:r>
      <w:r>
        <w:rPr>
          <w:rFonts w:ascii="Times New Roman" w:hAnsi="Times New Roman"/>
          <w:sz w:val="24"/>
          <w:u w:color="000000"/>
        </w:rPr>
        <w:t>Sākotnējās pārbaudes procedūrā</w:t>
      </w:r>
      <w:r>
        <w:rPr>
          <w:rFonts w:ascii="Times New Roman" w:hAnsi="Times New Roman"/>
          <w:sz w:val="24"/>
          <w:u w:val="none"/>
        </w:rPr>
        <w:t xml:space="preserve">(-ās) esošo neprecizitāšu dēļ </w:t>
      </w:r>
      <w:r>
        <w:rPr>
          <w:rFonts w:ascii="Times New Roman" w:hAnsi="Times New Roman"/>
          <w:i/>
          <w:sz w:val="24"/>
          <w:u w:val="none"/>
        </w:rPr>
        <w:t>nelabvēlīgs analīžu rezultāts</w:t>
      </w:r>
      <w:r>
        <w:rPr>
          <w:rFonts w:ascii="Times New Roman" w:hAnsi="Times New Roman"/>
          <w:sz w:val="24"/>
          <w:u w:val="none"/>
        </w:rPr>
        <w:t xml:space="preserve"> nekādā gadījumā netiek padarīts par nederīgu, ja šāds rezultāts</w:t>
      </w:r>
      <w:r>
        <w:rPr>
          <w:rFonts w:ascii="Times New Roman" w:hAnsi="Times New Roman"/>
          <w:i/>
          <w:sz w:val="24"/>
          <w:u w:val="none"/>
        </w:rPr>
        <w:t xml:space="preserve"> </w:t>
      </w:r>
      <w:r>
        <w:rPr>
          <w:rFonts w:ascii="Times New Roman" w:hAnsi="Times New Roman"/>
          <w:sz w:val="24"/>
          <w:u w:val="none"/>
        </w:rPr>
        <w:t xml:space="preserve">ir pienācīgā veidā noteikts </w:t>
      </w:r>
      <w:r>
        <w:rPr>
          <w:rFonts w:ascii="Times New Roman" w:hAnsi="Times New Roman"/>
          <w:sz w:val="24"/>
          <w:u w:color="000000"/>
        </w:rPr>
        <w:t>apstiprināšanas procedūrā</w:t>
      </w:r>
      <w:r>
        <w:rPr>
          <w:rFonts w:ascii="Times New Roman" w:hAnsi="Times New Roman"/>
          <w:sz w:val="24"/>
          <w:u w:val="none"/>
        </w:rPr>
        <w:t>.</w:t>
      </w:r>
    </w:p>
    <w:p w14:paraId="01068AA4" w14:textId="77777777" w:rsidR="00367715" w:rsidRPr="00604B80" w:rsidRDefault="00367715" w:rsidP="00367715">
      <w:pPr>
        <w:jc w:val="both"/>
        <w:rPr>
          <w:rFonts w:ascii="Times New Roman" w:eastAsia="Arial" w:hAnsi="Times New Roman" w:cs="Arial"/>
          <w:noProof/>
          <w:sz w:val="24"/>
          <w:szCs w:val="14"/>
        </w:rPr>
      </w:pPr>
    </w:p>
    <w:p w14:paraId="7301696D"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bookmarkStart w:id="399" w:name="5.3.4.5.4_Application_of_Confirmation_Pr"/>
      <w:bookmarkEnd w:id="399"/>
      <w:r>
        <w:rPr>
          <w:rFonts w:ascii="Times New Roman" w:hAnsi="Times New Roman"/>
          <w:sz w:val="24"/>
          <w:u w:val="none"/>
        </w:rPr>
        <w:t xml:space="preserve">5.3.4.5.4. </w:t>
      </w:r>
      <w:r>
        <w:rPr>
          <w:rFonts w:ascii="Times New Roman" w:hAnsi="Times New Roman"/>
          <w:sz w:val="24"/>
        </w:rPr>
        <w:t>Apstiprināšanas procedūru</w:t>
      </w:r>
      <w:r>
        <w:rPr>
          <w:rFonts w:ascii="Times New Roman" w:hAnsi="Times New Roman"/>
          <w:sz w:val="24"/>
          <w:u w:val="none"/>
        </w:rPr>
        <w:t xml:space="preserve"> piemērošana</w:t>
      </w:r>
    </w:p>
    <w:p w14:paraId="18366F1D" w14:textId="77777777" w:rsidR="00367715" w:rsidRDefault="00367715" w:rsidP="00367715">
      <w:pPr>
        <w:pStyle w:val="BodyText"/>
        <w:tabs>
          <w:tab w:val="left" w:pos="1641"/>
        </w:tabs>
        <w:spacing w:before="0"/>
        <w:ind w:left="0"/>
        <w:jc w:val="both"/>
        <w:rPr>
          <w:rFonts w:ascii="Times New Roman" w:hAnsi="Times New Roman"/>
          <w:noProof/>
          <w:sz w:val="24"/>
          <w:u w:color="000000"/>
        </w:rPr>
      </w:pPr>
      <w:bookmarkStart w:id="400" w:name="5.3.4.5.4.1_The_Confirmation_Procedure(s"/>
      <w:bookmarkEnd w:id="400"/>
    </w:p>
    <w:p w14:paraId="7B517BEE"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color="000000"/>
        </w:rPr>
        <w:t xml:space="preserve">5.3.4.5.4.1. </w:t>
      </w:r>
      <w:r>
        <w:rPr>
          <w:rFonts w:ascii="Times New Roman" w:hAnsi="Times New Roman"/>
          <w:sz w:val="24"/>
          <w:u w:val="none"/>
        </w:rPr>
        <w:t xml:space="preserve">Ikreiz, veicot </w:t>
      </w:r>
      <w:r>
        <w:rPr>
          <w:rFonts w:ascii="Times New Roman" w:hAnsi="Times New Roman"/>
          <w:sz w:val="24"/>
        </w:rPr>
        <w:t>apstiprināšanas procedūru</w:t>
      </w:r>
      <w:r>
        <w:rPr>
          <w:rFonts w:ascii="Times New Roman" w:hAnsi="Times New Roman"/>
          <w:sz w:val="24"/>
          <w:u w:val="none"/>
        </w:rPr>
        <w:t xml:space="preserve">(-as), to(-ās) dokumentē, veicot </w:t>
      </w:r>
      <w:r>
        <w:rPr>
          <w:rFonts w:ascii="Times New Roman" w:hAnsi="Times New Roman"/>
          <w:i/>
          <w:iCs/>
          <w:sz w:val="24"/>
          <w:u w:val="none"/>
        </w:rPr>
        <w:t>parauga</w:t>
      </w:r>
      <w:r>
        <w:rPr>
          <w:rFonts w:ascii="Times New Roman" w:hAnsi="Times New Roman"/>
          <w:sz w:val="24"/>
          <w:u w:val="none"/>
        </w:rPr>
        <w:t xml:space="preserve"> (vai </w:t>
      </w:r>
      <w:r>
        <w:rPr>
          <w:rFonts w:ascii="Times New Roman" w:hAnsi="Times New Roman"/>
          <w:i/>
          <w:iCs/>
          <w:sz w:val="24"/>
          <w:u w:val="none"/>
        </w:rPr>
        <w:t>parauga</w:t>
      </w:r>
      <w:r>
        <w:rPr>
          <w:rFonts w:ascii="Times New Roman" w:hAnsi="Times New Roman"/>
          <w:sz w:val="24"/>
          <w:u w:val="none"/>
        </w:rPr>
        <w:t xml:space="preserve"> partijas) datu ierakstu.</w:t>
      </w:r>
    </w:p>
    <w:p w14:paraId="000C55D9" w14:textId="77777777" w:rsidR="00367715" w:rsidRDefault="00367715" w:rsidP="00367715">
      <w:pPr>
        <w:tabs>
          <w:tab w:val="left" w:pos="1641"/>
        </w:tabs>
        <w:jc w:val="both"/>
        <w:rPr>
          <w:rFonts w:ascii="Times New Roman" w:hAnsi="Times New Roman"/>
          <w:noProof/>
          <w:sz w:val="24"/>
        </w:rPr>
      </w:pPr>
      <w:bookmarkStart w:id="401" w:name="5.3.4.5.4.2_The_objective_of_the_Confirm"/>
      <w:bookmarkEnd w:id="401"/>
    </w:p>
    <w:p w14:paraId="74460706" w14:textId="77777777" w:rsidR="00367715" w:rsidRPr="00604B80" w:rsidRDefault="00367715" w:rsidP="00367715">
      <w:pPr>
        <w:tabs>
          <w:tab w:val="left" w:pos="1641"/>
        </w:tabs>
        <w:jc w:val="both"/>
        <w:rPr>
          <w:rFonts w:ascii="Times New Roman" w:eastAsia="Arial" w:hAnsi="Times New Roman" w:cs="Arial"/>
          <w:noProof/>
          <w:sz w:val="24"/>
        </w:rPr>
      </w:pPr>
      <w:r>
        <w:rPr>
          <w:rFonts w:ascii="Times New Roman" w:hAnsi="Times New Roman"/>
          <w:sz w:val="24"/>
        </w:rPr>
        <w:t xml:space="preserve">5.3.4.5.4.2. </w:t>
      </w:r>
      <w:r>
        <w:rPr>
          <w:rFonts w:ascii="Times New Roman" w:hAnsi="Times New Roman"/>
          <w:sz w:val="24"/>
          <w:u w:val="single" w:color="000000"/>
        </w:rPr>
        <w:t>Apstiprināšanas procedūras</w:t>
      </w:r>
      <w:r>
        <w:rPr>
          <w:rFonts w:ascii="Times New Roman" w:hAnsi="Times New Roman"/>
          <w:sz w:val="24"/>
        </w:rPr>
        <w:t xml:space="preserve"> mērķis ir iegūt rezultātu, kas apstiprina vai neapstiprina ziņojumā norādīto </w:t>
      </w:r>
      <w:r>
        <w:rPr>
          <w:rFonts w:ascii="Times New Roman" w:hAnsi="Times New Roman"/>
          <w:i/>
          <w:sz w:val="24"/>
        </w:rPr>
        <w:t xml:space="preserve">nelabvēlīgo analīžu rezultātu </w:t>
      </w:r>
      <w:r>
        <w:rPr>
          <w:rFonts w:ascii="Times New Roman" w:hAnsi="Times New Roman"/>
          <w:sz w:val="24"/>
        </w:rPr>
        <w:t xml:space="preserve">vai </w:t>
      </w:r>
      <w:r>
        <w:rPr>
          <w:rFonts w:ascii="Times New Roman" w:hAnsi="Times New Roman"/>
          <w:i/>
          <w:sz w:val="24"/>
        </w:rPr>
        <w:t>netipisko atradi</w:t>
      </w:r>
      <w:r>
        <w:rPr>
          <w:rFonts w:ascii="Times New Roman" w:hAnsi="Times New Roman"/>
          <w:sz w:val="24"/>
        </w:rPr>
        <w:t>.</w:t>
      </w:r>
    </w:p>
    <w:p w14:paraId="3D885CEE"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402" w:name="5.3.4.5.4.3_The_Confirmation_Procedure(s"/>
      <w:bookmarkEnd w:id="402"/>
    </w:p>
    <w:p w14:paraId="3361DF5E"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5.3.4.5.4.3. </w:t>
      </w:r>
      <w:r>
        <w:rPr>
          <w:rFonts w:ascii="Times New Roman" w:hAnsi="Times New Roman"/>
          <w:sz w:val="24"/>
        </w:rPr>
        <w:t>Apstiprināšanas procedūra</w:t>
      </w:r>
      <w:r>
        <w:rPr>
          <w:rFonts w:ascii="Times New Roman" w:hAnsi="Times New Roman"/>
          <w:sz w:val="24"/>
          <w:u w:val="none"/>
        </w:rPr>
        <w:t xml:space="preserve">(-as) ir </w:t>
      </w:r>
      <w:r>
        <w:rPr>
          <w:rFonts w:ascii="Times New Roman" w:hAnsi="Times New Roman"/>
          <w:sz w:val="24"/>
          <w:u w:color="000000"/>
        </w:rPr>
        <w:t>nolūkam atbilstīga(-as)</w:t>
      </w:r>
      <w:r>
        <w:rPr>
          <w:rFonts w:ascii="Times New Roman" w:hAnsi="Times New Roman"/>
          <w:sz w:val="24"/>
          <w:u w:val="none"/>
        </w:rPr>
        <w:t xml:space="preserve">, tostarp ietver </w:t>
      </w:r>
      <w:r>
        <w:rPr>
          <w:rFonts w:ascii="Times New Roman" w:hAnsi="Times New Roman"/>
          <w:i/>
          <w:sz w:val="24"/>
        </w:rPr>
        <w:t>MU</w:t>
      </w:r>
      <w:r>
        <w:rPr>
          <w:rFonts w:ascii="Times New Roman" w:hAnsi="Times New Roman"/>
          <w:sz w:val="24"/>
          <w:u w:val="none"/>
        </w:rPr>
        <w:t xml:space="preserve"> aprēķinu, kas saistīts ar kvantitatīvās </w:t>
      </w:r>
      <w:r>
        <w:rPr>
          <w:rFonts w:ascii="Times New Roman" w:hAnsi="Times New Roman"/>
          <w:sz w:val="24"/>
          <w:u w:color="000000"/>
        </w:rPr>
        <w:t>apstiprināšanas procedūru</w:t>
      </w:r>
      <w:r>
        <w:rPr>
          <w:rFonts w:ascii="Times New Roman" w:hAnsi="Times New Roman"/>
          <w:sz w:val="24"/>
          <w:u w:val="none"/>
        </w:rPr>
        <w:t>.</w:t>
      </w:r>
    </w:p>
    <w:p w14:paraId="4CC2E8DF"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403" w:name="5.3.4.5.4.4_The_Confirmation_Procedure_s"/>
      <w:bookmarkEnd w:id="403"/>
    </w:p>
    <w:p w14:paraId="6C6C970A" w14:textId="77777777" w:rsidR="00367715" w:rsidRPr="00297A42"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5.3.4.5.4.4. </w:t>
      </w:r>
      <w:r>
        <w:rPr>
          <w:rFonts w:ascii="Times New Roman" w:hAnsi="Times New Roman"/>
          <w:sz w:val="24"/>
          <w:u w:color="000000"/>
        </w:rPr>
        <w:t>Apstiprināšanas procedūrai</w:t>
      </w:r>
      <w:r>
        <w:rPr>
          <w:rFonts w:ascii="Times New Roman" w:hAnsi="Times New Roman"/>
          <w:sz w:val="24"/>
          <w:u w:val="none"/>
        </w:rPr>
        <w:t xml:space="preserve"> ir tāda pati </w:t>
      </w:r>
      <w:r>
        <w:rPr>
          <w:rFonts w:ascii="Times New Roman" w:hAnsi="Times New Roman"/>
          <w:sz w:val="24"/>
        </w:rPr>
        <w:t>izšķirtspēja</w:t>
      </w:r>
      <w:r>
        <w:rPr>
          <w:rFonts w:ascii="Times New Roman" w:hAnsi="Times New Roman"/>
          <w:sz w:val="24"/>
          <w:u w:val="none"/>
        </w:rPr>
        <w:t xml:space="preserve"> kā </w:t>
      </w:r>
      <w:r>
        <w:rPr>
          <w:rFonts w:ascii="Times New Roman" w:hAnsi="Times New Roman"/>
          <w:sz w:val="24"/>
          <w:u w:color="000000"/>
        </w:rPr>
        <w:t>sākotnējās pārbaudes procedūrai</w:t>
      </w:r>
      <w:r>
        <w:rPr>
          <w:rFonts w:ascii="Times New Roman" w:hAnsi="Times New Roman"/>
          <w:sz w:val="24"/>
          <w:u w:val="none"/>
        </w:rPr>
        <w:t xml:space="preserve">, vai arī tā ir lielāka nekā </w:t>
      </w:r>
      <w:r>
        <w:rPr>
          <w:rFonts w:ascii="Times New Roman" w:hAnsi="Times New Roman"/>
          <w:sz w:val="24"/>
        </w:rPr>
        <w:t>sākotnējās pārbaudes procedūrai</w:t>
      </w:r>
      <w:r>
        <w:rPr>
          <w:rFonts w:ascii="Times New Roman" w:hAnsi="Times New Roman"/>
          <w:sz w:val="24"/>
          <w:u w:val="none"/>
        </w:rPr>
        <w:t xml:space="preserve">, un šī procedūra nodrošina precīzus kvantifikācijas rezultātus (kas piemērojami </w:t>
      </w:r>
      <w:r>
        <w:rPr>
          <w:rFonts w:ascii="Times New Roman" w:hAnsi="Times New Roman"/>
          <w:sz w:val="24"/>
          <w:u w:color="000000"/>
        </w:rPr>
        <w:t>sliekšņa vielām</w:t>
      </w:r>
      <w:r>
        <w:rPr>
          <w:rFonts w:ascii="Times New Roman" w:hAnsi="Times New Roman"/>
          <w:sz w:val="24"/>
          <w:u w:val="none"/>
        </w:rPr>
        <w:t xml:space="preserve">). </w:t>
      </w:r>
      <w:r>
        <w:rPr>
          <w:rFonts w:ascii="Times New Roman" w:hAnsi="Times New Roman"/>
          <w:sz w:val="24"/>
          <w:u w:color="000000"/>
        </w:rPr>
        <w:t>Apstiprināšanas procedūrā</w:t>
      </w:r>
      <w:r>
        <w:rPr>
          <w:rFonts w:ascii="Times New Roman" w:hAnsi="Times New Roman"/>
          <w:sz w:val="24"/>
          <w:u w:val="none"/>
        </w:rPr>
        <w:t xml:space="preserve">, kad tas ir iespējams un ir atbilstīgi, būtu jāietver atšķirīgs </w:t>
      </w:r>
      <w:r>
        <w:rPr>
          <w:rFonts w:ascii="Times New Roman" w:hAnsi="Times New Roman"/>
          <w:i/>
          <w:sz w:val="24"/>
          <w:u w:val="none"/>
        </w:rPr>
        <w:t xml:space="preserve">parauga </w:t>
      </w:r>
      <w:r>
        <w:rPr>
          <w:rFonts w:ascii="Times New Roman" w:hAnsi="Times New Roman"/>
          <w:sz w:val="24"/>
          <w:u w:val="none"/>
        </w:rPr>
        <w:t>ekstrakcijas protokols un/vai citāda analītiskā metodoloģija.</w:t>
      </w:r>
      <w:r>
        <w:rPr>
          <w:rStyle w:val="FootnoteReference"/>
          <w:rFonts w:ascii="Times New Roman" w:hAnsi="Times New Roman"/>
          <w:noProof/>
          <w:sz w:val="24"/>
          <w:u w:val="none"/>
        </w:rPr>
        <w:footnoteReference w:id="41"/>
      </w:r>
    </w:p>
    <w:p w14:paraId="1CEB4748"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404" w:name="5.3.4.5.4.5_All_batches_undergoing_a_Con"/>
      <w:bookmarkEnd w:id="404"/>
    </w:p>
    <w:p w14:paraId="091A5752"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5.3.4.5.4.5. Visām partijām, kurām tiek veikta </w:t>
      </w:r>
      <w:r>
        <w:rPr>
          <w:rFonts w:ascii="Times New Roman" w:hAnsi="Times New Roman"/>
          <w:sz w:val="24"/>
          <w:u w:color="000000"/>
        </w:rPr>
        <w:t>apstiprināšanas procedūra</w:t>
      </w:r>
      <w:r>
        <w:rPr>
          <w:rFonts w:ascii="Times New Roman" w:hAnsi="Times New Roman"/>
          <w:sz w:val="24"/>
          <w:u w:val="none"/>
        </w:rPr>
        <w:t>, ir atbilstīgi negatīvie un pozitīvie kvalitātes kontrolparaugi, kas sagatavoti analīzes matricē.</w:t>
      </w:r>
    </w:p>
    <w:p w14:paraId="5294A72D" w14:textId="77777777" w:rsidR="00367715" w:rsidRPr="00604B80" w:rsidRDefault="00367715" w:rsidP="00367715">
      <w:pPr>
        <w:jc w:val="both"/>
        <w:rPr>
          <w:rFonts w:ascii="Times New Roman" w:eastAsia="Arial" w:hAnsi="Times New Roman" w:cs="Arial"/>
          <w:noProof/>
          <w:sz w:val="24"/>
          <w:szCs w:val="20"/>
        </w:rPr>
      </w:pPr>
    </w:p>
    <w:p w14:paraId="2BDE40A4"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405" w:name="5.3.4.5.4.6_Confirmation_Procedure_Metho"/>
      <w:bookmarkEnd w:id="405"/>
      <w:r>
        <w:rPr>
          <w:rFonts w:ascii="Times New Roman" w:hAnsi="Times New Roman"/>
          <w:sz w:val="24"/>
          <w:u w:val="none" w:color="000000"/>
        </w:rPr>
        <w:t xml:space="preserve">5.3.4.5.4.6. </w:t>
      </w:r>
      <w:r>
        <w:rPr>
          <w:rFonts w:ascii="Times New Roman" w:hAnsi="Times New Roman"/>
          <w:sz w:val="24"/>
          <w:u w:color="000000"/>
        </w:rPr>
        <w:t>Apstiprināšanas procedūras</w:t>
      </w:r>
      <w:r>
        <w:rPr>
          <w:rFonts w:ascii="Times New Roman" w:hAnsi="Times New Roman"/>
          <w:sz w:val="24"/>
          <w:u w:val="none"/>
        </w:rPr>
        <w:t xml:space="preserve"> metodes</w:t>
      </w:r>
    </w:p>
    <w:p w14:paraId="08629E83"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p>
    <w:p w14:paraId="4A67AD47" w14:textId="77777777" w:rsidR="00367715" w:rsidRPr="00604B80" w:rsidRDefault="00367715" w:rsidP="00367715">
      <w:pPr>
        <w:numPr>
          <w:ilvl w:val="6"/>
          <w:numId w:val="47"/>
        </w:numPr>
        <w:ind w:left="709" w:hanging="283"/>
        <w:jc w:val="both"/>
        <w:rPr>
          <w:rFonts w:ascii="Times New Roman" w:eastAsia="Arial" w:hAnsi="Times New Roman" w:cs="Arial"/>
          <w:noProof/>
          <w:sz w:val="24"/>
        </w:rPr>
      </w:pPr>
      <w:bookmarkStart w:id="406" w:name="_Mass_spectrometry_(MS)_coupled_to_chro"/>
      <w:bookmarkEnd w:id="406"/>
      <w:r>
        <w:rPr>
          <w:rFonts w:ascii="Times New Roman" w:hAnsi="Times New Roman"/>
          <w:sz w:val="24"/>
        </w:rPr>
        <w:t>Masas spektrometrija (MS) kopā ar hromatogrāfisko nošķiršanu (</w:t>
      </w:r>
      <w:r>
        <w:rPr>
          <w:rFonts w:ascii="Times New Roman" w:hAnsi="Times New Roman"/>
          <w:i/>
          <w:sz w:val="24"/>
        </w:rPr>
        <w:t>piemēram</w:t>
      </w:r>
      <w:r>
        <w:rPr>
          <w:rFonts w:ascii="Times New Roman" w:hAnsi="Times New Roman"/>
          <w:sz w:val="24"/>
        </w:rPr>
        <w:t xml:space="preserve">, gāzu vai šķidruma hromatogrāfiju) ir analīzes izvēles metode, lai apstiprinātu vairuma </w:t>
      </w:r>
      <w:r>
        <w:rPr>
          <w:rFonts w:ascii="Times New Roman" w:hAnsi="Times New Roman"/>
          <w:i/>
          <w:sz w:val="24"/>
        </w:rPr>
        <w:t>aizliegtu vielu</w:t>
      </w:r>
      <w:r>
        <w:rPr>
          <w:rFonts w:ascii="Times New Roman" w:hAnsi="Times New Roman"/>
          <w:sz w:val="24"/>
        </w:rPr>
        <w:t xml:space="preserve">, </w:t>
      </w:r>
      <w:r>
        <w:rPr>
          <w:rFonts w:ascii="Times New Roman" w:hAnsi="Times New Roman"/>
          <w:i/>
          <w:sz w:val="24"/>
        </w:rPr>
        <w:t>aizliegtas vielas metabolītu</w:t>
      </w:r>
      <w:r>
        <w:rPr>
          <w:rFonts w:ascii="Times New Roman" w:hAnsi="Times New Roman"/>
          <w:sz w:val="24"/>
        </w:rPr>
        <w:t xml:space="preserve"> vai arī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lietošanas marķieru</w:t>
      </w:r>
      <w:r>
        <w:rPr>
          <w:rFonts w:ascii="Times New Roman" w:hAnsi="Times New Roman"/>
          <w:sz w:val="24"/>
        </w:rPr>
        <w:t xml:space="preserve"> klātbūtni. Tās ir pieņemamas metodes, kas izmantojamas gan </w:t>
      </w:r>
      <w:r>
        <w:rPr>
          <w:rFonts w:ascii="Times New Roman" w:hAnsi="Times New Roman"/>
          <w:sz w:val="24"/>
          <w:u w:val="single" w:color="000000"/>
        </w:rPr>
        <w:t>sākotnējās pārbaudes procedūrā</w:t>
      </w:r>
      <w:r>
        <w:rPr>
          <w:rFonts w:ascii="Times New Roman" w:hAnsi="Times New Roman"/>
          <w:sz w:val="24"/>
        </w:rPr>
        <w:t xml:space="preserve">, gan </w:t>
      </w:r>
      <w:r>
        <w:rPr>
          <w:rFonts w:ascii="Times New Roman" w:hAnsi="Times New Roman"/>
          <w:sz w:val="24"/>
          <w:u w:val="single" w:color="000000"/>
        </w:rPr>
        <w:t>apstiprināšanas procedūrā</w:t>
      </w:r>
      <w:r>
        <w:rPr>
          <w:rFonts w:ascii="Times New Roman" w:hAnsi="Times New Roman"/>
          <w:sz w:val="24"/>
        </w:rPr>
        <w:t xml:space="preserve">, ja tās ir </w:t>
      </w:r>
      <w:r>
        <w:rPr>
          <w:rFonts w:ascii="Times New Roman" w:hAnsi="Times New Roman"/>
          <w:sz w:val="24"/>
          <w:u w:val="single" w:color="000000"/>
        </w:rPr>
        <w:t>nolūkam atbilstīgas</w:t>
      </w:r>
      <w:r>
        <w:rPr>
          <w:rFonts w:ascii="Times New Roman" w:hAnsi="Times New Roman"/>
          <w:sz w:val="24"/>
        </w:rPr>
        <w:t>.</w:t>
      </w:r>
    </w:p>
    <w:p w14:paraId="066F64A6" w14:textId="77777777" w:rsidR="00367715" w:rsidRPr="00604B80" w:rsidRDefault="00367715" w:rsidP="00367715">
      <w:pPr>
        <w:pStyle w:val="BodyText"/>
        <w:numPr>
          <w:ilvl w:val="6"/>
          <w:numId w:val="47"/>
        </w:numPr>
        <w:spacing w:before="0"/>
        <w:ind w:left="709" w:hanging="283"/>
        <w:jc w:val="both"/>
        <w:rPr>
          <w:rFonts w:ascii="Times New Roman" w:hAnsi="Times New Roman"/>
          <w:noProof/>
          <w:sz w:val="24"/>
          <w:u w:val="none"/>
        </w:rPr>
      </w:pPr>
      <w:bookmarkStart w:id="407" w:name="_Affinity-binding_assays_(e.g._Immunoas"/>
      <w:bookmarkEnd w:id="407"/>
      <w:r>
        <w:rPr>
          <w:rFonts w:ascii="Times New Roman" w:hAnsi="Times New Roman"/>
          <w:sz w:val="24"/>
          <w:u w:val="none"/>
        </w:rPr>
        <w:t>Afinitātes un saistīšanās testi (</w:t>
      </w:r>
      <w:r>
        <w:rPr>
          <w:rFonts w:ascii="Times New Roman" w:hAnsi="Times New Roman"/>
          <w:i/>
          <w:sz w:val="24"/>
          <w:u w:val="none"/>
        </w:rPr>
        <w:t>piemēram</w:t>
      </w:r>
      <w:r>
        <w:rPr>
          <w:rFonts w:ascii="Times New Roman" w:hAnsi="Times New Roman"/>
          <w:sz w:val="24"/>
          <w:u w:val="none"/>
        </w:rPr>
        <w:t xml:space="preserve">, imūntesti), elektroforētiskās metodes un citas analītiskās metodes tiek arī regulāri izmantotas, lai </w:t>
      </w:r>
      <w:r>
        <w:rPr>
          <w:rFonts w:ascii="Times New Roman" w:hAnsi="Times New Roman"/>
          <w:i/>
          <w:sz w:val="24"/>
          <w:u w:val="none"/>
        </w:rPr>
        <w:t>paraugos</w:t>
      </w:r>
      <w:r>
        <w:rPr>
          <w:rFonts w:ascii="Times New Roman" w:hAnsi="Times New Roman"/>
          <w:sz w:val="24"/>
          <w:u w:val="none"/>
        </w:rPr>
        <w:t xml:space="preserve"> atklātu makromolekulas.</w:t>
      </w:r>
    </w:p>
    <w:p w14:paraId="7A74DE56" w14:textId="77777777" w:rsidR="00367715" w:rsidRPr="00604B80" w:rsidRDefault="00367715" w:rsidP="00367715">
      <w:pPr>
        <w:pStyle w:val="BodyText"/>
        <w:numPr>
          <w:ilvl w:val="6"/>
          <w:numId w:val="47"/>
        </w:numPr>
        <w:spacing w:before="0"/>
        <w:ind w:left="709" w:hanging="283"/>
        <w:jc w:val="both"/>
        <w:rPr>
          <w:rFonts w:ascii="Times New Roman" w:hAnsi="Times New Roman"/>
          <w:noProof/>
          <w:sz w:val="24"/>
          <w:u w:val="none"/>
        </w:rPr>
      </w:pPr>
      <w:bookmarkStart w:id="408" w:name="_Affinity-binding_assays_applied_for_th"/>
      <w:bookmarkEnd w:id="408"/>
      <w:r>
        <w:rPr>
          <w:rFonts w:ascii="Times New Roman" w:hAnsi="Times New Roman"/>
          <w:sz w:val="24"/>
          <w:u w:color="000000"/>
        </w:rPr>
        <w:t>Sākotnējās pārbaudes procedūrā</w:t>
      </w:r>
      <w:r>
        <w:rPr>
          <w:rFonts w:ascii="Times New Roman" w:hAnsi="Times New Roman"/>
          <w:sz w:val="24"/>
          <w:u w:val="none"/>
        </w:rPr>
        <w:t xml:space="preserve">(-ās) un </w:t>
      </w:r>
      <w:r>
        <w:rPr>
          <w:rFonts w:ascii="Times New Roman" w:hAnsi="Times New Roman"/>
          <w:sz w:val="24"/>
        </w:rPr>
        <w:t>apstiprināšanas procedūrā</w:t>
      </w:r>
      <w:r>
        <w:rPr>
          <w:rFonts w:ascii="Times New Roman" w:hAnsi="Times New Roman"/>
          <w:sz w:val="24"/>
          <w:u w:val="none"/>
        </w:rPr>
        <w:t>(-ās) izmantotajos afinitātes un saistīšanās testos lieto afinitātes reaģentus (</w:t>
      </w:r>
      <w:r>
        <w:rPr>
          <w:rFonts w:ascii="Times New Roman" w:hAnsi="Times New Roman"/>
          <w:i/>
          <w:sz w:val="24"/>
          <w:u w:val="none"/>
        </w:rPr>
        <w:t>piemēram</w:t>
      </w:r>
      <w:r>
        <w:rPr>
          <w:rFonts w:ascii="Times New Roman" w:hAnsi="Times New Roman"/>
          <w:sz w:val="24"/>
          <w:u w:val="none"/>
        </w:rPr>
        <w:t xml:space="preserve">, antivielas), kas atpazīst analizētās makromolekulas dažādos epitopus, ja vien pirms afinitātes un </w:t>
      </w:r>
      <w:r>
        <w:rPr>
          <w:rFonts w:ascii="Times New Roman" w:hAnsi="Times New Roman"/>
          <w:sz w:val="24"/>
          <w:u w:val="none"/>
        </w:rPr>
        <w:lastRenderedPageBreak/>
        <w:t>saistīšanās testa veikšanas nav izmantota attīrīšanas (</w:t>
      </w:r>
      <w:r>
        <w:rPr>
          <w:rFonts w:ascii="Times New Roman" w:hAnsi="Times New Roman"/>
          <w:i/>
          <w:sz w:val="24"/>
          <w:u w:val="none"/>
        </w:rPr>
        <w:t>piemēram</w:t>
      </w:r>
      <w:r>
        <w:rPr>
          <w:rFonts w:ascii="Times New Roman" w:hAnsi="Times New Roman"/>
          <w:sz w:val="24"/>
          <w:u w:val="none"/>
        </w:rPr>
        <w:t>, imūnafinitātes attīrīšanas) vai atdalīšanas metode (</w:t>
      </w:r>
      <w:r>
        <w:rPr>
          <w:rFonts w:ascii="Times New Roman" w:hAnsi="Times New Roman"/>
          <w:i/>
          <w:sz w:val="24"/>
          <w:u w:val="none"/>
        </w:rPr>
        <w:t>piemēram</w:t>
      </w:r>
      <w:r>
        <w:rPr>
          <w:rFonts w:ascii="Times New Roman" w:hAnsi="Times New Roman"/>
          <w:sz w:val="24"/>
          <w:u w:val="none"/>
        </w:rPr>
        <w:t xml:space="preserve">, elektroforēze, hromatogrāfija), lai novērstu iespējamu krustenisko reakciju. </w:t>
      </w:r>
      <w:r>
        <w:rPr>
          <w:rFonts w:ascii="Times New Roman" w:hAnsi="Times New Roman"/>
          <w:sz w:val="24"/>
          <w:u w:color="000000"/>
        </w:rPr>
        <w:t>Laboratorija</w:t>
      </w:r>
      <w:r>
        <w:rPr>
          <w:rFonts w:ascii="Times New Roman" w:hAnsi="Times New Roman"/>
          <w:sz w:val="24"/>
          <w:u w:val="none"/>
        </w:rPr>
        <w:t xml:space="preserve">, veicot metožu validāciju, dokumentē ikvienas šādas attīrīšanas vai atdalīšanas metodes </w:t>
      </w:r>
      <w:r>
        <w:rPr>
          <w:rFonts w:ascii="Times New Roman" w:hAnsi="Times New Roman"/>
          <w:sz w:val="24"/>
        </w:rPr>
        <w:t>atbilstību nolūkam</w:t>
      </w:r>
      <w:r>
        <w:rPr>
          <w:rFonts w:ascii="Times New Roman" w:hAnsi="Times New Roman"/>
          <w:sz w:val="24"/>
          <w:u w:val="none"/>
        </w:rPr>
        <w:t>.</w:t>
      </w:r>
    </w:p>
    <w:p w14:paraId="7082859F" w14:textId="77777777" w:rsidR="00367715" w:rsidRPr="00601CE8" w:rsidRDefault="00367715" w:rsidP="00367715">
      <w:pPr>
        <w:pStyle w:val="BodyText"/>
        <w:numPr>
          <w:ilvl w:val="6"/>
          <w:numId w:val="47"/>
        </w:numPr>
        <w:spacing w:before="0"/>
        <w:ind w:left="709" w:hanging="283"/>
        <w:jc w:val="both"/>
        <w:rPr>
          <w:rFonts w:ascii="Times New Roman" w:hAnsi="Times New Roman"/>
          <w:noProof/>
          <w:sz w:val="24"/>
          <w:u w:val="none"/>
        </w:rPr>
      </w:pPr>
      <w:bookmarkStart w:id="409" w:name="_In_assays_which_include_multiple_affin"/>
      <w:bookmarkEnd w:id="409"/>
      <w:r>
        <w:rPr>
          <w:rFonts w:ascii="Times New Roman" w:hAnsi="Times New Roman"/>
          <w:sz w:val="24"/>
          <w:u w:val="none"/>
        </w:rPr>
        <w:t xml:space="preserve">Pārbaudes metodēs, kurās izmanto vairākus afinitātes reaģentus (piemēram, slāņainajos imūntestos), vismaz vienam (1) no afinitātes reaģentiem (kuru izmanto vai nu mērķa </w:t>
      </w:r>
      <w:r>
        <w:rPr>
          <w:rFonts w:ascii="Times New Roman" w:hAnsi="Times New Roman"/>
          <w:sz w:val="24"/>
        </w:rPr>
        <w:t>analizējamās vielas</w:t>
      </w:r>
      <w:r>
        <w:rPr>
          <w:rFonts w:ascii="Times New Roman" w:hAnsi="Times New Roman"/>
          <w:sz w:val="24"/>
          <w:u w:val="none"/>
        </w:rPr>
        <w:t xml:space="preserve"> sasaistīšanai, vai noteikšanai), ko izmanto </w:t>
      </w:r>
      <w:r>
        <w:rPr>
          <w:rFonts w:ascii="Times New Roman" w:hAnsi="Times New Roman"/>
          <w:sz w:val="24"/>
        </w:rPr>
        <w:t>sākotnējās pārbaudes procedūrai</w:t>
      </w:r>
      <w:r>
        <w:rPr>
          <w:rFonts w:ascii="Times New Roman" w:hAnsi="Times New Roman"/>
          <w:sz w:val="24"/>
          <w:u w:val="none"/>
        </w:rPr>
        <w:t xml:space="preserve">(-ām) un </w:t>
      </w:r>
      <w:r>
        <w:rPr>
          <w:rFonts w:ascii="Times New Roman" w:hAnsi="Times New Roman"/>
          <w:sz w:val="24"/>
        </w:rPr>
        <w:t>apstiprināšanas procedūrai</w:t>
      </w:r>
      <w:r>
        <w:rPr>
          <w:rFonts w:ascii="Times New Roman" w:hAnsi="Times New Roman"/>
          <w:sz w:val="24"/>
          <w:u w:val="none"/>
        </w:rPr>
        <w:t>(-ām) piemērotajiem afinitātes un saistīšanās testiem, ir jābūt atšķirīgam. Otru afinitātes reaģentu var izmantot abos afinitātes un saistīšanās testos.</w:t>
      </w:r>
    </w:p>
    <w:p w14:paraId="5A4D12AE" w14:textId="77777777" w:rsidR="00367715" w:rsidRPr="00604B80" w:rsidRDefault="00367715" w:rsidP="00367715">
      <w:pPr>
        <w:pStyle w:val="BodyText"/>
        <w:numPr>
          <w:ilvl w:val="6"/>
          <w:numId w:val="47"/>
        </w:numPr>
        <w:spacing w:before="0"/>
        <w:ind w:left="709" w:hanging="283"/>
        <w:jc w:val="both"/>
        <w:rPr>
          <w:rFonts w:ascii="Times New Roman" w:hAnsi="Times New Roman"/>
          <w:noProof/>
          <w:sz w:val="24"/>
          <w:u w:val="none"/>
        </w:rPr>
      </w:pPr>
      <w:bookmarkStart w:id="410" w:name="_For_Analytes_that_are_too_small_to_hav"/>
      <w:bookmarkEnd w:id="410"/>
      <w:r>
        <w:rPr>
          <w:rFonts w:ascii="Times New Roman" w:hAnsi="Times New Roman"/>
          <w:sz w:val="24"/>
          <w:u w:val="none"/>
        </w:rPr>
        <w:t xml:space="preserve">Attiecībā uz </w:t>
      </w:r>
      <w:r>
        <w:rPr>
          <w:rFonts w:ascii="Times New Roman" w:hAnsi="Times New Roman"/>
          <w:sz w:val="24"/>
          <w:u w:color="000000"/>
        </w:rPr>
        <w:t>analizējamajām vielām</w:t>
      </w:r>
      <w:r>
        <w:rPr>
          <w:rFonts w:ascii="Times New Roman" w:hAnsi="Times New Roman"/>
          <w:sz w:val="24"/>
          <w:u w:val="none"/>
        </w:rPr>
        <w:t xml:space="preserve">, kas ir pārāk mazas, lai tām būtu divi (2) neatkarīgi antigēnu epitopi, piemēro divas (2) atšķirīgas attīrīšanas metodes vai divas (2) atšķirīgas </w:t>
      </w:r>
      <w:r>
        <w:rPr>
          <w:rFonts w:ascii="Times New Roman" w:hAnsi="Times New Roman"/>
          <w:sz w:val="24"/>
          <w:u w:color="000000"/>
        </w:rPr>
        <w:t>analītiskās metodes</w:t>
      </w:r>
      <w:r>
        <w:rPr>
          <w:rFonts w:ascii="Times New Roman" w:hAnsi="Times New Roman"/>
          <w:sz w:val="24"/>
          <w:u w:val="none"/>
        </w:rPr>
        <w:t xml:space="preserve">. Var izmantot saliktus afinitātes un saistīšanās testus, proteīnu mikroanalīzes un līdzīgas vienlaicīgas pārbaudes pieejas, kas ļauj pārbaudīt vairākas </w:t>
      </w:r>
      <w:r>
        <w:rPr>
          <w:rFonts w:ascii="Times New Roman" w:hAnsi="Times New Roman"/>
          <w:sz w:val="24"/>
          <w:u w:color="000000"/>
        </w:rPr>
        <w:t>analizējamās vielas</w:t>
      </w:r>
      <w:r>
        <w:rPr>
          <w:rFonts w:ascii="Times New Roman" w:hAnsi="Times New Roman"/>
          <w:sz w:val="24"/>
          <w:u w:val="none"/>
        </w:rPr>
        <w:t>.</w:t>
      </w:r>
    </w:p>
    <w:p w14:paraId="59D28908" w14:textId="77777777" w:rsidR="00367715" w:rsidRPr="00604B80" w:rsidRDefault="00367715" w:rsidP="00367715">
      <w:pPr>
        <w:pStyle w:val="BodyText"/>
        <w:numPr>
          <w:ilvl w:val="6"/>
          <w:numId w:val="47"/>
        </w:numPr>
        <w:spacing w:before="0"/>
        <w:ind w:left="709" w:hanging="283"/>
        <w:jc w:val="both"/>
        <w:rPr>
          <w:rFonts w:ascii="Times New Roman" w:hAnsi="Times New Roman"/>
          <w:noProof/>
          <w:sz w:val="24"/>
          <w:u w:val="none"/>
        </w:rPr>
      </w:pPr>
      <w:bookmarkStart w:id="411" w:name="_Antibodies_may_also_be_used_for_specif"/>
      <w:bookmarkEnd w:id="411"/>
      <w:r>
        <w:rPr>
          <w:rFonts w:ascii="Times New Roman" w:hAnsi="Times New Roman"/>
          <w:sz w:val="24"/>
          <w:u w:val="none"/>
        </w:rPr>
        <w:t xml:space="preserve">Antivielas var izmantot arī īpašai šūnu sastāvdaļu marķēšanai un citiem šūnu raksturošanas veidiem. Ja pārbaudes nolūks ir identificēt asins sastāvdaļu kopumu, vairāku </w:t>
      </w:r>
      <w:r>
        <w:rPr>
          <w:rFonts w:ascii="Times New Roman" w:hAnsi="Times New Roman"/>
          <w:i/>
          <w:sz w:val="24"/>
          <w:u w:val="none"/>
        </w:rPr>
        <w:t>marķieru</w:t>
      </w:r>
      <w:r>
        <w:rPr>
          <w:rFonts w:ascii="Times New Roman" w:hAnsi="Times New Roman"/>
          <w:sz w:val="24"/>
          <w:u w:val="none"/>
        </w:rPr>
        <w:t xml:space="preserve"> konstatēšana šūnās kā </w:t>
      </w:r>
      <w:r>
        <w:rPr>
          <w:rFonts w:ascii="Times New Roman" w:hAnsi="Times New Roman"/>
          <w:i/>
          <w:sz w:val="24"/>
          <w:u w:val="none"/>
        </w:rPr>
        <w:t>nelabvēlīga analīžu rezultāta</w:t>
      </w:r>
      <w:r>
        <w:rPr>
          <w:rFonts w:ascii="Times New Roman" w:hAnsi="Times New Roman"/>
          <w:sz w:val="24"/>
          <w:u w:val="none"/>
        </w:rPr>
        <w:t xml:space="preserve"> kritērijs aizstāj prasību pēc divām (2) antivielām, kas pierāda atšķirīgus antigēnu epitopus.</w:t>
      </w:r>
    </w:p>
    <w:p w14:paraId="7CDFE05A" w14:textId="77777777" w:rsidR="00367715" w:rsidRDefault="00367715" w:rsidP="00367715">
      <w:pPr>
        <w:jc w:val="both"/>
        <w:rPr>
          <w:rFonts w:ascii="Times New Roman" w:hAnsi="Times New Roman"/>
          <w:noProof/>
          <w:sz w:val="24"/>
        </w:rPr>
      </w:pPr>
      <w:bookmarkStart w:id="412" w:name="[Comment:_An_example_is_the_detection_of"/>
      <w:bookmarkEnd w:id="412"/>
    </w:p>
    <w:p w14:paraId="33AEE4D7" w14:textId="77777777" w:rsidR="00367715" w:rsidRPr="00604B80" w:rsidRDefault="00367715" w:rsidP="00367715">
      <w:pPr>
        <w:jc w:val="both"/>
        <w:rPr>
          <w:rFonts w:ascii="Times New Roman" w:eastAsia="Arial" w:hAnsi="Times New Roman" w:cs="Arial"/>
          <w:noProof/>
          <w:sz w:val="24"/>
          <w:szCs w:val="20"/>
        </w:rPr>
      </w:pPr>
      <w:r>
        <w:rPr>
          <w:rFonts w:ascii="Times New Roman" w:hAnsi="Times New Roman"/>
          <w:sz w:val="24"/>
        </w:rPr>
        <w:t xml:space="preserve">[Piezīme. Kā piemēru var minēt virsmas </w:t>
      </w:r>
      <w:r>
        <w:rPr>
          <w:rFonts w:ascii="Times New Roman" w:hAnsi="Times New Roman"/>
          <w:i/>
          <w:sz w:val="24"/>
        </w:rPr>
        <w:t>marķieru</w:t>
      </w:r>
      <w:r>
        <w:rPr>
          <w:rFonts w:ascii="Times New Roman" w:hAnsi="Times New Roman"/>
          <w:sz w:val="24"/>
        </w:rPr>
        <w:t xml:space="preserve"> konstatēšanu eritrocītiem (</w:t>
      </w:r>
      <w:r>
        <w:rPr>
          <w:rFonts w:ascii="Times New Roman" w:hAnsi="Times New Roman"/>
          <w:i/>
          <w:sz w:val="24"/>
        </w:rPr>
        <w:t>RBC</w:t>
      </w:r>
      <w:r>
        <w:rPr>
          <w:rFonts w:ascii="Times New Roman" w:hAnsi="Times New Roman"/>
          <w:sz w:val="24"/>
        </w:rPr>
        <w:t xml:space="preserve">), izmantojot plūsmas citometriju. Plūsmas citometrs paredzēts eritrocītu selektīvai atpazīšanai. </w:t>
      </w:r>
      <w:r>
        <w:rPr>
          <w:rFonts w:ascii="Times New Roman" w:hAnsi="Times New Roman"/>
          <w:i/>
          <w:sz w:val="24"/>
        </w:rPr>
        <w:t>Nelabvēlīga analīžu rezultāta</w:t>
      </w:r>
      <w:r>
        <w:rPr>
          <w:rFonts w:ascii="Times New Roman" w:hAnsi="Times New Roman"/>
          <w:sz w:val="24"/>
        </w:rPr>
        <w:t xml:space="preserve"> kritēriju – vairāk nekā viena virsmas </w:t>
      </w:r>
      <w:r>
        <w:rPr>
          <w:rFonts w:ascii="Times New Roman" w:hAnsi="Times New Roman"/>
          <w:i/>
          <w:sz w:val="24"/>
        </w:rPr>
        <w:t>marķiera</w:t>
      </w:r>
      <w:r>
        <w:rPr>
          <w:rFonts w:ascii="Times New Roman" w:hAnsi="Times New Roman"/>
          <w:sz w:val="24"/>
        </w:rPr>
        <w:t xml:space="preserve"> (kā noteikts antivielas marķējumā) klātbūtni eritrocītos – var izmantot kā alternatīvu vairākām antivielām tajā pašā </w:t>
      </w:r>
      <w:r>
        <w:rPr>
          <w:rFonts w:ascii="Times New Roman" w:hAnsi="Times New Roman"/>
          <w:i/>
          <w:sz w:val="24"/>
        </w:rPr>
        <w:t>marķierī</w:t>
      </w:r>
      <w:r>
        <w:rPr>
          <w:rFonts w:ascii="Times New Roman" w:hAnsi="Times New Roman"/>
          <w:sz w:val="24"/>
        </w:rPr>
        <w:t>].</w:t>
      </w:r>
    </w:p>
    <w:p w14:paraId="578DE798" w14:textId="77777777" w:rsidR="00367715" w:rsidRPr="00604B80" w:rsidRDefault="00367715" w:rsidP="00367715">
      <w:pPr>
        <w:jc w:val="both"/>
        <w:rPr>
          <w:rFonts w:ascii="Times New Roman" w:eastAsia="Arial" w:hAnsi="Times New Roman" w:cs="Arial"/>
          <w:noProof/>
          <w:sz w:val="24"/>
          <w:szCs w:val="20"/>
        </w:rPr>
      </w:pPr>
    </w:p>
    <w:p w14:paraId="79FA83BD" w14:textId="77777777" w:rsidR="00367715" w:rsidRPr="00604B80" w:rsidRDefault="00367715" w:rsidP="00367715">
      <w:pPr>
        <w:tabs>
          <w:tab w:val="left" w:pos="1641"/>
        </w:tabs>
        <w:jc w:val="both"/>
        <w:rPr>
          <w:rFonts w:ascii="Times New Roman" w:eastAsia="Arial" w:hAnsi="Times New Roman" w:cs="Arial"/>
          <w:noProof/>
          <w:sz w:val="24"/>
        </w:rPr>
      </w:pPr>
      <w:bookmarkStart w:id="413" w:name="5.3.4.5.4.7_“A”_Sample_Confirmation_Proc"/>
      <w:bookmarkStart w:id="414" w:name="5"/>
      <w:bookmarkEnd w:id="413"/>
      <w:bookmarkEnd w:id="414"/>
      <w:r>
        <w:rPr>
          <w:rFonts w:ascii="Times New Roman" w:hAnsi="Times New Roman"/>
          <w:sz w:val="24"/>
          <w:szCs w:val="20"/>
        </w:rPr>
        <w:t xml:space="preserve">5.3.4.5.4.7. </w:t>
      </w:r>
      <w:r>
        <w:rPr>
          <w:rFonts w:ascii="Times New Roman" w:hAnsi="Times New Roman"/>
          <w:sz w:val="24"/>
        </w:rPr>
        <w:t xml:space="preserve">“A” </w:t>
      </w:r>
      <w:r>
        <w:rPr>
          <w:rFonts w:ascii="Times New Roman" w:hAnsi="Times New Roman"/>
          <w:i/>
          <w:sz w:val="24"/>
        </w:rPr>
        <w:t xml:space="preserve">parauga </w:t>
      </w:r>
      <w:r>
        <w:rPr>
          <w:rFonts w:ascii="Times New Roman" w:hAnsi="Times New Roman"/>
          <w:sz w:val="24"/>
          <w:u w:val="single" w:color="000000"/>
        </w:rPr>
        <w:t>apstiprināšanas procedūra</w:t>
      </w:r>
    </w:p>
    <w:p w14:paraId="1A9CDB7B" w14:textId="77777777" w:rsidR="00367715" w:rsidRDefault="00367715" w:rsidP="00367715">
      <w:pPr>
        <w:pStyle w:val="BodyText"/>
        <w:tabs>
          <w:tab w:val="left" w:pos="1506"/>
        </w:tabs>
        <w:spacing w:before="0"/>
        <w:ind w:left="0"/>
        <w:jc w:val="both"/>
        <w:rPr>
          <w:rFonts w:ascii="Times New Roman" w:hAnsi="Times New Roman"/>
          <w:noProof/>
          <w:sz w:val="24"/>
          <w:u w:val="none"/>
        </w:rPr>
      </w:pPr>
      <w:bookmarkStart w:id="415" w:name="5.3.4.5.4.7.1"/>
      <w:bookmarkStart w:id="416" w:name="5.3.4.5.4.7.1_The_“A”_Confirmation_Proce"/>
      <w:bookmarkEnd w:id="415"/>
      <w:bookmarkEnd w:id="416"/>
    </w:p>
    <w:p w14:paraId="0E9CADDE" w14:textId="77777777" w:rsidR="00367715" w:rsidRDefault="00367715" w:rsidP="00367715">
      <w:pPr>
        <w:pStyle w:val="BodyText"/>
        <w:tabs>
          <w:tab w:val="left" w:pos="1506"/>
        </w:tabs>
        <w:spacing w:before="0"/>
        <w:ind w:left="0"/>
        <w:jc w:val="both"/>
        <w:rPr>
          <w:rFonts w:ascii="Times New Roman" w:hAnsi="Times New Roman"/>
          <w:noProof/>
          <w:sz w:val="24"/>
          <w:u w:val="none"/>
        </w:rPr>
      </w:pPr>
      <w:r>
        <w:rPr>
          <w:rFonts w:ascii="Times New Roman" w:hAnsi="Times New Roman"/>
          <w:sz w:val="24"/>
          <w:u w:val="none"/>
        </w:rPr>
        <w:t xml:space="preserve">5.3.4.5.4.7.1. “A” </w:t>
      </w:r>
      <w:r>
        <w:rPr>
          <w:rFonts w:ascii="Times New Roman" w:hAnsi="Times New Roman"/>
          <w:sz w:val="24"/>
          <w:u w:color="000000"/>
        </w:rPr>
        <w:t>apstiprināšanas procedūru</w:t>
      </w:r>
      <w:r>
        <w:rPr>
          <w:rFonts w:ascii="Times New Roman" w:hAnsi="Times New Roman"/>
          <w:sz w:val="24"/>
          <w:u w:val="none"/>
        </w:rPr>
        <w:t xml:space="preserve"> veic, izmantojot jaunu(-as) </w:t>
      </w:r>
      <w:r>
        <w:rPr>
          <w:rFonts w:ascii="Times New Roman" w:hAnsi="Times New Roman"/>
          <w:sz w:val="24"/>
        </w:rPr>
        <w:t>alikvotu</w:t>
      </w:r>
      <w:r>
        <w:rPr>
          <w:rFonts w:ascii="Times New Roman" w:hAnsi="Times New Roman"/>
          <w:sz w:val="24"/>
          <w:u w:val="none"/>
        </w:rPr>
        <w:t xml:space="preserve">(-as), kas ņemta(-as) no trauka, kas identificēts kā “A” </w:t>
      </w:r>
      <w:r>
        <w:rPr>
          <w:rFonts w:ascii="Times New Roman" w:hAnsi="Times New Roman"/>
          <w:i/>
          <w:sz w:val="24"/>
          <w:u w:val="none"/>
        </w:rPr>
        <w:t>paraugs.</w:t>
      </w:r>
      <w:r>
        <w:rPr>
          <w:rStyle w:val="FootnoteReference"/>
          <w:rFonts w:ascii="Times New Roman" w:hAnsi="Times New Roman" w:cs="Arial"/>
          <w:i/>
          <w:noProof/>
          <w:sz w:val="24"/>
          <w:u w:val="none"/>
        </w:rPr>
        <w:footnoteReference w:id="42"/>
      </w:r>
      <w:r>
        <w:rPr>
          <w:rFonts w:ascii="Times New Roman" w:hAnsi="Times New Roman"/>
          <w:sz w:val="24"/>
          <w:u w:val="none"/>
        </w:rPr>
        <w:t xml:space="preserve"> Tad pārbauda saistību starp </w:t>
      </w:r>
      <w:r>
        <w:rPr>
          <w:rFonts w:ascii="Times New Roman" w:hAnsi="Times New Roman"/>
          <w:i/>
          <w:sz w:val="24"/>
          <w:u w:val="none"/>
        </w:rPr>
        <w:t xml:space="preserve">parauga </w:t>
      </w:r>
      <w:r>
        <w:rPr>
          <w:rFonts w:ascii="Times New Roman" w:hAnsi="Times New Roman"/>
          <w:sz w:val="24"/>
          <w:u w:val="none"/>
        </w:rPr>
        <w:t xml:space="preserve">ārējo kodu, kas norādīts uz </w:t>
      </w:r>
      <w:r>
        <w:rPr>
          <w:rFonts w:ascii="Times New Roman" w:hAnsi="Times New Roman"/>
          <w:i/>
          <w:sz w:val="24"/>
          <w:u w:val="none"/>
        </w:rPr>
        <w:t xml:space="preserve">parauga </w:t>
      </w:r>
      <w:r>
        <w:rPr>
          <w:rFonts w:ascii="Times New Roman" w:hAnsi="Times New Roman"/>
          <w:sz w:val="24"/>
          <w:u w:val="none"/>
        </w:rPr>
        <w:t xml:space="preserve">trauka, un </w:t>
      </w:r>
      <w:r>
        <w:rPr>
          <w:rFonts w:ascii="Times New Roman" w:hAnsi="Times New Roman"/>
          <w:sz w:val="24"/>
          <w:u w:color="000000"/>
        </w:rPr>
        <w:t>laboratorijas</w:t>
      </w:r>
      <w:r>
        <w:rPr>
          <w:rFonts w:ascii="Times New Roman" w:hAnsi="Times New Roman"/>
          <w:sz w:val="24"/>
          <w:u w:val="none"/>
        </w:rPr>
        <w:t xml:space="preserve"> iekšējo </w:t>
      </w:r>
      <w:r>
        <w:rPr>
          <w:rFonts w:ascii="Times New Roman" w:hAnsi="Times New Roman"/>
          <w:i/>
          <w:sz w:val="24"/>
          <w:u w:val="none"/>
        </w:rPr>
        <w:t xml:space="preserve">parauga </w:t>
      </w:r>
      <w:r>
        <w:rPr>
          <w:rFonts w:ascii="Times New Roman" w:hAnsi="Times New Roman"/>
          <w:sz w:val="24"/>
          <w:u w:val="none"/>
        </w:rPr>
        <w:t>kodu.</w:t>
      </w:r>
    </w:p>
    <w:p w14:paraId="2BC6C942" w14:textId="77777777" w:rsidR="00367715" w:rsidRPr="00604B80" w:rsidRDefault="00367715" w:rsidP="00367715">
      <w:pPr>
        <w:pStyle w:val="BodyText"/>
        <w:tabs>
          <w:tab w:val="left" w:pos="1506"/>
        </w:tabs>
        <w:spacing w:before="0"/>
        <w:ind w:left="0"/>
        <w:jc w:val="both"/>
        <w:rPr>
          <w:rFonts w:ascii="Times New Roman" w:hAnsi="Times New Roman"/>
          <w:noProof/>
          <w:sz w:val="24"/>
          <w:u w:val="none"/>
        </w:rPr>
      </w:pPr>
    </w:p>
    <w:p w14:paraId="0423B7E1" w14:textId="77777777" w:rsidR="00367715" w:rsidRDefault="00367715" w:rsidP="00367715">
      <w:pPr>
        <w:tabs>
          <w:tab w:val="left" w:pos="1544"/>
        </w:tabs>
        <w:jc w:val="both"/>
        <w:rPr>
          <w:rFonts w:ascii="Times New Roman" w:eastAsia="Arial" w:hAnsi="Times New Roman" w:cs="Arial"/>
          <w:noProof/>
          <w:sz w:val="24"/>
        </w:rPr>
      </w:pPr>
      <w:bookmarkStart w:id="417" w:name="5.3.4.5.4.7.2_If_the_presence_of_more_th"/>
      <w:bookmarkEnd w:id="417"/>
      <w:r>
        <w:rPr>
          <w:rFonts w:ascii="Times New Roman" w:hAnsi="Times New Roman"/>
          <w:sz w:val="24"/>
        </w:rPr>
        <w:t xml:space="preserve">5.3.4.5.4.7.2. Ja, veicot </w:t>
      </w:r>
      <w:r>
        <w:rPr>
          <w:rFonts w:ascii="Times New Roman" w:hAnsi="Times New Roman"/>
          <w:sz w:val="24"/>
          <w:u w:val="single" w:color="000000"/>
        </w:rPr>
        <w:t>sākotnējās pārbaudes procedūru</w:t>
      </w:r>
      <w:r>
        <w:rPr>
          <w:rFonts w:ascii="Times New Roman" w:hAnsi="Times New Roman"/>
          <w:sz w:val="24"/>
        </w:rPr>
        <w:t xml:space="preserve">(-as), tiek konstatēta vairāk nekā vienas (1) </w:t>
      </w:r>
      <w:r>
        <w:rPr>
          <w:rFonts w:ascii="Times New Roman" w:hAnsi="Times New Roman"/>
          <w:i/>
          <w:sz w:val="24"/>
        </w:rPr>
        <w:t>aizliegtas vielas</w:t>
      </w:r>
      <w:r>
        <w:rPr>
          <w:rFonts w:ascii="Times New Roman" w:hAnsi="Times New Roman"/>
          <w:sz w:val="24"/>
        </w:rPr>
        <w:t xml:space="preserve">, </w:t>
      </w:r>
      <w:r>
        <w:rPr>
          <w:rFonts w:ascii="Times New Roman" w:hAnsi="Times New Roman"/>
          <w:i/>
          <w:sz w:val="24"/>
        </w:rPr>
        <w:t>aizliegtas vielas metabolīta</w:t>
      </w:r>
      <w:r>
        <w:rPr>
          <w:rFonts w:ascii="Times New Roman" w:hAnsi="Times New Roman"/>
          <w:sz w:val="24"/>
        </w:rPr>
        <w:t xml:space="preserve">(-u) vai arī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lietošanas marķiera</w:t>
      </w:r>
      <w:r>
        <w:rPr>
          <w:rFonts w:ascii="Times New Roman" w:hAnsi="Times New Roman"/>
          <w:sz w:val="24"/>
        </w:rPr>
        <w:t xml:space="preserve">(-u) klātbūtne, </w:t>
      </w:r>
      <w:r>
        <w:rPr>
          <w:rFonts w:ascii="Times New Roman" w:hAnsi="Times New Roman"/>
          <w:sz w:val="24"/>
          <w:u w:val="single" w:color="000000"/>
        </w:rPr>
        <w:t>laboratorija</w:t>
      </w:r>
      <w:r>
        <w:rPr>
          <w:rFonts w:ascii="Times New Roman" w:hAnsi="Times New Roman"/>
          <w:sz w:val="24"/>
        </w:rPr>
        <w:t xml:space="preserve"> apstiprina tik daudz </w:t>
      </w:r>
      <w:r>
        <w:rPr>
          <w:rFonts w:ascii="Times New Roman" w:hAnsi="Times New Roman"/>
          <w:sz w:val="24"/>
          <w:u w:val="single" w:color="000000"/>
        </w:rPr>
        <w:t>varbūtēju nelabvēlīgu analīžu rezultātu</w:t>
      </w:r>
      <w:r>
        <w:rPr>
          <w:rFonts w:ascii="Times New Roman" w:hAnsi="Times New Roman"/>
          <w:sz w:val="24"/>
        </w:rPr>
        <w:t xml:space="preserve">, cik tas praktiski iespējams (pieņemot šādu lēmumu, būtu jāņem vērā “B” </w:t>
      </w:r>
      <w:r>
        <w:rPr>
          <w:rFonts w:ascii="Times New Roman" w:hAnsi="Times New Roman"/>
          <w:i/>
          <w:sz w:val="24"/>
        </w:rPr>
        <w:t>paraugā</w:t>
      </w:r>
      <w:r>
        <w:rPr>
          <w:rFonts w:ascii="Times New Roman" w:hAnsi="Times New Roman"/>
          <w:sz w:val="24"/>
        </w:rPr>
        <w:t xml:space="preserve"> pieejamais tilpums).</w:t>
      </w:r>
    </w:p>
    <w:p w14:paraId="6951F07A" w14:textId="77777777" w:rsidR="00367715" w:rsidRPr="00604B80" w:rsidRDefault="00367715" w:rsidP="00367715">
      <w:pPr>
        <w:tabs>
          <w:tab w:val="left" w:pos="1544"/>
        </w:tabs>
        <w:jc w:val="both"/>
        <w:rPr>
          <w:rFonts w:ascii="Times New Roman" w:eastAsia="Arial" w:hAnsi="Times New Roman" w:cs="Arial"/>
          <w:noProof/>
          <w:sz w:val="24"/>
        </w:rPr>
      </w:pPr>
    </w:p>
    <w:p w14:paraId="07836BF0" w14:textId="77777777" w:rsidR="00367715" w:rsidRPr="00604B80" w:rsidRDefault="00367715" w:rsidP="00367715">
      <w:pPr>
        <w:pStyle w:val="BodyText"/>
        <w:spacing w:before="0"/>
        <w:ind w:left="0"/>
        <w:jc w:val="both"/>
        <w:rPr>
          <w:rFonts w:ascii="Times New Roman" w:hAnsi="Times New Roman"/>
          <w:noProof/>
          <w:sz w:val="24"/>
          <w:u w:val="none"/>
        </w:rPr>
      </w:pPr>
      <w:bookmarkStart w:id="418" w:name="The_confirmation(s)_shall_prioritize_the"/>
      <w:bookmarkEnd w:id="418"/>
      <w:r>
        <w:rPr>
          <w:rFonts w:ascii="Times New Roman" w:hAnsi="Times New Roman"/>
          <w:sz w:val="24"/>
          <w:u w:val="none"/>
        </w:rPr>
        <w:t xml:space="preserve">Šajā(-os) apstiprinājumā(-os) nosaka prioritāti tās(-o) </w:t>
      </w:r>
      <w:r>
        <w:rPr>
          <w:rFonts w:ascii="Times New Roman" w:hAnsi="Times New Roman"/>
          <w:i/>
          <w:sz w:val="24"/>
          <w:u w:val="none"/>
        </w:rPr>
        <w:t>aizliegtās(-o) vielas</w:t>
      </w:r>
      <w:r>
        <w:rPr>
          <w:rFonts w:ascii="Times New Roman" w:hAnsi="Times New Roman"/>
          <w:sz w:val="24"/>
          <w:u w:val="none"/>
        </w:rPr>
        <w:t xml:space="preserve">(-u) vai </w:t>
      </w:r>
      <w:r>
        <w:rPr>
          <w:rFonts w:ascii="Times New Roman" w:hAnsi="Times New Roman"/>
          <w:i/>
          <w:sz w:val="24"/>
          <w:u w:val="none"/>
        </w:rPr>
        <w:t>aizliegtās(-o) metodes</w:t>
      </w:r>
      <w:r>
        <w:rPr>
          <w:rFonts w:ascii="Times New Roman" w:hAnsi="Times New Roman"/>
          <w:sz w:val="24"/>
          <w:u w:val="none"/>
        </w:rPr>
        <w:t xml:space="preserve">(-žu) identificēšanai, par kuras(-u) lietošanu ir noteikts ilgākais potenciālais </w:t>
      </w:r>
      <w:r>
        <w:rPr>
          <w:rFonts w:ascii="Times New Roman" w:hAnsi="Times New Roman"/>
          <w:i/>
          <w:sz w:val="24"/>
          <w:u w:val="none"/>
        </w:rPr>
        <w:t xml:space="preserve">diskvalifikācijas </w:t>
      </w:r>
      <w:r>
        <w:rPr>
          <w:rFonts w:ascii="Times New Roman" w:hAnsi="Times New Roman"/>
          <w:sz w:val="24"/>
          <w:u w:val="none"/>
        </w:rPr>
        <w:t xml:space="preserve">periods. Šis lēmums būtu jāpieņem, apspriežoties ar </w:t>
      </w:r>
      <w:r>
        <w:rPr>
          <w:rFonts w:ascii="Times New Roman" w:hAnsi="Times New Roman"/>
          <w:sz w:val="24"/>
          <w:u w:color="000000"/>
        </w:rPr>
        <w:t>pārbaudes iestādi</w:t>
      </w:r>
      <w:r>
        <w:rPr>
          <w:rFonts w:ascii="Times New Roman" w:hAnsi="Times New Roman"/>
          <w:sz w:val="24"/>
          <w:u w:val="none"/>
        </w:rPr>
        <w:t>, un tas ir jāreģistrē.</w:t>
      </w:r>
    </w:p>
    <w:p w14:paraId="57D09414" w14:textId="77777777" w:rsidR="00367715" w:rsidRDefault="00367715" w:rsidP="00367715">
      <w:pPr>
        <w:pStyle w:val="BodyText"/>
        <w:tabs>
          <w:tab w:val="left" w:pos="1544"/>
        </w:tabs>
        <w:spacing w:before="0"/>
        <w:ind w:left="0"/>
        <w:jc w:val="both"/>
        <w:rPr>
          <w:rFonts w:ascii="Times New Roman" w:hAnsi="Times New Roman"/>
          <w:noProof/>
          <w:sz w:val="24"/>
          <w:u w:val="none"/>
        </w:rPr>
      </w:pPr>
      <w:bookmarkStart w:id="419" w:name="5.3.4.5.4.7.3_When_there_is_a_Presumptiv"/>
      <w:bookmarkEnd w:id="419"/>
    </w:p>
    <w:p w14:paraId="77CD9E73" w14:textId="77777777" w:rsidR="00367715" w:rsidRDefault="00367715" w:rsidP="00367715">
      <w:pPr>
        <w:pStyle w:val="BodyText"/>
        <w:tabs>
          <w:tab w:val="left" w:pos="1544"/>
        </w:tabs>
        <w:spacing w:before="0"/>
        <w:ind w:left="0"/>
        <w:jc w:val="both"/>
        <w:rPr>
          <w:rFonts w:ascii="Times New Roman" w:hAnsi="Times New Roman"/>
          <w:noProof/>
          <w:sz w:val="24"/>
          <w:u w:val="none"/>
        </w:rPr>
      </w:pPr>
      <w:r>
        <w:rPr>
          <w:rFonts w:ascii="Times New Roman" w:hAnsi="Times New Roman"/>
          <w:sz w:val="24"/>
          <w:u w:val="none"/>
        </w:rPr>
        <w:t xml:space="preserve">5.3.4.5.4.7.3. Ja </w:t>
      </w:r>
      <w:r>
        <w:rPr>
          <w:rFonts w:ascii="Times New Roman" w:hAnsi="Times New Roman"/>
          <w:sz w:val="24"/>
          <w:u w:color="000000"/>
        </w:rPr>
        <w:t>varbūtējs nelabvēlīgs analīžu rezultāts</w:t>
      </w:r>
      <w:r>
        <w:rPr>
          <w:rFonts w:ascii="Times New Roman" w:hAnsi="Times New Roman"/>
          <w:sz w:val="24"/>
          <w:u w:val="none"/>
        </w:rPr>
        <w:t xml:space="preserve"> iegūts attiecībā uz amfetamīnu, metilfenidātu, bēta-2-agonistiem, diurētiskiem līdzekļiem, glukokortikoīdiem vai bēta blokatoriem vai arī jebkuru citu </w:t>
      </w:r>
      <w:r>
        <w:rPr>
          <w:rFonts w:ascii="Times New Roman" w:hAnsi="Times New Roman"/>
          <w:i/>
          <w:sz w:val="24"/>
          <w:u w:val="none"/>
        </w:rPr>
        <w:t xml:space="preserve">aizliegtu vielu </w:t>
      </w:r>
      <w:r>
        <w:rPr>
          <w:rFonts w:ascii="Times New Roman" w:hAnsi="Times New Roman"/>
          <w:sz w:val="24"/>
          <w:u w:val="none"/>
        </w:rPr>
        <w:t xml:space="preserve">vai </w:t>
      </w:r>
      <w:r>
        <w:rPr>
          <w:rFonts w:ascii="Times New Roman" w:hAnsi="Times New Roman"/>
          <w:i/>
          <w:sz w:val="24"/>
          <w:u w:val="none"/>
        </w:rPr>
        <w:t>aizliegtu metodi</w:t>
      </w:r>
      <w:r>
        <w:rPr>
          <w:rFonts w:ascii="Times New Roman" w:hAnsi="Times New Roman"/>
          <w:sz w:val="24"/>
          <w:u w:val="none"/>
        </w:rPr>
        <w:t xml:space="preserve">, par kuras </w:t>
      </w:r>
      <w:r>
        <w:rPr>
          <w:rFonts w:ascii="Times New Roman" w:hAnsi="Times New Roman"/>
          <w:i/>
          <w:sz w:val="24"/>
          <w:u w:val="none"/>
        </w:rPr>
        <w:t xml:space="preserve">lietošanu sportists </w:t>
      </w:r>
      <w:r>
        <w:rPr>
          <w:rFonts w:ascii="Times New Roman" w:hAnsi="Times New Roman"/>
          <w:sz w:val="24"/>
          <w:u w:val="none"/>
        </w:rPr>
        <w:t xml:space="preserve">ir paziņojis </w:t>
      </w:r>
      <w:r>
        <w:rPr>
          <w:rFonts w:ascii="Times New Roman" w:hAnsi="Times New Roman"/>
          <w:i/>
          <w:sz w:val="24"/>
          <w:u w:val="none"/>
        </w:rPr>
        <w:t>DCF</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varētu sazināties ar </w:t>
      </w:r>
      <w:r>
        <w:rPr>
          <w:rFonts w:ascii="Times New Roman" w:hAnsi="Times New Roman"/>
          <w:sz w:val="24"/>
          <w:u w:color="000000"/>
        </w:rPr>
        <w:t>pārbaudes iestādi</w:t>
      </w:r>
      <w:r>
        <w:rPr>
          <w:rFonts w:ascii="Times New Roman" w:hAnsi="Times New Roman"/>
          <w:sz w:val="24"/>
          <w:u w:val="none"/>
        </w:rPr>
        <w:t xml:space="preserve">, lai noskaidrotu, vai attiecībā uz konstatēto(-ajām) </w:t>
      </w:r>
      <w:r>
        <w:rPr>
          <w:rFonts w:ascii="Times New Roman" w:hAnsi="Times New Roman"/>
          <w:i/>
          <w:sz w:val="24"/>
          <w:u w:val="none"/>
        </w:rPr>
        <w:t xml:space="preserve">aizliegto(-ajām) vielu(-ām) </w:t>
      </w:r>
      <w:r>
        <w:rPr>
          <w:rFonts w:ascii="Times New Roman" w:hAnsi="Times New Roman"/>
          <w:sz w:val="24"/>
          <w:u w:val="none"/>
        </w:rPr>
        <w:t xml:space="preserve">pastāv apstiprināta terapeitiskās </w:t>
      </w:r>
      <w:r>
        <w:rPr>
          <w:rFonts w:ascii="Times New Roman" w:hAnsi="Times New Roman"/>
          <w:sz w:val="24"/>
          <w:u w:val="none"/>
        </w:rPr>
        <w:lastRenderedPageBreak/>
        <w:t>lietošanas atļauja (</w:t>
      </w:r>
      <w:r>
        <w:rPr>
          <w:rFonts w:ascii="Times New Roman" w:hAnsi="Times New Roman"/>
          <w:i/>
          <w:sz w:val="24"/>
          <w:u w:val="none"/>
        </w:rPr>
        <w:t>TLA</w:t>
      </w:r>
      <w:r>
        <w:rPr>
          <w:rFonts w:ascii="Times New Roman" w:hAnsi="Times New Roman"/>
          <w:sz w:val="24"/>
          <w:u w:val="none"/>
        </w:rPr>
        <w:t>).</w:t>
      </w:r>
      <w:r>
        <w:rPr>
          <w:rStyle w:val="FootnoteReference"/>
          <w:rFonts w:ascii="Times New Roman" w:hAnsi="Times New Roman"/>
          <w:noProof/>
          <w:sz w:val="24"/>
          <w:u w:val="none"/>
        </w:rPr>
        <w:footnoteReference w:id="43"/>
      </w:r>
      <w:r>
        <w:rPr>
          <w:rStyle w:val="FootnoteReference"/>
          <w:rFonts w:ascii="Times New Roman" w:hAnsi="Times New Roman"/>
          <w:b/>
          <w:noProof/>
          <w:sz w:val="24"/>
          <w:u w:val="none"/>
        </w:rPr>
        <w:footnoteReference w:id="44"/>
      </w:r>
      <w:r>
        <w:rPr>
          <w:rFonts w:ascii="Times New Roman" w:hAnsi="Times New Roman"/>
          <w:sz w:val="24"/>
          <w:u w:val="none"/>
        </w:rPr>
        <w:t xml:space="preserve"> Ja iespējams, </w:t>
      </w:r>
      <w:r>
        <w:rPr>
          <w:rFonts w:ascii="Times New Roman" w:hAnsi="Times New Roman"/>
          <w:sz w:val="24"/>
          <w:u w:color="000000"/>
        </w:rPr>
        <w:t>laboratorijai</w:t>
      </w:r>
      <w:r>
        <w:rPr>
          <w:rFonts w:ascii="Times New Roman" w:hAnsi="Times New Roman"/>
          <w:sz w:val="24"/>
          <w:u w:val="none"/>
        </w:rPr>
        <w:t xml:space="preserve"> būtu jānorāda </w:t>
      </w:r>
      <w:r>
        <w:rPr>
          <w:rFonts w:ascii="Times New Roman" w:hAnsi="Times New Roman"/>
          <w:sz w:val="24"/>
          <w:u w:color="000000"/>
        </w:rPr>
        <w:t>analizējamās(-o) vielas</w:t>
      </w:r>
      <w:r>
        <w:rPr>
          <w:rFonts w:ascii="Times New Roman" w:hAnsi="Times New Roman"/>
          <w:sz w:val="24"/>
          <w:u w:val="none"/>
        </w:rPr>
        <w:t>(</w:t>
      </w:r>
      <w:r>
        <w:rPr>
          <w:rFonts w:ascii="Times New Roman" w:hAnsi="Times New Roman"/>
          <w:sz w:val="24"/>
          <w:u w:val="none"/>
        </w:rPr>
        <w:noBreakHyphen/>
        <w:t xml:space="preserve">u) koncentrācija, kas aprēķināta, veicot </w:t>
      </w:r>
      <w:r>
        <w:rPr>
          <w:rFonts w:ascii="Times New Roman" w:hAnsi="Times New Roman"/>
          <w:sz w:val="24"/>
          <w:u w:color="000000"/>
        </w:rPr>
        <w:t>sākotnējās pārbaudes procedūru</w:t>
      </w:r>
      <w:r>
        <w:rPr>
          <w:rFonts w:ascii="Times New Roman" w:hAnsi="Times New Roman"/>
          <w:sz w:val="24"/>
          <w:u w:val="none"/>
        </w:rPr>
        <w:t xml:space="preserve">. Jebkurš šāds gadījums, kad notikusi sazināšanās ar </w:t>
      </w:r>
      <w:r>
        <w:rPr>
          <w:rFonts w:ascii="Times New Roman" w:hAnsi="Times New Roman"/>
          <w:sz w:val="24"/>
          <w:u w:color="000000"/>
        </w:rPr>
        <w:t>pārbaudes iestādi</w:t>
      </w:r>
      <w:r>
        <w:rPr>
          <w:rFonts w:ascii="Times New Roman" w:hAnsi="Times New Roman"/>
          <w:sz w:val="24"/>
          <w:u w:val="none"/>
        </w:rPr>
        <w:t xml:space="preserve">, tiek rakstveidā apliecināts (papildu norādījumus skat. </w:t>
      </w:r>
      <w:r>
        <w:rPr>
          <w:rFonts w:ascii="Times New Roman" w:hAnsi="Times New Roman"/>
          <w:sz w:val="24"/>
          <w:u w:color="000000"/>
        </w:rPr>
        <w:t>laboratoriju vadlīnijās</w:t>
      </w:r>
      <w:r>
        <w:rPr>
          <w:rFonts w:ascii="Times New Roman" w:hAnsi="Times New Roman"/>
          <w:sz w:val="24"/>
          <w:u w:val="none"/>
        </w:rPr>
        <w:t xml:space="preserve"> par </w:t>
      </w:r>
      <w:r>
        <w:rPr>
          <w:rFonts w:ascii="Times New Roman" w:hAnsi="Times New Roman"/>
          <w:i/>
          <w:sz w:val="24"/>
          <w:u w:val="none"/>
        </w:rPr>
        <w:t xml:space="preserve">TLA </w:t>
      </w:r>
      <w:r>
        <w:rPr>
          <w:rFonts w:ascii="Times New Roman" w:hAnsi="Times New Roman"/>
          <w:sz w:val="24"/>
          <w:u w:val="none"/>
        </w:rPr>
        <w:t>pieprasījumiem).</w:t>
      </w:r>
    </w:p>
    <w:p w14:paraId="2644A428"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p>
    <w:p w14:paraId="325A481B" w14:textId="77777777" w:rsidR="00367715" w:rsidRDefault="00367715" w:rsidP="00367715">
      <w:pPr>
        <w:pStyle w:val="BodyText"/>
        <w:spacing w:before="0"/>
        <w:ind w:left="0"/>
        <w:jc w:val="both"/>
        <w:rPr>
          <w:rFonts w:ascii="Times New Roman" w:hAnsi="Times New Roman"/>
          <w:noProof/>
          <w:sz w:val="24"/>
          <w:u w:val="none"/>
        </w:rPr>
      </w:pPr>
      <w:bookmarkStart w:id="420" w:name="The_instruction_by_the_Testing_Authority"/>
      <w:bookmarkEnd w:id="420"/>
      <w:r>
        <w:rPr>
          <w:rFonts w:ascii="Times New Roman" w:hAnsi="Times New Roman"/>
          <w:sz w:val="24"/>
          <w:u w:color="000000"/>
        </w:rPr>
        <w:t>Pārbaudes iestādes</w:t>
      </w:r>
      <w:r>
        <w:rPr>
          <w:rFonts w:ascii="Times New Roman" w:hAnsi="Times New Roman"/>
          <w:sz w:val="24"/>
          <w:u w:val="none"/>
        </w:rPr>
        <w:t xml:space="preserve"> norādījumu par to, vai </w:t>
      </w:r>
      <w:r>
        <w:rPr>
          <w:rFonts w:ascii="Times New Roman" w:hAnsi="Times New Roman"/>
          <w:sz w:val="24"/>
          <w:u w:color="000000"/>
        </w:rPr>
        <w:t>laboratorijai</w:t>
      </w:r>
      <w:r>
        <w:rPr>
          <w:rFonts w:ascii="Times New Roman" w:hAnsi="Times New Roman"/>
          <w:sz w:val="24"/>
          <w:u w:val="none"/>
        </w:rPr>
        <w:t xml:space="preserve"> ir vai nav jāuzsāk apstiprināšana, pamatojoties uz apstiprināto </w:t>
      </w:r>
      <w:r>
        <w:rPr>
          <w:rFonts w:ascii="Times New Roman" w:hAnsi="Times New Roman"/>
          <w:i/>
          <w:sz w:val="24"/>
          <w:u w:val="none"/>
        </w:rPr>
        <w:t>TLA</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sniedz rakstveidā. Ja apstiprināšana netiek uzsākta, </w:t>
      </w:r>
      <w:r>
        <w:rPr>
          <w:rFonts w:ascii="Times New Roman" w:hAnsi="Times New Roman"/>
          <w:sz w:val="24"/>
          <w:u w:color="000000"/>
        </w:rPr>
        <w:t>pārbaudes iestāde</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val="none"/>
        </w:rPr>
        <w:t xml:space="preserve">apstiprinātās </w:t>
      </w:r>
      <w:r>
        <w:rPr>
          <w:rFonts w:ascii="Times New Roman" w:hAnsi="Times New Roman"/>
          <w:i/>
          <w:sz w:val="24"/>
          <w:u w:val="none"/>
        </w:rPr>
        <w:t xml:space="preserve">TLA </w:t>
      </w:r>
      <w:r>
        <w:rPr>
          <w:rFonts w:ascii="Times New Roman" w:hAnsi="Times New Roman"/>
          <w:sz w:val="24"/>
          <w:u w:val="none"/>
        </w:rPr>
        <w:t xml:space="preserve">kopiju vai arī paziņo saistīto </w:t>
      </w:r>
      <w:r>
        <w:rPr>
          <w:rFonts w:ascii="Times New Roman" w:hAnsi="Times New Roman"/>
          <w:i/>
          <w:sz w:val="24"/>
          <w:u w:val="none"/>
        </w:rPr>
        <w:t xml:space="preserve">TLA </w:t>
      </w:r>
      <w:r>
        <w:rPr>
          <w:rFonts w:ascii="Times New Roman" w:hAnsi="Times New Roman"/>
          <w:sz w:val="24"/>
          <w:u w:val="none"/>
        </w:rPr>
        <w:t xml:space="preserve">numuru, ja šī </w:t>
      </w:r>
      <w:r>
        <w:rPr>
          <w:rFonts w:ascii="Times New Roman" w:hAnsi="Times New Roman"/>
          <w:i/>
          <w:sz w:val="24"/>
          <w:u w:val="none"/>
        </w:rPr>
        <w:t>TLA</w:t>
      </w:r>
      <w:r>
        <w:rPr>
          <w:rFonts w:ascii="Times New Roman" w:hAnsi="Times New Roman"/>
          <w:sz w:val="24"/>
          <w:u w:val="none"/>
        </w:rPr>
        <w:t xml:space="preserve"> ir tikusi iesniegta </w:t>
      </w:r>
      <w:r>
        <w:rPr>
          <w:rFonts w:ascii="Times New Roman" w:hAnsi="Times New Roman"/>
          <w:i/>
          <w:sz w:val="24"/>
          <w:u w:val="none"/>
        </w:rPr>
        <w:t>ADAMS</w:t>
      </w:r>
      <w:r>
        <w:rPr>
          <w:rFonts w:ascii="Times New Roman" w:hAnsi="Times New Roman"/>
          <w:sz w:val="24"/>
          <w:u w:val="none"/>
        </w:rPr>
        <w:t>.</w:t>
      </w:r>
    </w:p>
    <w:p w14:paraId="4C8D08C7" w14:textId="77777777" w:rsidR="00367715" w:rsidRPr="00604B80" w:rsidRDefault="00367715" w:rsidP="00367715">
      <w:pPr>
        <w:pStyle w:val="BodyText"/>
        <w:spacing w:before="0"/>
        <w:ind w:left="0"/>
        <w:jc w:val="both"/>
        <w:rPr>
          <w:rFonts w:ascii="Times New Roman" w:hAnsi="Times New Roman"/>
          <w:noProof/>
          <w:sz w:val="24"/>
          <w:u w:val="none"/>
        </w:rPr>
      </w:pPr>
    </w:p>
    <w:p w14:paraId="59969362" w14:textId="77777777" w:rsidR="00367715" w:rsidRDefault="00367715" w:rsidP="00367715">
      <w:pPr>
        <w:pStyle w:val="BodyText"/>
        <w:spacing w:before="0"/>
        <w:ind w:left="0"/>
        <w:jc w:val="both"/>
        <w:rPr>
          <w:rFonts w:ascii="Times New Roman" w:hAnsi="Times New Roman"/>
          <w:noProof/>
          <w:sz w:val="24"/>
          <w:u w:val="none"/>
        </w:rPr>
      </w:pPr>
      <w:bookmarkStart w:id="421" w:name="No_final_Test_Report_incorporating_a_Pre"/>
      <w:bookmarkEnd w:id="421"/>
      <w:r>
        <w:rPr>
          <w:rFonts w:ascii="Times New Roman" w:hAnsi="Times New Roman"/>
          <w:sz w:val="24"/>
          <w:u w:val="none"/>
        </w:rPr>
        <w:t xml:space="preserve">Galīgais pārbaudes ziņojums, kurā ietverts </w:t>
      </w:r>
      <w:r>
        <w:rPr>
          <w:rFonts w:ascii="Times New Roman" w:hAnsi="Times New Roman"/>
          <w:sz w:val="24"/>
          <w:u w:color="000000"/>
        </w:rPr>
        <w:t>varbūtējs nelabvēlīgs analīžu rezultāts</w:t>
      </w:r>
      <w:r>
        <w:rPr>
          <w:rFonts w:ascii="Times New Roman" w:hAnsi="Times New Roman"/>
          <w:sz w:val="24"/>
          <w:u w:val="none"/>
        </w:rPr>
        <w:t>, nav jāizdod.</w:t>
      </w:r>
      <w:r>
        <w:rPr>
          <w:rStyle w:val="FootnoteReference"/>
          <w:rFonts w:ascii="Times New Roman" w:hAnsi="Times New Roman"/>
          <w:noProof/>
          <w:sz w:val="24"/>
          <w:u w:val="none"/>
        </w:rPr>
        <w:footnoteReference w:id="45"/>
      </w:r>
      <w:r>
        <w:rPr>
          <w:rFonts w:ascii="Times New Roman" w:hAnsi="Times New Roman"/>
          <w:sz w:val="24"/>
          <w:u w:val="none"/>
        </w:rPr>
        <w:t xml:space="preserve"> Gadījumos, kad </w:t>
      </w:r>
      <w:r>
        <w:rPr>
          <w:rFonts w:ascii="Times New Roman" w:hAnsi="Times New Roman"/>
          <w:sz w:val="24"/>
          <w:u w:color="000000"/>
        </w:rPr>
        <w:t>pārbaudes iestāde</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apliecina, ka eksistē </w:t>
      </w:r>
      <w:r>
        <w:rPr>
          <w:rFonts w:ascii="Times New Roman" w:hAnsi="Times New Roman"/>
          <w:i/>
          <w:sz w:val="24"/>
          <w:u w:val="none"/>
        </w:rPr>
        <w:t>aizliegtās vielas</w:t>
      </w:r>
      <w:r>
        <w:rPr>
          <w:rFonts w:ascii="Times New Roman" w:hAnsi="Times New Roman"/>
          <w:sz w:val="24"/>
          <w:u w:val="none"/>
        </w:rPr>
        <w:t xml:space="preserve"> </w:t>
      </w:r>
      <w:r>
        <w:rPr>
          <w:rFonts w:ascii="Times New Roman" w:hAnsi="Times New Roman"/>
          <w:i/>
          <w:sz w:val="24"/>
          <w:u w:val="none"/>
        </w:rPr>
        <w:t>TLA</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paziņojumā norāda, ka rezultāts ir </w:t>
      </w:r>
      <w:r>
        <w:rPr>
          <w:rFonts w:ascii="Times New Roman" w:hAnsi="Times New Roman"/>
          <w:sz w:val="24"/>
          <w:u w:color="000000"/>
        </w:rPr>
        <w:t>negatīvs</w:t>
      </w:r>
      <w:r>
        <w:rPr>
          <w:rFonts w:ascii="Times New Roman" w:hAnsi="Times New Roman"/>
          <w:sz w:val="24"/>
          <w:u w:val="none"/>
        </w:rPr>
        <w:t xml:space="preserve"> atbilstoši </w:t>
      </w:r>
      <w:r>
        <w:rPr>
          <w:rFonts w:ascii="Times New Roman" w:hAnsi="Times New Roman"/>
          <w:sz w:val="24"/>
          <w:u w:color="000000"/>
        </w:rPr>
        <w:t>pārbaudes iestādes</w:t>
      </w:r>
      <w:r>
        <w:rPr>
          <w:rFonts w:ascii="Times New Roman" w:hAnsi="Times New Roman"/>
          <w:sz w:val="24"/>
          <w:u w:val="none"/>
        </w:rPr>
        <w:t xml:space="preserve"> norādījumiem.</w:t>
      </w:r>
    </w:p>
    <w:p w14:paraId="00A0EF52" w14:textId="77777777" w:rsidR="00367715" w:rsidRPr="00604B80" w:rsidRDefault="00367715" w:rsidP="00367715">
      <w:pPr>
        <w:pStyle w:val="BodyText"/>
        <w:spacing w:before="0"/>
        <w:ind w:left="0"/>
        <w:jc w:val="both"/>
        <w:rPr>
          <w:rFonts w:ascii="Times New Roman" w:hAnsi="Times New Roman"/>
          <w:noProof/>
          <w:sz w:val="24"/>
          <w:u w:val="none"/>
        </w:rPr>
      </w:pPr>
    </w:p>
    <w:p w14:paraId="3909D2AA" w14:textId="77777777" w:rsidR="00367715" w:rsidRDefault="00367715" w:rsidP="00367715">
      <w:pPr>
        <w:jc w:val="both"/>
        <w:rPr>
          <w:rFonts w:ascii="Times New Roman" w:hAnsi="Times New Roman"/>
          <w:noProof/>
          <w:sz w:val="24"/>
        </w:rPr>
      </w:pPr>
      <w:bookmarkStart w:id="422" w:name="In_cases_of_a_resulting_Adverse_Analytic"/>
      <w:bookmarkEnd w:id="422"/>
      <w:r>
        <w:rPr>
          <w:rFonts w:ascii="Times New Roman" w:hAnsi="Times New Roman"/>
          <w:sz w:val="24"/>
        </w:rPr>
        <w:t xml:space="preserve">Gadījumos, kad iegūts </w:t>
      </w:r>
      <w:r>
        <w:rPr>
          <w:rFonts w:ascii="Times New Roman" w:hAnsi="Times New Roman"/>
          <w:i/>
          <w:sz w:val="24"/>
        </w:rPr>
        <w:t>nelabvēlīgs analīžu rezultāts</w:t>
      </w:r>
      <w:r>
        <w:rPr>
          <w:rFonts w:ascii="Times New Roman" w:hAnsi="Times New Roman"/>
          <w:sz w:val="24"/>
        </w:rPr>
        <w:t xml:space="preserve"> vai </w:t>
      </w:r>
      <w:r>
        <w:rPr>
          <w:rFonts w:ascii="Times New Roman" w:hAnsi="Times New Roman"/>
          <w:i/>
          <w:sz w:val="24"/>
        </w:rPr>
        <w:t>netipiska atrade</w:t>
      </w:r>
      <w:r>
        <w:rPr>
          <w:rFonts w:ascii="Times New Roman" w:hAnsi="Times New Roman"/>
          <w:sz w:val="24"/>
        </w:rPr>
        <w:t xml:space="preserve">, rezultātu pārvaldības procesā ņem vērā to, vai pastāv vai nepastāv apstiprināta </w:t>
      </w:r>
      <w:r>
        <w:rPr>
          <w:rFonts w:ascii="Times New Roman" w:hAnsi="Times New Roman"/>
          <w:i/>
          <w:sz w:val="24"/>
        </w:rPr>
        <w:t>TLA</w:t>
      </w:r>
      <w:r>
        <w:rPr>
          <w:rFonts w:ascii="Times New Roman" w:hAnsi="Times New Roman"/>
          <w:sz w:val="24"/>
        </w:rPr>
        <w:t xml:space="preserve"> (vai iespēja iegūt </w:t>
      </w:r>
      <w:r>
        <w:rPr>
          <w:rFonts w:ascii="Times New Roman" w:hAnsi="Times New Roman"/>
          <w:i/>
          <w:sz w:val="24"/>
        </w:rPr>
        <w:t>TLA</w:t>
      </w:r>
      <w:r>
        <w:rPr>
          <w:rFonts w:ascii="Times New Roman" w:hAnsi="Times New Roman"/>
          <w:sz w:val="24"/>
        </w:rPr>
        <w:t xml:space="preserve"> ar atpakaļejošu spēku).</w:t>
      </w:r>
    </w:p>
    <w:p w14:paraId="48E38E3D" w14:textId="77777777" w:rsidR="00367715" w:rsidRPr="00604B80" w:rsidRDefault="00367715" w:rsidP="00367715">
      <w:pPr>
        <w:jc w:val="both"/>
        <w:rPr>
          <w:rFonts w:ascii="Times New Roman" w:eastAsia="Arial" w:hAnsi="Times New Roman" w:cs="Arial"/>
          <w:noProof/>
          <w:sz w:val="24"/>
        </w:rPr>
      </w:pPr>
    </w:p>
    <w:p w14:paraId="5CD48E3A"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bookmarkStart w:id="423" w:name="5.3.4.5.4.7.4_The_Laboratory_may_repeat_"/>
      <w:bookmarkEnd w:id="423"/>
      <w:r>
        <w:rPr>
          <w:rFonts w:ascii="Times New Roman" w:hAnsi="Times New Roman"/>
          <w:sz w:val="24"/>
          <w:u w:val="none"/>
        </w:rPr>
        <w:t xml:space="preserve">5.3.4.5.4.7.4. </w:t>
      </w:r>
      <w:r>
        <w:rPr>
          <w:rFonts w:ascii="Times New Roman" w:hAnsi="Times New Roman"/>
          <w:sz w:val="24"/>
          <w:u w:color="000000"/>
        </w:rPr>
        <w:t>Laboratorija</w:t>
      </w:r>
      <w:r>
        <w:rPr>
          <w:rFonts w:ascii="Times New Roman" w:hAnsi="Times New Roman"/>
          <w:sz w:val="24"/>
          <w:u w:val="none"/>
        </w:rPr>
        <w:t xml:space="preserve"> varētu atkārtot </w:t>
      </w:r>
      <w:r>
        <w:rPr>
          <w:rFonts w:ascii="Times New Roman" w:hAnsi="Times New Roman"/>
          <w:sz w:val="24"/>
          <w:u w:color="000000"/>
        </w:rPr>
        <w:t>apstiprināšanas procedūru</w:t>
      </w:r>
      <w:r>
        <w:rPr>
          <w:rFonts w:ascii="Times New Roman" w:hAnsi="Times New Roman"/>
          <w:sz w:val="24"/>
          <w:u w:val="none"/>
        </w:rPr>
        <w:t xml:space="preserve"> “A” </w:t>
      </w:r>
      <w:r>
        <w:rPr>
          <w:rFonts w:ascii="Times New Roman" w:hAnsi="Times New Roman"/>
          <w:i/>
          <w:sz w:val="24"/>
          <w:u w:val="none"/>
        </w:rPr>
        <w:t>paraugam</w:t>
      </w:r>
      <w:r>
        <w:rPr>
          <w:rFonts w:ascii="Times New Roman" w:hAnsi="Times New Roman"/>
          <w:sz w:val="24"/>
          <w:u w:val="none"/>
        </w:rPr>
        <w:t>, ja tas ir nepieciešams (</w:t>
      </w:r>
      <w:r>
        <w:rPr>
          <w:rFonts w:ascii="Times New Roman" w:hAnsi="Times New Roman"/>
          <w:i/>
          <w:sz w:val="24"/>
          <w:u w:val="none"/>
        </w:rPr>
        <w:t>piemēram</w:t>
      </w:r>
      <w:r>
        <w:rPr>
          <w:rFonts w:ascii="Times New Roman" w:hAnsi="Times New Roman"/>
          <w:sz w:val="24"/>
          <w:u w:val="none"/>
        </w:rPr>
        <w:t>, bijusi kvalitātes kontroles kļūme, hromatogrāfiskās maksimumvērtības nobīde, nepārliecinoši “A” apstiprināšanas rezultāti). Tādā gadījumā iepriekšējo pārbaudes rezultātu anulē. Katru atkārtoto apstiprināšanu veic, izmantojot jaunu(</w:t>
      </w:r>
      <w:r>
        <w:rPr>
          <w:rFonts w:ascii="Times New Roman" w:hAnsi="Times New Roman"/>
          <w:sz w:val="24"/>
          <w:u w:val="none"/>
        </w:rPr>
        <w:noBreakHyphen/>
        <w:t xml:space="preserve">as) </w:t>
      </w:r>
      <w:r>
        <w:rPr>
          <w:rFonts w:ascii="Times New Roman" w:hAnsi="Times New Roman"/>
          <w:sz w:val="24"/>
        </w:rPr>
        <w:t>alikvotu</w:t>
      </w:r>
      <w:r>
        <w:rPr>
          <w:rFonts w:ascii="Times New Roman" w:hAnsi="Times New Roman"/>
          <w:sz w:val="24"/>
          <w:u w:val="none"/>
        </w:rPr>
        <w:t xml:space="preserve">(-as), kas ņemta(-as) no “A” </w:t>
      </w:r>
      <w:r>
        <w:rPr>
          <w:rFonts w:ascii="Times New Roman" w:hAnsi="Times New Roman"/>
          <w:i/>
          <w:sz w:val="24"/>
          <w:u w:val="none"/>
        </w:rPr>
        <w:t xml:space="preserve">parauga </w:t>
      </w:r>
      <w:r>
        <w:rPr>
          <w:rFonts w:ascii="Times New Roman" w:hAnsi="Times New Roman"/>
          <w:sz w:val="24"/>
          <w:u w:val="none"/>
        </w:rPr>
        <w:t>trauka, un to dokumentē.</w:t>
      </w:r>
    </w:p>
    <w:p w14:paraId="61613FA1" w14:textId="77777777" w:rsidR="00367715" w:rsidRPr="00604B80" w:rsidRDefault="00367715" w:rsidP="00367715">
      <w:pPr>
        <w:jc w:val="both"/>
        <w:rPr>
          <w:rFonts w:ascii="Times New Roman" w:eastAsia="Arial" w:hAnsi="Times New Roman" w:cs="Arial"/>
          <w:noProof/>
          <w:sz w:val="24"/>
          <w:szCs w:val="18"/>
        </w:rPr>
      </w:pPr>
    </w:p>
    <w:p w14:paraId="6AD2E74A"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bookmarkStart w:id="424" w:name="5.3.4.5.4.7.5_“A”_Sample_Confirmation_Pr"/>
      <w:bookmarkEnd w:id="424"/>
      <w:r>
        <w:rPr>
          <w:rFonts w:ascii="Times New Roman" w:hAnsi="Times New Roman"/>
          <w:sz w:val="24"/>
          <w:u w:val="none"/>
        </w:rPr>
        <w:t xml:space="preserve">5.3.4.5.4.7.5. “A” </w:t>
      </w:r>
      <w:r>
        <w:rPr>
          <w:rFonts w:ascii="Times New Roman" w:hAnsi="Times New Roman"/>
          <w:i/>
          <w:sz w:val="24"/>
          <w:u w:val="none"/>
        </w:rPr>
        <w:t xml:space="preserve">parauga </w:t>
      </w:r>
      <w:r>
        <w:rPr>
          <w:rFonts w:ascii="Times New Roman" w:hAnsi="Times New Roman"/>
          <w:sz w:val="24"/>
        </w:rPr>
        <w:t>apstiprināšanas procedū</w:t>
      </w:r>
      <w:r>
        <w:rPr>
          <w:rFonts w:ascii="Times New Roman" w:hAnsi="Times New Roman"/>
          <w:sz w:val="24"/>
          <w:u w:color="000000"/>
        </w:rPr>
        <w:t>ra</w:t>
      </w:r>
      <w:r>
        <w:rPr>
          <w:rFonts w:ascii="Times New Roman" w:hAnsi="Times New Roman"/>
          <w:sz w:val="24"/>
          <w:u w:val="none" w:color="000000"/>
        </w:rPr>
        <w:t xml:space="preserve"> </w:t>
      </w:r>
      <w:r>
        <w:rPr>
          <w:rFonts w:ascii="Times New Roman" w:hAnsi="Times New Roman"/>
          <w:sz w:val="24"/>
          <w:u w:color="000000"/>
        </w:rPr>
        <w:t>vielām, kas nav sliekšņa vielas</w:t>
      </w:r>
    </w:p>
    <w:p w14:paraId="37FFFFFD" w14:textId="77777777" w:rsidR="00367715" w:rsidRDefault="00367715" w:rsidP="00367715">
      <w:pPr>
        <w:pStyle w:val="BodyText"/>
        <w:spacing w:before="0"/>
        <w:ind w:left="0"/>
        <w:jc w:val="both"/>
        <w:rPr>
          <w:rFonts w:ascii="Times New Roman" w:hAnsi="Times New Roman"/>
          <w:noProof/>
          <w:sz w:val="24"/>
          <w:u w:val="none"/>
        </w:rPr>
      </w:pPr>
      <w:bookmarkStart w:id="425" w:name="For_Non-Threshold_Substances_without_rep"/>
      <w:bookmarkEnd w:id="425"/>
    </w:p>
    <w:p w14:paraId="730C5B5B"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Attiecībā uz </w:t>
      </w:r>
      <w:r>
        <w:rPr>
          <w:rFonts w:ascii="Times New Roman" w:hAnsi="Times New Roman"/>
          <w:sz w:val="24"/>
          <w:u w:color="000000"/>
        </w:rPr>
        <w:t>vielām, kas nav sliekšņa vielas</w:t>
      </w:r>
      <w:r>
        <w:rPr>
          <w:rFonts w:ascii="Times New Roman" w:hAnsi="Times New Roman"/>
          <w:sz w:val="24"/>
          <w:u w:val="none"/>
        </w:rPr>
        <w:t xml:space="preserve">, ja tām nav ziņojamo robežu, lēmumi par </w:t>
      </w:r>
      <w:r>
        <w:rPr>
          <w:rFonts w:ascii="Times New Roman" w:hAnsi="Times New Roman"/>
          <w:i/>
          <w:sz w:val="24"/>
          <w:u w:val="none"/>
        </w:rPr>
        <w:t xml:space="preserve">nelabvēlīgu analīžu rezultātu </w:t>
      </w:r>
      <w:r>
        <w:rPr>
          <w:rFonts w:ascii="Times New Roman" w:hAnsi="Times New Roman"/>
          <w:sz w:val="24"/>
          <w:u w:val="none"/>
        </w:rPr>
        <w:t xml:space="preserve">vai </w:t>
      </w:r>
      <w:r>
        <w:rPr>
          <w:rFonts w:ascii="Times New Roman" w:hAnsi="Times New Roman"/>
          <w:i/>
          <w:sz w:val="24"/>
          <w:u w:val="none"/>
        </w:rPr>
        <w:t xml:space="preserve">netipisku atradi </w:t>
      </w:r>
      <w:r>
        <w:rPr>
          <w:rFonts w:ascii="Times New Roman" w:hAnsi="Times New Roman"/>
          <w:sz w:val="24"/>
          <w:u w:val="none"/>
        </w:rPr>
        <w:t xml:space="preserve">attiecībā uz “A” </w:t>
      </w:r>
      <w:r>
        <w:rPr>
          <w:rFonts w:ascii="Times New Roman" w:hAnsi="Times New Roman"/>
          <w:i/>
          <w:sz w:val="24"/>
          <w:u w:val="none"/>
        </w:rPr>
        <w:t xml:space="preserve">parauga </w:t>
      </w:r>
      <w:r>
        <w:rPr>
          <w:rFonts w:ascii="Times New Roman" w:hAnsi="Times New Roman"/>
          <w:sz w:val="24"/>
          <w:u w:val="none"/>
        </w:rPr>
        <w:t xml:space="preserve">rezultātiem attiecīgos gadījumos ir balstīti uz </w:t>
      </w:r>
      <w:r>
        <w:rPr>
          <w:rFonts w:ascii="Times New Roman" w:hAnsi="Times New Roman"/>
          <w:sz w:val="24"/>
          <w:u w:color="000000"/>
        </w:rPr>
        <w:t>vielas, kas nav sliekšņa viela</w:t>
      </w:r>
      <w:r>
        <w:rPr>
          <w:rFonts w:ascii="Times New Roman" w:hAnsi="Times New Roman"/>
          <w:sz w:val="24"/>
          <w:u w:val="none"/>
        </w:rPr>
        <w:t xml:space="preserve">, vai tās raksturīgā(-o) </w:t>
      </w:r>
      <w:r>
        <w:rPr>
          <w:rFonts w:ascii="Times New Roman" w:hAnsi="Times New Roman"/>
          <w:i/>
          <w:sz w:val="24"/>
          <w:u w:val="none"/>
        </w:rPr>
        <w:t>metabolīta</w:t>
      </w:r>
      <w:r>
        <w:rPr>
          <w:rFonts w:ascii="Times New Roman" w:hAnsi="Times New Roman"/>
          <w:sz w:val="24"/>
          <w:u w:val="none"/>
        </w:rPr>
        <w:t xml:space="preserve">(-u) vai </w:t>
      </w:r>
      <w:r>
        <w:rPr>
          <w:rFonts w:ascii="Times New Roman" w:hAnsi="Times New Roman"/>
          <w:i/>
          <w:sz w:val="24"/>
          <w:u w:val="none"/>
        </w:rPr>
        <w:t>marķiera</w:t>
      </w:r>
      <w:r>
        <w:rPr>
          <w:rFonts w:ascii="Times New Roman" w:hAnsi="Times New Roman"/>
          <w:sz w:val="24"/>
          <w:u w:val="none"/>
        </w:rPr>
        <w:t xml:space="preserve">(-u) identificēšanu saskaņā ar </w:t>
      </w:r>
      <w:r>
        <w:rPr>
          <w:rFonts w:ascii="Times New Roman" w:hAnsi="Times New Roman"/>
          <w:i/>
          <w:sz w:val="24"/>
          <w:u w:val="none"/>
        </w:rPr>
        <w:t>TD IDCR</w:t>
      </w:r>
      <w:r>
        <w:rPr>
          <w:rFonts w:ascii="Times New Roman" w:hAnsi="Times New Roman"/>
          <w:sz w:val="24"/>
          <w:u w:val="none"/>
        </w:rPr>
        <w:t xml:space="preserve"> un/vai citu attiecīgo </w:t>
      </w:r>
      <w:r>
        <w:rPr>
          <w:rFonts w:ascii="Times New Roman" w:hAnsi="Times New Roman"/>
          <w:sz w:val="24"/>
          <w:u w:color="000000"/>
        </w:rPr>
        <w:t xml:space="preserve">tehnisko dokumentu </w:t>
      </w:r>
      <w:r>
        <w:rPr>
          <w:rFonts w:ascii="Times New Roman" w:hAnsi="Times New Roman"/>
          <w:sz w:val="24"/>
          <w:u w:val="none"/>
        </w:rPr>
        <w:t>(</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u w:val="none"/>
        </w:rPr>
        <w:t>TD MRPL</w:t>
      </w:r>
      <w:r>
        <w:rPr>
          <w:rFonts w:ascii="Times New Roman" w:hAnsi="Times New Roman"/>
          <w:sz w:val="24"/>
          <w:u w:val="none"/>
        </w:rPr>
        <w:t xml:space="preserve">), </w:t>
      </w:r>
      <w:r>
        <w:rPr>
          <w:rFonts w:ascii="Times New Roman" w:hAnsi="Times New Roman"/>
          <w:sz w:val="24"/>
          <w:u w:color="000000"/>
        </w:rPr>
        <w:t>tehnisko vēstuli</w:t>
      </w:r>
      <w:r>
        <w:rPr>
          <w:rFonts w:ascii="Times New Roman" w:hAnsi="Times New Roman"/>
          <w:sz w:val="24"/>
          <w:u w:val="none"/>
        </w:rPr>
        <w:t xml:space="preserve"> vai </w:t>
      </w:r>
      <w:r>
        <w:rPr>
          <w:rFonts w:ascii="Times New Roman" w:hAnsi="Times New Roman"/>
          <w:sz w:val="24"/>
          <w:u w:color="000000"/>
        </w:rPr>
        <w:t>laboratoriju vadlīnijām</w:t>
      </w:r>
      <w:r>
        <w:rPr>
          <w:rFonts w:ascii="Times New Roman" w:hAnsi="Times New Roman"/>
          <w:sz w:val="24"/>
          <w:u w:val="none"/>
        </w:rPr>
        <w:t>.</w:t>
      </w:r>
    </w:p>
    <w:p w14:paraId="3C19B914" w14:textId="77777777" w:rsidR="00367715" w:rsidRDefault="00367715" w:rsidP="00367715">
      <w:pPr>
        <w:pStyle w:val="BodyText"/>
        <w:spacing w:before="0"/>
        <w:ind w:left="0"/>
        <w:jc w:val="both"/>
        <w:rPr>
          <w:rFonts w:ascii="Times New Roman" w:hAnsi="Times New Roman"/>
          <w:noProof/>
          <w:sz w:val="24"/>
          <w:u w:val="none"/>
        </w:rPr>
      </w:pPr>
      <w:bookmarkStart w:id="426" w:name="For_Non-Threshold_Substances_with_report"/>
      <w:bookmarkEnd w:id="426"/>
    </w:p>
    <w:p w14:paraId="41DE1A6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Attiecībā uz </w:t>
      </w:r>
      <w:r>
        <w:rPr>
          <w:rFonts w:ascii="Times New Roman" w:hAnsi="Times New Roman"/>
          <w:sz w:val="24"/>
          <w:u w:color="000000"/>
        </w:rPr>
        <w:t>vielām, kas nav sliekšņa vielas</w:t>
      </w:r>
      <w:r>
        <w:rPr>
          <w:rFonts w:ascii="Times New Roman" w:hAnsi="Times New Roman"/>
          <w:sz w:val="24"/>
          <w:u w:val="none"/>
        </w:rPr>
        <w:t xml:space="preserve">, ja tām ir ziņojamās robežas, kas norādītas </w:t>
      </w:r>
      <w:r>
        <w:rPr>
          <w:rFonts w:ascii="Times New Roman" w:hAnsi="Times New Roman"/>
          <w:i/>
          <w:sz w:val="24"/>
          <w:u w:val="none"/>
        </w:rPr>
        <w:t>TD MRPL</w:t>
      </w:r>
      <w:r>
        <w:rPr>
          <w:rFonts w:ascii="Times New Roman" w:hAnsi="Times New Roman"/>
          <w:sz w:val="24"/>
          <w:u w:val="none"/>
        </w:rPr>
        <w:t xml:space="preserve">, lēmumiem par </w:t>
      </w:r>
      <w:r>
        <w:rPr>
          <w:rFonts w:ascii="Times New Roman" w:hAnsi="Times New Roman"/>
          <w:i/>
          <w:sz w:val="24"/>
          <w:u w:val="none"/>
        </w:rPr>
        <w:t xml:space="preserve">nelabvēlīgu analīžu rezultātu </w:t>
      </w:r>
      <w:r>
        <w:rPr>
          <w:rFonts w:ascii="Times New Roman" w:hAnsi="Times New Roman"/>
          <w:sz w:val="24"/>
          <w:u w:val="none"/>
        </w:rPr>
        <w:t xml:space="preserve">attiecībā uz “A” </w:t>
      </w:r>
      <w:r>
        <w:rPr>
          <w:rFonts w:ascii="Times New Roman" w:hAnsi="Times New Roman"/>
          <w:i/>
          <w:sz w:val="24"/>
          <w:u w:val="none"/>
        </w:rPr>
        <w:t xml:space="preserve">parauga </w:t>
      </w:r>
      <w:r>
        <w:rPr>
          <w:rFonts w:ascii="Times New Roman" w:hAnsi="Times New Roman"/>
          <w:sz w:val="24"/>
          <w:u w:val="none"/>
        </w:rPr>
        <w:t xml:space="preserve">rezultātiem būtu jābalstās uz </w:t>
      </w:r>
      <w:r>
        <w:rPr>
          <w:rFonts w:ascii="Times New Roman" w:hAnsi="Times New Roman"/>
          <w:sz w:val="24"/>
          <w:u w:color="000000"/>
        </w:rPr>
        <w:t>vielas, kas nav sliekšņa viela</w:t>
      </w:r>
      <w:r>
        <w:rPr>
          <w:rFonts w:ascii="Times New Roman" w:hAnsi="Times New Roman"/>
          <w:sz w:val="24"/>
          <w:u w:val="none"/>
        </w:rPr>
        <w:t xml:space="preserve">, vai tās raksturīgā(-o) </w:t>
      </w:r>
      <w:r>
        <w:rPr>
          <w:rFonts w:ascii="Times New Roman" w:hAnsi="Times New Roman"/>
          <w:i/>
          <w:sz w:val="24"/>
          <w:u w:val="none"/>
        </w:rPr>
        <w:t>metabolīta</w:t>
      </w:r>
      <w:r>
        <w:rPr>
          <w:rFonts w:ascii="Times New Roman" w:hAnsi="Times New Roman"/>
          <w:sz w:val="24"/>
          <w:u w:val="none"/>
        </w:rPr>
        <w:t xml:space="preserve">(-u) vai </w:t>
      </w:r>
      <w:r>
        <w:rPr>
          <w:rFonts w:ascii="Times New Roman" w:hAnsi="Times New Roman"/>
          <w:i/>
          <w:sz w:val="24"/>
          <w:u w:val="none"/>
        </w:rPr>
        <w:t>marķiera</w:t>
      </w:r>
      <w:r>
        <w:rPr>
          <w:rFonts w:ascii="Times New Roman" w:hAnsi="Times New Roman"/>
          <w:sz w:val="24"/>
          <w:u w:val="none"/>
        </w:rPr>
        <w:t>(</w:t>
      </w:r>
      <w:r>
        <w:rPr>
          <w:rFonts w:ascii="Times New Roman" w:hAnsi="Times New Roman"/>
          <w:sz w:val="24"/>
          <w:u w:val="none"/>
        </w:rPr>
        <w:noBreakHyphen/>
        <w:t xml:space="preserve">u) identificēšanu saskaņā ar </w:t>
      </w:r>
      <w:r>
        <w:rPr>
          <w:rFonts w:ascii="Times New Roman" w:hAnsi="Times New Roman"/>
          <w:i/>
          <w:sz w:val="24"/>
          <w:u w:val="none"/>
        </w:rPr>
        <w:t>TD IDCR</w:t>
      </w:r>
      <w:r>
        <w:rPr>
          <w:rFonts w:ascii="Times New Roman" w:hAnsi="Times New Roman"/>
          <w:sz w:val="24"/>
          <w:u w:val="none"/>
        </w:rPr>
        <w:t>, ja aprēķinātā koncentrācija ir augstāka par ziņojamo robežu, ja vien nav papildu pierādījumu, pamatojoties uz kuriem var paziņot rezultātu par līmeņiem, kas ir zemāki par ziņojamo robežu (</w:t>
      </w:r>
      <w:r>
        <w:rPr>
          <w:rFonts w:ascii="Times New Roman" w:hAnsi="Times New Roman"/>
          <w:i/>
          <w:sz w:val="24"/>
          <w:u w:val="none"/>
        </w:rPr>
        <w:t>piemēram</w:t>
      </w:r>
      <w:r>
        <w:rPr>
          <w:rFonts w:ascii="Times New Roman" w:hAnsi="Times New Roman"/>
          <w:sz w:val="24"/>
          <w:u w:val="none"/>
        </w:rPr>
        <w:t xml:space="preserve">, ir paziņots par </w:t>
      </w:r>
      <w:r>
        <w:rPr>
          <w:rFonts w:ascii="Times New Roman" w:hAnsi="Times New Roman"/>
          <w:i/>
          <w:sz w:val="24"/>
          <w:u w:val="none"/>
        </w:rPr>
        <w:t>aizliegtas vielas</w:t>
      </w:r>
      <w:r>
        <w:rPr>
          <w:rFonts w:ascii="Times New Roman" w:hAnsi="Times New Roman"/>
          <w:sz w:val="24"/>
          <w:u w:val="none"/>
        </w:rPr>
        <w:t xml:space="preserve"> </w:t>
      </w:r>
      <w:r>
        <w:rPr>
          <w:rFonts w:ascii="Times New Roman" w:hAnsi="Times New Roman"/>
          <w:sz w:val="24"/>
          <w:u w:val="none"/>
        </w:rPr>
        <w:lastRenderedPageBreak/>
        <w:t>lietošanu, vai arī analīze ir daļa no notiekošās izmeklēšanas).</w:t>
      </w:r>
    </w:p>
    <w:p w14:paraId="00A75E46" w14:textId="77777777" w:rsidR="00367715" w:rsidRPr="00604B80" w:rsidRDefault="00367715" w:rsidP="00367715">
      <w:pPr>
        <w:jc w:val="both"/>
        <w:rPr>
          <w:rFonts w:ascii="Times New Roman" w:eastAsia="Arial" w:hAnsi="Times New Roman" w:cs="Arial"/>
          <w:noProof/>
          <w:sz w:val="24"/>
          <w:szCs w:val="20"/>
        </w:rPr>
      </w:pPr>
    </w:p>
    <w:p w14:paraId="2FD86525"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bookmarkStart w:id="427" w:name="5.3.4.5.4.7.6_“A”_Sample_Confirmation_Pr"/>
      <w:bookmarkEnd w:id="427"/>
      <w:r>
        <w:rPr>
          <w:rFonts w:ascii="Times New Roman" w:hAnsi="Times New Roman"/>
          <w:sz w:val="24"/>
          <w:u w:val="none"/>
        </w:rPr>
        <w:t xml:space="preserve">5.3.4.5.4.7.6. “A” </w:t>
      </w:r>
      <w:r>
        <w:rPr>
          <w:rFonts w:ascii="Times New Roman" w:hAnsi="Times New Roman"/>
          <w:i/>
          <w:sz w:val="24"/>
          <w:u w:val="none"/>
        </w:rPr>
        <w:t xml:space="preserve">parauga </w:t>
      </w:r>
      <w:r>
        <w:rPr>
          <w:rFonts w:ascii="Times New Roman" w:hAnsi="Times New Roman"/>
          <w:sz w:val="24"/>
        </w:rPr>
        <w:t>apstiprināšanas procedū</w:t>
      </w:r>
      <w:r>
        <w:rPr>
          <w:rFonts w:ascii="Times New Roman" w:hAnsi="Times New Roman"/>
          <w:sz w:val="24"/>
          <w:u w:color="000000"/>
        </w:rPr>
        <w:t>ra</w:t>
      </w:r>
      <w:r>
        <w:rPr>
          <w:rFonts w:ascii="Times New Roman" w:hAnsi="Times New Roman"/>
          <w:sz w:val="24"/>
          <w:u w:val="none" w:color="000000"/>
        </w:rPr>
        <w:t xml:space="preserve"> </w:t>
      </w:r>
      <w:r>
        <w:rPr>
          <w:rFonts w:ascii="Times New Roman" w:hAnsi="Times New Roman"/>
          <w:sz w:val="24"/>
          <w:u w:color="000000"/>
        </w:rPr>
        <w:t>sliekšņa vielām</w:t>
      </w:r>
    </w:p>
    <w:p w14:paraId="1BACFB63" w14:textId="77777777" w:rsidR="00367715" w:rsidRDefault="00367715" w:rsidP="00367715">
      <w:pPr>
        <w:pStyle w:val="BodyText"/>
        <w:spacing w:before="0"/>
        <w:ind w:left="0"/>
        <w:jc w:val="both"/>
        <w:rPr>
          <w:rFonts w:ascii="Times New Roman" w:hAnsi="Times New Roman"/>
          <w:noProof/>
          <w:sz w:val="24"/>
          <w:u w:val="none"/>
        </w:rPr>
      </w:pPr>
      <w:bookmarkStart w:id="428" w:name="For_Threshold_Substances,_Adverse_Analyt"/>
      <w:bookmarkEnd w:id="428"/>
    </w:p>
    <w:p w14:paraId="5634B3C2"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Attiecībā uz </w:t>
      </w:r>
      <w:r>
        <w:rPr>
          <w:rFonts w:ascii="Times New Roman" w:hAnsi="Times New Roman"/>
          <w:sz w:val="24"/>
        </w:rPr>
        <w:t>sliekšņa vielām</w:t>
      </w:r>
      <w:r>
        <w:rPr>
          <w:rFonts w:ascii="Times New Roman" w:hAnsi="Times New Roman"/>
          <w:sz w:val="24"/>
          <w:u w:val="none" w:color="000000"/>
        </w:rPr>
        <w:t xml:space="preserve"> </w:t>
      </w:r>
      <w:r>
        <w:rPr>
          <w:rFonts w:ascii="Times New Roman" w:hAnsi="Times New Roman"/>
          <w:sz w:val="24"/>
          <w:u w:val="none"/>
        </w:rPr>
        <w:t xml:space="preserve">lēmumi par </w:t>
      </w:r>
      <w:r>
        <w:rPr>
          <w:rFonts w:ascii="Times New Roman" w:hAnsi="Times New Roman"/>
          <w:i/>
          <w:sz w:val="24"/>
          <w:u w:val="none"/>
        </w:rPr>
        <w:t xml:space="preserve">nelabvēlīgu analīžu rezultātu </w:t>
      </w:r>
      <w:r>
        <w:rPr>
          <w:rFonts w:ascii="Times New Roman" w:hAnsi="Times New Roman"/>
          <w:sz w:val="24"/>
          <w:u w:val="none"/>
        </w:rPr>
        <w:t xml:space="preserve">vai </w:t>
      </w:r>
      <w:r>
        <w:rPr>
          <w:rFonts w:ascii="Times New Roman" w:hAnsi="Times New Roman"/>
          <w:i/>
          <w:sz w:val="24"/>
          <w:u w:val="none"/>
        </w:rPr>
        <w:t xml:space="preserve">netipisku atradi </w:t>
      </w:r>
      <w:r>
        <w:rPr>
          <w:rFonts w:ascii="Times New Roman" w:hAnsi="Times New Roman"/>
          <w:sz w:val="24"/>
          <w:u w:val="none"/>
        </w:rPr>
        <w:t xml:space="preserve">attiecībā uz “A” </w:t>
      </w:r>
      <w:r>
        <w:rPr>
          <w:rFonts w:ascii="Times New Roman" w:hAnsi="Times New Roman"/>
          <w:i/>
          <w:sz w:val="24"/>
          <w:u w:val="none"/>
        </w:rPr>
        <w:t xml:space="preserve">parauga </w:t>
      </w:r>
      <w:r>
        <w:rPr>
          <w:rFonts w:ascii="Times New Roman" w:hAnsi="Times New Roman"/>
          <w:sz w:val="24"/>
          <w:u w:val="none"/>
        </w:rPr>
        <w:t xml:space="preserve">rezultātiem ir balstīti uz </w:t>
      </w:r>
      <w:r>
        <w:rPr>
          <w:rFonts w:ascii="Times New Roman" w:hAnsi="Times New Roman"/>
          <w:sz w:val="24"/>
          <w:u w:color="000000"/>
        </w:rPr>
        <w:t>sliekšņa vielas</w:t>
      </w:r>
      <w:r>
        <w:rPr>
          <w:rFonts w:ascii="Times New Roman" w:hAnsi="Times New Roman"/>
          <w:sz w:val="24"/>
          <w:u w:val="none"/>
        </w:rPr>
        <w:t xml:space="preserve"> un/vai tās </w:t>
      </w:r>
      <w:r>
        <w:rPr>
          <w:rFonts w:ascii="Times New Roman" w:hAnsi="Times New Roman"/>
          <w:i/>
          <w:sz w:val="24"/>
          <w:u w:val="none"/>
        </w:rPr>
        <w:t>metabolīta</w:t>
      </w:r>
      <w:r>
        <w:rPr>
          <w:rFonts w:ascii="Times New Roman" w:hAnsi="Times New Roman"/>
          <w:sz w:val="24"/>
          <w:u w:val="none"/>
        </w:rPr>
        <w:t xml:space="preserve">(-u) vai </w:t>
      </w:r>
      <w:r>
        <w:rPr>
          <w:rFonts w:ascii="Times New Roman" w:hAnsi="Times New Roman"/>
          <w:i/>
          <w:sz w:val="24"/>
          <w:u w:val="none"/>
        </w:rPr>
        <w:t>marķiera</w:t>
      </w:r>
      <w:r>
        <w:rPr>
          <w:rFonts w:ascii="Times New Roman" w:hAnsi="Times New Roman"/>
          <w:sz w:val="24"/>
          <w:u w:val="none"/>
        </w:rPr>
        <w:t xml:space="preserve">(-u) identificēšanu, kas ir apstiprināta (saskaņā ar </w:t>
      </w:r>
      <w:r>
        <w:rPr>
          <w:rFonts w:ascii="Times New Roman" w:hAnsi="Times New Roman"/>
          <w:i/>
          <w:sz w:val="24"/>
          <w:u w:val="none"/>
        </w:rPr>
        <w:t>TD IDCR</w:t>
      </w:r>
      <w:r>
        <w:rPr>
          <w:rFonts w:ascii="Times New Roman" w:hAnsi="Times New Roman"/>
          <w:sz w:val="24"/>
          <w:u w:val="none"/>
        </w:rPr>
        <w:t xml:space="preserve">, kas piemērojams </w:t>
      </w:r>
      <w:r>
        <w:rPr>
          <w:rFonts w:ascii="Times New Roman" w:hAnsi="Times New Roman"/>
          <w:sz w:val="24"/>
          <w:u w:color="000000"/>
        </w:rPr>
        <w:t>apstiprināšanas procedūrām</w:t>
      </w:r>
      <w:r>
        <w:rPr>
          <w:rFonts w:ascii="Times New Roman" w:hAnsi="Times New Roman"/>
          <w:sz w:val="24"/>
          <w:u w:val="none"/>
        </w:rPr>
        <w:t>, kuras balstītas uz hromatogrāfijas masas spektrometriju), kā arī</w:t>
      </w:r>
      <w:r>
        <w:rPr>
          <w:rFonts w:ascii="Times New Roman" w:hAnsi="Times New Roman"/>
          <w:i/>
          <w:sz w:val="24"/>
          <w:u w:val="none"/>
        </w:rPr>
        <w:t xml:space="preserve"> </w:t>
      </w:r>
      <w:r>
        <w:rPr>
          <w:rFonts w:ascii="Times New Roman" w:hAnsi="Times New Roman"/>
          <w:sz w:val="24"/>
          <w:u w:val="none"/>
        </w:rPr>
        <w:t xml:space="preserve">to kvantitatīvo noteikšanu </w:t>
      </w:r>
      <w:r>
        <w:rPr>
          <w:rFonts w:ascii="Times New Roman" w:hAnsi="Times New Roman"/>
          <w:i/>
          <w:sz w:val="24"/>
          <w:u w:val="none"/>
        </w:rPr>
        <w:t>paraugā</w:t>
      </w:r>
      <w:r>
        <w:rPr>
          <w:rFonts w:ascii="Times New Roman" w:hAnsi="Times New Roman"/>
          <w:sz w:val="24"/>
          <w:u w:val="none"/>
        </w:rPr>
        <w:t xml:space="preserve">, ja to līmenis pārsniedz attiecīgās </w:t>
      </w:r>
      <w:r>
        <w:rPr>
          <w:rFonts w:ascii="Times New Roman" w:hAnsi="Times New Roman"/>
          <w:sz w:val="24"/>
          <w:u w:color="000000"/>
        </w:rPr>
        <w:t>izšķiršanas robežas</w:t>
      </w:r>
      <w:r>
        <w:rPr>
          <w:rFonts w:ascii="Times New Roman" w:hAnsi="Times New Roman"/>
          <w:sz w:val="24"/>
          <w:u w:val="none"/>
        </w:rPr>
        <w:t xml:space="preserve"> vērtību, kas ir norādīta </w:t>
      </w:r>
      <w:r>
        <w:rPr>
          <w:rFonts w:ascii="Times New Roman" w:hAnsi="Times New Roman"/>
          <w:i/>
          <w:sz w:val="24"/>
          <w:u w:val="none"/>
        </w:rPr>
        <w:t>TD DL</w:t>
      </w:r>
      <w:r>
        <w:rPr>
          <w:rFonts w:ascii="Times New Roman" w:hAnsi="Times New Roman"/>
          <w:sz w:val="24"/>
          <w:u w:val="none"/>
        </w:rPr>
        <w:t xml:space="preserve"> vai citos piemērojamajos </w:t>
      </w:r>
      <w:r>
        <w:rPr>
          <w:rFonts w:ascii="Times New Roman" w:hAnsi="Times New Roman"/>
          <w:sz w:val="24"/>
        </w:rPr>
        <w:t>tehniskajos dokumentos</w:t>
      </w:r>
      <w:r>
        <w:rPr>
          <w:rFonts w:ascii="Times New Roman" w:hAnsi="Times New Roman"/>
          <w:sz w:val="24"/>
          <w:u w:val="none"/>
        </w:rPr>
        <w:t xml:space="preserve">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u w:val="none"/>
        </w:rPr>
        <w:t>TD GH</w:t>
      </w:r>
      <w:r>
        <w:rPr>
          <w:rFonts w:ascii="Times New Roman" w:hAnsi="Times New Roman"/>
          <w:sz w:val="24"/>
          <w:u w:val="none"/>
        </w:rPr>
        <w:t xml:space="preserve">) vai </w:t>
      </w:r>
      <w:r>
        <w:rPr>
          <w:rFonts w:ascii="Times New Roman" w:hAnsi="Times New Roman"/>
          <w:sz w:val="24"/>
          <w:u w:color="000000"/>
        </w:rPr>
        <w:t>laboratoriju vadlīnijās</w:t>
      </w:r>
      <w:r>
        <w:rPr>
          <w:rFonts w:ascii="Times New Roman" w:hAnsi="Times New Roman"/>
          <w:sz w:val="24"/>
          <w:u w:val="none"/>
        </w:rPr>
        <w:t xml:space="preserve">. Nosakot to, ka pārbaudes rezultāts pārsniedz </w:t>
      </w:r>
      <w:r>
        <w:rPr>
          <w:rFonts w:ascii="Times New Roman" w:hAnsi="Times New Roman"/>
          <w:sz w:val="24"/>
          <w:u w:color="000000"/>
        </w:rPr>
        <w:t>izšķiršanas robežu</w:t>
      </w:r>
      <w:r>
        <w:rPr>
          <w:rFonts w:ascii="Times New Roman" w:hAnsi="Times New Roman"/>
          <w:sz w:val="24"/>
          <w:u w:val="none"/>
        </w:rPr>
        <w:t xml:space="preserve">, kvantitatīvās </w:t>
      </w:r>
      <w:r>
        <w:rPr>
          <w:rFonts w:ascii="Times New Roman" w:hAnsi="Times New Roman"/>
          <w:sz w:val="24"/>
          <w:u w:color="000000"/>
        </w:rPr>
        <w:t>apstiprināšanas procedūrā</w:t>
      </w:r>
      <w:r>
        <w:rPr>
          <w:rFonts w:ascii="Times New Roman" w:hAnsi="Times New Roman"/>
          <w:sz w:val="24"/>
          <w:u w:val="none"/>
        </w:rPr>
        <w:t xml:space="preserve"> tiek konstatēts, ka </w:t>
      </w:r>
      <w:r>
        <w:rPr>
          <w:rFonts w:ascii="Times New Roman" w:hAnsi="Times New Roman"/>
          <w:sz w:val="24"/>
          <w:u w:color="000000"/>
        </w:rPr>
        <w:t>sliekšņa vielas</w:t>
      </w:r>
      <w:r>
        <w:rPr>
          <w:rFonts w:ascii="Times New Roman" w:hAnsi="Times New Roman"/>
          <w:sz w:val="24"/>
          <w:u w:val="none"/>
        </w:rPr>
        <w:t xml:space="preserve"> vai tās </w:t>
      </w:r>
      <w:r>
        <w:rPr>
          <w:rFonts w:ascii="Times New Roman" w:hAnsi="Times New Roman"/>
          <w:i/>
          <w:sz w:val="24"/>
          <w:u w:val="none"/>
        </w:rPr>
        <w:t xml:space="preserve">metabolīta(-u) </w:t>
      </w:r>
      <w:r>
        <w:rPr>
          <w:rFonts w:ascii="Times New Roman" w:hAnsi="Times New Roman"/>
          <w:sz w:val="24"/>
          <w:u w:val="none"/>
        </w:rPr>
        <w:t xml:space="preserve">vai </w:t>
      </w:r>
      <w:r>
        <w:rPr>
          <w:rFonts w:ascii="Times New Roman" w:hAnsi="Times New Roman"/>
          <w:i/>
          <w:sz w:val="24"/>
          <w:u w:val="none"/>
        </w:rPr>
        <w:t>marķiera(-u)</w:t>
      </w:r>
      <w:r>
        <w:rPr>
          <w:rFonts w:ascii="Times New Roman" w:hAnsi="Times New Roman"/>
          <w:sz w:val="24"/>
          <w:u w:val="none"/>
        </w:rPr>
        <w:t xml:space="preserve"> klātbūtnes līmenis </w:t>
      </w:r>
      <w:r>
        <w:rPr>
          <w:rFonts w:ascii="Times New Roman" w:hAnsi="Times New Roman"/>
          <w:i/>
          <w:sz w:val="24"/>
          <w:u w:val="none"/>
        </w:rPr>
        <w:t>paraugā</w:t>
      </w:r>
      <w:r>
        <w:rPr>
          <w:rFonts w:ascii="Times New Roman" w:hAnsi="Times New Roman"/>
          <w:sz w:val="24"/>
          <w:u w:val="none"/>
        </w:rPr>
        <w:t xml:space="preserve"> pārsniedz </w:t>
      </w:r>
      <w:r>
        <w:rPr>
          <w:rFonts w:ascii="Times New Roman" w:hAnsi="Times New Roman"/>
          <w:sz w:val="24"/>
        </w:rPr>
        <w:t>robežvērtību</w:t>
      </w:r>
      <w:r>
        <w:rPr>
          <w:rFonts w:ascii="Times New Roman" w:hAnsi="Times New Roman"/>
          <w:sz w:val="24"/>
          <w:u w:val="none"/>
        </w:rPr>
        <w:t xml:space="preserve"> ar vismaz 95 % statistisko ticamību (papildu informāciju skat. </w:t>
      </w:r>
      <w:r>
        <w:rPr>
          <w:rFonts w:ascii="Times New Roman" w:hAnsi="Times New Roman"/>
          <w:i/>
          <w:sz w:val="24"/>
          <w:u w:val="none"/>
        </w:rPr>
        <w:t>TD DL</w:t>
      </w:r>
      <w:r>
        <w:rPr>
          <w:rFonts w:ascii="Times New Roman" w:hAnsi="Times New Roman"/>
          <w:sz w:val="24"/>
          <w:u w:val="none"/>
        </w:rPr>
        <w:t>).</w:t>
      </w:r>
    </w:p>
    <w:p w14:paraId="3EE0F0CE" w14:textId="77777777" w:rsidR="00367715" w:rsidRPr="00604B80" w:rsidRDefault="00367715" w:rsidP="00367715">
      <w:pPr>
        <w:pStyle w:val="BodyText"/>
        <w:spacing w:before="0"/>
        <w:ind w:left="0"/>
        <w:jc w:val="both"/>
        <w:rPr>
          <w:rFonts w:ascii="Times New Roman" w:hAnsi="Times New Roman"/>
          <w:noProof/>
          <w:sz w:val="24"/>
          <w:u w:val="none"/>
        </w:rPr>
      </w:pPr>
    </w:p>
    <w:p w14:paraId="5682F064" w14:textId="77777777" w:rsidR="00367715" w:rsidRPr="00604B80" w:rsidRDefault="00367715" w:rsidP="00367715">
      <w:pPr>
        <w:pStyle w:val="BodyText"/>
        <w:spacing w:before="0"/>
        <w:ind w:left="0"/>
        <w:jc w:val="both"/>
        <w:rPr>
          <w:rFonts w:ascii="Times New Roman" w:hAnsi="Times New Roman"/>
          <w:noProof/>
          <w:sz w:val="24"/>
          <w:u w:val="none"/>
        </w:rPr>
      </w:pPr>
      <w:bookmarkStart w:id="429" w:name="Quantitative_Confirmation_Procedures_for"/>
      <w:bookmarkEnd w:id="429"/>
      <w:r>
        <w:rPr>
          <w:rFonts w:ascii="Times New Roman" w:hAnsi="Times New Roman"/>
          <w:sz w:val="24"/>
          <w:u w:color="000000"/>
        </w:rPr>
        <w:t>Sliekšņa vielu</w:t>
      </w:r>
      <w:r>
        <w:rPr>
          <w:rFonts w:ascii="Times New Roman" w:hAnsi="Times New Roman"/>
          <w:sz w:val="24"/>
          <w:u w:val="none"/>
        </w:rPr>
        <w:t xml:space="preserve"> kvantitatīvās </w:t>
      </w:r>
      <w:r>
        <w:rPr>
          <w:rFonts w:ascii="Times New Roman" w:hAnsi="Times New Roman"/>
          <w:sz w:val="24"/>
          <w:u w:color="000000"/>
        </w:rPr>
        <w:t>apstiprināšanas procedūras</w:t>
      </w:r>
      <w:r>
        <w:rPr>
          <w:rFonts w:ascii="Times New Roman" w:hAnsi="Times New Roman"/>
          <w:sz w:val="24"/>
          <w:u w:val="none"/>
        </w:rPr>
        <w:t xml:space="preserve"> balstās uz izmērīto analītisko vērtību (</w:t>
      </w:r>
      <w:r>
        <w:rPr>
          <w:rFonts w:ascii="Times New Roman" w:hAnsi="Times New Roman"/>
          <w:i/>
          <w:sz w:val="24"/>
          <w:u w:val="none"/>
        </w:rPr>
        <w:t>piemēram</w:t>
      </w:r>
      <w:r>
        <w:rPr>
          <w:rFonts w:ascii="Times New Roman" w:hAnsi="Times New Roman"/>
          <w:sz w:val="24"/>
          <w:u w:val="none"/>
        </w:rPr>
        <w:t xml:space="preserve">, koncentrācijas, hromatogrammas maksimumvērtību vai laukumu) aritmētiskā vidējā noteikšanu vai attiecību/skaitli, ko aprēķina, izmantojot trīs (3) izmērīto “A” </w:t>
      </w:r>
      <w:r>
        <w:rPr>
          <w:rFonts w:ascii="Times New Roman" w:hAnsi="Times New Roman"/>
          <w:i/>
          <w:sz w:val="24"/>
          <w:u w:val="none"/>
        </w:rPr>
        <w:t xml:space="preserve">parauga </w:t>
      </w:r>
      <w:r>
        <w:rPr>
          <w:rFonts w:ascii="Times New Roman" w:hAnsi="Times New Roman"/>
          <w:sz w:val="24"/>
          <w:u w:color="000000"/>
        </w:rPr>
        <w:t>alikvotu</w:t>
      </w:r>
      <w:r>
        <w:rPr>
          <w:rFonts w:ascii="Times New Roman" w:hAnsi="Times New Roman"/>
          <w:sz w:val="24"/>
          <w:u w:val="none"/>
        </w:rPr>
        <w:t xml:space="preserve"> analītisko vērtību aritmētisko(-os) vidējo(-os).</w:t>
      </w:r>
      <w:r>
        <w:rPr>
          <w:rStyle w:val="FootnoteReference"/>
          <w:rFonts w:ascii="Times New Roman" w:hAnsi="Times New Roman"/>
          <w:noProof/>
          <w:sz w:val="24"/>
          <w:u w:color="000000"/>
        </w:rPr>
        <w:footnoteReference w:id="46"/>
      </w:r>
      <w:r>
        <w:rPr>
          <w:rFonts w:ascii="Times New Roman" w:hAnsi="Times New Roman"/>
          <w:sz w:val="24"/>
          <w:u w:val="none"/>
        </w:rPr>
        <w:t xml:space="preserve"> Ja </w:t>
      </w:r>
      <w:r>
        <w:rPr>
          <w:rFonts w:ascii="Times New Roman" w:hAnsi="Times New Roman"/>
          <w:i/>
          <w:sz w:val="24"/>
          <w:u w:val="none"/>
        </w:rPr>
        <w:t xml:space="preserve">parauga </w:t>
      </w:r>
      <w:r>
        <w:rPr>
          <w:rFonts w:ascii="Times New Roman" w:hAnsi="Times New Roman"/>
          <w:sz w:val="24"/>
          <w:u w:val="none"/>
        </w:rPr>
        <w:t xml:space="preserve">tilpums nav pietiekams, lai analizētu trīs (3) </w:t>
      </w:r>
      <w:r>
        <w:rPr>
          <w:rFonts w:ascii="Times New Roman" w:hAnsi="Times New Roman"/>
          <w:sz w:val="24"/>
          <w:u w:color="000000"/>
        </w:rPr>
        <w:t>alikvotas</w:t>
      </w:r>
      <w:r>
        <w:rPr>
          <w:rFonts w:ascii="Times New Roman" w:hAnsi="Times New Roman"/>
          <w:sz w:val="24"/>
          <w:u w:val="none"/>
        </w:rPr>
        <w:t xml:space="preserve">, būtu jāanalizē maksimālais tādu </w:t>
      </w:r>
      <w:r>
        <w:rPr>
          <w:rFonts w:ascii="Times New Roman" w:hAnsi="Times New Roman"/>
          <w:sz w:val="24"/>
        </w:rPr>
        <w:t>alikvotu</w:t>
      </w:r>
      <w:r>
        <w:rPr>
          <w:rFonts w:ascii="Times New Roman" w:hAnsi="Times New Roman"/>
          <w:sz w:val="24"/>
          <w:u w:val="none"/>
        </w:rPr>
        <w:t xml:space="preserve"> skaits, ko var sagatavot.</w:t>
      </w:r>
    </w:p>
    <w:p w14:paraId="784D1932" w14:textId="77777777" w:rsidR="00367715" w:rsidRPr="00604B80" w:rsidRDefault="00367715" w:rsidP="00367715">
      <w:pPr>
        <w:jc w:val="both"/>
        <w:rPr>
          <w:rFonts w:ascii="Times New Roman" w:eastAsia="Arial" w:hAnsi="Times New Roman" w:cs="Arial"/>
          <w:noProof/>
          <w:sz w:val="24"/>
          <w:szCs w:val="12"/>
        </w:rPr>
      </w:pPr>
    </w:p>
    <w:p w14:paraId="40CC9072" w14:textId="77777777" w:rsidR="00367715" w:rsidRDefault="00367715" w:rsidP="00367715">
      <w:pPr>
        <w:jc w:val="both"/>
        <w:rPr>
          <w:rFonts w:ascii="Times New Roman" w:eastAsia="Arial" w:hAnsi="Times New Roman" w:cs="Arial"/>
          <w:noProof/>
          <w:sz w:val="24"/>
        </w:rPr>
      </w:pPr>
      <w:r>
        <w:rPr>
          <w:rFonts w:ascii="Times New Roman" w:hAnsi="Times New Roman"/>
          <w:sz w:val="24"/>
        </w:rPr>
        <w:t xml:space="preserve">Attiecībā uz </w:t>
      </w:r>
      <w:r>
        <w:rPr>
          <w:rFonts w:ascii="Times New Roman" w:hAnsi="Times New Roman"/>
          <w:sz w:val="24"/>
          <w:u w:val="single"/>
        </w:rPr>
        <w:t>sliekšņa vielām</w:t>
      </w:r>
      <w:r>
        <w:rPr>
          <w:rFonts w:ascii="Times New Roman" w:hAnsi="Times New Roman"/>
          <w:sz w:val="24"/>
        </w:rPr>
        <w:t xml:space="preserve">, “steroīdu profila” </w:t>
      </w:r>
      <w:r>
        <w:rPr>
          <w:rFonts w:ascii="Times New Roman" w:hAnsi="Times New Roman"/>
          <w:i/>
          <w:sz w:val="24"/>
        </w:rPr>
        <w:t>marķieriem</w:t>
      </w:r>
      <w:r>
        <w:rPr>
          <w:rFonts w:ascii="Times New Roman" w:hAnsi="Times New Roman"/>
          <w:sz w:val="24"/>
        </w:rPr>
        <w:t xml:space="preserve"> vai jebkuru citu </w:t>
      </w:r>
      <w:r>
        <w:rPr>
          <w:rFonts w:ascii="Times New Roman" w:hAnsi="Times New Roman"/>
          <w:i/>
          <w:sz w:val="24"/>
        </w:rPr>
        <w:t>aizliegtu vielu</w:t>
      </w:r>
      <w:r>
        <w:rPr>
          <w:rFonts w:ascii="Times New Roman" w:hAnsi="Times New Roman"/>
          <w:sz w:val="24"/>
        </w:rPr>
        <w:t xml:space="preserve">, kas nelielos daudzumos var rasties endogēnā procesā, lēmumi par </w:t>
      </w:r>
      <w:r>
        <w:rPr>
          <w:rFonts w:ascii="Times New Roman" w:hAnsi="Times New Roman"/>
          <w:i/>
          <w:sz w:val="24"/>
        </w:rPr>
        <w:t xml:space="preserve">nelabvēlīgu analīžu rezultātu </w:t>
      </w:r>
      <w:r>
        <w:rPr>
          <w:rFonts w:ascii="Times New Roman" w:hAnsi="Times New Roman"/>
          <w:sz w:val="24"/>
        </w:rPr>
        <w:t xml:space="preserve">attiecībā uz “A” </w:t>
      </w:r>
      <w:r>
        <w:rPr>
          <w:rFonts w:ascii="Times New Roman" w:hAnsi="Times New Roman"/>
          <w:i/>
          <w:sz w:val="24"/>
        </w:rPr>
        <w:t xml:space="preserve">parauga </w:t>
      </w:r>
      <w:r>
        <w:rPr>
          <w:rFonts w:ascii="Times New Roman" w:hAnsi="Times New Roman"/>
          <w:sz w:val="24"/>
        </w:rPr>
        <w:t xml:space="preserve">rezultātiem var balstīties arī uz jebkādas tādas </w:t>
      </w:r>
      <w:r>
        <w:rPr>
          <w:rFonts w:ascii="Times New Roman" w:hAnsi="Times New Roman"/>
          <w:sz w:val="24"/>
          <w:u w:val="single" w:color="000000"/>
        </w:rPr>
        <w:t>nolūkam atbilstīgas apstiprināšanas procedūras</w:t>
      </w:r>
      <w:r>
        <w:rPr>
          <w:rFonts w:ascii="Times New Roman" w:hAnsi="Times New Roman"/>
          <w:sz w:val="24"/>
        </w:rPr>
        <w:t xml:space="preserve"> piemērošanu, kurā tiek konstatēta eksogēna </w:t>
      </w:r>
      <w:r>
        <w:rPr>
          <w:rFonts w:ascii="Times New Roman" w:hAnsi="Times New Roman"/>
          <w:i/>
          <w:sz w:val="24"/>
        </w:rPr>
        <w:t xml:space="preserve">aizliegtās vielas </w:t>
      </w:r>
      <w:r>
        <w:rPr>
          <w:rFonts w:ascii="Times New Roman" w:hAnsi="Times New Roman"/>
          <w:sz w:val="24"/>
        </w:rPr>
        <w:t xml:space="preserve">vai tās </w:t>
      </w:r>
      <w:r>
        <w:rPr>
          <w:rFonts w:ascii="Times New Roman" w:hAnsi="Times New Roman"/>
          <w:i/>
          <w:sz w:val="24"/>
        </w:rPr>
        <w:t>metabolīta</w:t>
      </w:r>
      <w:r>
        <w:rPr>
          <w:rFonts w:ascii="Times New Roman" w:hAnsi="Times New Roman"/>
          <w:sz w:val="24"/>
        </w:rPr>
        <w:t xml:space="preserve">(-u) vai </w:t>
      </w:r>
      <w:r>
        <w:rPr>
          <w:rFonts w:ascii="Times New Roman" w:hAnsi="Times New Roman"/>
          <w:i/>
          <w:sz w:val="24"/>
        </w:rPr>
        <w:t>marķiera</w:t>
      </w:r>
      <w:r>
        <w:rPr>
          <w:rFonts w:ascii="Times New Roman" w:hAnsi="Times New Roman"/>
          <w:sz w:val="24"/>
        </w:rPr>
        <w:t>(-u) izcelsme (</w:t>
      </w:r>
      <w:r>
        <w:rPr>
          <w:rFonts w:ascii="Times New Roman" w:hAnsi="Times New Roman"/>
          <w:i/>
          <w:sz w:val="24"/>
        </w:rPr>
        <w:t>piemēram</w:t>
      </w:r>
      <w:r>
        <w:rPr>
          <w:rFonts w:ascii="Times New Roman" w:hAnsi="Times New Roman"/>
          <w:sz w:val="24"/>
        </w:rPr>
        <w:t>,</w:t>
      </w:r>
      <w:r>
        <w:rPr>
          <w:rFonts w:ascii="Times New Roman" w:hAnsi="Times New Roman"/>
          <w:i/>
          <w:sz w:val="24"/>
        </w:rPr>
        <w:t xml:space="preserve"> GC</w:t>
      </w:r>
      <w:r>
        <w:rPr>
          <w:rFonts w:ascii="Times New Roman" w:hAnsi="Times New Roman"/>
          <w:sz w:val="24"/>
        </w:rPr>
        <w:t>/</w:t>
      </w:r>
      <w:r>
        <w:rPr>
          <w:rFonts w:ascii="Times New Roman" w:hAnsi="Times New Roman"/>
          <w:i/>
          <w:sz w:val="24"/>
        </w:rPr>
        <w:t>C</w:t>
      </w:r>
      <w:r>
        <w:rPr>
          <w:rFonts w:ascii="Times New Roman" w:hAnsi="Times New Roman"/>
          <w:sz w:val="24"/>
        </w:rPr>
        <w:t>/</w:t>
      </w:r>
      <w:r>
        <w:rPr>
          <w:rFonts w:ascii="Times New Roman" w:hAnsi="Times New Roman"/>
          <w:i/>
          <w:sz w:val="24"/>
        </w:rPr>
        <w:t>IRMS</w:t>
      </w:r>
      <w:r>
        <w:rPr>
          <w:rFonts w:ascii="Times New Roman" w:hAnsi="Times New Roman"/>
          <w:sz w:val="24"/>
        </w:rPr>
        <w:t xml:space="preserve">). </w:t>
      </w:r>
      <w:r>
        <w:rPr>
          <w:rFonts w:ascii="Times New Roman" w:hAnsi="Times New Roman"/>
          <w:i/>
          <w:sz w:val="24"/>
        </w:rPr>
        <w:t xml:space="preserve">Netipiskas atrades </w:t>
      </w:r>
      <w:r>
        <w:rPr>
          <w:rFonts w:ascii="Times New Roman" w:hAnsi="Times New Roman"/>
          <w:sz w:val="24"/>
        </w:rPr>
        <w:t xml:space="preserve">var tikt iegūtas, nepārliecinoši nosakot </w:t>
      </w:r>
      <w:r>
        <w:rPr>
          <w:rFonts w:ascii="Times New Roman" w:hAnsi="Times New Roman"/>
          <w:i/>
          <w:sz w:val="24"/>
        </w:rPr>
        <w:t xml:space="preserve">aizliegtās vielas </w:t>
      </w:r>
      <w:r>
        <w:rPr>
          <w:rFonts w:ascii="Times New Roman" w:hAnsi="Times New Roman"/>
          <w:sz w:val="24"/>
        </w:rPr>
        <w:t xml:space="preserve">vai tās </w:t>
      </w:r>
      <w:r>
        <w:rPr>
          <w:rFonts w:ascii="Times New Roman" w:hAnsi="Times New Roman"/>
          <w:i/>
          <w:sz w:val="24"/>
        </w:rPr>
        <w:t>metabolīta</w:t>
      </w:r>
      <w:r>
        <w:rPr>
          <w:rFonts w:ascii="Times New Roman" w:hAnsi="Times New Roman"/>
          <w:sz w:val="24"/>
        </w:rPr>
        <w:t xml:space="preserve">(-u) vai </w:t>
      </w:r>
      <w:r>
        <w:rPr>
          <w:rFonts w:ascii="Times New Roman" w:hAnsi="Times New Roman"/>
          <w:i/>
          <w:sz w:val="24"/>
        </w:rPr>
        <w:t>marķiera</w:t>
      </w:r>
      <w:r>
        <w:rPr>
          <w:rFonts w:ascii="Times New Roman" w:hAnsi="Times New Roman"/>
          <w:sz w:val="24"/>
        </w:rPr>
        <w:t>(-u) izcelsmi (endogēnu vai eksogēnu).</w:t>
      </w:r>
    </w:p>
    <w:p w14:paraId="02CE33DE" w14:textId="77777777" w:rsidR="00367715" w:rsidRPr="00604B80" w:rsidRDefault="00367715" w:rsidP="00367715">
      <w:pPr>
        <w:jc w:val="both"/>
        <w:rPr>
          <w:rFonts w:ascii="Times New Roman" w:eastAsia="Arial" w:hAnsi="Times New Roman" w:cs="Arial"/>
          <w:noProof/>
          <w:sz w:val="24"/>
        </w:rPr>
      </w:pPr>
    </w:p>
    <w:p w14:paraId="3BA885F1" w14:textId="77777777" w:rsidR="00367715" w:rsidRPr="00604B80" w:rsidRDefault="00367715" w:rsidP="00367715">
      <w:pPr>
        <w:jc w:val="both"/>
        <w:rPr>
          <w:rFonts w:ascii="Times New Roman" w:eastAsia="Arial" w:hAnsi="Times New Roman" w:cs="Arial"/>
          <w:noProof/>
          <w:sz w:val="24"/>
        </w:rPr>
      </w:pPr>
      <w:bookmarkStart w:id="430" w:name="For_some_exogenous_Threshold_Substances,"/>
      <w:bookmarkEnd w:id="430"/>
      <w:r>
        <w:rPr>
          <w:rFonts w:ascii="Times New Roman" w:hAnsi="Times New Roman"/>
          <w:sz w:val="24"/>
        </w:rPr>
        <w:t xml:space="preserve">Attiecībā uz dažām eksogēnajām </w:t>
      </w:r>
      <w:r>
        <w:rPr>
          <w:rFonts w:ascii="Times New Roman" w:hAnsi="Times New Roman"/>
          <w:sz w:val="24"/>
          <w:u w:val="single" w:color="000000"/>
        </w:rPr>
        <w:t>sliekšņa vielām</w:t>
      </w:r>
      <w:r>
        <w:rPr>
          <w:rFonts w:ascii="Times New Roman" w:hAnsi="Times New Roman"/>
          <w:sz w:val="24"/>
        </w:rPr>
        <w:t xml:space="preserve">, kas par tādām atzītas </w:t>
      </w:r>
      <w:r>
        <w:rPr>
          <w:rFonts w:ascii="Times New Roman" w:hAnsi="Times New Roman"/>
          <w:i/>
          <w:sz w:val="24"/>
        </w:rPr>
        <w:t>Aizliegto vielu un metožu sarakstā</w:t>
      </w:r>
      <w:r>
        <w:rPr>
          <w:rFonts w:ascii="Times New Roman" w:hAnsi="Times New Roman"/>
          <w:sz w:val="24"/>
        </w:rPr>
        <w:t xml:space="preserve"> un </w:t>
      </w:r>
      <w:r>
        <w:rPr>
          <w:rFonts w:ascii="Times New Roman" w:hAnsi="Times New Roman"/>
          <w:i/>
          <w:sz w:val="24"/>
        </w:rPr>
        <w:t>TD DL</w:t>
      </w:r>
      <w:r>
        <w:rPr>
          <w:rFonts w:ascii="Times New Roman" w:hAnsi="Times New Roman"/>
          <w:sz w:val="24"/>
        </w:rPr>
        <w:t xml:space="preserve">, lēmumu pieņemšanai par </w:t>
      </w:r>
      <w:r>
        <w:rPr>
          <w:rFonts w:ascii="Times New Roman" w:hAnsi="Times New Roman"/>
          <w:i/>
          <w:sz w:val="24"/>
        </w:rPr>
        <w:t xml:space="preserve">nelabvēlīgu analīžu rezultātu </w:t>
      </w:r>
      <w:r>
        <w:rPr>
          <w:rFonts w:ascii="Times New Roman" w:hAnsi="Times New Roman"/>
          <w:sz w:val="24"/>
        </w:rPr>
        <w:t xml:space="preserve">“A” </w:t>
      </w:r>
      <w:r>
        <w:rPr>
          <w:rFonts w:ascii="Times New Roman" w:hAnsi="Times New Roman"/>
          <w:i/>
          <w:sz w:val="24"/>
        </w:rPr>
        <w:t>paraugam</w:t>
      </w:r>
      <w:r>
        <w:rPr>
          <w:rFonts w:ascii="Times New Roman" w:hAnsi="Times New Roman"/>
          <w:sz w:val="24"/>
        </w:rPr>
        <w:t xml:space="preserve"> nav nepieciešama kvantifikācijas procedūra, ja tās konstatētas jebkuras tādas </w:t>
      </w:r>
      <w:r>
        <w:rPr>
          <w:rFonts w:ascii="Times New Roman" w:hAnsi="Times New Roman"/>
          <w:i/>
          <w:sz w:val="24"/>
        </w:rPr>
        <w:t>aizliegtās vielas</w:t>
      </w:r>
      <w:r>
        <w:rPr>
          <w:rFonts w:ascii="Times New Roman" w:hAnsi="Times New Roman"/>
          <w:sz w:val="24"/>
        </w:rPr>
        <w:t xml:space="preserve"> klātbūtnē, kas iedalīta </w:t>
      </w:r>
      <w:r>
        <w:rPr>
          <w:rFonts w:ascii="Times New Roman" w:hAnsi="Times New Roman"/>
          <w:i/>
          <w:sz w:val="24"/>
        </w:rPr>
        <w:t>Aizliegto vielu un metožu saraksta</w:t>
      </w:r>
      <w:r>
        <w:rPr>
          <w:rFonts w:ascii="Times New Roman" w:hAnsi="Times New Roman"/>
          <w:sz w:val="24"/>
        </w:rPr>
        <w:t xml:space="preserve"> S5 sadaļā “Diurētiski līdzekļi un maskējošās vielas”. Ja šādos gadījumos </w:t>
      </w:r>
      <w:r>
        <w:rPr>
          <w:rFonts w:ascii="Times New Roman" w:hAnsi="Times New Roman"/>
          <w:i/>
          <w:sz w:val="24"/>
        </w:rPr>
        <w:t xml:space="preserve">paraugā </w:t>
      </w:r>
      <w:r>
        <w:rPr>
          <w:rFonts w:ascii="Times New Roman" w:hAnsi="Times New Roman"/>
          <w:sz w:val="24"/>
        </w:rPr>
        <w:t xml:space="preserve">tiek identificēta (saskaņā ar </w:t>
      </w:r>
      <w:r>
        <w:rPr>
          <w:rFonts w:ascii="Times New Roman" w:hAnsi="Times New Roman"/>
          <w:i/>
          <w:sz w:val="24"/>
        </w:rPr>
        <w:t>TD IDCR</w:t>
      </w:r>
      <w:r>
        <w:rPr>
          <w:rFonts w:ascii="Times New Roman" w:hAnsi="Times New Roman"/>
          <w:sz w:val="24"/>
        </w:rPr>
        <w:t xml:space="preserve">) </w:t>
      </w:r>
      <w:r>
        <w:rPr>
          <w:rFonts w:ascii="Times New Roman" w:hAnsi="Times New Roman"/>
          <w:sz w:val="24"/>
          <w:u w:val="single" w:color="000000"/>
        </w:rPr>
        <w:t>sliekšņa viela</w:t>
      </w:r>
      <w:r>
        <w:rPr>
          <w:rFonts w:ascii="Times New Roman" w:hAnsi="Times New Roman"/>
          <w:sz w:val="24"/>
        </w:rPr>
        <w:t xml:space="preserve"> un/vai tās </w:t>
      </w:r>
      <w:r>
        <w:rPr>
          <w:rFonts w:ascii="Times New Roman" w:hAnsi="Times New Roman"/>
          <w:i/>
          <w:sz w:val="24"/>
        </w:rPr>
        <w:t>metabolīts</w:t>
      </w:r>
      <w:r>
        <w:rPr>
          <w:rFonts w:ascii="Times New Roman" w:hAnsi="Times New Roman"/>
          <w:sz w:val="24"/>
        </w:rPr>
        <w:t xml:space="preserve">(-i), tas ir pietiekams pamats, lai secinātu, ka ir iegūts </w:t>
      </w:r>
      <w:r>
        <w:rPr>
          <w:rFonts w:ascii="Times New Roman" w:hAnsi="Times New Roman"/>
          <w:i/>
          <w:sz w:val="24"/>
        </w:rPr>
        <w:t>nelabvēlīgs analīžu rezultāts</w:t>
      </w:r>
      <w:r>
        <w:rPr>
          <w:rFonts w:ascii="Times New Roman" w:hAnsi="Times New Roman"/>
          <w:sz w:val="24"/>
        </w:rPr>
        <w:t>.</w:t>
      </w:r>
    </w:p>
    <w:p w14:paraId="4B275488" w14:textId="77777777" w:rsidR="00367715" w:rsidRPr="00604B80" w:rsidRDefault="00367715" w:rsidP="00367715">
      <w:pPr>
        <w:jc w:val="both"/>
        <w:rPr>
          <w:rFonts w:ascii="Times New Roman" w:eastAsia="Arial" w:hAnsi="Times New Roman" w:cs="Arial"/>
          <w:noProof/>
          <w:sz w:val="24"/>
          <w:szCs w:val="20"/>
        </w:rPr>
      </w:pPr>
    </w:p>
    <w:p w14:paraId="3EE2B80D" w14:textId="77777777" w:rsidR="00367715" w:rsidRPr="00604B80" w:rsidRDefault="00367715" w:rsidP="00367715">
      <w:pPr>
        <w:tabs>
          <w:tab w:val="left" w:pos="1607"/>
        </w:tabs>
        <w:jc w:val="both"/>
        <w:rPr>
          <w:rFonts w:ascii="Times New Roman" w:eastAsia="Arial" w:hAnsi="Times New Roman" w:cs="Arial"/>
          <w:noProof/>
          <w:sz w:val="24"/>
        </w:rPr>
      </w:pPr>
      <w:bookmarkStart w:id="431" w:name="5.3.4.5.4.8__“B”_Sample_Confirmation"/>
      <w:bookmarkEnd w:id="431"/>
      <w:r>
        <w:rPr>
          <w:rFonts w:ascii="Times New Roman" w:hAnsi="Times New Roman"/>
          <w:sz w:val="24"/>
        </w:rPr>
        <w:t xml:space="preserve">5.3.4.5.4.8. “B” </w:t>
      </w:r>
      <w:r>
        <w:rPr>
          <w:rFonts w:ascii="Times New Roman" w:hAnsi="Times New Roman"/>
          <w:i/>
          <w:sz w:val="24"/>
        </w:rPr>
        <w:t>parauga</w:t>
      </w:r>
      <w:r>
        <w:rPr>
          <w:rFonts w:ascii="Times New Roman" w:hAnsi="Times New Roman"/>
          <w:sz w:val="24"/>
        </w:rPr>
        <w:t xml:space="preserve"> apstiprināšana</w:t>
      </w:r>
    </w:p>
    <w:p w14:paraId="1ABBB1FA" w14:textId="77777777" w:rsidR="00367715" w:rsidRDefault="00367715" w:rsidP="00367715">
      <w:pPr>
        <w:pStyle w:val="BodyText"/>
        <w:tabs>
          <w:tab w:val="left" w:pos="1544"/>
        </w:tabs>
        <w:spacing w:before="0"/>
        <w:ind w:left="0"/>
        <w:jc w:val="both"/>
        <w:rPr>
          <w:rFonts w:ascii="Times New Roman" w:hAnsi="Times New Roman"/>
          <w:noProof/>
          <w:sz w:val="24"/>
          <w:u w:val="none"/>
        </w:rPr>
      </w:pPr>
      <w:bookmarkStart w:id="432" w:name="5.3.4.5.4.8.1_A_“B”_Confirmation_Procedu"/>
      <w:bookmarkEnd w:id="432"/>
    </w:p>
    <w:p w14:paraId="2DA782D6" w14:textId="77777777" w:rsidR="00367715" w:rsidRPr="00604B80" w:rsidRDefault="00367715" w:rsidP="00367715">
      <w:pPr>
        <w:pStyle w:val="BodyText"/>
        <w:tabs>
          <w:tab w:val="left" w:pos="1544"/>
        </w:tabs>
        <w:spacing w:before="0"/>
        <w:ind w:left="0"/>
        <w:jc w:val="both"/>
        <w:rPr>
          <w:rFonts w:ascii="Times New Roman" w:hAnsi="Times New Roman"/>
          <w:noProof/>
          <w:sz w:val="24"/>
          <w:szCs w:val="20"/>
          <w:u w:val="none"/>
        </w:rPr>
      </w:pPr>
      <w:r>
        <w:rPr>
          <w:rFonts w:ascii="Times New Roman" w:hAnsi="Times New Roman"/>
          <w:sz w:val="24"/>
          <w:u w:val="none"/>
        </w:rPr>
        <w:t xml:space="preserve">5.3.4.5.4.8.1. “B” </w:t>
      </w:r>
      <w:r>
        <w:rPr>
          <w:rFonts w:ascii="Times New Roman" w:hAnsi="Times New Roman"/>
          <w:sz w:val="24"/>
          <w:u w:color="000000"/>
        </w:rPr>
        <w:t>apstiprināšanas procedūru</w:t>
      </w:r>
      <w:r>
        <w:rPr>
          <w:rFonts w:ascii="Times New Roman" w:hAnsi="Times New Roman"/>
          <w:sz w:val="24"/>
          <w:u w:val="none"/>
        </w:rPr>
        <w:t xml:space="preserve"> veic, izmantojot </w:t>
      </w:r>
      <w:r>
        <w:rPr>
          <w:rFonts w:ascii="Times New Roman" w:hAnsi="Times New Roman"/>
          <w:sz w:val="24"/>
        </w:rPr>
        <w:t>alikvotu</w:t>
      </w:r>
      <w:r>
        <w:rPr>
          <w:rFonts w:ascii="Times New Roman" w:hAnsi="Times New Roman"/>
          <w:sz w:val="24"/>
          <w:szCs w:val="20"/>
          <w:u w:val="none"/>
        </w:rPr>
        <w:t xml:space="preserve">(-as), kas ņemta(-as) no trauka, kas noteikts kā “B” </w:t>
      </w:r>
      <w:r>
        <w:rPr>
          <w:rFonts w:ascii="Times New Roman" w:hAnsi="Times New Roman"/>
          <w:i/>
          <w:sz w:val="24"/>
          <w:szCs w:val="20"/>
          <w:u w:val="none"/>
        </w:rPr>
        <w:t>paraugs.</w:t>
      </w:r>
      <w:r>
        <w:rPr>
          <w:rStyle w:val="FootnoteReference"/>
          <w:rFonts w:ascii="Times New Roman" w:hAnsi="Times New Roman" w:cs="Arial"/>
          <w:i/>
          <w:noProof/>
          <w:sz w:val="24"/>
          <w:u w:val="none"/>
        </w:rPr>
        <w:footnoteReference w:id="47"/>
      </w:r>
    </w:p>
    <w:p w14:paraId="0E531C5E" w14:textId="77777777" w:rsidR="00367715" w:rsidRDefault="00367715" w:rsidP="00367715">
      <w:pPr>
        <w:pStyle w:val="BodyText"/>
        <w:tabs>
          <w:tab w:val="left" w:pos="1544"/>
        </w:tabs>
        <w:spacing w:before="0"/>
        <w:ind w:left="0"/>
        <w:jc w:val="both"/>
        <w:rPr>
          <w:rFonts w:ascii="Times New Roman" w:hAnsi="Times New Roman"/>
          <w:noProof/>
          <w:sz w:val="24"/>
          <w:u w:val="none"/>
        </w:rPr>
      </w:pPr>
      <w:bookmarkStart w:id="433" w:name="5.3.4.5.4.8.2_The_“B”_Sample_confirmatio"/>
      <w:bookmarkEnd w:id="433"/>
    </w:p>
    <w:p w14:paraId="257406B6" w14:textId="77777777" w:rsidR="00367715" w:rsidRDefault="00367715" w:rsidP="00367715">
      <w:pPr>
        <w:pStyle w:val="BodyText"/>
        <w:tabs>
          <w:tab w:val="left" w:pos="1544"/>
        </w:tabs>
        <w:spacing w:before="0"/>
        <w:ind w:left="0"/>
        <w:jc w:val="both"/>
        <w:rPr>
          <w:rFonts w:ascii="Times New Roman" w:hAnsi="Times New Roman"/>
          <w:noProof/>
          <w:sz w:val="24"/>
          <w:u w:val="none"/>
        </w:rPr>
      </w:pPr>
      <w:r>
        <w:rPr>
          <w:rFonts w:ascii="Times New Roman" w:hAnsi="Times New Roman"/>
          <w:sz w:val="24"/>
          <w:u w:val="none"/>
        </w:rPr>
        <w:t xml:space="preserve">5.3.4.5.4.8.2. “B” </w:t>
      </w:r>
      <w:r>
        <w:rPr>
          <w:rFonts w:ascii="Times New Roman" w:hAnsi="Times New Roman"/>
          <w:i/>
          <w:sz w:val="24"/>
          <w:u w:val="none"/>
        </w:rPr>
        <w:t xml:space="preserve">parauga </w:t>
      </w:r>
      <w:r>
        <w:rPr>
          <w:rFonts w:ascii="Times New Roman" w:hAnsi="Times New Roman"/>
          <w:sz w:val="24"/>
          <w:u w:val="none"/>
        </w:rPr>
        <w:t xml:space="preserve">apstiprināšanu veic tajā pašā </w:t>
      </w:r>
      <w:r>
        <w:rPr>
          <w:rFonts w:ascii="Times New Roman" w:hAnsi="Times New Roman"/>
          <w:sz w:val="24"/>
          <w:u w:color="000000"/>
        </w:rPr>
        <w:t>laboratorijā</w:t>
      </w:r>
      <w:r>
        <w:rPr>
          <w:rFonts w:ascii="Times New Roman" w:hAnsi="Times New Roman"/>
          <w:sz w:val="24"/>
          <w:u w:val="none"/>
        </w:rPr>
        <w:t xml:space="preserve">, kurā veic “A” </w:t>
      </w:r>
      <w:r>
        <w:rPr>
          <w:rFonts w:ascii="Times New Roman" w:hAnsi="Times New Roman"/>
          <w:i/>
          <w:sz w:val="24"/>
          <w:u w:val="none"/>
        </w:rPr>
        <w:t xml:space="preserve">parauga </w:t>
      </w:r>
      <w:r>
        <w:rPr>
          <w:rFonts w:ascii="Times New Roman" w:hAnsi="Times New Roman"/>
          <w:sz w:val="24"/>
          <w:u w:val="none"/>
        </w:rPr>
        <w:t xml:space="preserve">apstiprināšanu, ja vien nav tādu </w:t>
      </w:r>
      <w:r>
        <w:rPr>
          <w:rFonts w:ascii="Times New Roman" w:hAnsi="Times New Roman"/>
          <w:i/>
          <w:sz w:val="24"/>
          <w:u w:val="none"/>
        </w:rPr>
        <w:t xml:space="preserve">WADA </w:t>
      </w:r>
      <w:r>
        <w:rPr>
          <w:rFonts w:ascii="Times New Roman" w:hAnsi="Times New Roman"/>
          <w:sz w:val="24"/>
          <w:u w:val="none"/>
        </w:rPr>
        <w:t xml:space="preserve">noteiktu izņēmumu apstākļu, ko </w:t>
      </w:r>
      <w:r>
        <w:rPr>
          <w:rFonts w:ascii="Times New Roman" w:hAnsi="Times New Roman"/>
          <w:i/>
          <w:sz w:val="24"/>
          <w:u w:val="none"/>
        </w:rPr>
        <w:t>WADA</w:t>
      </w:r>
      <w:r>
        <w:rPr>
          <w:rFonts w:ascii="Times New Roman" w:hAnsi="Times New Roman"/>
          <w:sz w:val="24"/>
          <w:u w:val="none"/>
        </w:rPr>
        <w:t xml:space="preserve"> iepriekš rakstveidā apstiprinājusi un kuru dēļ “B” </w:t>
      </w:r>
      <w:r>
        <w:rPr>
          <w:rFonts w:ascii="Times New Roman" w:hAnsi="Times New Roman"/>
          <w:i/>
          <w:sz w:val="24"/>
          <w:u w:val="none"/>
        </w:rPr>
        <w:t xml:space="preserve">parauga </w:t>
      </w:r>
      <w:r>
        <w:rPr>
          <w:rFonts w:ascii="Times New Roman" w:hAnsi="Times New Roman"/>
          <w:sz w:val="24"/>
          <w:u w:val="none"/>
        </w:rPr>
        <w:t xml:space="preserve">apstiprināšanu nevar veikt tajā pašā </w:t>
      </w:r>
      <w:r>
        <w:rPr>
          <w:rFonts w:ascii="Times New Roman" w:hAnsi="Times New Roman"/>
          <w:sz w:val="24"/>
        </w:rPr>
        <w:t>laboratorijā</w:t>
      </w:r>
      <w:r>
        <w:rPr>
          <w:rFonts w:ascii="Times New Roman" w:hAnsi="Times New Roman"/>
          <w:sz w:val="24"/>
          <w:u w:val="none"/>
        </w:rPr>
        <w:t>.</w:t>
      </w:r>
    </w:p>
    <w:p w14:paraId="6F322F4F"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p>
    <w:p w14:paraId="734DD691"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bookmarkStart w:id="434" w:name="5.3.4.5.4.8.3_It_is_the_responsibility_o"/>
      <w:bookmarkEnd w:id="434"/>
      <w:r>
        <w:rPr>
          <w:rFonts w:ascii="Times New Roman" w:hAnsi="Times New Roman"/>
          <w:sz w:val="24"/>
          <w:u w:val="none"/>
        </w:rPr>
        <w:t xml:space="preserve">5.3.4.5.4.8.3. </w:t>
      </w:r>
      <w:r>
        <w:rPr>
          <w:rFonts w:ascii="Times New Roman" w:hAnsi="Times New Roman"/>
          <w:sz w:val="24"/>
          <w:u w:color="000000"/>
        </w:rPr>
        <w:t>Pārbaudes iestādes</w:t>
      </w:r>
      <w:r>
        <w:rPr>
          <w:rFonts w:ascii="Times New Roman" w:hAnsi="Times New Roman"/>
          <w:sz w:val="24"/>
          <w:u w:val="none"/>
        </w:rPr>
        <w:t xml:space="preserve"> un/vai </w:t>
      </w:r>
      <w:r>
        <w:rPr>
          <w:rFonts w:ascii="Times New Roman" w:hAnsi="Times New Roman"/>
          <w:sz w:val="24"/>
          <w:u w:color="000000"/>
        </w:rPr>
        <w:t>rezultātu pārvaldības iestādes</w:t>
      </w:r>
      <w:r>
        <w:rPr>
          <w:rFonts w:ascii="Times New Roman" w:hAnsi="Times New Roman"/>
          <w:sz w:val="24"/>
          <w:u w:val="none"/>
        </w:rPr>
        <w:t xml:space="preserve"> pienākums attiecīgos gadījumos ir rakstveidā informēt </w:t>
      </w:r>
      <w:r>
        <w:rPr>
          <w:rFonts w:ascii="Times New Roman" w:hAnsi="Times New Roman"/>
          <w:sz w:val="24"/>
          <w:u w:color="000000"/>
        </w:rPr>
        <w:t>laboratoriju</w:t>
      </w:r>
      <w:r>
        <w:rPr>
          <w:rFonts w:ascii="Times New Roman" w:hAnsi="Times New Roman"/>
          <w:sz w:val="24"/>
          <w:u w:val="none"/>
        </w:rPr>
        <w:t xml:space="preserve"> par to, vai </w:t>
      </w:r>
      <w:r>
        <w:rPr>
          <w:rFonts w:ascii="Times New Roman" w:hAnsi="Times New Roman"/>
          <w:i/>
          <w:sz w:val="24"/>
          <w:u w:val="none"/>
        </w:rPr>
        <w:t xml:space="preserve">sportists </w:t>
      </w:r>
      <w:r>
        <w:rPr>
          <w:rFonts w:ascii="Times New Roman" w:hAnsi="Times New Roman"/>
          <w:sz w:val="24"/>
          <w:u w:val="none"/>
        </w:rPr>
        <w:t xml:space="preserve">ir atteicies no savām tiesībām uz “B” </w:t>
      </w:r>
      <w:r>
        <w:rPr>
          <w:rFonts w:ascii="Times New Roman" w:hAnsi="Times New Roman"/>
          <w:i/>
          <w:sz w:val="24"/>
          <w:u w:val="none"/>
        </w:rPr>
        <w:t xml:space="preserve">parauga </w:t>
      </w:r>
      <w:r>
        <w:rPr>
          <w:rFonts w:ascii="Times New Roman" w:hAnsi="Times New Roman"/>
          <w:sz w:val="24"/>
          <w:u w:val="none"/>
        </w:rPr>
        <w:t xml:space="preserve">analīzes veikšanu, un tādēļ – paziņot tai, vai tiks vai netiks veikta “B” </w:t>
      </w:r>
      <w:r>
        <w:rPr>
          <w:rFonts w:ascii="Times New Roman" w:hAnsi="Times New Roman"/>
          <w:sz w:val="24"/>
          <w:u w:color="000000"/>
        </w:rPr>
        <w:t>apstiprināšanas procedūra</w:t>
      </w:r>
      <w:r>
        <w:rPr>
          <w:rFonts w:ascii="Times New Roman" w:hAnsi="Times New Roman"/>
          <w:sz w:val="24"/>
          <w:u w:val="none"/>
        </w:rPr>
        <w:t xml:space="preserve">. Šo informāciju sniedz saskaņā ar minimālajām </w:t>
      </w:r>
      <w:r>
        <w:rPr>
          <w:rFonts w:ascii="Times New Roman" w:hAnsi="Times New Roman"/>
          <w:i/>
          <w:sz w:val="24"/>
          <w:u w:val="none"/>
        </w:rPr>
        <w:t xml:space="preserve">paraugu </w:t>
      </w:r>
      <w:r>
        <w:rPr>
          <w:rFonts w:ascii="Times New Roman" w:hAnsi="Times New Roman"/>
          <w:sz w:val="24"/>
          <w:u w:val="none"/>
        </w:rPr>
        <w:t xml:space="preserve">glabāšanas prasībām, kas noteiktas </w:t>
      </w:r>
      <w:r>
        <w:rPr>
          <w:rFonts w:ascii="Times New Roman" w:hAnsi="Times New Roman"/>
          <w:sz w:val="24"/>
          <w:u w:color="000000"/>
        </w:rPr>
        <w:t>LSS</w:t>
      </w:r>
      <w:r>
        <w:rPr>
          <w:rFonts w:ascii="Times New Roman" w:hAnsi="Times New Roman"/>
          <w:sz w:val="24"/>
          <w:u w:val="none"/>
        </w:rPr>
        <w:t xml:space="preserve"> 5. panta 3. punkta 2. apakšpunkta 1. un 2. daļā.</w:t>
      </w:r>
    </w:p>
    <w:p w14:paraId="0C2D7609" w14:textId="77777777" w:rsidR="00367715" w:rsidRDefault="00367715" w:rsidP="00367715">
      <w:pPr>
        <w:pStyle w:val="BodyText"/>
        <w:spacing w:before="0"/>
        <w:ind w:left="0"/>
        <w:jc w:val="both"/>
        <w:rPr>
          <w:rFonts w:ascii="Times New Roman" w:hAnsi="Times New Roman"/>
          <w:noProof/>
          <w:sz w:val="24"/>
          <w:u w:val="none"/>
        </w:rPr>
      </w:pPr>
      <w:bookmarkStart w:id="435" w:name="The_Testing_Authority_and/or_Results_Man"/>
      <w:bookmarkEnd w:id="435"/>
    </w:p>
    <w:p w14:paraId="4715E666"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Pārbaudes iestāde</w:t>
      </w:r>
      <w:r>
        <w:rPr>
          <w:rFonts w:ascii="Times New Roman" w:hAnsi="Times New Roman"/>
          <w:sz w:val="24"/>
          <w:u w:val="none"/>
        </w:rPr>
        <w:t xml:space="preserve"> un/vai </w:t>
      </w:r>
      <w:r>
        <w:rPr>
          <w:rFonts w:ascii="Times New Roman" w:hAnsi="Times New Roman"/>
          <w:sz w:val="24"/>
          <w:u w:color="000000"/>
        </w:rPr>
        <w:t>rezultātu pārvaldības iestāde</w:t>
      </w:r>
      <w:r>
        <w:rPr>
          <w:rFonts w:ascii="Times New Roman" w:hAnsi="Times New Roman"/>
          <w:sz w:val="24"/>
          <w:u w:val="none"/>
        </w:rPr>
        <w:t xml:space="preserve"> pēc saviem ieskatiem varētu izlemt uzsākt “B” </w:t>
      </w:r>
      <w:r>
        <w:rPr>
          <w:rFonts w:ascii="Times New Roman" w:hAnsi="Times New Roman"/>
          <w:i/>
          <w:sz w:val="24"/>
          <w:u w:val="none"/>
        </w:rPr>
        <w:t xml:space="preserve">parauga </w:t>
      </w:r>
      <w:r>
        <w:rPr>
          <w:rFonts w:ascii="Times New Roman" w:hAnsi="Times New Roman"/>
          <w:sz w:val="24"/>
          <w:u w:val="none"/>
        </w:rPr>
        <w:t xml:space="preserve">analīzi un attiecīgi informēt </w:t>
      </w:r>
      <w:r>
        <w:rPr>
          <w:rFonts w:ascii="Times New Roman" w:hAnsi="Times New Roman"/>
          <w:sz w:val="24"/>
          <w:u w:color="000000"/>
        </w:rPr>
        <w:t>laboratoriju</w:t>
      </w:r>
      <w:r>
        <w:rPr>
          <w:rFonts w:ascii="Times New Roman" w:hAnsi="Times New Roman"/>
          <w:sz w:val="24"/>
          <w:u w:val="none"/>
        </w:rPr>
        <w:t xml:space="preserve"> pat tajā gadījumā, ja </w:t>
      </w:r>
      <w:r>
        <w:rPr>
          <w:rFonts w:ascii="Times New Roman" w:hAnsi="Times New Roman"/>
          <w:i/>
          <w:sz w:val="24"/>
          <w:u w:val="none"/>
        </w:rPr>
        <w:t xml:space="preserve">sportists </w:t>
      </w:r>
      <w:r>
        <w:rPr>
          <w:rFonts w:ascii="Times New Roman" w:hAnsi="Times New Roman"/>
          <w:sz w:val="24"/>
          <w:u w:val="none"/>
        </w:rPr>
        <w:t xml:space="preserve">atsakās no savām tiesībām uz “B” </w:t>
      </w:r>
      <w:r>
        <w:rPr>
          <w:rFonts w:ascii="Times New Roman" w:hAnsi="Times New Roman"/>
          <w:i/>
          <w:sz w:val="24"/>
          <w:u w:val="none"/>
        </w:rPr>
        <w:t xml:space="preserve">parauga </w:t>
      </w:r>
      <w:r>
        <w:rPr>
          <w:rFonts w:ascii="Times New Roman" w:hAnsi="Times New Roman"/>
          <w:sz w:val="24"/>
          <w:u w:val="none"/>
        </w:rPr>
        <w:t xml:space="preserve">analīzes veikšanu vai ja </w:t>
      </w:r>
      <w:r>
        <w:rPr>
          <w:rFonts w:ascii="Times New Roman" w:hAnsi="Times New Roman"/>
          <w:i/>
          <w:sz w:val="24"/>
          <w:u w:val="none"/>
        </w:rPr>
        <w:t xml:space="preserve">sportists </w:t>
      </w:r>
      <w:r>
        <w:rPr>
          <w:rFonts w:ascii="Times New Roman" w:hAnsi="Times New Roman"/>
          <w:sz w:val="24"/>
          <w:u w:val="none"/>
        </w:rPr>
        <w:t xml:space="preserve">nereaģē uz pieprasījumiem attiecībā uz tā lēmumu veikt “B” </w:t>
      </w:r>
      <w:r>
        <w:rPr>
          <w:rFonts w:ascii="Times New Roman" w:hAnsi="Times New Roman"/>
          <w:i/>
          <w:sz w:val="24"/>
          <w:u w:val="none"/>
        </w:rPr>
        <w:t xml:space="preserve">parauga </w:t>
      </w:r>
      <w:r>
        <w:rPr>
          <w:rFonts w:ascii="Times New Roman" w:hAnsi="Times New Roman"/>
          <w:sz w:val="24"/>
          <w:u w:val="none"/>
        </w:rPr>
        <w:t>analīzi.</w:t>
      </w:r>
    </w:p>
    <w:p w14:paraId="2E34BA90" w14:textId="77777777" w:rsidR="00367715" w:rsidRPr="00604B80" w:rsidRDefault="00367715" w:rsidP="00367715">
      <w:pPr>
        <w:pStyle w:val="BodyText"/>
        <w:spacing w:before="0"/>
        <w:ind w:left="0"/>
        <w:jc w:val="both"/>
        <w:rPr>
          <w:rFonts w:ascii="Times New Roman" w:hAnsi="Times New Roman"/>
          <w:noProof/>
          <w:sz w:val="24"/>
          <w:u w:val="none"/>
        </w:rPr>
      </w:pPr>
    </w:p>
    <w:p w14:paraId="37E5E22E" w14:textId="77777777" w:rsidR="00367715" w:rsidRDefault="00367715" w:rsidP="00367715">
      <w:pPr>
        <w:pStyle w:val="BodyText"/>
        <w:tabs>
          <w:tab w:val="left" w:pos="1544"/>
        </w:tabs>
        <w:spacing w:before="0"/>
        <w:ind w:left="0"/>
        <w:jc w:val="both"/>
        <w:rPr>
          <w:rFonts w:ascii="Times New Roman" w:hAnsi="Times New Roman"/>
          <w:noProof/>
          <w:sz w:val="24"/>
          <w:u w:val="none"/>
        </w:rPr>
      </w:pPr>
      <w:bookmarkStart w:id="436" w:name="5.3.4.5.4.8.4_The_Testing_Authority_or_R"/>
      <w:bookmarkEnd w:id="436"/>
      <w:r>
        <w:rPr>
          <w:rFonts w:ascii="Times New Roman" w:hAnsi="Times New Roman"/>
          <w:sz w:val="24"/>
          <w:u w:val="none"/>
        </w:rPr>
        <w:t xml:space="preserve">5.3.4.5.4.8.4. </w:t>
      </w:r>
      <w:r>
        <w:rPr>
          <w:rFonts w:ascii="Times New Roman" w:hAnsi="Times New Roman"/>
          <w:sz w:val="24"/>
          <w:u w:color="000000"/>
        </w:rPr>
        <w:t>Pārbaudes iestādei</w:t>
      </w:r>
      <w:r>
        <w:rPr>
          <w:rFonts w:ascii="Times New Roman" w:hAnsi="Times New Roman"/>
          <w:sz w:val="24"/>
          <w:u w:val="none"/>
        </w:rPr>
        <w:t xml:space="preserve"> vai </w:t>
      </w:r>
      <w:r>
        <w:rPr>
          <w:rFonts w:ascii="Times New Roman" w:hAnsi="Times New Roman"/>
          <w:sz w:val="24"/>
          <w:u w:color="000000"/>
        </w:rPr>
        <w:t>rezultātu pārvaldības iestād</w:t>
      </w:r>
      <w:r>
        <w:rPr>
          <w:rFonts w:ascii="Times New Roman" w:hAnsi="Times New Roman"/>
          <w:sz w:val="24"/>
        </w:rPr>
        <w:t>ei</w:t>
      </w:r>
      <w:r>
        <w:rPr>
          <w:rFonts w:ascii="Times New Roman" w:hAnsi="Times New Roman"/>
          <w:sz w:val="24"/>
          <w:u w:val="none"/>
        </w:rPr>
        <w:t xml:space="preserve"> būtu jāsazinās ar </w:t>
      </w:r>
      <w:r>
        <w:rPr>
          <w:rFonts w:ascii="Times New Roman" w:hAnsi="Times New Roman"/>
          <w:sz w:val="24"/>
          <w:u w:color="000000"/>
        </w:rPr>
        <w:t>laboratoriju</w:t>
      </w:r>
      <w:r>
        <w:rPr>
          <w:rFonts w:ascii="Times New Roman" w:hAnsi="Times New Roman"/>
          <w:sz w:val="24"/>
          <w:u w:val="none"/>
        </w:rPr>
        <w:t xml:space="preserve">, lai rakstveidā sniegtu informāciju un/vai norādījumus attiecībā uz “B” </w:t>
      </w:r>
      <w:r>
        <w:rPr>
          <w:rFonts w:ascii="Times New Roman" w:hAnsi="Times New Roman"/>
          <w:i/>
          <w:sz w:val="24"/>
          <w:u w:val="none"/>
        </w:rPr>
        <w:t xml:space="preserve">parauga </w:t>
      </w:r>
      <w:r>
        <w:rPr>
          <w:rFonts w:ascii="Times New Roman" w:hAnsi="Times New Roman"/>
          <w:sz w:val="24"/>
          <w:u w:val="none"/>
        </w:rPr>
        <w:t xml:space="preserve">analīzi desmit (10) darba dienu laikā pēc tam, kad </w:t>
      </w:r>
      <w:r>
        <w:rPr>
          <w:rFonts w:ascii="Times New Roman" w:hAnsi="Times New Roman"/>
          <w:sz w:val="24"/>
          <w:u w:color="000000"/>
        </w:rPr>
        <w:t>laboratorija</w:t>
      </w:r>
      <w:r>
        <w:rPr>
          <w:rFonts w:ascii="Times New Roman" w:hAnsi="Times New Roman"/>
          <w:sz w:val="24"/>
          <w:u w:val="none"/>
        </w:rPr>
        <w:t xml:space="preserve"> ir paziņojusi par </w:t>
      </w:r>
      <w:r>
        <w:rPr>
          <w:rFonts w:ascii="Times New Roman" w:hAnsi="Times New Roman"/>
          <w:i/>
          <w:sz w:val="24"/>
          <w:u w:val="none"/>
        </w:rPr>
        <w:t xml:space="preserve">nelabvēlīgu analīžu rezultātu </w:t>
      </w:r>
      <w:r>
        <w:rPr>
          <w:rFonts w:ascii="Times New Roman" w:hAnsi="Times New Roman"/>
          <w:sz w:val="24"/>
          <w:u w:val="none"/>
        </w:rPr>
        <w:t xml:space="preserve">“A” </w:t>
      </w:r>
      <w:r>
        <w:rPr>
          <w:rFonts w:ascii="Times New Roman" w:hAnsi="Times New Roman"/>
          <w:i/>
          <w:sz w:val="24"/>
          <w:u w:val="none"/>
        </w:rPr>
        <w:t>paraugam</w:t>
      </w:r>
      <w:r>
        <w:rPr>
          <w:rFonts w:ascii="Times New Roman" w:hAnsi="Times New Roman"/>
          <w:sz w:val="24"/>
          <w:u w:val="none"/>
        </w:rPr>
        <w:t>.</w:t>
      </w:r>
    </w:p>
    <w:p w14:paraId="0922DD93"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p>
    <w:p w14:paraId="199B023B" w14:textId="77777777" w:rsidR="00367715" w:rsidRDefault="00367715" w:rsidP="00367715">
      <w:pPr>
        <w:tabs>
          <w:tab w:val="left" w:pos="1544"/>
        </w:tabs>
        <w:jc w:val="both"/>
        <w:rPr>
          <w:rFonts w:ascii="Times New Roman" w:eastAsia="Arial" w:hAnsi="Times New Roman" w:cs="Arial"/>
          <w:noProof/>
          <w:sz w:val="24"/>
        </w:rPr>
      </w:pPr>
      <w:bookmarkStart w:id="437" w:name="5.3.4.5.4.8.5_The_“B”_Sample_confirmatio"/>
      <w:bookmarkEnd w:id="437"/>
      <w:r>
        <w:rPr>
          <w:rFonts w:ascii="Times New Roman" w:hAnsi="Times New Roman"/>
          <w:sz w:val="24"/>
        </w:rPr>
        <w:t xml:space="preserve">5.3.4.5.4.8.5. “B” </w:t>
      </w:r>
      <w:r>
        <w:rPr>
          <w:rFonts w:ascii="Times New Roman" w:hAnsi="Times New Roman"/>
          <w:i/>
          <w:sz w:val="24"/>
        </w:rPr>
        <w:t>parauga</w:t>
      </w:r>
      <w:r>
        <w:rPr>
          <w:rFonts w:ascii="Times New Roman" w:hAnsi="Times New Roman"/>
          <w:sz w:val="24"/>
        </w:rPr>
        <w:t xml:space="preserve"> apstiprinājums būtu jāveic pēc iespējas ātrāk un ne vēlāk kā trīs (3) mēnešus pēc tam, kad ir sniegts paziņojums par “A” </w:t>
      </w:r>
      <w:r>
        <w:rPr>
          <w:rFonts w:ascii="Times New Roman" w:hAnsi="Times New Roman"/>
          <w:i/>
          <w:sz w:val="24"/>
        </w:rPr>
        <w:t>parauga</w:t>
      </w:r>
      <w:r>
        <w:rPr>
          <w:rFonts w:ascii="Times New Roman" w:hAnsi="Times New Roman"/>
          <w:sz w:val="24"/>
        </w:rPr>
        <w:t xml:space="preserve"> </w:t>
      </w:r>
      <w:r>
        <w:rPr>
          <w:rFonts w:ascii="Times New Roman" w:hAnsi="Times New Roman"/>
          <w:i/>
          <w:sz w:val="24"/>
        </w:rPr>
        <w:t>nelabvēlīgo analīžu rezultātu</w:t>
      </w:r>
      <w:r>
        <w:rPr>
          <w:rFonts w:ascii="Times New Roman" w:hAnsi="Times New Roman"/>
          <w:sz w:val="24"/>
        </w:rPr>
        <w:t>.</w:t>
      </w:r>
    </w:p>
    <w:p w14:paraId="6AB16341" w14:textId="77777777" w:rsidR="00367715" w:rsidRPr="00604B80" w:rsidRDefault="00367715" w:rsidP="00367715">
      <w:pPr>
        <w:tabs>
          <w:tab w:val="left" w:pos="1544"/>
        </w:tabs>
        <w:jc w:val="both"/>
        <w:rPr>
          <w:rFonts w:ascii="Times New Roman" w:eastAsia="Arial" w:hAnsi="Times New Roman" w:cs="Arial"/>
          <w:noProof/>
          <w:sz w:val="24"/>
        </w:rPr>
      </w:pPr>
    </w:p>
    <w:p w14:paraId="593F7E45" w14:textId="1883CC57" w:rsidR="00367715" w:rsidRDefault="00367715" w:rsidP="00DE527D">
      <w:pPr>
        <w:pStyle w:val="BodyText"/>
        <w:tabs>
          <w:tab w:val="left" w:pos="1544"/>
        </w:tabs>
        <w:spacing w:before="0"/>
        <w:ind w:left="0"/>
        <w:jc w:val="both"/>
        <w:rPr>
          <w:rFonts w:ascii="Times New Roman" w:hAnsi="Times New Roman"/>
          <w:noProof/>
          <w:sz w:val="24"/>
          <w:u w:val="none"/>
        </w:rPr>
      </w:pPr>
      <w:bookmarkStart w:id="438" w:name="5.3.4.5.4.8.6_The_following_non-Laborato"/>
      <w:bookmarkEnd w:id="438"/>
      <w:r>
        <w:rPr>
          <w:rFonts w:ascii="Times New Roman" w:hAnsi="Times New Roman"/>
          <w:sz w:val="24"/>
          <w:u w:val="none"/>
        </w:rPr>
        <w:t xml:space="preserve">5.3.4.5.4.8.6. “B” </w:t>
      </w:r>
      <w:r>
        <w:rPr>
          <w:rFonts w:ascii="Times New Roman" w:hAnsi="Times New Roman"/>
          <w:i/>
          <w:sz w:val="24"/>
          <w:u w:val="none"/>
        </w:rPr>
        <w:t>parauga</w:t>
      </w:r>
      <w:r w:rsidR="00DE527D">
        <w:rPr>
          <w:rFonts w:ascii="Times New Roman" w:hAnsi="Times New Roman"/>
          <w:i/>
          <w:sz w:val="24"/>
          <w:u w:val="none"/>
        </w:rPr>
        <w:t xml:space="preserve"> </w:t>
      </w:r>
      <w:r>
        <w:rPr>
          <w:rFonts w:ascii="Times New Roman" w:hAnsi="Times New Roman"/>
          <w:sz w:val="24"/>
          <w:u w:color="000000"/>
        </w:rPr>
        <w:t>apstiprināšanas procedūru</w:t>
      </w:r>
      <w:r>
        <w:rPr>
          <w:rFonts w:ascii="Times New Roman" w:hAnsi="Times New Roman"/>
          <w:sz w:val="24"/>
          <w:u w:val="none"/>
        </w:rPr>
        <w:t xml:space="preserve"> atļauts apmeklēt šādām </w:t>
      </w:r>
      <w:r>
        <w:rPr>
          <w:rFonts w:ascii="Times New Roman" w:hAnsi="Times New Roman"/>
          <w:i/>
          <w:sz w:val="24"/>
          <w:u w:val="none"/>
        </w:rPr>
        <w:t>personām</w:t>
      </w:r>
      <w:r>
        <w:rPr>
          <w:rFonts w:ascii="Times New Roman" w:hAnsi="Times New Roman"/>
          <w:sz w:val="24"/>
          <w:u w:val="none"/>
        </w:rPr>
        <w:t xml:space="preserve">, kas nav </w:t>
      </w:r>
      <w:r>
        <w:rPr>
          <w:rFonts w:ascii="Times New Roman" w:hAnsi="Times New Roman"/>
          <w:sz w:val="24"/>
        </w:rPr>
        <w:t>laboratorijas</w:t>
      </w:r>
      <w:r>
        <w:rPr>
          <w:rFonts w:ascii="Times New Roman" w:hAnsi="Times New Roman"/>
          <w:sz w:val="24"/>
          <w:u w:val="none"/>
        </w:rPr>
        <w:t xml:space="preserve"> darbinieki:</w:t>
      </w:r>
    </w:p>
    <w:p w14:paraId="73DC085C" w14:textId="77777777" w:rsidR="00367715" w:rsidRPr="00604B80" w:rsidRDefault="00367715" w:rsidP="00367715">
      <w:pPr>
        <w:pStyle w:val="BodyText"/>
        <w:spacing w:before="0"/>
        <w:ind w:left="0"/>
        <w:jc w:val="both"/>
        <w:rPr>
          <w:rFonts w:ascii="Times New Roman" w:hAnsi="Times New Roman"/>
          <w:noProof/>
          <w:sz w:val="24"/>
          <w:u w:val="none"/>
        </w:rPr>
      </w:pPr>
    </w:p>
    <w:p w14:paraId="5B39B5D2" w14:textId="77777777" w:rsidR="00367715" w:rsidRPr="00604B80" w:rsidRDefault="00367715" w:rsidP="00367715">
      <w:pPr>
        <w:numPr>
          <w:ilvl w:val="7"/>
          <w:numId w:val="46"/>
        </w:numPr>
        <w:ind w:left="709" w:hanging="283"/>
        <w:jc w:val="both"/>
        <w:rPr>
          <w:rFonts w:ascii="Times New Roman" w:eastAsia="Arial" w:hAnsi="Times New Roman" w:cs="Arial"/>
          <w:noProof/>
          <w:sz w:val="24"/>
        </w:rPr>
      </w:pPr>
      <w:bookmarkStart w:id="439" w:name="_The_Athlete_and/or_one_representative_"/>
      <w:bookmarkEnd w:id="439"/>
      <w:r>
        <w:rPr>
          <w:rFonts w:ascii="Times New Roman" w:hAnsi="Times New Roman"/>
          <w:i/>
          <w:sz w:val="24"/>
        </w:rPr>
        <w:t>sportistam</w:t>
      </w:r>
      <w:r>
        <w:rPr>
          <w:rFonts w:ascii="Times New Roman" w:hAnsi="Times New Roman"/>
          <w:sz w:val="24"/>
        </w:rPr>
        <w:t xml:space="preserve"> un/vai vienam </w:t>
      </w:r>
      <w:r>
        <w:rPr>
          <w:rFonts w:ascii="Times New Roman" w:hAnsi="Times New Roman"/>
          <w:i/>
          <w:sz w:val="24"/>
        </w:rPr>
        <w:t>sportista</w:t>
      </w:r>
      <w:r>
        <w:rPr>
          <w:rFonts w:ascii="Times New Roman" w:hAnsi="Times New Roman"/>
          <w:sz w:val="24"/>
        </w:rPr>
        <w:t xml:space="preserve"> pārstāvim</w:t>
      </w:r>
      <w:r>
        <w:rPr>
          <w:rStyle w:val="FootnoteReference"/>
          <w:rFonts w:ascii="Times New Roman" w:hAnsi="Times New Roman"/>
          <w:noProof/>
          <w:sz w:val="24"/>
        </w:rPr>
        <w:footnoteReference w:id="48"/>
      </w:r>
      <w:r>
        <w:rPr>
          <w:rFonts w:ascii="Times New Roman" w:hAnsi="Times New Roman"/>
          <w:sz w:val="24"/>
        </w:rPr>
        <w:t xml:space="preserve">, vai arī, ja nav ieradies </w:t>
      </w:r>
      <w:r>
        <w:rPr>
          <w:rFonts w:ascii="Times New Roman" w:hAnsi="Times New Roman"/>
          <w:i/>
          <w:sz w:val="24"/>
        </w:rPr>
        <w:t>sportists</w:t>
      </w:r>
      <w:r>
        <w:rPr>
          <w:rFonts w:ascii="Times New Roman" w:hAnsi="Times New Roman"/>
          <w:sz w:val="24"/>
        </w:rPr>
        <w:t xml:space="preserve"> un/vai tā pārstāvis, – </w:t>
      </w:r>
      <w:r>
        <w:rPr>
          <w:rFonts w:ascii="Times New Roman" w:hAnsi="Times New Roman"/>
          <w:sz w:val="24"/>
          <w:u w:val="single" w:color="000000"/>
        </w:rPr>
        <w:t>neatkarīgam lieciniekam</w:t>
      </w:r>
      <w:r>
        <w:rPr>
          <w:rFonts w:ascii="Times New Roman" w:hAnsi="Times New Roman"/>
          <w:sz w:val="24"/>
        </w:rPr>
        <w:t>;</w:t>
      </w:r>
      <w:r>
        <w:rPr>
          <w:rStyle w:val="FootnoteReference"/>
          <w:rFonts w:ascii="Times New Roman" w:hAnsi="Times New Roman"/>
          <w:noProof/>
          <w:sz w:val="24"/>
          <w:u w:val="single" w:color="000000"/>
        </w:rPr>
        <w:footnoteReference w:id="49"/>
      </w:r>
    </w:p>
    <w:p w14:paraId="500111A1" w14:textId="77777777" w:rsidR="00367715" w:rsidRPr="00604B80" w:rsidRDefault="00367715" w:rsidP="00367715">
      <w:pPr>
        <w:pStyle w:val="BodyText"/>
        <w:numPr>
          <w:ilvl w:val="7"/>
          <w:numId w:val="46"/>
        </w:numPr>
        <w:spacing w:before="0"/>
        <w:ind w:left="709" w:hanging="283"/>
        <w:jc w:val="both"/>
        <w:rPr>
          <w:rFonts w:ascii="Times New Roman" w:hAnsi="Times New Roman"/>
          <w:noProof/>
          <w:sz w:val="24"/>
          <w:u w:val="none"/>
        </w:rPr>
      </w:pPr>
      <w:bookmarkStart w:id="440" w:name="_A_translator_(if_applicable);"/>
      <w:bookmarkEnd w:id="440"/>
      <w:r>
        <w:rPr>
          <w:rFonts w:ascii="Times New Roman" w:hAnsi="Times New Roman"/>
          <w:sz w:val="24"/>
          <w:u w:val="none"/>
        </w:rPr>
        <w:t>tulkam (ja nepieciešams);</w:t>
      </w:r>
    </w:p>
    <w:p w14:paraId="540E2D3F" w14:textId="77777777" w:rsidR="00367715" w:rsidRPr="00604B80" w:rsidRDefault="00367715" w:rsidP="00367715">
      <w:pPr>
        <w:pStyle w:val="BodyText"/>
        <w:numPr>
          <w:ilvl w:val="7"/>
          <w:numId w:val="46"/>
        </w:numPr>
        <w:spacing w:before="0"/>
        <w:ind w:left="709" w:hanging="283"/>
        <w:jc w:val="both"/>
        <w:rPr>
          <w:rFonts w:ascii="Times New Roman" w:hAnsi="Times New Roman"/>
          <w:noProof/>
          <w:sz w:val="24"/>
          <w:u w:val="none"/>
        </w:rPr>
      </w:pPr>
      <w:bookmarkStart w:id="441" w:name="_A_representative_of_the_Testing_Author"/>
      <w:bookmarkEnd w:id="441"/>
      <w:r>
        <w:rPr>
          <w:rFonts w:ascii="Times New Roman" w:hAnsi="Times New Roman"/>
          <w:sz w:val="24"/>
          <w:u w:color="000000"/>
        </w:rPr>
        <w:t>pārbaudes iestādes</w:t>
      </w:r>
      <w:r>
        <w:rPr>
          <w:rFonts w:ascii="Times New Roman" w:hAnsi="Times New Roman"/>
          <w:sz w:val="24"/>
          <w:u w:val="none"/>
        </w:rPr>
        <w:t xml:space="preserve"> vai </w:t>
      </w:r>
      <w:r>
        <w:rPr>
          <w:rFonts w:ascii="Times New Roman" w:hAnsi="Times New Roman"/>
          <w:sz w:val="24"/>
          <w:u w:color="000000"/>
        </w:rPr>
        <w:t>rezultātu pārvaldības iestādes</w:t>
      </w:r>
      <w:r>
        <w:rPr>
          <w:rFonts w:ascii="Times New Roman" w:hAnsi="Times New Roman"/>
          <w:sz w:val="24"/>
          <w:u w:val="none"/>
        </w:rPr>
        <w:t xml:space="preserve"> pārstāvim (ja </w:t>
      </w:r>
      <w:r>
        <w:rPr>
          <w:rFonts w:ascii="Times New Roman" w:hAnsi="Times New Roman"/>
          <w:sz w:val="24"/>
          <w:u w:color="000000"/>
        </w:rPr>
        <w:t>pārbaudes iestāde</w:t>
      </w:r>
      <w:r>
        <w:rPr>
          <w:rFonts w:ascii="Times New Roman" w:hAnsi="Times New Roman"/>
          <w:sz w:val="24"/>
          <w:u w:val="none"/>
        </w:rPr>
        <w:t xml:space="preserve"> vai </w:t>
      </w:r>
      <w:r>
        <w:rPr>
          <w:rFonts w:ascii="Times New Roman" w:hAnsi="Times New Roman"/>
          <w:sz w:val="24"/>
          <w:u w:color="000000"/>
        </w:rPr>
        <w:t>rezultātu pārvaldības iestāde</w:t>
      </w:r>
      <w:r>
        <w:rPr>
          <w:rFonts w:ascii="Times New Roman" w:hAnsi="Times New Roman"/>
          <w:sz w:val="24"/>
          <w:u w:val="none"/>
        </w:rPr>
        <w:t xml:space="preserve"> izteikusi attiecīgu lūgumu);</w:t>
      </w:r>
    </w:p>
    <w:p w14:paraId="3EEAA8F9" w14:textId="77777777" w:rsidR="00367715" w:rsidRPr="00604B80" w:rsidRDefault="00367715" w:rsidP="00367715">
      <w:pPr>
        <w:pStyle w:val="BodyText"/>
        <w:numPr>
          <w:ilvl w:val="7"/>
          <w:numId w:val="46"/>
        </w:numPr>
        <w:spacing w:before="0"/>
        <w:ind w:left="709" w:hanging="283"/>
        <w:jc w:val="both"/>
        <w:rPr>
          <w:rFonts w:ascii="Times New Roman" w:hAnsi="Times New Roman"/>
          <w:noProof/>
          <w:sz w:val="24"/>
          <w:u w:val="none"/>
        </w:rPr>
      </w:pPr>
      <w:bookmarkStart w:id="442" w:name="_A_representative_of_WADA_or_of_WADA’s_"/>
      <w:bookmarkEnd w:id="442"/>
      <w:r>
        <w:rPr>
          <w:rFonts w:ascii="Times New Roman" w:hAnsi="Times New Roman"/>
          <w:i/>
          <w:sz w:val="24"/>
          <w:u w:val="none"/>
        </w:rPr>
        <w:t xml:space="preserve">WADA </w:t>
      </w:r>
      <w:r>
        <w:rPr>
          <w:rFonts w:ascii="Times New Roman" w:hAnsi="Times New Roman"/>
          <w:sz w:val="24"/>
          <w:u w:val="none"/>
        </w:rPr>
        <w:t xml:space="preserve">pārstāvim vai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rPr>
        <w:t>lielu sporta pasākumu</w:t>
      </w:r>
      <w:r>
        <w:rPr>
          <w:rFonts w:ascii="Times New Roman" w:hAnsi="Times New Roman"/>
          <w:sz w:val="24"/>
          <w:u w:val="none" w:color="000000"/>
        </w:rPr>
        <w:t xml:space="preserve"> </w:t>
      </w:r>
      <w:r>
        <w:rPr>
          <w:rFonts w:ascii="Times New Roman" w:hAnsi="Times New Roman"/>
          <w:sz w:val="24"/>
          <w:u w:val="none"/>
        </w:rPr>
        <w:t>neatkarīgo novērotāju (</w:t>
      </w:r>
      <w:r>
        <w:rPr>
          <w:rFonts w:ascii="Times New Roman" w:hAnsi="Times New Roman"/>
          <w:i/>
          <w:sz w:val="24"/>
          <w:u w:val="none"/>
        </w:rPr>
        <w:t>IO</w:t>
      </w:r>
      <w:r>
        <w:rPr>
          <w:rFonts w:ascii="Times New Roman" w:hAnsi="Times New Roman"/>
          <w:sz w:val="24"/>
          <w:u w:val="none"/>
        </w:rPr>
        <w:t xml:space="preserve">) komandas pārstāvim (ja </w:t>
      </w:r>
      <w:r>
        <w:rPr>
          <w:rFonts w:ascii="Times New Roman" w:hAnsi="Times New Roman"/>
          <w:i/>
          <w:sz w:val="24"/>
          <w:u w:val="none"/>
        </w:rPr>
        <w:t xml:space="preserve">WADA </w:t>
      </w:r>
      <w:r>
        <w:rPr>
          <w:rFonts w:ascii="Times New Roman" w:hAnsi="Times New Roman"/>
          <w:sz w:val="24"/>
          <w:u w:val="none"/>
        </w:rPr>
        <w:t xml:space="preserve">vai </w:t>
      </w:r>
      <w:r>
        <w:rPr>
          <w:rFonts w:ascii="Times New Roman" w:hAnsi="Times New Roman"/>
          <w:i/>
          <w:sz w:val="24"/>
          <w:u w:val="none"/>
        </w:rPr>
        <w:t>IO</w:t>
      </w:r>
      <w:r>
        <w:rPr>
          <w:rFonts w:ascii="Times New Roman" w:hAnsi="Times New Roman"/>
          <w:sz w:val="24"/>
          <w:u w:val="none"/>
        </w:rPr>
        <w:t xml:space="preserve"> komanda izteikusi attiecīgu lūgumu);</w:t>
      </w:r>
    </w:p>
    <w:p w14:paraId="4B611F30" w14:textId="77777777" w:rsidR="00367715" w:rsidRPr="00604B80" w:rsidRDefault="00367715" w:rsidP="00367715">
      <w:pPr>
        <w:pStyle w:val="BodyText"/>
        <w:numPr>
          <w:ilvl w:val="7"/>
          <w:numId w:val="46"/>
        </w:numPr>
        <w:spacing w:before="0"/>
        <w:ind w:left="709" w:hanging="283"/>
        <w:jc w:val="both"/>
        <w:rPr>
          <w:rFonts w:ascii="Times New Roman" w:hAnsi="Times New Roman"/>
          <w:noProof/>
          <w:sz w:val="24"/>
          <w:u w:val="none"/>
        </w:rPr>
      </w:pPr>
      <w:bookmarkStart w:id="443" w:name="_A_representative_of_the_National_Olymp"/>
      <w:bookmarkEnd w:id="443"/>
      <w:r>
        <w:rPr>
          <w:rFonts w:ascii="Times New Roman" w:hAnsi="Times New Roman"/>
          <w:sz w:val="24"/>
          <w:u w:val="none"/>
        </w:rPr>
        <w:t xml:space="preserve">attiecīgos gadījumos “B” </w:t>
      </w:r>
      <w:r>
        <w:rPr>
          <w:rFonts w:ascii="Times New Roman" w:hAnsi="Times New Roman"/>
          <w:i/>
          <w:sz w:val="24"/>
          <w:u w:val="none"/>
        </w:rPr>
        <w:t xml:space="preserve">parauga </w:t>
      </w:r>
      <w:r>
        <w:rPr>
          <w:rFonts w:ascii="Times New Roman" w:hAnsi="Times New Roman"/>
          <w:sz w:val="24"/>
          <w:u w:val="none"/>
        </w:rPr>
        <w:t xml:space="preserve">atvēršanas procedūru var apmeklēt arī </w:t>
      </w:r>
      <w:r>
        <w:rPr>
          <w:rFonts w:ascii="Times New Roman" w:hAnsi="Times New Roman"/>
          <w:i/>
          <w:sz w:val="24"/>
          <w:u w:val="none"/>
        </w:rPr>
        <w:t xml:space="preserve">valsts olimpiskā komitejas </w:t>
      </w:r>
      <w:r>
        <w:rPr>
          <w:rFonts w:ascii="Times New Roman" w:hAnsi="Times New Roman"/>
          <w:sz w:val="24"/>
          <w:u w:val="none"/>
        </w:rPr>
        <w:t xml:space="preserve">un/vai valsts sporta federācijas un/vai </w:t>
      </w:r>
      <w:r>
        <w:rPr>
          <w:rFonts w:ascii="Times New Roman" w:hAnsi="Times New Roman"/>
          <w:sz w:val="24"/>
          <w:u w:color="000000"/>
        </w:rPr>
        <w:t>starptautiskās federācijas</w:t>
      </w:r>
      <w:r>
        <w:rPr>
          <w:rFonts w:ascii="Times New Roman" w:hAnsi="Times New Roman"/>
          <w:sz w:val="24"/>
          <w:u w:val="none" w:color="000000"/>
        </w:rPr>
        <w:t xml:space="preserve"> pārstāvis</w:t>
      </w:r>
      <w:r>
        <w:rPr>
          <w:rFonts w:ascii="Times New Roman" w:hAnsi="Times New Roman"/>
          <w:sz w:val="24"/>
          <w:u w:val="none"/>
        </w:rPr>
        <w:t xml:space="preserve">, ja to lūdzis un iepriekš apstiprinājis </w:t>
      </w:r>
      <w:r>
        <w:rPr>
          <w:rFonts w:ascii="Times New Roman" w:hAnsi="Times New Roman"/>
          <w:sz w:val="24"/>
          <w:u w:color="000000"/>
        </w:rPr>
        <w:t>laboratorijas</w:t>
      </w:r>
      <w:r>
        <w:rPr>
          <w:rFonts w:ascii="Times New Roman" w:hAnsi="Times New Roman"/>
          <w:sz w:val="24"/>
          <w:u w:val="none"/>
        </w:rPr>
        <w:t xml:space="preserve"> vadītājs.</w:t>
      </w:r>
    </w:p>
    <w:p w14:paraId="67F66042" w14:textId="77777777" w:rsidR="00367715" w:rsidRDefault="00367715" w:rsidP="00367715">
      <w:pPr>
        <w:pStyle w:val="BodyText"/>
        <w:spacing w:before="0"/>
        <w:ind w:left="0"/>
        <w:jc w:val="both"/>
        <w:rPr>
          <w:rFonts w:ascii="Times New Roman" w:hAnsi="Times New Roman"/>
          <w:noProof/>
          <w:sz w:val="24"/>
          <w:u w:val="none"/>
        </w:rPr>
      </w:pPr>
      <w:bookmarkStart w:id="444" w:name="If_the_Athlete_declines_to_be_present_in"/>
      <w:bookmarkEnd w:id="444"/>
    </w:p>
    <w:p w14:paraId="71D7AC6D"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 xml:space="preserve">sportists </w:t>
      </w:r>
      <w:r>
        <w:rPr>
          <w:rFonts w:ascii="Times New Roman" w:hAnsi="Times New Roman"/>
          <w:sz w:val="24"/>
          <w:u w:val="none"/>
        </w:rPr>
        <w:t xml:space="preserve">atsakās būt klāt personīgi un/vai piedalīties ar pārstāvja starpniecību vai nenorāda to, vai viņš lūdz veikt “B” </w:t>
      </w:r>
      <w:r>
        <w:rPr>
          <w:rFonts w:ascii="Times New Roman" w:hAnsi="Times New Roman"/>
          <w:i/>
          <w:sz w:val="24"/>
          <w:u w:val="none"/>
        </w:rPr>
        <w:t xml:space="preserve">parauga </w:t>
      </w:r>
      <w:r>
        <w:rPr>
          <w:rFonts w:ascii="Times New Roman" w:hAnsi="Times New Roman"/>
          <w:sz w:val="24"/>
          <w:u w:val="none"/>
        </w:rPr>
        <w:t xml:space="preserve">analīzi, vai ja </w:t>
      </w:r>
      <w:r>
        <w:rPr>
          <w:rFonts w:ascii="Times New Roman" w:hAnsi="Times New Roman"/>
          <w:i/>
          <w:sz w:val="24"/>
          <w:u w:val="none"/>
        </w:rPr>
        <w:t xml:space="preserve">sportists </w:t>
      </w:r>
      <w:r>
        <w:rPr>
          <w:rFonts w:ascii="Times New Roman" w:hAnsi="Times New Roman"/>
          <w:sz w:val="24"/>
          <w:u w:val="none"/>
        </w:rPr>
        <w:t xml:space="preserve">negrasās ierasties (būt klāt personīgi un/vai piedalīties ar pārstāvja starpniecību) pēc tam, kad ir izteikts piedāvājums par analīzes veikšanas datumu un laiku, vai ja </w:t>
      </w:r>
      <w:r>
        <w:rPr>
          <w:rFonts w:ascii="Times New Roman" w:hAnsi="Times New Roman"/>
          <w:i/>
          <w:sz w:val="24"/>
          <w:u w:val="none"/>
        </w:rPr>
        <w:t xml:space="preserve">sportists </w:t>
      </w:r>
      <w:r>
        <w:rPr>
          <w:rFonts w:ascii="Times New Roman" w:hAnsi="Times New Roman"/>
          <w:sz w:val="24"/>
          <w:u w:val="none"/>
        </w:rPr>
        <w:t xml:space="preserve">vai </w:t>
      </w:r>
      <w:r>
        <w:rPr>
          <w:rFonts w:ascii="Times New Roman" w:hAnsi="Times New Roman"/>
          <w:i/>
          <w:sz w:val="24"/>
          <w:u w:val="none"/>
        </w:rPr>
        <w:t xml:space="preserve">sportista </w:t>
      </w:r>
      <w:r>
        <w:rPr>
          <w:rFonts w:ascii="Times New Roman" w:hAnsi="Times New Roman"/>
          <w:sz w:val="24"/>
          <w:u w:val="none"/>
        </w:rPr>
        <w:t xml:space="preserve">pārstāvis paziņo, ka “B” </w:t>
      </w:r>
      <w:r>
        <w:rPr>
          <w:rFonts w:ascii="Times New Roman" w:hAnsi="Times New Roman"/>
          <w:i/>
          <w:sz w:val="24"/>
          <w:u w:val="none"/>
        </w:rPr>
        <w:t>parauga</w:t>
      </w:r>
      <w:r>
        <w:rPr>
          <w:rFonts w:ascii="Times New Roman" w:hAnsi="Times New Roman"/>
          <w:sz w:val="24"/>
          <w:u w:val="none"/>
        </w:rPr>
        <w:t xml:space="preserve"> atvēršanas dienā vai laikā nenodrošinās savu klātbūtni, neraugoties uz mēģinājumiem pieņemamā veidā izraudzīties alternatīvu datumu un laiku, kas būtu piemērots gan </w:t>
      </w:r>
      <w:r>
        <w:rPr>
          <w:rFonts w:ascii="Times New Roman" w:hAnsi="Times New Roman"/>
          <w:i/>
          <w:sz w:val="24"/>
          <w:u w:val="none"/>
        </w:rPr>
        <w:t>sportistam</w:t>
      </w:r>
      <w:r>
        <w:rPr>
          <w:rFonts w:ascii="Times New Roman" w:hAnsi="Times New Roman"/>
          <w:sz w:val="24"/>
          <w:u w:val="none"/>
        </w:rPr>
        <w:t xml:space="preserve">, gan </w:t>
      </w:r>
      <w:r>
        <w:rPr>
          <w:rFonts w:ascii="Times New Roman" w:hAnsi="Times New Roman"/>
          <w:sz w:val="24"/>
          <w:u w:color="000000"/>
        </w:rPr>
        <w:t>laboratorijai</w:t>
      </w:r>
      <w:r>
        <w:rPr>
          <w:rFonts w:ascii="Times New Roman" w:hAnsi="Times New Roman"/>
          <w:sz w:val="24"/>
          <w:u w:val="none"/>
        </w:rPr>
        <w:t xml:space="preserve">, attiecīgos gadījumos </w:t>
      </w:r>
      <w:r>
        <w:rPr>
          <w:rFonts w:ascii="Times New Roman" w:hAnsi="Times New Roman"/>
          <w:sz w:val="24"/>
          <w:u w:color="000000"/>
        </w:rPr>
        <w:t>pārbaudes iestāde</w:t>
      </w:r>
      <w:r>
        <w:rPr>
          <w:rFonts w:ascii="Times New Roman" w:hAnsi="Times New Roman"/>
          <w:sz w:val="24"/>
          <w:u w:val="none"/>
        </w:rPr>
        <w:t xml:space="preserve"> vai </w:t>
      </w:r>
      <w:r>
        <w:rPr>
          <w:rFonts w:ascii="Times New Roman" w:hAnsi="Times New Roman"/>
          <w:sz w:val="24"/>
          <w:u w:color="000000"/>
        </w:rPr>
        <w:t>rezultātu pārvaldības iestāde</w:t>
      </w:r>
      <w:r>
        <w:rPr>
          <w:rFonts w:ascii="Times New Roman" w:hAnsi="Times New Roman"/>
          <w:sz w:val="24"/>
          <w:u w:val="none"/>
        </w:rPr>
        <w:t xml:space="preserve">, vai arī </w:t>
      </w:r>
      <w:r>
        <w:rPr>
          <w:rFonts w:ascii="Times New Roman" w:hAnsi="Times New Roman"/>
          <w:i/>
          <w:sz w:val="24"/>
          <w:u w:val="none"/>
        </w:rPr>
        <w:t>WADA</w:t>
      </w:r>
      <w:r>
        <w:rPr>
          <w:rFonts w:ascii="Times New Roman" w:hAnsi="Times New Roman"/>
          <w:sz w:val="24"/>
          <w:u w:val="none"/>
        </w:rPr>
        <w:t xml:space="preserve"> dod norādījumu </w:t>
      </w:r>
      <w:r>
        <w:rPr>
          <w:rFonts w:ascii="Times New Roman" w:hAnsi="Times New Roman"/>
          <w:sz w:val="24"/>
          <w:u w:color="000000"/>
        </w:rPr>
        <w:t>laboratorijai</w:t>
      </w:r>
      <w:r>
        <w:rPr>
          <w:rFonts w:ascii="Times New Roman" w:hAnsi="Times New Roman"/>
          <w:sz w:val="24"/>
          <w:u w:val="none"/>
        </w:rPr>
        <w:t xml:space="preserve"> neatkarīgi no iepriekš minētā uzsākt procedūru un iecelt </w:t>
      </w:r>
      <w:r>
        <w:rPr>
          <w:rFonts w:ascii="Times New Roman" w:hAnsi="Times New Roman"/>
          <w:sz w:val="24"/>
          <w:u w:color="000000"/>
        </w:rPr>
        <w:t>neatkarīgo liecinieku</w:t>
      </w:r>
      <w:r>
        <w:rPr>
          <w:rFonts w:ascii="Times New Roman" w:hAnsi="Times New Roman"/>
          <w:sz w:val="24"/>
          <w:u w:val="none"/>
        </w:rPr>
        <w:t xml:space="preserve">, kas pārbauda, vai “B” </w:t>
      </w:r>
      <w:r>
        <w:rPr>
          <w:rFonts w:ascii="Times New Roman" w:hAnsi="Times New Roman"/>
          <w:i/>
          <w:sz w:val="24"/>
          <w:u w:val="none"/>
        </w:rPr>
        <w:t xml:space="preserve">parauga </w:t>
      </w:r>
      <w:r>
        <w:rPr>
          <w:rFonts w:ascii="Times New Roman" w:hAnsi="Times New Roman"/>
          <w:sz w:val="24"/>
          <w:u w:val="none"/>
        </w:rPr>
        <w:t xml:space="preserve">traukam nav </w:t>
      </w:r>
      <w:r>
        <w:rPr>
          <w:rFonts w:ascii="Times New Roman" w:hAnsi="Times New Roman"/>
          <w:i/>
          <w:sz w:val="24"/>
          <w:u w:val="none"/>
        </w:rPr>
        <w:t xml:space="preserve">falsifikācijas </w:t>
      </w:r>
      <w:r>
        <w:rPr>
          <w:rFonts w:ascii="Times New Roman" w:hAnsi="Times New Roman"/>
          <w:sz w:val="24"/>
          <w:u w:val="none"/>
        </w:rPr>
        <w:t xml:space="preserve">pazīmju un vai identifikācijas numuri atbilst numuriem </w:t>
      </w:r>
      <w:r>
        <w:rPr>
          <w:rFonts w:ascii="Times New Roman" w:hAnsi="Times New Roman"/>
          <w:i/>
          <w:sz w:val="24"/>
          <w:u w:val="none"/>
        </w:rPr>
        <w:t xml:space="preserve">parauga </w:t>
      </w:r>
      <w:r>
        <w:rPr>
          <w:rFonts w:ascii="Times New Roman" w:hAnsi="Times New Roman"/>
          <w:sz w:val="24"/>
          <w:u w:val="none"/>
        </w:rPr>
        <w:t xml:space="preserve">vākšanas dokumentācijā. </w:t>
      </w:r>
      <w:r>
        <w:rPr>
          <w:rFonts w:ascii="Times New Roman" w:hAnsi="Times New Roman"/>
          <w:sz w:val="24"/>
          <w:u w:color="000000"/>
        </w:rPr>
        <w:t xml:space="preserve">Neatkarīgo </w:t>
      </w:r>
      <w:r>
        <w:rPr>
          <w:rFonts w:ascii="Times New Roman" w:hAnsi="Times New Roman"/>
          <w:sz w:val="24"/>
          <w:u w:color="000000"/>
        </w:rPr>
        <w:lastRenderedPageBreak/>
        <w:t>liecinieku</w:t>
      </w:r>
      <w:r>
        <w:rPr>
          <w:rFonts w:ascii="Times New Roman" w:hAnsi="Times New Roman"/>
          <w:sz w:val="24"/>
          <w:u w:val="none"/>
        </w:rPr>
        <w:t xml:space="preserve"> var iecelt pat tad, ja </w:t>
      </w:r>
      <w:r>
        <w:rPr>
          <w:rFonts w:ascii="Times New Roman" w:hAnsi="Times New Roman"/>
          <w:i/>
          <w:sz w:val="24"/>
          <w:u w:val="none"/>
        </w:rPr>
        <w:t xml:space="preserve">sportists </w:t>
      </w:r>
      <w:r>
        <w:rPr>
          <w:rFonts w:ascii="Times New Roman" w:hAnsi="Times New Roman"/>
          <w:sz w:val="24"/>
          <w:u w:val="none"/>
        </w:rPr>
        <w:t>ir norādījis, ka būs klāt procedūrā un/vai tiks pārstāvēts.</w:t>
      </w:r>
    </w:p>
    <w:p w14:paraId="79FEB360" w14:textId="77777777" w:rsidR="00367715" w:rsidRPr="00604B80" w:rsidRDefault="00367715" w:rsidP="00367715">
      <w:pPr>
        <w:pStyle w:val="BodyText"/>
        <w:spacing w:before="0"/>
        <w:ind w:left="0"/>
        <w:jc w:val="both"/>
        <w:rPr>
          <w:rFonts w:ascii="Times New Roman" w:hAnsi="Times New Roman"/>
          <w:noProof/>
          <w:sz w:val="24"/>
          <w:u w:val="none"/>
        </w:rPr>
      </w:pPr>
    </w:p>
    <w:p w14:paraId="3B346BBA" w14:textId="77777777" w:rsidR="00367715" w:rsidRPr="00604B80" w:rsidRDefault="00367715" w:rsidP="00367715">
      <w:pPr>
        <w:pStyle w:val="BodyText"/>
        <w:spacing w:before="0"/>
        <w:ind w:left="0"/>
        <w:jc w:val="both"/>
        <w:rPr>
          <w:rFonts w:ascii="Times New Roman" w:hAnsi="Times New Roman"/>
          <w:noProof/>
          <w:sz w:val="24"/>
          <w:u w:val="none"/>
        </w:rPr>
      </w:pPr>
      <w:bookmarkStart w:id="445" w:name="At_a_minimum,_the_Laboratory_Director_or"/>
      <w:bookmarkEnd w:id="445"/>
      <w:r>
        <w:rPr>
          <w:rFonts w:ascii="Times New Roman" w:hAnsi="Times New Roman"/>
          <w:sz w:val="24"/>
          <w:u w:color="000000"/>
        </w:rPr>
        <w:t>Laboratorijas</w:t>
      </w:r>
      <w:r>
        <w:rPr>
          <w:rFonts w:ascii="Times New Roman" w:hAnsi="Times New Roman"/>
          <w:sz w:val="24"/>
          <w:u w:val="none"/>
        </w:rPr>
        <w:t xml:space="preserve"> dokumentāciju, kas apstiprina minētos faktus, paraksta vismaz </w:t>
      </w:r>
      <w:r>
        <w:rPr>
          <w:rFonts w:ascii="Times New Roman" w:hAnsi="Times New Roman"/>
          <w:sz w:val="24"/>
        </w:rPr>
        <w:t>laboratorijas</w:t>
      </w:r>
      <w:r>
        <w:rPr>
          <w:rFonts w:ascii="Times New Roman" w:hAnsi="Times New Roman"/>
          <w:sz w:val="24"/>
          <w:u w:val="none"/>
        </w:rPr>
        <w:t xml:space="preserve"> vadītājs vai pārstāvis un </w:t>
      </w:r>
      <w:r>
        <w:rPr>
          <w:rFonts w:ascii="Times New Roman" w:hAnsi="Times New Roman"/>
          <w:i/>
          <w:sz w:val="24"/>
          <w:u w:val="none"/>
        </w:rPr>
        <w:t>sportists</w:t>
      </w:r>
      <w:r>
        <w:rPr>
          <w:rFonts w:ascii="Times New Roman" w:hAnsi="Times New Roman"/>
          <w:sz w:val="24"/>
          <w:u w:val="none"/>
        </w:rPr>
        <w:t xml:space="preserve"> vai viņa pārstāvis, un/vai </w:t>
      </w:r>
      <w:r>
        <w:rPr>
          <w:rFonts w:ascii="Times New Roman" w:hAnsi="Times New Roman"/>
          <w:sz w:val="24"/>
        </w:rPr>
        <w:t>neatkarīgais liecinieks</w:t>
      </w:r>
      <w:r>
        <w:rPr>
          <w:rFonts w:ascii="Times New Roman" w:hAnsi="Times New Roman"/>
          <w:sz w:val="24"/>
          <w:u w:val="none"/>
        </w:rPr>
        <w:t xml:space="preserve">. </w:t>
      </w:r>
      <w:r>
        <w:rPr>
          <w:rFonts w:ascii="Times New Roman" w:hAnsi="Times New Roman"/>
          <w:i/>
          <w:sz w:val="24"/>
          <w:u w:val="none"/>
        </w:rPr>
        <w:t xml:space="preserve">Sportista </w:t>
      </w:r>
      <w:r>
        <w:rPr>
          <w:rFonts w:ascii="Times New Roman" w:hAnsi="Times New Roman"/>
          <w:sz w:val="24"/>
          <w:u w:val="none"/>
        </w:rPr>
        <w:t xml:space="preserve">un/vai viņa pārstāvja vai </w:t>
      </w:r>
      <w:r>
        <w:rPr>
          <w:rFonts w:ascii="Times New Roman" w:hAnsi="Times New Roman"/>
          <w:sz w:val="24"/>
          <w:u w:color="000000"/>
        </w:rPr>
        <w:t>neatkarīgā liecinieka</w:t>
      </w:r>
      <w:r>
        <w:rPr>
          <w:rFonts w:ascii="Times New Roman" w:hAnsi="Times New Roman"/>
          <w:sz w:val="24"/>
          <w:u w:val="none"/>
        </w:rPr>
        <w:t xml:space="preserve"> atteikumu to parakstīt un šī atteikuma iemeslus reģistrē.</w:t>
      </w:r>
    </w:p>
    <w:p w14:paraId="6515902A" w14:textId="77777777" w:rsidR="00367715" w:rsidRDefault="00367715" w:rsidP="00367715">
      <w:pPr>
        <w:pStyle w:val="BodyText"/>
        <w:tabs>
          <w:tab w:val="left" w:pos="1544"/>
        </w:tabs>
        <w:spacing w:before="0"/>
        <w:ind w:left="0"/>
        <w:jc w:val="both"/>
        <w:rPr>
          <w:rFonts w:ascii="Times New Roman" w:hAnsi="Times New Roman"/>
          <w:noProof/>
          <w:sz w:val="24"/>
          <w:u w:val="none"/>
        </w:rPr>
      </w:pPr>
      <w:bookmarkStart w:id="446" w:name="5.3.4.5.4.8.7_The_timing_of_the_“B”_Conf"/>
      <w:bookmarkEnd w:id="446"/>
    </w:p>
    <w:p w14:paraId="0748940C" w14:textId="77777777" w:rsidR="00367715" w:rsidRDefault="00367715" w:rsidP="00367715">
      <w:pPr>
        <w:pStyle w:val="BodyText"/>
        <w:tabs>
          <w:tab w:val="left" w:pos="1544"/>
        </w:tabs>
        <w:spacing w:before="0"/>
        <w:ind w:left="0"/>
        <w:jc w:val="both"/>
        <w:rPr>
          <w:rFonts w:ascii="Times New Roman" w:hAnsi="Times New Roman"/>
          <w:noProof/>
          <w:sz w:val="24"/>
          <w:u w:val="none"/>
        </w:rPr>
      </w:pPr>
      <w:r>
        <w:rPr>
          <w:rFonts w:ascii="Times New Roman" w:hAnsi="Times New Roman"/>
          <w:sz w:val="24"/>
          <w:u w:val="none"/>
        </w:rPr>
        <w:t xml:space="preserve">5.3.4.5.4.8.7. “B” </w:t>
      </w:r>
      <w:r>
        <w:rPr>
          <w:rFonts w:ascii="Times New Roman" w:hAnsi="Times New Roman"/>
          <w:sz w:val="24"/>
          <w:u w:color="000000"/>
        </w:rPr>
        <w:t>apstiprināšanas procedūras</w:t>
      </w:r>
      <w:r>
        <w:rPr>
          <w:rFonts w:ascii="Times New Roman" w:hAnsi="Times New Roman"/>
          <w:sz w:val="24"/>
          <w:u w:val="none"/>
        </w:rPr>
        <w:t xml:space="preserve"> laiku var stingri noteikt īstermiņā bez iespējas to atlikt, ja apstākļi to attaisno. Tas jo īpaši un bez ierobežojumiem var attiekties uz </w:t>
      </w:r>
      <w:r>
        <w:rPr>
          <w:rFonts w:ascii="Times New Roman" w:hAnsi="Times New Roman"/>
          <w:i/>
          <w:sz w:val="24"/>
          <w:u w:val="none"/>
        </w:rPr>
        <w:t xml:space="preserve">pārbaužu </w:t>
      </w:r>
      <w:r>
        <w:rPr>
          <w:rFonts w:ascii="Times New Roman" w:hAnsi="Times New Roman"/>
          <w:sz w:val="24"/>
          <w:u w:val="none"/>
        </w:rPr>
        <w:t xml:space="preserve">veikšanu </w:t>
      </w:r>
      <w:r>
        <w:rPr>
          <w:rFonts w:ascii="Times New Roman" w:hAnsi="Times New Roman"/>
          <w:sz w:val="24"/>
        </w:rPr>
        <w:t>lielu sporta pasākumu</w:t>
      </w:r>
      <w:r>
        <w:rPr>
          <w:rFonts w:ascii="Times New Roman" w:hAnsi="Times New Roman"/>
          <w:sz w:val="24"/>
          <w:u w:val="none"/>
        </w:rPr>
        <w:t xml:space="preserve"> laikā vai tieši pirms vai tūlīt pēc tiem, vai arī uz situācijām, kad “B” </w:t>
      </w:r>
      <w:r>
        <w:rPr>
          <w:rFonts w:ascii="Times New Roman" w:hAnsi="Times New Roman"/>
          <w:i/>
          <w:sz w:val="24"/>
          <w:u w:val="none"/>
        </w:rPr>
        <w:t>parauga</w:t>
      </w:r>
      <w:r>
        <w:rPr>
          <w:rFonts w:ascii="Times New Roman" w:hAnsi="Times New Roman"/>
          <w:sz w:val="24"/>
          <w:u w:val="none"/>
        </w:rPr>
        <w:t xml:space="preserve"> analīzes turpmāka atlikšana varētu būtiski palielināt </w:t>
      </w:r>
      <w:r>
        <w:rPr>
          <w:rFonts w:ascii="Times New Roman" w:hAnsi="Times New Roman"/>
          <w:i/>
          <w:sz w:val="24"/>
          <w:u w:val="none"/>
        </w:rPr>
        <w:t>parauga</w:t>
      </w:r>
      <w:r>
        <w:rPr>
          <w:rFonts w:ascii="Times New Roman" w:hAnsi="Times New Roman"/>
          <w:sz w:val="24"/>
          <w:u w:val="none"/>
        </w:rPr>
        <w:t xml:space="preserve"> bojājuma risku.</w:t>
      </w:r>
    </w:p>
    <w:p w14:paraId="06643C59"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p>
    <w:p w14:paraId="4E6BC759" w14:textId="77777777" w:rsidR="00367715" w:rsidRDefault="00367715" w:rsidP="00367715">
      <w:pPr>
        <w:pStyle w:val="BodyText"/>
        <w:tabs>
          <w:tab w:val="left" w:pos="1544"/>
        </w:tabs>
        <w:spacing w:before="0"/>
        <w:ind w:left="0"/>
        <w:jc w:val="both"/>
        <w:rPr>
          <w:rFonts w:ascii="Times New Roman" w:hAnsi="Times New Roman"/>
          <w:noProof/>
          <w:sz w:val="24"/>
          <w:u w:val="none"/>
        </w:rPr>
      </w:pPr>
      <w:bookmarkStart w:id="447" w:name="5.3.4.5.4.8.8_The_Laboratory_Director_ma"/>
      <w:bookmarkEnd w:id="447"/>
      <w:r>
        <w:rPr>
          <w:rFonts w:ascii="Times New Roman" w:hAnsi="Times New Roman"/>
          <w:sz w:val="24"/>
          <w:u w:val="none"/>
        </w:rPr>
        <w:t xml:space="preserve">5.3.4.5.4.8.8. </w:t>
      </w:r>
      <w:r>
        <w:rPr>
          <w:rFonts w:ascii="Times New Roman" w:hAnsi="Times New Roman"/>
          <w:sz w:val="24"/>
        </w:rPr>
        <w:t>Laboratorijas</w:t>
      </w:r>
      <w:r>
        <w:rPr>
          <w:rFonts w:ascii="Times New Roman" w:hAnsi="Times New Roman"/>
          <w:sz w:val="24"/>
          <w:u w:val="none"/>
        </w:rPr>
        <w:t xml:space="preserve"> vadītājs, pamatojoties uz drošības vai drošuma apsvērumiem, varētu ierobežot personu skaitu </w:t>
      </w:r>
      <w:r>
        <w:rPr>
          <w:rFonts w:ascii="Times New Roman" w:hAnsi="Times New Roman"/>
          <w:sz w:val="24"/>
        </w:rPr>
        <w:t>laboratorijas</w:t>
      </w:r>
      <w:r>
        <w:rPr>
          <w:rFonts w:ascii="Times New Roman" w:hAnsi="Times New Roman"/>
          <w:sz w:val="24"/>
          <w:u w:val="none"/>
        </w:rPr>
        <w:t xml:space="preserve"> kontrolētajās zonās. Klātesošās </w:t>
      </w:r>
      <w:r>
        <w:rPr>
          <w:rFonts w:ascii="Times New Roman" w:hAnsi="Times New Roman"/>
          <w:i/>
          <w:sz w:val="24"/>
          <w:u w:val="none"/>
        </w:rPr>
        <w:t>personas</w:t>
      </w:r>
      <w:r>
        <w:rPr>
          <w:rFonts w:ascii="Times New Roman" w:hAnsi="Times New Roman"/>
          <w:sz w:val="24"/>
          <w:u w:val="none"/>
        </w:rPr>
        <w:t xml:space="preserve"> nekad nekādā veidā netraucē “B” </w:t>
      </w:r>
      <w:r>
        <w:rPr>
          <w:rFonts w:ascii="Times New Roman" w:hAnsi="Times New Roman"/>
          <w:i/>
          <w:sz w:val="24"/>
          <w:u w:val="none"/>
        </w:rPr>
        <w:t xml:space="preserve">parauga </w:t>
      </w:r>
      <w:r>
        <w:rPr>
          <w:rFonts w:ascii="Times New Roman" w:hAnsi="Times New Roman"/>
          <w:sz w:val="24"/>
          <w:u w:val="none"/>
        </w:rPr>
        <w:t xml:space="preserve">atvēršanas vai “B” </w:t>
      </w:r>
      <w:r>
        <w:rPr>
          <w:rFonts w:ascii="Times New Roman" w:hAnsi="Times New Roman"/>
          <w:sz w:val="24"/>
          <w:u w:color="000000"/>
        </w:rPr>
        <w:t>apstiprināšanas procedūras</w:t>
      </w:r>
      <w:r>
        <w:rPr>
          <w:rFonts w:ascii="Times New Roman" w:hAnsi="Times New Roman"/>
          <w:sz w:val="24"/>
          <w:u w:val="none"/>
        </w:rPr>
        <w:t xml:space="preserve"> procesu un stingri ievēro </w:t>
      </w:r>
      <w:r>
        <w:rPr>
          <w:rFonts w:ascii="Times New Roman" w:hAnsi="Times New Roman"/>
          <w:sz w:val="24"/>
          <w:u w:color="000000"/>
        </w:rPr>
        <w:t>laboratorijas</w:t>
      </w:r>
      <w:r>
        <w:rPr>
          <w:rFonts w:ascii="Times New Roman" w:hAnsi="Times New Roman"/>
          <w:sz w:val="24"/>
          <w:u w:val="none"/>
        </w:rPr>
        <w:t xml:space="preserve"> norādījumus. </w:t>
      </w:r>
      <w:r>
        <w:rPr>
          <w:rFonts w:ascii="Times New Roman" w:hAnsi="Times New Roman"/>
          <w:sz w:val="24"/>
          <w:u w:color="000000"/>
        </w:rPr>
        <w:t>Laboratorija</w:t>
      </w:r>
      <w:r>
        <w:rPr>
          <w:rFonts w:ascii="Times New Roman" w:hAnsi="Times New Roman"/>
          <w:sz w:val="24"/>
          <w:u w:val="none"/>
        </w:rPr>
        <w:t xml:space="preserve"> varētu izraidīt jebkuru </w:t>
      </w:r>
      <w:r>
        <w:rPr>
          <w:rFonts w:ascii="Times New Roman" w:hAnsi="Times New Roman"/>
          <w:i/>
          <w:sz w:val="24"/>
          <w:u w:val="none"/>
        </w:rPr>
        <w:t>personu</w:t>
      </w:r>
      <w:r>
        <w:rPr>
          <w:rFonts w:ascii="Times New Roman" w:hAnsi="Times New Roman"/>
          <w:sz w:val="24"/>
          <w:u w:val="none"/>
        </w:rPr>
        <w:t xml:space="preserve"> – arī </w:t>
      </w:r>
      <w:r>
        <w:rPr>
          <w:rFonts w:ascii="Times New Roman" w:hAnsi="Times New Roman"/>
          <w:i/>
          <w:sz w:val="24"/>
          <w:u w:val="none"/>
        </w:rPr>
        <w:t xml:space="preserve">sportistu </w:t>
      </w:r>
      <w:r>
        <w:rPr>
          <w:rFonts w:ascii="Times New Roman" w:hAnsi="Times New Roman"/>
          <w:sz w:val="24"/>
          <w:u w:val="none"/>
        </w:rPr>
        <w:t xml:space="preserve">vai </w:t>
      </w:r>
      <w:r>
        <w:rPr>
          <w:rFonts w:ascii="Times New Roman" w:hAnsi="Times New Roman"/>
          <w:i/>
          <w:sz w:val="24"/>
          <w:u w:val="none"/>
        </w:rPr>
        <w:t xml:space="preserve">sportista </w:t>
      </w:r>
      <w:r>
        <w:rPr>
          <w:rFonts w:ascii="Times New Roman" w:hAnsi="Times New Roman"/>
          <w:sz w:val="24"/>
          <w:u w:val="none"/>
        </w:rPr>
        <w:t xml:space="preserve">pārstāvi, ja tā neievēro norādījumus, traucē vai iejaucas “B” </w:t>
      </w:r>
      <w:r>
        <w:rPr>
          <w:rFonts w:ascii="Times New Roman" w:hAnsi="Times New Roman"/>
          <w:i/>
          <w:sz w:val="24"/>
          <w:u w:val="none"/>
        </w:rPr>
        <w:t xml:space="preserve">parauga </w:t>
      </w:r>
      <w:r>
        <w:rPr>
          <w:rFonts w:ascii="Times New Roman" w:hAnsi="Times New Roman"/>
          <w:sz w:val="24"/>
          <w:u w:val="none"/>
        </w:rPr>
        <w:t xml:space="preserve">atvēršanas vai </w:t>
      </w:r>
      <w:r>
        <w:rPr>
          <w:rFonts w:ascii="Times New Roman" w:hAnsi="Times New Roman"/>
          <w:sz w:val="24"/>
          <w:u w:color="000000"/>
        </w:rPr>
        <w:t>analītiskās pārbaudes</w:t>
      </w:r>
      <w:r>
        <w:rPr>
          <w:rFonts w:ascii="Times New Roman" w:hAnsi="Times New Roman"/>
          <w:sz w:val="24"/>
          <w:u w:val="none"/>
        </w:rPr>
        <w:t xml:space="preserve"> procesā. Par jebkādu rīcību, kuras dēļ persona ir izraidīta, attiecīgos gadījumos paziņo </w:t>
      </w:r>
      <w:r>
        <w:rPr>
          <w:rFonts w:ascii="Times New Roman" w:hAnsi="Times New Roman"/>
          <w:sz w:val="24"/>
          <w:u w:color="000000"/>
        </w:rPr>
        <w:t>pārbaudes iestādei</w:t>
      </w:r>
      <w:r>
        <w:rPr>
          <w:rFonts w:ascii="Times New Roman" w:hAnsi="Times New Roman"/>
          <w:sz w:val="24"/>
          <w:u w:val="none"/>
        </w:rPr>
        <w:t xml:space="preserve"> un/vai </w:t>
      </w:r>
      <w:r>
        <w:rPr>
          <w:rFonts w:ascii="Times New Roman" w:hAnsi="Times New Roman"/>
          <w:sz w:val="24"/>
          <w:u w:color="000000"/>
        </w:rPr>
        <w:t>rezultātu pārvaldības iestādei</w:t>
      </w:r>
      <w:r>
        <w:rPr>
          <w:rFonts w:ascii="Times New Roman" w:hAnsi="Times New Roman"/>
          <w:sz w:val="24"/>
          <w:u w:val="none"/>
        </w:rPr>
        <w:t xml:space="preserve">. Turklāt traucēšana saskaņā ar </w:t>
      </w:r>
      <w:r>
        <w:rPr>
          <w:rFonts w:ascii="Times New Roman" w:hAnsi="Times New Roman"/>
          <w:i/>
          <w:sz w:val="24"/>
          <w:u w:val="none"/>
        </w:rPr>
        <w:t xml:space="preserve">Kodeksa </w:t>
      </w:r>
      <w:r>
        <w:rPr>
          <w:rFonts w:ascii="Times New Roman" w:hAnsi="Times New Roman"/>
          <w:sz w:val="24"/>
          <w:u w:val="none"/>
        </w:rPr>
        <w:t>2. panta 5. punktu “</w:t>
      </w:r>
      <w:r>
        <w:rPr>
          <w:rFonts w:ascii="Times New Roman" w:hAnsi="Times New Roman"/>
          <w:i/>
          <w:sz w:val="24"/>
          <w:u w:val="none"/>
        </w:rPr>
        <w:t>Falsifikācija</w:t>
      </w:r>
      <w:r>
        <w:rPr>
          <w:rFonts w:ascii="Times New Roman" w:hAnsi="Times New Roman"/>
          <w:sz w:val="24"/>
          <w:u w:val="none"/>
        </w:rPr>
        <w:t xml:space="preserve"> vai </w:t>
      </w:r>
      <w:r>
        <w:rPr>
          <w:rFonts w:ascii="Times New Roman" w:hAnsi="Times New Roman"/>
          <w:i/>
          <w:sz w:val="24"/>
          <w:u w:val="none"/>
        </w:rPr>
        <w:t xml:space="preserve">falsifikācijas mēģinājums </w:t>
      </w:r>
      <w:r>
        <w:rPr>
          <w:rFonts w:ascii="Times New Roman" w:hAnsi="Times New Roman"/>
          <w:sz w:val="24"/>
          <w:u w:val="none"/>
        </w:rPr>
        <w:t xml:space="preserve">kādā no </w:t>
      </w:r>
      <w:r>
        <w:rPr>
          <w:rFonts w:ascii="Times New Roman" w:hAnsi="Times New Roman"/>
          <w:i/>
          <w:sz w:val="24"/>
          <w:u w:val="none"/>
        </w:rPr>
        <w:t>dopinga kontroles</w:t>
      </w:r>
      <w:r>
        <w:rPr>
          <w:rFonts w:ascii="Times New Roman" w:hAnsi="Times New Roman"/>
          <w:sz w:val="24"/>
          <w:u w:val="none"/>
        </w:rPr>
        <w:t xml:space="preserve"> posmiem” var būt antidopinga noteikumu pārkāpums.</w:t>
      </w:r>
    </w:p>
    <w:p w14:paraId="17CB70D5"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p>
    <w:p w14:paraId="72B46A80" w14:textId="77777777" w:rsidR="00367715" w:rsidRDefault="00367715" w:rsidP="00367715">
      <w:pPr>
        <w:pStyle w:val="BodyText"/>
        <w:tabs>
          <w:tab w:val="left" w:pos="1732"/>
        </w:tabs>
        <w:spacing w:before="0"/>
        <w:ind w:left="0"/>
        <w:jc w:val="both"/>
        <w:rPr>
          <w:rFonts w:ascii="Times New Roman" w:hAnsi="Times New Roman"/>
          <w:noProof/>
          <w:sz w:val="24"/>
          <w:u w:val="none"/>
        </w:rPr>
      </w:pPr>
      <w:bookmarkStart w:id="448" w:name="5.3.4.5.4.8.9_The_Laboratory_shall_ensur"/>
      <w:bookmarkEnd w:id="448"/>
      <w:r>
        <w:rPr>
          <w:rFonts w:ascii="Times New Roman" w:hAnsi="Times New Roman"/>
          <w:sz w:val="24"/>
          <w:u w:val="none"/>
        </w:rPr>
        <w:t xml:space="preserve">5.3.4.5.4.8.9. </w:t>
      </w:r>
      <w:r>
        <w:rPr>
          <w:rFonts w:ascii="Times New Roman" w:hAnsi="Times New Roman"/>
          <w:sz w:val="24"/>
          <w:u w:color="000000"/>
        </w:rPr>
        <w:t>Laboratorija</w:t>
      </w:r>
      <w:r>
        <w:rPr>
          <w:rFonts w:ascii="Times New Roman" w:hAnsi="Times New Roman"/>
          <w:sz w:val="24"/>
          <w:u w:val="none"/>
        </w:rPr>
        <w:t xml:space="preserve"> nodrošina, lai pēc atvēršanas un </w:t>
      </w:r>
      <w:r>
        <w:rPr>
          <w:rFonts w:ascii="Times New Roman" w:hAnsi="Times New Roman"/>
          <w:sz w:val="24"/>
          <w:u w:color="000000"/>
        </w:rPr>
        <w:t>alikvotu</w:t>
      </w:r>
      <w:r>
        <w:rPr>
          <w:rFonts w:ascii="Times New Roman" w:hAnsi="Times New Roman"/>
          <w:sz w:val="24"/>
          <w:u w:val="none"/>
        </w:rPr>
        <w:t xml:space="preserve"> paņemšanas “B” </w:t>
      </w:r>
      <w:r>
        <w:rPr>
          <w:rFonts w:ascii="Times New Roman" w:hAnsi="Times New Roman"/>
          <w:sz w:val="24"/>
          <w:u w:color="000000"/>
        </w:rPr>
        <w:t>apstiprināšanas procedūrai</w:t>
      </w:r>
      <w:r>
        <w:rPr>
          <w:rFonts w:ascii="Times New Roman" w:hAnsi="Times New Roman"/>
          <w:sz w:val="24"/>
          <w:u w:val="none"/>
        </w:rPr>
        <w:t xml:space="preserve"> “B” </w:t>
      </w:r>
      <w:r>
        <w:rPr>
          <w:rFonts w:ascii="Times New Roman" w:hAnsi="Times New Roman"/>
          <w:i/>
          <w:sz w:val="24"/>
          <w:u w:val="none"/>
        </w:rPr>
        <w:t xml:space="preserve">paraugs </w:t>
      </w:r>
      <w:r>
        <w:rPr>
          <w:rFonts w:ascii="Times New Roman" w:hAnsi="Times New Roman"/>
          <w:sz w:val="24"/>
          <w:u w:val="none"/>
        </w:rPr>
        <w:t xml:space="preserve">tiktu attiecīgos gadījumos pienācīgi vēlreiz noslēgts </w:t>
      </w:r>
      <w:r>
        <w:rPr>
          <w:rFonts w:ascii="Times New Roman" w:hAnsi="Times New Roman"/>
          <w:i/>
          <w:sz w:val="24"/>
          <w:u w:val="none"/>
        </w:rPr>
        <w:t xml:space="preserve">sportista </w:t>
      </w:r>
      <w:r>
        <w:rPr>
          <w:rFonts w:ascii="Times New Roman" w:hAnsi="Times New Roman"/>
          <w:sz w:val="24"/>
          <w:u w:val="none"/>
        </w:rPr>
        <w:t xml:space="preserve">vai viņa pārstāvja, vai </w:t>
      </w:r>
      <w:r>
        <w:rPr>
          <w:rFonts w:ascii="Times New Roman" w:hAnsi="Times New Roman"/>
          <w:sz w:val="24"/>
        </w:rPr>
        <w:t>neatkarīgā liecinieka</w:t>
      </w:r>
      <w:r>
        <w:rPr>
          <w:rFonts w:ascii="Times New Roman" w:hAnsi="Times New Roman"/>
          <w:sz w:val="24"/>
          <w:u w:val="none"/>
        </w:rPr>
        <w:t xml:space="preserve"> klātbūtnē; visas šīs personas paraksta </w:t>
      </w:r>
      <w:r>
        <w:rPr>
          <w:rFonts w:ascii="Times New Roman" w:hAnsi="Times New Roman"/>
          <w:sz w:val="24"/>
          <w:u w:color="000000"/>
        </w:rPr>
        <w:t>laboratorijas</w:t>
      </w:r>
      <w:r>
        <w:rPr>
          <w:rFonts w:ascii="Times New Roman" w:hAnsi="Times New Roman"/>
          <w:sz w:val="24"/>
          <w:u w:val="none"/>
        </w:rPr>
        <w:t xml:space="preserve"> dokumentāciju, kas apstiprina minētos faktus. </w:t>
      </w:r>
      <w:r>
        <w:rPr>
          <w:rFonts w:ascii="Times New Roman" w:hAnsi="Times New Roman"/>
          <w:i/>
          <w:sz w:val="24"/>
          <w:u w:val="none"/>
        </w:rPr>
        <w:t xml:space="preserve">Sportistam </w:t>
      </w:r>
      <w:r>
        <w:rPr>
          <w:rFonts w:ascii="Times New Roman" w:hAnsi="Times New Roman"/>
          <w:sz w:val="24"/>
          <w:u w:val="none"/>
        </w:rPr>
        <w:t xml:space="preserve">vai </w:t>
      </w:r>
      <w:r>
        <w:rPr>
          <w:rFonts w:ascii="Times New Roman" w:hAnsi="Times New Roman"/>
          <w:i/>
          <w:sz w:val="24"/>
          <w:u w:val="none"/>
        </w:rPr>
        <w:t>sportista</w:t>
      </w:r>
      <w:r>
        <w:rPr>
          <w:rFonts w:ascii="Times New Roman" w:hAnsi="Times New Roman"/>
          <w:sz w:val="24"/>
          <w:u w:val="none"/>
        </w:rPr>
        <w:t xml:space="preserve"> pārstāvim, ja viņš ir klāt, piedāvā iespēju no vairākām identiskām/noslēgtām aprīkojuma vienībām izvēlēties atkārtotas noslēgšanas aprīkojumu “B” </w:t>
      </w:r>
      <w:r>
        <w:rPr>
          <w:rFonts w:ascii="Times New Roman" w:hAnsi="Times New Roman"/>
          <w:i/>
          <w:sz w:val="24"/>
          <w:u w:val="none"/>
        </w:rPr>
        <w:t xml:space="preserve">parauga </w:t>
      </w:r>
      <w:r>
        <w:rPr>
          <w:rFonts w:ascii="Times New Roman" w:hAnsi="Times New Roman"/>
          <w:sz w:val="24"/>
          <w:u w:val="none"/>
        </w:rPr>
        <w:t xml:space="preserve">traukam. </w:t>
      </w:r>
      <w:r>
        <w:rPr>
          <w:rFonts w:ascii="Times New Roman" w:hAnsi="Times New Roman"/>
          <w:i/>
          <w:sz w:val="24"/>
          <w:u w:val="none"/>
        </w:rPr>
        <w:t xml:space="preserve">Sportista </w:t>
      </w:r>
      <w:r>
        <w:rPr>
          <w:rFonts w:ascii="Times New Roman" w:hAnsi="Times New Roman"/>
          <w:sz w:val="24"/>
          <w:u w:val="none"/>
        </w:rPr>
        <w:t xml:space="preserve">un/vai viņa pārstāvja, vai </w:t>
      </w:r>
      <w:r>
        <w:rPr>
          <w:rFonts w:ascii="Times New Roman" w:hAnsi="Times New Roman"/>
          <w:sz w:val="24"/>
          <w:u w:color="000000"/>
        </w:rPr>
        <w:t>neatkarīgā liecinieka</w:t>
      </w:r>
      <w:r>
        <w:rPr>
          <w:rFonts w:ascii="Times New Roman" w:hAnsi="Times New Roman"/>
          <w:sz w:val="24"/>
          <w:u w:val="none"/>
        </w:rPr>
        <w:t xml:space="preserve"> atteikumu to parakstīt un šī atteikuma iemeslus reģistrē.</w:t>
      </w:r>
    </w:p>
    <w:p w14:paraId="0E66A983" w14:textId="77777777" w:rsidR="00367715" w:rsidRPr="00604B80" w:rsidRDefault="00367715" w:rsidP="00367715">
      <w:pPr>
        <w:pStyle w:val="BodyText"/>
        <w:tabs>
          <w:tab w:val="left" w:pos="1732"/>
        </w:tabs>
        <w:spacing w:before="0"/>
        <w:ind w:left="0"/>
        <w:jc w:val="both"/>
        <w:rPr>
          <w:rFonts w:ascii="Times New Roman" w:hAnsi="Times New Roman"/>
          <w:noProof/>
          <w:sz w:val="24"/>
          <w:u w:val="none"/>
        </w:rPr>
      </w:pPr>
    </w:p>
    <w:p w14:paraId="1381C78E" w14:textId="77777777" w:rsidR="00367715" w:rsidRDefault="00367715" w:rsidP="00367715">
      <w:pPr>
        <w:tabs>
          <w:tab w:val="left" w:pos="1732"/>
        </w:tabs>
        <w:jc w:val="both"/>
        <w:rPr>
          <w:rFonts w:ascii="Times New Roman" w:eastAsia="Arial" w:hAnsi="Times New Roman" w:cs="Arial"/>
          <w:noProof/>
          <w:sz w:val="24"/>
        </w:rPr>
      </w:pPr>
      <w:bookmarkStart w:id="449" w:name="5.3.4.5.4.8.10_If_more_than_one_(1)_Proh"/>
      <w:bookmarkEnd w:id="449"/>
      <w:r>
        <w:rPr>
          <w:rFonts w:ascii="Times New Roman" w:hAnsi="Times New Roman"/>
          <w:sz w:val="24"/>
        </w:rPr>
        <w:t xml:space="preserve">5.3.4.5.4.8.10. Ja “A” </w:t>
      </w:r>
      <w:r>
        <w:rPr>
          <w:rFonts w:ascii="Times New Roman" w:hAnsi="Times New Roman"/>
          <w:sz w:val="24"/>
          <w:u w:val="single"/>
        </w:rPr>
        <w:t>apstiprināšanas procedūrā</w:t>
      </w:r>
      <w:r>
        <w:rPr>
          <w:rFonts w:ascii="Times New Roman" w:hAnsi="Times New Roman"/>
          <w:sz w:val="24"/>
        </w:rPr>
        <w:t xml:space="preserve"> apstiprināta vairāk nekā vienas (1) </w:t>
      </w:r>
      <w:r>
        <w:rPr>
          <w:rFonts w:ascii="Times New Roman" w:hAnsi="Times New Roman"/>
          <w:i/>
          <w:sz w:val="24"/>
        </w:rPr>
        <w:t>aizliegtas vielas</w:t>
      </w:r>
      <w:r>
        <w:rPr>
          <w:rFonts w:ascii="Times New Roman" w:hAnsi="Times New Roman"/>
          <w:sz w:val="24"/>
        </w:rPr>
        <w:t xml:space="preserve">, </w:t>
      </w:r>
      <w:r>
        <w:rPr>
          <w:rFonts w:ascii="Times New Roman" w:hAnsi="Times New Roman"/>
          <w:i/>
          <w:iCs/>
          <w:sz w:val="24"/>
        </w:rPr>
        <w:t>aizliegtas vielas metabolīta</w:t>
      </w:r>
      <w:r>
        <w:rPr>
          <w:rFonts w:ascii="Times New Roman" w:hAnsi="Times New Roman"/>
          <w:sz w:val="24"/>
        </w:rPr>
        <w:t xml:space="preserve">(-u) vai arī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w:t>
      </w:r>
      <w:r>
        <w:rPr>
          <w:rFonts w:ascii="Times New Roman" w:hAnsi="Times New Roman"/>
          <w:i/>
          <w:iCs/>
          <w:sz w:val="24"/>
        </w:rPr>
        <w:t>lietošanas</w:t>
      </w:r>
      <w:r>
        <w:rPr>
          <w:rFonts w:ascii="Times New Roman" w:hAnsi="Times New Roman"/>
          <w:i/>
          <w:sz w:val="24"/>
        </w:rPr>
        <w:t xml:space="preserve"> </w:t>
      </w:r>
      <w:r>
        <w:rPr>
          <w:rFonts w:ascii="Times New Roman" w:hAnsi="Times New Roman"/>
          <w:i/>
          <w:iCs/>
          <w:sz w:val="24"/>
        </w:rPr>
        <w:t>marķiera</w:t>
      </w:r>
      <w:r>
        <w:rPr>
          <w:rFonts w:ascii="Times New Roman" w:hAnsi="Times New Roman"/>
          <w:sz w:val="24"/>
        </w:rPr>
        <w:t xml:space="preserve">(-u) klātbūtne, </w:t>
      </w:r>
      <w:r>
        <w:rPr>
          <w:rFonts w:ascii="Times New Roman" w:hAnsi="Times New Roman"/>
          <w:sz w:val="24"/>
          <w:u w:val="single" w:color="000000"/>
        </w:rPr>
        <w:t>laboratorija</w:t>
      </w:r>
      <w:r>
        <w:rPr>
          <w:rFonts w:ascii="Times New Roman" w:hAnsi="Times New Roman"/>
          <w:sz w:val="24"/>
        </w:rPr>
        <w:t xml:space="preserve">, ņemot vērā pieejamo “B” </w:t>
      </w:r>
      <w:r>
        <w:rPr>
          <w:rFonts w:ascii="Times New Roman" w:hAnsi="Times New Roman"/>
          <w:i/>
          <w:sz w:val="24"/>
        </w:rPr>
        <w:t xml:space="preserve">parauga </w:t>
      </w:r>
      <w:r>
        <w:rPr>
          <w:rFonts w:ascii="Times New Roman" w:hAnsi="Times New Roman"/>
          <w:sz w:val="24"/>
        </w:rPr>
        <w:t xml:space="preserve">daudzumu, apstiprina iespējami daudzus </w:t>
      </w:r>
      <w:r>
        <w:rPr>
          <w:rFonts w:ascii="Times New Roman" w:hAnsi="Times New Roman"/>
          <w:i/>
          <w:iCs/>
          <w:sz w:val="24"/>
        </w:rPr>
        <w:t>nelabvēlīgus analīžu rezultātus</w:t>
      </w:r>
      <w:r>
        <w:rPr>
          <w:rFonts w:ascii="Times New Roman" w:hAnsi="Times New Roman"/>
          <w:sz w:val="24"/>
        </w:rPr>
        <w:t xml:space="preserve">. Lēmumu par apstiprinājuma(-u) prioritātes noteikšanu pieņem, lai noteiktu prioritāti tās(-o) </w:t>
      </w:r>
      <w:r>
        <w:rPr>
          <w:rFonts w:ascii="Times New Roman" w:hAnsi="Times New Roman"/>
          <w:i/>
          <w:sz w:val="24"/>
        </w:rPr>
        <w:t>aizliegtās(-o) vielas</w:t>
      </w:r>
      <w:r>
        <w:rPr>
          <w:rFonts w:ascii="Times New Roman" w:hAnsi="Times New Roman"/>
          <w:sz w:val="24"/>
        </w:rPr>
        <w:t xml:space="preserve">(-u) vai </w:t>
      </w:r>
      <w:r>
        <w:rPr>
          <w:rFonts w:ascii="Times New Roman" w:hAnsi="Times New Roman"/>
          <w:i/>
          <w:sz w:val="24"/>
        </w:rPr>
        <w:t>aizliegtās(-o) metodes</w:t>
      </w:r>
      <w:r>
        <w:rPr>
          <w:rFonts w:ascii="Times New Roman" w:hAnsi="Times New Roman"/>
          <w:sz w:val="24"/>
        </w:rPr>
        <w:t xml:space="preserve">(-žu) analīzei, par kuras(-u) lietošanu ir noteikts ilgākais potenciālais </w:t>
      </w:r>
      <w:r>
        <w:rPr>
          <w:rFonts w:ascii="Times New Roman" w:hAnsi="Times New Roman"/>
          <w:i/>
          <w:sz w:val="24"/>
        </w:rPr>
        <w:t xml:space="preserve">diskvalifikācijas </w:t>
      </w:r>
      <w:r>
        <w:rPr>
          <w:rFonts w:ascii="Times New Roman" w:hAnsi="Times New Roman"/>
          <w:sz w:val="24"/>
        </w:rPr>
        <w:t xml:space="preserve">periods. Šis lēmums būtu jāpieņem, apspriežoties ar </w:t>
      </w:r>
      <w:r>
        <w:rPr>
          <w:rFonts w:ascii="Times New Roman" w:hAnsi="Times New Roman"/>
          <w:sz w:val="24"/>
          <w:u w:val="single" w:color="000000"/>
        </w:rPr>
        <w:t>pārbaudes iestādi</w:t>
      </w:r>
      <w:r>
        <w:rPr>
          <w:rFonts w:ascii="Times New Roman" w:hAnsi="Times New Roman"/>
          <w:sz w:val="24"/>
        </w:rPr>
        <w:t>, un tas būtu jādokumentē.</w:t>
      </w:r>
    </w:p>
    <w:p w14:paraId="74D15891" w14:textId="77777777" w:rsidR="00367715" w:rsidRPr="00604B80" w:rsidRDefault="00367715" w:rsidP="00367715">
      <w:pPr>
        <w:tabs>
          <w:tab w:val="left" w:pos="1732"/>
        </w:tabs>
        <w:jc w:val="both"/>
        <w:rPr>
          <w:rFonts w:ascii="Times New Roman" w:eastAsia="Arial" w:hAnsi="Times New Roman" w:cs="Arial"/>
          <w:noProof/>
          <w:sz w:val="24"/>
        </w:rPr>
      </w:pPr>
    </w:p>
    <w:p w14:paraId="1E3FA58B" w14:textId="77777777" w:rsidR="00367715" w:rsidRDefault="00367715" w:rsidP="00367715">
      <w:pPr>
        <w:pStyle w:val="BodyText"/>
        <w:tabs>
          <w:tab w:val="left" w:pos="1732"/>
        </w:tabs>
        <w:spacing w:before="0"/>
        <w:ind w:left="0"/>
        <w:jc w:val="both"/>
        <w:rPr>
          <w:rFonts w:ascii="Times New Roman" w:hAnsi="Times New Roman"/>
          <w:noProof/>
          <w:sz w:val="24"/>
          <w:u w:val="none"/>
        </w:rPr>
      </w:pPr>
      <w:bookmarkStart w:id="450" w:name="5.3.4.5.4.8.11_The_Laboratory_may_repeat"/>
      <w:bookmarkEnd w:id="450"/>
      <w:r>
        <w:rPr>
          <w:rFonts w:ascii="Times New Roman" w:hAnsi="Times New Roman"/>
          <w:sz w:val="24"/>
          <w:u w:val="none"/>
        </w:rPr>
        <w:t xml:space="preserve">5.3.4.5.4.8.11. </w:t>
      </w:r>
      <w:r>
        <w:rPr>
          <w:rFonts w:ascii="Times New Roman" w:hAnsi="Times New Roman"/>
          <w:sz w:val="24"/>
          <w:u w:color="000000"/>
        </w:rPr>
        <w:t>Laboratorija</w:t>
      </w:r>
      <w:r>
        <w:rPr>
          <w:rFonts w:ascii="Times New Roman" w:hAnsi="Times New Roman"/>
          <w:sz w:val="24"/>
          <w:u w:val="none"/>
        </w:rPr>
        <w:t xml:space="preserve"> varētu atkārtot </w:t>
      </w:r>
      <w:r>
        <w:rPr>
          <w:rFonts w:ascii="Times New Roman" w:hAnsi="Times New Roman"/>
          <w:sz w:val="24"/>
          <w:u w:color="000000"/>
        </w:rPr>
        <w:t>apstiprināšanas procedūru</w:t>
      </w:r>
      <w:r>
        <w:rPr>
          <w:rFonts w:ascii="Times New Roman" w:hAnsi="Times New Roman"/>
          <w:sz w:val="24"/>
          <w:u w:val="none"/>
        </w:rPr>
        <w:t xml:space="preserve"> “B” </w:t>
      </w:r>
      <w:r>
        <w:rPr>
          <w:rFonts w:ascii="Times New Roman" w:hAnsi="Times New Roman"/>
          <w:i/>
          <w:sz w:val="24"/>
          <w:u w:val="none"/>
        </w:rPr>
        <w:t>paraugam</w:t>
      </w:r>
      <w:r>
        <w:rPr>
          <w:rFonts w:ascii="Times New Roman" w:hAnsi="Times New Roman"/>
          <w:sz w:val="24"/>
          <w:u w:val="none"/>
        </w:rPr>
        <w:t>, ja tas ir nepieciešams (</w:t>
      </w:r>
      <w:r>
        <w:rPr>
          <w:rFonts w:ascii="Times New Roman" w:hAnsi="Times New Roman"/>
          <w:i/>
          <w:sz w:val="24"/>
          <w:u w:val="none"/>
        </w:rPr>
        <w:t>piemēram</w:t>
      </w:r>
      <w:r>
        <w:rPr>
          <w:rFonts w:ascii="Times New Roman" w:hAnsi="Times New Roman"/>
          <w:sz w:val="24"/>
          <w:u w:val="none"/>
        </w:rPr>
        <w:t>, bijusi kvalitātes kontroles kļūme, hromatogrāfiskās maksimumvērtības nobīdes, nepārliecinoši “B” apstiprināšanas rezultāti). Tādā gadījumā iepriekšējo pārbaudes rezultātu anulē. Katru atkārtoto apstiprināšanu veic, izmantojot</w:t>
      </w:r>
      <w:r>
        <w:rPr>
          <w:rFonts w:ascii="Times New Roman" w:hAnsi="Times New Roman"/>
          <w:sz w:val="24"/>
        </w:rPr>
        <w:t xml:space="preserve"> alikvotu</w:t>
      </w:r>
      <w:r>
        <w:rPr>
          <w:rFonts w:ascii="Times New Roman" w:hAnsi="Times New Roman"/>
          <w:sz w:val="24"/>
          <w:u w:val="none"/>
        </w:rPr>
        <w:t>(</w:t>
      </w:r>
      <w:r>
        <w:rPr>
          <w:rFonts w:ascii="Times New Roman" w:hAnsi="Times New Roman"/>
          <w:sz w:val="24"/>
          <w:u w:val="none"/>
        </w:rPr>
        <w:noBreakHyphen/>
        <w:t xml:space="preserve">as), kas atšķiras no tās(-m), kuras(-u) analīze jau ir veikta. Katru izmantoto </w:t>
      </w:r>
      <w:r>
        <w:rPr>
          <w:rFonts w:ascii="Times New Roman" w:hAnsi="Times New Roman"/>
          <w:sz w:val="24"/>
          <w:u w:color="000000"/>
        </w:rPr>
        <w:t>alikvotu</w:t>
      </w:r>
      <w:r>
        <w:rPr>
          <w:rFonts w:ascii="Times New Roman" w:hAnsi="Times New Roman"/>
          <w:sz w:val="24"/>
          <w:u w:val="none"/>
        </w:rPr>
        <w:t xml:space="preserve"> reģistrē.</w:t>
      </w:r>
    </w:p>
    <w:p w14:paraId="0ABE8A82" w14:textId="77777777" w:rsidR="00367715" w:rsidRPr="00604B80" w:rsidRDefault="00367715" w:rsidP="00367715">
      <w:pPr>
        <w:pStyle w:val="BodyText"/>
        <w:tabs>
          <w:tab w:val="left" w:pos="1732"/>
        </w:tabs>
        <w:spacing w:before="0"/>
        <w:ind w:left="0"/>
        <w:jc w:val="both"/>
        <w:rPr>
          <w:rFonts w:ascii="Times New Roman" w:hAnsi="Times New Roman"/>
          <w:noProof/>
          <w:sz w:val="24"/>
          <w:u w:val="none"/>
        </w:rPr>
      </w:pPr>
    </w:p>
    <w:p w14:paraId="4AD45BDE" w14:textId="77777777" w:rsidR="00367715" w:rsidRPr="00604B80" w:rsidRDefault="00367715" w:rsidP="00367715">
      <w:pPr>
        <w:pStyle w:val="BodyText"/>
        <w:tabs>
          <w:tab w:val="left" w:pos="1732"/>
        </w:tabs>
        <w:spacing w:before="0"/>
        <w:ind w:left="0"/>
        <w:jc w:val="both"/>
        <w:rPr>
          <w:rFonts w:ascii="Times New Roman" w:hAnsi="Times New Roman"/>
          <w:noProof/>
          <w:sz w:val="24"/>
          <w:szCs w:val="24"/>
          <w:u w:val="none"/>
        </w:rPr>
      </w:pPr>
      <w:bookmarkStart w:id="451" w:name="5.3.4.5.4.8.12_If_the_final_“B”_Sample_c"/>
      <w:bookmarkEnd w:id="451"/>
      <w:r>
        <w:rPr>
          <w:rFonts w:ascii="Times New Roman" w:hAnsi="Times New Roman"/>
          <w:sz w:val="24"/>
          <w:u w:val="none"/>
        </w:rPr>
        <w:t xml:space="preserve">5.3.4.5.4.8.12. Ja galīgie “B” </w:t>
      </w:r>
      <w:r>
        <w:rPr>
          <w:rFonts w:ascii="Times New Roman" w:hAnsi="Times New Roman"/>
          <w:i/>
          <w:sz w:val="24"/>
          <w:u w:val="none"/>
        </w:rPr>
        <w:t xml:space="preserve">parauga </w:t>
      </w:r>
      <w:r>
        <w:rPr>
          <w:rFonts w:ascii="Times New Roman" w:hAnsi="Times New Roman"/>
          <w:sz w:val="24"/>
          <w:u w:val="none"/>
        </w:rPr>
        <w:t xml:space="preserve">apstiprināšanas rezultāti ir negatīvi, </w:t>
      </w:r>
      <w:r>
        <w:rPr>
          <w:rFonts w:ascii="Times New Roman" w:hAnsi="Times New Roman"/>
          <w:sz w:val="24"/>
          <w:u w:color="000000"/>
        </w:rPr>
        <w:t>analītiskās pārbaudes</w:t>
      </w:r>
      <w:r>
        <w:rPr>
          <w:rFonts w:ascii="Times New Roman" w:hAnsi="Times New Roman"/>
          <w:sz w:val="24"/>
          <w:u w:val="none"/>
        </w:rPr>
        <w:t xml:space="preserve"> rezultātu uzskata par </w:t>
      </w:r>
      <w:r>
        <w:rPr>
          <w:rFonts w:ascii="Times New Roman" w:hAnsi="Times New Roman"/>
          <w:sz w:val="24"/>
          <w:u w:color="000000"/>
        </w:rPr>
        <w:t>negatīvu rezultātu</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nekavējoties informē </w:t>
      </w:r>
      <w:r>
        <w:rPr>
          <w:rFonts w:ascii="Times New Roman" w:hAnsi="Times New Roman"/>
          <w:sz w:val="24"/>
          <w:u w:color="000000"/>
        </w:rPr>
        <w:t>pārbaudes iestādi</w:t>
      </w:r>
      <w:r>
        <w:rPr>
          <w:rFonts w:ascii="Times New Roman" w:hAnsi="Times New Roman"/>
          <w:sz w:val="24"/>
          <w:u w:val="none"/>
        </w:rPr>
        <w:t xml:space="preserve"> un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veic iekšējo izmeklēšanu par “A” un “B” </w:t>
      </w:r>
      <w:r>
        <w:rPr>
          <w:rFonts w:ascii="Times New Roman" w:hAnsi="Times New Roman"/>
          <w:i/>
          <w:sz w:val="24"/>
          <w:u w:val="none"/>
        </w:rPr>
        <w:t xml:space="preserve">parauga </w:t>
      </w:r>
      <w:r>
        <w:rPr>
          <w:rFonts w:ascii="Times New Roman" w:hAnsi="Times New Roman"/>
          <w:sz w:val="24"/>
          <w:u w:val="none"/>
        </w:rPr>
        <w:t xml:space="preserve">rezultātu neatbilstības iemesliem, un tai būtu jāpaziņo tās rezultāti </w:t>
      </w:r>
      <w:r>
        <w:rPr>
          <w:rFonts w:ascii="Times New Roman" w:hAnsi="Times New Roman"/>
          <w:sz w:val="24"/>
          <w:u w:color="000000"/>
        </w:rPr>
        <w:t>rezultātu pārvaldības iestādei</w:t>
      </w:r>
      <w:r>
        <w:rPr>
          <w:rFonts w:ascii="Times New Roman" w:hAnsi="Times New Roman"/>
          <w:sz w:val="24"/>
          <w:u w:val="none"/>
        </w:rPr>
        <w:t xml:space="preserve"> </w:t>
      </w:r>
      <w:r>
        <w:rPr>
          <w:rFonts w:ascii="Times New Roman" w:hAnsi="Times New Roman"/>
          <w:sz w:val="24"/>
          <w:u w:val="none"/>
        </w:rPr>
        <w:lastRenderedPageBreak/>
        <w:t xml:space="preserve">un </w:t>
      </w:r>
      <w:r>
        <w:rPr>
          <w:rFonts w:ascii="Times New Roman" w:hAnsi="Times New Roman"/>
          <w:i/>
          <w:sz w:val="24"/>
          <w:u w:val="none"/>
        </w:rPr>
        <w:t xml:space="preserve">WADA </w:t>
      </w:r>
      <w:r>
        <w:rPr>
          <w:rFonts w:ascii="Times New Roman" w:hAnsi="Times New Roman"/>
          <w:sz w:val="24"/>
          <w:u w:val="none"/>
        </w:rPr>
        <w:t>piecu (5) darba dienu laikā.</w:t>
      </w:r>
      <w:r>
        <w:rPr>
          <w:rStyle w:val="FootnoteReference"/>
          <w:rFonts w:ascii="Times New Roman" w:hAnsi="Times New Roman"/>
          <w:noProof/>
          <w:sz w:val="24"/>
          <w:u w:val="none"/>
        </w:rPr>
        <w:footnoteReference w:id="50"/>
      </w:r>
    </w:p>
    <w:p w14:paraId="4FD527CB" w14:textId="77777777" w:rsidR="00367715" w:rsidRPr="00604B80" w:rsidRDefault="00367715" w:rsidP="00367715">
      <w:pPr>
        <w:jc w:val="both"/>
        <w:rPr>
          <w:rFonts w:ascii="Times New Roman" w:eastAsia="Arial" w:hAnsi="Times New Roman" w:cs="Arial"/>
          <w:noProof/>
          <w:sz w:val="24"/>
          <w:szCs w:val="12"/>
        </w:rPr>
      </w:pPr>
    </w:p>
    <w:p w14:paraId="3F646FE9" w14:textId="77777777" w:rsidR="00367715" w:rsidRPr="00604B80" w:rsidRDefault="00367715" w:rsidP="00367715">
      <w:pPr>
        <w:pStyle w:val="BodyText"/>
        <w:tabs>
          <w:tab w:val="left" w:pos="1999"/>
          <w:tab w:val="left" w:pos="2000"/>
        </w:tabs>
        <w:spacing w:before="0"/>
        <w:ind w:left="0"/>
        <w:jc w:val="both"/>
        <w:rPr>
          <w:rFonts w:ascii="Times New Roman" w:hAnsi="Times New Roman"/>
          <w:noProof/>
          <w:sz w:val="24"/>
          <w:u w:val="none"/>
        </w:rPr>
      </w:pPr>
      <w:bookmarkStart w:id="452" w:name="5.3.4.5.4.8.13_“B”_Sample_Confirmation_P"/>
      <w:bookmarkEnd w:id="452"/>
      <w:r>
        <w:rPr>
          <w:rFonts w:ascii="Times New Roman" w:hAnsi="Times New Roman"/>
          <w:sz w:val="24"/>
          <w:u w:val="none"/>
        </w:rPr>
        <w:t xml:space="preserve">5.3.4.5.4.8.13. “B” </w:t>
      </w:r>
      <w:r>
        <w:rPr>
          <w:rFonts w:ascii="Times New Roman" w:hAnsi="Times New Roman"/>
          <w:i/>
          <w:sz w:val="24"/>
          <w:u w:val="none"/>
        </w:rPr>
        <w:t xml:space="preserve">parauga </w:t>
      </w:r>
      <w:r>
        <w:rPr>
          <w:rFonts w:ascii="Times New Roman" w:hAnsi="Times New Roman"/>
          <w:sz w:val="24"/>
          <w:u w:color="000000"/>
        </w:rPr>
        <w:t>apstiprināšanas procedūra</w:t>
      </w:r>
      <w:r>
        <w:rPr>
          <w:rFonts w:ascii="Times New Roman" w:hAnsi="Times New Roman"/>
          <w:sz w:val="24"/>
          <w:u w:val="none"/>
        </w:rPr>
        <w:t xml:space="preserve"> </w:t>
      </w:r>
      <w:r>
        <w:rPr>
          <w:rFonts w:ascii="Times New Roman" w:hAnsi="Times New Roman"/>
          <w:sz w:val="24"/>
          <w:u w:color="000000"/>
        </w:rPr>
        <w:t>vielām, kas nav sliekšņa vielas</w:t>
      </w:r>
      <w:r>
        <w:rPr>
          <w:rFonts w:ascii="Times New Roman" w:hAnsi="Times New Roman"/>
          <w:sz w:val="24"/>
          <w:u w:val="none"/>
        </w:rPr>
        <w:t xml:space="preserve">, un eksogēnajām </w:t>
      </w:r>
      <w:r>
        <w:rPr>
          <w:rFonts w:ascii="Times New Roman" w:hAnsi="Times New Roman"/>
          <w:sz w:val="24"/>
          <w:u w:color="000000"/>
        </w:rPr>
        <w:t>sliekšņa vielām</w:t>
      </w:r>
    </w:p>
    <w:p w14:paraId="0B261D55" w14:textId="77777777" w:rsidR="00367715" w:rsidRDefault="00367715" w:rsidP="00367715">
      <w:pPr>
        <w:pStyle w:val="BodyText"/>
        <w:spacing w:before="0"/>
        <w:ind w:left="0"/>
        <w:jc w:val="both"/>
        <w:rPr>
          <w:rFonts w:ascii="Times New Roman" w:hAnsi="Times New Roman"/>
          <w:noProof/>
          <w:sz w:val="24"/>
          <w:u w:val="none"/>
        </w:rPr>
      </w:pPr>
      <w:bookmarkStart w:id="453" w:name="For_Non-Threshold_Substances_(including_"/>
      <w:bookmarkEnd w:id="453"/>
    </w:p>
    <w:p w14:paraId="503FF7A1"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Vielām, kas nav sliekšņa vielas</w:t>
      </w:r>
      <w:r>
        <w:rPr>
          <w:rFonts w:ascii="Times New Roman" w:hAnsi="Times New Roman"/>
          <w:sz w:val="24"/>
          <w:u w:val="none"/>
        </w:rPr>
        <w:t xml:space="preserve">, (tostarp tām, kurām ir </w:t>
      </w:r>
      <w:r>
        <w:rPr>
          <w:rFonts w:ascii="Times New Roman" w:hAnsi="Times New Roman"/>
          <w:i/>
          <w:sz w:val="24"/>
          <w:u w:val="none"/>
        </w:rPr>
        <w:t>TD MRPL</w:t>
      </w:r>
      <w:r>
        <w:rPr>
          <w:rFonts w:ascii="Times New Roman" w:hAnsi="Times New Roman"/>
          <w:sz w:val="24"/>
          <w:u w:val="none"/>
        </w:rPr>
        <w:t xml:space="preserve"> norādītās ziņojamās robežas) un eksogēnajām </w:t>
      </w:r>
      <w:r>
        <w:rPr>
          <w:rFonts w:ascii="Times New Roman" w:hAnsi="Times New Roman"/>
          <w:sz w:val="24"/>
          <w:u w:color="000000"/>
        </w:rPr>
        <w:t>sliekšņa vielām</w:t>
      </w:r>
      <w:r>
        <w:rPr>
          <w:rFonts w:ascii="Times New Roman" w:hAnsi="Times New Roman"/>
          <w:sz w:val="24"/>
          <w:u w:val="none"/>
        </w:rPr>
        <w:t xml:space="preserve"> “B” </w:t>
      </w:r>
      <w:r>
        <w:rPr>
          <w:rFonts w:ascii="Times New Roman" w:hAnsi="Times New Roman"/>
          <w:i/>
          <w:sz w:val="24"/>
          <w:u w:val="none"/>
        </w:rPr>
        <w:t xml:space="preserve">parauga </w:t>
      </w:r>
      <w:r>
        <w:rPr>
          <w:rFonts w:ascii="Times New Roman" w:hAnsi="Times New Roman"/>
          <w:sz w:val="24"/>
          <w:u w:val="none"/>
        </w:rPr>
        <w:t xml:space="preserve">rezultāti apstiprina tikai “A” </w:t>
      </w:r>
      <w:r>
        <w:rPr>
          <w:rFonts w:ascii="Times New Roman" w:hAnsi="Times New Roman"/>
          <w:i/>
          <w:sz w:val="24"/>
          <w:u w:val="none"/>
        </w:rPr>
        <w:t xml:space="preserve">parauga </w:t>
      </w:r>
      <w:r>
        <w:rPr>
          <w:rFonts w:ascii="Times New Roman" w:hAnsi="Times New Roman"/>
          <w:sz w:val="24"/>
          <w:u w:val="none"/>
        </w:rPr>
        <w:t xml:space="preserve">identificēšanu (saskaņā ar </w:t>
      </w:r>
      <w:r>
        <w:rPr>
          <w:rFonts w:ascii="Times New Roman" w:hAnsi="Times New Roman"/>
          <w:i/>
          <w:sz w:val="24"/>
          <w:u w:val="none"/>
        </w:rPr>
        <w:t>TD IDCR</w:t>
      </w:r>
      <w:r>
        <w:rPr>
          <w:rFonts w:ascii="Times New Roman" w:hAnsi="Times New Roman"/>
          <w:sz w:val="24"/>
          <w:u w:val="none"/>
        </w:rPr>
        <w:t xml:space="preserve">) attiecībā uz </w:t>
      </w:r>
      <w:r>
        <w:rPr>
          <w:rFonts w:ascii="Times New Roman" w:hAnsi="Times New Roman"/>
          <w:i/>
          <w:iCs/>
          <w:sz w:val="24"/>
          <w:u w:val="none"/>
        </w:rPr>
        <w:t>nelabvēlīgu analīžu rezultātu</w:t>
      </w:r>
      <w:r>
        <w:rPr>
          <w:rFonts w:ascii="Times New Roman" w:hAnsi="Times New Roman"/>
          <w:i/>
          <w:sz w:val="24"/>
          <w:u w:val="none"/>
        </w:rPr>
        <w:t xml:space="preserve"> </w:t>
      </w:r>
      <w:r>
        <w:rPr>
          <w:rFonts w:ascii="Times New Roman" w:hAnsi="Times New Roman"/>
          <w:sz w:val="24"/>
          <w:u w:val="none"/>
        </w:rPr>
        <w:t xml:space="preserve">atbilstoši derīgajai vērtībai – </w:t>
      </w:r>
      <w:r>
        <w:rPr>
          <w:rFonts w:ascii="Times New Roman" w:hAnsi="Times New Roman"/>
          <w:b/>
          <w:bCs/>
          <w:sz w:val="24"/>
          <w:szCs w:val="16"/>
          <w:u w:val="none"/>
        </w:rPr>
        <w:t>50</w:t>
      </w:r>
      <w:r>
        <w:rPr>
          <w:rFonts w:ascii="Times New Roman" w:hAnsi="Times New Roman"/>
          <w:sz w:val="24"/>
          <w:u w:val="none"/>
        </w:rPr>
        <w:t xml:space="preserve">. Nav nepieciešama šādas </w:t>
      </w:r>
      <w:r>
        <w:rPr>
          <w:rFonts w:ascii="Times New Roman" w:hAnsi="Times New Roman"/>
          <w:i/>
          <w:sz w:val="24"/>
          <w:u w:val="none"/>
        </w:rPr>
        <w:t xml:space="preserve">aizliegtas vielas </w:t>
      </w:r>
      <w:r>
        <w:rPr>
          <w:rFonts w:ascii="Times New Roman" w:hAnsi="Times New Roman"/>
          <w:sz w:val="24"/>
          <w:u w:val="none"/>
        </w:rPr>
        <w:t xml:space="preserve">vai tās </w:t>
      </w:r>
      <w:r>
        <w:rPr>
          <w:rFonts w:ascii="Times New Roman" w:hAnsi="Times New Roman"/>
          <w:i/>
          <w:sz w:val="24"/>
          <w:u w:val="none"/>
        </w:rPr>
        <w:t>metabolīta</w:t>
      </w:r>
      <w:r>
        <w:rPr>
          <w:rFonts w:ascii="Times New Roman" w:hAnsi="Times New Roman"/>
          <w:sz w:val="24"/>
          <w:u w:val="none"/>
        </w:rPr>
        <w:t xml:space="preserve">(-u) vai </w:t>
      </w:r>
      <w:r>
        <w:rPr>
          <w:rFonts w:ascii="Times New Roman" w:hAnsi="Times New Roman"/>
          <w:i/>
          <w:sz w:val="24"/>
          <w:u w:val="none"/>
        </w:rPr>
        <w:t>marķiera</w:t>
      </w:r>
      <w:r>
        <w:rPr>
          <w:rFonts w:ascii="Times New Roman" w:hAnsi="Times New Roman"/>
          <w:sz w:val="24"/>
          <w:u w:val="none"/>
        </w:rPr>
        <w:t>(-u) kvantitatīvā noteikšana vai koncentrācijas aprēķins, kas būtu jāpaziņo.</w:t>
      </w:r>
    </w:p>
    <w:p w14:paraId="410BCCB5" w14:textId="77777777" w:rsidR="00367715" w:rsidRPr="00604B80" w:rsidRDefault="00367715" w:rsidP="00367715">
      <w:pPr>
        <w:jc w:val="both"/>
        <w:rPr>
          <w:rFonts w:ascii="Times New Roman" w:eastAsia="Arial" w:hAnsi="Times New Roman" w:cs="Arial"/>
          <w:noProof/>
          <w:sz w:val="24"/>
          <w:szCs w:val="20"/>
        </w:rPr>
      </w:pPr>
    </w:p>
    <w:p w14:paraId="7CB900D6" w14:textId="77777777" w:rsidR="00367715" w:rsidRPr="00604B80" w:rsidRDefault="00367715" w:rsidP="00367715">
      <w:pPr>
        <w:pStyle w:val="BodyText"/>
        <w:tabs>
          <w:tab w:val="left" w:pos="2000"/>
        </w:tabs>
        <w:spacing w:before="0"/>
        <w:ind w:left="0"/>
        <w:jc w:val="both"/>
        <w:rPr>
          <w:rFonts w:ascii="Times New Roman" w:hAnsi="Times New Roman"/>
          <w:noProof/>
          <w:sz w:val="24"/>
          <w:u w:val="none"/>
        </w:rPr>
      </w:pPr>
      <w:bookmarkStart w:id="454" w:name="5.3.4.5.4.8.14_“B”_Sample_Confirmation_P"/>
      <w:bookmarkEnd w:id="454"/>
      <w:r>
        <w:rPr>
          <w:rFonts w:ascii="Times New Roman" w:hAnsi="Times New Roman"/>
          <w:sz w:val="24"/>
          <w:u w:val="none"/>
        </w:rPr>
        <w:t xml:space="preserve">5.3.4.5.4.8.14. “B” </w:t>
      </w:r>
      <w:r>
        <w:rPr>
          <w:rFonts w:ascii="Times New Roman" w:hAnsi="Times New Roman"/>
          <w:i/>
          <w:sz w:val="24"/>
          <w:u w:val="none"/>
        </w:rPr>
        <w:t xml:space="preserve">parauga </w:t>
      </w:r>
      <w:r>
        <w:rPr>
          <w:rFonts w:ascii="Times New Roman" w:hAnsi="Times New Roman"/>
          <w:sz w:val="24"/>
        </w:rPr>
        <w:t>apstiprināšanas procedū</w:t>
      </w:r>
      <w:r>
        <w:rPr>
          <w:rFonts w:ascii="Times New Roman" w:hAnsi="Times New Roman"/>
          <w:sz w:val="24"/>
          <w:u w:color="000000"/>
        </w:rPr>
        <w:t>ra</w:t>
      </w:r>
      <w:r>
        <w:rPr>
          <w:rFonts w:ascii="Times New Roman" w:hAnsi="Times New Roman"/>
          <w:sz w:val="24"/>
          <w:u w:val="none" w:color="000000"/>
        </w:rPr>
        <w:t xml:space="preserve"> endogēnajām </w:t>
      </w:r>
      <w:r>
        <w:rPr>
          <w:rFonts w:ascii="Times New Roman" w:hAnsi="Times New Roman"/>
          <w:sz w:val="24"/>
          <w:u w:color="000000"/>
        </w:rPr>
        <w:t>sliekšņa vielām</w:t>
      </w:r>
    </w:p>
    <w:p w14:paraId="6061FDB6" w14:textId="77777777" w:rsidR="00367715" w:rsidRDefault="00367715" w:rsidP="00367715">
      <w:pPr>
        <w:pStyle w:val="BodyText"/>
        <w:spacing w:before="0"/>
        <w:ind w:left="0"/>
        <w:jc w:val="both"/>
        <w:rPr>
          <w:rFonts w:ascii="Times New Roman" w:hAnsi="Times New Roman"/>
          <w:noProof/>
          <w:sz w:val="24"/>
          <w:u w:val="none"/>
        </w:rPr>
      </w:pPr>
      <w:bookmarkStart w:id="455" w:name="For_endogenous_Threshold_Substances,_Adv"/>
      <w:bookmarkEnd w:id="455"/>
    </w:p>
    <w:p w14:paraId="2A4F259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Attiecībā uz endogēnajām </w:t>
      </w:r>
      <w:r>
        <w:rPr>
          <w:rFonts w:ascii="Times New Roman" w:hAnsi="Times New Roman"/>
          <w:sz w:val="24"/>
        </w:rPr>
        <w:t>sliekšņa vielām</w:t>
      </w:r>
      <w:r>
        <w:rPr>
          <w:rFonts w:ascii="Times New Roman" w:hAnsi="Times New Roman"/>
          <w:sz w:val="24"/>
          <w:u w:val="none"/>
        </w:rPr>
        <w:t xml:space="preserve"> lēmumi par </w:t>
      </w:r>
      <w:r>
        <w:rPr>
          <w:rFonts w:ascii="Times New Roman" w:hAnsi="Times New Roman"/>
          <w:i/>
          <w:iCs/>
          <w:sz w:val="24"/>
          <w:u w:val="none"/>
        </w:rPr>
        <w:t>nelabvēlīgu analīžu rezultātu</w:t>
      </w:r>
      <w:r>
        <w:rPr>
          <w:rFonts w:ascii="Times New Roman" w:hAnsi="Times New Roman"/>
          <w:i/>
          <w:sz w:val="24"/>
          <w:u w:val="none"/>
        </w:rPr>
        <w:t xml:space="preserve"> </w:t>
      </w:r>
      <w:r>
        <w:rPr>
          <w:rFonts w:ascii="Times New Roman" w:hAnsi="Times New Roman"/>
          <w:sz w:val="24"/>
          <w:u w:val="none"/>
        </w:rPr>
        <w:t xml:space="preserve">vai </w:t>
      </w:r>
      <w:r>
        <w:rPr>
          <w:rFonts w:ascii="Times New Roman" w:hAnsi="Times New Roman"/>
          <w:i/>
          <w:iCs/>
          <w:sz w:val="24"/>
          <w:u w:val="none"/>
        </w:rPr>
        <w:t>netipisku atradi</w:t>
      </w:r>
      <w:r>
        <w:rPr>
          <w:rFonts w:ascii="Times New Roman" w:hAnsi="Times New Roman"/>
          <w:i/>
          <w:sz w:val="24"/>
          <w:u w:val="none"/>
        </w:rPr>
        <w:t xml:space="preserve"> </w:t>
      </w:r>
      <w:r>
        <w:rPr>
          <w:rFonts w:ascii="Times New Roman" w:hAnsi="Times New Roman"/>
          <w:sz w:val="24"/>
          <w:u w:val="none"/>
        </w:rPr>
        <w:t xml:space="preserve">attiecībā uz “B” </w:t>
      </w:r>
      <w:r>
        <w:rPr>
          <w:rFonts w:ascii="Times New Roman" w:hAnsi="Times New Roman"/>
          <w:i/>
          <w:sz w:val="24"/>
          <w:u w:val="none"/>
        </w:rPr>
        <w:t xml:space="preserve">parauga </w:t>
      </w:r>
      <w:r>
        <w:rPr>
          <w:rFonts w:ascii="Times New Roman" w:hAnsi="Times New Roman"/>
          <w:sz w:val="24"/>
          <w:u w:val="none"/>
        </w:rPr>
        <w:t xml:space="preserve">rezultātiem ir balstīti uz </w:t>
      </w:r>
      <w:r>
        <w:rPr>
          <w:rFonts w:ascii="Times New Roman" w:hAnsi="Times New Roman"/>
          <w:sz w:val="24"/>
        </w:rPr>
        <w:t>sliekšņa vielas</w:t>
      </w:r>
      <w:r>
        <w:rPr>
          <w:rFonts w:ascii="Times New Roman" w:hAnsi="Times New Roman"/>
          <w:sz w:val="24"/>
          <w:u w:val="none"/>
        </w:rPr>
        <w:t xml:space="preserve"> vai tās </w:t>
      </w:r>
      <w:r>
        <w:rPr>
          <w:rFonts w:ascii="Times New Roman" w:hAnsi="Times New Roman"/>
          <w:i/>
          <w:sz w:val="24"/>
          <w:u w:val="none"/>
        </w:rPr>
        <w:t>metabolīta</w:t>
      </w:r>
      <w:r>
        <w:rPr>
          <w:rFonts w:ascii="Times New Roman" w:hAnsi="Times New Roman"/>
          <w:sz w:val="24"/>
          <w:u w:val="none"/>
        </w:rPr>
        <w:t xml:space="preserve">(-u) vai </w:t>
      </w:r>
      <w:r>
        <w:rPr>
          <w:rFonts w:ascii="Times New Roman" w:hAnsi="Times New Roman"/>
          <w:i/>
          <w:sz w:val="24"/>
          <w:u w:val="none"/>
        </w:rPr>
        <w:t>marķiera</w:t>
      </w:r>
      <w:r>
        <w:rPr>
          <w:rFonts w:ascii="Times New Roman" w:hAnsi="Times New Roman"/>
          <w:sz w:val="24"/>
          <w:u w:val="none"/>
        </w:rPr>
        <w:t xml:space="preserve">(-u) identificēšanu, kas ir apstiprināta (saskaņā ar </w:t>
      </w:r>
      <w:r>
        <w:rPr>
          <w:rFonts w:ascii="Times New Roman" w:hAnsi="Times New Roman"/>
          <w:i/>
          <w:sz w:val="24"/>
          <w:u w:val="none"/>
        </w:rPr>
        <w:t>TD IDCR</w:t>
      </w:r>
      <w:r>
        <w:rPr>
          <w:rFonts w:ascii="Times New Roman" w:hAnsi="Times New Roman"/>
          <w:sz w:val="24"/>
          <w:u w:val="none"/>
        </w:rPr>
        <w:t xml:space="preserve">, kas piemērojams </w:t>
      </w:r>
      <w:r>
        <w:rPr>
          <w:rFonts w:ascii="Times New Roman" w:hAnsi="Times New Roman"/>
          <w:sz w:val="24"/>
          <w:u w:color="000000"/>
        </w:rPr>
        <w:t>apstiprināšanas procedūrām</w:t>
      </w:r>
      <w:r>
        <w:rPr>
          <w:rFonts w:ascii="Times New Roman" w:hAnsi="Times New Roman"/>
          <w:sz w:val="24"/>
          <w:u w:val="none"/>
        </w:rPr>
        <w:t>, kuras balstītas uz hromatogrāfijas masas spektrometriju), kā arī</w:t>
      </w:r>
      <w:r>
        <w:rPr>
          <w:rFonts w:ascii="Times New Roman" w:hAnsi="Times New Roman"/>
          <w:i/>
          <w:sz w:val="24"/>
          <w:u w:val="none"/>
        </w:rPr>
        <w:t xml:space="preserve"> </w:t>
      </w:r>
      <w:r>
        <w:rPr>
          <w:rFonts w:ascii="Times New Roman" w:hAnsi="Times New Roman"/>
          <w:sz w:val="24"/>
          <w:u w:val="none"/>
        </w:rPr>
        <w:t xml:space="preserve">to kvantitatīvo noteikšanu </w:t>
      </w:r>
      <w:r>
        <w:rPr>
          <w:rFonts w:ascii="Times New Roman" w:hAnsi="Times New Roman"/>
          <w:i/>
          <w:sz w:val="24"/>
          <w:u w:val="none"/>
        </w:rPr>
        <w:t>paraugā</w:t>
      </w:r>
      <w:r>
        <w:rPr>
          <w:rFonts w:ascii="Times New Roman" w:hAnsi="Times New Roman"/>
          <w:sz w:val="24"/>
          <w:u w:val="none"/>
        </w:rPr>
        <w:t xml:space="preserve">, ja to līmenis pārsniedz attiecīgo </w:t>
      </w:r>
      <w:r>
        <w:rPr>
          <w:rFonts w:ascii="Times New Roman" w:hAnsi="Times New Roman"/>
          <w:sz w:val="24"/>
        </w:rPr>
        <w:t>robežvērtību</w:t>
      </w:r>
      <w:r>
        <w:rPr>
          <w:rFonts w:ascii="Times New Roman" w:hAnsi="Times New Roman"/>
          <w:sz w:val="24"/>
          <w:u w:val="none"/>
        </w:rPr>
        <w:t xml:space="preserve">, kas ir norādīta </w:t>
      </w:r>
      <w:r>
        <w:rPr>
          <w:rFonts w:ascii="Times New Roman" w:hAnsi="Times New Roman"/>
          <w:i/>
          <w:sz w:val="24"/>
          <w:u w:val="none"/>
        </w:rPr>
        <w:t>TD DL</w:t>
      </w:r>
      <w:r>
        <w:rPr>
          <w:rFonts w:ascii="Times New Roman" w:hAnsi="Times New Roman"/>
          <w:sz w:val="24"/>
          <w:u w:val="none"/>
        </w:rPr>
        <w:t xml:space="preserve"> vai citā(-os) piemērojamajā(-os) </w:t>
      </w:r>
      <w:r>
        <w:rPr>
          <w:rFonts w:ascii="Times New Roman" w:hAnsi="Times New Roman"/>
          <w:sz w:val="24"/>
          <w:u w:color="000000"/>
        </w:rPr>
        <w:t>te</w:t>
      </w:r>
      <w:r>
        <w:rPr>
          <w:rFonts w:ascii="Times New Roman" w:hAnsi="Times New Roman"/>
          <w:sz w:val="24"/>
        </w:rPr>
        <w:t>hniskajā(-os) dokumentā(-os)</w:t>
      </w:r>
      <w:r>
        <w:rPr>
          <w:rFonts w:ascii="Times New Roman" w:hAnsi="Times New Roman"/>
          <w:sz w:val="24"/>
          <w:u w:val="none"/>
        </w:rPr>
        <w:t xml:space="preserve"> vai </w:t>
      </w:r>
      <w:r>
        <w:rPr>
          <w:rFonts w:ascii="Times New Roman" w:hAnsi="Times New Roman"/>
          <w:sz w:val="24"/>
        </w:rPr>
        <w:t>laboratoriju vadlīnijās.</w:t>
      </w:r>
      <w:r>
        <w:rPr>
          <w:rFonts w:ascii="Times New Roman" w:hAnsi="Times New Roman"/>
          <w:sz w:val="24"/>
          <w:u w:val="none"/>
        </w:rPr>
        <w:t xml:space="preserve"> Vidējai vērtībai, kas noteikta “B” </w:t>
      </w:r>
      <w:r>
        <w:rPr>
          <w:rFonts w:ascii="Times New Roman" w:hAnsi="Times New Roman"/>
          <w:i/>
          <w:sz w:val="24"/>
          <w:u w:val="none"/>
        </w:rPr>
        <w:t>paraugam</w:t>
      </w:r>
      <w:r>
        <w:rPr>
          <w:rFonts w:ascii="Times New Roman" w:hAnsi="Times New Roman"/>
          <w:sz w:val="24"/>
          <w:u w:val="none"/>
        </w:rPr>
        <w:t xml:space="preserve">, nav jābūt identiskai ar vidējo vērtību, kas noteikta “A” </w:t>
      </w:r>
      <w:r>
        <w:rPr>
          <w:rFonts w:ascii="Times New Roman" w:hAnsi="Times New Roman"/>
          <w:i/>
          <w:sz w:val="24"/>
          <w:u w:val="none"/>
        </w:rPr>
        <w:t>paraugam</w:t>
      </w:r>
      <w:r>
        <w:rPr>
          <w:rFonts w:ascii="Times New Roman" w:hAnsi="Times New Roman"/>
          <w:sz w:val="24"/>
          <w:u w:val="none"/>
        </w:rPr>
        <w:t>.</w:t>
      </w:r>
    </w:p>
    <w:p w14:paraId="39617F46" w14:textId="77777777" w:rsidR="00367715" w:rsidRDefault="00367715" w:rsidP="00367715">
      <w:pPr>
        <w:pStyle w:val="BodyText"/>
        <w:spacing w:before="0"/>
        <w:ind w:left="0"/>
        <w:jc w:val="both"/>
        <w:rPr>
          <w:rFonts w:ascii="Times New Roman" w:hAnsi="Times New Roman"/>
          <w:noProof/>
          <w:sz w:val="24"/>
          <w:u w:val="none"/>
        </w:rPr>
      </w:pPr>
      <w:bookmarkStart w:id="456" w:name="“B”_Sample_quantitative_Confirmation_Pro"/>
      <w:bookmarkEnd w:id="456"/>
    </w:p>
    <w:p w14:paraId="6C5C7878"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“B” </w:t>
      </w:r>
      <w:r>
        <w:rPr>
          <w:rFonts w:ascii="Times New Roman" w:hAnsi="Times New Roman"/>
          <w:i/>
          <w:sz w:val="24"/>
          <w:u w:val="none"/>
        </w:rPr>
        <w:t xml:space="preserve">parauga </w:t>
      </w:r>
      <w:r>
        <w:rPr>
          <w:rFonts w:ascii="Times New Roman" w:hAnsi="Times New Roman"/>
          <w:sz w:val="24"/>
          <w:u w:val="none"/>
        </w:rPr>
        <w:t xml:space="preserve">endogēno </w:t>
      </w:r>
      <w:r>
        <w:rPr>
          <w:rFonts w:ascii="Times New Roman" w:hAnsi="Times New Roman"/>
          <w:sz w:val="24"/>
          <w:u w:color="000000"/>
        </w:rPr>
        <w:t>sliekšņa vielu</w:t>
      </w:r>
      <w:r>
        <w:rPr>
          <w:rFonts w:ascii="Times New Roman" w:hAnsi="Times New Roman"/>
          <w:sz w:val="24"/>
          <w:u w:val="none"/>
        </w:rPr>
        <w:t xml:space="preserve"> kvantitatīvās </w:t>
      </w:r>
      <w:r>
        <w:rPr>
          <w:rFonts w:ascii="Times New Roman" w:hAnsi="Times New Roman"/>
          <w:sz w:val="24"/>
          <w:u w:color="000000"/>
        </w:rPr>
        <w:t>apstiprināšanas procedūras</w:t>
      </w:r>
      <w:r>
        <w:rPr>
          <w:rFonts w:ascii="Times New Roman" w:hAnsi="Times New Roman"/>
          <w:sz w:val="24"/>
          <w:u w:val="none"/>
        </w:rPr>
        <w:t xml:space="preserve"> balstās uz izmērīto analītisko vērtību (</w:t>
      </w:r>
      <w:r>
        <w:rPr>
          <w:rFonts w:ascii="Times New Roman" w:hAnsi="Times New Roman"/>
          <w:i/>
          <w:sz w:val="24"/>
          <w:u w:val="none"/>
        </w:rPr>
        <w:t>piemēram</w:t>
      </w:r>
      <w:r>
        <w:rPr>
          <w:rFonts w:ascii="Times New Roman" w:hAnsi="Times New Roman"/>
          <w:sz w:val="24"/>
          <w:u w:val="none"/>
        </w:rPr>
        <w:t xml:space="preserve">, koncentrācijas, hromatogrammas maksimumvērtību vai laukumu) aritmētiskā vidējā noteikšanu vai attiecību/skaitli, ko aprēķina, izmantojot trīs (3) izmērīto “B” </w:t>
      </w:r>
      <w:r>
        <w:rPr>
          <w:rFonts w:ascii="Times New Roman" w:hAnsi="Times New Roman"/>
          <w:i/>
          <w:sz w:val="24"/>
          <w:u w:val="none"/>
        </w:rPr>
        <w:t xml:space="preserve">parauga </w:t>
      </w:r>
      <w:r>
        <w:rPr>
          <w:rFonts w:ascii="Times New Roman" w:hAnsi="Times New Roman"/>
          <w:sz w:val="24"/>
          <w:u w:color="000000"/>
        </w:rPr>
        <w:t>alikvotu</w:t>
      </w:r>
      <w:r>
        <w:rPr>
          <w:rFonts w:ascii="Times New Roman" w:hAnsi="Times New Roman"/>
          <w:sz w:val="24"/>
          <w:u w:val="none"/>
        </w:rPr>
        <w:t xml:space="preserve"> analītisko vērtību aritmētisko(-os) vidējo(-os).</w:t>
      </w:r>
      <w:r>
        <w:rPr>
          <w:rStyle w:val="FootnoteReference"/>
          <w:rFonts w:ascii="Times New Roman" w:hAnsi="Times New Roman"/>
          <w:noProof/>
          <w:sz w:val="24"/>
          <w:u w:color="000000"/>
        </w:rPr>
        <w:footnoteReference w:id="51"/>
      </w:r>
      <w:r>
        <w:rPr>
          <w:rFonts w:ascii="Times New Roman" w:hAnsi="Times New Roman"/>
          <w:sz w:val="24"/>
          <w:u w:val="none"/>
        </w:rPr>
        <w:t xml:space="preserve"> Ja </w:t>
      </w:r>
      <w:r>
        <w:rPr>
          <w:rFonts w:ascii="Times New Roman" w:hAnsi="Times New Roman"/>
          <w:i/>
          <w:sz w:val="24"/>
          <w:u w:val="none"/>
        </w:rPr>
        <w:t xml:space="preserve">parauga </w:t>
      </w:r>
      <w:r>
        <w:rPr>
          <w:rFonts w:ascii="Times New Roman" w:hAnsi="Times New Roman"/>
          <w:sz w:val="24"/>
          <w:u w:val="none"/>
        </w:rPr>
        <w:t xml:space="preserve">tilpums nav pietiekams, lai analizētu trīs (3) </w:t>
      </w:r>
      <w:r>
        <w:rPr>
          <w:rFonts w:ascii="Times New Roman" w:hAnsi="Times New Roman"/>
          <w:sz w:val="24"/>
          <w:u w:color="000000"/>
        </w:rPr>
        <w:t>alikvotas</w:t>
      </w:r>
      <w:r>
        <w:rPr>
          <w:rFonts w:ascii="Times New Roman" w:hAnsi="Times New Roman"/>
          <w:sz w:val="24"/>
          <w:u w:val="none"/>
        </w:rPr>
        <w:t xml:space="preserve">, būtu jāanalizē maksimālais skaits </w:t>
      </w:r>
      <w:r>
        <w:rPr>
          <w:rFonts w:ascii="Times New Roman" w:hAnsi="Times New Roman"/>
          <w:sz w:val="24"/>
        </w:rPr>
        <w:t>alikvotu</w:t>
      </w:r>
      <w:r>
        <w:rPr>
          <w:rFonts w:ascii="Times New Roman" w:hAnsi="Times New Roman"/>
          <w:sz w:val="24"/>
          <w:u w:val="none"/>
        </w:rPr>
        <w:t>, ko var sagatavot.</w:t>
      </w:r>
    </w:p>
    <w:p w14:paraId="32867DD8" w14:textId="77777777" w:rsidR="00367715" w:rsidRDefault="00367715" w:rsidP="00367715">
      <w:pPr>
        <w:jc w:val="both"/>
        <w:rPr>
          <w:rFonts w:ascii="Times New Roman" w:eastAsia="Arial" w:hAnsi="Times New Roman" w:cs="Arial"/>
          <w:noProof/>
          <w:sz w:val="24"/>
        </w:rPr>
      </w:pPr>
      <w:bookmarkStart w:id="457" w:name="For_endogenous_Threshold_Substances,_Mar"/>
      <w:bookmarkEnd w:id="457"/>
    </w:p>
    <w:p w14:paraId="6C9690D2" w14:textId="77777777" w:rsidR="00367715" w:rsidRPr="00604B80" w:rsidRDefault="00367715" w:rsidP="00367715">
      <w:pPr>
        <w:jc w:val="both"/>
        <w:rPr>
          <w:rFonts w:ascii="Times New Roman" w:eastAsia="Arial" w:hAnsi="Times New Roman" w:cs="Arial"/>
          <w:noProof/>
          <w:sz w:val="24"/>
        </w:rPr>
      </w:pPr>
      <w:r>
        <w:rPr>
          <w:rFonts w:ascii="Times New Roman" w:hAnsi="Times New Roman"/>
          <w:sz w:val="24"/>
        </w:rPr>
        <w:t xml:space="preserve">Attiecībā uz endogēnajām </w:t>
      </w:r>
      <w:r>
        <w:rPr>
          <w:rFonts w:ascii="Times New Roman" w:hAnsi="Times New Roman"/>
          <w:sz w:val="24"/>
          <w:u w:val="single" w:color="000000"/>
        </w:rPr>
        <w:t>sliekšņa vielām</w:t>
      </w:r>
      <w:r>
        <w:rPr>
          <w:rFonts w:ascii="Times New Roman" w:hAnsi="Times New Roman"/>
          <w:sz w:val="24"/>
        </w:rPr>
        <w:t xml:space="preserve">, “steroīdu profila” </w:t>
      </w:r>
      <w:r>
        <w:rPr>
          <w:rFonts w:ascii="Times New Roman" w:hAnsi="Times New Roman"/>
          <w:i/>
          <w:sz w:val="24"/>
        </w:rPr>
        <w:t>marķieriem</w:t>
      </w:r>
      <w:r>
        <w:rPr>
          <w:rFonts w:ascii="Times New Roman" w:hAnsi="Times New Roman"/>
          <w:sz w:val="24"/>
        </w:rPr>
        <w:t xml:space="preserve"> vai jebkuru citu </w:t>
      </w:r>
      <w:r>
        <w:rPr>
          <w:rFonts w:ascii="Times New Roman" w:hAnsi="Times New Roman"/>
          <w:i/>
          <w:sz w:val="24"/>
        </w:rPr>
        <w:t>aizliegtu vielu</w:t>
      </w:r>
      <w:r>
        <w:rPr>
          <w:rFonts w:ascii="Times New Roman" w:hAnsi="Times New Roman"/>
          <w:sz w:val="24"/>
        </w:rPr>
        <w:t xml:space="preserve">, kas nelielos daudzumos var rasties endogēnā procesā, lēmumi par </w:t>
      </w:r>
      <w:r>
        <w:rPr>
          <w:rFonts w:ascii="Times New Roman" w:hAnsi="Times New Roman"/>
          <w:i/>
          <w:iCs/>
          <w:sz w:val="24"/>
        </w:rPr>
        <w:t>nelabvēlīgu analīžu rezultātu</w:t>
      </w:r>
      <w:r>
        <w:rPr>
          <w:rFonts w:ascii="Times New Roman" w:hAnsi="Times New Roman"/>
          <w:sz w:val="24"/>
        </w:rPr>
        <w:t xml:space="preserve"> attiecībā uz “B” </w:t>
      </w:r>
      <w:r>
        <w:rPr>
          <w:rFonts w:ascii="Times New Roman" w:hAnsi="Times New Roman"/>
          <w:i/>
          <w:sz w:val="24"/>
        </w:rPr>
        <w:t>parauga</w:t>
      </w:r>
      <w:r>
        <w:rPr>
          <w:rFonts w:ascii="Times New Roman" w:hAnsi="Times New Roman"/>
          <w:sz w:val="24"/>
        </w:rPr>
        <w:t xml:space="preserve"> rezultātiem var balstīties arī uz jebkādas tādas </w:t>
      </w:r>
      <w:r>
        <w:rPr>
          <w:rFonts w:ascii="Times New Roman" w:hAnsi="Times New Roman"/>
          <w:sz w:val="24"/>
          <w:u w:val="single" w:color="000000"/>
        </w:rPr>
        <w:t>nolūkam atbilstīgas analītiskās pārbaudes procedūras</w:t>
      </w:r>
      <w:r>
        <w:rPr>
          <w:rFonts w:ascii="Times New Roman" w:hAnsi="Times New Roman"/>
          <w:sz w:val="24"/>
        </w:rPr>
        <w:t xml:space="preserve"> piemērošanu, kurā tiek konstatēta eksogēna </w:t>
      </w:r>
      <w:r>
        <w:rPr>
          <w:rFonts w:ascii="Times New Roman" w:hAnsi="Times New Roman"/>
          <w:i/>
          <w:sz w:val="24"/>
        </w:rPr>
        <w:t xml:space="preserve">aizliegtās vielas </w:t>
      </w:r>
      <w:r>
        <w:rPr>
          <w:rFonts w:ascii="Times New Roman" w:hAnsi="Times New Roman"/>
          <w:sz w:val="24"/>
        </w:rPr>
        <w:t xml:space="preserve">un/vai tās </w:t>
      </w:r>
      <w:r>
        <w:rPr>
          <w:rFonts w:ascii="Times New Roman" w:hAnsi="Times New Roman"/>
          <w:i/>
          <w:sz w:val="24"/>
        </w:rPr>
        <w:t>metabolīta</w:t>
      </w:r>
      <w:r>
        <w:rPr>
          <w:rFonts w:ascii="Times New Roman" w:hAnsi="Times New Roman"/>
          <w:sz w:val="24"/>
        </w:rPr>
        <w:t xml:space="preserve">(-u) vai </w:t>
      </w:r>
      <w:r>
        <w:rPr>
          <w:rFonts w:ascii="Times New Roman" w:hAnsi="Times New Roman"/>
          <w:i/>
          <w:sz w:val="24"/>
        </w:rPr>
        <w:t>marķiera</w:t>
      </w:r>
      <w:r>
        <w:rPr>
          <w:rFonts w:ascii="Times New Roman" w:hAnsi="Times New Roman"/>
          <w:sz w:val="24"/>
        </w:rPr>
        <w:t xml:space="preserve">(-u) izcelsme (piemēram, </w:t>
      </w:r>
      <w:r>
        <w:rPr>
          <w:rFonts w:ascii="Times New Roman" w:hAnsi="Times New Roman"/>
          <w:i/>
          <w:sz w:val="24"/>
        </w:rPr>
        <w:t>GC</w:t>
      </w:r>
      <w:r>
        <w:rPr>
          <w:rFonts w:ascii="Times New Roman" w:hAnsi="Times New Roman"/>
          <w:sz w:val="24"/>
        </w:rPr>
        <w:t>/</w:t>
      </w:r>
      <w:r>
        <w:rPr>
          <w:rFonts w:ascii="Times New Roman" w:hAnsi="Times New Roman"/>
          <w:i/>
          <w:sz w:val="24"/>
        </w:rPr>
        <w:t>C</w:t>
      </w:r>
      <w:r>
        <w:rPr>
          <w:rFonts w:ascii="Times New Roman" w:hAnsi="Times New Roman"/>
          <w:sz w:val="24"/>
        </w:rPr>
        <w:t>/</w:t>
      </w:r>
      <w:r>
        <w:rPr>
          <w:rFonts w:ascii="Times New Roman" w:hAnsi="Times New Roman"/>
          <w:i/>
          <w:sz w:val="24"/>
        </w:rPr>
        <w:t>IRMS</w:t>
      </w:r>
      <w:r>
        <w:rPr>
          <w:rFonts w:ascii="Times New Roman" w:hAnsi="Times New Roman"/>
          <w:sz w:val="24"/>
        </w:rPr>
        <w:t xml:space="preserve">). </w:t>
      </w:r>
      <w:r>
        <w:rPr>
          <w:rFonts w:ascii="Times New Roman" w:hAnsi="Times New Roman"/>
          <w:i/>
          <w:sz w:val="24"/>
        </w:rPr>
        <w:t xml:space="preserve">Netipiskas atrades </w:t>
      </w:r>
      <w:r>
        <w:rPr>
          <w:rFonts w:ascii="Times New Roman" w:hAnsi="Times New Roman"/>
          <w:sz w:val="24"/>
        </w:rPr>
        <w:t xml:space="preserve">var tikt iegūtas, nepārliecinoši nosakot </w:t>
      </w:r>
      <w:r>
        <w:rPr>
          <w:rFonts w:ascii="Times New Roman" w:hAnsi="Times New Roman"/>
          <w:i/>
          <w:sz w:val="24"/>
        </w:rPr>
        <w:t xml:space="preserve">aizliegtās vielas </w:t>
      </w:r>
      <w:r>
        <w:rPr>
          <w:rFonts w:ascii="Times New Roman" w:hAnsi="Times New Roman"/>
          <w:sz w:val="24"/>
        </w:rPr>
        <w:t xml:space="preserve">vai tās </w:t>
      </w:r>
      <w:r>
        <w:rPr>
          <w:rFonts w:ascii="Times New Roman" w:hAnsi="Times New Roman"/>
          <w:i/>
          <w:sz w:val="24"/>
        </w:rPr>
        <w:t>metabolīta</w:t>
      </w:r>
      <w:r>
        <w:rPr>
          <w:rFonts w:ascii="Times New Roman" w:hAnsi="Times New Roman"/>
          <w:sz w:val="24"/>
        </w:rPr>
        <w:t xml:space="preserve">(-u) vai </w:t>
      </w:r>
      <w:r>
        <w:rPr>
          <w:rFonts w:ascii="Times New Roman" w:hAnsi="Times New Roman"/>
          <w:i/>
          <w:sz w:val="24"/>
        </w:rPr>
        <w:t>marķiera</w:t>
      </w:r>
      <w:r>
        <w:rPr>
          <w:rFonts w:ascii="Times New Roman" w:hAnsi="Times New Roman"/>
          <w:sz w:val="24"/>
        </w:rPr>
        <w:t>(-u) izcelsmi (endogēnu vai eksogēnu).</w:t>
      </w:r>
    </w:p>
    <w:p w14:paraId="673EC1D2" w14:textId="77777777" w:rsidR="00367715" w:rsidRPr="00604B80" w:rsidRDefault="00367715" w:rsidP="00367715">
      <w:pPr>
        <w:jc w:val="both"/>
        <w:rPr>
          <w:rFonts w:ascii="Times New Roman" w:eastAsia="Arial" w:hAnsi="Times New Roman" w:cs="Arial"/>
          <w:noProof/>
          <w:sz w:val="24"/>
          <w:szCs w:val="20"/>
        </w:rPr>
      </w:pPr>
    </w:p>
    <w:p w14:paraId="6D9E871A" w14:textId="77777777" w:rsidR="00367715" w:rsidRPr="00604B80" w:rsidRDefault="00367715" w:rsidP="00367715">
      <w:pPr>
        <w:pStyle w:val="BodyText"/>
        <w:tabs>
          <w:tab w:val="left" w:pos="1192"/>
        </w:tabs>
        <w:spacing w:before="0"/>
        <w:ind w:left="0"/>
        <w:jc w:val="both"/>
        <w:rPr>
          <w:rFonts w:ascii="Times New Roman" w:hAnsi="Times New Roman"/>
          <w:noProof/>
          <w:sz w:val="24"/>
          <w:u w:color="000000"/>
        </w:rPr>
      </w:pPr>
      <w:bookmarkStart w:id="458" w:name="5.3.4.5.5_Further_Analysis"/>
      <w:bookmarkEnd w:id="458"/>
      <w:r>
        <w:rPr>
          <w:rFonts w:ascii="Times New Roman" w:hAnsi="Times New Roman"/>
          <w:sz w:val="24"/>
          <w:u w:val="none" w:color="000000"/>
        </w:rPr>
        <w:t xml:space="preserve">5.3.4.5.5. </w:t>
      </w:r>
      <w:r>
        <w:rPr>
          <w:rFonts w:ascii="Times New Roman" w:hAnsi="Times New Roman"/>
          <w:sz w:val="24"/>
          <w:u w:color="000000"/>
        </w:rPr>
        <w:t>Papildu analīze</w:t>
      </w:r>
    </w:p>
    <w:p w14:paraId="75B1ED46" w14:textId="77777777" w:rsidR="00367715" w:rsidRDefault="00367715" w:rsidP="00367715">
      <w:pPr>
        <w:pStyle w:val="BodyText"/>
        <w:tabs>
          <w:tab w:val="left" w:pos="1641"/>
        </w:tabs>
        <w:spacing w:before="0"/>
        <w:ind w:left="0"/>
        <w:jc w:val="both"/>
        <w:rPr>
          <w:rFonts w:ascii="Times New Roman" w:hAnsi="Times New Roman"/>
          <w:i/>
          <w:noProof/>
          <w:sz w:val="24"/>
          <w:u w:val="none"/>
        </w:rPr>
      </w:pPr>
      <w:bookmarkStart w:id="459" w:name="5.3.4.5.5.1_Samples_may_be_selected_for_"/>
      <w:bookmarkEnd w:id="459"/>
    </w:p>
    <w:p w14:paraId="45E887F2"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iCs/>
          <w:sz w:val="24"/>
          <w:u w:val="none"/>
        </w:rPr>
        <w:t xml:space="preserve">5.3.4.5.5.1. </w:t>
      </w:r>
      <w:r>
        <w:rPr>
          <w:rFonts w:ascii="Times New Roman" w:hAnsi="Times New Roman"/>
          <w:i/>
          <w:iCs/>
          <w:sz w:val="24"/>
          <w:u w:val="none"/>
        </w:rPr>
        <w:t>Paraugus</w:t>
      </w:r>
      <w:r>
        <w:rPr>
          <w:rFonts w:ascii="Times New Roman" w:hAnsi="Times New Roman"/>
          <w:sz w:val="24"/>
          <w:u w:val="none"/>
        </w:rPr>
        <w:t xml:space="preserve"> pēc </w:t>
      </w:r>
      <w:r>
        <w:rPr>
          <w:rFonts w:ascii="Times New Roman" w:hAnsi="Times New Roman"/>
          <w:sz w:val="24"/>
        </w:rPr>
        <w:t>pārbaudes iestādes</w:t>
      </w:r>
      <w:r>
        <w:rPr>
          <w:rFonts w:ascii="Times New Roman" w:hAnsi="Times New Roman"/>
          <w:sz w:val="24"/>
          <w:u w:val="none"/>
        </w:rPr>
        <w:t xml:space="preserve"> ieskatiem var atlasīt </w:t>
      </w:r>
      <w:r>
        <w:rPr>
          <w:rFonts w:ascii="Times New Roman" w:hAnsi="Times New Roman"/>
          <w:sz w:val="24"/>
        </w:rPr>
        <w:t>papildu analīzei</w:t>
      </w:r>
      <w:r>
        <w:rPr>
          <w:rFonts w:ascii="Times New Roman" w:hAnsi="Times New Roman"/>
          <w:sz w:val="24"/>
          <w:u w:val="none"/>
        </w:rPr>
        <w:t xml:space="preserve">. Tāpat </w:t>
      </w:r>
      <w:r>
        <w:rPr>
          <w:rFonts w:ascii="Times New Roman" w:hAnsi="Times New Roman"/>
          <w:i/>
          <w:iCs/>
          <w:sz w:val="24"/>
          <w:u w:val="none"/>
        </w:rPr>
        <w:t>WADA</w:t>
      </w:r>
      <w:r>
        <w:rPr>
          <w:rFonts w:ascii="Times New Roman" w:hAnsi="Times New Roman"/>
          <w:sz w:val="24"/>
          <w:u w:val="none"/>
        </w:rPr>
        <w:t xml:space="preserve"> uz sava rēķina varētu norīkot glabāto </w:t>
      </w:r>
      <w:r>
        <w:rPr>
          <w:rFonts w:ascii="Times New Roman" w:hAnsi="Times New Roman"/>
          <w:i/>
          <w:iCs/>
          <w:sz w:val="24"/>
          <w:u w:val="none"/>
        </w:rPr>
        <w:t>paraugu</w:t>
      </w:r>
      <w:r>
        <w:rPr>
          <w:rFonts w:ascii="Times New Roman" w:hAnsi="Times New Roman"/>
          <w:sz w:val="24"/>
          <w:u w:val="none"/>
        </w:rPr>
        <w:t xml:space="preserve"> </w:t>
      </w:r>
      <w:r>
        <w:rPr>
          <w:rFonts w:ascii="Times New Roman" w:hAnsi="Times New Roman"/>
          <w:sz w:val="24"/>
        </w:rPr>
        <w:t>papildu analīzes</w:t>
      </w:r>
      <w:r>
        <w:rPr>
          <w:rFonts w:ascii="Times New Roman" w:hAnsi="Times New Roman"/>
          <w:sz w:val="24"/>
          <w:u w:val="none"/>
        </w:rPr>
        <w:t xml:space="preserve"> veikšanu. Šādos gadījumos </w:t>
      </w:r>
      <w:r>
        <w:rPr>
          <w:rFonts w:ascii="Times New Roman" w:hAnsi="Times New Roman"/>
          <w:i/>
          <w:sz w:val="24"/>
          <w:u w:val="none"/>
        </w:rPr>
        <w:t xml:space="preserve">WADA </w:t>
      </w:r>
      <w:r>
        <w:rPr>
          <w:rFonts w:ascii="Times New Roman" w:hAnsi="Times New Roman"/>
          <w:sz w:val="24"/>
          <w:u w:val="none"/>
        </w:rPr>
        <w:t xml:space="preserve">informē </w:t>
      </w:r>
      <w:r>
        <w:rPr>
          <w:rFonts w:ascii="Times New Roman" w:hAnsi="Times New Roman"/>
          <w:sz w:val="24"/>
        </w:rPr>
        <w:t>pārbaudes iestādi</w:t>
      </w:r>
      <w:r>
        <w:rPr>
          <w:rFonts w:ascii="Times New Roman" w:hAnsi="Times New Roman"/>
          <w:sz w:val="24"/>
          <w:u w:val="none"/>
        </w:rPr>
        <w:t xml:space="preserve"> un </w:t>
      </w:r>
      <w:r>
        <w:rPr>
          <w:rFonts w:ascii="Times New Roman" w:hAnsi="Times New Roman"/>
          <w:sz w:val="24"/>
          <w:u w:color="000000"/>
        </w:rPr>
        <w:t>rezultātu pārvaldības iestādi</w:t>
      </w:r>
      <w:r>
        <w:rPr>
          <w:rFonts w:ascii="Times New Roman" w:hAnsi="Times New Roman"/>
          <w:sz w:val="24"/>
          <w:u w:val="none"/>
        </w:rPr>
        <w:t xml:space="preserve">, kas saglabā īpašumtiesības uz </w:t>
      </w:r>
      <w:r>
        <w:rPr>
          <w:rFonts w:ascii="Times New Roman" w:hAnsi="Times New Roman"/>
          <w:i/>
          <w:sz w:val="24"/>
          <w:u w:val="none"/>
        </w:rPr>
        <w:t>paraugu</w:t>
      </w:r>
      <w:r>
        <w:rPr>
          <w:rFonts w:ascii="Times New Roman" w:hAnsi="Times New Roman"/>
          <w:sz w:val="24"/>
          <w:u w:val="none"/>
        </w:rPr>
        <w:t xml:space="preserve">(-iem) saskaņā ar </w:t>
      </w:r>
      <w:r>
        <w:rPr>
          <w:rFonts w:ascii="Times New Roman" w:hAnsi="Times New Roman"/>
          <w:i/>
          <w:iCs/>
          <w:sz w:val="24"/>
          <w:u w:val="none"/>
        </w:rPr>
        <w:t>ISTI</w:t>
      </w:r>
      <w:r>
        <w:rPr>
          <w:rFonts w:ascii="Times New Roman" w:hAnsi="Times New Roman"/>
          <w:sz w:val="24"/>
          <w:u w:val="none"/>
        </w:rPr>
        <w:t xml:space="preserve"> 10. panta 1. punktu.</w:t>
      </w:r>
    </w:p>
    <w:p w14:paraId="04B42FF3"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460" w:name="5.3.4.5.5.2_The_choice_of_which_Laborato"/>
      <w:bookmarkEnd w:id="460"/>
    </w:p>
    <w:p w14:paraId="0FA03960"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5.3.4.5.5.2. </w:t>
      </w:r>
      <w:r>
        <w:rPr>
          <w:rFonts w:ascii="Times New Roman" w:hAnsi="Times New Roman"/>
          <w:sz w:val="24"/>
        </w:rPr>
        <w:t>Pārbaudes iestāde</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attiecīgos gadījumos izvēlas </w:t>
      </w:r>
      <w:r>
        <w:rPr>
          <w:rFonts w:ascii="Times New Roman" w:hAnsi="Times New Roman"/>
          <w:sz w:val="24"/>
          <w:u w:color="000000"/>
        </w:rPr>
        <w:t>laboratoriju</w:t>
      </w:r>
      <w:r>
        <w:rPr>
          <w:rFonts w:ascii="Times New Roman" w:hAnsi="Times New Roman"/>
          <w:sz w:val="24"/>
          <w:u w:val="none"/>
        </w:rPr>
        <w:t xml:space="preserve">, kas veiks </w:t>
      </w:r>
      <w:r>
        <w:rPr>
          <w:rFonts w:ascii="Times New Roman" w:hAnsi="Times New Roman"/>
          <w:sz w:val="24"/>
          <w:u w:color="000000"/>
        </w:rPr>
        <w:lastRenderedPageBreak/>
        <w:t>papildu analīzi</w:t>
      </w:r>
      <w:r>
        <w:rPr>
          <w:rFonts w:ascii="Times New Roman" w:hAnsi="Times New Roman"/>
          <w:sz w:val="24"/>
          <w:u w:val="none"/>
        </w:rPr>
        <w:t>.</w:t>
      </w:r>
    </w:p>
    <w:p w14:paraId="10C5BEEA"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461" w:name="5.3.4.5.5.3_Requests_to_the_Laboratory_f"/>
      <w:bookmarkEnd w:id="461"/>
    </w:p>
    <w:p w14:paraId="0D39E2D7"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5.3.4.5.5.3. Pieprasījumus </w:t>
      </w:r>
      <w:r>
        <w:rPr>
          <w:rFonts w:ascii="Times New Roman" w:hAnsi="Times New Roman"/>
          <w:sz w:val="24"/>
          <w:u w:color="000000"/>
        </w:rPr>
        <w:t>laboratorijai</w:t>
      </w:r>
      <w:r>
        <w:rPr>
          <w:rFonts w:ascii="Times New Roman" w:hAnsi="Times New Roman"/>
          <w:sz w:val="24"/>
          <w:u w:val="none"/>
        </w:rPr>
        <w:t xml:space="preserve"> par </w:t>
      </w:r>
      <w:r>
        <w:rPr>
          <w:rFonts w:ascii="Times New Roman" w:hAnsi="Times New Roman"/>
          <w:sz w:val="24"/>
          <w:u w:color="000000"/>
        </w:rPr>
        <w:t>papildu analīzes</w:t>
      </w:r>
      <w:r>
        <w:rPr>
          <w:rFonts w:ascii="Times New Roman" w:hAnsi="Times New Roman"/>
          <w:sz w:val="24"/>
          <w:u w:val="none"/>
        </w:rPr>
        <w:t xml:space="preserve"> veikšanu veic rakstveidā un reģistrē </w:t>
      </w:r>
      <w:r>
        <w:rPr>
          <w:rFonts w:ascii="Times New Roman" w:hAnsi="Times New Roman"/>
          <w:i/>
          <w:sz w:val="24"/>
          <w:u w:val="none"/>
        </w:rPr>
        <w:t>parauga</w:t>
      </w:r>
      <w:r>
        <w:rPr>
          <w:rFonts w:ascii="Times New Roman" w:hAnsi="Times New Roman"/>
          <w:sz w:val="24"/>
          <w:u w:val="none"/>
        </w:rPr>
        <w:t xml:space="preserve"> dokumentācijā.</w:t>
      </w:r>
    </w:p>
    <w:p w14:paraId="00BFFEB1" w14:textId="77777777" w:rsidR="00367715" w:rsidRDefault="00367715" w:rsidP="00367715">
      <w:pPr>
        <w:pStyle w:val="BodyText"/>
        <w:tabs>
          <w:tab w:val="left" w:pos="1641"/>
        </w:tabs>
        <w:spacing w:before="0"/>
        <w:ind w:left="0"/>
        <w:jc w:val="both"/>
        <w:rPr>
          <w:rFonts w:ascii="Times New Roman" w:hAnsi="Times New Roman"/>
          <w:noProof/>
          <w:sz w:val="24"/>
          <w:u w:color="000000"/>
        </w:rPr>
      </w:pPr>
      <w:bookmarkStart w:id="462" w:name="5.3.4.5.5.4_Further_Analysis_of_Samples_"/>
      <w:bookmarkEnd w:id="462"/>
    </w:p>
    <w:p w14:paraId="609A82B2" w14:textId="77777777" w:rsidR="00367715"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color="000000"/>
        </w:rPr>
        <w:t xml:space="preserve">5.3.4.5.5.4. </w:t>
      </w:r>
      <w:r>
        <w:rPr>
          <w:rFonts w:ascii="Times New Roman" w:hAnsi="Times New Roman"/>
          <w:i/>
          <w:sz w:val="24"/>
          <w:u w:val="none"/>
        </w:rPr>
        <w:t>Paraugu</w:t>
      </w:r>
      <w:r>
        <w:rPr>
          <w:rFonts w:ascii="Times New Roman" w:hAnsi="Times New Roman"/>
          <w:sz w:val="24"/>
          <w:u w:val="none"/>
        </w:rPr>
        <w:t xml:space="preserve"> </w:t>
      </w:r>
      <w:r>
        <w:rPr>
          <w:rFonts w:ascii="Times New Roman" w:hAnsi="Times New Roman"/>
          <w:sz w:val="24"/>
        </w:rPr>
        <w:t>papildu analīzi</w:t>
      </w:r>
      <w:r>
        <w:rPr>
          <w:rFonts w:ascii="Times New Roman" w:hAnsi="Times New Roman"/>
          <w:sz w:val="24"/>
          <w:u w:val="none"/>
        </w:rPr>
        <w:t xml:space="preserve"> veic saskaņā ar </w:t>
      </w:r>
      <w:r>
        <w:rPr>
          <w:rFonts w:ascii="Times New Roman" w:hAnsi="Times New Roman"/>
          <w:sz w:val="24"/>
          <w:u w:color="000000"/>
        </w:rPr>
        <w:t>LSS</w:t>
      </w:r>
      <w:r>
        <w:rPr>
          <w:rFonts w:ascii="Times New Roman" w:hAnsi="Times New Roman"/>
          <w:sz w:val="24"/>
          <w:u w:val="none"/>
        </w:rPr>
        <w:t xml:space="preserve">, </w:t>
      </w:r>
      <w:r>
        <w:rPr>
          <w:rFonts w:ascii="Times New Roman" w:hAnsi="Times New Roman"/>
          <w:sz w:val="24"/>
          <w:u w:color="000000"/>
        </w:rPr>
        <w:t>tehniskajiem dokumentiem</w:t>
      </w:r>
      <w:r>
        <w:rPr>
          <w:rFonts w:ascii="Times New Roman" w:hAnsi="Times New Roman"/>
          <w:sz w:val="24"/>
          <w:u w:val="none"/>
        </w:rPr>
        <w:t>,</w:t>
      </w:r>
      <w:bookmarkStart w:id="463" w:name=""/>
      <w:bookmarkStart w:id="464" w:name="5.3.4.5.4.6"/>
      <w:bookmarkStart w:id="465" w:name="5.3.4.5.4.7"/>
      <w:bookmarkEnd w:id="463"/>
      <w:bookmarkEnd w:id="464"/>
      <w:bookmarkEnd w:id="465"/>
      <w:r>
        <w:rPr>
          <w:rFonts w:ascii="Times New Roman" w:hAnsi="Times New Roman"/>
          <w:sz w:val="24"/>
          <w:u w:val="none"/>
        </w:rPr>
        <w:t xml:space="preserve"> </w:t>
      </w:r>
      <w:r>
        <w:rPr>
          <w:rFonts w:ascii="Times New Roman" w:hAnsi="Times New Roman"/>
          <w:sz w:val="24"/>
          <w:u w:color="000000"/>
        </w:rPr>
        <w:t>tehniskajām vēstulēm</w:t>
      </w:r>
      <w:r>
        <w:rPr>
          <w:rFonts w:ascii="Times New Roman" w:hAnsi="Times New Roman"/>
          <w:sz w:val="24"/>
          <w:u w:val="none"/>
        </w:rPr>
        <w:t xml:space="preserve"> un </w:t>
      </w:r>
      <w:r>
        <w:rPr>
          <w:rFonts w:ascii="Times New Roman" w:hAnsi="Times New Roman"/>
          <w:sz w:val="24"/>
          <w:u w:color="000000"/>
        </w:rPr>
        <w:t>laboratoriju pamatnostādnēm</w:t>
      </w:r>
      <w:r>
        <w:rPr>
          <w:rFonts w:ascii="Times New Roman" w:hAnsi="Times New Roman"/>
          <w:sz w:val="24"/>
          <w:u w:val="none"/>
        </w:rPr>
        <w:t xml:space="preserve">, kas ir spēkā laikā, kad tiek veikta </w:t>
      </w:r>
      <w:r>
        <w:rPr>
          <w:rFonts w:ascii="Times New Roman" w:hAnsi="Times New Roman"/>
          <w:sz w:val="24"/>
          <w:u w:color="000000"/>
        </w:rPr>
        <w:t>papildu analīze</w:t>
      </w:r>
      <w:r>
        <w:rPr>
          <w:rFonts w:ascii="Times New Roman" w:hAnsi="Times New Roman"/>
          <w:sz w:val="24"/>
          <w:u w:val="none"/>
        </w:rPr>
        <w:t>.</w:t>
      </w:r>
    </w:p>
    <w:p w14:paraId="2294E1ED"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p>
    <w:p w14:paraId="44ABF852" w14:textId="77777777" w:rsidR="00367715" w:rsidRDefault="00367715" w:rsidP="00367715">
      <w:pPr>
        <w:tabs>
          <w:tab w:val="left" w:pos="1641"/>
        </w:tabs>
        <w:jc w:val="both"/>
        <w:rPr>
          <w:rFonts w:ascii="Times New Roman" w:hAnsi="Times New Roman"/>
          <w:noProof/>
          <w:sz w:val="24"/>
        </w:rPr>
      </w:pPr>
      <w:bookmarkStart w:id="466" w:name="5.3.4.5.5.5_Further_Analysis_shall,_as_a"/>
      <w:bookmarkEnd w:id="466"/>
      <w:r>
        <w:rPr>
          <w:rFonts w:ascii="Times New Roman" w:hAnsi="Times New Roman"/>
          <w:sz w:val="24"/>
          <w:u w:color="000000"/>
        </w:rPr>
        <w:t xml:space="preserve">5.3.4.5.5.5. </w:t>
      </w:r>
      <w:r>
        <w:rPr>
          <w:rFonts w:ascii="Times New Roman" w:hAnsi="Times New Roman"/>
          <w:sz w:val="24"/>
          <w:u w:val="single" w:color="000000"/>
        </w:rPr>
        <w:t>Papildu analīzes</w:t>
      </w:r>
      <w:r>
        <w:rPr>
          <w:rFonts w:ascii="Times New Roman" w:hAnsi="Times New Roman"/>
          <w:sz w:val="24"/>
        </w:rPr>
        <w:t xml:space="preserve"> mērķis principā ir konstatēt visu to </w:t>
      </w:r>
      <w:r>
        <w:rPr>
          <w:rFonts w:ascii="Times New Roman" w:hAnsi="Times New Roman"/>
          <w:i/>
          <w:sz w:val="24"/>
        </w:rPr>
        <w:t>aizliegto vielu</w:t>
      </w:r>
      <w:r>
        <w:rPr>
          <w:rFonts w:ascii="Times New Roman" w:hAnsi="Times New Roman"/>
          <w:sz w:val="24"/>
        </w:rPr>
        <w:t xml:space="preserve"> vai </w:t>
      </w:r>
      <w:r>
        <w:rPr>
          <w:rFonts w:ascii="Times New Roman" w:hAnsi="Times New Roman"/>
          <w:i/>
          <w:sz w:val="24"/>
        </w:rPr>
        <w:t>aizliegtas(</w:t>
      </w:r>
      <w:r>
        <w:rPr>
          <w:rFonts w:ascii="Times New Roman" w:hAnsi="Times New Roman"/>
          <w:i/>
          <w:sz w:val="24"/>
        </w:rPr>
        <w:noBreakHyphen/>
        <w:t>u) vielas</w:t>
      </w:r>
      <w:r>
        <w:rPr>
          <w:rFonts w:ascii="Times New Roman" w:hAnsi="Times New Roman"/>
          <w:sz w:val="24"/>
        </w:rPr>
        <w:t xml:space="preserve">(-u) </w:t>
      </w:r>
      <w:r>
        <w:rPr>
          <w:rFonts w:ascii="Times New Roman" w:hAnsi="Times New Roman"/>
          <w:i/>
          <w:sz w:val="24"/>
        </w:rPr>
        <w:t>metabolītu</w:t>
      </w:r>
      <w:r>
        <w:rPr>
          <w:rFonts w:ascii="Times New Roman" w:hAnsi="Times New Roman"/>
          <w:sz w:val="24"/>
        </w:rPr>
        <w:t xml:space="preserve"> vai arī tādas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lietošanas marķieru</w:t>
      </w:r>
      <w:r>
        <w:rPr>
          <w:rFonts w:ascii="Times New Roman" w:hAnsi="Times New Roman"/>
          <w:sz w:val="24"/>
        </w:rPr>
        <w:t xml:space="preserve"> klātbūtni, kas </w:t>
      </w:r>
      <w:r>
        <w:rPr>
          <w:rFonts w:ascii="Times New Roman" w:hAnsi="Times New Roman"/>
          <w:i/>
          <w:sz w:val="24"/>
        </w:rPr>
        <w:t>parauga</w:t>
      </w:r>
      <w:r>
        <w:rPr>
          <w:rFonts w:ascii="Times New Roman" w:hAnsi="Times New Roman"/>
          <w:sz w:val="24"/>
        </w:rPr>
        <w:t xml:space="preserve">(-u) savākšanas laikā ietverta </w:t>
      </w:r>
      <w:r>
        <w:rPr>
          <w:rFonts w:ascii="Times New Roman" w:hAnsi="Times New Roman"/>
          <w:i/>
          <w:sz w:val="24"/>
        </w:rPr>
        <w:t>Aizliegto vielu un metožu sarakstā</w:t>
      </w:r>
      <w:r>
        <w:rPr>
          <w:rFonts w:ascii="Times New Roman" w:hAnsi="Times New Roman"/>
          <w:sz w:val="24"/>
        </w:rPr>
        <w:t xml:space="preserve">. Tomēr </w:t>
      </w:r>
      <w:r>
        <w:rPr>
          <w:rFonts w:ascii="Times New Roman" w:hAnsi="Times New Roman"/>
          <w:sz w:val="24"/>
          <w:u w:val="single" w:color="000000"/>
        </w:rPr>
        <w:t>papildu analīzes</w:t>
      </w:r>
      <w:r>
        <w:rPr>
          <w:rFonts w:ascii="Times New Roman" w:hAnsi="Times New Roman"/>
          <w:sz w:val="24"/>
        </w:rPr>
        <w:t xml:space="preserve"> mērķis nav konstatēt tādas vielas vai metodes, kuras </w:t>
      </w:r>
      <w:r>
        <w:rPr>
          <w:rFonts w:ascii="Times New Roman" w:hAnsi="Times New Roman"/>
          <w:sz w:val="24"/>
          <w:u w:val="single" w:color="000000"/>
        </w:rPr>
        <w:t>papildu analīzes</w:t>
      </w:r>
      <w:r>
        <w:rPr>
          <w:rFonts w:ascii="Times New Roman" w:hAnsi="Times New Roman"/>
          <w:sz w:val="24"/>
        </w:rPr>
        <w:t xml:space="preserve"> laikā vairs nav aizliegtas.</w:t>
      </w:r>
    </w:p>
    <w:p w14:paraId="1462369C" w14:textId="77777777" w:rsidR="00367715" w:rsidRPr="00604B80" w:rsidRDefault="00367715" w:rsidP="00367715">
      <w:pPr>
        <w:tabs>
          <w:tab w:val="left" w:pos="1641"/>
        </w:tabs>
        <w:jc w:val="both"/>
        <w:rPr>
          <w:rFonts w:ascii="Times New Roman" w:eastAsia="Arial" w:hAnsi="Times New Roman" w:cs="Arial"/>
          <w:noProof/>
          <w:sz w:val="24"/>
        </w:rPr>
      </w:pPr>
    </w:p>
    <w:p w14:paraId="16D5C9D4" w14:textId="77777777" w:rsidR="00367715" w:rsidRPr="00604B80" w:rsidRDefault="00367715" w:rsidP="00367715">
      <w:pPr>
        <w:jc w:val="both"/>
        <w:rPr>
          <w:rFonts w:ascii="Times New Roman" w:eastAsia="Arial" w:hAnsi="Times New Roman" w:cs="Arial"/>
          <w:noProof/>
          <w:sz w:val="24"/>
          <w:szCs w:val="20"/>
        </w:rPr>
      </w:pPr>
      <w:bookmarkStart w:id="467" w:name="[Further_Analysis_may_not_be_applied_on_"/>
      <w:bookmarkEnd w:id="467"/>
      <w:r>
        <w:rPr>
          <w:rFonts w:ascii="Times New Roman" w:hAnsi="Times New Roman"/>
          <w:sz w:val="24"/>
        </w:rPr>
        <w:t>[</w:t>
      </w:r>
      <w:r>
        <w:rPr>
          <w:rFonts w:ascii="Times New Roman" w:hAnsi="Times New Roman"/>
          <w:sz w:val="24"/>
          <w:u w:val="single" w:color="000000"/>
        </w:rPr>
        <w:t>Papildu analīzi</w:t>
      </w:r>
      <w:r>
        <w:rPr>
          <w:rFonts w:ascii="Times New Roman" w:hAnsi="Times New Roman"/>
          <w:sz w:val="24"/>
        </w:rPr>
        <w:t xml:space="preserve"> nevar veikt </w:t>
      </w:r>
      <w:r>
        <w:rPr>
          <w:rFonts w:ascii="Times New Roman" w:hAnsi="Times New Roman"/>
          <w:i/>
          <w:sz w:val="24"/>
        </w:rPr>
        <w:t>paraugam</w:t>
      </w:r>
      <w:r>
        <w:rPr>
          <w:rFonts w:ascii="Times New Roman" w:hAnsi="Times New Roman"/>
          <w:sz w:val="24"/>
        </w:rPr>
        <w:t xml:space="preserve">, attiecībā uz kuru notiek lietas izskatīšanas process, bez </w:t>
      </w:r>
      <w:r>
        <w:rPr>
          <w:rFonts w:ascii="Times New Roman" w:hAnsi="Times New Roman"/>
          <w:i/>
          <w:sz w:val="24"/>
        </w:rPr>
        <w:t>sportista</w:t>
      </w:r>
      <w:r>
        <w:rPr>
          <w:rFonts w:ascii="Times New Roman" w:hAnsi="Times New Roman"/>
          <w:sz w:val="24"/>
        </w:rPr>
        <w:t xml:space="preserve"> piekrišanas vai iestādes, kas izskata lietu, apstiprinājuma pēc tam, kad atbildīgā </w:t>
      </w:r>
      <w:r>
        <w:rPr>
          <w:rFonts w:ascii="Times New Roman" w:hAnsi="Times New Roman"/>
          <w:i/>
          <w:sz w:val="24"/>
        </w:rPr>
        <w:t xml:space="preserve">antidopinga organizācija </w:t>
      </w:r>
      <w:r>
        <w:rPr>
          <w:rFonts w:ascii="Times New Roman" w:hAnsi="Times New Roman"/>
          <w:sz w:val="24"/>
        </w:rPr>
        <w:t xml:space="preserve">ir informējusi </w:t>
      </w:r>
      <w:r>
        <w:rPr>
          <w:rFonts w:ascii="Times New Roman" w:hAnsi="Times New Roman"/>
          <w:i/>
          <w:sz w:val="24"/>
        </w:rPr>
        <w:t xml:space="preserve">sportistu </w:t>
      </w:r>
      <w:r>
        <w:rPr>
          <w:rFonts w:ascii="Times New Roman" w:hAnsi="Times New Roman"/>
          <w:sz w:val="24"/>
        </w:rPr>
        <w:t xml:space="preserve">par to, ka šī </w:t>
      </w:r>
      <w:r>
        <w:rPr>
          <w:rFonts w:ascii="Times New Roman" w:hAnsi="Times New Roman"/>
          <w:i/>
          <w:sz w:val="24"/>
        </w:rPr>
        <w:t xml:space="preserve">parauga </w:t>
      </w:r>
      <w:r>
        <w:rPr>
          <w:rFonts w:ascii="Times New Roman" w:hAnsi="Times New Roman"/>
          <w:sz w:val="24"/>
        </w:rPr>
        <w:t xml:space="preserve">dēļ ir pamats apgalvot, ka ir izdarīts </w:t>
      </w:r>
      <w:r>
        <w:rPr>
          <w:rFonts w:ascii="Times New Roman" w:hAnsi="Times New Roman"/>
          <w:i/>
          <w:sz w:val="24"/>
        </w:rPr>
        <w:t xml:space="preserve">Kodeksa </w:t>
      </w:r>
      <w:r>
        <w:rPr>
          <w:rFonts w:ascii="Times New Roman" w:hAnsi="Times New Roman"/>
          <w:sz w:val="24"/>
        </w:rPr>
        <w:t>2. panta 1. punktā paredzētais antidopinga noteikumu pārkāpums.</w:t>
      </w:r>
    </w:p>
    <w:p w14:paraId="22AC849D" w14:textId="77777777" w:rsidR="00367715" w:rsidRDefault="00367715" w:rsidP="00367715">
      <w:pPr>
        <w:jc w:val="both"/>
        <w:rPr>
          <w:rFonts w:ascii="Times New Roman" w:hAnsi="Times New Roman"/>
          <w:noProof/>
          <w:sz w:val="24"/>
        </w:rPr>
      </w:pPr>
      <w:bookmarkStart w:id="468" w:name="When_a_Sample_has_been_reported_as_a_Neg"/>
      <w:bookmarkEnd w:id="468"/>
    </w:p>
    <w:p w14:paraId="4F683029" w14:textId="77777777" w:rsidR="00367715" w:rsidRPr="00604B80" w:rsidRDefault="00367715" w:rsidP="00367715">
      <w:pPr>
        <w:jc w:val="both"/>
        <w:rPr>
          <w:rFonts w:ascii="Times New Roman" w:eastAsia="Arial" w:hAnsi="Times New Roman" w:cs="Arial"/>
          <w:noProof/>
          <w:sz w:val="24"/>
          <w:szCs w:val="20"/>
        </w:rPr>
      </w:pPr>
      <w:r>
        <w:rPr>
          <w:rFonts w:ascii="Times New Roman" w:hAnsi="Times New Roman"/>
          <w:sz w:val="24"/>
        </w:rPr>
        <w:t xml:space="preserve">Kad ir paziņots, ka </w:t>
      </w:r>
      <w:r>
        <w:rPr>
          <w:rFonts w:ascii="Times New Roman" w:hAnsi="Times New Roman"/>
          <w:i/>
          <w:sz w:val="24"/>
        </w:rPr>
        <w:t xml:space="preserve">paraugam </w:t>
      </w:r>
      <w:r>
        <w:rPr>
          <w:rFonts w:ascii="Times New Roman" w:hAnsi="Times New Roman"/>
          <w:sz w:val="24"/>
        </w:rPr>
        <w:t xml:space="preserve">konstatēts </w:t>
      </w:r>
      <w:r>
        <w:rPr>
          <w:rFonts w:ascii="Times New Roman" w:hAnsi="Times New Roman"/>
          <w:sz w:val="24"/>
          <w:u w:val="single" w:color="000000"/>
        </w:rPr>
        <w:t>negatīvs rezultāts</w:t>
      </w:r>
      <w:r>
        <w:rPr>
          <w:rFonts w:ascii="Times New Roman" w:hAnsi="Times New Roman"/>
          <w:sz w:val="24"/>
        </w:rPr>
        <w:t xml:space="preserve"> vai </w:t>
      </w:r>
      <w:r>
        <w:rPr>
          <w:rFonts w:ascii="Times New Roman" w:hAnsi="Times New Roman"/>
          <w:i/>
          <w:sz w:val="24"/>
        </w:rPr>
        <w:t>netipiska atrade</w:t>
      </w:r>
      <w:r>
        <w:rPr>
          <w:rFonts w:ascii="Times New Roman" w:hAnsi="Times New Roman"/>
          <w:sz w:val="24"/>
        </w:rPr>
        <w:t xml:space="preserve">, </w:t>
      </w:r>
      <w:r>
        <w:rPr>
          <w:rFonts w:ascii="Times New Roman" w:hAnsi="Times New Roman"/>
          <w:sz w:val="24"/>
          <w:u w:val="single" w:color="000000"/>
        </w:rPr>
        <w:t>pārbaudes iestādei</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nav ierobežojumu veikt </w:t>
      </w:r>
      <w:r>
        <w:rPr>
          <w:rFonts w:ascii="Times New Roman" w:hAnsi="Times New Roman"/>
          <w:i/>
          <w:sz w:val="24"/>
        </w:rPr>
        <w:t>parauga</w:t>
      </w:r>
      <w:r>
        <w:rPr>
          <w:rFonts w:ascii="Times New Roman" w:hAnsi="Times New Roman"/>
          <w:sz w:val="24"/>
        </w:rPr>
        <w:t xml:space="preserve"> </w:t>
      </w:r>
      <w:r>
        <w:rPr>
          <w:rFonts w:ascii="Times New Roman" w:hAnsi="Times New Roman"/>
          <w:sz w:val="24"/>
          <w:u w:val="single" w:color="000000"/>
        </w:rPr>
        <w:t>papildu analīzi</w:t>
      </w:r>
      <w:r>
        <w:rPr>
          <w:rFonts w:ascii="Times New Roman" w:hAnsi="Times New Roman"/>
          <w:sz w:val="24"/>
        </w:rPr>
        <w:t>.</w:t>
      </w:r>
    </w:p>
    <w:p w14:paraId="6B0C666A" w14:textId="77777777" w:rsidR="00367715" w:rsidRDefault="00367715" w:rsidP="00367715">
      <w:pPr>
        <w:jc w:val="both"/>
        <w:rPr>
          <w:rFonts w:ascii="Times New Roman" w:hAnsi="Times New Roman"/>
          <w:noProof/>
          <w:sz w:val="24"/>
        </w:rPr>
      </w:pPr>
      <w:bookmarkStart w:id="469" w:name="When_an_Adverse_Analytical_Finding_has_b"/>
      <w:bookmarkEnd w:id="469"/>
    </w:p>
    <w:p w14:paraId="55C1E253" w14:textId="77777777" w:rsidR="00367715" w:rsidRDefault="00367715" w:rsidP="00367715">
      <w:pPr>
        <w:jc w:val="both"/>
        <w:rPr>
          <w:rFonts w:ascii="Times New Roman" w:hAnsi="Times New Roman"/>
          <w:noProof/>
          <w:sz w:val="24"/>
        </w:rPr>
      </w:pPr>
      <w:r>
        <w:rPr>
          <w:rFonts w:ascii="Times New Roman" w:hAnsi="Times New Roman"/>
          <w:sz w:val="24"/>
        </w:rPr>
        <w:t xml:space="preserve">Ja saistībā ar </w:t>
      </w:r>
      <w:r>
        <w:rPr>
          <w:rFonts w:ascii="Times New Roman" w:hAnsi="Times New Roman"/>
          <w:i/>
          <w:sz w:val="24"/>
        </w:rPr>
        <w:t>paraugu</w:t>
      </w:r>
      <w:r>
        <w:rPr>
          <w:rFonts w:ascii="Times New Roman" w:hAnsi="Times New Roman"/>
          <w:sz w:val="24"/>
        </w:rPr>
        <w:t xml:space="preserve"> iepriekš ticis paziņots </w:t>
      </w:r>
      <w:r>
        <w:rPr>
          <w:rFonts w:ascii="Times New Roman" w:hAnsi="Times New Roman"/>
          <w:i/>
          <w:iCs/>
          <w:sz w:val="24"/>
        </w:rPr>
        <w:t>nelabvēlīgs analīžu rezultāts</w:t>
      </w:r>
      <w:r>
        <w:rPr>
          <w:rFonts w:ascii="Times New Roman" w:hAnsi="Times New Roman"/>
          <w:sz w:val="24"/>
        </w:rPr>
        <w:t xml:space="preserve"> un ja </w:t>
      </w:r>
      <w:r>
        <w:rPr>
          <w:rFonts w:ascii="Times New Roman" w:hAnsi="Times New Roman"/>
          <w:i/>
          <w:sz w:val="24"/>
        </w:rPr>
        <w:t>sportistam</w:t>
      </w:r>
      <w:r>
        <w:rPr>
          <w:rFonts w:ascii="Times New Roman" w:hAnsi="Times New Roman"/>
          <w:sz w:val="24"/>
        </w:rPr>
        <w:t xml:space="preserve"> tiek inkriminēts iespējams </w:t>
      </w:r>
      <w:r>
        <w:rPr>
          <w:rFonts w:ascii="Times New Roman" w:hAnsi="Times New Roman"/>
          <w:i/>
          <w:sz w:val="24"/>
        </w:rPr>
        <w:t xml:space="preserve">Kodeksa </w:t>
      </w:r>
      <w:r>
        <w:rPr>
          <w:rFonts w:ascii="Times New Roman" w:hAnsi="Times New Roman"/>
          <w:sz w:val="24"/>
        </w:rPr>
        <w:t>2. panta 1. punktā paredzētais antidopinga noteikumu pārkāpums (</w:t>
      </w:r>
      <w:r>
        <w:rPr>
          <w:rFonts w:ascii="Times New Roman" w:hAnsi="Times New Roman"/>
          <w:i/>
          <w:sz w:val="24"/>
        </w:rPr>
        <w:t>t. i.</w:t>
      </w:r>
      <w:r>
        <w:rPr>
          <w:rFonts w:ascii="Times New Roman" w:hAnsi="Times New Roman"/>
          <w:sz w:val="24"/>
        </w:rPr>
        <w:t xml:space="preserve">, pēc tam, kad ir pabeigts rezultātu pārvaldības process attiecībā uz </w:t>
      </w:r>
      <w:r>
        <w:rPr>
          <w:rFonts w:ascii="Times New Roman" w:hAnsi="Times New Roman"/>
          <w:i/>
          <w:sz w:val="24"/>
        </w:rPr>
        <w:t xml:space="preserve">Kodeksa </w:t>
      </w:r>
      <w:r>
        <w:rPr>
          <w:rFonts w:ascii="Times New Roman" w:hAnsi="Times New Roman"/>
          <w:sz w:val="24"/>
        </w:rPr>
        <w:t xml:space="preserve">2. panta 1. punktā paredzēto antidopinga noteikumu pārkāpumu saistībā ar </w:t>
      </w:r>
      <w:r>
        <w:rPr>
          <w:rFonts w:ascii="Times New Roman" w:hAnsi="Times New Roman"/>
          <w:i/>
          <w:sz w:val="24"/>
        </w:rPr>
        <w:t>paraugu</w:t>
      </w:r>
      <w:r>
        <w:rPr>
          <w:rFonts w:ascii="Times New Roman" w:hAnsi="Times New Roman"/>
          <w:sz w:val="24"/>
        </w:rPr>
        <w:t xml:space="preserve">), </w:t>
      </w:r>
      <w:r>
        <w:rPr>
          <w:rFonts w:ascii="Times New Roman" w:hAnsi="Times New Roman"/>
          <w:sz w:val="24"/>
          <w:u w:val="single" w:color="000000"/>
        </w:rPr>
        <w:t>papildu analīzē</w:t>
      </w:r>
      <w:r>
        <w:rPr>
          <w:rFonts w:ascii="Times New Roman" w:hAnsi="Times New Roman"/>
          <w:sz w:val="24"/>
        </w:rPr>
        <w:t xml:space="preserve"> nebūtu jācenšas konstatēt </w:t>
      </w:r>
      <w:r>
        <w:rPr>
          <w:rFonts w:ascii="Times New Roman" w:hAnsi="Times New Roman"/>
          <w:i/>
          <w:sz w:val="24"/>
        </w:rPr>
        <w:t>aizliegtā(-ās) viela</w:t>
      </w:r>
      <w:r>
        <w:rPr>
          <w:rFonts w:ascii="Times New Roman" w:hAnsi="Times New Roman"/>
          <w:sz w:val="24"/>
        </w:rPr>
        <w:t xml:space="preserve">(-as) vai </w:t>
      </w:r>
      <w:r>
        <w:rPr>
          <w:rFonts w:ascii="Times New Roman" w:hAnsi="Times New Roman"/>
          <w:i/>
          <w:sz w:val="24"/>
        </w:rPr>
        <w:t>aizliegto(-ās) metodi</w:t>
      </w:r>
      <w:r>
        <w:rPr>
          <w:rFonts w:ascii="Times New Roman" w:hAnsi="Times New Roman"/>
          <w:sz w:val="24"/>
        </w:rPr>
        <w:t xml:space="preserve">(-es), kuru dēļ iepriekš bijis pamats apgalvot, ka izdarīts antidopinga noteikumu pārkāpums. Tādēļ </w:t>
      </w:r>
      <w:r>
        <w:rPr>
          <w:rFonts w:ascii="Times New Roman" w:hAnsi="Times New Roman"/>
          <w:i/>
          <w:sz w:val="24"/>
        </w:rPr>
        <w:t>antidopinga organizācijai</w:t>
      </w:r>
      <w:r>
        <w:rPr>
          <w:rFonts w:ascii="Times New Roman" w:hAnsi="Times New Roman"/>
          <w:sz w:val="24"/>
        </w:rPr>
        <w:t xml:space="preserve">, kas pieprasa veikt </w:t>
      </w:r>
      <w:r>
        <w:rPr>
          <w:rFonts w:ascii="Times New Roman" w:hAnsi="Times New Roman"/>
          <w:sz w:val="24"/>
          <w:u w:val="single" w:color="000000"/>
        </w:rPr>
        <w:t>papildu analīzi</w:t>
      </w:r>
      <w:r>
        <w:rPr>
          <w:rFonts w:ascii="Times New Roman" w:hAnsi="Times New Roman"/>
          <w:sz w:val="24"/>
        </w:rPr>
        <w:t xml:space="preserve">, būtu jāinformē </w:t>
      </w:r>
      <w:r>
        <w:rPr>
          <w:rFonts w:ascii="Times New Roman" w:hAnsi="Times New Roman"/>
          <w:sz w:val="24"/>
          <w:u w:val="single" w:color="000000"/>
        </w:rPr>
        <w:t>laboratorija</w:t>
      </w:r>
      <w:r>
        <w:rPr>
          <w:rFonts w:ascii="Times New Roman" w:hAnsi="Times New Roman"/>
          <w:sz w:val="24"/>
        </w:rPr>
        <w:t xml:space="preserve"> par ikvienu paziņoto iepriekšējo </w:t>
      </w:r>
      <w:r>
        <w:rPr>
          <w:rFonts w:ascii="Times New Roman" w:hAnsi="Times New Roman"/>
          <w:i/>
          <w:iCs/>
          <w:sz w:val="24"/>
        </w:rPr>
        <w:t>nelabvēlīgu analīžu rezultātu</w:t>
      </w:r>
      <w:r>
        <w:rPr>
          <w:rFonts w:ascii="Times New Roman" w:hAnsi="Times New Roman"/>
          <w:sz w:val="24"/>
        </w:rPr>
        <w:t xml:space="preserve"> </w:t>
      </w:r>
      <w:r>
        <w:rPr>
          <w:rFonts w:ascii="Times New Roman" w:hAnsi="Times New Roman"/>
          <w:i/>
          <w:sz w:val="24"/>
        </w:rPr>
        <w:t>paraugam</w:t>
      </w:r>
      <w:r>
        <w:rPr>
          <w:rFonts w:ascii="Times New Roman" w:hAnsi="Times New Roman"/>
          <w:sz w:val="24"/>
        </w:rPr>
        <w:t xml:space="preserve">(-iem), kuram(-iem) jāveic </w:t>
      </w:r>
      <w:r>
        <w:rPr>
          <w:rFonts w:ascii="Times New Roman" w:hAnsi="Times New Roman"/>
          <w:sz w:val="24"/>
          <w:u w:val="single" w:color="000000"/>
        </w:rPr>
        <w:t>papildu analīze</w:t>
      </w:r>
      <w:r>
        <w:rPr>
          <w:rFonts w:ascii="Times New Roman" w:hAnsi="Times New Roman"/>
          <w:sz w:val="24"/>
        </w:rPr>
        <w:t xml:space="preserve">. Ja </w:t>
      </w:r>
      <w:r>
        <w:rPr>
          <w:rFonts w:ascii="Times New Roman" w:hAnsi="Times New Roman"/>
          <w:i/>
          <w:sz w:val="24"/>
        </w:rPr>
        <w:t>aizliegta(-as) viela</w:t>
      </w:r>
      <w:r>
        <w:rPr>
          <w:rFonts w:ascii="Times New Roman" w:hAnsi="Times New Roman"/>
          <w:sz w:val="24"/>
        </w:rPr>
        <w:t xml:space="preserve">(-as) vai </w:t>
      </w:r>
      <w:r>
        <w:rPr>
          <w:rFonts w:ascii="Times New Roman" w:hAnsi="Times New Roman"/>
          <w:i/>
          <w:sz w:val="24"/>
        </w:rPr>
        <w:t>aizliegta(-as) metode</w:t>
      </w:r>
      <w:r>
        <w:rPr>
          <w:rFonts w:ascii="Times New Roman" w:hAnsi="Times New Roman"/>
          <w:sz w:val="24"/>
        </w:rPr>
        <w:t xml:space="preserve">(-es), par ko iepriekš ticis ziņots, ir konstatēta(-as) </w:t>
      </w:r>
      <w:r>
        <w:rPr>
          <w:rFonts w:ascii="Times New Roman" w:hAnsi="Times New Roman"/>
          <w:sz w:val="24"/>
          <w:u w:val="single" w:color="000000"/>
        </w:rPr>
        <w:t>papildu analīzes</w:t>
      </w:r>
      <w:r>
        <w:rPr>
          <w:rFonts w:ascii="Times New Roman" w:hAnsi="Times New Roman"/>
          <w:sz w:val="24"/>
        </w:rPr>
        <w:t xml:space="preserve"> </w:t>
      </w:r>
      <w:r>
        <w:rPr>
          <w:rFonts w:ascii="Times New Roman" w:hAnsi="Times New Roman"/>
          <w:sz w:val="24"/>
          <w:u w:val="single" w:color="000000"/>
        </w:rPr>
        <w:t>sākotnējās pārbaudes procedūrā</w:t>
      </w:r>
      <w:r>
        <w:rPr>
          <w:rFonts w:ascii="Times New Roman" w:hAnsi="Times New Roman"/>
          <w:sz w:val="24"/>
        </w:rPr>
        <w:t xml:space="preserve">, atbilstošo </w:t>
      </w:r>
      <w:r>
        <w:rPr>
          <w:rFonts w:ascii="Times New Roman" w:hAnsi="Times New Roman"/>
          <w:sz w:val="24"/>
          <w:u w:val="single" w:color="000000"/>
        </w:rPr>
        <w:t>apstiprināšanas procedūru</w:t>
      </w:r>
      <w:r>
        <w:rPr>
          <w:rFonts w:ascii="Times New Roman" w:hAnsi="Times New Roman"/>
          <w:sz w:val="24"/>
        </w:rPr>
        <w:t xml:space="preserve"> veikt nav nepieciešams.</w:t>
      </w:r>
      <w:r>
        <w:rPr>
          <w:rFonts w:ascii="Times New Roman" w:hAnsi="Times New Roman"/>
          <w:sz w:val="24"/>
          <w:u w:val="single" w:color="000000"/>
        </w:rPr>
        <w:t xml:space="preserve"> </w:t>
      </w:r>
      <w:r>
        <w:rPr>
          <w:rFonts w:ascii="Times New Roman" w:hAnsi="Times New Roman"/>
          <w:sz w:val="24"/>
        </w:rPr>
        <w:t xml:space="preserve">Tomēr, ja </w:t>
      </w:r>
      <w:r>
        <w:rPr>
          <w:rFonts w:ascii="Times New Roman" w:hAnsi="Times New Roman"/>
          <w:sz w:val="24"/>
          <w:u w:val="single" w:color="000000"/>
        </w:rPr>
        <w:t>apstiprināšanas procedūra</w:t>
      </w:r>
      <w:r>
        <w:rPr>
          <w:rFonts w:ascii="Times New Roman" w:hAnsi="Times New Roman"/>
          <w:sz w:val="24"/>
        </w:rPr>
        <w:t xml:space="preserve"> tiek veikta un </w:t>
      </w:r>
      <w:r>
        <w:rPr>
          <w:rFonts w:ascii="Times New Roman" w:hAnsi="Times New Roman"/>
          <w:i/>
          <w:sz w:val="24"/>
        </w:rPr>
        <w:t>aizliegtās(-o) vielas</w:t>
      </w:r>
      <w:r>
        <w:rPr>
          <w:rFonts w:ascii="Times New Roman" w:hAnsi="Times New Roman"/>
          <w:sz w:val="24"/>
        </w:rPr>
        <w:t xml:space="preserve">(-u) vai </w:t>
      </w:r>
      <w:r>
        <w:rPr>
          <w:rFonts w:ascii="Times New Roman" w:hAnsi="Times New Roman"/>
          <w:i/>
          <w:sz w:val="24"/>
        </w:rPr>
        <w:t>aizliegtās(-o) metodes</w:t>
      </w:r>
      <w:r>
        <w:rPr>
          <w:rFonts w:ascii="Times New Roman" w:hAnsi="Times New Roman"/>
          <w:sz w:val="24"/>
        </w:rPr>
        <w:t>(-žu) klātbūtne, par ko iepriekš ticis ziņots, tiek apstiprināta, nav nepieciešams šos rezultātus paziņot vēlreiz.</w:t>
      </w:r>
      <w:r>
        <w:rPr>
          <w:rStyle w:val="FootnoteReference"/>
          <w:rFonts w:ascii="Times New Roman" w:hAnsi="Times New Roman"/>
          <w:noProof/>
          <w:sz w:val="24"/>
        </w:rPr>
        <w:footnoteReference w:id="52"/>
      </w:r>
      <w:r>
        <w:rPr>
          <w:rFonts w:ascii="Times New Roman" w:hAnsi="Times New Roman"/>
          <w:sz w:val="24"/>
        </w:rPr>
        <w:t xml:space="preserve"> Ja rezultāti tomēr tiek paziņoti, šo jautājumu rezultātu pārvaldības procesā izskata </w:t>
      </w:r>
      <w:r>
        <w:rPr>
          <w:rFonts w:ascii="Times New Roman" w:hAnsi="Times New Roman"/>
          <w:sz w:val="24"/>
          <w:u w:val="single" w:color="000000"/>
        </w:rPr>
        <w:t>rezultātu pārvaldības iestāde</w:t>
      </w:r>
      <w:r>
        <w:rPr>
          <w:rFonts w:ascii="Times New Roman" w:hAnsi="Times New Roman"/>
          <w:sz w:val="24"/>
        </w:rPr>
        <w:t>.]</w:t>
      </w:r>
    </w:p>
    <w:p w14:paraId="0A1460B3" w14:textId="77777777" w:rsidR="00367715" w:rsidRPr="00604B80" w:rsidRDefault="00367715" w:rsidP="00367715">
      <w:pPr>
        <w:jc w:val="both"/>
        <w:rPr>
          <w:rFonts w:ascii="Times New Roman" w:eastAsia="Arial" w:hAnsi="Times New Roman" w:cs="Arial"/>
          <w:noProof/>
          <w:sz w:val="24"/>
          <w:szCs w:val="20"/>
        </w:rPr>
      </w:pPr>
    </w:p>
    <w:p w14:paraId="4ACE5EA3"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470" w:name="5.3.4.5.5.6_Further_Analysis_includes,_n"/>
      <w:bookmarkEnd w:id="470"/>
      <w:r>
        <w:rPr>
          <w:rFonts w:ascii="Times New Roman" w:hAnsi="Times New Roman"/>
          <w:sz w:val="24"/>
          <w:u w:val="none" w:color="000000"/>
        </w:rPr>
        <w:t xml:space="preserve">5.3.4.5.5.6. </w:t>
      </w:r>
      <w:r>
        <w:rPr>
          <w:rFonts w:ascii="Times New Roman" w:hAnsi="Times New Roman"/>
          <w:sz w:val="24"/>
          <w:u w:color="000000"/>
        </w:rPr>
        <w:t>Papildu analīze</w:t>
      </w:r>
      <w:r>
        <w:rPr>
          <w:rFonts w:ascii="Times New Roman" w:hAnsi="Times New Roman"/>
          <w:sz w:val="24"/>
          <w:u w:val="none"/>
        </w:rPr>
        <w:t xml:space="preserve">, jo īpaši, bet bez ierobežojumiem ietver nesen izstrādātu vai jutīgāku </w:t>
      </w:r>
      <w:r>
        <w:rPr>
          <w:rFonts w:ascii="Times New Roman" w:hAnsi="Times New Roman"/>
          <w:sz w:val="24"/>
          <w:u w:color="000000"/>
        </w:rPr>
        <w:t>analītiskās pārbaudes procedūru</w:t>
      </w:r>
      <w:r>
        <w:rPr>
          <w:rFonts w:ascii="Times New Roman" w:hAnsi="Times New Roman"/>
          <w:sz w:val="24"/>
          <w:u w:val="none"/>
        </w:rPr>
        <w:t xml:space="preserve"> </w:t>
      </w:r>
      <w:r>
        <w:rPr>
          <w:rFonts w:ascii="Times New Roman" w:hAnsi="Times New Roman"/>
          <w:sz w:val="24"/>
          <w:u w:val="none" w:color="000000"/>
        </w:rPr>
        <w:t xml:space="preserve">piemērošanu un/vai tādu jaunu </w:t>
      </w:r>
      <w:r>
        <w:rPr>
          <w:rFonts w:ascii="Times New Roman" w:hAnsi="Times New Roman"/>
          <w:i/>
          <w:sz w:val="24"/>
          <w:u w:val="none" w:color="000000"/>
        </w:rPr>
        <w:t>aizliegtās(-o) vielas</w:t>
      </w:r>
      <w:r>
        <w:rPr>
          <w:rFonts w:ascii="Times New Roman" w:hAnsi="Times New Roman"/>
          <w:sz w:val="24"/>
          <w:u w:val="none" w:color="000000"/>
        </w:rPr>
        <w:t>(</w:t>
      </w:r>
      <w:r>
        <w:rPr>
          <w:rFonts w:ascii="Times New Roman" w:hAnsi="Times New Roman"/>
          <w:sz w:val="24"/>
          <w:u w:val="none" w:color="000000"/>
        </w:rPr>
        <w:noBreakHyphen/>
        <w:t xml:space="preserve">u) vai </w:t>
      </w:r>
      <w:r>
        <w:rPr>
          <w:rFonts w:ascii="Times New Roman" w:hAnsi="Times New Roman"/>
          <w:i/>
          <w:sz w:val="24"/>
          <w:u w:val="none" w:color="000000"/>
        </w:rPr>
        <w:t>aizliegtās(-o) metodes</w:t>
      </w:r>
      <w:r>
        <w:rPr>
          <w:rFonts w:ascii="Times New Roman" w:hAnsi="Times New Roman"/>
          <w:sz w:val="24"/>
          <w:u w:val="none" w:color="000000"/>
        </w:rPr>
        <w:t xml:space="preserve">(-žu) mērķa </w:t>
      </w:r>
      <w:r>
        <w:rPr>
          <w:rFonts w:ascii="Times New Roman" w:hAnsi="Times New Roman"/>
          <w:sz w:val="24"/>
          <w:u w:color="000000"/>
        </w:rPr>
        <w:t>analizējamo vielu</w:t>
      </w:r>
      <w:r>
        <w:rPr>
          <w:rFonts w:ascii="Times New Roman" w:hAnsi="Times New Roman"/>
          <w:sz w:val="24"/>
          <w:u w:val="none" w:color="000000"/>
        </w:rPr>
        <w:t xml:space="preserve"> [</w:t>
      </w:r>
      <w:r>
        <w:rPr>
          <w:rFonts w:ascii="Times New Roman" w:hAnsi="Times New Roman"/>
          <w:i/>
          <w:sz w:val="24"/>
          <w:u w:val="none" w:color="000000"/>
        </w:rPr>
        <w:t>piemēram, metabolīta</w:t>
      </w:r>
      <w:r>
        <w:rPr>
          <w:rFonts w:ascii="Times New Roman" w:hAnsi="Times New Roman"/>
          <w:sz w:val="24"/>
          <w:u w:val="none" w:color="000000"/>
        </w:rPr>
        <w:t xml:space="preserve">(-u) un/vai </w:t>
      </w:r>
      <w:r>
        <w:rPr>
          <w:rFonts w:ascii="Times New Roman" w:hAnsi="Times New Roman"/>
          <w:i/>
          <w:sz w:val="24"/>
          <w:u w:val="none" w:color="000000"/>
        </w:rPr>
        <w:t>marķiera</w:t>
      </w:r>
      <w:r>
        <w:rPr>
          <w:rFonts w:ascii="Times New Roman" w:hAnsi="Times New Roman"/>
          <w:sz w:val="24"/>
          <w:u w:val="none" w:color="000000"/>
        </w:rPr>
        <w:t xml:space="preserve">(-u)] analīzi, kuras nebija zināmas vai netika izmantotas </w:t>
      </w:r>
      <w:r>
        <w:rPr>
          <w:rFonts w:ascii="Times New Roman" w:hAnsi="Times New Roman"/>
          <w:i/>
          <w:sz w:val="24"/>
          <w:u w:val="none" w:color="000000"/>
        </w:rPr>
        <w:t>parauga</w:t>
      </w:r>
      <w:r>
        <w:rPr>
          <w:rFonts w:ascii="Times New Roman" w:hAnsi="Times New Roman"/>
          <w:sz w:val="24"/>
          <w:u w:val="none" w:color="000000"/>
        </w:rPr>
        <w:t xml:space="preserve"> </w:t>
      </w:r>
      <w:r>
        <w:rPr>
          <w:rFonts w:ascii="Times New Roman" w:hAnsi="Times New Roman"/>
          <w:sz w:val="24"/>
          <w:u w:val="none"/>
        </w:rPr>
        <w:t xml:space="preserve">sākotnējā </w:t>
      </w:r>
      <w:r>
        <w:rPr>
          <w:rFonts w:ascii="Times New Roman" w:hAnsi="Times New Roman"/>
          <w:sz w:val="24"/>
          <w:u w:color="000000"/>
        </w:rPr>
        <w:t>analītiskajā pārbaudē</w:t>
      </w:r>
      <w:r>
        <w:rPr>
          <w:rFonts w:ascii="Times New Roman" w:hAnsi="Times New Roman"/>
          <w:sz w:val="24"/>
          <w:u w:val="none"/>
        </w:rPr>
        <w:t>.</w:t>
      </w:r>
    </w:p>
    <w:p w14:paraId="6A11621D"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p>
    <w:p w14:paraId="37EDD6A4" w14:textId="77777777" w:rsidR="00367715" w:rsidRPr="00604B80" w:rsidRDefault="00367715" w:rsidP="00367715">
      <w:pPr>
        <w:pStyle w:val="BodyText"/>
        <w:spacing w:before="0"/>
        <w:ind w:left="0"/>
        <w:jc w:val="both"/>
        <w:rPr>
          <w:rFonts w:ascii="Times New Roman" w:hAnsi="Times New Roman"/>
          <w:noProof/>
          <w:sz w:val="24"/>
          <w:u w:val="none"/>
        </w:rPr>
      </w:pPr>
      <w:bookmarkStart w:id="471" w:name="Depending_on_the_circumstances,_and_to_e"/>
      <w:bookmarkEnd w:id="471"/>
      <w:r>
        <w:rPr>
          <w:rFonts w:ascii="Times New Roman" w:hAnsi="Times New Roman"/>
          <w:sz w:val="24"/>
          <w:u w:val="none"/>
        </w:rPr>
        <w:t xml:space="preserve">Atkarībā no apstākļiem, kā arī, lai nodrošinātu pieejamā </w:t>
      </w:r>
      <w:r>
        <w:rPr>
          <w:rFonts w:ascii="Times New Roman" w:hAnsi="Times New Roman"/>
          <w:i/>
          <w:sz w:val="24"/>
          <w:u w:val="none"/>
        </w:rPr>
        <w:t xml:space="preserve">parauga </w:t>
      </w:r>
      <w:r>
        <w:rPr>
          <w:rFonts w:ascii="Times New Roman" w:hAnsi="Times New Roman"/>
          <w:sz w:val="24"/>
          <w:u w:val="none"/>
        </w:rPr>
        <w:t xml:space="preserve">daudzuma efektīvu un mērķtiecīgu izmantošanu, var tikt noteiktas prioritātes un/vai tikt ierobežots veicamo </w:t>
      </w:r>
      <w:r>
        <w:rPr>
          <w:rFonts w:ascii="Times New Roman" w:hAnsi="Times New Roman"/>
          <w:sz w:val="24"/>
          <w:u w:color="000000"/>
        </w:rPr>
        <w:t>papildu analīžu</w:t>
      </w:r>
      <w:r>
        <w:rPr>
          <w:rFonts w:ascii="Times New Roman" w:hAnsi="Times New Roman"/>
          <w:sz w:val="24"/>
          <w:u w:val="none"/>
        </w:rPr>
        <w:t xml:space="preserve"> apmērs, veicot vienīgi specifiskas analīzes (jo īpaši, bet bez ierobežojumiem, veicot analīzes, kas balstās uz jaunām vai uzlabotām </w:t>
      </w:r>
      <w:r>
        <w:rPr>
          <w:rFonts w:ascii="Times New Roman" w:hAnsi="Times New Roman"/>
          <w:sz w:val="24"/>
          <w:u w:color="000000"/>
        </w:rPr>
        <w:t>analītiskās pārbaudes procedūrām</w:t>
      </w:r>
      <w:r>
        <w:rPr>
          <w:rFonts w:ascii="Times New Roman" w:hAnsi="Times New Roman"/>
          <w:sz w:val="24"/>
          <w:u w:val="none"/>
        </w:rPr>
        <w:t>).</w:t>
      </w:r>
    </w:p>
    <w:p w14:paraId="3A501ED4" w14:textId="77777777" w:rsidR="00367715" w:rsidRPr="00604B80" w:rsidRDefault="00367715" w:rsidP="00367715">
      <w:pPr>
        <w:jc w:val="both"/>
        <w:rPr>
          <w:rFonts w:ascii="Times New Roman" w:eastAsia="Arial" w:hAnsi="Times New Roman" w:cs="Arial"/>
          <w:noProof/>
          <w:sz w:val="24"/>
          <w:szCs w:val="14"/>
        </w:rPr>
      </w:pPr>
    </w:p>
    <w:p w14:paraId="2EBB8F45"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bookmarkStart w:id="472" w:name="5.3.4.5.5.7_Further_Analysis_shall_proce"/>
      <w:bookmarkEnd w:id="472"/>
      <w:r>
        <w:rPr>
          <w:rFonts w:ascii="Times New Roman" w:hAnsi="Times New Roman"/>
          <w:sz w:val="24"/>
          <w:u w:val="none" w:color="000000"/>
        </w:rPr>
        <w:t xml:space="preserve">5.3.4.5.5.7. </w:t>
      </w:r>
      <w:r>
        <w:rPr>
          <w:rFonts w:ascii="Times New Roman" w:hAnsi="Times New Roman"/>
          <w:sz w:val="24"/>
          <w:u w:color="000000"/>
        </w:rPr>
        <w:t>Papildu analīzi</w:t>
      </w:r>
      <w:r>
        <w:rPr>
          <w:rFonts w:ascii="Times New Roman" w:hAnsi="Times New Roman"/>
          <w:sz w:val="24"/>
          <w:u w:val="none"/>
        </w:rPr>
        <w:t xml:space="preserve"> veic šādi:</w:t>
      </w:r>
    </w:p>
    <w:p w14:paraId="6C742540" w14:textId="77777777" w:rsidR="00367715" w:rsidRPr="00604B80" w:rsidRDefault="00367715" w:rsidP="00367715">
      <w:pPr>
        <w:jc w:val="both"/>
        <w:rPr>
          <w:rFonts w:ascii="Times New Roman" w:eastAsia="Arial" w:hAnsi="Times New Roman" w:cs="Arial"/>
          <w:noProof/>
          <w:sz w:val="24"/>
          <w:szCs w:val="18"/>
        </w:rPr>
      </w:pPr>
    </w:p>
    <w:p w14:paraId="3EC60AA0" w14:textId="77777777" w:rsidR="00367715" w:rsidRPr="00604B80" w:rsidRDefault="00367715" w:rsidP="00367715">
      <w:pPr>
        <w:numPr>
          <w:ilvl w:val="6"/>
          <w:numId w:val="45"/>
        </w:numPr>
        <w:ind w:left="709" w:hanging="283"/>
        <w:jc w:val="both"/>
        <w:rPr>
          <w:rFonts w:ascii="Times New Roman" w:eastAsia="Arial" w:hAnsi="Times New Roman" w:cs="Arial"/>
          <w:noProof/>
          <w:sz w:val="24"/>
        </w:rPr>
      </w:pPr>
      <w:bookmarkStart w:id="473" w:name="_Use_of_the_“A”_Sample"/>
      <w:bookmarkEnd w:id="473"/>
      <w:r>
        <w:rPr>
          <w:rFonts w:ascii="Times New Roman" w:hAnsi="Times New Roman"/>
          <w:sz w:val="24"/>
        </w:rPr>
        <w:t xml:space="preserve">“A” </w:t>
      </w:r>
      <w:r>
        <w:rPr>
          <w:rFonts w:ascii="Times New Roman" w:hAnsi="Times New Roman"/>
          <w:i/>
          <w:sz w:val="24"/>
        </w:rPr>
        <w:t>parauga</w:t>
      </w:r>
      <w:r>
        <w:rPr>
          <w:rFonts w:ascii="Times New Roman" w:hAnsi="Times New Roman"/>
          <w:sz w:val="24"/>
        </w:rPr>
        <w:t xml:space="preserve"> izmantošana</w:t>
      </w:r>
    </w:p>
    <w:p w14:paraId="4E927810" w14:textId="77777777" w:rsidR="00367715" w:rsidRDefault="00367715" w:rsidP="00367715">
      <w:pPr>
        <w:pStyle w:val="BodyText"/>
        <w:spacing w:before="0"/>
        <w:ind w:left="0"/>
        <w:jc w:val="both"/>
        <w:rPr>
          <w:rFonts w:ascii="Times New Roman" w:hAnsi="Times New Roman"/>
          <w:noProof/>
          <w:sz w:val="24"/>
          <w:u w:val="none"/>
        </w:rPr>
      </w:pPr>
      <w:bookmarkStart w:id="474" w:name="The_Testing_Authority_or_WADA_may_instru"/>
      <w:bookmarkEnd w:id="474"/>
    </w:p>
    <w:p w14:paraId="6414D2C8" w14:textId="77777777" w:rsidR="00367715" w:rsidRDefault="00367715" w:rsidP="00367715">
      <w:pPr>
        <w:pStyle w:val="BodyText"/>
        <w:spacing w:before="0"/>
        <w:ind w:left="426"/>
        <w:jc w:val="both"/>
        <w:rPr>
          <w:rFonts w:ascii="Times New Roman" w:hAnsi="Times New Roman"/>
          <w:noProof/>
          <w:sz w:val="24"/>
          <w:u w:val="none"/>
        </w:rPr>
      </w:pPr>
      <w:r>
        <w:rPr>
          <w:rFonts w:ascii="Times New Roman" w:hAnsi="Times New Roman"/>
          <w:sz w:val="24"/>
          <w:u w:color="000000"/>
        </w:rPr>
        <w:t>Pārbaudes iestāde</w:t>
      </w:r>
      <w:r>
        <w:rPr>
          <w:rFonts w:ascii="Times New Roman" w:hAnsi="Times New Roman"/>
          <w:sz w:val="24"/>
          <w:u w:val="none"/>
        </w:rPr>
        <w:t xml:space="preserve"> vai </w:t>
      </w:r>
      <w:r>
        <w:rPr>
          <w:rFonts w:ascii="Times New Roman" w:hAnsi="Times New Roman"/>
          <w:i/>
          <w:sz w:val="24"/>
          <w:u w:val="none"/>
        </w:rPr>
        <w:t xml:space="preserve">WADA </w:t>
      </w:r>
      <w:r>
        <w:rPr>
          <w:rFonts w:ascii="Times New Roman" w:hAnsi="Times New Roman"/>
          <w:sz w:val="24"/>
          <w:u w:val="none"/>
        </w:rPr>
        <w:t xml:space="preserve">varētu dot norādījumu </w:t>
      </w:r>
      <w:r>
        <w:rPr>
          <w:rFonts w:ascii="Times New Roman" w:hAnsi="Times New Roman"/>
          <w:sz w:val="24"/>
          <w:u w:color="000000"/>
        </w:rPr>
        <w:t>laboratorijai</w:t>
      </w:r>
      <w:r>
        <w:rPr>
          <w:rFonts w:ascii="Times New Roman" w:hAnsi="Times New Roman"/>
          <w:sz w:val="24"/>
          <w:u w:val="none"/>
        </w:rPr>
        <w:t xml:space="preserve"> izmantot “A” </w:t>
      </w:r>
      <w:r>
        <w:rPr>
          <w:rFonts w:ascii="Times New Roman" w:hAnsi="Times New Roman"/>
          <w:i/>
          <w:sz w:val="24"/>
          <w:u w:val="none"/>
        </w:rPr>
        <w:t xml:space="preserve">paraugu </w:t>
      </w:r>
      <w:r>
        <w:rPr>
          <w:rFonts w:ascii="Times New Roman" w:hAnsi="Times New Roman"/>
          <w:sz w:val="24"/>
          <w:u w:val="none"/>
        </w:rPr>
        <w:t xml:space="preserve">gan </w:t>
      </w:r>
      <w:r>
        <w:rPr>
          <w:rFonts w:ascii="Times New Roman" w:hAnsi="Times New Roman"/>
          <w:sz w:val="24"/>
          <w:u w:color="000000"/>
        </w:rPr>
        <w:t>sākotnējās pārbaudes procedūrai</w:t>
      </w:r>
      <w:r>
        <w:rPr>
          <w:rFonts w:ascii="Times New Roman" w:hAnsi="Times New Roman"/>
          <w:sz w:val="24"/>
          <w:u w:val="none"/>
        </w:rPr>
        <w:t xml:space="preserve">(-ām), gan “A” </w:t>
      </w:r>
      <w:r>
        <w:rPr>
          <w:rFonts w:ascii="Times New Roman" w:hAnsi="Times New Roman"/>
          <w:sz w:val="24"/>
          <w:u w:color="000000"/>
        </w:rPr>
        <w:t>apstiprināšanas procedūrai</w:t>
      </w:r>
      <w:r>
        <w:rPr>
          <w:rFonts w:ascii="Times New Roman" w:hAnsi="Times New Roman"/>
          <w:sz w:val="24"/>
          <w:u w:val="none"/>
        </w:rPr>
        <w:t xml:space="preserve">(-ām), izmantot to tikai </w:t>
      </w:r>
      <w:r>
        <w:rPr>
          <w:rFonts w:ascii="Times New Roman" w:hAnsi="Times New Roman"/>
          <w:sz w:val="24"/>
          <w:u w:color="000000"/>
        </w:rPr>
        <w:t>sākotnējās pārbaudes procedūrai</w:t>
      </w:r>
      <w:r>
        <w:rPr>
          <w:rFonts w:ascii="Times New Roman" w:hAnsi="Times New Roman"/>
          <w:sz w:val="24"/>
          <w:u w:val="none"/>
        </w:rPr>
        <w:t xml:space="preserve">(-ām) vai vispār neizmantot “A” </w:t>
      </w:r>
      <w:r>
        <w:rPr>
          <w:rFonts w:ascii="Times New Roman" w:hAnsi="Times New Roman"/>
          <w:i/>
          <w:sz w:val="24"/>
          <w:u w:val="none"/>
        </w:rPr>
        <w:t xml:space="preserve">paraugu </w:t>
      </w:r>
      <w:r>
        <w:rPr>
          <w:rFonts w:ascii="Times New Roman" w:hAnsi="Times New Roman"/>
          <w:sz w:val="24"/>
          <w:u w:color="000000"/>
        </w:rPr>
        <w:t>papildu analīzēm</w:t>
      </w:r>
      <w:r>
        <w:rPr>
          <w:rFonts w:ascii="Times New Roman" w:hAnsi="Times New Roman"/>
          <w:sz w:val="24"/>
          <w:u w:val="none"/>
        </w:rPr>
        <w:t>.</w:t>
      </w:r>
    </w:p>
    <w:p w14:paraId="0DE71BC0" w14:textId="77777777" w:rsidR="00367715" w:rsidRPr="00604B80" w:rsidRDefault="00367715" w:rsidP="00367715">
      <w:pPr>
        <w:pStyle w:val="BodyText"/>
        <w:spacing w:before="0"/>
        <w:ind w:left="0"/>
        <w:jc w:val="both"/>
        <w:rPr>
          <w:rFonts w:ascii="Times New Roman" w:hAnsi="Times New Roman"/>
          <w:noProof/>
          <w:sz w:val="24"/>
          <w:u w:val="none"/>
        </w:rPr>
      </w:pPr>
    </w:p>
    <w:p w14:paraId="76204719" w14:textId="77777777" w:rsidR="00367715" w:rsidRPr="00AA4EA5" w:rsidRDefault="00367715" w:rsidP="00367715">
      <w:pPr>
        <w:pStyle w:val="BodyText"/>
        <w:numPr>
          <w:ilvl w:val="7"/>
          <w:numId w:val="45"/>
        </w:numPr>
        <w:spacing w:before="0"/>
        <w:ind w:left="1134" w:hanging="425"/>
        <w:jc w:val="both"/>
        <w:rPr>
          <w:rFonts w:ascii="Times New Roman" w:hAnsi="Times New Roman"/>
          <w:noProof/>
          <w:sz w:val="24"/>
          <w:u w:val="none"/>
        </w:rPr>
      </w:pPr>
      <w:bookmarkStart w:id="475" w:name="-_If_the_Laboratory_has_been_instructed_"/>
      <w:bookmarkEnd w:id="475"/>
      <w:r>
        <w:rPr>
          <w:rFonts w:ascii="Times New Roman" w:hAnsi="Times New Roman"/>
          <w:sz w:val="24"/>
          <w:u w:val="none"/>
        </w:rPr>
        <w:t xml:space="preserve">Ja </w:t>
      </w:r>
      <w:r>
        <w:rPr>
          <w:rFonts w:ascii="Times New Roman" w:hAnsi="Times New Roman"/>
          <w:sz w:val="24"/>
          <w:u w:color="000000"/>
        </w:rPr>
        <w:t>laboratorijai</w:t>
      </w:r>
      <w:r>
        <w:rPr>
          <w:rFonts w:ascii="Times New Roman" w:hAnsi="Times New Roman"/>
          <w:sz w:val="24"/>
          <w:u w:val="none"/>
        </w:rPr>
        <w:t xml:space="preserve"> ir dots norādījums veikt “A” paraugam tikai </w:t>
      </w:r>
      <w:r>
        <w:rPr>
          <w:rFonts w:ascii="Times New Roman" w:hAnsi="Times New Roman"/>
          <w:sz w:val="24"/>
          <w:u w:color="000000"/>
        </w:rPr>
        <w:t>sākotnējās pārbaudes procedūru</w:t>
      </w:r>
      <w:r>
        <w:rPr>
          <w:rFonts w:ascii="Times New Roman" w:hAnsi="Times New Roman"/>
          <w:sz w:val="24"/>
          <w:u w:val="none"/>
        </w:rPr>
        <w:t xml:space="preserve">(-as), jebkurš no “A” </w:t>
      </w:r>
      <w:r>
        <w:rPr>
          <w:rFonts w:ascii="Times New Roman" w:hAnsi="Times New Roman"/>
          <w:i/>
          <w:sz w:val="24"/>
          <w:u w:val="none"/>
        </w:rPr>
        <w:t>parauga</w:t>
      </w:r>
      <w:r>
        <w:rPr>
          <w:rFonts w:ascii="Times New Roman" w:hAnsi="Times New Roman"/>
          <w:sz w:val="24"/>
          <w:u w:val="none"/>
        </w:rPr>
        <w:t xml:space="preserve"> iegūtais analīžu rezultāts, par kuru rodas aizdomas, ir uzskatāms par </w:t>
      </w:r>
      <w:r>
        <w:rPr>
          <w:rFonts w:ascii="Times New Roman" w:hAnsi="Times New Roman"/>
          <w:sz w:val="24"/>
          <w:u w:color="000000"/>
        </w:rPr>
        <w:t>varbūtēju nelabvēlīgu analīžu rezultāt</w:t>
      </w:r>
      <w:r>
        <w:rPr>
          <w:rFonts w:ascii="Times New Roman" w:hAnsi="Times New Roman"/>
          <w:sz w:val="24"/>
        </w:rPr>
        <w:t>u</w:t>
      </w:r>
      <w:r>
        <w:rPr>
          <w:rFonts w:ascii="Times New Roman" w:hAnsi="Times New Roman"/>
          <w:sz w:val="24"/>
          <w:u w:val="none"/>
        </w:rPr>
        <w:t xml:space="preserve"> neatkarīgi no tā, kāda </w:t>
      </w:r>
      <w:r>
        <w:rPr>
          <w:rFonts w:ascii="Times New Roman" w:hAnsi="Times New Roman"/>
          <w:sz w:val="24"/>
          <w:u w:color="000000"/>
        </w:rPr>
        <w:t>analītiskās pārbaudes procedūra</w:t>
      </w:r>
      <w:r>
        <w:rPr>
          <w:rFonts w:ascii="Times New Roman" w:hAnsi="Times New Roman"/>
          <w:sz w:val="24"/>
          <w:u w:val="none"/>
        </w:rPr>
        <w:t xml:space="preserve"> tikusi izmantota, un to apstiprina, izmantojot sadalīto “B” </w:t>
      </w:r>
      <w:r>
        <w:rPr>
          <w:rFonts w:ascii="Times New Roman" w:hAnsi="Times New Roman"/>
          <w:i/>
          <w:sz w:val="24"/>
          <w:u w:val="none"/>
        </w:rPr>
        <w:t xml:space="preserve">paraugu </w:t>
      </w:r>
      <w:r>
        <w:rPr>
          <w:rFonts w:ascii="Times New Roman" w:hAnsi="Times New Roman"/>
          <w:sz w:val="24"/>
          <w:u w:val="none"/>
        </w:rPr>
        <w:t>(skat. turpmāk).</w:t>
      </w:r>
    </w:p>
    <w:p w14:paraId="4F548CAE" w14:textId="77777777" w:rsidR="00367715" w:rsidRPr="00604B80" w:rsidRDefault="00367715" w:rsidP="00367715">
      <w:pPr>
        <w:pStyle w:val="BodyText"/>
        <w:numPr>
          <w:ilvl w:val="7"/>
          <w:numId w:val="45"/>
        </w:numPr>
        <w:spacing w:before="0"/>
        <w:ind w:left="1134" w:hanging="425"/>
        <w:jc w:val="both"/>
        <w:rPr>
          <w:rFonts w:ascii="Times New Roman" w:hAnsi="Times New Roman"/>
          <w:noProof/>
          <w:sz w:val="24"/>
          <w:u w:val="none"/>
        </w:rPr>
      </w:pPr>
      <w:bookmarkStart w:id="476" w:name="-_When_a_Confirmation_Procedure_is_perfo"/>
      <w:bookmarkEnd w:id="476"/>
      <w:r>
        <w:rPr>
          <w:rFonts w:ascii="Times New Roman" w:hAnsi="Times New Roman"/>
          <w:sz w:val="24"/>
          <w:u w:val="none"/>
        </w:rPr>
        <w:t xml:space="preserve">Ja </w:t>
      </w:r>
      <w:r>
        <w:rPr>
          <w:rFonts w:ascii="Times New Roman" w:hAnsi="Times New Roman"/>
          <w:sz w:val="24"/>
          <w:u w:color="000000"/>
        </w:rPr>
        <w:t>apstiprināšanas procedūru</w:t>
      </w:r>
      <w:r>
        <w:rPr>
          <w:rFonts w:ascii="Times New Roman" w:hAnsi="Times New Roman"/>
          <w:sz w:val="24"/>
          <w:u w:val="none"/>
        </w:rPr>
        <w:t xml:space="preserve"> veic “A” </w:t>
      </w:r>
      <w:r>
        <w:rPr>
          <w:rFonts w:ascii="Times New Roman" w:hAnsi="Times New Roman"/>
          <w:i/>
          <w:sz w:val="24"/>
          <w:u w:val="none"/>
        </w:rPr>
        <w:t xml:space="preserve">paraugam </w:t>
      </w:r>
      <w:r>
        <w:rPr>
          <w:rFonts w:ascii="Times New Roman" w:hAnsi="Times New Roman"/>
          <w:sz w:val="24"/>
          <w:u w:val="none"/>
        </w:rPr>
        <w:t xml:space="preserve">un, pamatojoties uz to, tiek paziņots par </w:t>
      </w:r>
      <w:r>
        <w:rPr>
          <w:rFonts w:ascii="Times New Roman" w:hAnsi="Times New Roman"/>
          <w:i/>
          <w:iCs/>
          <w:sz w:val="24"/>
          <w:u w:val="none"/>
        </w:rPr>
        <w:t>nelabvēlīgu analīžu rezultātu</w:t>
      </w:r>
      <w:r>
        <w:rPr>
          <w:rFonts w:ascii="Times New Roman" w:hAnsi="Times New Roman"/>
          <w:sz w:val="24"/>
          <w:u w:val="none"/>
        </w:rPr>
        <w:t xml:space="preserve">, piemērojama ir “B” </w:t>
      </w:r>
      <w:r>
        <w:rPr>
          <w:rFonts w:ascii="Times New Roman" w:hAnsi="Times New Roman"/>
          <w:i/>
          <w:sz w:val="24"/>
          <w:u w:val="none"/>
        </w:rPr>
        <w:t xml:space="preserve">parauga </w:t>
      </w:r>
      <w:r>
        <w:rPr>
          <w:rFonts w:ascii="Times New Roman" w:hAnsi="Times New Roman"/>
          <w:sz w:val="24"/>
          <w:u w:color="000000"/>
        </w:rPr>
        <w:t>apstiprināšanas procedūra</w:t>
      </w:r>
      <w:r>
        <w:rPr>
          <w:rFonts w:ascii="Times New Roman" w:hAnsi="Times New Roman"/>
          <w:sz w:val="24"/>
          <w:u w:val="none"/>
        </w:rPr>
        <w:t xml:space="preserve"> (saskaņā ar </w:t>
      </w:r>
      <w:r>
        <w:rPr>
          <w:rFonts w:ascii="Times New Roman" w:hAnsi="Times New Roman"/>
          <w:sz w:val="24"/>
          <w:u w:color="000000"/>
        </w:rPr>
        <w:t>LSS</w:t>
      </w:r>
      <w:r>
        <w:rPr>
          <w:rFonts w:ascii="Times New Roman" w:hAnsi="Times New Roman"/>
          <w:sz w:val="24"/>
          <w:u w:val="none"/>
        </w:rPr>
        <w:t xml:space="preserve"> 5. panta 3. punkta 4. apakšpunkta 5. daļas 4. punkta 8. apakšpunktu).</w:t>
      </w:r>
    </w:p>
    <w:p w14:paraId="79A5E020" w14:textId="77777777" w:rsidR="00367715" w:rsidRPr="00604B80" w:rsidRDefault="00367715" w:rsidP="00367715">
      <w:pPr>
        <w:jc w:val="both"/>
        <w:rPr>
          <w:rFonts w:ascii="Times New Roman" w:hAnsi="Times New Roman"/>
          <w:noProof/>
          <w:sz w:val="24"/>
        </w:rPr>
      </w:pPr>
    </w:p>
    <w:p w14:paraId="6B94218F" w14:textId="77777777" w:rsidR="00367715" w:rsidRPr="00604B80" w:rsidRDefault="00367715" w:rsidP="00367715">
      <w:pPr>
        <w:numPr>
          <w:ilvl w:val="6"/>
          <w:numId w:val="45"/>
        </w:numPr>
        <w:ind w:left="709" w:hanging="283"/>
        <w:jc w:val="both"/>
        <w:rPr>
          <w:rFonts w:ascii="Times New Roman" w:eastAsia="Arial" w:hAnsi="Times New Roman" w:cs="Arial"/>
          <w:noProof/>
          <w:sz w:val="24"/>
        </w:rPr>
      </w:pPr>
      <w:bookmarkStart w:id="477" w:name="_Use_of_the_split_“B”_Sample"/>
      <w:bookmarkEnd w:id="477"/>
      <w:r>
        <w:rPr>
          <w:rFonts w:ascii="Times New Roman" w:hAnsi="Times New Roman"/>
          <w:sz w:val="24"/>
        </w:rPr>
        <w:t xml:space="preserve">Sadalītā “B” </w:t>
      </w:r>
      <w:r>
        <w:rPr>
          <w:rFonts w:ascii="Times New Roman" w:hAnsi="Times New Roman"/>
          <w:i/>
          <w:sz w:val="24"/>
        </w:rPr>
        <w:t>parauga</w:t>
      </w:r>
      <w:r>
        <w:rPr>
          <w:rFonts w:ascii="Times New Roman" w:hAnsi="Times New Roman"/>
          <w:sz w:val="24"/>
        </w:rPr>
        <w:t xml:space="preserve"> izmantošana</w:t>
      </w:r>
    </w:p>
    <w:p w14:paraId="2CD8678E" w14:textId="77777777" w:rsidR="00367715" w:rsidRDefault="00367715" w:rsidP="00367715">
      <w:pPr>
        <w:pStyle w:val="BodyText"/>
        <w:spacing w:before="0"/>
        <w:ind w:left="0"/>
        <w:jc w:val="both"/>
        <w:rPr>
          <w:rFonts w:ascii="Times New Roman" w:hAnsi="Times New Roman"/>
          <w:noProof/>
          <w:sz w:val="24"/>
          <w:u w:val="none"/>
        </w:rPr>
      </w:pPr>
      <w:bookmarkStart w:id="478" w:name="When_the_“A”_Sample_is_used_only_for_the"/>
      <w:bookmarkEnd w:id="478"/>
    </w:p>
    <w:p w14:paraId="05098F20" w14:textId="77777777" w:rsidR="00367715" w:rsidRPr="00604B80" w:rsidRDefault="00367715" w:rsidP="00367715">
      <w:pPr>
        <w:pStyle w:val="BodyText"/>
        <w:spacing w:before="0"/>
        <w:ind w:left="426"/>
        <w:jc w:val="both"/>
        <w:rPr>
          <w:rFonts w:ascii="Times New Roman" w:hAnsi="Times New Roman"/>
          <w:noProof/>
          <w:sz w:val="24"/>
          <w:u w:val="none"/>
        </w:rPr>
      </w:pPr>
      <w:r>
        <w:rPr>
          <w:rFonts w:ascii="Times New Roman" w:hAnsi="Times New Roman"/>
          <w:sz w:val="24"/>
          <w:u w:val="none"/>
        </w:rPr>
        <w:t xml:space="preserve">Ja “A” </w:t>
      </w:r>
      <w:r>
        <w:rPr>
          <w:rFonts w:ascii="Times New Roman" w:hAnsi="Times New Roman"/>
          <w:i/>
          <w:sz w:val="24"/>
          <w:u w:val="none"/>
        </w:rPr>
        <w:t xml:space="preserve">paraugu </w:t>
      </w:r>
      <w:r>
        <w:rPr>
          <w:rFonts w:ascii="Times New Roman" w:hAnsi="Times New Roman"/>
          <w:sz w:val="24"/>
          <w:u w:val="none"/>
        </w:rPr>
        <w:t xml:space="preserve">izmanto tikai </w:t>
      </w:r>
      <w:r>
        <w:rPr>
          <w:rFonts w:ascii="Times New Roman" w:hAnsi="Times New Roman"/>
          <w:sz w:val="24"/>
          <w:u w:color="000000"/>
        </w:rPr>
        <w:t>sākotnējās pārbaudes procedūrai</w:t>
      </w:r>
      <w:r>
        <w:rPr>
          <w:rFonts w:ascii="Times New Roman" w:hAnsi="Times New Roman"/>
          <w:sz w:val="24"/>
          <w:u w:val="none"/>
        </w:rPr>
        <w:t xml:space="preserve">(-ām) vai arī vispār neizmanto </w:t>
      </w:r>
      <w:r>
        <w:rPr>
          <w:rFonts w:ascii="Times New Roman" w:hAnsi="Times New Roman"/>
          <w:sz w:val="24"/>
          <w:u w:color="000000"/>
        </w:rPr>
        <w:t>papildu analīzē</w:t>
      </w:r>
      <w:r>
        <w:rPr>
          <w:rFonts w:ascii="Times New Roman" w:hAnsi="Times New Roman"/>
          <w:sz w:val="24"/>
          <w:u w:val="none"/>
        </w:rPr>
        <w:t xml:space="preserve">, “B” </w:t>
      </w:r>
      <w:r>
        <w:rPr>
          <w:rFonts w:ascii="Times New Roman" w:hAnsi="Times New Roman"/>
          <w:i/>
          <w:sz w:val="24"/>
          <w:u w:val="none"/>
        </w:rPr>
        <w:t xml:space="preserve">paraugu </w:t>
      </w:r>
      <w:r>
        <w:rPr>
          <w:rFonts w:ascii="Times New Roman" w:hAnsi="Times New Roman"/>
          <w:sz w:val="24"/>
          <w:u w:val="none"/>
        </w:rPr>
        <w:t xml:space="preserve">sadala un izmanto analīzei. “B” </w:t>
      </w:r>
      <w:r>
        <w:rPr>
          <w:rFonts w:ascii="Times New Roman" w:hAnsi="Times New Roman"/>
          <w:i/>
          <w:sz w:val="24"/>
          <w:u w:val="none"/>
        </w:rPr>
        <w:t xml:space="preserve">paraugu </w:t>
      </w:r>
      <w:r>
        <w:rPr>
          <w:rFonts w:ascii="Times New Roman" w:hAnsi="Times New Roman"/>
          <w:sz w:val="24"/>
          <w:u w:val="none"/>
        </w:rPr>
        <w:t xml:space="preserve">sadala divās frakcijās saskaņā ar </w:t>
      </w:r>
      <w:r>
        <w:rPr>
          <w:rFonts w:ascii="Times New Roman" w:hAnsi="Times New Roman"/>
          <w:sz w:val="24"/>
          <w:u w:color="000000"/>
        </w:rPr>
        <w:t>LSS</w:t>
      </w:r>
      <w:r>
        <w:rPr>
          <w:rFonts w:ascii="Times New Roman" w:hAnsi="Times New Roman"/>
          <w:sz w:val="24"/>
          <w:u w:val="none"/>
        </w:rPr>
        <w:t xml:space="preserve"> 5. panta 3. punkta 1. apakšpunkta 6. daļu. </w:t>
      </w:r>
      <w:r>
        <w:rPr>
          <w:rFonts w:ascii="Times New Roman" w:hAnsi="Times New Roman"/>
          <w:i/>
          <w:sz w:val="24"/>
          <w:u w:val="none"/>
        </w:rPr>
        <w:t xml:space="preserve">Sportists </w:t>
      </w:r>
      <w:r>
        <w:rPr>
          <w:rFonts w:ascii="Times New Roman" w:hAnsi="Times New Roman"/>
          <w:sz w:val="24"/>
          <w:u w:val="none"/>
        </w:rPr>
        <w:t xml:space="preserve">un/vai </w:t>
      </w:r>
      <w:r>
        <w:rPr>
          <w:rFonts w:ascii="Times New Roman" w:hAnsi="Times New Roman"/>
          <w:i/>
          <w:sz w:val="24"/>
          <w:u w:val="none"/>
        </w:rPr>
        <w:t xml:space="preserve">sportista </w:t>
      </w:r>
      <w:r>
        <w:rPr>
          <w:rFonts w:ascii="Times New Roman" w:hAnsi="Times New Roman"/>
          <w:sz w:val="24"/>
          <w:u w:val="none"/>
        </w:rPr>
        <w:t xml:space="preserve">pārstāvis būtu jāuzaicina novērot sadalīšanas procedūru. Sadalīšanas procesu veic vismaz </w:t>
      </w:r>
      <w:r>
        <w:rPr>
          <w:rFonts w:ascii="Times New Roman" w:hAnsi="Times New Roman"/>
          <w:sz w:val="24"/>
          <w:u w:color="000000"/>
        </w:rPr>
        <w:t>neatkarīgā liecinieka</w:t>
      </w:r>
      <w:r>
        <w:rPr>
          <w:rFonts w:ascii="Times New Roman" w:hAnsi="Times New Roman"/>
          <w:sz w:val="24"/>
          <w:u w:val="none"/>
        </w:rPr>
        <w:t xml:space="preserve"> klātbūtnē.</w:t>
      </w:r>
    </w:p>
    <w:p w14:paraId="5AC47E9D" w14:textId="77777777" w:rsidR="00367715" w:rsidRDefault="00367715" w:rsidP="00367715">
      <w:pPr>
        <w:pStyle w:val="BodyText"/>
        <w:spacing w:before="0"/>
        <w:ind w:left="426"/>
        <w:jc w:val="both"/>
        <w:rPr>
          <w:rFonts w:ascii="Times New Roman" w:hAnsi="Times New Roman"/>
          <w:noProof/>
          <w:sz w:val="24"/>
          <w:u w:val="none"/>
        </w:rPr>
      </w:pPr>
      <w:bookmarkStart w:id="479" w:name="Even_if_present_during_the_splitting_pro"/>
      <w:bookmarkEnd w:id="479"/>
    </w:p>
    <w:p w14:paraId="3F3A2B85" w14:textId="77777777" w:rsidR="00367715" w:rsidRDefault="00367715" w:rsidP="00367715">
      <w:pPr>
        <w:pStyle w:val="BodyText"/>
        <w:spacing w:before="0"/>
        <w:ind w:left="426"/>
        <w:jc w:val="both"/>
        <w:rPr>
          <w:rFonts w:ascii="Times New Roman" w:hAnsi="Times New Roman"/>
          <w:noProof/>
          <w:sz w:val="24"/>
          <w:u w:val="none"/>
        </w:rPr>
      </w:pPr>
      <w:r>
        <w:rPr>
          <w:rFonts w:ascii="Times New Roman" w:hAnsi="Times New Roman"/>
          <w:sz w:val="24"/>
          <w:u w:val="none"/>
        </w:rPr>
        <w:t xml:space="preserve">Pat gadījumā, ja </w:t>
      </w:r>
      <w:r>
        <w:rPr>
          <w:rFonts w:ascii="Times New Roman" w:hAnsi="Times New Roman"/>
          <w:i/>
          <w:sz w:val="24"/>
          <w:u w:val="none"/>
        </w:rPr>
        <w:t xml:space="preserve">sportists </w:t>
      </w:r>
      <w:r>
        <w:rPr>
          <w:rFonts w:ascii="Times New Roman" w:hAnsi="Times New Roman"/>
          <w:sz w:val="24"/>
          <w:u w:val="none"/>
        </w:rPr>
        <w:t xml:space="preserve">un/vai viņa pārstāvis ir klāt sadalīšanās procesā, viņam nav tiesību apmeklēt </w:t>
      </w:r>
      <w:r>
        <w:rPr>
          <w:rFonts w:ascii="Times New Roman" w:hAnsi="Times New Roman"/>
          <w:sz w:val="24"/>
          <w:u w:color="000000"/>
        </w:rPr>
        <w:t>analītiskās pārbaudes procedūras</w:t>
      </w:r>
      <w:r>
        <w:rPr>
          <w:rFonts w:ascii="Times New Roman" w:hAnsi="Times New Roman"/>
          <w:sz w:val="24"/>
          <w:u w:val="none"/>
        </w:rPr>
        <w:t xml:space="preserve">, kas jāveic pirmajai sadalītajai “B” </w:t>
      </w:r>
      <w:r>
        <w:rPr>
          <w:rFonts w:ascii="Times New Roman" w:hAnsi="Times New Roman"/>
          <w:i/>
          <w:sz w:val="24"/>
          <w:u w:val="none"/>
        </w:rPr>
        <w:t xml:space="preserve">parauga </w:t>
      </w:r>
      <w:r>
        <w:rPr>
          <w:rFonts w:ascii="Times New Roman" w:hAnsi="Times New Roman"/>
          <w:sz w:val="24"/>
          <w:u w:val="none"/>
        </w:rPr>
        <w:t xml:space="preserve">daļai (ja vien </w:t>
      </w:r>
      <w:r>
        <w:rPr>
          <w:rFonts w:ascii="Times New Roman" w:hAnsi="Times New Roman"/>
          <w:sz w:val="24"/>
          <w:u w:color="000000"/>
        </w:rPr>
        <w:t>pārbaudes iestāde</w:t>
      </w:r>
      <w:r>
        <w:rPr>
          <w:rFonts w:ascii="Times New Roman" w:hAnsi="Times New Roman"/>
          <w:sz w:val="24"/>
          <w:u w:val="none"/>
        </w:rPr>
        <w:t xml:space="preserve"> nepieprasa citādi).</w:t>
      </w:r>
      <w:r>
        <w:rPr>
          <w:rStyle w:val="FootnoteReference"/>
          <w:rFonts w:ascii="Times New Roman" w:hAnsi="Times New Roman"/>
          <w:noProof/>
          <w:sz w:val="24"/>
          <w:u w:val="none"/>
        </w:rPr>
        <w:footnoteReference w:id="53"/>
      </w:r>
      <w:r>
        <w:rPr>
          <w:rFonts w:ascii="Times New Roman" w:hAnsi="Times New Roman"/>
          <w:sz w:val="24"/>
          <w:u w:val="none"/>
        </w:rPr>
        <w:t xml:space="preserve"> Gadījumā, ja par </w:t>
      </w:r>
      <w:r>
        <w:rPr>
          <w:rFonts w:ascii="Times New Roman" w:hAnsi="Times New Roman"/>
          <w:i/>
          <w:iCs/>
          <w:sz w:val="24"/>
          <w:u w:val="none"/>
        </w:rPr>
        <w:t>nelabvēlīgu analīžu rezultātu</w:t>
      </w:r>
      <w:r>
        <w:rPr>
          <w:rFonts w:ascii="Times New Roman" w:hAnsi="Times New Roman"/>
          <w:i/>
          <w:sz w:val="24"/>
          <w:u w:val="none"/>
        </w:rPr>
        <w:t xml:space="preserve"> </w:t>
      </w:r>
      <w:r>
        <w:rPr>
          <w:rFonts w:ascii="Times New Roman" w:hAnsi="Times New Roman"/>
          <w:sz w:val="24"/>
          <w:u w:val="none"/>
        </w:rPr>
        <w:t xml:space="preserve">ir paziņots, ņemot vērā “B” </w:t>
      </w:r>
      <w:r>
        <w:rPr>
          <w:rFonts w:ascii="Times New Roman" w:hAnsi="Times New Roman"/>
          <w:i/>
          <w:sz w:val="24"/>
          <w:u w:val="none"/>
        </w:rPr>
        <w:t>parauga</w:t>
      </w:r>
      <w:r>
        <w:rPr>
          <w:rFonts w:ascii="Times New Roman" w:hAnsi="Times New Roman"/>
          <w:sz w:val="24"/>
          <w:u w:val="none"/>
        </w:rPr>
        <w:t xml:space="preserve"> pirmās daļas </w:t>
      </w:r>
      <w:r>
        <w:rPr>
          <w:rFonts w:ascii="Times New Roman" w:hAnsi="Times New Roman"/>
          <w:sz w:val="24"/>
          <w:u w:color="000000"/>
        </w:rPr>
        <w:t>apstiprināšanas procedūru</w:t>
      </w:r>
      <w:r>
        <w:rPr>
          <w:rFonts w:ascii="Times New Roman" w:hAnsi="Times New Roman"/>
          <w:sz w:val="24"/>
          <w:u w:val="none"/>
        </w:rPr>
        <w:t xml:space="preserve">, otro sadalīto “B” </w:t>
      </w:r>
      <w:r>
        <w:rPr>
          <w:rFonts w:ascii="Times New Roman" w:hAnsi="Times New Roman"/>
          <w:i/>
          <w:sz w:val="24"/>
          <w:u w:val="none"/>
        </w:rPr>
        <w:t xml:space="preserve">parauga </w:t>
      </w:r>
      <w:r>
        <w:rPr>
          <w:rFonts w:ascii="Times New Roman" w:hAnsi="Times New Roman"/>
          <w:sz w:val="24"/>
          <w:u w:val="none"/>
        </w:rPr>
        <w:t xml:space="preserve">daļu uzskata par “B” </w:t>
      </w:r>
      <w:r>
        <w:rPr>
          <w:rFonts w:ascii="Times New Roman" w:hAnsi="Times New Roman"/>
          <w:i/>
          <w:sz w:val="24"/>
          <w:u w:val="none"/>
        </w:rPr>
        <w:t>paraugu</w:t>
      </w:r>
      <w:r>
        <w:rPr>
          <w:rFonts w:ascii="Times New Roman" w:hAnsi="Times New Roman"/>
          <w:sz w:val="24"/>
          <w:u w:val="none"/>
        </w:rPr>
        <w:t xml:space="preserve">. Attiecīgos gadījumos par “B” apstiprināšanu lemj un to veic saskaņā ar </w:t>
      </w:r>
      <w:r>
        <w:rPr>
          <w:rFonts w:ascii="Times New Roman" w:hAnsi="Times New Roman"/>
          <w:sz w:val="24"/>
          <w:u w:color="000000"/>
        </w:rPr>
        <w:t>LSS</w:t>
      </w:r>
      <w:r>
        <w:rPr>
          <w:rFonts w:ascii="Times New Roman" w:hAnsi="Times New Roman"/>
          <w:sz w:val="24"/>
          <w:u w:val="none"/>
        </w:rPr>
        <w:t xml:space="preserve"> 5. panta 3. punkta 4. apakšpunkta 5. daļas 4. punkta 8. apakšpunktu.</w:t>
      </w:r>
    </w:p>
    <w:p w14:paraId="35A46908" w14:textId="77777777" w:rsidR="00367715" w:rsidRPr="00604B80" w:rsidRDefault="00367715" w:rsidP="00367715">
      <w:pPr>
        <w:pStyle w:val="BodyText"/>
        <w:spacing w:before="0"/>
        <w:ind w:left="0"/>
        <w:jc w:val="both"/>
        <w:rPr>
          <w:rFonts w:ascii="Times New Roman" w:hAnsi="Times New Roman"/>
          <w:noProof/>
          <w:sz w:val="24"/>
          <w:u w:val="none"/>
        </w:rPr>
      </w:pPr>
    </w:p>
    <w:p w14:paraId="7F5E17F7" w14:textId="77777777" w:rsidR="00367715" w:rsidRPr="00604B80" w:rsidRDefault="00367715" w:rsidP="00367715">
      <w:pPr>
        <w:tabs>
          <w:tab w:val="left" w:pos="1641"/>
        </w:tabs>
        <w:jc w:val="both"/>
        <w:rPr>
          <w:rFonts w:ascii="Times New Roman" w:eastAsia="Arial" w:hAnsi="Times New Roman" w:cs="Arial"/>
          <w:noProof/>
          <w:sz w:val="24"/>
        </w:rPr>
      </w:pPr>
      <w:bookmarkStart w:id="480" w:name="5.3.4.5.5.8_Further_Analysis_may_be_perf"/>
      <w:bookmarkEnd w:id="480"/>
      <w:r>
        <w:rPr>
          <w:rFonts w:ascii="Times New Roman" w:hAnsi="Times New Roman"/>
          <w:sz w:val="24"/>
          <w:u w:color="000000"/>
        </w:rPr>
        <w:t xml:space="preserve">5.3.4.5.5.8. </w:t>
      </w:r>
      <w:r>
        <w:rPr>
          <w:rFonts w:ascii="Times New Roman" w:hAnsi="Times New Roman"/>
          <w:sz w:val="24"/>
          <w:u w:val="single" w:color="000000"/>
        </w:rPr>
        <w:t>Papildu analīzi</w:t>
      </w:r>
      <w:r>
        <w:rPr>
          <w:rFonts w:ascii="Times New Roman" w:hAnsi="Times New Roman"/>
          <w:sz w:val="24"/>
        </w:rPr>
        <w:t xml:space="preserve"> var veikt glabātajiem </w:t>
      </w:r>
      <w:r>
        <w:rPr>
          <w:rFonts w:ascii="Times New Roman" w:hAnsi="Times New Roman"/>
          <w:i/>
          <w:sz w:val="24"/>
        </w:rPr>
        <w:t>paraugiem</w:t>
      </w:r>
      <w:r>
        <w:rPr>
          <w:rFonts w:ascii="Times New Roman" w:hAnsi="Times New Roman"/>
          <w:sz w:val="24"/>
        </w:rPr>
        <w:t xml:space="preserve">, par kuriem iepriekš ticis ziņots, ka tiem ir </w:t>
      </w:r>
      <w:r>
        <w:rPr>
          <w:rFonts w:ascii="Times New Roman" w:hAnsi="Times New Roman"/>
          <w:i/>
          <w:iCs/>
          <w:sz w:val="24"/>
        </w:rPr>
        <w:t>nelabvēlīgi analīžu rezultāti</w:t>
      </w:r>
      <w:r>
        <w:rPr>
          <w:rFonts w:ascii="Times New Roman" w:hAnsi="Times New Roman"/>
          <w:i/>
          <w:sz w:val="24"/>
        </w:rPr>
        <w:t xml:space="preserve"> </w:t>
      </w:r>
      <w:r>
        <w:rPr>
          <w:rFonts w:ascii="Times New Roman" w:hAnsi="Times New Roman"/>
          <w:sz w:val="24"/>
        </w:rPr>
        <w:t xml:space="preserve">vai </w:t>
      </w:r>
      <w:r>
        <w:rPr>
          <w:rFonts w:ascii="Times New Roman" w:hAnsi="Times New Roman"/>
          <w:i/>
          <w:sz w:val="24"/>
        </w:rPr>
        <w:t>netipiskas atrades</w:t>
      </w:r>
      <w:r>
        <w:rPr>
          <w:rFonts w:ascii="Times New Roman" w:hAnsi="Times New Roman"/>
          <w:sz w:val="24"/>
        </w:rPr>
        <w:t xml:space="preserve">. Par jebkuru jaunu konstatētu </w:t>
      </w:r>
      <w:r>
        <w:rPr>
          <w:rFonts w:ascii="Times New Roman" w:hAnsi="Times New Roman"/>
          <w:i/>
          <w:sz w:val="24"/>
        </w:rPr>
        <w:t xml:space="preserve">aizliegtu vielu </w:t>
      </w:r>
      <w:r>
        <w:rPr>
          <w:rFonts w:ascii="Times New Roman" w:hAnsi="Times New Roman"/>
          <w:sz w:val="24"/>
        </w:rPr>
        <w:t xml:space="preserve">vai </w:t>
      </w:r>
      <w:r>
        <w:rPr>
          <w:rFonts w:ascii="Times New Roman" w:hAnsi="Times New Roman"/>
          <w:i/>
          <w:sz w:val="24"/>
        </w:rPr>
        <w:t>aizliegtu metodi</w:t>
      </w:r>
      <w:r>
        <w:rPr>
          <w:rFonts w:ascii="Times New Roman" w:hAnsi="Times New Roman"/>
          <w:sz w:val="24"/>
        </w:rPr>
        <w:t xml:space="preserve"> ziņo pat tad, ja </w:t>
      </w:r>
      <w:r>
        <w:rPr>
          <w:rFonts w:ascii="Times New Roman" w:hAnsi="Times New Roman"/>
          <w:i/>
          <w:sz w:val="24"/>
        </w:rPr>
        <w:t>sportistam</w:t>
      </w:r>
      <w:r>
        <w:rPr>
          <w:rFonts w:ascii="Times New Roman" w:hAnsi="Times New Roman"/>
          <w:sz w:val="24"/>
        </w:rPr>
        <w:t xml:space="preserve"> jau bijušas piemērotas sankcijas saistībā ar citu </w:t>
      </w:r>
      <w:r>
        <w:rPr>
          <w:rFonts w:ascii="Times New Roman" w:hAnsi="Times New Roman"/>
          <w:i/>
          <w:iCs/>
          <w:sz w:val="24"/>
        </w:rPr>
        <w:t>nelabvēlīgu analīžu rezultātu</w:t>
      </w:r>
      <w:r>
        <w:rPr>
          <w:rFonts w:ascii="Times New Roman" w:hAnsi="Times New Roman"/>
          <w:sz w:val="24"/>
        </w:rPr>
        <w:t>.</w:t>
      </w:r>
      <w:r>
        <w:rPr>
          <w:rStyle w:val="FootnoteReference"/>
          <w:rFonts w:ascii="Times New Roman" w:hAnsi="Times New Roman"/>
          <w:i/>
          <w:noProof/>
          <w:sz w:val="24"/>
        </w:rPr>
        <w:footnoteReference w:id="54"/>
      </w:r>
    </w:p>
    <w:p w14:paraId="57CA6A8C"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481" w:name="5.3.4.5.5.9_Previously_acquired_Initial_"/>
      <w:bookmarkEnd w:id="481"/>
    </w:p>
    <w:p w14:paraId="0B66549B"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5.3.4.5.5.9. Pēc </w:t>
      </w:r>
      <w:r>
        <w:rPr>
          <w:rFonts w:ascii="Times New Roman" w:hAnsi="Times New Roman"/>
          <w:sz w:val="24"/>
          <w:u w:color="000000"/>
        </w:rPr>
        <w:t>pārbaudes iestādes</w:t>
      </w:r>
      <w:r>
        <w:rPr>
          <w:rFonts w:ascii="Times New Roman" w:hAnsi="Times New Roman"/>
          <w:sz w:val="24"/>
          <w:u w:val="none"/>
        </w:rPr>
        <w:t xml:space="preserve">, </w:t>
      </w:r>
      <w:r>
        <w:rPr>
          <w:rFonts w:ascii="Times New Roman" w:hAnsi="Times New Roman"/>
          <w:sz w:val="24"/>
        </w:rPr>
        <w:t>rezultātu pārvaldības iestādes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vai pašas </w:t>
      </w:r>
      <w:r>
        <w:rPr>
          <w:rFonts w:ascii="Times New Roman" w:hAnsi="Times New Roman"/>
          <w:sz w:val="24"/>
          <w:u w:color="000000"/>
        </w:rPr>
        <w:t>laboratorijas</w:t>
      </w:r>
      <w:r>
        <w:rPr>
          <w:rFonts w:ascii="Times New Roman" w:hAnsi="Times New Roman"/>
          <w:sz w:val="24"/>
          <w:u w:val="none"/>
        </w:rPr>
        <w:t xml:space="preserve"> iniciatīvas iepriekš iegūtos </w:t>
      </w:r>
      <w:r>
        <w:rPr>
          <w:rFonts w:ascii="Times New Roman" w:hAnsi="Times New Roman"/>
          <w:sz w:val="24"/>
          <w:u w:color="000000"/>
        </w:rPr>
        <w:t>sākotnējās pārbaudes procedūras</w:t>
      </w:r>
      <w:r>
        <w:rPr>
          <w:rFonts w:ascii="Times New Roman" w:hAnsi="Times New Roman"/>
          <w:sz w:val="24"/>
          <w:u w:val="none"/>
        </w:rPr>
        <w:t xml:space="preserve"> datus var arī novērtēt no jauna attiecībā uz </w:t>
      </w:r>
      <w:r>
        <w:rPr>
          <w:rFonts w:ascii="Times New Roman" w:hAnsi="Times New Roman"/>
          <w:i/>
          <w:sz w:val="24"/>
          <w:u w:val="none"/>
        </w:rPr>
        <w:t xml:space="preserve">aizliegtu vielu </w:t>
      </w:r>
      <w:r>
        <w:rPr>
          <w:rFonts w:ascii="Times New Roman" w:hAnsi="Times New Roman"/>
          <w:sz w:val="24"/>
          <w:u w:val="none"/>
        </w:rPr>
        <w:t xml:space="preserve">vai to </w:t>
      </w:r>
      <w:r>
        <w:rPr>
          <w:rFonts w:ascii="Times New Roman" w:hAnsi="Times New Roman"/>
          <w:i/>
          <w:sz w:val="24"/>
          <w:u w:val="none"/>
        </w:rPr>
        <w:t>metabolīta</w:t>
      </w:r>
      <w:r>
        <w:rPr>
          <w:rFonts w:ascii="Times New Roman" w:hAnsi="Times New Roman"/>
          <w:sz w:val="24"/>
          <w:u w:val="none"/>
        </w:rPr>
        <w:t xml:space="preserve">(-u) vai arī </w:t>
      </w:r>
      <w:r>
        <w:rPr>
          <w:rFonts w:ascii="Times New Roman" w:hAnsi="Times New Roman"/>
          <w:i/>
          <w:sz w:val="24"/>
          <w:u w:val="none"/>
        </w:rPr>
        <w:t>aizliegtu vielu</w:t>
      </w:r>
      <w:r>
        <w:rPr>
          <w:rFonts w:ascii="Times New Roman" w:hAnsi="Times New Roman"/>
          <w:sz w:val="24"/>
          <w:u w:val="none"/>
        </w:rPr>
        <w:t xml:space="preserve"> vai </w:t>
      </w:r>
      <w:r>
        <w:rPr>
          <w:rFonts w:ascii="Times New Roman" w:hAnsi="Times New Roman"/>
          <w:i/>
          <w:sz w:val="24"/>
          <w:u w:val="none"/>
        </w:rPr>
        <w:t xml:space="preserve">aizliegtu </w:t>
      </w:r>
      <w:r>
        <w:rPr>
          <w:rFonts w:ascii="Times New Roman" w:hAnsi="Times New Roman"/>
          <w:i/>
          <w:sz w:val="24"/>
          <w:u w:val="none"/>
        </w:rPr>
        <w:lastRenderedPageBreak/>
        <w:t>metožu</w:t>
      </w:r>
      <w:r>
        <w:rPr>
          <w:rFonts w:ascii="Times New Roman" w:hAnsi="Times New Roman"/>
          <w:sz w:val="24"/>
          <w:u w:val="none"/>
        </w:rPr>
        <w:t xml:space="preserve"> </w:t>
      </w:r>
      <w:r>
        <w:rPr>
          <w:rFonts w:ascii="Times New Roman" w:hAnsi="Times New Roman"/>
          <w:i/>
          <w:sz w:val="24"/>
          <w:u w:val="none"/>
        </w:rPr>
        <w:t>marķiera</w:t>
      </w:r>
      <w:r>
        <w:rPr>
          <w:rFonts w:ascii="Times New Roman" w:hAnsi="Times New Roman"/>
          <w:sz w:val="24"/>
          <w:u w:val="none"/>
        </w:rPr>
        <w:t xml:space="preserve">(-u) klātbūtni. Šādas atkārtotas novērtēšanas rezultātus, ja tie rada aizdomas, attiecīgos gadījumos paziņo </w:t>
      </w:r>
      <w:r>
        <w:rPr>
          <w:rFonts w:ascii="Times New Roman" w:hAnsi="Times New Roman"/>
          <w:sz w:val="24"/>
          <w:u w:color="000000"/>
        </w:rPr>
        <w:t>pārbaudes iestādei</w:t>
      </w:r>
      <w:r>
        <w:rPr>
          <w:rFonts w:ascii="Times New Roman" w:hAnsi="Times New Roman"/>
          <w:sz w:val="24"/>
          <w:u w:val="none"/>
        </w:rPr>
        <w:t xml:space="preserve">, </w:t>
      </w:r>
      <w:r>
        <w:rPr>
          <w:rFonts w:ascii="Times New Roman" w:hAnsi="Times New Roman"/>
          <w:sz w:val="24"/>
          <w:u w:color="000000"/>
        </w:rPr>
        <w:t>rezultātu pārvaldības iestādei</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un to dēļ var būt jāveic </w:t>
      </w:r>
      <w:r>
        <w:rPr>
          <w:rFonts w:ascii="Times New Roman" w:hAnsi="Times New Roman"/>
          <w:sz w:val="24"/>
          <w:u w:color="000000"/>
        </w:rPr>
        <w:t>papildu analīze</w:t>
      </w:r>
      <w:r>
        <w:rPr>
          <w:rFonts w:ascii="Times New Roman" w:hAnsi="Times New Roman"/>
          <w:sz w:val="24"/>
          <w:u w:val="none"/>
        </w:rPr>
        <w:t>.</w:t>
      </w:r>
    </w:p>
    <w:p w14:paraId="6FC86651" w14:textId="77777777" w:rsidR="00367715" w:rsidRPr="00604B80" w:rsidRDefault="00367715" w:rsidP="00367715">
      <w:pPr>
        <w:jc w:val="both"/>
        <w:rPr>
          <w:rFonts w:ascii="Times New Roman" w:eastAsia="Arial" w:hAnsi="Times New Roman" w:cs="Arial"/>
          <w:noProof/>
          <w:sz w:val="24"/>
          <w:szCs w:val="14"/>
        </w:rPr>
      </w:pPr>
    </w:p>
    <w:p w14:paraId="760A317A" w14:textId="77777777" w:rsidR="00367715" w:rsidRPr="00604B80" w:rsidRDefault="00367715" w:rsidP="00367715">
      <w:pPr>
        <w:pStyle w:val="BodyText"/>
        <w:spacing w:before="0"/>
        <w:ind w:left="0"/>
        <w:jc w:val="both"/>
        <w:rPr>
          <w:rFonts w:ascii="Times New Roman" w:hAnsi="Times New Roman"/>
          <w:noProof/>
          <w:sz w:val="24"/>
          <w:u w:val="none"/>
        </w:rPr>
      </w:pPr>
      <w:bookmarkStart w:id="482" w:name="5.3.4.5.6_Alternative_Biological_Matrice"/>
      <w:bookmarkEnd w:id="482"/>
      <w:r>
        <w:rPr>
          <w:rFonts w:ascii="Times New Roman" w:hAnsi="Times New Roman"/>
          <w:sz w:val="24"/>
          <w:u w:val="none"/>
        </w:rPr>
        <w:t>5.3.4.5.6. Alternatīvas bioloģiskās matrices</w:t>
      </w:r>
    </w:p>
    <w:p w14:paraId="0018FF7F" w14:textId="77777777" w:rsidR="00367715" w:rsidRDefault="00367715" w:rsidP="00367715">
      <w:pPr>
        <w:pStyle w:val="BodyText"/>
        <w:spacing w:before="0"/>
        <w:ind w:left="0"/>
        <w:jc w:val="both"/>
        <w:rPr>
          <w:rFonts w:ascii="Times New Roman" w:hAnsi="Times New Roman"/>
          <w:noProof/>
          <w:sz w:val="24"/>
          <w:u w:val="none"/>
        </w:rPr>
      </w:pPr>
      <w:bookmarkStart w:id="483" w:name="Any_negative_Analytical_Testing_results_"/>
      <w:bookmarkEnd w:id="483"/>
    </w:p>
    <w:p w14:paraId="5A0E6D72"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Nekādus negatīvos </w:t>
      </w:r>
      <w:r>
        <w:rPr>
          <w:rFonts w:ascii="Times New Roman" w:hAnsi="Times New Roman"/>
          <w:sz w:val="24"/>
          <w:u w:color="000000"/>
        </w:rPr>
        <w:t>analītiskās pārbaudes</w:t>
      </w:r>
      <w:r>
        <w:rPr>
          <w:rFonts w:ascii="Times New Roman" w:hAnsi="Times New Roman"/>
          <w:sz w:val="24"/>
          <w:u w:val="none"/>
        </w:rPr>
        <w:t xml:space="preserve"> rezultātus, kas iegūti, analizējot matus, nagus, mutes dobuma šķidrumu vai citu bioloģisko materiālu, neizmanto urīna vai asins (tostarp nesadalītu asiņu, plazmas vai seruma) analīžu </w:t>
      </w:r>
      <w:r>
        <w:rPr>
          <w:rFonts w:ascii="Times New Roman" w:hAnsi="Times New Roman"/>
          <w:i/>
          <w:sz w:val="24"/>
          <w:u w:val="none"/>
        </w:rPr>
        <w:t xml:space="preserve">nelabvēlīgo analīžu rezultātu </w:t>
      </w:r>
      <w:r>
        <w:rPr>
          <w:rFonts w:ascii="Times New Roman" w:hAnsi="Times New Roman"/>
          <w:sz w:val="24"/>
          <w:u w:val="none"/>
        </w:rPr>
        <w:t xml:space="preserve">vai </w:t>
      </w:r>
      <w:r>
        <w:rPr>
          <w:rFonts w:ascii="Times New Roman" w:hAnsi="Times New Roman"/>
          <w:i/>
          <w:sz w:val="24"/>
          <w:u w:val="none"/>
        </w:rPr>
        <w:t xml:space="preserve">netipisku atražu </w:t>
      </w:r>
      <w:r>
        <w:rPr>
          <w:rFonts w:ascii="Times New Roman" w:hAnsi="Times New Roman"/>
          <w:sz w:val="24"/>
          <w:u w:val="none"/>
        </w:rPr>
        <w:t>atspēkošanai.</w:t>
      </w:r>
    </w:p>
    <w:p w14:paraId="7689A519" w14:textId="77777777" w:rsidR="00367715" w:rsidRDefault="00367715" w:rsidP="00367715">
      <w:pPr>
        <w:jc w:val="both"/>
        <w:rPr>
          <w:rFonts w:ascii="Times New Roman" w:eastAsia="Arial" w:hAnsi="Times New Roman" w:cs="Arial"/>
          <w:noProof/>
          <w:sz w:val="24"/>
          <w:szCs w:val="20"/>
        </w:rPr>
      </w:pPr>
    </w:p>
    <w:p w14:paraId="198FB322" w14:textId="77777777" w:rsidR="00367715" w:rsidRPr="00C81737" w:rsidRDefault="00367715" w:rsidP="00C81737">
      <w:pPr>
        <w:pStyle w:val="Heading2"/>
        <w:rPr>
          <w:b w:val="0"/>
          <w:bCs w:val="0"/>
          <w:noProof/>
        </w:rPr>
      </w:pPr>
      <w:bookmarkStart w:id="484" w:name="5.3.5_Results_Management"/>
      <w:bookmarkStart w:id="485" w:name="_bookmark121"/>
      <w:bookmarkStart w:id="486" w:name="_Toc46420327"/>
      <w:bookmarkEnd w:id="484"/>
      <w:bookmarkEnd w:id="485"/>
      <w:r w:rsidRPr="00C81737">
        <w:rPr>
          <w:b w:val="0"/>
          <w:bCs w:val="0"/>
        </w:rPr>
        <w:t>5.3.5. Rezultātu pārvaldība</w:t>
      </w:r>
      <w:bookmarkEnd w:id="486"/>
    </w:p>
    <w:p w14:paraId="38D7ED5A" w14:textId="77777777" w:rsidR="00367715" w:rsidRPr="00604B80" w:rsidRDefault="00367715" w:rsidP="00367715">
      <w:pPr>
        <w:jc w:val="both"/>
        <w:rPr>
          <w:rFonts w:ascii="Times New Roman" w:eastAsia="Arial" w:hAnsi="Times New Roman" w:cs="Arial"/>
          <w:noProof/>
          <w:sz w:val="24"/>
          <w:szCs w:val="24"/>
        </w:rPr>
      </w:pPr>
    </w:p>
    <w:p w14:paraId="4EB972E8"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487" w:name="5.3.5.1_Review_of_Results"/>
      <w:bookmarkEnd w:id="487"/>
      <w:r>
        <w:rPr>
          <w:rFonts w:ascii="Times New Roman" w:hAnsi="Times New Roman"/>
          <w:sz w:val="24"/>
          <w:u w:val="none"/>
        </w:rPr>
        <w:t>5.3.5.1. Rezultātu pārskatīšana</w:t>
      </w:r>
    </w:p>
    <w:p w14:paraId="3B7A069F"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488" w:name="5.3.5.1.1_The_Laboratory_shall_conduct_a"/>
      <w:bookmarkEnd w:id="488"/>
    </w:p>
    <w:p w14:paraId="535CE185"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5.3.5.1.1. </w:t>
      </w:r>
      <w:r>
        <w:rPr>
          <w:rFonts w:ascii="Times New Roman" w:hAnsi="Times New Roman"/>
          <w:sz w:val="24"/>
          <w:u w:color="000000"/>
        </w:rPr>
        <w:t>Laboratorija</w:t>
      </w:r>
      <w:r>
        <w:rPr>
          <w:rFonts w:ascii="Times New Roman" w:hAnsi="Times New Roman"/>
          <w:sz w:val="24"/>
          <w:u w:val="none"/>
        </w:rPr>
        <w:t xml:space="preserve"> veic vismaz divas (2) neatkarīgas visu </w:t>
      </w:r>
      <w:r>
        <w:rPr>
          <w:rFonts w:ascii="Times New Roman" w:hAnsi="Times New Roman"/>
          <w:sz w:val="24"/>
          <w:u w:color="000000"/>
        </w:rPr>
        <w:t>sākotnējās pārbaudes procedūras</w:t>
      </w:r>
      <w:r>
        <w:rPr>
          <w:rFonts w:ascii="Times New Roman" w:hAnsi="Times New Roman"/>
          <w:sz w:val="24"/>
          <w:u w:val="none"/>
        </w:rPr>
        <w:t xml:space="preserve"> jēldatu un rezultātu pārskates. Pārskatīšanas procesu protokolē.</w:t>
      </w:r>
    </w:p>
    <w:p w14:paraId="2D448A67" w14:textId="77777777" w:rsidR="00367715" w:rsidRDefault="00367715" w:rsidP="00367715">
      <w:pPr>
        <w:pStyle w:val="BodyText"/>
        <w:tabs>
          <w:tab w:val="left" w:pos="1254"/>
        </w:tabs>
        <w:spacing w:before="0"/>
        <w:ind w:left="0"/>
        <w:jc w:val="both"/>
        <w:rPr>
          <w:rFonts w:ascii="Times New Roman" w:hAnsi="Times New Roman"/>
          <w:noProof/>
          <w:sz w:val="24"/>
          <w:u w:val="none"/>
        </w:rPr>
      </w:pPr>
      <w:bookmarkStart w:id="489" w:name="5.3.5.1.2__A_minimum_of_two_(2)_Certifyi"/>
      <w:bookmarkEnd w:id="489"/>
    </w:p>
    <w:p w14:paraId="397E5827" w14:textId="77777777" w:rsidR="00367715" w:rsidRPr="00604B80" w:rsidRDefault="00367715" w:rsidP="00367715">
      <w:pPr>
        <w:pStyle w:val="BodyText"/>
        <w:tabs>
          <w:tab w:val="left" w:pos="1254"/>
        </w:tabs>
        <w:spacing w:before="0"/>
        <w:ind w:left="0"/>
        <w:jc w:val="both"/>
        <w:rPr>
          <w:rFonts w:ascii="Times New Roman" w:hAnsi="Times New Roman"/>
          <w:noProof/>
          <w:sz w:val="24"/>
          <w:u w:val="none"/>
        </w:rPr>
      </w:pPr>
      <w:r>
        <w:rPr>
          <w:rFonts w:ascii="Times New Roman" w:hAnsi="Times New Roman"/>
          <w:sz w:val="24"/>
          <w:u w:val="none"/>
        </w:rPr>
        <w:t xml:space="preserve">5.3.5.1.2. Pirms pārbaudes rezultātu paziņošanas visus </w:t>
      </w:r>
      <w:r>
        <w:rPr>
          <w:rFonts w:ascii="Times New Roman" w:hAnsi="Times New Roman"/>
          <w:i/>
          <w:sz w:val="24"/>
          <w:u w:val="none"/>
        </w:rPr>
        <w:t xml:space="preserve">nelabvēlīgos analīžu rezultātus </w:t>
      </w:r>
      <w:r>
        <w:rPr>
          <w:rFonts w:ascii="Times New Roman" w:hAnsi="Times New Roman"/>
          <w:sz w:val="24"/>
          <w:u w:val="none"/>
        </w:rPr>
        <w:t xml:space="preserve">un </w:t>
      </w:r>
      <w:r>
        <w:rPr>
          <w:rFonts w:ascii="Times New Roman" w:hAnsi="Times New Roman"/>
          <w:i/>
          <w:sz w:val="24"/>
          <w:u w:val="none"/>
        </w:rPr>
        <w:t xml:space="preserve">netipiskas atrades </w:t>
      </w:r>
      <w:r>
        <w:rPr>
          <w:rFonts w:ascii="Times New Roman" w:hAnsi="Times New Roman"/>
          <w:sz w:val="24"/>
          <w:u w:val="none"/>
        </w:rPr>
        <w:t>neatkarīgi pārskata vismaz divi (2) par sertificēšanu atbildīgie zinātnieki. Analīzes procesa/partijas pārskatīšanas un akceptēšanas pierādījumus reģistrē.</w:t>
      </w:r>
    </w:p>
    <w:p w14:paraId="3F0895A0" w14:textId="77777777" w:rsidR="00367715" w:rsidRDefault="00367715" w:rsidP="00367715">
      <w:pPr>
        <w:tabs>
          <w:tab w:val="left" w:pos="1192"/>
        </w:tabs>
        <w:jc w:val="both"/>
        <w:rPr>
          <w:rFonts w:ascii="Times New Roman" w:hAnsi="Times New Roman"/>
          <w:noProof/>
          <w:sz w:val="24"/>
        </w:rPr>
      </w:pPr>
      <w:bookmarkStart w:id="490" w:name="5.3.5.1.3_At_a_minimum,_the_review_of_Ad"/>
      <w:bookmarkEnd w:id="490"/>
    </w:p>
    <w:p w14:paraId="47610393" w14:textId="77777777" w:rsidR="00367715" w:rsidRDefault="00367715" w:rsidP="00367715">
      <w:pPr>
        <w:tabs>
          <w:tab w:val="left" w:pos="1192"/>
        </w:tabs>
        <w:jc w:val="both"/>
        <w:rPr>
          <w:rFonts w:ascii="Times New Roman" w:hAnsi="Times New Roman"/>
          <w:noProof/>
          <w:sz w:val="24"/>
        </w:rPr>
      </w:pPr>
      <w:r>
        <w:rPr>
          <w:rFonts w:ascii="Times New Roman" w:hAnsi="Times New Roman"/>
          <w:sz w:val="24"/>
        </w:rPr>
        <w:t xml:space="preserve">5.3.5.1.3. </w:t>
      </w:r>
      <w:r>
        <w:rPr>
          <w:rFonts w:ascii="Times New Roman" w:hAnsi="Times New Roman"/>
          <w:i/>
          <w:sz w:val="24"/>
        </w:rPr>
        <w:t xml:space="preserve">Nelabvēlīgu analīžu rezultātu </w:t>
      </w:r>
      <w:r>
        <w:rPr>
          <w:rFonts w:ascii="Times New Roman" w:hAnsi="Times New Roman"/>
          <w:sz w:val="24"/>
        </w:rPr>
        <w:t xml:space="preserve">un </w:t>
      </w:r>
      <w:r>
        <w:rPr>
          <w:rFonts w:ascii="Times New Roman" w:hAnsi="Times New Roman"/>
          <w:i/>
          <w:sz w:val="24"/>
        </w:rPr>
        <w:t xml:space="preserve">netipisku atražu </w:t>
      </w:r>
      <w:r>
        <w:rPr>
          <w:rFonts w:ascii="Times New Roman" w:hAnsi="Times New Roman"/>
          <w:sz w:val="24"/>
        </w:rPr>
        <w:t>pārskatīšana ietver vismaz šādus elementus:</w:t>
      </w:r>
    </w:p>
    <w:p w14:paraId="6FD3002E" w14:textId="77777777" w:rsidR="00367715" w:rsidRPr="00604B80" w:rsidRDefault="00367715" w:rsidP="00367715">
      <w:pPr>
        <w:tabs>
          <w:tab w:val="left" w:pos="1192"/>
        </w:tabs>
        <w:jc w:val="both"/>
        <w:rPr>
          <w:rFonts w:ascii="Times New Roman" w:eastAsia="Arial" w:hAnsi="Times New Roman" w:cs="Arial"/>
          <w:noProof/>
          <w:sz w:val="24"/>
        </w:rPr>
      </w:pPr>
    </w:p>
    <w:p w14:paraId="0CBAE67D" w14:textId="77777777" w:rsidR="00367715" w:rsidRPr="00BE249B" w:rsidRDefault="00367715" w:rsidP="00367715">
      <w:pPr>
        <w:pStyle w:val="BodyText"/>
        <w:numPr>
          <w:ilvl w:val="5"/>
          <w:numId w:val="44"/>
        </w:numPr>
        <w:spacing w:before="0"/>
        <w:ind w:left="709" w:hanging="283"/>
        <w:jc w:val="both"/>
        <w:rPr>
          <w:rFonts w:ascii="Times New Roman" w:hAnsi="Times New Roman"/>
          <w:noProof/>
          <w:sz w:val="24"/>
          <w:u w:val="none"/>
        </w:rPr>
      </w:pPr>
      <w:bookmarkStart w:id="491" w:name="_Documentation_linking_the_Sample_exter"/>
      <w:bookmarkEnd w:id="491"/>
      <w:r>
        <w:rPr>
          <w:rFonts w:ascii="Times New Roman" w:hAnsi="Times New Roman"/>
          <w:sz w:val="24"/>
          <w:u w:val="none"/>
        </w:rPr>
        <w:t xml:space="preserve">dokumentāciju, kas apliecina saistību starp </w:t>
      </w:r>
      <w:r>
        <w:rPr>
          <w:rFonts w:ascii="Times New Roman" w:hAnsi="Times New Roman"/>
          <w:i/>
          <w:sz w:val="24"/>
          <w:u w:val="none"/>
        </w:rPr>
        <w:t xml:space="preserve">parauga </w:t>
      </w:r>
      <w:r>
        <w:rPr>
          <w:rFonts w:ascii="Times New Roman" w:hAnsi="Times New Roman"/>
          <w:sz w:val="24"/>
          <w:u w:val="none"/>
        </w:rPr>
        <w:t xml:space="preserve">ārējo kodu (kas norādīts </w:t>
      </w:r>
      <w:r>
        <w:rPr>
          <w:rFonts w:ascii="Times New Roman" w:hAnsi="Times New Roman"/>
          <w:i/>
          <w:sz w:val="24"/>
          <w:u w:val="none"/>
        </w:rPr>
        <w:t>DCF</w:t>
      </w:r>
      <w:r>
        <w:rPr>
          <w:rFonts w:ascii="Times New Roman" w:hAnsi="Times New Roman"/>
          <w:sz w:val="24"/>
          <w:u w:val="none"/>
        </w:rPr>
        <w:t xml:space="preserve">) un </w:t>
      </w:r>
      <w:r>
        <w:rPr>
          <w:rFonts w:ascii="Times New Roman" w:hAnsi="Times New Roman"/>
          <w:sz w:val="24"/>
          <w:u w:color="000000"/>
        </w:rPr>
        <w:t>laboratorijas</w:t>
      </w:r>
      <w:r>
        <w:rPr>
          <w:rFonts w:ascii="Times New Roman" w:hAnsi="Times New Roman"/>
          <w:sz w:val="24"/>
          <w:u w:val="none"/>
        </w:rPr>
        <w:t xml:space="preserve"> iekšējo </w:t>
      </w:r>
      <w:r>
        <w:rPr>
          <w:rFonts w:ascii="Times New Roman" w:hAnsi="Times New Roman"/>
          <w:i/>
          <w:sz w:val="24"/>
          <w:u w:val="none"/>
        </w:rPr>
        <w:t xml:space="preserve">parauga </w:t>
      </w:r>
      <w:r>
        <w:rPr>
          <w:rFonts w:ascii="Times New Roman" w:hAnsi="Times New Roman"/>
          <w:sz w:val="24"/>
          <w:u w:val="none"/>
        </w:rPr>
        <w:t>kodu;</w:t>
      </w:r>
    </w:p>
    <w:p w14:paraId="792913F6" w14:textId="77777777" w:rsidR="00367715" w:rsidRPr="00604B80" w:rsidRDefault="00367715" w:rsidP="00367715">
      <w:pPr>
        <w:pStyle w:val="BodyText"/>
        <w:numPr>
          <w:ilvl w:val="5"/>
          <w:numId w:val="44"/>
        </w:numPr>
        <w:spacing w:before="0"/>
        <w:ind w:left="709" w:hanging="283"/>
        <w:jc w:val="both"/>
        <w:rPr>
          <w:rFonts w:ascii="Times New Roman" w:hAnsi="Times New Roman"/>
          <w:noProof/>
          <w:sz w:val="24"/>
          <w:u w:val="none"/>
        </w:rPr>
      </w:pPr>
      <w:bookmarkStart w:id="492" w:name="_Laboratory_Internal_Chain_of_Custody_d"/>
      <w:bookmarkEnd w:id="492"/>
      <w:r>
        <w:rPr>
          <w:rFonts w:ascii="Times New Roman" w:hAnsi="Times New Roman"/>
          <w:sz w:val="24"/>
        </w:rPr>
        <w:t>laboratorijas iekšējās uzraudzības ķēdes</w:t>
      </w:r>
      <w:r>
        <w:rPr>
          <w:rFonts w:ascii="Times New Roman" w:hAnsi="Times New Roman"/>
          <w:sz w:val="24"/>
          <w:u w:val="none"/>
        </w:rPr>
        <w:t xml:space="preserve"> dokumentāciju;</w:t>
      </w:r>
    </w:p>
    <w:p w14:paraId="37EFBA4E" w14:textId="77777777" w:rsidR="00367715" w:rsidRPr="00604B80" w:rsidRDefault="00367715" w:rsidP="00367715">
      <w:pPr>
        <w:pStyle w:val="BodyText"/>
        <w:numPr>
          <w:ilvl w:val="5"/>
          <w:numId w:val="44"/>
        </w:numPr>
        <w:spacing w:before="0"/>
        <w:ind w:left="709" w:hanging="283"/>
        <w:jc w:val="both"/>
        <w:rPr>
          <w:rFonts w:ascii="Times New Roman" w:hAnsi="Times New Roman"/>
          <w:noProof/>
          <w:sz w:val="24"/>
          <w:u w:val="none"/>
        </w:rPr>
      </w:pPr>
      <w:bookmarkStart w:id="493" w:name="_Initial_Testing_Procedure(s)_and_Confi"/>
      <w:bookmarkEnd w:id="493"/>
      <w:r>
        <w:rPr>
          <w:rFonts w:ascii="Times New Roman" w:hAnsi="Times New Roman"/>
          <w:sz w:val="24"/>
          <w:u w:color="000000"/>
        </w:rPr>
        <w:t>sākotnējās pārbaudes procedūras</w:t>
      </w:r>
      <w:r>
        <w:rPr>
          <w:rFonts w:ascii="Times New Roman" w:hAnsi="Times New Roman"/>
          <w:sz w:val="24"/>
          <w:u w:val="none"/>
        </w:rPr>
        <w:t xml:space="preserve">(-u) un </w:t>
      </w:r>
      <w:r>
        <w:rPr>
          <w:rFonts w:ascii="Times New Roman" w:hAnsi="Times New Roman"/>
          <w:sz w:val="24"/>
          <w:u w:color="000000"/>
        </w:rPr>
        <w:t>apstiprināšanas procedūras</w:t>
      </w:r>
      <w:r>
        <w:rPr>
          <w:rFonts w:ascii="Times New Roman" w:hAnsi="Times New Roman"/>
          <w:sz w:val="24"/>
          <w:u w:val="none"/>
        </w:rPr>
        <w:t>(-u) analītiskos datus un aprēķinus;</w:t>
      </w:r>
    </w:p>
    <w:p w14:paraId="02CB1895" w14:textId="77777777" w:rsidR="00367715" w:rsidRPr="00604B80" w:rsidRDefault="00367715" w:rsidP="00367715">
      <w:pPr>
        <w:pStyle w:val="BodyText"/>
        <w:numPr>
          <w:ilvl w:val="5"/>
          <w:numId w:val="44"/>
        </w:numPr>
        <w:spacing w:before="0"/>
        <w:ind w:left="709" w:hanging="283"/>
        <w:jc w:val="both"/>
        <w:rPr>
          <w:rFonts w:ascii="Times New Roman" w:hAnsi="Times New Roman"/>
          <w:noProof/>
          <w:sz w:val="24"/>
          <w:u w:val="none"/>
        </w:rPr>
      </w:pPr>
      <w:bookmarkStart w:id="494" w:name="_Quality_control_data;"/>
      <w:bookmarkEnd w:id="494"/>
      <w:r>
        <w:rPr>
          <w:rFonts w:ascii="Times New Roman" w:hAnsi="Times New Roman"/>
          <w:sz w:val="24"/>
          <w:u w:val="none"/>
        </w:rPr>
        <w:t>informāciju par kvalitātes kontroli;</w:t>
      </w:r>
    </w:p>
    <w:p w14:paraId="447AC23A" w14:textId="77777777" w:rsidR="00367715" w:rsidRPr="00604B80" w:rsidRDefault="00367715" w:rsidP="00367715">
      <w:pPr>
        <w:pStyle w:val="BodyText"/>
        <w:numPr>
          <w:ilvl w:val="5"/>
          <w:numId w:val="44"/>
        </w:numPr>
        <w:spacing w:before="0"/>
        <w:ind w:left="709" w:hanging="283"/>
        <w:jc w:val="both"/>
        <w:rPr>
          <w:rFonts w:ascii="Times New Roman" w:hAnsi="Times New Roman"/>
          <w:noProof/>
          <w:sz w:val="24"/>
          <w:u w:val="none"/>
        </w:rPr>
      </w:pPr>
      <w:bookmarkStart w:id="495" w:name="_Completeness_of_technical_and_analytic"/>
      <w:bookmarkEnd w:id="495"/>
      <w:r>
        <w:rPr>
          <w:rFonts w:ascii="Times New Roman" w:hAnsi="Times New Roman"/>
          <w:sz w:val="24"/>
          <w:u w:val="none"/>
        </w:rPr>
        <w:t>tādas tehniskās un analītiskās dokumentācijas pilnīgumu, kas apstiprina paziņotos rezultātus;</w:t>
      </w:r>
    </w:p>
    <w:p w14:paraId="347A0A75" w14:textId="77777777" w:rsidR="00367715" w:rsidRPr="00604B80" w:rsidRDefault="00367715" w:rsidP="00367715">
      <w:pPr>
        <w:pStyle w:val="BodyText"/>
        <w:numPr>
          <w:ilvl w:val="5"/>
          <w:numId w:val="44"/>
        </w:numPr>
        <w:spacing w:before="0"/>
        <w:ind w:left="709" w:hanging="283"/>
        <w:jc w:val="both"/>
        <w:rPr>
          <w:rFonts w:ascii="Times New Roman" w:hAnsi="Times New Roman"/>
          <w:noProof/>
          <w:sz w:val="24"/>
          <w:u w:val="none"/>
        </w:rPr>
      </w:pPr>
      <w:bookmarkStart w:id="496" w:name="_Compliance_of_test_data_with_the_Analy"/>
      <w:bookmarkEnd w:id="496"/>
      <w:r>
        <w:rPr>
          <w:rFonts w:ascii="Times New Roman" w:hAnsi="Times New Roman"/>
          <w:sz w:val="24"/>
          <w:u w:val="none"/>
        </w:rPr>
        <w:t xml:space="preserve">pārbaudes datu atbilstību </w:t>
      </w:r>
      <w:r>
        <w:rPr>
          <w:rFonts w:ascii="Times New Roman" w:hAnsi="Times New Roman"/>
          <w:sz w:val="24"/>
          <w:u w:color="000000"/>
        </w:rPr>
        <w:t>analītiskās pārbaudes procedūras</w:t>
      </w:r>
      <w:r>
        <w:rPr>
          <w:rFonts w:ascii="Times New Roman" w:hAnsi="Times New Roman"/>
          <w:sz w:val="24"/>
          <w:u w:val="none"/>
        </w:rPr>
        <w:t xml:space="preserve"> validācijas rezultātiem (</w:t>
      </w:r>
      <w:r>
        <w:rPr>
          <w:rFonts w:ascii="Times New Roman" w:hAnsi="Times New Roman"/>
          <w:i/>
          <w:sz w:val="24"/>
          <w:u w:val="none"/>
        </w:rPr>
        <w:t xml:space="preserve">piemēram, </w:t>
      </w:r>
      <w:r>
        <w:rPr>
          <w:rFonts w:ascii="Times New Roman" w:hAnsi="Times New Roman"/>
          <w:i/>
          <w:sz w:val="24"/>
        </w:rPr>
        <w:t>MU</w:t>
      </w:r>
      <w:r>
        <w:rPr>
          <w:rFonts w:ascii="Times New Roman" w:hAnsi="Times New Roman"/>
          <w:sz w:val="24"/>
          <w:u w:val="none"/>
        </w:rPr>
        <w:t>);</w:t>
      </w:r>
    </w:p>
    <w:p w14:paraId="48EFFDC0" w14:textId="77777777" w:rsidR="00367715" w:rsidRPr="00604B80" w:rsidRDefault="00367715" w:rsidP="00367715">
      <w:pPr>
        <w:pStyle w:val="BodyText"/>
        <w:numPr>
          <w:ilvl w:val="5"/>
          <w:numId w:val="44"/>
        </w:numPr>
        <w:spacing w:before="0"/>
        <w:ind w:left="709" w:hanging="283"/>
        <w:jc w:val="both"/>
        <w:rPr>
          <w:rFonts w:ascii="Times New Roman" w:hAnsi="Times New Roman"/>
          <w:noProof/>
          <w:sz w:val="24"/>
          <w:u w:val="none"/>
        </w:rPr>
      </w:pPr>
      <w:bookmarkStart w:id="497" w:name="_Assessment_of_the_existence_of_signifi"/>
      <w:bookmarkEnd w:id="497"/>
      <w:r>
        <w:rPr>
          <w:rFonts w:ascii="Times New Roman" w:hAnsi="Times New Roman"/>
          <w:sz w:val="24"/>
          <w:u w:val="none"/>
        </w:rPr>
        <w:t xml:space="preserve">novērtējumu par to, vai pastāv būtiski dati vai informācija, kuras dēļ varētu apšaubīt vai atspēkot </w:t>
      </w:r>
      <w:r>
        <w:rPr>
          <w:rFonts w:ascii="Times New Roman" w:hAnsi="Times New Roman"/>
          <w:sz w:val="24"/>
          <w:u w:color="000000"/>
        </w:rPr>
        <w:t>laboratorijas</w:t>
      </w:r>
      <w:r>
        <w:rPr>
          <w:rFonts w:ascii="Times New Roman" w:hAnsi="Times New Roman"/>
          <w:sz w:val="24"/>
          <w:u w:val="none"/>
        </w:rPr>
        <w:t xml:space="preserve"> iegūtos rezultātus;</w:t>
      </w:r>
      <w:r>
        <w:rPr>
          <w:rStyle w:val="FootnoteReference"/>
          <w:rFonts w:ascii="Times New Roman" w:hAnsi="Times New Roman"/>
          <w:noProof/>
          <w:sz w:val="24"/>
          <w:u w:val="none"/>
        </w:rPr>
        <w:footnoteReference w:id="55"/>
      </w:r>
    </w:p>
    <w:p w14:paraId="39E68106" w14:textId="77777777" w:rsidR="00367715" w:rsidRPr="00604B80" w:rsidRDefault="00367715" w:rsidP="00367715">
      <w:pPr>
        <w:numPr>
          <w:ilvl w:val="5"/>
          <w:numId w:val="44"/>
        </w:numPr>
        <w:ind w:left="709" w:hanging="283"/>
        <w:jc w:val="both"/>
        <w:rPr>
          <w:rFonts w:ascii="Times New Roman" w:eastAsia="Arial" w:hAnsi="Times New Roman" w:cs="Arial"/>
          <w:noProof/>
          <w:sz w:val="24"/>
        </w:rPr>
      </w:pPr>
      <w:bookmarkStart w:id="498" w:name="_When_the_Confirmation_Procedure_result"/>
      <w:bookmarkEnd w:id="498"/>
      <w:r>
        <w:rPr>
          <w:rFonts w:ascii="Times New Roman" w:hAnsi="Times New Roman"/>
          <w:sz w:val="24"/>
        </w:rPr>
        <w:t xml:space="preserve">ja, pamatojoties uz rezultātu pārskatīšanu, </w:t>
      </w:r>
      <w:r>
        <w:rPr>
          <w:rFonts w:ascii="Times New Roman" w:hAnsi="Times New Roman"/>
          <w:sz w:val="24"/>
          <w:u w:val="single" w:color="000000"/>
        </w:rPr>
        <w:t>apstiprināšanas procedūras</w:t>
      </w:r>
      <w:r>
        <w:rPr>
          <w:rFonts w:ascii="Times New Roman" w:hAnsi="Times New Roman"/>
          <w:sz w:val="24"/>
        </w:rPr>
        <w:t xml:space="preserve"> rezultāts(-i) tiek kā </w:t>
      </w:r>
      <w:r>
        <w:rPr>
          <w:rFonts w:ascii="Times New Roman" w:hAnsi="Times New Roman"/>
          <w:i/>
          <w:iCs/>
          <w:sz w:val="24"/>
        </w:rPr>
        <w:t>nelabvēlīgs(-i) analīžu rezultāts</w:t>
      </w:r>
      <w:r>
        <w:rPr>
          <w:rFonts w:ascii="Times New Roman" w:hAnsi="Times New Roman"/>
          <w:sz w:val="24"/>
        </w:rPr>
        <w:t xml:space="preserve">(-i) vai </w:t>
      </w:r>
      <w:r>
        <w:rPr>
          <w:rFonts w:ascii="Times New Roman" w:hAnsi="Times New Roman"/>
          <w:i/>
          <w:sz w:val="24"/>
        </w:rPr>
        <w:t>netipiska(-as) atrade</w:t>
      </w:r>
      <w:r>
        <w:rPr>
          <w:rFonts w:ascii="Times New Roman" w:hAnsi="Times New Roman"/>
          <w:sz w:val="24"/>
        </w:rPr>
        <w:t>(-es) noraidīti, šādas noraidīšanas iemesls(-i) ir jāreģistrē.</w:t>
      </w:r>
    </w:p>
    <w:p w14:paraId="5AF08797" w14:textId="77777777" w:rsidR="00367715" w:rsidRPr="00604B80" w:rsidRDefault="00367715" w:rsidP="00367715">
      <w:pPr>
        <w:jc w:val="both"/>
        <w:rPr>
          <w:rFonts w:ascii="Times New Roman" w:eastAsia="Arial" w:hAnsi="Times New Roman" w:cs="Arial"/>
          <w:noProof/>
          <w:sz w:val="24"/>
          <w:szCs w:val="21"/>
        </w:rPr>
      </w:pPr>
    </w:p>
    <w:p w14:paraId="588E7F79"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499" w:name="5.3.5.2_Documentation_and_Reporting"/>
      <w:bookmarkEnd w:id="499"/>
      <w:r>
        <w:rPr>
          <w:rFonts w:ascii="Times New Roman" w:hAnsi="Times New Roman"/>
          <w:sz w:val="24"/>
          <w:u w:val="none"/>
        </w:rPr>
        <w:t>5.3.5.2. Dokumentēšana un paziņošana</w:t>
      </w:r>
    </w:p>
    <w:p w14:paraId="6DBD3A11"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00" w:name="5.3.5.2.1_The_Laboratory_shall_have_docu"/>
      <w:bookmarkEnd w:id="500"/>
    </w:p>
    <w:p w14:paraId="0F699AB6"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5.3.5.2.1. </w:t>
      </w:r>
      <w:r>
        <w:rPr>
          <w:rFonts w:ascii="Times New Roman" w:hAnsi="Times New Roman"/>
          <w:sz w:val="24"/>
          <w:u w:color="000000"/>
        </w:rPr>
        <w:t>Laboratorijai</w:t>
      </w:r>
      <w:r>
        <w:rPr>
          <w:rFonts w:ascii="Times New Roman" w:hAnsi="Times New Roman"/>
          <w:sz w:val="24"/>
          <w:u w:val="none"/>
        </w:rPr>
        <w:t xml:space="preserve"> ir dokumentētas procedūras, ko piemēro, lai nodrošinātu datu ierakstu saglabāšanu par katru </w:t>
      </w:r>
      <w:r>
        <w:rPr>
          <w:rFonts w:ascii="Times New Roman" w:hAnsi="Times New Roman"/>
          <w:i/>
          <w:sz w:val="24"/>
          <w:u w:val="none"/>
        </w:rPr>
        <w:t>analizēto</w:t>
      </w:r>
      <w:r>
        <w:rPr>
          <w:rFonts w:ascii="Times New Roman" w:hAnsi="Times New Roman"/>
          <w:sz w:val="24"/>
          <w:u w:val="none"/>
        </w:rPr>
        <w:t xml:space="preserve"> paraugu. </w:t>
      </w:r>
      <w:r>
        <w:rPr>
          <w:rFonts w:ascii="Times New Roman" w:hAnsi="Times New Roman"/>
          <w:i/>
          <w:iCs/>
          <w:sz w:val="24"/>
          <w:u w:val="none"/>
        </w:rPr>
        <w:t>Nelabvēlīga analīžu rezultāta</w:t>
      </w:r>
      <w:r>
        <w:rPr>
          <w:rFonts w:ascii="Times New Roman" w:hAnsi="Times New Roman"/>
          <w:i/>
          <w:sz w:val="24"/>
          <w:u w:val="none"/>
        </w:rPr>
        <w:t xml:space="preserve"> </w:t>
      </w:r>
      <w:r>
        <w:rPr>
          <w:rFonts w:ascii="Times New Roman" w:hAnsi="Times New Roman"/>
          <w:sz w:val="24"/>
          <w:u w:val="none"/>
        </w:rPr>
        <w:t xml:space="preserve">vai </w:t>
      </w:r>
      <w:r>
        <w:rPr>
          <w:rFonts w:ascii="Times New Roman" w:hAnsi="Times New Roman"/>
          <w:i/>
          <w:iCs/>
          <w:sz w:val="24"/>
          <w:u w:val="none"/>
        </w:rPr>
        <w:t>netipiskas atrades</w:t>
      </w:r>
      <w:r>
        <w:rPr>
          <w:rFonts w:ascii="Times New Roman" w:hAnsi="Times New Roman"/>
          <w:sz w:val="24"/>
          <w:u w:val="none"/>
        </w:rPr>
        <w:t xml:space="preserve"> gadījumā datu ierakstā iekļauj vajadzīgos datus, lai paziņotos secinājumus apstiprinātu saskaņā </w:t>
      </w:r>
      <w:r>
        <w:rPr>
          <w:rFonts w:ascii="Times New Roman" w:hAnsi="Times New Roman"/>
          <w:sz w:val="24"/>
          <w:u w:val="none"/>
        </w:rPr>
        <w:lastRenderedPageBreak/>
        <w:t xml:space="preserve">ar norādījumiem un ierobežojumiem, kas izklāstīti </w:t>
      </w:r>
      <w:r>
        <w:rPr>
          <w:rFonts w:ascii="Times New Roman" w:hAnsi="Times New Roman"/>
          <w:sz w:val="24"/>
          <w:u w:color="000000"/>
        </w:rPr>
        <w:t>Tehniskajā dokumentā</w:t>
      </w:r>
      <w:r>
        <w:rPr>
          <w:rFonts w:ascii="Times New Roman" w:hAnsi="Times New Roman"/>
          <w:sz w:val="24"/>
          <w:u w:val="none"/>
        </w:rPr>
        <w:t xml:space="preserve"> par </w:t>
      </w:r>
      <w:r>
        <w:rPr>
          <w:rFonts w:ascii="Times New Roman" w:hAnsi="Times New Roman"/>
          <w:sz w:val="24"/>
        </w:rPr>
        <w:t>laboratoriskās dokumentācijas paketēm</w:t>
      </w:r>
      <w:r>
        <w:rPr>
          <w:rFonts w:ascii="Times New Roman" w:hAnsi="Times New Roman"/>
          <w:sz w:val="24"/>
          <w:u w:val="none"/>
        </w:rPr>
        <w:t xml:space="preserve"> (</w:t>
      </w:r>
      <w:r>
        <w:rPr>
          <w:rFonts w:ascii="Times New Roman" w:hAnsi="Times New Roman"/>
          <w:i/>
          <w:sz w:val="24"/>
          <w:u w:val="none"/>
        </w:rPr>
        <w:t>TD LDOC</w:t>
      </w:r>
      <w:r>
        <w:rPr>
          <w:rFonts w:ascii="Times New Roman" w:hAnsi="Times New Roman"/>
          <w:sz w:val="24"/>
          <w:u w:val="none"/>
        </w:rPr>
        <w:t>).</w:t>
      </w:r>
    </w:p>
    <w:p w14:paraId="6160E765"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01" w:name="5.3.5.2.2_Each_step_of_Analytical_Testin"/>
      <w:bookmarkEnd w:id="501"/>
    </w:p>
    <w:p w14:paraId="5D99FF22"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5.3.5.2.2. Katra </w:t>
      </w:r>
      <w:r>
        <w:rPr>
          <w:rFonts w:ascii="Times New Roman" w:hAnsi="Times New Roman"/>
          <w:sz w:val="24"/>
        </w:rPr>
        <w:t>analītiskās pārbaudes</w:t>
      </w:r>
      <w:r>
        <w:rPr>
          <w:rFonts w:ascii="Times New Roman" w:hAnsi="Times New Roman"/>
          <w:sz w:val="24"/>
          <w:u w:val="none"/>
        </w:rPr>
        <w:t xml:space="preserve"> darbība ir izsekojama līdz darbiniekam, kas veicis attiecīgo darbību.</w:t>
      </w:r>
    </w:p>
    <w:p w14:paraId="77DD9556"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02" w:name="5.3.5.2.3_Significant_deviation_from_a_w"/>
      <w:bookmarkEnd w:id="502"/>
    </w:p>
    <w:p w14:paraId="0AB70A38"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5.3.5.2.3. Nozīmīgas atkāpes no rakstveida </w:t>
      </w:r>
      <w:r>
        <w:rPr>
          <w:rFonts w:ascii="Times New Roman" w:hAnsi="Times New Roman"/>
          <w:i/>
          <w:sz w:val="24"/>
          <w:u w:val="none"/>
        </w:rPr>
        <w:t>SOP</w:t>
      </w:r>
      <w:r>
        <w:rPr>
          <w:rFonts w:ascii="Times New Roman" w:hAnsi="Times New Roman"/>
          <w:sz w:val="24"/>
          <w:u w:val="none"/>
        </w:rPr>
        <w:t xml:space="preserve"> reģistrē.</w:t>
      </w:r>
    </w:p>
    <w:p w14:paraId="2B0FB121" w14:textId="77777777" w:rsidR="00367715" w:rsidRDefault="00367715" w:rsidP="00367715">
      <w:pPr>
        <w:pStyle w:val="BodyText"/>
        <w:tabs>
          <w:tab w:val="left" w:pos="1191"/>
        </w:tabs>
        <w:spacing w:before="0"/>
        <w:ind w:left="0"/>
        <w:jc w:val="both"/>
        <w:rPr>
          <w:rFonts w:ascii="Times New Roman" w:hAnsi="Times New Roman"/>
          <w:noProof/>
          <w:sz w:val="24"/>
          <w:u w:val="none"/>
        </w:rPr>
      </w:pPr>
      <w:bookmarkStart w:id="503" w:name="5.3.5.2.4_Where_instrumental_analyses_ar"/>
      <w:bookmarkEnd w:id="503"/>
    </w:p>
    <w:p w14:paraId="140B0DF7" w14:textId="77777777" w:rsidR="00367715" w:rsidRPr="00604B80" w:rsidRDefault="00367715" w:rsidP="00367715">
      <w:pPr>
        <w:pStyle w:val="BodyText"/>
        <w:tabs>
          <w:tab w:val="left" w:pos="1191"/>
        </w:tabs>
        <w:spacing w:before="0"/>
        <w:ind w:left="0"/>
        <w:jc w:val="both"/>
        <w:rPr>
          <w:rFonts w:ascii="Times New Roman" w:hAnsi="Times New Roman"/>
          <w:noProof/>
          <w:sz w:val="24"/>
          <w:u w:val="none"/>
        </w:rPr>
      </w:pPr>
      <w:r>
        <w:rPr>
          <w:rFonts w:ascii="Times New Roman" w:hAnsi="Times New Roman"/>
          <w:sz w:val="24"/>
          <w:u w:val="none"/>
        </w:rPr>
        <w:t>5.3.5.2.4. Ja veic instrumentālas analīzes, kā datu ieraksta daļu iekļauj katra procesa darbības rādītājus.</w:t>
      </w:r>
    </w:p>
    <w:p w14:paraId="07238172" w14:textId="77777777" w:rsidR="00367715" w:rsidRDefault="00367715" w:rsidP="00367715">
      <w:pPr>
        <w:pStyle w:val="BodyText"/>
        <w:tabs>
          <w:tab w:val="left" w:pos="1191"/>
        </w:tabs>
        <w:spacing w:before="0"/>
        <w:ind w:left="0"/>
        <w:jc w:val="both"/>
        <w:rPr>
          <w:rFonts w:ascii="Times New Roman" w:hAnsi="Times New Roman"/>
          <w:noProof/>
          <w:sz w:val="24"/>
          <w:u w:val="none"/>
        </w:rPr>
      </w:pPr>
      <w:bookmarkStart w:id="504" w:name="5.3.5.2.5_Reporting_of_“A”_Sample_result"/>
      <w:bookmarkEnd w:id="504"/>
    </w:p>
    <w:p w14:paraId="7829952D" w14:textId="77777777" w:rsidR="00367715" w:rsidRPr="00604B80" w:rsidRDefault="00367715" w:rsidP="00367715">
      <w:pPr>
        <w:pStyle w:val="BodyText"/>
        <w:tabs>
          <w:tab w:val="left" w:pos="1191"/>
        </w:tabs>
        <w:spacing w:before="0"/>
        <w:ind w:left="0"/>
        <w:jc w:val="both"/>
        <w:rPr>
          <w:rFonts w:ascii="Times New Roman" w:hAnsi="Times New Roman"/>
          <w:noProof/>
          <w:sz w:val="24"/>
          <w:u w:val="none"/>
        </w:rPr>
      </w:pPr>
      <w:r>
        <w:rPr>
          <w:rFonts w:ascii="Times New Roman" w:hAnsi="Times New Roman"/>
          <w:sz w:val="24"/>
          <w:u w:val="none"/>
        </w:rPr>
        <w:t xml:space="preserve">5.3.5.2.5. Paziņojumam par “A” </w:t>
      </w:r>
      <w:r>
        <w:rPr>
          <w:rFonts w:ascii="Times New Roman" w:hAnsi="Times New Roman"/>
          <w:i/>
          <w:sz w:val="24"/>
          <w:u w:val="none"/>
        </w:rPr>
        <w:t xml:space="preserve">parauga </w:t>
      </w:r>
      <w:r>
        <w:rPr>
          <w:rFonts w:ascii="Times New Roman" w:hAnsi="Times New Roman"/>
          <w:sz w:val="24"/>
          <w:u w:val="none"/>
        </w:rPr>
        <w:t xml:space="preserve">rezultātiem būtu jābūt atrodamam </w:t>
      </w:r>
      <w:r>
        <w:rPr>
          <w:rFonts w:ascii="Times New Roman" w:hAnsi="Times New Roman"/>
          <w:i/>
          <w:sz w:val="24"/>
          <w:u w:val="none"/>
        </w:rPr>
        <w:t xml:space="preserve">ADAMS </w:t>
      </w:r>
      <w:r>
        <w:rPr>
          <w:rFonts w:ascii="Times New Roman" w:hAnsi="Times New Roman"/>
          <w:sz w:val="24"/>
          <w:u w:val="none"/>
        </w:rPr>
        <w:t xml:space="preserve">piecpadsmit (15) darba dienu laikā pēc </w:t>
      </w:r>
      <w:r>
        <w:rPr>
          <w:rFonts w:ascii="Times New Roman" w:hAnsi="Times New Roman"/>
          <w:i/>
          <w:sz w:val="24"/>
          <w:u w:val="none"/>
        </w:rPr>
        <w:t>parauga</w:t>
      </w:r>
      <w:r>
        <w:rPr>
          <w:rFonts w:ascii="Times New Roman" w:hAnsi="Times New Roman"/>
          <w:sz w:val="24"/>
          <w:u w:val="none"/>
        </w:rPr>
        <w:t xml:space="preserve"> saņemšanas.</w:t>
      </w:r>
    </w:p>
    <w:p w14:paraId="6E4CEA56" w14:textId="77777777" w:rsidR="00367715" w:rsidRPr="00604B80" w:rsidRDefault="00367715" w:rsidP="00367715">
      <w:pPr>
        <w:jc w:val="both"/>
        <w:rPr>
          <w:rFonts w:ascii="Times New Roman" w:eastAsia="Arial" w:hAnsi="Times New Roman" w:cs="Arial"/>
          <w:noProof/>
          <w:sz w:val="24"/>
          <w:szCs w:val="12"/>
        </w:rPr>
      </w:pPr>
    </w:p>
    <w:p w14:paraId="17C6E359" w14:textId="77777777" w:rsidR="00367715" w:rsidRPr="00604B80" w:rsidRDefault="00367715" w:rsidP="00367715">
      <w:pPr>
        <w:pStyle w:val="BodyText"/>
        <w:spacing w:before="0"/>
        <w:ind w:left="0"/>
        <w:jc w:val="both"/>
        <w:rPr>
          <w:rFonts w:ascii="Times New Roman" w:hAnsi="Times New Roman"/>
          <w:noProof/>
          <w:sz w:val="24"/>
          <w:u w:val="none"/>
        </w:rPr>
      </w:pPr>
      <w:bookmarkStart w:id="505" w:name="The_reporting_time_required_for_specific"/>
      <w:bookmarkEnd w:id="505"/>
      <w:r>
        <w:rPr>
          <w:rFonts w:ascii="Times New Roman" w:hAnsi="Times New Roman"/>
          <w:sz w:val="24"/>
          <w:u w:val="none"/>
        </w:rPr>
        <w:t>Īpašiem gadījumiem (</w:t>
      </w:r>
      <w:r>
        <w:rPr>
          <w:rFonts w:ascii="Times New Roman" w:hAnsi="Times New Roman"/>
          <w:i/>
          <w:sz w:val="24"/>
          <w:u w:val="none"/>
        </w:rPr>
        <w:t>piemēram</w:t>
      </w:r>
      <w:r>
        <w:rPr>
          <w:rFonts w:ascii="Times New Roman" w:hAnsi="Times New Roman"/>
          <w:sz w:val="24"/>
          <w:u w:val="none" w:color="000000"/>
        </w:rPr>
        <w:t xml:space="preserve">, </w:t>
      </w:r>
      <w:r>
        <w:rPr>
          <w:rFonts w:ascii="Times New Roman" w:hAnsi="Times New Roman"/>
          <w:sz w:val="24"/>
          <w:u w:color="000000"/>
        </w:rPr>
        <w:t>lieliem sporta pasākumiem</w:t>
      </w:r>
      <w:r>
        <w:rPr>
          <w:rFonts w:ascii="Times New Roman" w:hAnsi="Times New Roman"/>
          <w:sz w:val="24"/>
          <w:u w:val="none"/>
        </w:rPr>
        <w:t>) nepieciešamais paziņošanas laiks var būt ievērojami īsāks par piecpadsmit (15) darba dienām.</w:t>
      </w:r>
    </w:p>
    <w:p w14:paraId="440C9BC8" w14:textId="77777777" w:rsidR="00367715" w:rsidRDefault="00367715" w:rsidP="00367715">
      <w:pPr>
        <w:pStyle w:val="BodyText"/>
        <w:spacing w:before="0"/>
        <w:ind w:left="0"/>
        <w:jc w:val="both"/>
        <w:rPr>
          <w:rFonts w:ascii="Times New Roman" w:hAnsi="Times New Roman"/>
          <w:noProof/>
          <w:sz w:val="24"/>
          <w:u w:val="none"/>
        </w:rPr>
      </w:pPr>
      <w:bookmarkStart w:id="506" w:name="The_reporting_time_may_be_altered_by_agr"/>
      <w:bookmarkEnd w:id="506"/>
    </w:p>
    <w:p w14:paraId="32C12851"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Paziņošanas laiku var grozīt, </w:t>
      </w:r>
      <w:r>
        <w:rPr>
          <w:rFonts w:ascii="Times New Roman" w:hAnsi="Times New Roman"/>
          <w:sz w:val="24"/>
        </w:rPr>
        <w:t>laboratorijai</w:t>
      </w:r>
      <w:r>
        <w:rPr>
          <w:rFonts w:ascii="Times New Roman" w:hAnsi="Times New Roman"/>
          <w:sz w:val="24"/>
          <w:u w:val="none"/>
        </w:rPr>
        <w:t xml:space="preserve"> un </w:t>
      </w:r>
      <w:r>
        <w:rPr>
          <w:rFonts w:ascii="Times New Roman" w:hAnsi="Times New Roman"/>
          <w:sz w:val="24"/>
        </w:rPr>
        <w:t>pārbaudes iestādei</w:t>
      </w:r>
      <w:r>
        <w:rPr>
          <w:rFonts w:ascii="Times New Roman" w:hAnsi="Times New Roman"/>
          <w:sz w:val="24"/>
          <w:u w:val="none"/>
        </w:rPr>
        <w:t xml:space="preserve"> vienojoties. </w:t>
      </w:r>
      <w:r>
        <w:rPr>
          <w:rFonts w:ascii="Times New Roman" w:hAnsi="Times New Roman"/>
          <w:sz w:val="24"/>
          <w:u w:color="000000"/>
        </w:rPr>
        <w:t>Pārbaudes iestādei</w:t>
      </w:r>
      <w:r>
        <w:rPr>
          <w:rFonts w:ascii="Times New Roman" w:hAnsi="Times New Roman"/>
          <w:sz w:val="24"/>
          <w:u w:val="none"/>
        </w:rPr>
        <w:t xml:space="preserve"> ir būtu jābūt informētai par visiem “A” </w:t>
      </w:r>
      <w:r>
        <w:rPr>
          <w:rFonts w:ascii="Times New Roman" w:hAnsi="Times New Roman"/>
          <w:i/>
          <w:sz w:val="24"/>
          <w:u w:val="none"/>
        </w:rPr>
        <w:t xml:space="preserve">parauga </w:t>
      </w:r>
      <w:r>
        <w:rPr>
          <w:rFonts w:ascii="Times New Roman" w:hAnsi="Times New Roman"/>
          <w:sz w:val="24"/>
          <w:u w:val="none"/>
        </w:rPr>
        <w:t>rezultātu paziņošanas kavējumiem.</w:t>
      </w:r>
    </w:p>
    <w:p w14:paraId="37346B0A" w14:textId="77777777" w:rsidR="00367715" w:rsidRPr="00604B80" w:rsidRDefault="00367715" w:rsidP="00367715">
      <w:pPr>
        <w:jc w:val="both"/>
        <w:rPr>
          <w:rFonts w:ascii="Times New Roman" w:eastAsia="Arial" w:hAnsi="Times New Roman" w:cs="Arial"/>
          <w:noProof/>
          <w:sz w:val="24"/>
          <w:szCs w:val="14"/>
        </w:rPr>
      </w:pPr>
    </w:p>
    <w:p w14:paraId="70FB40A3"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507" w:name="5.3.5.2.6_Test_Report"/>
      <w:bookmarkEnd w:id="507"/>
      <w:r>
        <w:rPr>
          <w:rFonts w:ascii="Times New Roman" w:hAnsi="Times New Roman"/>
          <w:sz w:val="24"/>
          <w:u w:val="none"/>
        </w:rPr>
        <w:t>5.3.5.2.6. Pārbaudes ziņojums</w:t>
      </w:r>
    </w:p>
    <w:p w14:paraId="71EB9D88"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508" w:name="5.3.5.2.6.1_The_Laboratory_shall_record_"/>
      <w:bookmarkEnd w:id="508"/>
    </w:p>
    <w:p w14:paraId="77074F08" w14:textId="77777777" w:rsidR="00367715"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5.3.5.2.6.1. </w:t>
      </w:r>
      <w:r>
        <w:rPr>
          <w:rFonts w:ascii="Times New Roman" w:hAnsi="Times New Roman"/>
          <w:sz w:val="24"/>
          <w:u w:color="000000"/>
        </w:rPr>
        <w:t>Laboratorija</w:t>
      </w:r>
      <w:r>
        <w:rPr>
          <w:rFonts w:ascii="Times New Roman" w:hAnsi="Times New Roman"/>
          <w:sz w:val="24"/>
          <w:u w:val="none"/>
        </w:rPr>
        <w:t xml:space="preserve"> katra atsevišķā </w:t>
      </w:r>
      <w:r>
        <w:rPr>
          <w:rFonts w:ascii="Times New Roman" w:hAnsi="Times New Roman"/>
          <w:i/>
          <w:sz w:val="24"/>
          <w:u w:val="none"/>
        </w:rPr>
        <w:t xml:space="preserve">parauga </w:t>
      </w:r>
      <w:r>
        <w:rPr>
          <w:rFonts w:ascii="Times New Roman" w:hAnsi="Times New Roman"/>
          <w:sz w:val="24"/>
          <w:u w:val="none"/>
        </w:rPr>
        <w:t xml:space="preserve">pārbaudes rezultātu reģistrē </w:t>
      </w:r>
      <w:r>
        <w:rPr>
          <w:rFonts w:ascii="Times New Roman" w:hAnsi="Times New Roman"/>
          <w:i/>
          <w:sz w:val="24"/>
          <w:u w:val="none"/>
        </w:rPr>
        <w:t>ADAMS</w:t>
      </w:r>
      <w:r>
        <w:rPr>
          <w:rFonts w:ascii="Times New Roman" w:hAnsi="Times New Roman"/>
          <w:sz w:val="24"/>
          <w:u w:val="none"/>
        </w:rPr>
        <w:t xml:space="preserve">, norādot obligāto informāciju saskaņā ar </w:t>
      </w:r>
      <w:r>
        <w:rPr>
          <w:rFonts w:ascii="Times New Roman" w:hAnsi="Times New Roman"/>
          <w:sz w:val="24"/>
          <w:u w:color="000000"/>
        </w:rPr>
        <w:t>tehnisko dokumentu</w:t>
      </w:r>
      <w:r>
        <w:rPr>
          <w:rFonts w:ascii="Times New Roman" w:hAnsi="Times New Roman"/>
          <w:sz w:val="24"/>
          <w:u w:val="none"/>
        </w:rPr>
        <w:t xml:space="preserve">, </w:t>
      </w:r>
      <w:r>
        <w:rPr>
          <w:rFonts w:ascii="Times New Roman" w:hAnsi="Times New Roman"/>
          <w:sz w:val="24"/>
          <w:u w:color="000000"/>
        </w:rPr>
        <w:t>tehnisko vēstuli</w:t>
      </w:r>
      <w:r>
        <w:rPr>
          <w:rFonts w:ascii="Times New Roman" w:hAnsi="Times New Roman"/>
          <w:sz w:val="24"/>
          <w:u w:val="none"/>
        </w:rPr>
        <w:t xml:space="preserve"> vai </w:t>
      </w:r>
      <w:r>
        <w:rPr>
          <w:rFonts w:ascii="Times New Roman" w:hAnsi="Times New Roman"/>
          <w:sz w:val="24"/>
          <w:u w:color="000000"/>
        </w:rPr>
        <w:t>laboratoriju vadlīnijām</w:t>
      </w:r>
      <w:r>
        <w:rPr>
          <w:rFonts w:ascii="Times New Roman" w:hAnsi="Times New Roman"/>
          <w:sz w:val="24"/>
          <w:u w:val="none"/>
        </w:rPr>
        <w:t>, kā arī norādot ISO/IEC 17025 paredzētos un turpmāk norādītos elementus:</w:t>
      </w:r>
    </w:p>
    <w:p w14:paraId="6E6FE402"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p>
    <w:p w14:paraId="558B158A" w14:textId="77777777" w:rsidR="00367715" w:rsidRPr="00604B80" w:rsidRDefault="00367715" w:rsidP="00367715">
      <w:pPr>
        <w:pStyle w:val="BodyText"/>
        <w:numPr>
          <w:ilvl w:val="6"/>
          <w:numId w:val="43"/>
        </w:numPr>
        <w:spacing w:before="0"/>
        <w:ind w:left="709" w:hanging="283"/>
        <w:jc w:val="both"/>
        <w:rPr>
          <w:rFonts w:ascii="Times New Roman" w:hAnsi="Times New Roman"/>
          <w:noProof/>
          <w:sz w:val="24"/>
          <w:u w:val="none"/>
        </w:rPr>
      </w:pPr>
      <w:r>
        <w:rPr>
          <w:rFonts w:ascii="Times New Roman" w:hAnsi="Times New Roman"/>
          <w:sz w:val="24"/>
        </w:rPr>
        <w:t>rezultātu pārvaldības iestādes</w:t>
      </w:r>
      <w:r>
        <w:rPr>
          <w:rFonts w:ascii="Times New Roman" w:hAnsi="Times New Roman"/>
          <w:sz w:val="24"/>
          <w:u w:val="none"/>
        </w:rPr>
        <w:t xml:space="preserve"> nosaukums, ja ir norādīts;</w:t>
      </w:r>
    </w:p>
    <w:p w14:paraId="53C62FDD" w14:textId="77777777" w:rsidR="00367715" w:rsidRPr="00604B80" w:rsidRDefault="00367715" w:rsidP="00367715">
      <w:pPr>
        <w:pStyle w:val="BodyText"/>
        <w:numPr>
          <w:ilvl w:val="6"/>
          <w:numId w:val="43"/>
        </w:numPr>
        <w:spacing w:before="0"/>
        <w:ind w:left="709" w:hanging="283"/>
        <w:jc w:val="both"/>
        <w:rPr>
          <w:rFonts w:ascii="Times New Roman" w:hAnsi="Times New Roman"/>
          <w:noProof/>
          <w:sz w:val="24"/>
          <w:u w:val="none"/>
        </w:rPr>
      </w:pPr>
      <w:r>
        <w:rPr>
          <w:rFonts w:ascii="Times New Roman" w:hAnsi="Times New Roman"/>
          <w:sz w:val="24"/>
          <w:u w:val="none"/>
        </w:rPr>
        <w:t xml:space="preserve">attiecīgas piezīmes, ja tās ir nepieciešamas, lai varētu pareizi interpretēt pārbaudes rezultātu vai ieteikumus </w:t>
      </w:r>
      <w:r>
        <w:rPr>
          <w:rFonts w:ascii="Times New Roman" w:hAnsi="Times New Roman"/>
          <w:sz w:val="24"/>
          <w:u w:color="000000"/>
        </w:rPr>
        <w:t xml:space="preserve">pārbaudes iestādei </w:t>
      </w:r>
      <w:r>
        <w:rPr>
          <w:rFonts w:ascii="Times New Roman" w:hAnsi="Times New Roman"/>
          <w:sz w:val="24"/>
          <w:u w:val="none"/>
        </w:rPr>
        <w:t xml:space="preserve">(piemēram, veiktu </w:t>
      </w:r>
      <w:r>
        <w:rPr>
          <w:rFonts w:ascii="Times New Roman" w:hAnsi="Times New Roman"/>
          <w:i/>
          <w:sz w:val="24"/>
          <w:u w:val="none"/>
        </w:rPr>
        <w:t>sportista mērķpārbaudi</w:t>
      </w:r>
      <w:r>
        <w:rPr>
          <w:rFonts w:ascii="Times New Roman" w:hAnsi="Times New Roman"/>
          <w:sz w:val="24"/>
          <w:u w:val="none"/>
        </w:rPr>
        <w:t xml:space="preserve">); skat. </w:t>
      </w:r>
      <w:r>
        <w:rPr>
          <w:rFonts w:ascii="Times New Roman" w:hAnsi="Times New Roman"/>
          <w:sz w:val="24"/>
          <w:u w:color="000000"/>
        </w:rPr>
        <w:t>LSS</w:t>
      </w:r>
      <w:r>
        <w:rPr>
          <w:rFonts w:ascii="Times New Roman" w:hAnsi="Times New Roman"/>
          <w:sz w:val="24"/>
          <w:u w:val="none"/>
        </w:rPr>
        <w:t xml:space="preserve"> 5. panta 3. punkta 5. apakšpunkta 2. daļas 6. punkta 6. apakšpunktu;</w:t>
      </w:r>
    </w:p>
    <w:p w14:paraId="75271E3A" w14:textId="77777777" w:rsidR="00367715" w:rsidRPr="00604B80" w:rsidRDefault="00367715" w:rsidP="00367715">
      <w:pPr>
        <w:pStyle w:val="BodyText"/>
        <w:numPr>
          <w:ilvl w:val="6"/>
          <w:numId w:val="43"/>
        </w:numPr>
        <w:spacing w:before="0"/>
        <w:ind w:left="709" w:hanging="283"/>
        <w:jc w:val="both"/>
        <w:rPr>
          <w:rFonts w:ascii="Times New Roman" w:hAnsi="Times New Roman"/>
          <w:noProof/>
          <w:sz w:val="24"/>
          <w:u w:val="none"/>
        </w:rPr>
      </w:pPr>
      <w:r>
        <w:rPr>
          <w:rFonts w:ascii="Times New Roman" w:hAnsi="Times New Roman"/>
          <w:sz w:val="24"/>
          <w:u w:val="none"/>
        </w:rPr>
        <w:t xml:space="preserve">specifiskas pārbaudes, ko veic papildus </w:t>
      </w:r>
      <w:r>
        <w:rPr>
          <w:rFonts w:ascii="Times New Roman" w:hAnsi="Times New Roman"/>
          <w:sz w:val="24"/>
          <w:u w:color="000000"/>
        </w:rPr>
        <w:t>laboratorijas</w:t>
      </w:r>
      <w:r>
        <w:rPr>
          <w:rFonts w:ascii="Times New Roman" w:hAnsi="Times New Roman"/>
          <w:sz w:val="24"/>
          <w:u w:val="none"/>
        </w:rPr>
        <w:t xml:space="preserve"> kārtējo pārbaužu izvēlnē ietvertajām pārbaudēm (</w:t>
      </w:r>
      <w:r>
        <w:rPr>
          <w:rFonts w:ascii="Times New Roman" w:hAnsi="Times New Roman"/>
          <w:i/>
          <w:sz w:val="24"/>
          <w:u w:val="none"/>
        </w:rPr>
        <w:t>piemēram</w:t>
      </w:r>
      <w:r>
        <w:rPr>
          <w:rFonts w:ascii="Times New Roman" w:hAnsi="Times New Roman"/>
          <w:sz w:val="24"/>
          <w:u w:val="none"/>
        </w:rPr>
        <w:t>, attiecībā uz eritropoēzi stimulējošiem līdzekļiem (</w:t>
      </w:r>
      <w:r>
        <w:rPr>
          <w:rFonts w:ascii="Times New Roman" w:hAnsi="Times New Roman"/>
          <w:i/>
          <w:sz w:val="24"/>
          <w:u w:val="none"/>
        </w:rPr>
        <w:t>ESA</w:t>
      </w:r>
      <w:r>
        <w:rPr>
          <w:rFonts w:ascii="Times New Roman" w:hAnsi="Times New Roman"/>
          <w:sz w:val="24"/>
          <w:u w:val="none"/>
        </w:rPr>
        <w:t xml:space="preserve">)), </w:t>
      </w:r>
      <w:r>
        <w:rPr>
          <w:rFonts w:ascii="Times New Roman" w:hAnsi="Times New Roman"/>
          <w:i/>
          <w:sz w:val="24"/>
          <w:u w:val="none"/>
        </w:rPr>
        <w:t>GC</w:t>
      </w:r>
      <w:r>
        <w:rPr>
          <w:rFonts w:ascii="Times New Roman" w:hAnsi="Times New Roman"/>
          <w:sz w:val="24"/>
          <w:u w:val="none"/>
        </w:rPr>
        <w:t>/</w:t>
      </w:r>
      <w:r>
        <w:rPr>
          <w:rFonts w:ascii="Times New Roman" w:hAnsi="Times New Roman"/>
          <w:i/>
          <w:sz w:val="24"/>
          <w:u w:val="none"/>
        </w:rPr>
        <w:t>C</w:t>
      </w:r>
      <w:r>
        <w:rPr>
          <w:rFonts w:ascii="Times New Roman" w:hAnsi="Times New Roman"/>
          <w:sz w:val="24"/>
          <w:u w:val="none"/>
        </w:rPr>
        <w:t>/</w:t>
      </w:r>
      <w:r>
        <w:rPr>
          <w:rFonts w:ascii="Times New Roman" w:hAnsi="Times New Roman"/>
          <w:i/>
          <w:sz w:val="24"/>
          <w:u w:val="none"/>
        </w:rPr>
        <w:t>IRMS</w:t>
      </w:r>
      <w:r>
        <w:rPr>
          <w:rFonts w:ascii="Times New Roman" w:hAnsi="Times New Roman"/>
          <w:sz w:val="24"/>
          <w:u w:val="none"/>
        </w:rPr>
        <w:t>, cilvēka augšanas hormonu (</w:t>
      </w:r>
      <w:r>
        <w:rPr>
          <w:rFonts w:ascii="Times New Roman" w:hAnsi="Times New Roman"/>
          <w:i/>
          <w:sz w:val="24"/>
          <w:u w:val="none"/>
        </w:rPr>
        <w:t>hGH</w:t>
      </w:r>
      <w:r>
        <w:rPr>
          <w:rFonts w:ascii="Times New Roman" w:hAnsi="Times New Roman"/>
          <w:sz w:val="24"/>
          <w:u w:val="none"/>
        </w:rPr>
        <w:t>), asins pārliešanām, DNS, genoma profilēšanu u. tml.);</w:t>
      </w:r>
    </w:p>
    <w:p w14:paraId="78BF9B51" w14:textId="77777777" w:rsidR="00367715" w:rsidRPr="00604B80" w:rsidRDefault="00367715" w:rsidP="00367715">
      <w:pPr>
        <w:pStyle w:val="BodyText"/>
        <w:numPr>
          <w:ilvl w:val="6"/>
          <w:numId w:val="43"/>
        </w:numPr>
        <w:spacing w:before="0"/>
        <w:ind w:left="709" w:hanging="283"/>
        <w:jc w:val="both"/>
        <w:rPr>
          <w:rFonts w:ascii="Times New Roman" w:hAnsi="Times New Roman"/>
          <w:noProof/>
          <w:sz w:val="24"/>
          <w:u w:val="none"/>
        </w:rPr>
      </w:pPr>
      <w:r>
        <w:rPr>
          <w:rFonts w:ascii="Times New Roman" w:hAnsi="Times New Roman"/>
          <w:sz w:val="24"/>
          <w:u w:val="none"/>
        </w:rPr>
        <w:t xml:space="preserve">jebkādas neatbilstības, kas pamanītas </w:t>
      </w:r>
      <w:r>
        <w:rPr>
          <w:rFonts w:ascii="Times New Roman" w:hAnsi="Times New Roman"/>
          <w:i/>
          <w:sz w:val="24"/>
          <w:u w:val="none"/>
        </w:rPr>
        <w:t>paraugiem</w:t>
      </w:r>
      <w:r>
        <w:rPr>
          <w:rFonts w:ascii="Times New Roman" w:hAnsi="Times New Roman"/>
          <w:sz w:val="24"/>
          <w:u w:val="none"/>
        </w:rPr>
        <w:t>.</w:t>
      </w:r>
    </w:p>
    <w:p w14:paraId="69B66331"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509" w:name="5.3.5.2.6.2_The_Laboratory_is_not_requir"/>
      <w:bookmarkEnd w:id="509"/>
    </w:p>
    <w:p w14:paraId="150836E1"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5.3.5.2.6.2. </w:t>
      </w:r>
      <w:r>
        <w:rPr>
          <w:rFonts w:ascii="Times New Roman" w:hAnsi="Times New Roman"/>
          <w:sz w:val="24"/>
          <w:u w:color="000000"/>
        </w:rPr>
        <w:t>Laboratorijai</w:t>
      </w:r>
      <w:r>
        <w:rPr>
          <w:rFonts w:ascii="Times New Roman" w:hAnsi="Times New Roman"/>
          <w:sz w:val="24"/>
          <w:u w:val="none"/>
        </w:rPr>
        <w:t xml:space="preserve"> nav jāsniedz nekāds papildu pārbaudes ziņojums nedz cietās kopijas, nedz digitālā formātā, izņemot to, kas tiek iesniegts </w:t>
      </w:r>
      <w:r>
        <w:rPr>
          <w:rFonts w:ascii="Times New Roman" w:hAnsi="Times New Roman"/>
          <w:i/>
          <w:sz w:val="24"/>
          <w:u w:val="none"/>
        </w:rPr>
        <w:t xml:space="preserve">ADAMS </w:t>
      </w:r>
      <w:r>
        <w:rPr>
          <w:rFonts w:ascii="Times New Roman" w:hAnsi="Times New Roman"/>
          <w:sz w:val="24"/>
          <w:u w:val="none"/>
        </w:rPr>
        <w:t xml:space="preserve">(izņemot gadījumus, kas aprakstīti </w:t>
      </w:r>
      <w:r>
        <w:rPr>
          <w:rFonts w:ascii="Times New Roman" w:hAnsi="Times New Roman"/>
          <w:sz w:val="24"/>
          <w:u w:color="000000"/>
        </w:rPr>
        <w:t>LSS</w:t>
      </w:r>
      <w:r>
        <w:rPr>
          <w:rFonts w:ascii="Times New Roman" w:hAnsi="Times New Roman"/>
          <w:sz w:val="24"/>
          <w:u w:val="none"/>
        </w:rPr>
        <w:t xml:space="preserve"> 5. panta 3. punkta 5. apakšpunkta 2. daļas 6. punkta 8. un 12. apakšpunktā). Visas </w:t>
      </w:r>
      <w:r>
        <w:rPr>
          <w:rFonts w:ascii="Times New Roman" w:hAnsi="Times New Roman"/>
          <w:sz w:val="24"/>
          <w:u w:color="000000"/>
        </w:rPr>
        <w:t>pārbaudes iestādes</w:t>
      </w:r>
      <w:r>
        <w:rPr>
          <w:rFonts w:ascii="Times New Roman" w:hAnsi="Times New Roman"/>
          <w:sz w:val="24"/>
          <w:u w:val="none"/>
        </w:rPr>
        <w:t xml:space="preserve">, kas ievēro </w:t>
      </w:r>
      <w:r>
        <w:rPr>
          <w:rFonts w:ascii="Times New Roman" w:hAnsi="Times New Roman"/>
          <w:i/>
          <w:sz w:val="24"/>
          <w:u w:val="none"/>
        </w:rPr>
        <w:t>Kodeksu</w:t>
      </w:r>
      <w:r>
        <w:rPr>
          <w:rFonts w:ascii="Times New Roman" w:hAnsi="Times New Roman"/>
          <w:sz w:val="24"/>
          <w:u w:val="none"/>
        </w:rPr>
        <w:t xml:space="preserve">, var piekļūt savu </w:t>
      </w:r>
      <w:r>
        <w:rPr>
          <w:rFonts w:ascii="Times New Roman" w:hAnsi="Times New Roman"/>
          <w:i/>
          <w:sz w:val="24"/>
          <w:u w:val="none"/>
        </w:rPr>
        <w:t xml:space="preserve">paraugu </w:t>
      </w:r>
      <w:r>
        <w:rPr>
          <w:rFonts w:ascii="Times New Roman" w:hAnsi="Times New Roman"/>
          <w:sz w:val="24"/>
          <w:u w:val="none"/>
        </w:rPr>
        <w:t xml:space="preserve">pārbaudes ziņojumiem </w:t>
      </w:r>
      <w:r>
        <w:rPr>
          <w:rFonts w:ascii="Times New Roman" w:hAnsi="Times New Roman"/>
          <w:i/>
          <w:sz w:val="24"/>
          <w:u w:val="none"/>
        </w:rPr>
        <w:t>ADAMS</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w:t>
      </w:r>
      <w:r>
        <w:rPr>
          <w:rFonts w:ascii="Times New Roman" w:hAnsi="Times New Roman"/>
          <w:i/>
          <w:sz w:val="24"/>
          <w:u w:val="none"/>
        </w:rPr>
        <w:t xml:space="preserve">ADAMS </w:t>
      </w:r>
      <w:r>
        <w:rPr>
          <w:rFonts w:ascii="Times New Roman" w:hAnsi="Times New Roman"/>
          <w:sz w:val="24"/>
          <w:u w:val="none"/>
        </w:rPr>
        <w:t xml:space="preserve">pārbaudes ziņojums būtu jāieraksta </w:t>
      </w:r>
      <w:r>
        <w:rPr>
          <w:rFonts w:ascii="Times New Roman" w:hAnsi="Times New Roman"/>
          <w:i/>
          <w:sz w:val="24"/>
          <w:u w:val="none"/>
        </w:rPr>
        <w:t>parauga</w:t>
      </w:r>
      <w:r>
        <w:rPr>
          <w:rFonts w:ascii="Times New Roman" w:hAnsi="Times New Roman"/>
          <w:sz w:val="24"/>
          <w:u w:val="none"/>
        </w:rPr>
        <w:t xml:space="preserve"> dokumentācijā.</w:t>
      </w:r>
    </w:p>
    <w:p w14:paraId="772E14AD" w14:textId="77777777" w:rsidR="00367715" w:rsidRPr="00604B80" w:rsidRDefault="00367715" w:rsidP="00367715">
      <w:pPr>
        <w:jc w:val="both"/>
        <w:rPr>
          <w:rFonts w:ascii="Times New Roman" w:eastAsia="Arial" w:hAnsi="Times New Roman" w:cs="Arial"/>
          <w:noProof/>
          <w:sz w:val="24"/>
          <w:szCs w:val="21"/>
        </w:rPr>
      </w:pPr>
    </w:p>
    <w:p w14:paraId="3DDC20DE"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bookmarkStart w:id="510" w:name="5.3.5.2.6.3_Test_Report_for_Non-Threshol"/>
      <w:bookmarkEnd w:id="510"/>
      <w:r>
        <w:rPr>
          <w:rFonts w:ascii="Times New Roman" w:hAnsi="Times New Roman"/>
          <w:sz w:val="24"/>
          <w:u w:val="none"/>
        </w:rPr>
        <w:t xml:space="preserve">5.3.5.2.6.3. Pārbaudes ziņojums par </w:t>
      </w:r>
      <w:r>
        <w:rPr>
          <w:rFonts w:ascii="Times New Roman" w:hAnsi="Times New Roman"/>
          <w:sz w:val="24"/>
          <w:u w:color="000000"/>
        </w:rPr>
        <w:t>vielām, kas nav sliekšņa vielas</w:t>
      </w:r>
    </w:p>
    <w:p w14:paraId="40E5AD67" w14:textId="77777777" w:rsidR="00367715" w:rsidRPr="00604B80" w:rsidRDefault="00367715" w:rsidP="00367715">
      <w:pPr>
        <w:jc w:val="both"/>
        <w:rPr>
          <w:rFonts w:ascii="Times New Roman" w:eastAsia="Arial" w:hAnsi="Times New Roman" w:cs="Arial"/>
          <w:noProof/>
          <w:sz w:val="24"/>
          <w:szCs w:val="17"/>
        </w:rPr>
      </w:pPr>
    </w:p>
    <w:p w14:paraId="463A3091" w14:textId="77777777" w:rsidR="00367715" w:rsidRPr="00604B80" w:rsidRDefault="00367715" w:rsidP="00367715">
      <w:pPr>
        <w:numPr>
          <w:ilvl w:val="6"/>
          <w:numId w:val="43"/>
        </w:numPr>
        <w:ind w:left="709" w:hanging="283"/>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sz w:val="24"/>
        </w:rPr>
        <w:t xml:space="preserve">parauga </w:t>
      </w:r>
      <w:r>
        <w:rPr>
          <w:rFonts w:ascii="Times New Roman" w:hAnsi="Times New Roman"/>
          <w:sz w:val="24"/>
        </w:rPr>
        <w:t>pārbaudes ziņojums</w:t>
      </w:r>
    </w:p>
    <w:p w14:paraId="416616F3" w14:textId="77777777" w:rsidR="00367715" w:rsidRDefault="00367715" w:rsidP="00367715">
      <w:pPr>
        <w:jc w:val="both"/>
        <w:rPr>
          <w:rFonts w:ascii="Times New Roman" w:hAnsi="Times New Roman"/>
          <w:noProof/>
          <w:sz w:val="24"/>
        </w:rPr>
      </w:pPr>
    </w:p>
    <w:p w14:paraId="048B2DD1" w14:textId="77777777" w:rsidR="00367715" w:rsidRDefault="00367715" w:rsidP="00367715">
      <w:pPr>
        <w:jc w:val="both"/>
        <w:rPr>
          <w:rFonts w:ascii="Times New Roman" w:hAnsi="Times New Roman"/>
          <w:noProof/>
          <w:sz w:val="24"/>
        </w:rPr>
      </w:pPr>
      <w:r>
        <w:rPr>
          <w:rFonts w:ascii="Times New Roman" w:hAnsi="Times New Roman"/>
          <w:sz w:val="24"/>
          <w:u w:val="single"/>
        </w:rPr>
        <w:t>Laboratorijai</w:t>
      </w:r>
      <w:r>
        <w:rPr>
          <w:rFonts w:ascii="Times New Roman" w:hAnsi="Times New Roman"/>
          <w:sz w:val="24"/>
        </w:rPr>
        <w:t xml:space="preserve"> nav jāpaziņo </w:t>
      </w:r>
      <w:r>
        <w:rPr>
          <w:rFonts w:ascii="Times New Roman" w:hAnsi="Times New Roman"/>
          <w:sz w:val="24"/>
          <w:u w:val="single"/>
        </w:rPr>
        <w:t>vielu, kas nav sliekšņa vielas</w:t>
      </w:r>
      <w:r>
        <w:rPr>
          <w:rFonts w:ascii="Times New Roman" w:hAnsi="Times New Roman"/>
          <w:sz w:val="24"/>
        </w:rPr>
        <w:t xml:space="preserve">, koncentrācija. </w:t>
      </w:r>
      <w:r>
        <w:rPr>
          <w:rFonts w:ascii="Times New Roman" w:hAnsi="Times New Roman"/>
          <w:sz w:val="24"/>
          <w:u w:val="single" w:color="000000"/>
        </w:rPr>
        <w:t>Laboratorija</w:t>
      </w:r>
      <w:r>
        <w:rPr>
          <w:rFonts w:ascii="Times New Roman" w:hAnsi="Times New Roman"/>
          <w:sz w:val="24"/>
        </w:rPr>
        <w:t xml:space="preserve"> paziņo informāciju par faktisko </w:t>
      </w:r>
      <w:r>
        <w:rPr>
          <w:rFonts w:ascii="Times New Roman" w:hAnsi="Times New Roman"/>
          <w:i/>
          <w:sz w:val="24"/>
        </w:rPr>
        <w:t>aizliegtas(-u) vielas</w:t>
      </w:r>
      <w:r>
        <w:rPr>
          <w:rFonts w:ascii="Times New Roman" w:hAnsi="Times New Roman"/>
          <w:sz w:val="24"/>
        </w:rPr>
        <w:t xml:space="preserve">(-u) un/vai tās </w:t>
      </w:r>
      <w:r>
        <w:rPr>
          <w:rFonts w:ascii="Times New Roman" w:hAnsi="Times New Roman"/>
          <w:i/>
          <w:sz w:val="24"/>
        </w:rPr>
        <w:t>metabolīta</w:t>
      </w:r>
      <w:r>
        <w:rPr>
          <w:rFonts w:ascii="Times New Roman" w:hAnsi="Times New Roman"/>
          <w:sz w:val="24"/>
        </w:rPr>
        <w:t xml:space="preserve">(-u) vai arī </w:t>
      </w:r>
      <w:r>
        <w:rPr>
          <w:rFonts w:ascii="Times New Roman" w:hAnsi="Times New Roman"/>
          <w:i/>
          <w:sz w:val="24"/>
        </w:rPr>
        <w:t>aizliegtas(-u) vielas</w:t>
      </w:r>
      <w:r>
        <w:rPr>
          <w:rFonts w:ascii="Times New Roman" w:hAnsi="Times New Roman"/>
          <w:sz w:val="24"/>
        </w:rPr>
        <w:t xml:space="preserve">(-u) vai </w:t>
      </w:r>
      <w:r>
        <w:rPr>
          <w:rFonts w:ascii="Times New Roman" w:hAnsi="Times New Roman"/>
          <w:i/>
          <w:sz w:val="24"/>
        </w:rPr>
        <w:t>aizliegtas(-u) metodes</w:t>
      </w:r>
      <w:r>
        <w:rPr>
          <w:rFonts w:ascii="Times New Roman" w:hAnsi="Times New Roman"/>
          <w:sz w:val="24"/>
        </w:rPr>
        <w:t xml:space="preserve">(-žu) </w:t>
      </w:r>
      <w:r>
        <w:rPr>
          <w:rFonts w:ascii="Times New Roman" w:hAnsi="Times New Roman"/>
          <w:i/>
          <w:sz w:val="24"/>
        </w:rPr>
        <w:t>lietošanas</w:t>
      </w:r>
      <w:r>
        <w:rPr>
          <w:rFonts w:ascii="Times New Roman" w:hAnsi="Times New Roman"/>
          <w:sz w:val="24"/>
        </w:rPr>
        <w:t xml:space="preserve"> </w:t>
      </w:r>
      <w:r>
        <w:rPr>
          <w:rFonts w:ascii="Times New Roman" w:hAnsi="Times New Roman"/>
          <w:i/>
          <w:sz w:val="24"/>
        </w:rPr>
        <w:t>marķiera</w:t>
      </w:r>
      <w:r>
        <w:rPr>
          <w:rFonts w:ascii="Times New Roman" w:hAnsi="Times New Roman"/>
          <w:sz w:val="24"/>
        </w:rPr>
        <w:t>(-u) klātbūtni (</w:t>
      </w:r>
      <w:r>
        <w:rPr>
          <w:rFonts w:ascii="Times New Roman" w:hAnsi="Times New Roman"/>
          <w:i/>
          <w:sz w:val="24"/>
        </w:rPr>
        <w:t>t. i</w:t>
      </w:r>
      <w:r>
        <w:rPr>
          <w:rFonts w:ascii="Times New Roman" w:hAnsi="Times New Roman"/>
          <w:sz w:val="24"/>
        </w:rPr>
        <w:t xml:space="preserve">, to kas identificēta saskaņā ar </w:t>
      </w:r>
      <w:r>
        <w:rPr>
          <w:rFonts w:ascii="Times New Roman" w:hAnsi="Times New Roman"/>
          <w:i/>
          <w:sz w:val="24"/>
        </w:rPr>
        <w:t>TD IDCR</w:t>
      </w:r>
      <w:r>
        <w:rPr>
          <w:rFonts w:ascii="Times New Roman" w:hAnsi="Times New Roman"/>
          <w:sz w:val="24"/>
        </w:rPr>
        <w:t xml:space="preserve">) </w:t>
      </w:r>
      <w:r>
        <w:rPr>
          <w:rFonts w:ascii="Times New Roman" w:hAnsi="Times New Roman"/>
          <w:i/>
          <w:sz w:val="24"/>
        </w:rPr>
        <w:t>paraugā</w:t>
      </w:r>
      <w:r>
        <w:rPr>
          <w:rFonts w:ascii="Times New Roman" w:hAnsi="Times New Roman"/>
          <w:sz w:val="24"/>
        </w:rPr>
        <w:t xml:space="preserve">, un veic to saskaņā ar ziņojumu sniegšanas prasībām, </w:t>
      </w:r>
      <w:r>
        <w:rPr>
          <w:rFonts w:ascii="Times New Roman" w:hAnsi="Times New Roman"/>
          <w:sz w:val="24"/>
        </w:rPr>
        <w:lastRenderedPageBreak/>
        <w:t xml:space="preserve">kas noteiktas </w:t>
      </w:r>
      <w:r>
        <w:rPr>
          <w:rFonts w:ascii="Times New Roman" w:hAnsi="Times New Roman"/>
          <w:i/>
          <w:sz w:val="24"/>
        </w:rPr>
        <w:t>TD MRPL</w:t>
      </w:r>
      <w:r>
        <w:rPr>
          <w:rFonts w:ascii="Times New Roman" w:hAnsi="Times New Roman"/>
          <w:sz w:val="24"/>
        </w:rPr>
        <w:t>.</w:t>
      </w:r>
      <w:r>
        <w:rPr>
          <w:rStyle w:val="FootnoteReference"/>
          <w:rFonts w:ascii="Times New Roman" w:hAnsi="Times New Roman"/>
          <w:noProof/>
          <w:sz w:val="24"/>
        </w:rPr>
        <w:footnoteReference w:id="56"/>
      </w:r>
    </w:p>
    <w:p w14:paraId="6A694D9E" w14:textId="77777777" w:rsidR="00367715" w:rsidRPr="00604B80" w:rsidRDefault="00367715" w:rsidP="00367715">
      <w:pPr>
        <w:jc w:val="both"/>
        <w:rPr>
          <w:rFonts w:ascii="Times New Roman" w:eastAsia="Arial" w:hAnsi="Times New Roman" w:cs="Arial"/>
          <w:noProof/>
          <w:sz w:val="24"/>
        </w:rPr>
      </w:pPr>
    </w:p>
    <w:p w14:paraId="64D3840F"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Tomēr </w:t>
      </w:r>
      <w:r>
        <w:rPr>
          <w:rFonts w:ascii="Times New Roman" w:hAnsi="Times New Roman"/>
          <w:sz w:val="24"/>
          <w:u w:color="000000"/>
        </w:rPr>
        <w:t>laboratorijai</w:t>
      </w:r>
      <w:r>
        <w:rPr>
          <w:rFonts w:ascii="Times New Roman" w:hAnsi="Times New Roman"/>
          <w:sz w:val="24"/>
          <w:u w:val="none"/>
        </w:rPr>
        <w:t xml:space="preserve">, kad ir iespējams, kā arī tikai informācijas sniegšanas nolūkā pēc </w:t>
      </w:r>
      <w:r>
        <w:rPr>
          <w:rFonts w:ascii="Times New Roman" w:hAnsi="Times New Roman"/>
          <w:sz w:val="24"/>
          <w:u w:color="000000"/>
        </w:rPr>
        <w:t>pārbaudes iestādes</w:t>
      </w:r>
      <w:r>
        <w:rPr>
          <w:rFonts w:ascii="Times New Roman" w:hAnsi="Times New Roman"/>
          <w:sz w:val="24"/>
          <w:u w:val="none"/>
        </w:rPr>
        <w:t xml:space="preserve">, </w:t>
      </w:r>
      <w:r>
        <w:rPr>
          <w:rFonts w:ascii="Times New Roman" w:hAnsi="Times New Roman"/>
          <w:sz w:val="24"/>
          <w:u w:color="000000"/>
        </w:rPr>
        <w:t>rezultātu pārvaldības iestādes</w:t>
      </w:r>
      <w:r>
        <w:rPr>
          <w:rFonts w:ascii="Times New Roman" w:hAnsi="Times New Roman"/>
          <w:sz w:val="24"/>
          <w:u w:val="none"/>
        </w:rPr>
        <w:t xml:space="preserve"> vai </w:t>
      </w:r>
      <w:r>
        <w:rPr>
          <w:rFonts w:ascii="Times New Roman" w:hAnsi="Times New Roman"/>
          <w:i/>
          <w:sz w:val="24"/>
          <w:u w:val="none"/>
        </w:rPr>
        <w:t xml:space="preserve">WADA </w:t>
      </w:r>
      <w:r>
        <w:rPr>
          <w:rFonts w:ascii="Times New Roman" w:hAnsi="Times New Roman"/>
          <w:sz w:val="24"/>
          <w:u w:val="none"/>
        </w:rPr>
        <w:t xml:space="preserve">pieprasījuma būtu jānorāda aprēķinātie koncentrācijas līmeņi, ja konstatētais </w:t>
      </w:r>
      <w:r>
        <w:rPr>
          <w:rFonts w:ascii="Times New Roman" w:hAnsi="Times New Roman"/>
          <w:sz w:val="24"/>
        </w:rPr>
        <w:t>vielas(-u), kas nav sliekšņa viela</w:t>
      </w:r>
      <w:r>
        <w:rPr>
          <w:rFonts w:ascii="Times New Roman" w:hAnsi="Times New Roman"/>
          <w:sz w:val="24"/>
          <w:u w:val="none"/>
        </w:rPr>
        <w:t xml:space="preserve">(-as), tās(-o) </w:t>
      </w:r>
      <w:r>
        <w:rPr>
          <w:rFonts w:ascii="Times New Roman" w:hAnsi="Times New Roman"/>
          <w:i/>
          <w:sz w:val="24"/>
          <w:u w:val="none"/>
        </w:rPr>
        <w:t>metabolīta</w:t>
      </w:r>
      <w:r>
        <w:rPr>
          <w:rFonts w:ascii="Times New Roman" w:hAnsi="Times New Roman"/>
          <w:sz w:val="24"/>
          <w:u w:val="none"/>
        </w:rPr>
        <w:t>(</w:t>
      </w:r>
      <w:r>
        <w:rPr>
          <w:rFonts w:ascii="Times New Roman" w:hAnsi="Times New Roman"/>
          <w:sz w:val="24"/>
          <w:u w:val="none"/>
        </w:rPr>
        <w:noBreakHyphen/>
        <w:t xml:space="preserve">u) vai </w:t>
      </w:r>
      <w:r>
        <w:rPr>
          <w:rFonts w:ascii="Times New Roman" w:hAnsi="Times New Roman"/>
          <w:i/>
          <w:sz w:val="24"/>
          <w:u w:val="none"/>
        </w:rPr>
        <w:t>marķiera</w:t>
      </w:r>
      <w:r>
        <w:rPr>
          <w:rFonts w:ascii="Times New Roman" w:hAnsi="Times New Roman"/>
          <w:sz w:val="24"/>
          <w:u w:val="none"/>
        </w:rPr>
        <w:t xml:space="preserve">(-u) līmenis var būt būtisks antidopinga lietas rezultātu pārvaldības procesā. Šādos gadījumos </w:t>
      </w:r>
      <w:r>
        <w:rPr>
          <w:rFonts w:ascii="Times New Roman" w:hAnsi="Times New Roman"/>
          <w:sz w:val="24"/>
          <w:u w:color="000000"/>
        </w:rPr>
        <w:t>laboratorijai</w:t>
      </w:r>
      <w:r>
        <w:rPr>
          <w:rFonts w:ascii="Times New Roman" w:hAnsi="Times New Roman"/>
          <w:sz w:val="24"/>
          <w:u w:val="none"/>
        </w:rPr>
        <w:t xml:space="preserve"> būtu jānorāda aprēķinātā koncentrācija, vienlaikus paskaidrojot </w:t>
      </w:r>
      <w:r>
        <w:rPr>
          <w:rFonts w:ascii="Times New Roman" w:hAnsi="Times New Roman"/>
          <w:sz w:val="24"/>
          <w:u w:color="000000"/>
        </w:rPr>
        <w:t>pārbaudes iestādei</w:t>
      </w:r>
      <w:r>
        <w:rPr>
          <w:rFonts w:ascii="Times New Roman" w:hAnsi="Times New Roman"/>
          <w:sz w:val="24"/>
          <w:u w:val="none"/>
        </w:rPr>
        <w:t xml:space="preserve">, </w:t>
      </w:r>
      <w:r>
        <w:rPr>
          <w:rFonts w:ascii="Times New Roman" w:hAnsi="Times New Roman"/>
          <w:sz w:val="24"/>
          <w:u w:color="000000"/>
        </w:rPr>
        <w:t>rezultātu pārvaldības iestādei</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ka šī koncentrācija tika iegūta </w:t>
      </w:r>
      <w:r>
        <w:rPr>
          <w:rFonts w:ascii="Times New Roman" w:hAnsi="Times New Roman"/>
          <w:sz w:val="24"/>
          <w:u w:color="000000"/>
        </w:rPr>
        <w:t>analītiskās pārbaudes procedūrā</w:t>
      </w:r>
      <w:r>
        <w:rPr>
          <w:rFonts w:ascii="Times New Roman" w:hAnsi="Times New Roman"/>
          <w:sz w:val="24"/>
          <w:u w:val="none"/>
        </w:rPr>
        <w:t>, kas nav tikusi validēta attiecībā uz kvantifikāciju.</w:t>
      </w:r>
    </w:p>
    <w:p w14:paraId="217E0F3D" w14:textId="77777777" w:rsidR="00367715" w:rsidRPr="00604B80" w:rsidRDefault="00367715" w:rsidP="00367715">
      <w:pPr>
        <w:jc w:val="both"/>
        <w:rPr>
          <w:rFonts w:ascii="Times New Roman" w:eastAsia="Arial" w:hAnsi="Times New Roman" w:cs="Arial"/>
          <w:noProof/>
          <w:sz w:val="24"/>
          <w:szCs w:val="12"/>
        </w:rPr>
      </w:pPr>
    </w:p>
    <w:p w14:paraId="7C1B5E30" w14:textId="77777777" w:rsidR="00367715" w:rsidRPr="00604B80" w:rsidRDefault="00367715" w:rsidP="00367715">
      <w:pPr>
        <w:numPr>
          <w:ilvl w:val="6"/>
          <w:numId w:val="43"/>
        </w:numPr>
        <w:ind w:left="709" w:hanging="283"/>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 xml:space="preserve">parauga </w:t>
      </w:r>
      <w:r>
        <w:rPr>
          <w:rFonts w:ascii="Times New Roman" w:hAnsi="Times New Roman"/>
          <w:sz w:val="24"/>
        </w:rPr>
        <w:t>pārbaudes ziņojums</w:t>
      </w:r>
    </w:p>
    <w:p w14:paraId="40F95F22" w14:textId="77777777" w:rsidR="00367715" w:rsidRDefault="00367715" w:rsidP="00367715">
      <w:pPr>
        <w:pStyle w:val="BodyText"/>
        <w:spacing w:before="0"/>
        <w:ind w:left="0"/>
        <w:jc w:val="both"/>
        <w:rPr>
          <w:rFonts w:ascii="Times New Roman" w:hAnsi="Times New Roman"/>
          <w:noProof/>
          <w:sz w:val="24"/>
          <w:u w:val="none"/>
        </w:rPr>
      </w:pPr>
    </w:p>
    <w:p w14:paraId="39C37365"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Attiecībā uz </w:t>
      </w:r>
      <w:r>
        <w:rPr>
          <w:rFonts w:ascii="Times New Roman" w:hAnsi="Times New Roman"/>
          <w:sz w:val="24"/>
        </w:rPr>
        <w:t>vielām, kas nav sliekšņa vielas</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ziņojumā par “B” </w:t>
      </w:r>
      <w:r>
        <w:rPr>
          <w:rFonts w:ascii="Times New Roman" w:hAnsi="Times New Roman"/>
          <w:i/>
          <w:sz w:val="24"/>
          <w:u w:val="none"/>
        </w:rPr>
        <w:t xml:space="preserve">paraugu </w:t>
      </w:r>
      <w:r>
        <w:rPr>
          <w:rFonts w:ascii="Times New Roman" w:hAnsi="Times New Roman"/>
          <w:sz w:val="24"/>
          <w:u w:val="none"/>
        </w:rPr>
        <w:t xml:space="preserve">tiek konstatēta vienīgi </w:t>
      </w:r>
      <w:r>
        <w:rPr>
          <w:rFonts w:ascii="Times New Roman" w:hAnsi="Times New Roman"/>
          <w:i/>
          <w:sz w:val="24"/>
          <w:u w:val="none"/>
        </w:rPr>
        <w:t>aizliegtās(-o) vielas</w:t>
      </w:r>
      <w:r>
        <w:rPr>
          <w:rFonts w:ascii="Times New Roman" w:hAnsi="Times New Roman"/>
          <w:sz w:val="24"/>
          <w:u w:val="none"/>
        </w:rPr>
        <w:t xml:space="preserve">(-u) vai tās </w:t>
      </w:r>
      <w:r>
        <w:rPr>
          <w:rFonts w:ascii="Times New Roman" w:hAnsi="Times New Roman"/>
          <w:i/>
          <w:sz w:val="24"/>
          <w:u w:val="none"/>
        </w:rPr>
        <w:t>metabolīta</w:t>
      </w:r>
      <w:r>
        <w:rPr>
          <w:rFonts w:ascii="Times New Roman" w:hAnsi="Times New Roman"/>
          <w:sz w:val="24"/>
          <w:u w:val="none"/>
        </w:rPr>
        <w:t xml:space="preserve">(-u) vai </w:t>
      </w:r>
      <w:r>
        <w:rPr>
          <w:rFonts w:ascii="Times New Roman" w:hAnsi="Times New Roman"/>
          <w:i/>
          <w:sz w:val="24"/>
          <w:u w:val="none"/>
        </w:rPr>
        <w:t>marķiera</w:t>
      </w:r>
      <w:r>
        <w:rPr>
          <w:rFonts w:ascii="Times New Roman" w:hAnsi="Times New Roman"/>
          <w:sz w:val="24"/>
          <w:u w:val="none"/>
        </w:rPr>
        <w:t>(-u) klātbūtne (</w:t>
      </w:r>
      <w:r>
        <w:rPr>
          <w:rFonts w:ascii="Times New Roman" w:hAnsi="Times New Roman"/>
          <w:i/>
          <w:sz w:val="24"/>
          <w:u w:val="none"/>
        </w:rPr>
        <w:t>t. i.</w:t>
      </w:r>
      <w:r>
        <w:rPr>
          <w:rFonts w:ascii="Times New Roman" w:hAnsi="Times New Roman"/>
          <w:sz w:val="24"/>
          <w:u w:val="none"/>
        </w:rPr>
        <w:t xml:space="preserve">, identitāte) saskaņā ar </w:t>
      </w:r>
      <w:r>
        <w:rPr>
          <w:rFonts w:ascii="Times New Roman" w:hAnsi="Times New Roman"/>
          <w:i/>
          <w:sz w:val="24"/>
          <w:u w:val="none"/>
        </w:rPr>
        <w:t>TD IDCR</w:t>
      </w:r>
      <w:r>
        <w:rPr>
          <w:rFonts w:ascii="Times New Roman" w:hAnsi="Times New Roman"/>
          <w:sz w:val="24"/>
          <w:u w:val="none"/>
        </w:rPr>
        <w:t xml:space="preserve"> vai citu(-iem) piemērojamo(-ajiem) </w:t>
      </w:r>
      <w:r>
        <w:rPr>
          <w:rFonts w:ascii="Times New Roman" w:hAnsi="Times New Roman"/>
          <w:sz w:val="24"/>
          <w:u w:color="000000"/>
        </w:rPr>
        <w:t>tehnisko(-ajiem) dokumentu</w:t>
      </w:r>
      <w:r>
        <w:rPr>
          <w:rFonts w:ascii="Times New Roman" w:hAnsi="Times New Roman"/>
          <w:sz w:val="24"/>
          <w:u w:val="none"/>
        </w:rPr>
        <w:t>(-iem).</w:t>
      </w:r>
      <w:r>
        <w:rPr>
          <w:rFonts w:ascii="Times New Roman" w:hAnsi="Times New Roman"/>
          <w:sz w:val="24"/>
          <w:szCs w:val="16"/>
          <w:u w:val="none"/>
          <w:vertAlign w:val="superscript"/>
        </w:rPr>
        <w:t>55</w:t>
      </w:r>
    </w:p>
    <w:p w14:paraId="1A2EAD94" w14:textId="77777777" w:rsidR="00367715" w:rsidRPr="00604B80" w:rsidRDefault="00367715" w:rsidP="00367715">
      <w:pPr>
        <w:pStyle w:val="BodyText"/>
        <w:spacing w:before="0"/>
        <w:ind w:left="0"/>
        <w:jc w:val="both"/>
        <w:rPr>
          <w:rFonts w:ascii="Times New Roman" w:hAnsi="Times New Roman"/>
          <w:noProof/>
          <w:sz w:val="24"/>
          <w:u w:val="none"/>
        </w:rPr>
      </w:pPr>
    </w:p>
    <w:p w14:paraId="0BC5CFF9"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Tomēr </w:t>
      </w:r>
      <w:r>
        <w:rPr>
          <w:rFonts w:ascii="Times New Roman" w:hAnsi="Times New Roman"/>
          <w:sz w:val="24"/>
          <w:u w:color="000000"/>
        </w:rPr>
        <w:t>laboratorijai</w:t>
      </w:r>
      <w:r>
        <w:rPr>
          <w:rFonts w:ascii="Times New Roman" w:hAnsi="Times New Roman"/>
          <w:sz w:val="24"/>
          <w:u w:val="none"/>
        </w:rPr>
        <w:t xml:space="preserve">, kad ir iespējams, kā arī tikai informācijas sniegšanas nolūkā </w:t>
      </w:r>
      <w:r>
        <w:rPr>
          <w:rFonts w:ascii="Times New Roman" w:hAnsi="Times New Roman"/>
          <w:sz w:val="24"/>
          <w:u w:color="000000"/>
        </w:rPr>
        <w:t>pārbaudes iestāde</w:t>
      </w:r>
      <w:r>
        <w:rPr>
          <w:rFonts w:ascii="Times New Roman" w:hAnsi="Times New Roman"/>
          <w:sz w:val="24"/>
        </w:rPr>
        <w:t>s</w:t>
      </w:r>
      <w:r>
        <w:rPr>
          <w:rFonts w:ascii="Times New Roman" w:hAnsi="Times New Roman"/>
          <w:sz w:val="24"/>
          <w:u w:val="none"/>
        </w:rPr>
        <w:t xml:space="preserve">, </w:t>
      </w:r>
      <w:r>
        <w:rPr>
          <w:rFonts w:ascii="Times New Roman" w:hAnsi="Times New Roman"/>
          <w:sz w:val="24"/>
          <w:u w:color="000000"/>
        </w:rPr>
        <w:t>rezultātu pārvaldības iestāde</w:t>
      </w:r>
      <w:r>
        <w:rPr>
          <w:rFonts w:ascii="Times New Roman" w:hAnsi="Times New Roman"/>
          <w:sz w:val="24"/>
        </w:rPr>
        <w:t>s</w:t>
      </w:r>
      <w:r>
        <w:rPr>
          <w:rFonts w:ascii="Times New Roman" w:hAnsi="Times New Roman"/>
          <w:sz w:val="24"/>
          <w:u w:val="none"/>
        </w:rPr>
        <w:t xml:space="preserve"> vai </w:t>
      </w:r>
      <w:r>
        <w:rPr>
          <w:rFonts w:ascii="Times New Roman" w:hAnsi="Times New Roman"/>
          <w:i/>
          <w:sz w:val="24"/>
          <w:u w:val="none"/>
        </w:rPr>
        <w:t xml:space="preserve">WADA </w:t>
      </w:r>
      <w:r>
        <w:rPr>
          <w:rFonts w:ascii="Times New Roman" w:hAnsi="Times New Roman"/>
          <w:sz w:val="24"/>
          <w:u w:val="none"/>
        </w:rPr>
        <w:t xml:space="preserve">pieprasījuma gadījumā būtu jānorāda aprēķinātie koncentrācijas līmeņi, ja konstatētais </w:t>
      </w:r>
      <w:r>
        <w:rPr>
          <w:rFonts w:ascii="Times New Roman" w:hAnsi="Times New Roman"/>
          <w:sz w:val="24"/>
        </w:rPr>
        <w:t>vielas(-u), kas nav sliekšņa viela</w:t>
      </w:r>
      <w:r>
        <w:rPr>
          <w:rFonts w:ascii="Times New Roman" w:hAnsi="Times New Roman"/>
          <w:sz w:val="24"/>
          <w:u w:val="none"/>
        </w:rPr>
        <w:t xml:space="preserve">(-as), tās </w:t>
      </w:r>
      <w:r>
        <w:rPr>
          <w:rFonts w:ascii="Times New Roman" w:hAnsi="Times New Roman"/>
          <w:i/>
          <w:sz w:val="24"/>
          <w:u w:val="none"/>
        </w:rPr>
        <w:t>metabolīta</w:t>
      </w:r>
      <w:r>
        <w:rPr>
          <w:rFonts w:ascii="Times New Roman" w:hAnsi="Times New Roman"/>
          <w:sz w:val="24"/>
          <w:u w:val="none"/>
        </w:rPr>
        <w:t xml:space="preserve">(-u) vai </w:t>
      </w:r>
      <w:r>
        <w:rPr>
          <w:rFonts w:ascii="Times New Roman" w:hAnsi="Times New Roman"/>
          <w:i/>
          <w:sz w:val="24"/>
          <w:u w:val="none"/>
        </w:rPr>
        <w:t>marķiera</w:t>
      </w:r>
      <w:r>
        <w:rPr>
          <w:rFonts w:ascii="Times New Roman" w:hAnsi="Times New Roman"/>
          <w:sz w:val="24"/>
          <w:u w:val="none"/>
        </w:rPr>
        <w:t xml:space="preserve">(-u) līmenis var būt būtisks antidopinga lietas rezultātu pārvaldības procesā. Šādos gadījumos </w:t>
      </w:r>
      <w:r>
        <w:rPr>
          <w:rFonts w:ascii="Times New Roman" w:hAnsi="Times New Roman"/>
          <w:sz w:val="24"/>
          <w:u w:color="000000"/>
        </w:rPr>
        <w:t>laboratorijai</w:t>
      </w:r>
      <w:r>
        <w:rPr>
          <w:rFonts w:ascii="Times New Roman" w:hAnsi="Times New Roman"/>
          <w:sz w:val="24"/>
          <w:u w:val="none"/>
        </w:rPr>
        <w:t xml:space="preserve"> būtu jānorāda aprēķinātā koncentrācija, vienlaikus paskaidrojot </w:t>
      </w:r>
      <w:r>
        <w:rPr>
          <w:rFonts w:ascii="Times New Roman" w:hAnsi="Times New Roman"/>
          <w:sz w:val="24"/>
          <w:u w:color="000000"/>
        </w:rPr>
        <w:t>pārbaudes iestādei</w:t>
      </w:r>
      <w:r>
        <w:rPr>
          <w:rFonts w:ascii="Times New Roman" w:hAnsi="Times New Roman"/>
          <w:sz w:val="24"/>
          <w:u w:val="none"/>
        </w:rPr>
        <w:t xml:space="preserve">, </w:t>
      </w:r>
      <w:r>
        <w:rPr>
          <w:rFonts w:ascii="Times New Roman" w:hAnsi="Times New Roman"/>
          <w:sz w:val="24"/>
          <w:u w:color="000000"/>
        </w:rPr>
        <w:t>rezultātu pārvaldības iestādei</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ka šī koncentrācija tika iegūta </w:t>
      </w:r>
      <w:r>
        <w:rPr>
          <w:rFonts w:ascii="Times New Roman" w:hAnsi="Times New Roman"/>
          <w:sz w:val="24"/>
          <w:u w:color="000000"/>
        </w:rPr>
        <w:t>analītiskās pārbaudes procedūrā</w:t>
      </w:r>
      <w:r>
        <w:rPr>
          <w:rFonts w:ascii="Times New Roman" w:hAnsi="Times New Roman"/>
          <w:sz w:val="24"/>
          <w:u w:val="none"/>
        </w:rPr>
        <w:t xml:space="preserve">, kas nav tikusi validēta kvantifikācijas nolūkā. Konstatēto </w:t>
      </w:r>
      <w:r>
        <w:rPr>
          <w:rFonts w:ascii="Times New Roman" w:hAnsi="Times New Roman"/>
          <w:sz w:val="24"/>
        </w:rPr>
        <w:t>vielas(-u), kas nav sliekšņa viela</w:t>
      </w:r>
      <w:r>
        <w:rPr>
          <w:rFonts w:ascii="Times New Roman" w:hAnsi="Times New Roman"/>
          <w:sz w:val="24"/>
          <w:u w:val="none"/>
        </w:rPr>
        <w:t xml:space="preserve">(-as), tās </w:t>
      </w:r>
      <w:r>
        <w:rPr>
          <w:rFonts w:ascii="Times New Roman" w:hAnsi="Times New Roman"/>
          <w:i/>
          <w:sz w:val="24"/>
          <w:u w:val="none"/>
        </w:rPr>
        <w:t>metabolīta</w:t>
      </w:r>
      <w:r>
        <w:rPr>
          <w:rFonts w:ascii="Times New Roman" w:hAnsi="Times New Roman"/>
          <w:sz w:val="24"/>
          <w:u w:val="none"/>
        </w:rPr>
        <w:t xml:space="preserve">(-u) vai </w:t>
      </w:r>
      <w:r>
        <w:rPr>
          <w:rFonts w:ascii="Times New Roman" w:hAnsi="Times New Roman"/>
          <w:i/>
          <w:sz w:val="24"/>
          <w:u w:val="none"/>
        </w:rPr>
        <w:t>marķiera</w:t>
      </w:r>
      <w:r>
        <w:rPr>
          <w:rFonts w:ascii="Times New Roman" w:hAnsi="Times New Roman"/>
          <w:sz w:val="24"/>
          <w:u w:val="none"/>
        </w:rPr>
        <w:t xml:space="preserve">(-u) konstatēto līmeņu aprēķinu atšķirības “A” un “B” </w:t>
      </w:r>
      <w:r>
        <w:rPr>
          <w:rFonts w:ascii="Times New Roman" w:hAnsi="Times New Roman"/>
          <w:sz w:val="24"/>
          <w:u w:color="000000"/>
        </w:rPr>
        <w:t>apstiprināšanas procedūrās</w:t>
      </w:r>
      <w:r>
        <w:rPr>
          <w:rFonts w:ascii="Times New Roman" w:hAnsi="Times New Roman"/>
          <w:sz w:val="24"/>
          <w:u w:val="none"/>
        </w:rPr>
        <w:t xml:space="preserve"> neietekmē paziņoto rezultātu ticamību.</w:t>
      </w:r>
    </w:p>
    <w:p w14:paraId="3EC848B1" w14:textId="77777777" w:rsidR="00367715" w:rsidRPr="00604B80" w:rsidRDefault="00367715" w:rsidP="00367715">
      <w:pPr>
        <w:jc w:val="both"/>
        <w:rPr>
          <w:rFonts w:ascii="Times New Roman" w:eastAsia="Arial" w:hAnsi="Times New Roman" w:cs="Arial"/>
          <w:noProof/>
          <w:sz w:val="24"/>
          <w:szCs w:val="20"/>
        </w:rPr>
      </w:pPr>
    </w:p>
    <w:p w14:paraId="249981D9" w14:textId="77777777" w:rsidR="00367715" w:rsidRDefault="00367715" w:rsidP="00367715">
      <w:pPr>
        <w:pStyle w:val="BodyText"/>
        <w:tabs>
          <w:tab w:val="left" w:pos="1641"/>
        </w:tabs>
        <w:spacing w:before="0"/>
        <w:ind w:left="0"/>
        <w:jc w:val="both"/>
        <w:rPr>
          <w:rFonts w:ascii="Times New Roman" w:hAnsi="Times New Roman"/>
          <w:noProof/>
          <w:sz w:val="24"/>
          <w:u w:color="000000"/>
        </w:rPr>
      </w:pPr>
      <w:bookmarkStart w:id="511" w:name="5.3.5.2.6.4_Test_Report_for_Threshold_Su"/>
      <w:bookmarkEnd w:id="511"/>
      <w:r>
        <w:rPr>
          <w:rFonts w:ascii="Times New Roman" w:hAnsi="Times New Roman"/>
          <w:sz w:val="24"/>
          <w:u w:val="none"/>
        </w:rPr>
        <w:t xml:space="preserve">5.3.5.2.6.4. Pārbaudes ziņojums par </w:t>
      </w:r>
      <w:r>
        <w:rPr>
          <w:rFonts w:ascii="Times New Roman" w:hAnsi="Times New Roman"/>
          <w:sz w:val="24"/>
          <w:u w:color="000000"/>
        </w:rPr>
        <w:t>sliekšņa vielām</w:t>
      </w:r>
    </w:p>
    <w:p w14:paraId="3017299D"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p>
    <w:p w14:paraId="03A44654" w14:textId="77777777" w:rsidR="00367715" w:rsidRPr="00604B80" w:rsidRDefault="00367715" w:rsidP="00367715">
      <w:pPr>
        <w:numPr>
          <w:ilvl w:val="6"/>
          <w:numId w:val="43"/>
        </w:numPr>
        <w:ind w:left="709" w:hanging="283"/>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sz w:val="24"/>
        </w:rPr>
        <w:t xml:space="preserve">parauga </w:t>
      </w:r>
      <w:r>
        <w:rPr>
          <w:rFonts w:ascii="Times New Roman" w:hAnsi="Times New Roman"/>
          <w:sz w:val="24"/>
        </w:rPr>
        <w:t>pārbaudes ziņojums</w:t>
      </w:r>
    </w:p>
    <w:p w14:paraId="502AB345" w14:textId="77777777" w:rsidR="00367715" w:rsidRDefault="00367715" w:rsidP="00367715">
      <w:pPr>
        <w:jc w:val="both"/>
        <w:rPr>
          <w:rFonts w:ascii="Times New Roman" w:eastAsia="Arial" w:hAnsi="Times New Roman" w:cs="Arial"/>
          <w:noProof/>
          <w:sz w:val="24"/>
        </w:rPr>
      </w:pPr>
    </w:p>
    <w:p w14:paraId="112C4519" w14:textId="77777777" w:rsidR="00367715" w:rsidRPr="00604B80" w:rsidRDefault="00367715" w:rsidP="00367715">
      <w:pPr>
        <w:jc w:val="both"/>
        <w:rPr>
          <w:rFonts w:ascii="Times New Roman" w:eastAsia="Arial" w:hAnsi="Times New Roman" w:cs="Arial"/>
          <w:noProof/>
          <w:sz w:val="24"/>
        </w:rPr>
      </w:pPr>
      <w:r>
        <w:rPr>
          <w:rFonts w:ascii="Times New Roman" w:hAnsi="Times New Roman"/>
          <w:sz w:val="24"/>
        </w:rPr>
        <w:t xml:space="preserve">Attiecībā uz </w:t>
      </w:r>
      <w:r>
        <w:rPr>
          <w:rFonts w:ascii="Times New Roman" w:hAnsi="Times New Roman"/>
          <w:sz w:val="24"/>
          <w:u w:val="single" w:color="000000"/>
        </w:rPr>
        <w:t>sliekšņa vielām</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“A” </w:t>
      </w:r>
      <w:r>
        <w:rPr>
          <w:rFonts w:ascii="Times New Roman" w:hAnsi="Times New Roman"/>
          <w:i/>
          <w:sz w:val="24"/>
        </w:rPr>
        <w:t xml:space="preserve">parauga </w:t>
      </w:r>
      <w:r>
        <w:rPr>
          <w:rFonts w:ascii="Times New Roman" w:hAnsi="Times New Roman"/>
          <w:sz w:val="24"/>
        </w:rPr>
        <w:t xml:space="preserve">pārbaudes ziņojumā tiek konstatēts, ka identificētās </w:t>
      </w:r>
      <w:r>
        <w:rPr>
          <w:rFonts w:ascii="Times New Roman" w:hAnsi="Times New Roman"/>
          <w:i/>
          <w:sz w:val="24"/>
        </w:rPr>
        <w:t>aizliegtās(-o) vielas</w:t>
      </w:r>
      <w:r>
        <w:rPr>
          <w:rFonts w:ascii="Times New Roman" w:hAnsi="Times New Roman"/>
          <w:sz w:val="24"/>
        </w:rPr>
        <w:t xml:space="preserve">(-u) vai tās </w:t>
      </w:r>
      <w:r>
        <w:rPr>
          <w:rFonts w:ascii="Times New Roman" w:hAnsi="Times New Roman"/>
          <w:i/>
          <w:sz w:val="24"/>
        </w:rPr>
        <w:t>metabolīta</w:t>
      </w:r>
      <w:r>
        <w:rPr>
          <w:rFonts w:ascii="Times New Roman" w:hAnsi="Times New Roman"/>
          <w:sz w:val="24"/>
        </w:rPr>
        <w:t xml:space="preserve">(-u) vai </w:t>
      </w:r>
      <w:r>
        <w:rPr>
          <w:rFonts w:ascii="Times New Roman" w:hAnsi="Times New Roman"/>
          <w:i/>
          <w:sz w:val="24"/>
        </w:rPr>
        <w:t>marķiera</w:t>
      </w:r>
      <w:r>
        <w:rPr>
          <w:rFonts w:ascii="Times New Roman" w:hAnsi="Times New Roman"/>
          <w:sz w:val="24"/>
        </w:rPr>
        <w:t xml:space="preserve">(-u) klātbūtne ir tādā koncentrācijā un/vai proporcijā un/vai atbilst tādām izmērītajām analītiskajām vērtībām, kas pārsniedz </w:t>
      </w:r>
      <w:r>
        <w:rPr>
          <w:rFonts w:ascii="Times New Roman" w:hAnsi="Times New Roman"/>
          <w:i/>
          <w:sz w:val="24"/>
          <w:u w:val="single" w:color="000000"/>
        </w:rPr>
        <w:t>DL</w:t>
      </w:r>
      <w:r>
        <w:rPr>
          <w:rFonts w:ascii="Times New Roman" w:hAnsi="Times New Roman"/>
          <w:sz w:val="24"/>
        </w:rPr>
        <w:t xml:space="preserve">, un/vai ka </w:t>
      </w:r>
      <w:r>
        <w:rPr>
          <w:rFonts w:ascii="Times New Roman" w:hAnsi="Times New Roman"/>
          <w:i/>
          <w:sz w:val="24"/>
        </w:rPr>
        <w:t>aizliegtajai(-ajām) vielai</w:t>
      </w:r>
      <w:r>
        <w:rPr>
          <w:rFonts w:ascii="Times New Roman" w:hAnsi="Times New Roman"/>
          <w:sz w:val="24"/>
        </w:rPr>
        <w:t xml:space="preserve">(-ām) vai tās </w:t>
      </w:r>
      <w:r>
        <w:rPr>
          <w:rFonts w:ascii="Times New Roman" w:hAnsi="Times New Roman"/>
          <w:i/>
          <w:sz w:val="24"/>
        </w:rPr>
        <w:t>metabolītam</w:t>
      </w:r>
      <w:r>
        <w:rPr>
          <w:rFonts w:ascii="Times New Roman" w:hAnsi="Times New Roman"/>
          <w:sz w:val="24"/>
        </w:rPr>
        <w:t xml:space="preserve">(-iem) vai </w:t>
      </w:r>
      <w:r>
        <w:rPr>
          <w:rFonts w:ascii="Times New Roman" w:hAnsi="Times New Roman"/>
          <w:i/>
          <w:sz w:val="24"/>
        </w:rPr>
        <w:t>marķierim</w:t>
      </w:r>
      <w:r>
        <w:rPr>
          <w:rFonts w:ascii="Times New Roman" w:hAnsi="Times New Roman"/>
          <w:sz w:val="24"/>
        </w:rPr>
        <w:t>(-iem) ir eksogēna izcelsme.</w:t>
      </w:r>
    </w:p>
    <w:p w14:paraId="6A637A31" w14:textId="77777777" w:rsidR="00367715" w:rsidRDefault="00367715" w:rsidP="00367715">
      <w:pPr>
        <w:pStyle w:val="BodyText"/>
        <w:spacing w:before="0"/>
        <w:ind w:left="0"/>
        <w:jc w:val="both"/>
        <w:rPr>
          <w:rFonts w:ascii="Times New Roman" w:hAnsi="Times New Roman"/>
          <w:noProof/>
          <w:sz w:val="24"/>
          <w:u w:val="none"/>
        </w:rPr>
      </w:pPr>
    </w:p>
    <w:p w14:paraId="055386CA"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Gadījumā, ja </w:t>
      </w:r>
      <w:r>
        <w:rPr>
          <w:rFonts w:ascii="Times New Roman" w:hAnsi="Times New Roman"/>
          <w:sz w:val="24"/>
          <w:u w:color="000000"/>
        </w:rPr>
        <w:t>sliekšņa viela</w:t>
      </w:r>
      <w:r>
        <w:rPr>
          <w:rFonts w:ascii="Times New Roman" w:hAnsi="Times New Roman"/>
          <w:sz w:val="24"/>
          <w:u w:val="none"/>
        </w:rPr>
        <w:t>(-as), kas identificēta(-as) kā sliekšņa viela(-as)</w:t>
      </w:r>
      <w:r>
        <w:rPr>
          <w:rFonts w:ascii="Times New Roman" w:hAnsi="Times New Roman"/>
          <w:i/>
          <w:sz w:val="24"/>
          <w:u w:val="none"/>
        </w:rPr>
        <w:t xml:space="preserve"> Aizliegto vielu un metožu sarakstā </w:t>
      </w:r>
      <w:r>
        <w:rPr>
          <w:rFonts w:ascii="Times New Roman" w:hAnsi="Times New Roman"/>
          <w:sz w:val="24"/>
          <w:u w:val="none"/>
        </w:rPr>
        <w:t xml:space="preserve">un </w:t>
      </w:r>
      <w:r>
        <w:rPr>
          <w:rFonts w:ascii="Times New Roman" w:hAnsi="Times New Roman"/>
          <w:i/>
          <w:sz w:val="24"/>
          <w:u w:val="none"/>
        </w:rPr>
        <w:t>TD DL</w:t>
      </w:r>
      <w:r>
        <w:rPr>
          <w:rFonts w:ascii="Times New Roman" w:hAnsi="Times New Roman"/>
          <w:sz w:val="24"/>
          <w:u w:val="none"/>
        </w:rPr>
        <w:t xml:space="preserve">, ir konstatēta(-as) diurētiskā(-o) līdzekļa(-u) vai maskējošās(-o) vielas(-u) klātbūtnē, </w:t>
      </w:r>
      <w:r>
        <w:rPr>
          <w:rFonts w:ascii="Times New Roman" w:hAnsi="Times New Roman"/>
          <w:sz w:val="24"/>
          <w:u w:color="000000"/>
        </w:rPr>
        <w:t>laboratorija</w:t>
      </w:r>
      <w:r>
        <w:rPr>
          <w:rFonts w:ascii="Times New Roman" w:hAnsi="Times New Roman"/>
          <w:sz w:val="24"/>
          <w:u w:val="none"/>
        </w:rPr>
        <w:t xml:space="preserve"> nosaka </w:t>
      </w:r>
      <w:r>
        <w:rPr>
          <w:rFonts w:ascii="Times New Roman" w:hAnsi="Times New Roman"/>
          <w:i/>
          <w:sz w:val="24"/>
          <w:u w:val="none"/>
        </w:rPr>
        <w:t>aizliegtās(-o) vielas</w:t>
      </w:r>
      <w:r>
        <w:rPr>
          <w:rFonts w:ascii="Times New Roman" w:hAnsi="Times New Roman"/>
          <w:sz w:val="24"/>
          <w:u w:val="none"/>
        </w:rPr>
        <w:t xml:space="preserve">(-u) un/vai tās </w:t>
      </w:r>
      <w:r>
        <w:rPr>
          <w:rFonts w:ascii="Times New Roman" w:hAnsi="Times New Roman"/>
          <w:i/>
          <w:sz w:val="24"/>
          <w:u w:val="none"/>
        </w:rPr>
        <w:t>metabolīta</w:t>
      </w:r>
      <w:r>
        <w:rPr>
          <w:rFonts w:ascii="Times New Roman" w:hAnsi="Times New Roman"/>
          <w:sz w:val="24"/>
          <w:u w:val="none"/>
        </w:rPr>
        <w:t>(-u) klātbūtni (</w:t>
      </w:r>
      <w:r>
        <w:rPr>
          <w:rFonts w:ascii="Times New Roman" w:hAnsi="Times New Roman"/>
          <w:i/>
          <w:sz w:val="24"/>
          <w:u w:val="none"/>
        </w:rPr>
        <w:t>t. i.</w:t>
      </w:r>
      <w:r>
        <w:rPr>
          <w:rFonts w:ascii="Times New Roman" w:hAnsi="Times New Roman"/>
          <w:sz w:val="24"/>
          <w:u w:val="none"/>
        </w:rPr>
        <w:t xml:space="preserve">, identitāti) saskaņā ar </w:t>
      </w:r>
      <w:r>
        <w:rPr>
          <w:rFonts w:ascii="Times New Roman" w:hAnsi="Times New Roman"/>
          <w:i/>
          <w:sz w:val="24"/>
          <w:u w:val="none"/>
        </w:rPr>
        <w:t>TD IDCR</w:t>
      </w:r>
      <w:r>
        <w:rPr>
          <w:rFonts w:ascii="Times New Roman" w:hAnsi="Times New Roman"/>
          <w:sz w:val="24"/>
          <w:u w:val="none"/>
        </w:rPr>
        <w:t xml:space="preserve"> un </w:t>
      </w:r>
      <w:r>
        <w:rPr>
          <w:rFonts w:ascii="Times New Roman" w:hAnsi="Times New Roman"/>
          <w:i/>
          <w:sz w:val="24"/>
          <w:u w:val="none"/>
        </w:rPr>
        <w:t>TD DL</w:t>
      </w:r>
      <w:r>
        <w:rPr>
          <w:rFonts w:ascii="Times New Roman" w:hAnsi="Times New Roman"/>
          <w:sz w:val="24"/>
          <w:u w:val="none"/>
        </w:rPr>
        <w:t xml:space="preserve">, un ziņojumā papildus informācijai par diurētiskā(-o) līdzekļa(-u) vai maskējošās(-o) vielas(-u) klātbūtni norāda, ka ir iegūts </w:t>
      </w:r>
      <w:r>
        <w:rPr>
          <w:rFonts w:ascii="Times New Roman" w:hAnsi="Times New Roman"/>
          <w:i/>
          <w:iCs/>
          <w:sz w:val="24"/>
          <w:u w:val="none"/>
        </w:rPr>
        <w:t>nelabvēlīgs analīžu rezultāts</w:t>
      </w:r>
      <w:r>
        <w:rPr>
          <w:rFonts w:ascii="Times New Roman" w:hAnsi="Times New Roman"/>
          <w:sz w:val="24"/>
          <w:u w:val="none"/>
        </w:rPr>
        <w:t xml:space="preserve">. Šādos gadījumos </w:t>
      </w:r>
      <w:r>
        <w:rPr>
          <w:rFonts w:ascii="Times New Roman" w:hAnsi="Times New Roman"/>
          <w:sz w:val="24"/>
          <w:u w:color="000000"/>
        </w:rPr>
        <w:t>laboratorijai</w:t>
      </w:r>
      <w:r>
        <w:rPr>
          <w:rFonts w:ascii="Times New Roman" w:hAnsi="Times New Roman"/>
          <w:sz w:val="24"/>
          <w:u w:val="none"/>
        </w:rPr>
        <w:t xml:space="preserve"> būtu jāpaziņo aprēķinātā </w:t>
      </w:r>
      <w:r>
        <w:rPr>
          <w:rFonts w:ascii="Times New Roman" w:hAnsi="Times New Roman"/>
          <w:sz w:val="24"/>
          <w:u w:color="000000"/>
        </w:rPr>
        <w:t>sliekšņa vielas(</w:t>
      </w:r>
      <w:r>
        <w:rPr>
          <w:rFonts w:ascii="Times New Roman" w:hAnsi="Times New Roman"/>
          <w:sz w:val="24"/>
          <w:u w:val="none"/>
        </w:rPr>
        <w:t>-u) koncentrācija, norādot, ka konstatētos līmeņus var būt ietekmējusi diurētiskā(-o) līdzekļa(-u) vai maskējošās(-o) vielas(</w:t>
      </w:r>
      <w:r>
        <w:rPr>
          <w:rFonts w:ascii="Times New Roman" w:hAnsi="Times New Roman"/>
          <w:sz w:val="24"/>
          <w:u w:val="none"/>
        </w:rPr>
        <w:noBreakHyphen/>
        <w:t>u) klātbūtne.</w:t>
      </w:r>
    </w:p>
    <w:p w14:paraId="7066B6D1" w14:textId="77777777" w:rsidR="00367715" w:rsidRPr="00604B80" w:rsidRDefault="00367715" w:rsidP="00367715">
      <w:pPr>
        <w:pStyle w:val="BodyText"/>
        <w:spacing w:before="0"/>
        <w:ind w:left="0"/>
        <w:jc w:val="both"/>
        <w:rPr>
          <w:rFonts w:ascii="Times New Roman" w:hAnsi="Times New Roman"/>
          <w:noProof/>
          <w:sz w:val="24"/>
          <w:u w:val="none"/>
        </w:rPr>
      </w:pPr>
    </w:p>
    <w:p w14:paraId="2F805C0C" w14:textId="77777777" w:rsidR="00367715" w:rsidRPr="00604B80" w:rsidRDefault="00367715" w:rsidP="00367715">
      <w:pPr>
        <w:numPr>
          <w:ilvl w:val="6"/>
          <w:numId w:val="43"/>
        </w:numPr>
        <w:ind w:left="709" w:hanging="283"/>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 xml:space="preserve">parauga </w:t>
      </w:r>
      <w:r>
        <w:rPr>
          <w:rFonts w:ascii="Times New Roman" w:hAnsi="Times New Roman"/>
          <w:sz w:val="24"/>
        </w:rPr>
        <w:t>pārbaudes ziņojums</w:t>
      </w:r>
    </w:p>
    <w:p w14:paraId="6A581664" w14:textId="77777777" w:rsidR="00367715" w:rsidRDefault="00367715" w:rsidP="00367715">
      <w:pPr>
        <w:jc w:val="both"/>
        <w:rPr>
          <w:rFonts w:ascii="Times New Roman" w:eastAsia="Arial" w:hAnsi="Times New Roman" w:cs="Arial"/>
          <w:noProof/>
          <w:sz w:val="24"/>
        </w:rPr>
      </w:pPr>
    </w:p>
    <w:p w14:paraId="505FF8F5" w14:textId="77777777" w:rsidR="00367715" w:rsidRDefault="00367715" w:rsidP="00367715">
      <w:pPr>
        <w:jc w:val="both"/>
        <w:rPr>
          <w:rFonts w:ascii="Times New Roman" w:eastAsia="Arial" w:hAnsi="Times New Roman" w:cs="Arial"/>
          <w:noProof/>
          <w:sz w:val="24"/>
        </w:rPr>
      </w:pPr>
      <w:r>
        <w:rPr>
          <w:rFonts w:ascii="Times New Roman" w:hAnsi="Times New Roman"/>
          <w:sz w:val="24"/>
        </w:rPr>
        <w:t xml:space="preserve">Attiecībā uz eksogēnajām </w:t>
      </w:r>
      <w:r>
        <w:rPr>
          <w:rFonts w:ascii="Times New Roman" w:hAnsi="Times New Roman"/>
          <w:sz w:val="24"/>
          <w:u w:val="single" w:color="000000"/>
        </w:rPr>
        <w:t>sliekšņa vielām</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pārbaudes ziņojumā par “B” </w:t>
      </w:r>
      <w:r>
        <w:rPr>
          <w:rFonts w:ascii="Times New Roman" w:hAnsi="Times New Roman"/>
          <w:i/>
          <w:sz w:val="24"/>
        </w:rPr>
        <w:t xml:space="preserve">paraugu </w:t>
      </w:r>
      <w:r>
        <w:rPr>
          <w:rFonts w:ascii="Times New Roman" w:hAnsi="Times New Roman"/>
          <w:sz w:val="24"/>
        </w:rPr>
        <w:t xml:space="preserve">tiek konstatēta vienīgi </w:t>
      </w:r>
      <w:r>
        <w:rPr>
          <w:rFonts w:ascii="Times New Roman" w:hAnsi="Times New Roman"/>
          <w:i/>
          <w:sz w:val="24"/>
        </w:rPr>
        <w:t>aizliegtās(-o) vielas</w:t>
      </w:r>
      <w:r>
        <w:rPr>
          <w:rFonts w:ascii="Times New Roman" w:hAnsi="Times New Roman"/>
          <w:sz w:val="24"/>
        </w:rPr>
        <w:t xml:space="preserve">(-u) vai tās </w:t>
      </w:r>
      <w:r>
        <w:rPr>
          <w:rFonts w:ascii="Times New Roman" w:hAnsi="Times New Roman"/>
          <w:i/>
          <w:sz w:val="24"/>
        </w:rPr>
        <w:t>metabolīta</w:t>
      </w:r>
      <w:r>
        <w:rPr>
          <w:rFonts w:ascii="Times New Roman" w:hAnsi="Times New Roman"/>
          <w:sz w:val="24"/>
        </w:rPr>
        <w:t xml:space="preserve">(-u) vai </w:t>
      </w:r>
      <w:r>
        <w:rPr>
          <w:rFonts w:ascii="Times New Roman" w:hAnsi="Times New Roman"/>
          <w:i/>
          <w:sz w:val="24"/>
        </w:rPr>
        <w:t>marķiera</w:t>
      </w:r>
      <w:r>
        <w:rPr>
          <w:rFonts w:ascii="Times New Roman" w:hAnsi="Times New Roman"/>
          <w:sz w:val="24"/>
        </w:rPr>
        <w:t>(-u) klātbūtne (</w:t>
      </w:r>
      <w:r>
        <w:rPr>
          <w:rFonts w:ascii="Times New Roman" w:hAnsi="Times New Roman"/>
          <w:i/>
          <w:sz w:val="24"/>
        </w:rPr>
        <w:t>t. i.</w:t>
      </w:r>
      <w:r>
        <w:rPr>
          <w:rFonts w:ascii="Times New Roman" w:hAnsi="Times New Roman"/>
          <w:sz w:val="24"/>
        </w:rPr>
        <w:t xml:space="preserve">, identitāte) saskaņā ar </w:t>
      </w:r>
      <w:r>
        <w:rPr>
          <w:rFonts w:ascii="Times New Roman" w:hAnsi="Times New Roman"/>
          <w:i/>
          <w:sz w:val="24"/>
        </w:rPr>
        <w:t>TD IDCR</w:t>
      </w:r>
      <w:r>
        <w:rPr>
          <w:rFonts w:ascii="Times New Roman" w:hAnsi="Times New Roman"/>
          <w:sz w:val="24"/>
        </w:rPr>
        <w:t>.</w:t>
      </w:r>
    </w:p>
    <w:p w14:paraId="0CDEA7CC" w14:textId="77777777" w:rsidR="00367715" w:rsidRPr="00604B80" w:rsidRDefault="00367715" w:rsidP="00367715">
      <w:pPr>
        <w:jc w:val="both"/>
        <w:rPr>
          <w:rFonts w:ascii="Times New Roman" w:eastAsia="Arial" w:hAnsi="Times New Roman" w:cs="Arial"/>
          <w:noProof/>
          <w:sz w:val="24"/>
        </w:rPr>
      </w:pPr>
    </w:p>
    <w:p w14:paraId="54D7F9F3" w14:textId="77777777" w:rsidR="00367715" w:rsidRDefault="00367715" w:rsidP="00367715">
      <w:pPr>
        <w:jc w:val="both"/>
        <w:rPr>
          <w:rFonts w:ascii="Times New Roman" w:eastAsia="Arial" w:hAnsi="Times New Roman" w:cs="Arial"/>
          <w:noProof/>
          <w:sz w:val="24"/>
        </w:rPr>
      </w:pPr>
      <w:r>
        <w:rPr>
          <w:rFonts w:ascii="Times New Roman" w:hAnsi="Times New Roman"/>
          <w:sz w:val="24"/>
        </w:rPr>
        <w:t xml:space="preserve">Attiecībā uz endogēnajām </w:t>
      </w:r>
      <w:r>
        <w:rPr>
          <w:rFonts w:ascii="Times New Roman" w:hAnsi="Times New Roman"/>
          <w:sz w:val="24"/>
          <w:u w:val="single" w:color="000000"/>
        </w:rPr>
        <w:t>sliekšņa vielām</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“B” </w:t>
      </w:r>
      <w:r>
        <w:rPr>
          <w:rFonts w:ascii="Times New Roman" w:hAnsi="Times New Roman"/>
          <w:i/>
          <w:sz w:val="24"/>
        </w:rPr>
        <w:t xml:space="preserve">parauga </w:t>
      </w:r>
      <w:r>
        <w:rPr>
          <w:rFonts w:ascii="Times New Roman" w:hAnsi="Times New Roman"/>
          <w:sz w:val="24"/>
        </w:rPr>
        <w:t xml:space="preserve">pārbaudes ziņojumā tiek konstatēts, ka identificētās </w:t>
      </w:r>
      <w:r>
        <w:rPr>
          <w:rFonts w:ascii="Times New Roman" w:hAnsi="Times New Roman"/>
          <w:i/>
          <w:sz w:val="24"/>
        </w:rPr>
        <w:t>aizliegtās(-o) vielas</w:t>
      </w:r>
      <w:r>
        <w:rPr>
          <w:rFonts w:ascii="Times New Roman" w:hAnsi="Times New Roman"/>
          <w:sz w:val="24"/>
        </w:rPr>
        <w:t xml:space="preserve">(-u) vai tās </w:t>
      </w:r>
      <w:r>
        <w:rPr>
          <w:rFonts w:ascii="Times New Roman" w:hAnsi="Times New Roman"/>
          <w:i/>
          <w:sz w:val="24"/>
        </w:rPr>
        <w:t>metabolīta</w:t>
      </w:r>
      <w:r>
        <w:rPr>
          <w:rFonts w:ascii="Times New Roman" w:hAnsi="Times New Roman"/>
          <w:sz w:val="24"/>
        </w:rPr>
        <w:t xml:space="preserve">(-u) vai </w:t>
      </w:r>
      <w:r>
        <w:rPr>
          <w:rFonts w:ascii="Times New Roman" w:hAnsi="Times New Roman"/>
          <w:i/>
          <w:sz w:val="24"/>
        </w:rPr>
        <w:t>marķiera</w:t>
      </w:r>
      <w:r>
        <w:rPr>
          <w:rFonts w:ascii="Times New Roman" w:hAnsi="Times New Roman"/>
          <w:sz w:val="24"/>
        </w:rPr>
        <w:t xml:space="preserve">(-u) klātbūtne ir tādā koncentrācijā un/vai proporcijā un/vai atbilst tādām izmērītajām analītiskajām vērtībām, kas pārsniedz </w:t>
      </w:r>
      <w:r>
        <w:rPr>
          <w:rFonts w:ascii="Times New Roman" w:hAnsi="Times New Roman"/>
          <w:sz w:val="24"/>
          <w:u w:val="single" w:color="000000"/>
        </w:rPr>
        <w:t>robežvērtību</w:t>
      </w:r>
      <w:r>
        <w:rPr>
          <w:rFonts w:ascii="Times New Roman" w:hAnsi="Times New Roman"/>
          <w:sz w:val="24"/>
        </w:rPr>
        <w:t xml:space="preserve">, un/vai ka </w:t>
      </w:r>
      <w:r>
        <w:rPr>
          <w:rFonts w:ascii="Times New Roman" w:hAnsi="Times New Roman"/>
          <w:i/>
          <w:sz w:val="24"/>
        </w:rPr>
        <w:t>aizliegtajai(-ajām) vielai</w:t>
      </w:r>
      <w:r>
        <w:rPr>
          <w:rFonts w:ascii="Times New Roman" w:hAnsi="Times New Roman"/>
          <w:sz w:val="24"/>
        </w:rPr>
        <w:t xml:space="preserve">(-ām) vai tās </w:t>
      </w:r>
      <w:r>
        <w:rPr>
          <w:rFonts w:ascii="Times New Roman" w:hAnsi="Times New Roman"/>
          <w:i/>
          <w:sz w:val="24"/>
        </w:rPr>
        <w:t>metabolītam</w:t>
      </w:r>
      <w:r>
        <w:rPr>
          <w:rFonts w:ascii="Times New Roman" w:hAnsi="Times New Roman"/>
          <w:sz w:val="24"/>
        </w:rPr>
        <w:t xml:space="preserve">(-iem) vai </w:t>
      </w:r>
      <w:r>
        <w:rPr>
          <w:rFonts w:ascii="Times New Roman" w:hAnsi="Times New Roman"/>
          <w:i/>
          <w:sz w:val="24"/>
        </w:rPr>
        <w:t>marķierim</w:t>
      </w:r>
      <w:r>
        <w:rPr>
          <w:rFonts w:ascii="Times New Roman" w:hAnsi="Times New Roman"/>
          <w:sz w:val="24"/>
        </w:rPr>
        <w:t>(-iem) ir eksogēna izcelsme.</w:t>
      </w:r>
    </w:p>
    <w:p w14:paraId="7C9CCBFF" w14:textId="77777777" w:rsidR="00367715" w:rsidRPr="00604B80" w:rsidRDefault="00367715" w:rsidP="00367715">
      <w:pPr>
        <w:jc w:val="both"/>
        <w:rPr>
          <w:rFonts w:ascii="Times New Roman" w:eastAsia="Arial" w:hAnsi="Times New Roman" w:cs="Arial"/>
          <w:noProof/>
          <w:sz w:val="24"/>
        </w:rPr>
      </w:pPr>
    </w:p>
    <w:p w14:paraId="264AE4FB"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Gadījumā, ja </w:t>
      </w:r>
      <w:r>
        <w:rPr>
          <w:rFonts w:ascii="Times New Roman" w:hAnsi="Times New Roman"/>
          <w:sz w:val="24"/>
          <w:u w:color="000000"/>
        </w:rPr>
        <w:t>sliekšņa viela</w:t>
      </w:r>
      <w:r>
        <w:rPr>
          <w:rFonts w:ascii="Times New Roman" w:hAnsi="Times New Roman"/>
          <w:sz w:val="24"/>
          <w:u w:val="none"/>
        </w:rPr>
        <w:t xml:space="preserve">(-as), kas identificēta(-as) kā </w:t>
      </w:r>
      <w:r>
        <w:rPr>
          <w:rFonts w:ascii="Times New Roman" w:hAnsi="Times New Roman"/>
          <w:sz w:val="24"/>
        </w:rPr>
        <w:t>sliekšņa viela</w:t>
      </w:r>
      <w:r>
        <w:rPr>
          <w:rFonts w:ascii="Times New Roman" w:hAnsi="Times New Roman"/>
          <w:sz w:val="24"/>
          <w:u w:val="none"/>
        </w:rPr>
        <w:t>(-as)</w:t>
      </w:r>
      <w:r>
        <w:rPr>
          <w:rFonts w:ascii="Times New Roman" w:hAnsi="Times New Roman"/>
          <w:i/>
          <w:sz w:val="24"/>
          <w:u w:val="none"/>
        </w:rPr>
        <w:t xml:space="preserve"> Aizliegto vielu un metožu sarakstā </w:t>
      </w:r>
      <w:r>
        <w:rPr>
          <w:rFonts w:ascii="Times New Roman" w:hAnsi="Times New Roman"/>
          <w:sz w:val="24"/>
          <w:u w:val="none"/>
        </w:rPr>
        <w:t xml:space="preserve">un </w:t>
      </w:r>
      <w:r>
        <w:rPr>
          <w:rFonts w:ascii="Times New Roman" w:hAnsi="Times New Roman"/>
          <w:i/>
          <w:sz w:val="24"/>
          <w:u w:val="none"/>
        </w:rPr>
        <w:t>TD DL</w:t>
      </w:r>
      <w:r>
        <w:rPr>
          <w:rFonts w:ascii="Times New Roman" w:hAnsi="Times New Roman"/>
          <w:sz w:val="24"/>
          <w:u w:val="none"/>
        </w:rPr>
        <w:t xml:space="preserve">, ir konstatēta(-as) diurētiskā(-o) līdzekļa(-u) vai maskējošās(-o) vielas(-u) klātbūtnē, </w:t>
      </w:r>
      <w:r>
        <w:rPr>
          <w:rFonts w:ascii="Times New Roman" w:hAnsi="Times New Roman"/>
          <w:sz w:val="24"/>
          <w:u w:color="000000"/>
        </w:rPr>
        <w:t>laboratorija</w:t>
      </w:r>
      <w:r>
        <w:rPr>
          <w:rFonts w:ascii="Times New Roman" w:hAnsi="Times New Roman"/>
          <w:sz w:val="24"/>
          <w:u w:val="none"/>
        </w:rPr>
        <w:t xml:space="preserve"> nosaka </w:t>
      </w:r>
      <w:r>
        <w:rPr>
          <w:rFonts w:ascii="Times New Roman" w:hAnsi="Times New Roman"/>
          <w:i/>
          <w:sz w:val="24"/>
          <w:u w:val="none"/>
        </w:rPr>
        <w:t>aizliegtās(-o) vielas</w:t>
      </w:r>
      <w:r>
        <w:rPr>
          <w:rFonts w:ascii="Times New Roman" w:hAnsi="Times New Roman"/>
          <w:sz w:val="24"/>
          <w:u w:val="none"/>
        </w:rPr>
        <w:t xml:space="preserve">(-u) un/vai tās </w:t>
      </w:r>
      <w:r>
        <w:rPr>
          <w:rFonts w:ascii="Times New Roman" w:hAnsi="Times New Roman"/>
          <w:i/>
          <w:sz w:val="24"/>
          <w:u w:val="none"/>
        </w:rPr>
        <w:t>metabolīta</w:t>
      </w:r>
      <w:r>
        <w:rPr>
          <w:rFonts w:ascii="Times New Roman" w:hAnsi="Times New Roman"/>
          <w:sz w:val="24"/>
          <w:u w:val="none"/>
        </w:rPr>
        <w:t>(-u) klātbūtni (</w:t>
      </w:r>
      <w:r>
        <w:rPr>
          <w:rFonts w:ascii="Times New Roman" w:hAnsi="Times New Roman"/>
          <w:i/>
          <w:sz w:val="24"/>
          <w:u w:val="none"/>
        </w:rPr>
        <w:t>t. i.</w:t>
      </w:r>
      <w:r>
        <w:rPr>
          <w:rFonts w:ascii="Times New Roman" w:hAnsi="Times New Roman"/>
          <w:sz w:val="24"/>
          <w:u w:val="none"/>
        </w:rPr>
        <w:t xml:space="preserve">, identitāti) saskaņā ar </w:t>
      </w:r>
      <w:r>
        <w:rPr>
          <w:rFonts w:ascii="Times New Roman" w:hAnsi="Times New Roman"/>
          <w:i/>
          <w:sz w:val="24"/>
          <w:u w:val="none"/>
        </w:rPr>
        <w:t>TD IDCR</w:t>
      </w:r>
      <w:r>
        <w:rPr>
          <w:rFonts w:ascii="Times New Roman" w:hAnsi="Times New Roman"/>
          <w:sz w:val="24"/>
          <w:u w:val="none"/>
        </w:rPr>
        <w:t xml:space="preserve"> un </w:t>
      </w:r>
      <w:r>
        <w:rPr>
          <w:rFonts w:ascii="Times New Roman" w:hAnsi="Times New Roman"/>
          <w:i/>
          <w:sz w:val="24"/>
          <w:u w:val="none"/>
        </w:rPr>
        <w:t>TD DL</w:t>
      </w:r>
      <w:r>
        <w:rPr>
          <w:rFonts w:ascii="Times New Roman" w:hAnsi="Times New Roman"/>
          <w:sz w:val="24"/>
          <w:u w:val="none"/>
        </w:rPr>
        <w:t xml:space="preserve">, un ziņojumā papildus informācijai par maskējošās(-o) vielas(-u) klātbūtni norāda, ka ir iegūts </w:t>
      </w:r>
      <w:r>
        <w:rPr>
          <w:rFonts w:ascii="Times New Roman" w:hAnsi="Times New Roman"/>
          <w:i/>
          <w:iCs/>
          <w:sz w:val="24"/>
          <w:u w:val="none"/>
        </w:rPr>
        <w:t>nelabvēlīgs analīžu rezultāts</w:t>
      </w:r>
      <w:r>
        <w:rPr>
          <w:rFonts w:ascii="Times New Roman" w:hAnsi="Times New Roman"/>
          <w:sz w:val="24"/>
          <w:u w:val="none"/>
        </w:rPr>
        <w:t xml:space="preserve">. Šādos gadījumos </w:t>
      </w:r>
      <w:r>
        <w:rPr>
          <w:rFonts w:ascii="Times New Roman" w:hAnsi="Times New Roman"/>
          <w:sz w:val="24"/>
          <w:u w:color="000000"/>
        </w:rPr>
        <w:t>laboratorija</w:t>
      </w:r>
      <w:r>
        <w:rPr>
          <w:rFonts w:ascii="Times New Roman" w:hAnsi="Times New Roman"/>
          <w:sz w:val="24"/>
          <w:u w:val="none"/>
        </w:rPr>
        <w:t xml:space="preserve"> paziņo aprēķināto </w:t>
      </w:r>
      <w:r>
        <w:rPr>
          <w:rFonts w:ascii="Times New Roman" w:hAnsi="Times New Roman"/>
          <w:sz w:val="24"/>
        </w:rPr>
        <w:t>sliekšņa viel</w:t>
      </w:r>
      <w:r>
        <w:rPr>
          <w:rFonts w:ascii="Times New Roman" w:hAnsi="Times New Roman"/>
          <w:sz w:val="24"/>
          <w:u w:color="000000"/>
        </w:rPr>
        <w:t>as(</w:t>
      </w:r>
      <w:r>
        <w:rPr>
          <w:rFonts w:ascii="Times New Roman" w:hAnsi="Times New Roman"/>
          <w:sz w:val="24"/>
          <w:u w:val="none"/>
        </w:rPr>
        <w:t>-u) koncentrāciju, norādot, ka konstatētos līmeņus var būt ietekmējusi diurētiskā(-o) līdzekļa(-u) vai maskējošās(-o) vielas(-u) klātbūtne.</w:t>
      </w:r>
    </w:p>
    <w:p w14:paraId="223F4807" w14:textId="77777777" w:rsidR="00367715" w:rsidRPr="00604B80" w:rsidRDefault="00367715" w:rsidP="00367715">
      <w:pPr>
        <w:pStyle w:val="BodyText"/>
        <w:spacing w:before="0"/>
        <w:ind w:left="0"/>
        <w:jc w:val="both"/>
        <w:rPr>
          <w:rFonts w:ascii="Times New Roman" w:hAnsi="Times New Roman"/>
          <w:noProof/>
          <w:sz w:val="24"/>
          <w:u w:val="none"/>
        </w:rPr>
      </w:pPr>
    </w:p>
    <w:p w14:paraId="70BAFC06"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512" w:name="5.3.5.2.6.5_The_Laboratory_shall_qualify"/>
      <w:bookmarkEnd w:id="512"/>
      <w:r>
        <w:rPr>
          <w:rFonts w:ascii="Times New Roman" w:hAnsi="Times New Roman"/>
          <w:sz w:val="24"/>
          <w:u w:val="none"/>
        </w:rPr>
        <w:t xml:space="preserve">5.3.5.2.6.5. </w:t>
      </w:r>
      <w:r>
        <w:rPr>
          <w:rFonts w:ascii="Times New Roman" w:hAnsi="Times New Roman"/>
          <w:sz w:val="24"/>
        </w:rPr>
        <w:t>Laboratorija</w:t>
      </w:r>
      <w:r>
        <w:rPr>
          <w:rFonts w:ascii="Times New Roman" w:hAnsi="Times New Roman"/>
          <w:sz w:val="24"/>
          <w:u w:val="none"/>
        </w:rPr>
        <w:t xml:space="preserve"> </w:t>
      </w:r>
      <w:r>
        <w:rPr>
          <w:rFonts w:ascii="Times New Roman" w:hAnsi="Times New Roman"/>
          <w:i/>
          <w:sz w:val="24"/>
          <w:u w:val="none"/>
        </w:rPr>
        <w:t>ADAMS</w:t>
      </w:r>
      <w:r>
        <w:rPr>
          <w:rFonts w:ascii="Times New Roman" w:hAnsi="Times New Roman"/>
          <w:sz w:val="24"/>
          <w:u w:val="none"/>
        </w:rPr>
        <w:t xml:space="preserve"> pārbaudes ziņojumā analīzes rezultātu(-us) kvalificē kā:</w:t>
      </w:r>
    </w:p>
    <w:p w14:paraId="506356F5"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p>
    <w:p w14:paraId="0E0BDAAF" w14:textId="77777777" w:rsidR="00367715" w:rsidRPr="00604B80" w:rsidRDefault="00367715" w:rsidP="00367715">
      <w:pPr>
        <w:numPr>
          <w:ilvl w:val="6"/>
          <w:numId w:val="43"/>
        </w:numPr>
        <w:ind w:left="709" w:hanging="283"/>
        <w:jc w:val="both"/>
        <w:rPr>
          <w:rFonts w:ascii="Times New Roman" w:eastAsia="Arial" w:hAnsi="Times New Roman" w:cs="Arial"/>
          <w:noProof/>
          <w:sz w:val="24"/>
        </w:rPr>
      </w:pPr>
      <w:r>
        <w:rPr>
          <w:rFonts w:ascii="Times New Roman" w:hAnsi="Times New Roman"/>
          <w:i/>
          <w:iCs/>
          <w:sz w:val="24"/>
        </w:rPr>
        <w:t>nelabvēlīgu analīžu rezultātu</w:t>
      </w:r>
      <w:r>
        <w:rPr>
          <w:rFonts w:ascii="Times New Roman" w:hAnsi="Times New Roman"/>
          <w:sz w:val="24"/>
        </w:rPr>
        <w:t xml:space="preserve"> vai</w:t>
      </w:r>
    </w:p>
    <w:p w14:paraId="77D131B4" w14:textId="77777777" w:rsidR="00367715" w:rsidRPr="00604B80" w:rsidRDefault="00367715" w:rsidP="00367715">
      <w:pPr>
        <w:numPr>
          <w:ilvl w:val="6"/>
          <w:numId w:val="43"/>
        </w:numPr>
        <w:ind w:left="709" w:hanging="283"/>
        <w:jc w:val="both"/>
        <w:rPr>
          <w:rFonts w:ascii="Times New Roman" w:eastAsia="Arial" w:hAnsi="Times New Roman" w:cs="Arial"/>
          <w:noProof/>
          <w:sz w:val="24"/>
        </w:rPr>
      </w:pPr>
      <w:r>
        <w:rPr>
          <w:rFonts w:ascii="Times New Roman" w:hAnsi="Times New Roman"/>
          <w:i/>
          <w:sz w:val="24"/>
        </w:rPr>
        <w:t>netipisku atradi</w:t>
      </w:r>
      <w:r>
        <w:rPr>
          <w:rFonts w:ascii="Times New Roman" w:hAnsi="Times New Roman"/>
          <w:sz w:val="24"/>
        </w:rPr>
        <w:t>, vai</w:t>
      </w:r>
    </w:p>
    <w:p w14:paraId="2F6CC732" w14:textId="77777777" w:rsidR="00367715" w:rsidRPr="00604B80" w:rsidRDefault="00367715" w:rsidP="00367715">
      <w:pPr>
        <w:pStyle w:val="BodyText"/>
        <w:numPr>
          <w:ilvl w:val="6"/>
          <w:numId w:val="43"/>
        </w:numPr>
        <w:spacing w:before="0"/>
        <w:ind w:left="709" w:hanging="283"/>
        <w:jc w:val="both"/>
        <w:rPr>
          <w:rFonts w:ascii="Times New Roman" w:hAnsi="Times New Roman"/>
          <w:noProof/>
          <w:sz w:val="24"/>
          <w:u w:val="none"/>
        </w:rPr>
      </w:pPr>
      <w:r>
        <w:rPr>
          <w:rFonts w:ascii="Times New Roman" w:hAnsi="Times New Roman"/>
          <w:sz w:val="24"/>
          <w:u w:color="000000"/>
        </w:rPr>
        <w:t>negatīvu rezultātu</w:t>
      </w:r>
      <w:r>
        <w:rPr>
          <w:rFonts w:ascii="Times New Roman" w:hAnsi="Times New Roman"/>
          <w:sz w:val="24"/>
          <w:u w:val="none"/>
        </w:rPr>
        <w:t>, vai</w:t>
      </w:r>
    </w:p>
    <w:p w14:paraId="7B2285ED" w14:textId="77777777" w:rsidR="00367715" w:rsidRDefault="00367715" w:rsidP="00367715">
      <w:pPr>
        <w:pStyle w:val="BodyText"/>
        <w:numPr>
          <w:ilvl w:val="6"/>
          <w:numId w:val="43"/>
        </w:numPr>
        <w:spacing w:before="0"/>
        <w:ind w:left="709" w:hanging="283"/>
        <w:jc w:val="both"/>
        <w:rPr>
          <w:rFonts w:ascii="Times New Roman" w:hAnsi="Times New Roman"/>
          <w:noProof/>
          <w:sz w:val="24"/>
          <w:u w:val="none"/>
        </w:rPr>
      </w:pPr>
      <w:r>
        <w:rPr>
          <w:rFonts w:ascii="Times New Roman" w:hAnsi="Times New Roman"/>
          <w:sz w:val="24"/>
          <w:u w:val="none"/>
        </w:rPr>
        <w:t xml:space="preserve">nav analizēts: jebkurš </w:t>
      </w:r>
      <w:r>
        <w:rPr>
          <w:rFonts w:ascii="Times New Roman" w:hAnsi="Times New Roman"/>
          <w:i/>
          <w:sz w:val="24"/>
          <w:u w:val="none"/>
        </w:rPr>
        <w:t>paraugs</w:t>
      </w:r>
      <w:r>
        <w:rPr>
          <w:rFonts w:ascii="Times New Roman" w:hAnsi="Times New Roman"/>
          <w:sz w:val="24"/>
          <w:u w:val="none"/>
        </w:rPr>
        <w:t xml:space="preserve">, kas ir saņemts </w:t>
      </w:r>
      <w:r>
        <w:rPr>
          <w:rFonts w:ascii="Times New Roman" w:hAnsi="Times New Roman"/>
          <w:sz w:val="24"/>
          <w:u w:color="000000"/>
        </w:rPr>
        <w:t>laboratorijā</w:t>
      </w:r>
      <w:r>
        <w:rPr>
          <w:rFonts w:ascii="Times New Roman" w:hAnsi="Times New Roman"/>
          <w:sz w:val="24"/>
          <w:u w:val="none"/>
        </w:rPr>
        <w:t xml:space="preserve"> un kuram </w:t>
      </w:r>
      <w:r>
        <w:rPr>
          <w:rFonts w:ascii="Times New Roman" w:hAnsi="Times New Roman"/>
          <w:sz w:val="24"/>
          <w:u w:color="000000"/>
        </w:rPr>
        <w:t>analītiskā pārbaude</w:t>
      </w:r>
      <w:r>
        <w:rPr>
          <w:rFonts w:ascii="Times New Roman" w:hAnsi="Times New Roman"/>
          <w:sz w:val="24"/>
          <w:u w:val="none"/>
        </w:rPr>
        <w:t xml:space="preserve"> nav veikta pamatota, dokumentēta iemesla dēļ (piemēram, </w:t>
      </w:r>
      <w:r>
        <w:rPr>
          <w:rFonts w:ascii="Times New Roman" w:hAnsi="Times New Roman"/>
          <w:i/>
          <w:sz w:val="24"/>
          <w:u w:val="none"/>
        </w:rPr>
        <w:t xml:space="preserve">parauga </w:t>
      </w:r>
      <w:r>
        <w:rPr>
          <w:rFonts w:ascii="Times New Roman" w:hAnsi="Times New Roman"/>
          <w:sz w:val="24"/>
          <w:u w:val="none"/>
        </w:rPr>
        <w:t xml:space="preserve">neatbilstība, vidējie </w:t>
      </w:r>
      <w:r>
        <w:rPr>
          <w:rFonts w:ascii="Times New Roman" w:hAnsi="Times New Roman"/>
          <w:i/>
          <w:sz w:val="24"/>
          <w:u w:val="none"/>
        </w:rPr>
        <w:t>paraugi</w:t>
      </w:r>
      <w:r>
        <w:rPr>
          <w:rFonts w:ascii="Times New Roman" w:hAnsi="Times New Roman"/>
          <w:sz w:val="24"/>
          <w:u w:val="none"/>
        </w:rPr>
        <w:t xml:space="preserve"> u. tml.) (skat. </w:t>
      </w:r>
      <w:r>
        <w:rPr>
          <w:rFonts w:ascii="Times New Roman" w:hAnsi="Times New Roman"/>
          <w:sz w:val="24"/>
          <w:u w:color="000000"/>
        </w:rPr>
        <w:t>LSS</w:t>
      </w:r>
      <w:r>
        <w:rPr>
          <w:rFonts w:ascii="Times New Roman" w:hAnsi="Times New Roman"/>
          <w:sz w:val="24"/>
          <w:u w:val="none"/>
        </w:rPr>
        <w:t xml:space="preserve"> 5. panta 3. punkta 1. apakšpunkta 5. daļas 2. un 3 punktu).</w:t>
      </w:r>
    </w:p>
    <w:p w14:paraId="7678E136" w14:textId="77777777" w:rsidR="00367715" w:rsidRPr="00604B80" w:rsidRDefault="00367715" w:rsidP="00367715">
      <w:pPr>
        <w:pStyle w:val="BodyText"/>
        <w:tabs>
          <w:tab w:val="left" w:pos="740"/>
        </w:tabs>
        <w:spacing w:before="0"/>
        <w:ind w:left="0"/>
        <w:jc w:val="both"/>
        <w:rPr>
          <w:rFonts w:ascii="Times New Roman" w:hAnsi="Times New Roman"/>
          <w:noProof/>
          <w:sz w:val="24"/>
          <w:u w:val="none"/>
        </w:rPr>
      </w:pPr>
    </w:p>
    <w:p w14:paraId="1664C83C"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513" w:name="5.3.5.2.6.6_The_Laboratory_shall_have_a_"/>
      <w:bookmarkEnd w:id="513"/>
      <w:r>
        <w:rPr>
          <w:rFonts w:ascii="Times New Roman" w:hAnsi="Times New Roman"/>
          <w:sz w:val="24"/>
          <w:u w:val="none"/>
        </w:rPr>
        <w:t xml:space="preserve">5.3.5.2.6.6. </w:t>
      </w:r>
      <w:r>
        <w:rPr>
          <w:rFonts w:ascii="Times New Roman" w:hAnsi="Times New Roman"/>
          <w:i/>
          <w:iCs/>
          <w:sz w:val="24"/>
          <w:u w:val="none"/>
        </w:rPr>
        <w:t>Laboratorijai</w:t>
      </w:r>
      <w:r>
        <w:rPr>
          <w:rFonts w:ascii="Times New Roman" w:hAnsi="Times New Roman"/>
          <w:sz w:val="24"/>
          <w:u w:val="none"/>
        </w:rPr>
        <w:t xml:space="preserve"> ir noteikta kārtība, ko piemēro, lai sniegtu atzinumus un interpretētu datus. </w:t>
      </w:r>
      <w:r>
        <w:rPr>
          <w:rFonts w:ascii="Times New Roman" w:hAnsi="Times New Roman"/>
          <w:i/>
          <w:sz w:val="24"/>
          <w:u w:val="none"/>
        </w:rPr>
        <w:t>ADAMS</w:t>
      </w:r>
      <w:r>
        <w:rPr>
          <w:rFonts w:ascii="Times New Roman" w:hAnsi="Times New Roman"/>
          <w:sz w:val="24"/>
          <w:u w:val="none"/>
        </w:rPr>
        <w:t xml:space="preserve"> pārbaudes ziņojumā var iekļaut atzinumu vai skaidrojumu, ja skaidri norādīts, ka tas ir atzinums vai skaidrojums. Dokumentē pamatojumu, saskaņā ar kuru atzinums pieņemts.</w:t>
      </w:r>
    </w:p>
    <w:p w14:paraId="336263C3"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p>
    <w:p w14:paraId="609A11FF" w14:textId="77777777" w:rsidR="00367715" w:rsidRDefault="00367715" w:rsidP="00367715">
      <w:pPr>
        <w:jc w:val="both"/>
        <w:rPr>
          <w:rFonts w:ascii="Times New Roman" w:hAnsi="Times New Roman"/>
          <w:noProof/>
          <w:sz w:val="24"/>
        </w:rPr>
      </w:pPr>
      <w:bookmarkStart w:id="514" w:name="[Comment:_An_opinion_or_interpretation_m"/>
      <w:bookmarkEnd w:id="514"/>
      <w:r>
        <w:rPr>
          <w:rFonts w:ascii="Times New Roman" w:hAnsi="Times New Roman"/>
          <w:sz w:val="24"/>
        </w:rPr>
        <w:t xml:space="preserve">[Piezīme. Atzinumā vai skaidrojumā var iekļaut ieteikumus arī par to, kā izmantot rezultātus, informāciju, kas saistīta ar vielas farmakoloģiju, metabolismu un farmakokinētiku, par to, vai novērotie rezultāti varētu liecināt, ka būtu jāveic papildu izmeklējumi par iespējamajiem vides piesārņojuma cēloņiem un/vai </w:t>
      </w:r>
      <w:r>
        <w:rPr>
          <w:rFonts w:ascii="Times New Roman" w:hAnsi="Times New Roman"/>
          <w:sz w:val="24"/>
          <w:u w:val="single" w:color="000000"/>
        </w:rPr>
        <w:t>papildu analīze</w:t>
      </w:r>
      <w:r>
        <w:rPr>
          <w:rFonts w:ascii="Times New Roman" w:hAnsi="Times New Roman"/>
          <w:sz w:val="24"/>
        </w:rPr>
        <w:t>, kā arī par to, vai novērotais rezultāts atbilst paziņoto nosacījumu kopumam.]</w:t>
      </w:r>
    </w:p>
    <w:p w14:paraId="11B13B88" w14:textId="77777777" w:rsidR="00367715" w:rsidRPr="00604B80" w:rsidRDefault="00367715" w:rsidP="00367715">
      <w:pPr>
        <w:jc w:val="both"/>
        <w:rPr>
          <w:rFonts w:ascii="Times New Roman" w:eastAsia="Arial" w:hAnsi="Times New Roman" w:cs="Arial"/>
          <w:noProof/>
          <w:sz w:val="24"/>
          <w:szCs w:val="20"/>
        </w:rPr>
      </w:pPr>
    </w:p>
    <w:p w14:paraId="5745865B"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515" w:name="5.3.5.2.6.7_The_Laboratory_may_request_a"/>
      <w:bookmarkEnd w:id="515"/>
      <w:r>
        <w:rPr>
          <w:rFonts w:ascii="Times New Roman" w:hAnsi="Times New Roman"/>
          <w:sz w:val="24"/>
          <w:u w:val="none"/>
        </w:rPr>
        <w:t xml:space="preserve">5.3.5.2.6.7. Pirms ziņošanas par </w:t>
      </w:r>
      <w:r>
        <w:rPr>
          <w:rFonts w:ascii="Times New Roman" w:hAnsi="Times New Roman"/>
          <w:i/>
          <w:iCs/>
          <w:sz w:val="24"/>
          <w:u w:val="none"/>
        </w:rPr>
        <w:t>nelabvēlīgu analīžu rezultātu</w:t>
      </w:r>
      <w:r>
        <w:rPr>
          <w:rFonts w:ascii="Times New Roman" w:hAnsi="Times New Roman"/>
          <w:sz w:val="24"/>
          <w:u w:val="none"/>
        </w:rPr>
        <w:t xml:space="preserve"> vai </w:t>
      </w:r>
      <w:r>
        <w:rPr>
          <w:rFonts w:ascii="Times New Roman" w:hAnsi="Times New Roman"/>
          <w:i/>
          <w:sz w:val="24"/>
          <w:u w:val="none"/>
        </w:rPr>
        <w:t>netipisku atradi</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varētu pieprasīt citai(-ām) </w:t>
      </w:r>
      <w:r>
        <w:rPr>
          <w:rFonts w:ascii="Times New Roman" w:hAnsi="Times New Roman"/>
          <w:sz w:val="24"/>
          <w:u w:color="000000"/>
        </w:rPr>
        <w:t>laboratorijai</w:t>
      </w:r>
      <w:r>
        <w:rPr>
          <w:rFonts w:ascii="Times New Roman" w:hAnsi="Times New Roman"/>
          <w:sz w:val="24"/>
          <w:u w:val="none"/>
        </w:rPr>
        <w:t xml:space="preserve">(-ām) sniegt otru atzinumu. Tas, ka jāiesniedz šādi pieprasījumi par otriem atzinumiem, var būt noteikts konkrētā(-os) </w:t>
      </w:r>
      <w:r>
        <w:rPr>
          <w:rFonts w:ascii="Times New Roman" w:hAnsi="Times New Roman"/>
          <w:i/>
          <w:sz w:val="24"/>
          <w:u w:val="none"/>
        </w:rPr>
        <w:t xml:space="preserve">WADA </w:t>
      </w:r>
      <w:r>
        <w:rPr>
          <w:rFonts w:ascii="Times New Roman" w:hAnsi="Times New Roman"/>
          <w:sz w:val="24"/>
        </w:rPr>
        <w:t>tehniskajā(-ajos) dokumentā</w:t>
      </w:r>
      <w:r>
        <w:rPr>
          <w:rFonts w:ascii="Times New Roman" w:hAnsi="Times New Roman"/>
          <w:sz w:val="24"/>
          <w:u w:val="none"/>
        </w:rPr>
        <w:t xml:space="preserve">(-os), </w:t>
      </w:r>
      <w:r>
        <w:rPr>
          <w:rFonts w:ascii="Times New Roman" w:hAnsi="Times New Roman"/>
          <w:sz w:val="24"/>
          <w:u w:color="000000"/>
        </w:rPr>
        <w:t>tehniskajās vēstulēs</w:t>
      </w:r>
      <w:r>
        <w:rPr>
          <w:rFonts w:ascii="Times New Roman" w:hAnsi="Times New Roman"/>
          <w:sz w:val="24"/>
          <w:u w:val="none"/>
        </w:rPr>
        <w:t xml:space="preserve"> vai </w:t>
      </w:r>
      <w:r>
        <w:rPr>
          <w:rFonts w:ascii="Times New Roman" w:hAnsi="Times New Roman"/>
          <w:sz w:val="24"/>
          <w:u w:color="000000"/>
        </w:rPr>
        <w:t>laboratoriju vadlīnijās</w:t>
      </w:r>
      <w:r>
        <w:rPr>
          <w:rFonts w:ascii="Times New Roman" w:hAnsi="Times New Roman"/>
          <w:sz w:val="24"/>
          <w:u w:val="none"/>
        </w:rPr>
        <w:t xml:space="preserve">; to attiecībā uz visām vai konkrētām </w:t>
      </w:r>
      <w:r>
        <w:rPr>
          <w:rFonts w:ascii="Times New Roman" w:hAnsi="Times New Roman"/>
          <w:sz w:val="24"/>
          <w:u w:color="000000"/>
        </w:rPr>
        <w:t>analītiskās pārbaudes procedūrām</w:t>
      </w:r>
      <w:r>
        <w:rPr>
          <w:rFonts w:ascii="Times New Roman" w:hAnsi="Times New Roman"/>
          <w:sz w:val="24"/>
          <w:u w:val="none"/>
        </w:rPr>
        <w:t xml:space="preserve"> noteiktos apstākļos (</w:t>
      </w:r>
      <w:r>
        <w:rPr>
          <w:rFonts w:ascii="Times New Roman" w:hAnsi="Times New Roman"/>
          <w:i/>
          <w:sz w:val="24"/>
          <w:u w:val="none"/>
        </w:rPr>
        <w:t>piemēram</w:t>
      </w:r>
      <w:r>
        <w:rPr>
          <w:rFonts w:ascii="Times New Roman" w:hAnsi="Times New Roman"/>
          <w:sz w:val="24"/>
          <w:u w:val="none"/>
        </w:rPr>
        <w:t xml:space="preserve">, pēc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perioda) atsevišķai(-ām) </w:t>
      </w:r>
      <w:r>
        <w:rPr>
          <w:rFonts w:ascii="Times New Roman" w:hAnsi="Times New Roman"/>
          <w:sz w:val="24"/>
        </w:rPr>
        <w:t>laboratorijai(-ām)</w:t>
      </w:r>
      <w:r>
        <w:rPr>
          <w:rFonts w:ascii="Times New Roman" w:hAnsi="Times New Roman"/>
          <w:i/>
          <w:sz w:val="24"/>
          <w:u w:val="none"/>
        </w:rPr>
        <w:t xml:space="preserve"> </w:t>
      </w:r>
      <w:r>
        <w:rPr>
          <w:rFonts w:ascii="Times New Roman" w:hAnsi="Times New Roman"/>
          <w:sz w:val="24"/>
          <w:u w:val="none"/>
        </w:rPr>
        <w:t xml:space="preserve">var pieprasīt </w:t>
      </w:r>
      <w:r>
        <w:rPr>
          <w:rFonts w:ascii="Times New Roman" w:hAnsi="Times New Roman"/>
          <w:i/>
          <w:sz w:val="24"/>
          <w:u w:val="none"/>
        </w:rPr>
        <w:t>WADA</w:t>
      </w:r>
      <w:r>
        <w:rPr>
          <w:rFonts w:ascii="Times New Roman" w:hAnsi="Times New Roman"/>
          <w:sz w:val="24"/>
          <w:u w:val="none"/>
        </w:rPr>
        <w:t xml:space="preserve">, vai arī tos var pieprasīt </w:t>
      </w:r>
      <w:r>
        <w:rPr>
          <w:rFonts w:ascii="Times New Roman" w:hAnsi="Times New Roman"/>
          <w:sz w:val="24"/>
          <w:u w:color="000000"/>
        </w:rPr>
        <w:t>laboratorija</w:t>
      </w:r>
      <w:r>
        <w:rPr>
          <w:rFonts w:ascii="Times New Roman" w:hAnsi="Times New Roman"/>
          <w:sz w:val="24"/>
          <w:u w:val="none"/>
        </w:rPr>
        <w:t xml:space="preserve"> pēc saviem ieskatiem (</w:t>
      </w:r>
      <w:r>
        <w:rPr>
          <w:rFonts w:ascii="Times New Roman" w:hAnsi="Times New Roman"/>
          <w:i/>
          <w:sz w:val="24"/>
          <w:u w:val="none"/>
        </w:rPr>
        <w:t>piemēram</w:t>
      </w:r>
      <w:r>
        <w:rPr>
          <w:rFonts w:ascii="Times New Roman" w:hAnsi="Times New Roman"/>
          <w:sz w:val="24"/>
          <w:u w:val="none"/>
        </w:rPr>
        <w:t xml:space="preserve">, attiecībā uz pirmoreiz konstatētajām </w:t>
      </w:r>
      <w:r>
        <w:rPr>
          <w:rFonts w:ascii="Times New Roman" w:hAnsi="Times New Roman"/>
          <w:sz w:val="24"/>
          <w:u w:color="000000"/>
        </w:rPr>
        <w:t>analizējamajām vielām</w:t>
      </w:r>
      <w:r>
        <w:rPr>
          <w:rFonts w:ascii="Times New Roman" w:hAnsi="Times New Roman"/>
          <w:sz w:val="24"/>
          <w:u w:val="none"/>
        </w:rPr>
        <w:t xml:space="preserve"> vai grūti interpretējamiem rezultātiem). Jebkurā gadījumā pieprasījumu par otru atzinumu iesniedz rakstveidā un ieraksta </w:t>
      </w:r>
      <w:r>
        <w:rPr>
          <w:rFonts w:ascii="Times New Roman" w:hAnsi="Times New Roman"/>
          <w:i/>
          <w:sz w:val="24"/>
          <w:u w:val="none"/>
        </w:rPr>
        <w:t>parauga</w:t>
      </w:r>
      <w:r>
        <w:rPr>
          <w:rFonts w:ascii="Times New Roman" w:hAnsi="Times New Roman"/>
          <w:sz w:val="24"/>
          <w:u w:val="none"/>
        </w:rPr>
        <w:t xml:space="preserve"> dokumentācijā. Otrajam atzinumam nepieciešamo datu un informācijas pārsūtīšanu veic drošā veidā, kā arī nodrošinot analītisko datu un jebkuras citas informācijas konfidencialitāti.</w:t>
      </w:r>
    </w:p>
    <w:p w14:paraId="21402282"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p>
    <w:p w14:paraId="347899B6" w14:textId="77777777" w:rsidR="00367715" w:rsidRPr="00604B80" w:rsidRDefault="00367715" w:rsidP="00367715">
      <w:pPr>
        <w:pStyle w:val="BodyText"/>
        <w:spacing w:before="0"/>
        <w:ind w:left="0"/>
        <w:jc w:val="both"/>
        <w:rPr>
          <w:rFonts w:ascii="Times New Roman" w:hAnsi="Times New Roman"/>
          <w:noProof/>
          <w:sz w:val="24"/>
          <w:u w:val="none"/>
        </w:rPr>
      </w:pPr>
      <w:bookmarkStart w:id="516" w:name="The_responsibility_for_the_result_shall_"/>
      <w:bookmarkEnd w:id="516"/>
      <w:r>
        <w:rPr>
          <w:rFonts w:ascii="Times New Roman" w:hAnsi="Times New Roman"/>
          <w:sz w:val="24"/>
          <w:u w:val="none"/>
        </w:rPr>
        <w:t xml:space="preserve">Par rezultātu atbildīga ir </w:t>
      </w:r>
      <w:r>
        <w:rPr>
          <w:rFonts w:ascii="Times New Roman" w:hAnsi="Times New Roman"/>
          <w:sz w:val="24"/>
          <w:u w:color="000000"/>
        </w:rPr>
        <w:t>laboratorija</w:t>
      </w:r>
      <w:r>
        <w:rPr>
          <w:rFonts w:ascii="Times New Roman" w:hAnsi="Times New Roman"/>
          <w:sz w:val="24"/>
          <w:u w:val="none"/>
        </w:rPr>
        <w:t>, kas veikusi analīzi un izdevusi galīgo pārbaudes ziņojumu.</w:t>
      </w:r>
    </w:p>
    <w:p w14:paraId="11ADB5B5"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517" w:name="5.3.5.2.6.8_Upon_request_by_WADA,_the_La"/>
      <w:bookmarkEnd w:id="517"/>
    </w:p>
    <w:p w14:paraId="5020AB62"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5.3.5.2.6.8. Pēc </w:t>
      </w:r>
      <w:r>
        <w:rPr>
          <w:rFonts w:ascii="Times New Roman" w:hAnsi="Times New Roman"/>
          <w:i/>
          <w:sz w:val="24"/>
          <w:u w:val="none"/>
        </w:rPr>
        <w:t>WADA</w:t>
      </w:r>
      <w:r>
        <w:rPr>
          <w:rFonts w:ascii="Times New Roman" w:hAnsi="Times New Roman"/>
          <w:sz w:val="24"/>
          <w:u w:val="none"/>
        </w:rPr>
        <w:t xml:space="preserve"> pieprasījuma </w:t>
      </w:r>
      <w:r>
        <w:rPr>
          <w:rFonts w:ascii="Times New Roman" w:hAnsi="Times New Roman"/>
          <w:sz w:val="24"/>
          <w:u w:color="000000"/>
        </w:rPr>
        <w:t>laboratorija</w:t>
      </w:r>
      <w:r>
        <w:rPr>
          <w:rFonts w:ascii="Times New Roman" w:hAnsi="Times New Roman"/>
          <w:sz w:val="24"/>
          <w:u w:val="none"/>
        </w:rPr>
        <w:t xml:space="preserve"> sniedz veikto analīžu rezultātu kopsavilkumu formātā, kādu noteikusi </w:t>
      </w:r>
      <w:r>
        <w:rPr>
          <w:rFonts w:ascii="Times New Roman" w:hAnsi="Times New Roman"/>
          <w:i/>
          <w:sz w:val="24"/>
          <w:u w:val="none"/>
        </w:rPr>
        <w:t>WADA</w:t>
      </w:r>
      <w:r>
        <w:rPr>
          <w:rFonts w:ascii="Times New Roman" w:hAnsi="Times New Roman"/>
          <w:sz w:val="24"/>
          <w:u w:val="none"/>
        </w:rPr>
        <w:t>.</w:t>
      </w:r>
    </w:p>
    <w:p w14:paraId="105BA526"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518" w:name="5.3.5.2.6.9_Confidentiality_of_the_analy"/>
      <w:bookmarkEnd w:id="518"/>
    </w:p>
    <w:p w14:paraId="26DB4E6A"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5.3.5.2.6.9. Analītisko datu un </w:t>
      </w:r>
      <w:r>
        <w:rPr>
          <w:rFonts w:ascii="Times New Roman" w:hAnsi="Times New Roman"/>
          <w:i/>
          <w:sz w:val="24"/>
          <w:u w:val="none"/>
        </w:rPr>
        <w:t>sportista</w:t>
      </w:r>
      <w:r>
        <w:rPr>
          <w:rFonts w:ascii="Times New Roman" w:hAnsi="Times New Roman"/>
          <w:sz w:val="24"/>
          <w:u w:val="none"/>
        </w:rPr>
        <w:t xml:space="preserve"> identitātes konfidencialitāti ievēro visas puses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color="000000"/>
        </w:rPr>
        <w:t xml:space="preserve">, </w:t>
      </w:r>
      <w:r>
        <w:rPr>
          <w:rFonts w:ascii="Times New Roman" w:hAnsi="Times New Roman"/>
          <w:sz w:val="24"/>
          <w:u w:color="000000"/>
        </w:rPr>
        <w:t>pārbaudes iestāde</w:t>
      </w:r>
      <w:r>
        <w:rPr>
          <w:rFonts w:ascii="Times New Roman" w:hAnsi="Times New Roman"/>
          <w:sz w:val="24"/>
          <w:u w:val="none"/>
        </w:rPr>
        <w:t xml:space="preserve">, </w:t>
      </w:r>
      <w:r>
        <w:rPr>
          <w:rFonts w:ascii="Times New Roman" w:hAnsi="Times New Roman"/>
          <w:sz w:val="24"/>
          <w:u w:color="000000"/>
        </w:rPr>
        <w:t>rezultātu pārvaldības iestāde</w:t>
      </w:r>
      <w:r>
        <w:rPr>
          <w:rFonts w:ascii="Times New Roman" w:hAnsi="Times New Roman"/>
          <w:sz w:val="24"/>
          <w:u w:val="none" w:color="000000"/>
        </w:rPr>
        <w:t>,</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citas informētās puses, tostarp, ja tās ir atšķirīgas, starptautiskās federācijas, </w:t>
      </w:r>
      <w:r>
        <w:rPr>
          <w:rFonts w:ascii="Times New Roman" w:hAnsi="Times New Roman"/>
          <w:i/>
          <w:sz w:val="24"/>
          <w:u w:val="none"/>
        </w:rPr>
        <w:t>valsts olimpiskās komitejas</w:t>
      </w:r>
      <w:r>
        <w:rPr>
          <w:rFonts w:ascii="Times New Roman" w:hAnsi="Times New Roman"/>
          <w:sz w:val="24"/>
          <w:u w:val="none"/>
        </w:rPr>
        <w:t>, nacionālās federācijas).</w:t>
      </w:r>
    </w:p>
    <w:p w14:paraId="465C0768"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519" w:name="5.3.5.2.6.10_Requests_for_information_by"/>
      <w:bookmarkEnd w:id="519"/>
    </w:p>
    <w:p w14:paraId="539504E2"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5.3.5.2.6.10. </w:t>
      </w:r>
      <w:r>
        <w:rPr>
          <w:rFonts w:ascii="Times New Roman" w:hAnsi="Times New Roman"/>
          <w:sz w:val="24"/>
          <w:u w:color="000000"/>
        </w:rPr>
        <w:t>Pārbaudes iestādes</w:t>
      </w:r>
      <w:r>
        <w:rPr>
          <w:rFonts w:ascii="Times New Roman" w:hAnsi="Times New Roman"/>
          <w:sz w:val="24"/>
          <w:u w:val="none"/>
        </w:rPr>
        <w:t xml:space="preserve">, </w:t>
      </w:r>
      <w:r>
        <w:rPr>
          <w:rFonts w:ascii="Times New Roman" w:hAnsi="Times New Roman"/>
          <w:sz w:val="24"/>
          <w:u w:color="000000"/>
        </w:rPr>
        <w:t>rezultātu pārvaldības iestādes</w:t>
      </w:r>
      <w:r>
        <w:rPr>
          <w:rFonts w:ascii="Times New Roman" w:hAnsi="Times New Roman"/>
          <w:sz w:val="24"/>
          <w:u w:val="none"/>
        </w:rPr>
        <w:t xml:space="preserve"> vai </w:t>
      </w:r>
      <w:r>
        <w:rPr>
          <w:rFonts w:ascii="Times New Roman" w:hAnsi="Times New Roman"/>
          <w:i/>
          <w:sz w:val="24"/>
          <w:u w:val="none"/>
        </w:rPr>
        <w:t xml:space="preserve">WADA </w:t>
      </w:r>
      <w:r>
        <w:rPr>
          <w:rFonts w:ascii="Times New Roman" w:hAnsi="Times New Roman"/>
          <w:sz w:val="24"/>
          <w:u w:val="none"/>
        </w:rPr>
        <w:t xml:space="preserve">informācijas pieprasījumus </w:t>
      </w:r>
      <w:r>
        <w:rPr>
          <w:rFonts w:ascii="Times New Roman" w:hAnsi="Times New Roman"/>
          <w:sz w:val="24"/>
          <w:u w:color="000000"/>
        </w:rPr>
        <w:t>laboratorijai</w:t>
      </w:r>
      <w:r>
        <w:rPr>
          <w:rFonts w:ascii="Times New Roman" w:hAnsi="Times New Roman"/>
          <w:sz w:val="24"/>
          <w:u w:val="none"/>
        </w:rPr>
        <w:t xml:space="preserve"> dokumentē rakstveidā.</w:t>
      </w:r>
    </w:p>
    <w:p w14:paraId="16E945B8" w14:textId="77777777" w:rsidR="00367715" w:rsidRDefault="00367715" w:rsidP="00367715">
      <w:pPr>
        <w:tabs>
          <w:tab w:val="left" w:pos="1703"/>
        </w:tabs>
        <w:jc w:val="both"/>
        <w:rPr>
          <w:rFonts w:ascii="Times New Roman" w:eastAsia="Arial" w:hAnsi="Times New Roman" w:cs="Arial"/>
          <w:noProof/>
          <w:sz w:val="24"/>
          <w:u w:val="single" w:color="000000"/>
        </w:rPr>
      </w:pPr>
      <w:bookmarkStart w:id="520" w:name="5.3.5.2.6.11__Presumptive_Adverse_Analyt"/>
      <w:bookmarkEnd w:id="520"/>
    </w:p>
    <w:p w14:paraId="0E2461BD" w14:textId="77777777" w:rsidR="00367715" w:rsidRPr="00604B80" w:rsidRDefault="00367715" w:rsidP="00367715">
      <w:pPr>
        <w:tabs>
          <w:tab w:val="left" w:pos="1703"/>
        </w:tabs>
        <w:jc w:val="both"/>
        <w:rPr>
          <w:rFonts w:ascii="Times New Roman" w:eastAsia="Arial" w:hAnsi="Times New Roman" w:cs="Arial"/>
          <w:noProof/>
          <w:sz w:val="24"/>
        </w:rPr>
      </w:pPr>
      <w:r>
        <w:rPr>
          <w:rFonts w:ascii="Times New Roman" w:hAnsi="Times New Roman"/>
          <w:sz w:val="24"/>
          <w:u w:color="000000"/>
        </w:rPr>
        <w:t xml:space="preserve">5.3.5.2.6.11. </w:t>
      </w:r>
      <w:r>
        <w:rPr>
          <w:rFonts w:ascii="Times New Roman" w:hAnsi="Times New Roman"/>
          <w:sz w:val="24"/>
          <w:u w:val="single" w:color="000000"/>
        </w:rPr>
        <w:t>Varbūtējus nelabvēlīgus analīžu rezultātus</w:t>
      </w:r>
      <w:r>
        <w:rPr>
          <w:rFonts w:ascii="Times New Roman" w:hAnsi="Times New Roman"/>
          <w:sz w:val="24"/>
        </w:rPr>
        <w:t xml:space="preserve"> (attiecīgos gadījumos skat. </w:t>
      </w:r>
      <w:r>
        <w:rPr>
          <w:rFonts w:ascii="Times New Roman" w:hAnsi="Times New Roman"/>
          <w:sz w:val="24"/>
          <w:u w:val="single" w:color="000000"/>
        </w:rPr>
        <w:t>LSS</w:t>
      </w:r>
      <w:r>
        <w:rPr>
          <w:rFonts w:ascii="Times New Roman" w:hAnsi="Times New Roman"/>
          <w:sz w:val="24"/>
        </w:rPr>
        <w:t xml:space="preserve"> 5. panta 3. punkta 4. apakšpunkta 5. daļas 4. punkta 7. apakšpunkta 3. ievilkumu),</w:t>
      </w:r>
      <w:r>
        <w:rPr>
          <w:rFonts w:ascii="Times New Roman" w:hAnsi="Times New Roman"/>
          <w:i/>
          <w:sz w:val="24"/>
        </w:rPr>
        <w:t xml:space="preserve"> nelabvēlīgus analīžu rezultātus </w:t>
      </w:r>
      <w:r>
        <w:rPr>
          <w:rFonts w:ascii="Times New Roman" w:hAnsi="Times New Roman"/>
          <w:sz w:val="24"/>
        </w:rPr>
        <w:t xml:space="preserve">un </w:t>
      </w:r>
      <w:r>
        <w:rPr>
          <w:rFonts w:ascii="Times New Roman" w:hAnsi="Times New Roman"/>
          <w:i/>
          <w:sz w:val="24"/>
        </w:rPr>
        <w:t>netipiskas atrades</w:t>
      </w:r>
      <w:r>
        <w:rPr>
          <w:rFonts w:ascii="Times New Roman" w:hAnsi="Times New Roman"/>
          <w:sz w:val="24"/>
        </w:rPr>
        <w:t xml:space="preserve"> paziņo rakstveidā.</w:t>
      </w:r>
    </w:p>
    <w:p w14:paraId="24C6447D" w14:textId="77777777" w:rsidR="00367715" w:rsidRPr="00604B80" w:rsidRDefault="00367715" w:rsidP="00367715">
      <w:pPr>
        <w:jc w:val="both"/>
        <w:rPr>
          <w:rFonts w:ascii="Times New Roman" w:eastAsia="Arial" w:hAnsi="Times New Roman" w:cs="Arial"/>
          <w:noProof/>
          <w:sz w:val="24"/>
          <w:szCs w:val="12"/>
        </w:rPr>
      </w:pPr>
    </w:p>
    <w:p w14:paraId="653E250F" w14:textId="77777777" w:rsidR="00367715" w:rsidRDefault="00367715" w:rsidP="00367715">
      <w:pPr>
        <w:pStyle w:val="BodyText"/>
        <w:spacing w:before="0"/>
        <w:ind w:left="0"/>
        <w:jc w:val="both"/>
        <w:rPr>
          <w:rFonts w:ascii="Times New Roman" w:hAnsi="Times New Roman"/>
          <w:noProof/>
          <w:sz w:val="24"/>
          <w:u w:val="none"/>
        </w:rPr>
      </w:pPr>
      <w:bookmarkStart w:id="521" w:name="Information_sent_by_a_facsimile_is_accep"/>
      <w:bookmarkEnd w:id="521"/>
      <w:r>
        <w:rPr>
          <w:rFonts w:ascii="Times New Roman" w:hAnsi="Times New Roman"/>
          <w:sz w:val="24"/>
          <w:u w:val="none"/>
        </w:rPr>
        <w:t>Informācijas nosūtīšana pa faksu ir pieļaujama ar nosacījumu, ka pirms pārraides ir apstiprināts pareizais faksa numurs un pēc faksa nosūtīšanas tiek apstiprināta tā saņemšana.</w:t>
      </w:r>
    </w:p>
    <w:p w14:paraId="1C208C64" w14:textId="77777777" w:rsidR="00367715" w:rsidRPr="00604B80" w:rsidRDefault="00367715" w:rsidP="00367715">
      <w:pPr>
        <w:pStyle w:val="BodyText"/>
        <w:spacing w:before="0"/>
        <w:ind w:left="0"/>
        <w:jc w:val="both"/>
        <w:rPr>
          <w:rFonts w:ascii="Times New Roman" w:hAnsi="Times New Roman"/>
          <w:noProof/>
          <w:sz w:val="24"/>
          <w:u w:val="none"/>
        </w:rPr>
      </w:pPr>
    </w:p>
    <w:p w14:paraId="27B686EF" w14:textId="77777777" w:rsidR="00367715" w:rsidRPr="00604B80" w:rsidRDefault="00367715" w:rsidP="00367715">
      <w:pPr>
        <w:jc w:val="both"/>
        <w:rPr>
          <w:rFonts w:ascii="Times New Roman" w:eastAsia="Arial" w:hAnsi="Times New Roman" w:cs="Arial"/>
          <w:noProof/>
          <w:sz w:val="24"/>
        </w:rPr>
      </w:pPr>
      <w:bookmarkStart w:id="522" w:name="Encrypted_emails_or_documents_shall_be_u"/>
      <w:bookmarkEnd w:id="522"/>
      <w:r>
        <w:rPr>
          <w:rFonts w:ascii="Times New Roman" w:hAnsi="Times New Roman"/>
          <w:sz w:val="24"/>
        </w:rPr>
        <w:t xml:space="preserve">Ziņojumiem vai diskusijām par </w:t>
      </w:r>
      <w:r>
        <w:rPr>
          <w:rFonts w:ascii="Times New Roman" w:hAnsi="Times New Roman"/>
          <w:i/>
          <w:sz w:val="24"/>
        </w:rPr>
        <w:t>nelabvēlīgiem analīžu rezultātiem</w:t>
      </w:r>
      <w:r>
        <w:rPr>
          <w:rFonts w:ascii="Times New Roman" w:hAnsi="Times New Roman"/>
          <w:sz w:val="24"/>
        </w:rPr>
        <w:t xml:space="preserve"> vai </w:t>
      </w:r>
      <w:r>
        <w:rPr>
          <w:rFonts w:ascii="Times New Roman" w:hAnsi="Times New Roman"/>
          <w:i/>
          <w:sz w:val="24"/>
        </w:rPr>
        <w:t>netipiskām atradēm</w:t>
      </w:r>
      <w:r>
        <w:rPr>
          <w:rFonts w:ascii="Times New Roman" w:hAnsi="Times New Roman"/>
          <w:sz w:val="24"/>
        </w:rPr>
        <w:t xml:space="preserve"> izmanto šifrētas e-pasta vēstules vai dokumentus, ja iespējams identificēt </w:t>
      </w:r>
      <w:r>
        <w:rPr>
          <w:rFonts w:ascii="Times New Roman" w:hAnsi="Times New Roman"/>
          <w:i/>
          <w:sz w:val="24"/>
        </w:rPr>
        <w:t>sportistu</w:t>
      </w:r>
      <w:r>
        <w:rPr>
          <w:rFonts w:ascii="Times New Roman" w:hAnsi="Times New Roman"/>
          <w:sz w:val="24"/>
        </w:rPr>
        <w:t xml:space="preserve"> vai ietverta informācija par </w:t>
      </w:r>
      <w:r>
        <w:rPr>
          <w:rFonts w:ascii="Times New Roman" w:hAnsi="Times New Roman"/>
          <w:i/>
          <w:sz w:val="24"/>
        </w:rPr>
        <w:t>sportista</w:t>
      </w:r>
      <w:r>
        <w:rPr>
          <w:rFonts w:ascii="Times New Roman" w:hAnsi="Times New Roman"/>
          <w:sz w:val="24"/>
        </w:rPr>
        <w:t xml:space="preserve"> identitāti.</w:t>
      </w:r>
    </w:p>
    <w:p w14:paraId="206357EB"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523" w:name="5.3.5.2.6.12_The_Laboratory_shall_also_p"/>
      <w:bookmarkEnd w:id="523"/>
    </w:p>
    <w:p w14:paraId="1E3084BA"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5.3.5.2.6.12. </w:t>
      </w:r>
      <w:r>
        <w:rPr>
          <w:rFonts w:ascii="Times New Roman" w:hAnsi="Times New Roman"/>
          <w:sz w:val="24"/>
        </w:rPr>
        <w:t>Laboratorija</w:t>
      </w:r>
      <w:r>
        <w:rPr>
          <w:rFonts w:ascii="Times New Roman" w:hAnsi="Times New Roman"/>
          <w:sz w:val="24"/>
          <w:u w:val="none"/>
        </w:rPr>
        <w:t xml:space="preserve"> sniedz arī visu informāciju, ko </w:t>
      </w:r>
      <w:r>
        <w:rPr>
          <w:rFonts w:ascii="Times New Roman" w:hAnsi="Times New Roman"/>
          <w:i/>
          <w:iCs/>
          <w:sz w:val="24"/>
          <w:u w:val="none"/>
        </w:rPr>
        <w:t>WADA</w:t>
      </w:r>
      <w:r>
        <w:rPr>
          <w:rFonts w:ascii="Times New Roman" w:hAnsi="Times New Roman"/>
          <w:sz w:val="24"/>
          <w:u w:val="none"/>
        </w:rPr>
        <w:t xml:space="preserve"> pieprasījusi saistībā ar uzraudzības programmu (</w:t>
      </w:r>
      <w:r>
        <w:rPr>
          <w:rFonts w:ascii="Times New Roman" w:hAnsi="Times New Roman"/>
          <w:i/>
          <w:iCs/>
          <w:sz w:val="24"/>
          <w:u w:val="none"/>
        </w:rPr>
        <w:t>Kodeksa</w:t>
      </w:r>
      <w:r>
        <w:rPr>
          <w:rFonts w:ascii="Times New Roman" w:hAnsi="Times New Roman"/>
          <w:sz w:val="24"/>
          <w:u w:val="none"/>
        </w:rPr>
        <w:t xml:space="preserve"> 4. panta 5. punkts).</w:t>
      </w:r>
    </w:p>
    <w:p w14:paraId="46608972" w14:textId="77777777" w:rsidR="00367715" w:rsidRPr="00604B80" w:rsidRDefault="00367715" w:rsidP="00367715">
      <w:pPr>
        <w:jc w:val="both"/>
        <w:rPr>
          <w:rFonts w:ascii="Times New Roman" w:hAnsi="Times New Roman"/>
          <w:noProof/>
          <w:sz w:val="24"/>
        </w:rPr>
      </w:pPr>
    </w:p>
    <w:p w14:paraId="0085A4E6" w14:textId="77777777" w:rsidR="00367715" w:rsidRPr="00604B80" w:rsidRDefault="00367715" w:rsidP="00367715">
      <w:pPr>
        <w:pStyle w:val="BodyText"/>
        <w:tabs>
          <w:tab w:val="left" w:pos="1544"/>
        </w:tabs>
        <w:spacing w:before="0"/>
        <w:ind w:left="0"/>
        <w:jc w:val="both"/>
        <w:rPr>
          <w:rFonts w:ascii="Times New Roman" w:hAnsi="Times New Roman"/>
          <w:noProof/>
          <w:sz w:val="24"/>
          <w:u w:val="none"/>
        </w:rPr>
      </w:pPr>
      <w:bookmarkStart w:id="524" w:name="5.3.5.2.7_Laboratory_Documentation_Packa"/>
      <w:bookmarkEnd w:id="524"/>
      <w:r>
        <w:rPr>
          <w:rFonts w:ascii="Times New Roman" w:hAnsi="Times New Roman"/>
          <w:sz w:val="24"/>
          <w:u w:val="none" w:color="000000"/>
        </w:rPr>
        <w:t xml:space="preserve">5.3.5.2.7. </w:t>
      </w:r>
      <w:r>
        <w:rPr>
          <w:rFonts w:ascii="Times New Roman" w:hAnsi="Times New Roman"/>
          <w:sz w:val="24"/>
          <w:u w:color="000000"/>
        </w:rPr>
        <w:t>Laboratoriskās dokumentācijas pakete</w:t>
      </w:r>
      <w:r>
        <w:rPr>
          <w:rFonts w:ascii="Times New Roman" w:hAnsi="Times New Roman"/>
          <w:sz w:val="24"/>
          <w:u w:val="none"/>
        </w:rPr>
        <w:t xml:space="preserve"> un analīzes sertifikāts</w:t>
      </w:r>
    </w:p>
    <w:p w14:paraId="2213ADCD" w14:textId="77777777" w:rsidR="00367715" w:rsidRDefault="00367715" w:rsidP="00367715">
      <w:pPr>
        <w:pStyle w:val="BodyText"/>
        <w:tabs>
          <w:tab w:val="left" w:pos="1641"/>
        </w:tabs>
        <w:spacing w:before="0"/>
        <w:ind w:left="0"/>
        <w:jc w:val="both"/>
        <w:rPr>
          <w:rFonts w:ascii="Times New Roman" w:hAnsi="Times New Roman"/>
          <w:noProof/>
          <w:sz w:val="24"/>
          <w:u w:color="000000"/>
        </w:rPr>
      </w:pPr>
      <w:bookmarkStart w:id="525" w:name="5.3.5.2.7.1_Laboratory_Documentation_Pac"/>
      <w:bookmarkEnd w:id="525"/>
    </w:p>
    <w:p w14:paraId="67FF4552" w14:textId="77777777" w:rsidR="00367715" w:rsidRPr="00604B80" w:rsidRDefault="00367715" w:rsidP="00367715">
      <w:pPr>
        <w:pStyle w:val="BodyText"/>
        <w:tabs>
          <w:tab w:val="left" w:pos="1641"/>
        </w:tabs>
        <w:spacing w:before="0"/>
        <w:ind w:left="0"/>
        <w:jc w:val="both"/>
        <w:rPr>
          <w:rFonts w:ascii="Times New Roman" w:hAnsi="Times New Roman" w:cs="Arial"/>
          <w:noProof/>
          <w:sz w:val="24"/>
          <w:u w:val="none"/>
        </w:rPr>
      </w:pPr>
      <w:r>
        <w:rPr>
          <w:rFonts w:ascii="Times New Roman" w:hAnsi="Times New Roman"/>
          <w:sz w:val="24"/>
          <w:u w:val="none" w:color="000000"/>
        </w:rPr>
        <w:t xml:space="preserve">5.3.5.2.7.1. </w:t>
      </w:r>
      <w:r>
        <w:rPr>
          <w:rFonts w:ascii="Times New Roman" w:hAnsi="Times New Roman"/>
          <w:sz w:val="24"/>
          <w:u w:color="000000"/>
        </w:rPr>
        <w:t>Laboratoriskās dokumentācijas paketes</w:t>
      </w:r>
      <w:r>
        <w:rPr>
          <w:rFonts w:ascii="Times New Roman" w:hAnsi="Times New Roman"/>
          <w:sz w:val="24"/>
          <w:u w:val="none"/>
        </w:rPr>
        <w:t xml:space="preserve"> un analīzes sertifikāti atbilst </w:t>
      </w:r>
      <w:r>
        <w:rPr>
          <w:rFonts w:ascii="Times New Roman" w:hAnsi="Times New Roman"/>
          <w:i/>
          <w:sz w:val="24"/>
          <w:u w:val="none"/>
        </w:rPr>
        <w:t>TD LDOC</w:t>
      </w:r>
      <w:r>
        <w:rPr>
          <w:rFonts w:ascii="Times New Roman" w:hAnsi="Times New Roman"/>
          <w:sz w:val="24"/>
          <w:u w:val="none"/>
        </w:rPr>
        <w:t xml:space="preserve"> noteikumiem</w:t>
      </w:r>
      <w:r>
        <w:rPr>
          <w:rFonts w:ascii="Times New Roman" w:hAnsi="Times New Roman"/>
          <w:i/>
          <w:sz w:val="24"/>
          <w:u w:val="none"/>
        </w:rPr>
        <w:t>.</w:t>
      </w:r>
    </w:p>
    <w:p w14:paraId="47135ACE" w14:textId="77777777" w:rsidR="00367715" w:rsidRDefault="00367715" w:rsidP="00367715">
      <w:pPr>
        <w:tabs>
          <w:tab w:val="left" w:pos="1641"/>
        </w:tabs>
        <w:jc w:val="both"/>
        <w:rPr>
          <w:rFonts w:ascii="Times New Roman" w:hAnsi="Times New Roman"/>
          <w:noProof/>
          <w:sz w:val="24"/>
          <w:u w:val="single" w:color="000000"/>
        </w:rPr>
      </w:pPr>
      <w:bookmarkStart w:id="526" w:name="5.3.5.2.7.2_Laboratories_are_not_require"/>
      <w:bookmarkEnd w:id="526"/>
    </w:p>
    <w:p w14:paraId="4C8F644E" w14:textId="77777777" w:rsidR="00367715" w:rsidRPr="00604B80" w:rsidRDefault="00367715" w:rsidP="00367715">
      <w:pPr>
        <w:tabs>
          <w:tab w:val="left" w:pos="1641"/>
        </w:tabs>
        <w:jc w:val="both"/>
        <w:rPr>
          <w:rFonts w:ascii="Times New Roman" w:eastAsia="Arial" w:hAnsi="Times New Roman" w:cs="Arial"/>
          <w:noProof/>
          <w:sz w:val="24"/>
        </w:rPr>
      </w:pPr>
      <w:r>
        <w:rPr>
          <w:rFonts w:ascii="Times New Roman" w:hAnsi="Times New Roman"/>
          <w:sz w:val="24"/>
          <w:u w:color="000000"/>
        </w:rPr>
        <w:t xml:space="preserve">5.3.5.2.7.2. </w:t>
      </w:r>
      <w:r>
        <w:rPr>
          <w:rFonts w:ascii="Times New Roman" w:hAnsi="Times New Roman"/>
          <w:sz w:val="24"/>
          <w:u w:val="single" w:color="000000"/>
        </w:rPr>
        <w:t>Laboratorijām</w:t>
      </w:r>
      <w:r>
        <w:rPr>
          <w:rFonts w:ascii="Times New Roman" w:hAnsi="Times New Roman"/>
          <w:sz w:val="24"/>
        </w:rPr>
        <w:t xml:space="preserve"> nav jāsagatavo </w:t>
      </w:r>
      <w:r>
        <w:rPr>
          <w:rFonts w:ascii="Times New Roman" w:hAnsi="Times New Roman"/>
          <w:sz w:val="24"/>
          <w:u w:val="single"/>
        </w:rPr>
        <w:t>laboratoriskās dokumentācijas pakete</w:t>
      </w:r>
      <w:r>
        <w:rPr>
          <w:rFonts w:ascii="Times New Roman" w:hAnsi="Times New Roman"/>
          <w:sz w:val="24"/>
        </w:rPr>
        <w:t xml:space="preserve"> par </w:t>
      </w:r>
      <w:r>
        <w:rPr>
          <w:rFonts w:ascii="Times New Roman" w:hAnsi="Times New Roman"/>
          <w:i/>
          <w:sz w:val="24"/>
        </w:rPr>
        <w:t>paraugu</w:t>
      </w:r>
      <w:r>
        <w:rPr>
          <w:rFonts w:ascii="Times New Roman" w:hAnsi="Times New Roman"/>
          <w:sz w:val="24"/>
        </w:rPr>
        <w:t xml:space="preserve">, kurā nav konstatēta </w:t>
      </w:r>
      <w:r>
        <w:rPr>
          <w:rFonts w:ascii="Times New Roman" w:hAnsi="Times New Roman"/>
          <w:i/>
          <w:sz w:val="24"/>
        </w:rPr>
        <w:t xml:space="preserve">aizliegta viela </w:t>
      </w:r>
      <w:r>
        <w:rPr>
          <w:rFonts w:ascii="Times New Roman" w:hAnsi="Times New Roman"/>
          <w:sz w:val="24"/>
        </w:rPr>
        <w:t xml:space="preserve">vai </w:t>
      </w:r>
      <w:r>
        <w:rPr>
          <w:rFonts w:ascii="Times New Roman" w:hAnsi="Times New Roman"/>
          <w:i/>
          <w:sz w:val="24"/>
        </w:rPr>
        <w:t xml:space="preserve">aizliegtas metodes </w:t>
      </w:r>
      <w:r>
        <w:rPr>
          <w:rFonts w:ascii="Times New Roman" w:hAnsi="Times New Roman"/>
          <w:sz w:val="24"/>
        </w:rPr>
        <w:t xml:space="preserve">lietošanas pierādījumi vai arī tās </w:t>
      </w:r>
      <w:r>
        <w:rPr>
          <w:rFonts w:ascii="Times New Roman" w:hAnsi="Times New Roman"/>
          <w:i/>
          <w:sz w:val="24"/>
        </w:rPr>
        <w:t>metabolīts</w:t>
      </w:r>
      <w:r>
        <w:rPr>
          <w:rFonts w:ascii="Times New Roman" w:hAnsi="Times New Roman"/>
          <w:sz w:val="24"/>
        </w:rPr>
        <w:t xml:space="preserve">(-i) vai </w:t>
      </w:r>
      <w:r>
        <w:rPr>
          <w:rFonts w:ascii="Times New Roman" w:hAnsi="Times New Roman"/>
          <w:i/>
          <w:sz w:val="24"/>
        </w:rPr>
        <w:t>marķieris</w:t>
      </w:r>
      <w:r>
        <w:rPr>
          <w:rFonts w:ascii="Times New Roman" w:hAnsi="Times New Roman"/>
          <w:sz w:val="24"/>
        </w:rPr>
        <w:t>(-i).</w:t>
      </w:r>
    </w:p>
    <w:p w14:paraId="3407EB83" w14:textId="77777777" w:rsidR="00367715" w:rsidRDefault="00367715" w:rsidP="00367715">
      <w:pPr>
        <w:pStyle w:val="BodyText"/>
        <w:tabs>
          <w:tab w:val="left" w:pos="1641"/>
        </w:tabs>
        <w:spacing w:before="0"/>
        <w:ind w:left="0"/>
        <w:jc w:val="both"/>
        <w:rPr>
          <w:rFonts w:ascii="Times New Roman" w:hAnsi="Times New Roman"/>
          <w:noProof/>
          <w:sz w:val="24"/>
          <w:u w:val="none"/>
        </w:rPr>
      </w:pPr>
      <w:bookmarkStart w:id="527" w:name="5.3.5.2.7.3_The_Laboratory_Documentation"/>
      <w:bookmarkEnd w:id="527"/>
    </w:p>
    <w:p w14:paraId="2EE2DF00" w14:textId="77777777" w:rsidR="00367715" w:rsidRPr="00604B80" w:rsidRDefault="00367715" w:rsidP="00367715">
      <w:pPr>
        <w:pStyle w:val="BodyText"/>
        <w:tabs>
          <w:tab w:val="left" w:pos="1641"/>
        </w:tabs>
        <w:spacing w:before="0"/>
        <w:ind w:left="0"/>
        <w:jc w:val="both"/>
        <w:rPr>
          <w:rFonts w:ascii="Times New Roman" w:hAnsi="Times New Roman"/>
          <w:noProof/>
          <w:sz w:val="24"/>
          <w:u w:val="none"/>
        </w:rPr>
      </w:pPr>
      <w:r>
        <w:rPr>
          <w:rFonts w:ascii="Times New Roman" w:hAnsi="Times New Roman"/>
          <w:sz w:val="24"/>
          <w:u w:val="none"/>
        </w:rPr>
        <w:t xml:space="preserve">5.3.5.2.7.3. </w:t>
      </w:r>
      <w:r>
        <w:rPr>
          <w:rFonts w:ascii="Times New Roman" w:hAnsi="Times New Roman"/>
          <w:sz w:val="24"/>
        </w:rPr>
        <w:t>Laboratoriskās dokumentācijas pakete</w:t>
      </w:r>
      <w:r>
        <w:rPr>
          <w:rFonts w:ascii="Times New Roman" w:hAnsi="Times New Roman"/>
          <w:sz w:val="24"/>
          <w:u w:val="none"/>
        </w:rPr>
        <w:t xml:space="preserve"> un/vai analīzes sertifikāts </w:t>
      </w:r>
      <w:r>
        <w:rPr>
          <w:rFonts w:ascii="Times New Roman" w:hAnsi="Times New Roman"/>
          <w:sz w:val="24"/>
          <w:u w:color="000000"/>
        </w:rPr>
        <w:t>laboratorija</w:t>
      </w:r>
      <w:r>
        <w:rPr>
          <w:rFonts w:ascii="Times New Roman" w:hAnsi="Times New Roman"/>
          <w:sz w:val="24"/>
        </w:rPr>
        <w:t>i</w:t>
      </w:r>
      <w:r>
        <w:rPr>
          <w:rFonts w:ascii="Times New Roman" w:hAnsi="Times New Roman"/>
          <w:sz w:val="24"/>
          <w:u w:val="none"/>
        </w:rPr>
        <w:t xml:space="preserve"> būtu jāiesniedz tikai attiecīgajai </w:t>
      </w:r>
      <w:r>
        <w:rPr>
          <w:rFonts w:ascii="Times New Roman" w:hAnsi="Times New Roman"/>
          <w:sz w:val="24"/>
          <w:u w:color="000000"/>
        </w:rPr>
        <w:t>rezultātu pārvaldības iestādei</w:t>
      </w:r>
      <w:r>
        <w:rPr>
          <w:rFonts w:ascii="Times New Roman" w:hAnsi="Times New Roman"/>
          <w:sz w:val="24"/>
          <w:u w:val="none"/>
        </w:rPr>
        <w:t xml:space="preserve"> vai </w:t>
      </w:r>
      <w:r>
        <w:rPr>
          <w:rFonts w:ascii="Times New Roman" w:hAnsi="Times New Roman"/>
          <w:i/>
          <w:sz w:val="24"/>
          <w:u w:val="none"/>
        </w:rPr>
        <w:t xml:space="preserve">WADA </w:t>
      </w:r>
      <w:r>
        <w:rPr>
          <w:rFonts w:ascii="Times New Roman" w:hAnsi="Times New Roman"/>
          <w:sz w:val="24"/>
          <w:u w:val="none"/>
        </w:rPr>
        <w:t xml:space="preserve">pēc pieprasījuma, un tas būtu jāiesniedz piecpadsmit (15) darba dienu laikā pēc pieprasīšanas brīža, ja vien attiecīgi ar </w:t>
      </w:r>
      <w:r>
        <w:rPr>
          <w:rFonts w:ascii="Times New Roman" w:hAnsi="Times New Roman"/>
          <w:sz w:val="24"/>
          <w:u w:color="000000"/>
        </w:rPr>
        <w:t>rezultātu pārvaldības iestādi</w:t>
      </w:r>
      <w:r>
        <w:rPr>
          <w:rFonts w:ascii="Times New Roman" w:hAnsi="Times New Roman"/>
          <w:sz w:val="24"/>
          <w:u w:val="none"/>
        </w:rPr>
        <w:t xml:space="preserve"> vai </w:t>
      </w:r>
      <w:r>
        <w:rPr>
          <w:rFonts w:ascii="Times New Roman" w:hAnsi="Times New Roman"/>
          <w:i/>
          <w:sz w:val="24"/>
          <w:u w:val="none"/>
        </w:rPr>
        <w:t>WADA</w:t>
      </w:r>
      <w:r>
        <w:rPr>
          <w:rFonts w:ascii="Times New Roman" w:hAnsi="Times New Roman"/>
          <w:sz w:val="24"/>
          <w:u w:val="none"/>
        </w:rPr>
        <w:t xml:space="preserve"> nav saskaņots cits termiņš.</w:t>
      </w:r>
    </w:p>
    <w:p w14:paraId="5091D7BE" w14:textId="77777777" w:rsidR="00367715" w:rsidRPr="00604B80" w:rsidRDefault="00367715" w:rsidP="00367715">
      <w:pPr>
        <w:jc w:val="both"/>
        <w:rPr>
          <w:rFonts w:ascii="Times New Roman" w:eastAsia="Arial" w:hAnsi="Times New Roman" w:cs="Arial"/>
          <w:noProof/>
          <w:sz w:val="24"/>
          <w:szCs w:val="25"/>
        </w:rPr>
      </w:pPr>
    </w:p>
    <w:p w14:paraId="060E7E93" w14:textId="77777777" w:rsidR="00367715" w:rsidRPr="00604B80" w:rsidRDefault="00367715" w:rsidP="00C81737">
      <w:pPr>
        <w:pStyle w:val="Heading2"/>
        <w:rPr>
          <w:noProof/>
        </w:rPr>
      </w:pPr>
      <w:bookmarkStart w:id="528" w:name="5.4_Management_Requirements"/>
      <w:bookmarkStart w:id="529" w:name="_bookmark124"/>
      <w:bookmarkStart w:id="530" w:name="_Toc46420328"/>
      <w:bookmarkEnd w:id="528"/>
      <w:bookmarkEnd w:id="529"/>
      <w:r>
        <w:t xml:space="preserve">5.4. Pārvaldības </w:t>
      </w:r>
      <w:r w:rsidRPr="00C81737">
        <w:t>prasības</w:t>
      </w:r>
      <w:bookmarkEnd w:id="530"/>
    </w:p>
    <w:p w14:paraId="751A8C1D" w14:textId="77777777" w:rsidR="00367715" w:rsidRPr="00604B80" w:rsidRDefault="00367715" w:rsidP="00367715">
      <w:pPr>
        <w:jc w:val="both"/>
        <w:rPr>
          <w:rFonts w:ascii="Times New Roman" w:eastAsia="Arial" w:hAnsi="Times New Roman" w:cs="Arial"/>
          <w:b/>
          <w:bCs/>
          <w:noProof/>
          <w:sz w:val="24"/>
          <w:szCs w:val="24"/>
        </w:rPr>
      </w:pPr>
    </w:p>
    <w:p w14:paraId="167E3604" w14:textId="77777777" w:rsidR="00367715" w:rsidRPr="00C81737" w:rsidRDefault="00367715" w:rsidP="00C81737">
      <w:pPr>
        <w:pStyle w:val="Heading2"/>
        <w:rPr>
          <w:b w:val="0"/>
          <w:bCs w:val="0"/>
          <w:noProof/>
        </w:rPr>
      </w:pPr>
      <w:bookmarkStart w:id="531" w:name="5.4.1_Organization"/>
      <w:bookmarkStart w:id="532" w:name="_bookmark125"/>
      <w:bookmarkStart w:id="533" w:name="_Toc46420329"/>
      <w:bookmarkEnd w:id="531"/>
      <w:bookmarkEnd w:id="532"/>
      <w:r w:rsidRPr="00C81737">
        <w:rPr>
          <w:b w:val="0"/>
          <w:bCs w:val="0"/>
        </w:rPr>
        <w:t>5.4.1. Organizācija</w:t>
      </w:r>
      <w:bookmarkEnd w:id="533"/>
    </w:p>
    <w:p w14:paraId="02EAE623"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34" w:name="5.4.1.1_Within_the_framework_of_ISO/IEC_"/>
      <w:bookmarkEnd w:id="534"/>
    </w:p>
    <w:p w14:paraId="088B866A"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5.4.1.1. Saskaņā ar standartu ISO/IEC 17025 </w:t>
      </w:r>
      <w:r>
        <w:rPr>
          <w:rFonts w:ascii="Times New Roman" w:hAnsi="Times New Roman"/>
          <w:sz w:val="24"/>
        </w:rPr>
        <w:t>laboratoriju</w:t>
      </w:r>
      <w:r>
        <w:rPr>
          <w:rFonts w:ascii="Times New Roman" w:hAnsi="Times New Roman"/>
          <w:sz w:val="24"/>
          <w:u w:val="none"/>
        </w:rPr>
        <w:t xml:space="preserve"> uzskata par pārbaudes laboratoriju.</w:t>
      </w:r>
    </w:p>
    <w:p w14:paraId="6BB03EBD"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35" w:name="5.4.1.2_The_Laboratory_Director_shall_ha"/>
      <w:bookmarkEnd w:id="535"/>
    </w:p>
    <w:p w14:paraId="6363CC43"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5.4.1.2. Ja nav norādīts citādi, </w:t>
      </w:r>
      <w:r>
        <w:rPr>
          <w:rFonts w:ascii="Times New Roman" w:hAnsi="Times New Roman"/>
          <w:sz w:val="24"/>
        </w:rPr>
        <w:t>laboratorijas</w:t>
      </w:r>
      <w:r>
        <w:rPr>
          <w:rFonts w:ascii="Times New Roman" w:hAnsi="Times New Roman"/>
          <w:sz w:val="24"/>
          <w:u w:val="none"/>
        </w:rPr>
        <w:t xml:space="preserve"> vadītājs veic </w:t>
      </w:r>
      <w:r>
        <w:rPr>
          <w:rFonts w:ascii="Times New Roman" w:hAnsi="Times New Roman"/>
          <w:sz w:val="24"/>
        </w:rPr>
        <w:t>laboratorijas</w:t>
      </w:r>
      <w:r>
        <w:rPr>
          <w:rFonts w:ascii="Times New Roman" w:hAnsi="Times New Roman"/>
          <w:sz w:val="24"/>
          <w:u w:val="none"/>
        </w:rPr>
        <w:t xml:space="preserve"> galvenās izpildpersonas pienākumus.</w:t>
      </w:r>
    </w:p>
    <w:p w14:paraId="06A021C0" w14:textId="77777777" w:rsidR="00367715" w:rsidRPr="00604B80" w:rsidRDefault="00367715" w:rsidP="00367715">
      <w:pPr>
        <w:jc w:val="both"/>
        <w:rPr>
          <w:rFonts w:ascii="Times New Roman" w:eastAsia="Arial" w:hAnsi="Times New Roman" w:cs="Arial"/>
          <w:noProof/>
          <w:sz w:val="24"/>
          <w:szCs w:val="21"/>
        </w:rPr>
      </w:pPr>
    </w:p>
    <w:p w14:paraId="483B7C72" w14:textId="77777777" w:rsidR="00367715" w:rsidRPr="00C81737" w:rsidRDefault="00367715" w:rsidP="00C81737">
      <w:pPr>
        <w:pStyle w:val="Heading2"/>
        <w:rPr>
          <w:b w:val="0"/>
          <w:bCs w:val="0"/>
          <w:noProof/>
        </w:rPr>
      </w:pPr>
      <w:bookmarkStart w:id="536" w:name="5.4.2_Assuring_the_Quality_of_Analytical"/>
      <w:bookmarkStart w:id="537" w:name="_bookmark126"/>
      <w:bookmarkStart w:id="538" w:name="_Toc46420330"/>
      <w:bookmarkEnd w:id="536"/>
      <w:bookmarkEnd w:id="537"/>
      <w:r w:rsidRPr="00C81737">
        <w:rPr>
          <w:b w:val="0"/>
          <w:bCs w:val="0"/>
        </w:rPr>
        <w:t>5.4.2. Analīžu rezultātu kvalitātes nodrošināšana</w:t>
      </w:r>
      <w:bookmarkEnd w:id="538"/>
    </w:p>
    <w:p w14:paraId="2D21F602"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39" w:name="5.4.2.1_The_Laboratory_shall_participate"/>
      <w:bookmarkEnd w:id="539"/>
    </w:p>
    <w:p w14:paraId="0AE78757"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5.4.2.1. </w:t>
      </w:r>
      <w:r>
        <w:rPr>
          <w:rFonts w:ascii="Times New Roman" w:hAnsi="Times New Roman"/>
          <w:sz w:val="24"/>
        </w:rPr>
        <w:t>Laboratorija</w:t>
      </w:r>
      <w:r>
        <w:rPr>
          <w:rFonts w:ascii="Times New Roman" w:hAnsi="Times New Roman"/>
          <w:sz w:val="24"/>
          <w:u w:val="none"/>
        </w:rPr>
        <w:t xml:space="preserve"> piedalās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sz w:val="24"/>
        </w:rPr>
        <w:t>EQAS</w:t>
      </w:r>
      <w:r>
        <w:rPr>
          <w:rFonts w:ascii="Times New Roman" w:hAnsi="Times New Roman"/>
          <w:sz w:val="24"/>
          <w:u w:val="none"/>
        </w:rPr>
        <w:t>.</w:t>
      </w:r>
    </w:p>
    <w:p w14:paraId="6F3FDB8F"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40" w:name="5.4.2.2_Analytical_performance_shall_be_"/>
      <w:bookmarkEnd w:id="540"/>
    </w:p>
    <w:p w14:paraId="7FD6FDAC" w14:textId="77777777" w:rsidR="00367715"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5.4.2.2. Analītisko veiktspēju uzrauga, izmantojot kvalitātes kontroles sistēmas, kas atbilst </w:t>
      </w:r>
      <w:r>
        <w:rPr>
          <w:rFonts w:ascii="Times New Roman" w:hAnsi="Times New Roman"/>
          <w:sz w:val="24"/>
        </w:rPr>
        <w:t>laboratorijas</w:t>
      </w:r>
      <w:r>
        <w:rPr>
          <w:rFonts w:ascii="Times New Roman" w:hAnsi="Times New Roman"/>
          <w:sz w:val="24"/>
          <w:u w:val="none"/>
        </w:rPr>
        <w:t xml:space="preserve"> veikto </w:t>
      </w:r>
      <w:r>
        <w:rPr>
          <w:rFonts w:ascii="Times New Roman" w:hAnsi="Times New Roman"/>
          <w:sz w:val="24"/>
        </w:rPr>
        <w:t>analītisko pārbaužu</w:t>
      </w:r>
      <w:r>
        <w:rPr>
          <w:rFonts w:ascii="Times New Roman" w:hAnsi="Times New Roman"/>
          <w:sz w:val="24"/>
          <w:u w:val="none"/>
        </w:rPr>
        <w:t xml:space="preserve"> veidam un biežumam. Kvalitātes kontroles pasākumos tostarp ir šādi pasākumi:</w:t>
      </w:r>
    </w:p>
    <w:p w14:paraId="75CEB215"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p>
    <w:p w14:paraId="1592C08C" w14:textId="77777777" w:rsidR="00367715" w:rsidRPr="00604B80" w:rsidRDefault="00367715" w:rsidP="00367715">
      <w:pPr>
        <w:pStyle w:val="BodyText"/>
        <w:numPr>
          <w:ilvl w:val="4"/>
          <w:numId w:val="42"/>
        </w:numPr>
        <w:spacing w:before="0"/>
        <w:ind w:left="709" w:hanging="283"/>
        <w:jc w:val="both"/>
        <w:rPr>
          <w:rFonts w:ascii="Times New Roman" w:hAnsi="Times New Roman"/>
          <w:noProof/>
          <w:sz w:val="24"/>
          <w:u w:val="none"/>
        </w:rPr>
      </w:pPr>
      <w:r>
        <w:rPr>
          <w:rFonts w:ascii="Times New Roman" w:hAnsi="Times New Roman"/>
          <w:sz w:val="24"/>
          <w:u w:val="none"/>
        </w:rPr>
        <w:t>atbilstīgus pozitīvos un negatīvos kvalitātes kontrolparaugus (</w:t>
      </w:r>
      <w:r>
        <w:rPr>
          <w:rFonts w:ascii="Times New Roman" w:hAnsi="Times New Roman"/>
          <w:i/>
          <w:sz w:val="24"/>
          <w:u w:val="none"/>
        </w:rPr>
        <w:t>QCs</w:t>
      </w:r>
      <w:r>
        <w:rPr>
          <w:rFonts w:ascii="Times New Roman" w:hAnsi="Times New Roman"/>
          <w:sz w:val="24"/>
          <w:u w:val="none"/>
        </w:rPr>
        <w:t xml:space="preserve">) izmanto katrā analītiskajā posmā gan </w:t>
      </w:r>
      <w:r>
        <w:rPr>
          <w:rFonts w:ascii="Times New Roman" w:hAnsi="Times New Roman"/>
          <w:sz w:val="24"/>
        </w:rPr>
        <w:t>sākotnējās pārbaudes procedūrai</w:t>
      </w:r>
      <w:r>
        <w:rPr>
          <w:rFonts w:ascii="Times New Roman" w:hAnsi="Times New Roman"/>
          <w:sz w:val="24"/>
          <w:u w:val="none"/>
        </w:rPr>
        <w:t xml:space="preserve">(-ām), gan </w:t>
      </w:r>
      <w:r>
        <w:rPr>
          <w:rFonts w:ascii="Times New Roman" w:hAnsi="Times New Roman"/>
          <w:sz w:val="24"/>
          <w:u w:color="000000"/>
        </w:rPr>
        <w:t>apstiprināšanas procedūrai</w:t>
      </w:r>
      <w:r>
        <w:rPr>
          <w:rFonts w:ascii="Times New Roman" w:hAnsi="Times New Roman"/>
          <w:sz w:val="24"/>
          <w:u w:val="none"/>
        </w:rPr>
        <w:t>(-ām);</w:t>
      </w:r>
      <w:r>
        <w:rPr>
          <w:rStyle w:val="FootnoteReference"/>
          <w:rFonts w:ascii="Times New Roman" w:hAnsi="Times New Roman"/>
          <w:noProof/>
          <w:sz w:val="24"/>
          <w:u w:val="none"/>
        </w:rPr>
        <w:footnoteReference w:id="57"/>
      </w:r>
    </w:p>
    <w:p w14:paraId="39F18A82" w14:textId="77777777" w:rsidR="00367715" w:rsidRPr="009E74CA" w:rsidRDefault="00367715" w:rsidP="00367715">
      <w:pPr>
        <w:pStyle w:val="BodyText"/>
        <w:numPr>
          <w:ilvl w:val="4"/>
          <w:numId w:val="42"/>
        </w:numPr>
        <w:spacing w:before="0"/>
        <w:ind w:left="709" w:hanging="283"/>
        <w:jc w:val="both"/>
        <w:rPr>
          <w:rFonts w:ascii="Times New Roman" w:hAnsi="Times New Roman"/>
          <w:noProof/>
          <w:sz w:val="24"/>
          <w:u w:val="none"/>
        </w:rPr>
      </w:pPr>
      <w:r>
        <w:rPr>
          <w:rFonts w:ascii="Times New Roman" w:hAnsi="Times New Roman"/>
          <w:sz w:val="24"/>
          <w:u w:val="none"/>
        </w:rPr>
        <w:t>hromatogrāfijas metodēm izmanto attiecīgu(-us) iekšējo(-os) standartu(-us);</w:t>
      </w:r>
    </w:p>
    <w:p w14:paraId="025B7A4B" w14:textId="77777777" w:rsidR="00367715" w:rsidRPr="00604B80" w:rsidRDefault="00367715" w:rsidP="00367715">
      <w:pPr>
        <w:pStyle w:val="BodyText"/>
        <w:numPr>
          <w:ilvl w:val="4"/>
          <w:numId w:val="42"/>
        </w:numPr>
        <w:spacing w:before="0"/>
        <w:ind w:left="709" w:hanging="283"/>
        <w:jc w:val="both"/>
        <w:rPr>
          <w:rFonts w:ascii="Times New Roman" w:hAnsi="Times New Roman"/>
          <w:noProof/>
          <w:sz w:val="24"/>
          <w:u w:val="none"/>
        </w:rPr>
      </w:pPr>
      <w:r>
        <w:rPr>
          <w:rFonts w:ascii="Times New Roman" w:hAnsi="Times New Roman"/>
          <w:sz w:val="24"/>
          <w:u w:val="none"/>
        </w:rPr>
        <w:t xml:space="preserve">lai kontrolētu metodes veiktspēju un mainību starp dažādām partijām (attiecīgos gadījumos), attiecībā uz </w:t>
      </w:r>
      <w:r>
        <w:rPr>
          <w:rFonts w:ascii="Times New Roman" w:hAnsi="Times New Roman"/>
          <w:sz w:val="24"/>
          <w:u w:color="000000"/>
        </w:rPr>
        <w:t>sliekšņa vielām</w:t>
      </w:r>
      <w:r>
        <w:rPr>
          <w:rFonts w:ascii="Times New Roman" w:hAnsi="Times New Roman"/>
          <w:sz w:val="24"/>
          <w:u w:val="none"/>
        </w:rPr>
        <w:t xml:space="preserve"> regulāri izmanto kvalitātes kontroles diagrammas (</w:t>
      </w:r>
      <w:r>
        <w:rPr>
          <w:rFonts w:ascii="Times New Roman" w:hAnsi="Times New Roman"/>
          <w:i/>
          <w:sz w:val="24"/>
          <w:u w:val="none"/>
        </w:rPr>
        <w:t>QC</w:t>
      </w:r>
      <w:r>
        <w:rPr>
          <w:rFonts w:ascii="Times New Roman" w:hAnsi="Times New Roman"/>
          <w:sz w:val="24"/>
          <w:u w:val="none"/>
        </w:rPr>
        <w:t xml:space="preserve"> diagrammas), kas attiecas uz atbilstošām pieļaujamās novirzes robežām, kuras ir atkarīgas no izmantotās </w:t>
      </w:r>
      <w:r>
        <w:rPr>
          <w:rFonts w:ascii="Times New Roman" w:hAnsi="Times New Roman"/>
          <w:sz w:val="24"/>
          <w:u w:color="000000"/>
        </w:rPr>
        <w:t>analītiskās pārbaudes procedūras</w:t>
      </w:r>
      <w:r>
        <w:rPr>
          <w:rFonts w:ascii="Times New Roman" w:hAnsi="Times New Roman"/>
          <w:sz w:val="24"/>
          <w:u w:val="none"/>
        </w:rPr>
        <w:t xml:space="preserve"> (</w:t>
      </w:r>
      <w:r>
        <w:rPr>
          <w:rFonts w:ascii="Times New Roman" w:hAnsi="Times New Roman"/>
          <w:i/>
          <w:sz w:val="24"/>
          <w:u w:val="none"/>
        </w:rPr>
        <w:t>piemēram</w:t>
      </w:r>
      <w:r>
        <w:rPr>
          <w:rFonts w:ascii="Times New Roman" w:hAnsi="Times New Roman"/>
          <w:sz w:val="24"/>
          <w:u w:val="none"/>
        </w:rPr>
        <w:t>, +/- 2</w:t>
      </w:r>
      <w:r>
        <w:rPr>
          <w:rFonts w:ascii="Times New Roman" w:hAnsi="Times New Roman"/>
          <w:i/>
          <w:sz w:val="24"/>
          <w:u w:val="none"/>
        </w:rPr>
        <w:t>SD</w:t>
      </w:r>
      <w:r>
        <w:rPr>
          <w:rFonts w:ascii="Times New Roman" w:hAnsi="Times New Roman"/>
          <w:sz w:val="24"/>
          <w:u w:val="none"/>
        </w:rPr>
        <w:t>; +/- 3</w:t>
      </w:r>
      <w:r>
        <w:rPr>
          <w:rFonts w:ascii="Times New Roman" w:hAnsi="Times New Roman"/>
          <w:i/>
          <w:sz w:val="24"/>
          <w:u w:val="none"/>
        </w:rPr>
        <w:t>SD</w:t>
      </w:r>
      <w:r>
        <w:rPr>
          <w:rFonts w:ascii="Times New Roman" w:hAnsi="Times New Roman"/>
          <w:sz w:val="24"/>
          <w:u w:val="none"/>
        </w:rPr>
        <w:t xml:space="preserve">; +/- </w:t>
      </w:r>
      <w:r>
        <w:rPr>
          <w:rFonts w:ascii="Times New Roman" w:hAnsi="Times New Roman"/>
          <w:i/>
          <w:sz w:val="24"/>
          <w:u w:val="none"/>
        </w:rPr>
        <w:t>U95%)</w:t>
      </w:r>
      <w:r>
        <w:rPr>
          <w:rFonts w:ascii="Times New Roman" w:hAnsi="Times New Roman"/>
          <w:sz w:val="24"/>
          <w:u w:val="none"/>
        </w:rPr>
        <w:t>.</w:t>
      </w:r>
    </w:p>
    <w:p w14:paraId="0A6F334A" w14:textId="77777777" w:rsidR="00367715" w:rsidRPr="00604B80" w:rsidRDefault="00367715" w:rsidP="00367715">
      <w:pPr>
        <w:jc w:val="both"/>
        <w:rPr>
          <w:rFonts w:ascii="Times New Roman" w:eastAsia="Arial" w:hAnsi="Times New Roman" w:cs="Arial"/>
          <w:noProof/>
          <w:sz w:val="24"/>
          <w:szCs w:val="21"/>
        </w:rPr>
      </w:pPr>
    </w:p>
    <w:p w14:paraId="670F5F85"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541" w:name="5.4.2.3_Internal_Quality_Assurance_Schem"/>
      <w:bookmarkEnd w:id="541"/>
      <w:r>
        <w:rPr>
          <w:rFonts w:ascii="Times New Roman" w:hAnsi="Times New Roman"/>
          <w:sz w:val="24"/>
          <w:u w:val="none"/>
        </w:rPr>
        <w:t>5.4.2.3. Iekšējā kvalitātes nodrošināšanas shēma (</w:t>
      </w:r>
      <w:r>
        <w:rPr>
          <w:rFonts w:ascii="Times New Roman" w:hAnsi="Times New Roman"/>
          <w:i/>
          <w:sz w:val="24"/>
          <w:u w:val="none"/>
        </w:rPr>
        <w:t>iQAS</w:t>
      </w:r>
      <w:r>
        <w:rPr>
          <w:rFonts w:ascii="Times New Roman" w:hAnsi="Times New Roman"/>
          <w:sz w:val="24"/>
          <w:u w:val="none"/>
        </w:rPr>
        <w:t>)</w:t>
      </w:r>
    </w:p>
    <w:p w14:paraId="53D066A5"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542" w:name="5.4.2.3.1_The_Laboratory_shall_establish"/>
      <w:bookmarkEnd w:id="542"/>
    </w:p>
    <w:p w14:paraId="7CFEA3BA"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5.4.2.3.1. </w:t>
      </w:r>
      <w:r>
        <w:rPr>
          <w:rFonts w:ascii="Times New Roman" w:hAnsi="Times New Roman"/>
          <w:sz w:val="24"/>
          <w:u w:color="000000"/>
        </w:rPr>
        <w:t>Laboratorija</w:t>
      </w:r>
      <w:r>
        <w:rPr>
          <w:rFonts w:ascii="Times New Roman" w:hAnsi="Times New Roman"/>
          <w:sz w:val="24"/>
          <w:u w:val="none"/>
        </w:rPr>
        <w:t xml:space="preserve"> saskaņā ar ISO/IEC 17025 prasībām izveido funkcionālu un pārdomātu </w:t>
      </w:r>
      <w:r>
        <w:rPr>
          <w:rFonts w:ascii="Times New Roman" w:hAnsi="Times New Roman"/>
          <w:i/>
          <w:sz w:val="24"/>
          <w:u w:val="none"/>
        </w:rPr>
        <w:t>iQAS</w:t>
      </w:r>
      <w:r>
        <w:rPr>
          <w:rFonts w:ascii="Times New Roman" w:hAnsi="Times New Roman"/>
          <w:sz w:val="24"/>
          <w:u w:val="none"/>
        </w:rPr>
        <w:t xml:space="preserve"> programmu, kas nodrošina visas </w:t>
      </w:r>
      <w:r>
        <w:rPr>
          <w:rFonts w:ascii="Times New Roman" w:hAnsi="Times New Roman"/>
          <w:sz w:val="24"/>
          <w:u w:color="000000"/>
        </w:rPr>
        <w:t>analītiskās pārbaudes</w:t>
      </w:r>
      <w:r>
        <w:rPr>
          <w:rFonts w:ascii="Times New Roman" w:hAnsi="Times New Roman"/>
          <w:sz w:val="24"/>
          <w:u w:val="none"/>
        </w:rPr>
        <w:t xml:space="preserve"> procesa darbības jomas kritisku izvērtēšanu (</w:t>
      </w:r>
      <w:r>
        <w:rPr>
          <w:rFonts w:ascii="Times New Roman" w:hAnsi="Times New Roman"/>
          <w:i/>
          <w:sz w:val="24"/>
          <w:u w:val="none"/>
        </w:rPr>
        <w:t>t. i.</w:t>
      </w:r>
      <w:r>
        <w:rPr>
          <w:rFonts w:ascii="Times New Roman" w:hAnsi="Times New Roman"/>
          <w:sz w:val="24"/>
          <w:u w:val="none"/>
        </w:rPr>
        <w:t xml:space="preserve">, no </w:t>
      </w:r>
      <w:r>
        <w:rPr>
          <w:rFonts w:ascii="Times New Roman" w:hAnsi="Times New Roman"/>
          <w:i/>
          <w:sz w:val="24"/>
          <w:u w:val="none"/>
        </w:rPr>
        <w:t xml:space="preserve">paraugu </w:t>
      </w:r>
      <w:r>
        <w:rPr>
          <w:rFonts w:ascii="Times New Roman" w:hAnsi="Times New Roman"/>
          <w:sz w:val="24"/>
          <w:u w:val="none"/>
        </w:rPr>
        <w:t xml:space="preserve">primārās uzskaites līdz rezultātu paziņošanai). </w:t>
      </w:r>
      <w:r>
        <w:rPr>
          <w:rFonts w:ascii="Times New Roman" w:hAnsi="Times New Roman"/>
          <w:sz w:val="24"/>
          <w:u w:color="000000"/>
        </w:rPr>
        <w:t>Laboratorija</w:t>
      </w:r>
      <w:r>
        <w:rPr>
          <w:rFonts w:ascii="Times New Roman" w:hAnsi="Times New Roman"/>
          <w:sz w:val="24"/>
          <w:u w:val="none"/>
        </w:rPr>
        <w:t xml:space="preserve"> ievieš procedūru, kas neļauj </w:t>
      </w:r>
      <w:r>
        <w:rPr>
          <w:rFonts w:ascii="Times New Roman" w:hAnsi="Times New Roman"/>
          <w:i/>
          <w:sz w:val="24"/>
          <w:u w:val="none"/>
        </w:rPr>
        <w:t>iQAS</w:t>
      </w:r>
      <w:r>
        <w:rPr>
          <w:rFonts w:ascii="Times New Roman" w:hAnsi="Times New Roman"/>
          <w:sz w:val="24"/>
          <w:u w:val="none"/>
        </w:rPr>
        <w:t xml:space="preserve"> rezultātus iesniegt </w:t>
      </w:r>
      <w:r>
        <w:rPr>
          <w:rFonts w:ascii="Times New Roman" w:hAnsi="Times New Roman"/>
          <w:i/>
          <w:sz w:val="24"/>
          <w:u w:val="none"/>
        </w:rPr>
        <w:t>ADAMS</w:t>
      </w:r>
      <w:r>
        <w:rPr>
          <w:rFonts w:ascii="Times New Roman" w:hAnsi="Times New Roman"/>
          <w:sz w:val="24"/>
          <w:u w:val="none"/>
        </w:rPr>
        <w:t>.</w:t>
      </w:r>
    </w:p>
    <w:p w14:paraId="4FDC03F7"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543" w:name="5.4.2.3.2_The_iQAS_plan_shall_include_th"/>
      <w:bookmarkEnd w:id="543"/>
    </w:p>
    <w:p w14:paraId="4690FC10"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5.4.2.3.2. </w:t>
      </w:r>
      <w:r>
        <w:rPr>
          <w:rFonts w:ascii="Times New Roman" w:hAnsi="Times New Roman"/>
          <w:i/>
          <w:sz w:val="24"/>
          <w:u w:val="none"/>
        </w:rPr>
        <w:t>iQAS</w:t>
      </w:r>
      <w:r>
        <w:rPr>
          <w:rFonts w:ascii="Times New Roman" w:hAnsi="Times New Roman"/>
          <w:sz w:val="24"/>
          <w:u w:val="none"/>
        </w:rPr>
        <w:t xml:space="preserve"> plāns ietver pēc iespējas vairāku </w:t>
      </w:r>
      <w:r>
        <w:rPr>
          <w:rFonts w:ascii="Times New Roman" w:hAnsi="Times New Roman"/>
          <w:sz w:val="24"/>
          <w:u w:color="000000"/>
        </w:rPr>
        <w:t>laboratorijas</w:t>
      </w:r>
      <w:r>
        <w:rPr>
          <w:rFonts w:ascii="Times New Roman" w:hAnsi="Times New Roman"/>
          <w:sz w:val="24"/>
          <w:u w:val="none"/>
        </w:rPr>
        <w:t xml:space="preserve"> procedūru piemērotības pārbaudi, tostarp attiecībā uz pietiekama skaita pārbaudāmo paraugu regulāru iesniegšanu (</w:t>
      </w:r>
      <w:r>
        <w:rPr>
          <w:rFonts w:ascii="Times New Roman" w:hAnsi="Times New Roman"/>
          <w:i/>
          <w:sz w:val="24"/>
          <w:u w:val="none"/>
        </w:rPr>
        <w:t>piemēram</w:t>
      </w:r>
      <w:r>
        <w:rPr>
          <w:rFonts w:ascii="Times New Roman" w:hAnsi="Times New Roman"/>
          <w:sz w:val="24"/>
          <w:u w:val="none"/>
        </w:rPr>
        <w:t xml:space="preserve">, ik mēnesi), un tas ietver pēc iespējas vairākas </w:t>
      </w:r>
      <w:r>
        <w:rPr>
          <w:rFonts w:ascii="Times New Roman" w:hAnsi="Times New Roman"/>
          <w:i/>
          <w:sz w:val="24"/>
          <w:u w:val="none"/>
        </w:rPr>
        <w:t xml:space="preserve">aizliegto vielu </w:t>
      </w:r>
      <w:r>
        <w:rPr>
          <w:rFonts w:ascii="Times New Roman" w:hAnsi="Times New Roman"/>
          <w:sz w:val="24"/>
          <w:u w:val="none"/>
        </w:rPr>
        <w:t xml:space="preserve">un </w:t>
      </w:r>
      <w:r>
        <w:rPr>
          <w:rFonts w:ascii="Times New Roman" w:hAnsi="Times New Roman"/>
          <w:i/>
          <w:sz w:val="24"/>
          <w:u w:val="none"/>
        </w:rPr>
        <w:t>aizliegto metožu</w:t>
      </w:r>
      <w:r>
        <w:rPr>
          <w:rFonts w:ascii="Times New Roman" w:hAnsi="Times New Roman"/>
          <w:sz w:val="24"/>
          <w:u w:val="none"/>
        </w:rPr>
        <w:t xml:space="preserve"> kategorijas.</w:t>
      </w:r>
    </w:p>
    <w:p w14:paraId="4322C9C7" w14:textId="77777777" w:rsidR="00367715" w:rsidRDefault="00367715" w:rsidP="00367715">
      <w:pPr>
        <w:pStyle w:val="BodyText"/>
        <w:tabs>
          <w:tab w:val="left" w:pos="1372"/>
        </w:tabs>
        <w:spacing w:before="0"/>
        <w:ind w:left="0"/>
        <w:jc w:val="both"/>
        <w:rPr>
          <w:rFonts w:ascii="Times New Roman" w:hAnsi="Times New Roman"/>
          <w:noProof/>
          <w:sz w:val="24"/>
          <w:u w:val="none"/>
        </w:rPr>
      </w:pPr>
    </w:p>
    <w:p w14:paraId="28A3BA93"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5.4.2.3.3. </w:t>
      </w:r>
      <w:r>
        <w:rPr>
          <w:rFonts w:ascii="Times New Roman" w:hAnsi="Times New Roman"/>
          <w:sz w:val="24"/>
          <w:u w:color="000000"/>
        </w:rPr>
        <w:t>Laboratorijai</w:t>
      </w:r>
      <w:r>
        <w:rPr>
          <w:rFonts w:ascii="Times New Roman" w:hAnsi="Times New Roman"/>
          <w:sz w:val="24"/>
          <w:u w:val="none"/>
        </w:rPr>
        <w:t xml:space="preserve"> ir specializēta </w:t>
      </w:r>
      <w:r>
        <w:rPr>
          <w:rFonts w:ascii="Times New Roman" w:hAnsi="Times New Roman"/>
          <w:i/>
          <w:sz w:val="24"/>
          <w:u w:val="none"/>
        </w:rPr>
        <w:t>SOP</w:t>
      </w:r>
      <w:r>
        <w:rPr>
          <w:rFonts w:ascii="Times New Roman" w:hAnsi="Times New Roman"/>
          <w:sz w:val="24"/>
          <w:u w:val="none"/>
        </w:rPr>
        <w:t xml:space="preserve">, kas paredzēta </w:t>
      </w:r>
      <w:r>
        <w:rPr>
          <w:rFonts w:ascii="Times New Roman" w:hAnsi="Times New Roman"/>
          <w:i/>
          <w:sz w:val="24"/>
          <w:u w:val="none"/>
        </w:rPr>
        <w:t>iQAS</w:t>
      </w:r>
      <w:r>
        <w:rPr>
          <w:rFonts w:ascii="Times New Roman" w:hAnsi="Times New Roman"/>
          <w:sz w:val="24"/>
          <w:u w:val="none"/>
        </w:rPr>
        <w:t xml:space="preserve"> programmai un ietver detalizētu procedūru </w:t>
      </w:r>
      <w:r>
        <w:rPr>
          <w:rFonts w:ascii="Times New Roman" w:hAnsi="Times New Roman"/>
          <w:i/>
          <w:sz w:val="24"/>
          <w:u w:val="none"/>
        </w:rPr>
        <w:t>iQAS</w:t>
      </w:r>
      <w:r>
        <w:rPr>
          <w:rFonts w:ascii="Times New Roman" w:hAnsi="Times New Roman"/>
          <w:sz w:val="24"/>
          <w:u w:val="none"/>
        </w:rPr>
        <w:t xml:space="preserve"> paraugu plānošanai, sagatavošanai, (“aklajai” un/vai “dubultaklajai”) ieviešanai un </w:t>
      </w:r>
      <w:r>
        <w:rPr>
          <w:rFonts w:ascii="Times New Roman" w:hAnsi="Times New Roman"/>
          <w:i/>
          <w:sz w:val="24"/>
          <w:u w:val="none"/>
        </w:rPr>
        <w:t>iQAS</w:t>
      </w:r>
      <w:r>
        <w:rPr>
          <w:rFonts w:ascii="Times New Roman" w:hAnsi="Times New Roman"/>
          <w:sz w:val="24"/>
          <w:u w:val="none"/>
        </w:rPr>
        <w:t xml:space="preserve"> rezultātu pārvaldībai (neatbilstību izskatīšanai un papildu pārbaudei).</w:t>
      </w:r>
    </w:p>
    <w:p w14:paraId="2C3966BB" w14:textId="77777777" w:rsidR="00367715" w:rsidRPr="00604B80" w:rsidRDefault="00367715" w:rsidP="00367715">
      <w:pPr>
        <w:jc w:val="both"/>
        <w:rPr>
          <w:rFonts w:ascii="Times New Roman" w:eastAsia="Arial" w:hAnsi="Times New Roman" w:cs="Arial"/>
          <w:noProof/>
          <w:sz w:val="24"/>
          <w:szCs w:val="21"/>
        </w:rPr>
      </w:pPr>
    </w:p>
    <w:p w14:paraId="3126D8CB"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544" w:name="5.4.2.4_Internal_Audits"/>
      <w:bookmarkEnd w:id="544"/>
      <w:r>
        <w:rPr>
          <w:rFonts w:ascii="Times New Roman" w:hAnsi="Times New Roman"/>
          <w:sz w:val="24"/>
          <w:u w:val="none"/>
        </w:rPr>
        <w:t>5.4.2.4. Iekšējie auditi</w:t>
      </w:r>
    </w:p>
    <w:p w14:paraId="3A57BAD0" w14:textId="77777777" w:rsidR="00367715" w:rsidRDefault="00367715" w:rsidP="00367715">
      <w:pPr>
        <w:pStyle w:val="BodyText"/>
        <w:spacing w:before="0"/>
        <w:ind w:left="0"/>
        <w:jc w:val="both"/>
        <w:rPr>
          <w:rFonts w:ascii="Times New Roman" w:hAnsi="Times New Roman"/>
          <w:noProof/>
          <w:sz w:val="24"/>
          <w:u w:val="none"/>
        </w:rPr>
      </w:pPr>
      <w:bookmarkStart w:id="545" w:name="Internal_audits_shall_be_completed_in_ac"/>
      <w:bookmarkEnd w:id="545"/>
    </w:p>
    <w:p w14:paraId="52A699F3"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Iekšējos auditus veic saskaņā ar ISO/IEC 17025 prasībām, un tiem ir īpaša </w:t>
      </w:r>
      <w:r>
        <w:rPr>
          <w:rFonts w:ascii="Times New Roman" w:hAnsi="Times New Roman"/>
          <w:i/>
          <w:sz w:val="24"/>
          <w:u w:val="none"/>
        </w:rPr>
        <w:t>SOP</w:t>
      </w:r>
      <w:r>
        <w:rPr>
          <w:rFonts w:ascii="Times New Roman" w:hAnsi="Times New Roman"/>
          <w:sz w:val="24"/>
          <w:u w:val="none"/>
        </w:rPr>
        <w:t>, kas ietver detalizētu procedūru auditu plānošanai un veikšanai, iekšējo auditoru apmācībai un atlasei, viņu audita darbību sīku aprakstu, kā arī detalizētu procedūru iekšējā audita secinājumu pārvaldībai (neatbilstību izskatīšanai un papildu pārbaudei).</w:t>
      </w:r>
    </w:p>
    <w:p w14:paraId="5C6CD7B1" w14:textId="77777777" w:rsidR="00367715" w:rsidRPr="00604B80" w:rsidRDefault="00367715" w:rsidP="00367715">
      <w:pPr>
        <w:pStyle w:val="BodyText"/>
        <w:spacing w:before="0"/>
        <w:ind w:left="0"/>
        <w:jc w:val="both"/>
        <w:rPr>
          <w:rFonts w:ascii="Times New Roman" w:hAnsi="Times New Roman"/>
          <w:noProof/>
          <w:sz w:val="24"/>
          <w:u w:val="none"/>
        </w:rPr>
      </w:pPr>
    </w:p>
    <w:p w14:paraId="569B8807" w14:textId="77777777" w:rsidR="00367715" w:rsidRPr="00604B80" w:rsidRDefault="00367715" w:rsidP="00367715">
      <w:pPr>
        <w:pStyle w:val="BodyText"/>
        <w:spacing w:before="0"/>
        <w:ind w:left="0"/>
        <w:jc w:val="both"/>
        <w:rPr>
          <w:rFonts w:ascii="Times New Roman" w:hAnsi="Times New Roman"/>
          <w:noProof/>
          <w:sz w:val="24"/>
          <w:u w:val="none"/>
        </w:rPr>
      </w:pPr>
      <w:bookmarkStart w:id="546" w:name="Internal_audit_responsibilities_may_be_s"/>
      <w:bookmarkEnd w:id="546"/>
      <w:r>
        <w:rPr>
          <w:rFonts w:ascii="Times New Roman" w:hAnsi="Times New Roman"/>
          <w:sz w:val="24"/>
          <w:u w:val="none"/>
        </w:rPr>
        <w:t xml:space="preserve">Iekšējā audita pienākumus var veikt personāls, ja vien kāda </w:t>
      </w:r>
      <w:r>
        <w:rPr>
          <w:rFonts w:ascii="Times New Roman" w:hAnsi="Times New Roman"/>
          <w:i/>
          <w:sz w:val="24"/>
          <w:u w:val="none"/>
        </w:rPr>
        <w:t>persona</w:t>
      </w:r>
      <w:r>
        <w:rPr>
          <w:rFonts w:ascii="Times New Roman" w:hAnsi="Times New Roman"/>
          <w:sz w:val="24"/>
          <w:u w:val="none"/>
        </w:rPr>
        <w:t xml:space="preserve"> neveic auditu savā darba jomā.</w:t>
      </w:r>
    </w:p>
    <w:p w14:paraId="27BE4F82" w14:textId="77777777" w:rsidR="00367715" w:rsidRDefault="00367715" w:rsidP="00367715">
      <w:pPr>
        <w:pStyle w:val="BodyText"/>
        <w:spacing w:before="0"/>
        <w:ind w:left="0"/>
        <w:jc w:val="both"/>
        <w:rPr>
          <w:rFonts w:ascii="Times New Roman" w:hAnsi="Times New Roman"/>
          <w:noProof/>
          <w:sz w:val="24"/>
          <w:u w:val="none"/>
        </w:rPr>
      </w:pPr>
      <w:bookmarkStart w:id="547" w:name="Internal_audits_shall_be_carried_out_by_"/>
      <w:bookmarkEnd w:id="547"/>
    </w:p>
    <w:p w14:paraId="4AFCF55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Iekšējos auditus veic kvalificēti </w:t>
      </w:r>
      <w:r>
        <w:rPr>
          <w:rFonts w:ascii="Times New Roman" w:hAnsi="Times New Roman"/>
          <w:sz w:val="24"/>
        </w:rPr>
        <w:t>laboratorijas</w:t>
      </w:r>
      <w:r>
        <w:rPr>
          <w:rFonts w:ascii="Times New Roman" w:hAnsi="Times New Roman"/>
          <w:sz w:val="24"/>
          <w:u w:val="none"/>
        </w:rPr>
        <w:t xml:space="preserve"> darbinieki. Turklāt iekšējā audita grupās var iekļaut arī kvalificētus </w:t>
      </w:r>
      <w:r>
        <w:rPr>
          <w:rFonts w:ascii="Times New Roman" w:hAnsi="Times New Roman"/>
          <w:sz w:val="24"/>
          <w:u w:color="000000"/>
        </w:rPr>
        <w:t>laboratorijas</w:t>
      </w:r>
      <w:r>
        <w:rPr>
          <w:rFonts w:ascii="Times New Roman" w:hAnsi="Times New Roman"/>
          <w:sz w:val="24"/>
          <w:u w:val="none"/>
        </w:rPr>
        <w:t xml:space="preserve"> uzņēmējorganizācijas (</w:t>
      </w:r>
      <w:r>
        <w:rPr>
          <w:rFonts w:ascii="Times New Roman" w:hAnsi="Times New Roman"/>
          <w:i/>
          <w:sz w:val="24"/>
          <w:u w:val="none"/>
        </w:rPr>
        <w:t>piemēram</w:t>
      </w:r>
      <w:r>
        <w:rPr>
          <w:rFonts w:ascii="Times New Roman" w:hAnsi="Times New Roman"/>
          <w:sz w:val="24"/>
          <w:u w:val="none"/>
        </w:rPr>
        <w:t>, universitātes, institūta, uzņēmuma) darbiniekus.</w:t>
      </w:r>
    </w:p>
    <w:p w14:paraId="655CA62D"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48" w:name="5.4.2.5_External_Audits"/>
      <w:bookmarkEnd w:id="548"/>
    </w:p>
    <w:p w14:paraId="2E60068F"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5.4.2.5. Ārējie auditi</w:t>
      </w:r>
    </w:p>
    <w:p w14:paraId="34E8593E" w14:textId="77777777" w:rsidR="00367715" w:rsidRDefault="00367715" w:rsidP="00367715">
      <w:pPr>
        <w:pStyle w:val="BodyText"/>
        <w:spacing w:before="0"/>
        <w:ind w:left="0"/>
        <w:jc w:val="both"/>
        <w:rPr>
          <w:rFonts w:ascii="Times New Roman" w:hAnsi="Times New Roman"/>
          <w:noProof/>
          <w:sz w:val="24"/>
          <w:u w:color="000000"/>
        </w:rPr>
      </w:pPr>
      <w:bookmarkStart w:id="549" w:name="Laboratories_may_also_consider_having_th"/>
      <w:bookmarkEnd w:id="549"/>
    </w:p>
    <w:p w14:paraId="50B46954"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varētu apsvērt arī iespēju, ka tās procedūru un sistēmu auditu veic citi </w:t>
      </w:r>
      <w:r>
        <w:rPr>
          <w:rFonts w:ascii="Times New Roman" w:hAnsi="Times New Roman"/>
          <w:sz w:val="24"/>
          <w:u w:color="000000"/>
        </w:rPr>
        <w:t>laboratoriju</w:t>
      </w:r>
      <w:r>
        <w:rPr>
          <w:rFonts w:ascii="Times New Roman" w:hAnsi="Times New Roman"/>
          <w:sz w:val="24"/>
          <w:u w:val="none"/>
        </w:rPr>
        <w:t xml:space="preserve"> vadītāji vai ārējā audita eksperti. Tomēr ar to neaizstāj iekšējos auditus, ko veic pati </w:t>
      </w:r>
      <w:r>
        <w:rPr>
          <w:rFonts w:ascii="Times New Roman" w:hAnsi="Times New Roman"/>
          <w:sz w:val="24"/>
          <w:u w:color="000000"/>
        </w:rPr>
        <w:t>laboratorija</w:t>
      </w:r>
      <w:r>
        <w:rPr>
          <w:rFonts w:ascii="Times New Roman" w:hAnsi="Times New Roman"/>
          <w:sz w:val="24"/>
          <w:u w:val="none"/>
        </w:rPr>
        <w:t>.</w:t>
      </w:r>
    </w:p>
    <w:p w14:paraId="34399222"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50" w:name="5.4.2.6_All_quality_control_procedures_s"/>
      <w:bookmarkEnd w:id="550"/>
    </w:p>
    <w:p w14:paraId="1FA7FB4B"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5.4.2.6. </w:t>
      </w:r>
      <w:r>
        <w:rPr>
          <w:rFonts w:ascii="Times New Roman" w:hAnsi="Times New Roman"/>
          <w:sz w:val="24"/>
        </w:rPr>
        <w:t>Laboratorija</w:t>
      </w:r>
      <w:r>
        <w:rPr>
          <w:rFonts w:ascii="Times New Roman" w:hAnsi="Times New Roman"/>
          <w:sz w:val="24"/>
          <w:u w:val="none"/>
        </w:rPr>
        <w:t xml:space="preserve"> dokumentē visas kvalitātes kontroles procedūras.</w:t>
      </w:r>
    </w:p>
    <w:p w14:paraId="0A603707" w14:textId="77777777" w:rsidR="00367715" w:rsidRPr="00604B80" w:rsidRDefault="00367715" w:rsidP="00367715">
      <w:pPr>
        <w:jc w:val="both"/>
        <w:rPr>
          <w:rFonts w:ascii="Times New Roman" w:eastAsia="Arial" w:hAnsi="Times New Roman" w:cs="Arial"/>
          <w:noProof/>
          <w:sz w:val="24"/>
          <w:szCs w:val="17"/>
        </w:rPr>
      </w:pPr>
    </w:p>
    <w:p w14:paraId="282BC5A9" w14:textId="77777777" w:rsidR="00367715" w:rsidRPr="00C81737" w:rsidRDefault="00367715" w:rsidP="00C81737">
      <w:pPr>
        <w:pStyle w:val="Heading2"/>
        <w:rPr>
          <w:b w:val="0"/>
          <w:bCs w:val="0"/>
          <w:noProof/>
        </w:rPr>
      </w:pPr>
      <w:bookmarkStart w:id="551" w:name="5.4.3_Management_Reviews"/>
      <w:bookmarkStart w:id="552" w:name="_bookmark128"/>
      <w:bookmarkStart w:id="553" w:name="_Toc46420331"/>
      <w:bookmarkEnd w:id="551"/>
      <w:bookmarkEnd w:id="552"/>
      <w:r w:rsidRPr="00C81737">
        <w:rPr>
          <w:b w:val="0"/>
          <w:bCs w:val="0"/>
        </w:rPr>
        <w:t>5.4.3. Pārvaldības pārskates</w:t>
      </w:r>
      <w:bookmarkEnd w:id="553"/>
    </w:p>
    <w:p w14:paraId="324AAE20" w14:textId="77777777" w:rsidR="00367715" w:rsidRDefault="00367715" w:rsidP="00367715">
      <w:pPr>
        <w:pStyle w:val="BodyText"/>
        <w:spacing w:before="0"/>
        <w:ind w:left="0"/>
        <w:jc w:val="both"/>
        <w:rPr>
          <w:rFonts w:ascii="Times New Roman" w:hAnsi="Times New Roman"/>
          <w:noProof/>
          <w:sz w:val="24"/>
          <w:u w:val="none"/>
        </w:rPr>
      </w:pPr>
    </w:p>
    <w:p w14:paraId="7606D14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Pārvaldības pārskates veic, ievērojot ISO/IEC 17025 prasības.</w:t>
      </w:r>
    </w:p>
    <w:p w14:paraId="7E97477D" w14:textId="77777777" w:rsidR="00367715" w:rsidRPr="00604B80" w:rsidRDefault="00367715" w:rsidP="00367715">
      <w:pPr>
        <w:jc w:val="both"/>
        <w:rPr>
          <w:rFonts w:ascii="Times New Roman" w:eastAsia="Arial" w:hAnsi="Times New Roman" w:cs="Arial"/>
          <w:noProof/>
          <w:sz w:val="24"/>
          <w:szCs w:val="24"/>
        </w:rPr>
      </w:pPr>
    </w:p>
    <w:p w14:paraId="0C9E7755" w14:textId="77777777" w:rsidR="00367715" w:rsidRPr="00C81737" w:rsidRDefault="00367715" w:rsidP="00C81737">
      <w:pPr>
        <w:pStyle w:val="Heading2"/>
        <w:rPr>
          <w:b w:val="0"/>
          <w:bCs w:val="0"/>
          <w:noProof/>
        </w:rPr>
      </w:pPr>
      <w:bookmarkStart w:id="554" w:name="5.4.4_Document_Control"/>
      <w:bookmarkStart w:id="555" w:name="_bookmark129"/>
      <w:bookmarkStart w:id="556" w:name="_Toc46420332"/>
      <w:bookmarkEnd w:id="554"/>
      <w:bookmarkEnd w:id="555"/>
      <w:r w:rsidRPr="00C81737">
        <w:rPr>
          <w:b w:val="0"/>
          <w:bCs w:val="0"/>
        </w:rPr>
        <w:t>5.4.4. Dokumentu kontrole</w:t>
      </w:r>
      <w:bookmarkEnd w:id="556"/>
    </w:p>
    <w:p w14:paraId="3654A12A" w14:textId="77777777" w:rsidR="00367715" w:rsidRDefault="00367715" w:rsidP="00367715">
      <w:pPr>
        <w:pStyle w:val="BodyText"/>
        <w:spacing w:before="0"/>
        <w:ind w:left="0"/>
        <w:jc w:val="both"/>
        <w:rPr>
          <w:rFonts w:ascii="Times New Roman" w:hAnsi="Times New Roman"/>
          <w:noProof/>
          <w:sz w:val="24"/>
          <w:u w:val="none"/>
        </w:rPr>
      </w:pPr>
    </w:p>
    <w:p w14:paraId="67B7A551"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To dokumentu kontrole, kas veido pārvaldības sistēmu, atbilst ISO/IEC 17025 prasībām.</w:t>
      </w:r>
    </w:p>
    <w:p w14:paraId="0B4E0532" w14:textId="77777777" w:rsidR="00367715" w:rsidRPr="00604B80" w:rsidRDefault="00367715" w:rsidP="00367715">
      <w:pPr>
        <w:jc w:val="both"/>
        <w:rPr>
          <w:rFonts w:ascii="Times New Roman" w:eastAsia="Arial" w:hAnsi="Times New Roman" w:cs="Arial"/>
          <w:noProof/>
          <w:sz w:val="24"/>
          <w:szCs w:val="12"/>
        </w:rPr>
      </w:pPr>
    </w:p>
    <w:p w14:paraId="4B2A10CD"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557" w:name="5.4.4.1_The_Laboratory_Director_(or_desi"/>
      <w:bookmarkEnd w:id="557"/>
      <w:r>
        <w:rPr>
          <w:rFonts w:ascii="Times New Roman" w:hAnsi="Times New Roman"/>
          <w:sz w:val="24"/>
          <w:u w:val="none"/>
        </w:rPr>
        <w:t xml:space="preserve">5.4.4.1. </w:t>
      </w:r>
      <w:r>
        <w:rPr>
          <w:rFonts w:ascii="Times New Roman" w:hAnsi="Times New Roman"/>
          <w:sz w:val="24"/>
        </w:rPr>
        <w:t>Laboratorijas</w:t>
      </w:r>
      <w:r>
        <w:rPr>
          <w:rFonts w:ascii="Times New Roman" w:hAnsi="Times New Roman"/>
          <w:sz w:val="24"/>
          <w:u w:val="none"/>
        </w:rPr>
        <w:t xml:space="preserve"> vadītājs (vai viņa izraudzīta persona) apstiprina pārvaldības sistēmas dokumentāciju un visus pārējos dokumentus, kurus izmanto darbinieki, kas veic </w:t>
      </w:r>
      <w:r>
        <w:rPr>
          <w:rFonts w:ascii="Times New Roman" w:hAnsi="Times New Roman"/>
          <w:sz w:val="24"/>
        </w:rPr>
        <w:t>analītiskās pārbaudes</w:t>
      </w:r>
      <w:r>
        <w:rPr>
          <w:rFonts w:ascii="Times New Roman" w:hAnsi="Times New Roman"/>
          <w:sz w:val="24"/>
          <w:u w:val="none"/>
        </w:rPr>
        <w:t>.</w:t>
      </w:r>
    </w:p>
    <w:p w14:paraId="27D366CF"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58" w:name="5.4.4.2_The_Laboratory_shall_implement_a"/>
      <w:bookmarkEnd w:id="558"/>
    </w:p>
    <w:p w14:paraId="741BE0F9"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5.4.4.2. </w:t>
      </w:r>
      <w:r>
        <w:rPr>
          <w:rFonts w:ascii="Times New Roman" w:hAnsi="Times New Roman"/>
          <w:sz w:val="24"/>
          <w:u w:color="000000"/>
        </w:rPr>
        <w:t>Laboratorija</w:t>
      </w:r>
      <w:r>
        <w:rPr>
          <w:rFonts w:ascii="Times New Roman" w:hAnsi="Times New Roman"/>
          <w:sz w:val="24"/>
          <w:u w:val="none"/>
        </w:rPr>
        <w:t xml:space="preserve"> savā pārvaldības sistēmā īsteno procedūru, ar kuru nodrošina, ka </w:t>
      </w:r>
      <w:r>
        <w:rPr>
          <w:rFonts w:ascii="Times New Roman" w:hAnsi="Times New Roman"/>
          <w:sz w:val="24"/>
          <w:u w:color="000000"/>
        </w:rPr>
        <w:t>LSS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color="000000"/>
        </w:rPr>
        <w:t>tehnisko dokumentu</w:t>
      </w:r>
      <w:r>
        <w:rPr>
          <w:rFonts w:ascii="Times New Roman" w:hAnsi="Times New Roman"/>
          <w:sz w:val="24"/>
          <w:u w:val="none"/>
        </w:rPr>
        <w:t xml:space="preserve">, </w:t>
      </w:r>
      <w:r>
        <w:rPr>
          <w:rFonts w:ascii="Times New Roman" w:hAnsi="Times New Roman"/>
          <w:sz w:val="24"/>
          <w:u w:color="000000"/>
        </w:rPr>
        <w:t>tehnisko vēstuļu</w:t>
      </w:r>
      <w:r>
        <w:rPr>
          <w:rFonts w:ascii="Times New Roman" w:hAnsi="Times New Roman"/>
          <w:sz w:val="24"/>
          <w:u w:val="none"/>
        </w:rPr>
        <w:t xml:space="preserve"> un </w:t>
      </w:r>
      <w:r>
        <w:rPr>
          <w:rFonts w:ascii="Times New Roman" w:hAnsi="Times New Roman"/>
          <w:sz w:val="24"/>
          <w:u w:color="000000"/>
        </w:rPr>
        <w:t>laboratoriju vadlīniju</w:t>
      </w:r>
      <w:r>
        <w:rPr>
          <w:rFonts w:ascii="Times New Roman" w:hAnsi="Times New Roman"/>
          <w:sz w:val="24"/>
          <w:u w:val="none"/>
        </w:rPr>
        <w:t xml:space="preserve"> saturs līdz noteiktajai spēkā stāšanās dienai ir ietverts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SOP</w:t>
      </w:r>
      <w:r>
        <w:rPr>
          <w:rFonts w:ascii="Times New Roman" w:hAnsi="Times New Roman"/>
          <w:sz w:val="24"/>
          <w:u w:val="none"/>
        </w:rPr>
        <w:t xml:space="preserve"> un lai īstenošana tiktu pabeigta, novērtēta, auditēta un protokolēta. Ja tas nav iespējams, </w:t>
      </w:r>
      <w:r>
        <w:rPr>
          <w:rFonts w:ascii="Times New Roman" w:hAnsi="Times New Roman"/>
          <w:sz w:val="24"/>
          <w:u w:color="000000"/>
        </w:rPr>
        <w:t>laboratorija</w:t>
      </w:r>
      <w:r>
        <w:rPr>
          <w:rFonts w:ascii="Times New Roman" w:hAnsi="Times New Roman"/>
          <w:sz w:val="24"/>
          <w:u w:val="none"/>
        </w:rPr>
        <w:t xml:space="preserve"> nosūta izskatīšanai </w:t>
      </w:r>
      <w:r>
        <w:rPr>
          <w:rFonts w:ascii="Times New Roman" w:hAnsi="Times New Roman"/>
          <w:i/>
          <w:sz w:val="24"/>
          <w:u w:val="none"/>
        </w:rPr>
        <w:t>WADA</w:t>
      </w:r>
      <w:r>
        <w:rPr>
          <w:rFonts w:ascii="Times New Roman" w:hAnsi="Times New Roman"/>
          <w:sz w:val="24"/>
          <w:u w:val="none"/>
        </w:rPr>
        <w:t xml:space="preserve"> rakstveida pieprasījumu par termiņa pagarināšanu pēc noteiktās spēkā stāšanās dienas. Jebkuri gadījumi, kad </w:t>
      </w:r>
      <w:r>
        <w:rPr>
          <w:rFonts w:ascii="Times New Roman" w:hAnsi="Times New Roman"/>
          <w:sz w:val="24"/>
          <w:u w:color="000000"/>
        </w:rPr>
        <w:t>laboratorija</w:t>
      </w:r>
      <w:r>
        <w:rPr>
          <w:rFonts w:ascii="Times New Roman" w:hAnsi="Times New Roman"/>
          <w:sz w:val="24"/>
          <w:u w:val="none"/>
        </w:rPr>
        <w:t xml:space="preserve"> līdz noteiktajai spēkā stāšanās dienai bez iepriekšējas </w:t>
      </w:r>
      <w:r>
        <w:rPr>
          <w:rFonts w:ascii="Times New Roman" w:hAnsi="Times New Roman"/>
          <w:i/>
          <w:sz w:val="24"/>
          <w:u w:val="none"/>
        </w:rPr>
        <w:t>WADA</w:t>
      </w:r>
      <w:r>
        <w:rPr>
          <w:rFonts w:ascii="Times New Roman" w:hAnsi="Times New Roman"/>
          <w:sz w:val="24"/>
          <w:u w:val="none"/>
        </w:rPr>
        <w:t xml:space="preserve"> piekrišanas nav īstenojusi obligātās prasības, ir uzskatāmi par neatbilstību un var ietekmēt </w:t>
      </w:r>
      <w:r>
        <w:rPr>
          <w:rFonts w:ascii="Times New Roman" w:hAnsi="Times New Roman"/>
          <w:sz w:val="24"/>
          <w:u w:color="000000"/>
        </w:rPr>
        <w:t>laboratorijas</w:t>
      </w:r>
      <w:r>
        <w:rPr>
          <w:rFonts w:ascii="Times New Roman" w:hAnsi="Times New Roman"/>
          <w:sz w:val="24"/>
          <w:u w:val="none"/>
        </w:rPr>
        <w:t xml:space="preserve"> akreditācijas statusu.</w:t>
      </w:r>
    </w:p>
    <w:p w14:paraId="6C929F20" w14:textId="77777777" w:rsidR="00367715" w:rsidRPr="00604B80" w:rsidRDefault="00367715" w:rsidP="00367715">
      <w:pPr>
        <w:jc w:val="both"/>
        <w:rPr>
          <w:rFonts w:ascii="Times New Roman" w:eastAsia="Arial" w:hAnsi="Times New Roman" w:cs="Arial"/>
          <w:noProof/>
          <w:sz w:val="24"/>
          <w:szCs w:val="21"/>
        </w:rPr>
      </w:pPr>
    </w:p>
    <w:p w14:paraId="4FEF7367" w14:textId="77777777" w:rsidR="00367715" w:rsidRPr="00C81737" w:rsidRDefault="00367715" w:rsidP="00C81737">
      <w:pPr>
        <w:pStyle w:val="Heading2"/>
        <w:rPr>
          <w:b w:val="0"/>
          <w:bCs w:val="0"/>
          <w:noProof/>
        </w:rPr>
      </w:pPr>
      <w:bookmarkStart w:id="559" w:name="5.4.5_Control_and_Storage_of_Technical_R"/>
      <w:bookmarkStart w:id="560" w:name="_bookmark130"/>
      <w:bookmarkStart w:id="561" w:name="_Toc46420333"/>
      <w:bookmarkEnd w:id="559"/>
      <w:bookmarkEnd w:id="560"/>
      <w:r w:rsidRPr="00C81737">
        <w:rPr>
          <w:b w:val="0"/>
          <w:bCs w:val="0"/>
        </w:rPr>
        <w:t>5.4.5. Tehnisko protokolu kontrole un uzglabāšana</w:t>
      </w:r>
      <w:bookmarkEnd w:id="561"/>
    </w:p>
    <w:p w14:paraId="302B1C19"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62" w:name="5.4.5.1_A_copy_of_all_Samples’_records,_"/>
      <w:bookmarkEnd w:id="562"/>
    </w:p>
    <w:p w14:paraId="00E1B138"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5.4.5.1. Visu </w:t>
      </w:r>
      <w:r>
        <w:rPr>
          <w:rFonts w:ascii="Times New Roman" w:hAnsi="Times New Roman"/>
          <w:i/>
          <w:sz w:val="24"/>
          <w:u w:val="none"/>
        </w:rPr>
        <w:t xml:space="preserve">paraugu </w:t>
      </w:r>
      <w:r>
        <w:rPr>
          <w:rFonts w:ascii="Times New Roman" w:hAnsi="Times New Roman"/>
          <w:sz w:val="24"/>
          <w:u w:val="none"/>
        </w:rPr>
        <w:t xml:space="preserve">datu ierakstu, tostarp </w:t>
      </w:r>
      <w:r>
        <w:rPr>
          <w:rFonts w:ascii="Times New Roman" w:hAnsi="Times New Roman"/>
          <w:i/>
          <w:sz w:val="24"/>
          <w:u w:val="none"/>
        </w:rPr>
        <w:t xml:space="preserve">parauga </w:t>
      </w:r>
      <w:r>
        <w:rPr>
          <w:rFonts w:ascii="Times New Roman" w:hAnsi="Times New Roman"/>
          <w:sz w:val="24"/>
          <w:u w:val="none"/>
        </w:rPr>
        <w:t xml:space="preserve">un </w:t>
      </w:r>
      <w:r>
        <w:rPr>
          <w:rFonts w:ascii="Times New Roman" w:hAnsi="Times New Roman"/>
          <w:sz w:val="24"/>
          <w:u w:color="000000"/>
        </w:rPr>
        <w:t>alikvotas</w:t>
      </w:r>
      <w:r>
        <w:rPr>
          <w:rFonts w:ascii="Times New Roman" w:hAnsi="Times New Roman"/>
          <w:sz w:val="24"/>
          <w:u w:val="none"/>
        </w:rPr>
        <w:t xml:space="preserve"> uzraudzības ķēdes, instrumentu datu ierakstu, aprēķinu u. tml. eksemplāru glabā drošā glabātuvē vismaz divus (2) gadus. Pēc tam, kad pagājuši divi (2) gadi, un uz laiku līdz desmit (10) gadiem attiecīgos protokolus glabā drošā glabātuvē līdz </w:t>
      </w:r>
      <w:r>
        <w:rPr>
          <w:rFonts w:ascii="Times New Roman" w:hAnsi="Times New Roman"/>
          <w:i/>
          <w:sz w:val="24"/>
          <w:u w:val="none"/>
        </w:rPr>
        <w:t xml:space="preserve">parauga </w:t>
      </w:r>
      <w:r>
        <w:rPr>
          <w:rFonts w:ascii="Times New Roman" w:hAnsi="Times New Roman"/>
          <w:sz w:val="24"/>
          <w:u w:val="none"/>
        </w:rPr>
        <w:t>iznīcināšanas brīdim.</w:t>
      </w:r>
    </w:p>
    <w:p w14:paraId="6D58656B"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63" w:name="5.4.5.2_An_electronic_copy_of_the_analyt"/>
      <w:bookmarkEnd w:id="563"/>
    </w:p>
    <w:p w14:paraId="73379CED"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5.4.5.2. Analītisko jēldatu elektronisko kopiju un visas datu analīzes pārskatīšanas datnes attiecībā uz visiem </w:t>
      </w:r>
      <w:r>
        <w:rPr>
          <w:rFonts w:ascii="Times New Roman" w:hAnsi="Times New Roman"/>
          <w:i/>
          <w:sz w:val="24"/>
          <w:u w:val="none"/>
        </w:rPr>
        <w:t xml:space="preserve">paraugiem </w:t>
      </w:r>
      <w:r>
        <w:rPr>
          <w:rFonts w:ascii="Times New Roman" w:hAnsi="Times New Roman"/>
          <w:sz w:val="24"/>
          <w:u w:val="none"/>
        </w:rPr>
        <w:t>glabā desmit (10) gadus.</w:t>
      </w:r>
    </w:p>
    <w:p w14:paraId="378C1A6C" w14:textId="77777777" w:rsidR="00367715" w:rsidRPr="00604B80" w:rsidRDefault="00367715" w:rsidP="00367715">
      <w:pPr>
        <w:jc w:val="both"/>
        <w:rPr>
          <w:rFonts w:ascii="Times New Roman" w:eastAsia="Arial" w:hAnsi="Times New Roman" w:cs="Arial"/>
          <w:noProof/>
          <w:sz w:val="24"/>
          <w:szCs w:val="20"/>
        </w:rPr>
      </w:pPr>
    </w:p>
    <w:p w14:paraId="14DE717C" w14:textId="77777777" w:rsidR="00367715" w:rsidRPr="00C81737" w:rsidRDefault="00367715" w:rsidP="00C81737">
      <w:pPr>
        <w:pStyle w:val="Heading2"/>
        <w:rPr>
          <w:b w:val="0"/>
          <w:bCs w:val="0"/>
          <w:noProof/>
        </w:rPr>
      </w:pPr>
      <w:bookmarkStart w:id="564" w:name="5.4.6_Control_of_Nonconformities_in_Anal"/>
      <w:bookmarkStart w:id="565" w:name="_bookmark131"/>
      <w:bookmarkStart w:id="566" w:name="_Toc46420334"/>
      <w:bookmarkEnd w:id="564"/>
      <w:bookmarkEnd w:id="565"/>
      <w:r w:rsidRPr="00C81737">
        <w:rPr>
          <w:b w:val="0"/>
          <w:bCs w:val="0"/>
        </w:rPr>
        <w:t xml:space="preserve">5.4.6. </w:t>
      </w:r>
      <w:r w:rsidRPr="00C81737">
        <w:rPr>
          <w:b w:val="0"/>
          <w:bCs w:val="0"/>
          <w:u w:val="single"/>
        </w:rPr>
        <w:t>Analītiskās pārbaudes</w:t>
      </w:r>
      <w:r w:rsidRPr="00C81737">
        <w:rPr>
          <w:b w:val="0"/>
          <w:bCs w:val="0"/>
          <w:u w:color="000000"/>
        </w:rPr>
        <w:t xml:space="preserve"> neatbilstību kontrole</w:t>
      </w:r>
      <w:bookmarkEnd w:id="566"/>
    </w:p>
    <w:p w14:paraId="34B46A21"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67" w:name="5.4.6.1_The_Laboratory_shall_have_polici"/>
      <w:bookmarkEnd w:id="567"/>
    </w:p>
    <w:p w14:paraId="085843CA"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5.4.6.1. </w:t>
      </w:r>
      <w:r>
        <w:rPr>
          <w:rFonts w:ascii="Times New Roman" w:hAnsi="Times New Roman"/>
          <w:sz w:val="24"/>
        </w:rPr>
        <w:t>Laboratorijai</w:t>
      </w:r>
      <w:r>
        <w:rPr>
          <w:rFonts w:ascii="Times New Roman" w:hAnsi="Times New Roman"/>
          <w:sz w:val="24"/>
          <w:u w:val="none"/>
        </w:rPr>
        <w:t xml:space="preserve"> ir izstrādāta kārtība un procedūras, ko īsteno, ja kāds no tās </w:t>
      </w:r>
      <w:r>
        <w:rPr>
          <w:rFonts w:ascii="Times New Roman" w:hAnsi="Times New Roman"/>
          <w:sz w:val="24"/>
        </w:rPr>
        <w:t>analītiskās pārbaudes</w:t>
      </w:r>
      <w:r>
        <w:rPr>
          <w:rFonts w:ascii="Times New Roman" w:hAnsi="Times New Roman"/>
          <w:sz w:val="24"/>
          <w:u w:val="none"/>
        </w:rPr>
        <w:t xml:space="preserve"> aspektiem neatbilst noteiktajām prasībām.</w:t>
      </w:r>
    </w:p>
    <w:p w14:paraId="3D2D6105"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68" w:name="5.4.6.2_Any_nonconformities_in_Analytica"/>
      <w:bookmarkEnd w:id="568"/>
    </w:p>
    <w:p w14:paraId="10EFBEFB"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5.4.6.2. Visas </w:t>
      </w:r>
      <w:r>
        <w:rPr>
          <w:rFonts w:ascii="Times New Roman" w:hAnsi="Times New Roman"/>
          <w:sz w:val="24"/>
          <w:u w:color="000000"/>
        </w:rPr>
        <w:t>analītiskās pārbaudes</w:t>
      </w:r>
      <w:r>
        <w:rPr>
          <w:rFonts w:ascii="Times New Roman" w:hAnsi="Times New Roman"/>
          <w:sz w:val="24"/>
          <w:u w:val="none"/>
        </w:rPr>
        <w:t xml:space="preserve"> neatbilstības reģistrē, un šos ierakstus glabā kā attiecīgā(</w:t>
      </w:r>
      <w:r>
        <w:rPr>
          <w:rFonts w:ascii="Times New Roman" w:hAnsi="Times New Roman"/>
          <w:sz w:val="24"/>
          <w:u w:val="none"/>
        </w:rPr>
        <w:noBreakHyphen/>
        <w:t xml:space="preserve">o) </w:t>
      </w:r>
      <w:r>
        <w:rPr>
          <w:rFonts w:ascii="Times New Roman" w:hAnsi="Times New Roman"/>
          <w:i/>
          <w:sz w:val="24"/>
          <w:u w:val="none"/>
        </w:rPr>
        <w:t xml:space="preserve">parauga(-u) </w:t>
      </w:r>
      <w:r>
        <w:rPr>
          <w:rFonts w:ascii="Times New Roman" w:hAnsi="Times New Roman"/>
          <w:sz w:val="24"/>
          <w:u w:val="none"/>
        </w:rPr>
        <w:t>dokumentācijas daļu.</w:t>
      </w:r>
    </w:p>
    <w:p w14:paraId="587E6592" w14:textId="77777777" w:rsidR="00367715" w:rsidRPr="00604B80" w:rsidRDefault="00367715" w:rsidP="00367715">
      <w:pPr>
        <w:jc w:val="both"/>
        <w:rPr>
          <w:rFonts w:ascii="Times New Roman" w:eastAsia="Arial" w:hAnsi="Times New Roman" w:cs="Arial"/>
          <w:noProof/>
          <w:sz w:val="24"/>
          <w:szCs w:val="20"/>
        </w:rPr>
      </w:pPr>
    </w:p>
    <w:p w14:paraId="040B6956"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569" w:name="5.4.6.3_Risk_Minimization"/>
      <w:bookmarkEnd w:id="569"/>
      <w:r>
        <w:rPr>
          <w:rFonts w:ascii="Times New Roman" w:hAnsi="Times New Roman"/>
          <w:sz w:val="24"/>
          <w:u w:val="none"/>
        </w:rPr>
        <w:t>5.4.6.3. Risku minimizēšana</w:t>
      </w:r>
    </w:p>
    <w:p w14:paraId="44D4ACCF" w14:textId="77777777" w:rsidR="00367715" w:rsidRDefault="00367715" w:rsidP="00367715">
      <w:pPr>
        <w:pStyle w:val="BodyText"/>
        <w:spacing w:before="0"/>
        <w:ind w:left="0"/>
        <w:jc w:val="both"/>
        <w:rPr>
          <w:rFonts w:ascii="Times New Roman" w:hAnsi="Times New Roman"/>
          <w:noProof/>
          <w:sz w:val="24"/>
          <w:u w:color="000000"/>
        </w:rPr>
      </w:pPr>
    </w:p>
    <w:p w14:paraId="2DF64D41"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veic koriģējošas darbības saskaņā ar ISO/IEC 17025 un </w:t>
      </w:r>
      <w:r>
        <w:rPr>
          <w:rFonts w:ascii="Times New Roman" w:hAnsi="Times New Roman"/>
          <w:i/>
          <w:sz w:val="24"/>
          <w:u w:val="none"/>
        </w:rPr>
        <w:t xml:space="preserve">WADA </w:t>
      </w:r>
      <w:r>
        <w:rPr>
          <w:rFonts w:ascii="Times New Roman" w:hAnsi="Times New Roman"/>
          <w:sz w:val="24"/>
          <w:u w:color="000000"/>
        </w:rPr>
        <w:t>laboratoriju vadlīnijām</w:t>
      </w:r>
      <w:r>
        <w:rPr>
          <w:rFonts w:ascii="Times New Roman" w:hAnsi="Times New Roman"/>
          <w:sz w:val="24"/>
          <w:u w:val="none"/>
        </w:rPr>
        <w:t xml:space="preserve"> par koriģējošo darbību izmeklēšanu un ziņošanu par tiem.</w:t>
      </w:r>
    </w:p>
    <w:p w14:paraId="5CFE7819" w14:textId="77777777" w:rsidR="00367715" w:rsidRDefault="00367715" w:rsidP="00367715">
      <w:pPr>
        <w:pStyle w:val="BodyText"/>
        <w:spacing w:before="0"/>
        <w:ind w:left="0"/>
        <w:jc w:val="both"/>
        <w:rPr>
          <w:rFonts w:ascii="Times New Roman" w:hAnsi="Times New Roman"/>
          <w:noProof/>
          <w:sz w:val="24"/>
          <w:u w:val="none"/>
        </w:rPr>
      </w:pPr>
    </w:p>
    <w:p w14:paraId="29524DD8"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Veicot koriģējošo darbību analīzi, </w:t>
      </w:r>
      <w:r>
        <w:rPr>
          <w:rFonts w:ascii="Times New Roman" w:hAnsi="Times New Roman"/>
          <w:sz w:val="24"/>
          <w:u w:color="000000"/>
        </w:rPr>
        <w:t>laboratorija</w:t>
      </w:r>
      <w:r>
        <w:rPr>
          <w:rFonts w:ascii="Times New Roman" w:hAnsi="Times New Roman"/>
          <w:sz w:val="24"/>
          <w:u w:val="none"/>
        </w:rPr>
        <w:t xml:space="preserve"> veic rūpīgu neatbilstības </w:t>
      </w:r>
      <w:r>
        <w:rPr>
          <w:rFonts w:ascii="Times New Roman" w:hAnsi="Times New Roman"/>
          <w:sz w:val="24"/>
          <w:u w:color="000000"/>
        </w:rPr>
        <w:t>galvenā cēloņa analīzi</w:t>
      </w:r>
      <w:r>
        <w:rPr>
          <w:rFonts w:ascii="Times New Roman" w:hAnsi="Times New Roman"/>
          <w:sz w:val="24"/>
          <w:u w:val="none"/>
        </w:rPr>
        <w:t>.</w:t>
      </w:r>
    </w:p>
    <w:p w14:paraId="55812D7C" w14:textId="77777777" w:rsidR="00367715" w:rsidRPr="00604B80" w:rsidRDefault="00367715" w:rsidP="00367715">
      <w:pPr>
        <w:jc w:val="both"/>
        <w:rPr>
          <w:rFonts w:ascii="Times New Roman" w:eastAsia="Arial" w:hAnsi="Times New Roman" w:cs="Arial"/>
          <w:noProof/>
          <w:sz w:val="24"/>
          <w:szCs w:val="14"/>
        </w:rPr>
      </w:pPr>
    </w:p>
    <w:p w14:paraId="57BADBF7"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570" w:name="5.4.6.4_Improvement"/>
      <w:bookmarkEnd w:id="570"/>
      <w:r>
        <w:rPr>
          <w:rFonts w:ascii="Times New Roman" w:hAnsi="Times New Roman"/>
          <w:sz w:val="24"/>
          <w:u w:val="none"/>
        </w:rPr>
        <w:t>5.4.6.4. Uzlabojumi</w:t>
      </w:r>
    </w:p>
    <w:p w14:paraId="36957E7A" w14:textId="77777777" w:rsidR="00367715" w:rsidRDefault="00367715" w:rsidP="00367715">
      <w:pPr>
        <w:pStyle w:val="BodyText"/>
        <w:spacing w:before="0"/>
        <w:ind w:left="0"/>
        <w:jc w:val="both"/>
        <w:rPr>
          <w:rFonts w:ascii="Times New Roman" w:hAnsi="Times New Roman"/>
          <w:noProof/>
          <w:sz w:val="24"/>
          <w:u w:val="none"/>
        </w:rPr>
      </w:pPr>
    </w:p>
    <w:p w14:paraId="2021EFCE"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nodrošina un attiecīgos gadījumos uzlabo savas pārvaldības sistēmas efektivitāti saskaņā ar ISO/IEC 17025 noteikumiem.</w:t>
      </w:r>
    </w:p>
    <w:p w14:paraId="50F97160" w14:textId="77777777" w:rsidR="00367715" w:rsidRPr="00604B80" w:rsidRDefault="00367715" w:rsidP="00367715">
      <w:pPr>
        <w:jc w:val="both"/>
        <w:rPr>
          <w:rFonts w:ascii="Times New Roman" w:eastAsia="Arial" w:hAnsi="Times New Roman" w:cs="Arial"/>
          <w:noProof/>
          <w:sz w:val="24"/>
          <w:szCs w:val="20"/>
        </w:rPr>
      </w:pPr>
    </w:p>
    <w:p w14:paraId="0C7F4AEB" w14:textId="77777777" w:rsidR="00367715" w:rsidRPr="00C81737" w:rsidRDefault="00367715" w:rsidP="00C81737">
      <w:pPr>
        <w:pStyle w:val="Heading2"/>
        <w:rPr>
          <w:b w:val="0"/>
          <w:bCs w:val="0"/>
          <w:noProof/>
        </w:rPr>
      </w:pPr>
      <w:bookmarkStart w:id="571" w:name="5.4.7_Reviewing_of_Requests,_Tenders_and"/>
      <w:bookmarkStart w:id="572" w:name="_bookmark132"/>
      <w:bookmarkStart w:id="573" w:name="_Toc46420335"/>
      <w:bookmarkEnd w:id="571"/>
      <w:bookmarkEnd w:id="572"/>
      <w:r w:rsidRPr="00C81737">
        <w:rPr>
          <w:b w:val="0"/>
          <w:bCs w:val="0"/>
        </w:rPr>
        <w:t>5.4.7. Pieprasījumu, piedāvājumu un līgumu pārskatīšana</w:t>
      </w:r>
      <w:bookmarkEnd w:id="573"/>
    </w:p>
    <w:p w14:paraId="0A69C116" w14:textId="77777777" w:rsidR="00367715" w:rsidRDefault="00367715" w:rsidP="00367715">
      <w:pPr>
        <w:pStyle w:val="BodyText"/>
        <w:spacing w:before="0"/>
        <w:ind w:left="0"/>
        <w:jc w:val="both"/>
        <w:rPr>
          <w:rFonts w:ascii="Times New Roman" w:hAnsi="Times New Roman"/>
          <w:noProof/>
          <w:sz w:val="24"/>
          <w:u w:val="none"/>
        </w:rPr>
      </w:pPr>
    </w:p>
    <w:p w14:paraId="162126D0"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Ar </w:t>
      </w:r>
      <w:r>
        <w:rPr>
          <w:rFonts w:ascii="Times New Roman" w:hAnsi="Times New Roman"/>
          <w:sz w:val="24"/>
          <w:u w:color="000000"/>
        </w:rPr>
        <w:t>analītiskajām pārbaudēm</w:t>
      </w:r>
      <w:r>
        <w:rPr>
          <w:rFonts w:ascii="Times New Roman" w:hAnsi="Times New Roman"/>
          <w:sz w:val="24"/>
          <w:u w:val="none"/>
        </w:rPr>
        <w:t xml:space="preserve"> saistīto juridisko dokumentu vai līgumu pārskatīšana atbilst ISO/IEC 17025 prasībām.</w:t>
      </w:r>
    </w:p>
    <w:p w14:paraId="10DAA76C" w14:textId="77777777" w:rsidR="00367715" w:rsidRPr="00604B80" w:rsidRDefault="00367715" w:rsidP="00367715">
      <w:pPr>
        <w:jc w:val="both"/>
        <w:rPr>
          <w:rFonts w:ascii="Times New Roman" w:eastAsia="Arial" w:hAnsi="Times New Roman" w:cs="Arial"/>
          <w:noProof/>
          <w:sz w:val="24"/>
          <w:szCs w:val="12"/>
        </w:rPr>
      </w:pPr>
    </w:p>
    <w:p w14:paraId="2F559401" w14:textId="77777777" w:rsidR="00367715" w:rsidRPr="00C81737" w:rsidRDefault="00367715" w:rsidP="00C81737">
      <w:pPr>
        <w:pStyle w:val="Heading2"/>
        <w:rPr>
          <w:b w:val="0"/>
          <w:bCs w:val="0"/>
          <w:noProof/>
        </w:rPr>
      </w:pPr>
      <w:bookmarkStart w:id="574" w:name="5.4.8_Subcontracting_of_Analysis"/>
      <w:bookmarkStart w:id="575" w:name="_bookmark133"/>
      <w:bookmarkStart w:id="576" w:name="_Toc46420336"/>
      <w:bookmarkEnd w:id="574"/>
      <w:bookmarkEnd w:id="575"/>
      <w:r w:rsidRPr="00C81737">
        <w:rPr>
          <w:b w:val="0"/>
          <w:bCs w:val="0"/>
        </w:rPr>
        <w:t>5.4.8. Apakšlīgumu par analīzes veikšanu slēgšana</w:t>
      </w:r>
      <w:bookmarkEnd w:id="576"/>
    </w:p>
    <w:p w14:paraId="011BC5EE"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77" w:name="5.4.8.1_A_Laboratory_or_WADA-Approved_La"/>
      <w:bookmarkEnd w:id="577"/>
    </w:p>
    <w:p w14:paraId="2184ED97"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5.4.8.1. </w:t>
      </w:r>
      <w:r>
        <w:rPr>
          <w:rFonts w:ascii="Times New Roman" w:hAnsi="Times New Roman"/>
          <w:sz w:val="24"/>
          <w:u w:color="000000"/>
        </w:rPr>
        <w:t>Laboratorija</w:t>
      </w:r>
      <w:r>
        <w:rPr>
          <w:rFonts w:ascii="Times New Roman" w:hAnsi="Times New Roman"/>
          <w:sz w:val="24"/>
          <w:u w:val="none"/>
        </w:rPr>
        <w:t xml:space="preserve"> vai </w:t>
      </w:r>
      <w:r>
        <w:rPr>
          <w:rFonts w:ascii="Times New Roman" w:hAnsi="Times New Roman"/>
          <w:i/>
          <w:iCs/>
          <w:sz w:val="24"/>
        </w:rPr>
        <w:t>WADA</w:t>
      </w:r>
      <w:r>
        <w:rPr>
          <w:rFonts w:ascii="Times New Roman" w:hAnsi="Times New Roman"/>
          <w:sz w:val="24"/>
        </w:rPr>
        <w:t xml:space="preserve"> apstiprināta laboratorija attiecībā uz </w:t>
      </w:r>
      <w:r>
        <w:rPr>
          <w:rFonts w:ascii="Times New Roman" w:hAnsi="Times New Roman"/>
          <w:i/>
          <w:iCs/>
          <w:sz w:val="24"/>
        </w:rPr>
        <w:t>ABP</w:t>
      </w:r>
      <w:r>
        <w:rPr>
          <w:rFonts w:ascii="Times New Roman" w:hAnsi="Times New Roman"/>
          <w:sz w:val="24"/>
          <w:u w:val="none"/>
        </w:rPr>
        <w:t xml:space="preserve"> veic visu darbu, izmantojot kvalificētu personālu un aprīkojumu, kas attiecīgi pieejams akreditētās vai apstiprinātās telpās.</w:t>
      </w:r>
    </w:p>
    <w:p w14:paraId="039B8131"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78" w:name="5.4.8.2_A_Laboratory_may_subcontract_an_"/>
      <w:bookmarkEnd w:id="578"/>
    </w:p>
    <w:p w14:paraId="7FB7F0C7"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 xml:space="preserve">5.4.8.2. </w:t>
      </w:r>
      <w:r>
        <w:rPr>
          <w:rFonts w:ascii="Times New Roman" w:hAnsi="Times New Roman"/>
          <w:sz w:val="24"/>
          <w:u w:color="000000"/>
        </w:rPr>
        <w:t>Laboratorija</w:t>
      </w:r>
      <w:r>
        <w:rPr>
          <w:rFonts w:ascii="Times New Roman" w:hAnsi="Times New Roman"/>
          <w:sz w:val="24"/>
          <w:u w:val="none"/>
        </w:rPr>
        <w:t xml:space="preserve">, apspriežoties ar </w:t>
      </w:r>
      <w:r>
        <w:rPr>
          <w:rFonts w:ascii="Times New Roman" w:hAnsi="Times New Roman"/>
          <w:sz w:val="24"/>
        </w:rPr>
        <w:t>pārbaudes iestādi</w:t>
      </w:r>
      <w:r>
        <w:rPr>
          <w:rFonts w:ascii="Times New Roman" w:hAnsi="Times New Roman"/>
          <w:sz w:val="24"/>
          <w:u w:val="none" w:color="000000"/>
        </w:rPr>
        <w:t xml:space="preserve">, </w:t>
      </w:r>
      <w:r>
        <w:rPr>
          <w:rFonts w:ascii="Times New Roman" w:hAnsi="Times New Roman"/>
          <w:sz w:val="24"/>
          <w:u w:val="none"/>
        </w:rPr>
        <w:t xml:space="preserve">varētu saskaņā ar apakšlīgumu uzticēt veikt analīzi citai </w:t>
      </w:r>
      <w:r>
        <w:rPr>
          <w:rFonts w:ascii="Times New Roman" w:hAnsi="Times New Roman"/>
          <w:sz w:val="24"/>
          <w:u w:color="000000"/>
        </w:rPr>
        <w:t>laboratorijai</w:t>
      </w:r>
      <w:r>
        <w:rPr>
          <w:rFonts w:ascii="Times New Roman" w:hAnsi="Times New Roman"/>
          <w:sz w:val="24"/>
          <w:u w:val="none"/>
        </w:rPr>
        <w:t xml:space="preserve"> (piemēram, gadījumā, ja tiek izmantota specifiska tehnoloģija vai </w:t>
      </w:r>
      <w:r>
        <w:rPr>
          <w:rFonts w:ascii="Times New Roman" w:hAnsi="Times New Roman"/>
          <w:sz w:val="24"/>
          <w:u w:color="000000"/>
        </w:rPr>
        <w:t>analizējamās vielas</w:t>
      </w:r>
      <w:r>
        <w:rPr>
          <w:rFonts w:ascii="Times New Roman" w:hAnsi="Times New Roman"/>
          <w:sz w:val="24"/>
          <w:u w:val="none"/>
        </w:rPr>
        <w:t xml:space="preserve">, kas neietilpst </w:t>
      </w:r>
      <w:r>
        <w:rPr>
          <w:rFonts w:ascii="Times New Roman" w:hAnsi="Times New Roman"/>
          <w:sz w:val="24"/>
          <w:u w:color="000000"/>
        </w:rPr>
        <w:t>laboratorijas</w:t>
      </w:r>
      <w:r>
        <w:rPr>
          <w:rFonts w:ascii="Times New Roman" w:hAnsi="Times New Roman"/>
          <w:sz w:val="24"/>
          <w:u w:val="none"/>
        </w:rPr>
        <w:t xml:space="preserve"> ISO/IEC 17025 akreditācijas darbības jomā, ir pieņemts lēmums par </w:t>
      </w:r>
      <w:r>
        <w:rPr>
          <w:rFonts w:ascii="Times New Roman" w:hAnsi="Times New Roman"/>
          <w:sz w:val="24"/>
          <w:u w:color="000000"/>
        </w:rPr>
        <w:t>analītisko pārbaužu ierobežojumu</w:t>
      </w:r>
      <w:r>
        <w:rPr>
          <w:rFonts w:ascii="Times New Roman" w:hAnsi="Times New Roman"/>
          <w:sz w:val="24"/>
          <w:u w:val="none"/>
        </w:rPr>
        <w:t xml:space="preserve">, vai citu attaisnojošu apstākļu dēļ, piemēram, ja ir nepieciešams nodrošināt augstāku jutību vai vajadzīgs īpašs aprīkojums vai speciālas zināšanas, vai arī darba slodzes vai pārejošas tehniskās nespējas dēļ). Izņēmuma gadījumos </w:t>
      </w:r>
      <w:r>
        <w:rPr>
          <w:rFonts w:ascii="Times New Roman" w:hAnsi="Times New Roman"/>
          <w:i/>
          <w:sz w:val="24"/>
          <w:u w:val="none"/>
        </w:rPr>
        <w:t xml:space="preserve">WADA </w:t>
      </w:r>
      <w:r>
        <w:rPr>
          <w:rFonts w:ascii="Times New Roman" w:hAnsi="Times New Roman"/>
          <w:sz w:val="24"/>
          <w:u w:val="none"/>
        </w:rPr>
        <w:t xml:space="preserve">varētu izlemt piešķirt īpašu atļauju saskaņā ar apakšlīgumu uzticēt veikt analīzes, izmantojot īpašas metodes, </w:t>
      </w:r>
      <w:r>
        <w:rPr>
          <w:rFonts w:ascii="Times New Roman" w:hAnsi="Times New Roman"/>
          <w:i/>
          <w:sz w:val="24"/>
          <w:u w:val="none"/>
        </w:rPr>
        <w:t>WADA</w:t>
      </w:r>
      <w:r>
        <w:rPr>
          <w:rFonts w:ascii="Times New Roman" w:hAnsi="Times New Roman"/>
          <w:sz w:val="24"/>
          <w:u w:val="none"/>
        </w:rPr>
        <w:t xml:space="preserve"> apstiprinātai ISO/IEC 17025 akreditētai laboratorijai, kurai šis paņēmiens ir tās ISO/IEC 17025 akreditācijas darbības jomā (piemēram, DNS analīze vai genoma profilēšana). </w:t>
      </w:r>
      <w:r>
        <w:rPr>
          <w:rFonts w:ascii="Times New Roman" w:hAnsi="Times New Roman"/>
          <w:sz w:val="24"/>
          <w:u w:color="000000"/>
        </w:rPr>
        <w:t>Laboratorija</w:t>
      </w:r>
      <w:r>
        <w:rPr>
          <w:rFonts w:ascii="Times New Roman" w:hAnsi="Times New Roman"/>
          <w:sz w:val="24"/>
          <w:u w:val="none"/>
        </w:rPr>
        <w:t xml:space="preserve"> saskaņā ar apakšlīgumu varētu uzticēt veikt arī citus specifiskus izmeklējumus, piemēram, bez ierobežojumiem veikt tiesu medicīniskos izmeklējumus, kas jāveic </w:t>
      </w:r>
      <w:r>
        <w:rPr>
          <w:rFonts w:ascii="Times New Roman" w:hAnsi="Times New Roman"/>
          <w:sz w:val="24"/>
          <w:u w:color="000000"/>
        </w:rPr>
        <w:t>analītiskās pārbaudes</w:t>
      </w:r>
      <w:r>
        <w:rPr>
          <w:rFonts w:ascii="Times New Roman" w:hAnsi="Times New Roman"/>
          <w:sz w:val="24"/>
          <w:u w:val="none"/>
        </w:rPr>
        <w:t xml:space="preserve"> procesā.</w:t>
      </w:r>
      <w:r>
        <w:rPr>
          <w:rStyle w:val="FootnoteReference"/>
          <w:rFonts w:ascii="Times New Roman" w:hAnsi="Times New Roman"/>
          <w:noProof/>
          <w:sz w:val="24"/>
          <w:u w:color="000000"/>
        </w:rPr>
        <w:footnoteReference w:id="58"/>
      </w:r>
      <w:r>
        <w:rPr>
          <w:rFonts w:ascii="Times New Roman" w:hAnsi="Times New Roman"/>
          <w:sz w:val="24"/>
          <w:u w:val="none"/>
        </w:rPr>
        <w:t xml:space="preserve"> Visos šāda veida gadījumos </w:t>
      </w:r>
      <w:r>
        <w:rPr>
          <w:rFonts w:ascii="Times New Roman" w:hAnsi="Times New Roman"/>
          <w:sz w:val="24"/>
          <w:u w:color="000000"/>
        </w:rPr>
        <w:t>laboratorija</w:t>
      </w:r>
      <w:r>
        <w:rPr>
          <w:rFonts w:ascii="Times New Roman" w:hAnsi="Times New Roman"/>
          <w:sz w:val="24"/>
          <w:u w:val="none"/>
        </w:rPr>
        <w:t xml:space="preserve">, kas uztic veikt analīzi saskaņā ar apakšlīgumu, ir atbildīga vienīgi par atbilstošas uzraudzības ķēdes uzturēšanu līdz brīdim, kad </w:t>
      </w:r>
      <w:r>
        <w:rPr>
          <w:rFonts w:ascii="Times New Roman" w:hAnsi="Times New Roman"/>
          <w:sz w:val="24"/>
          <w:u w:color="000000"/>
        </w:rPr>
        <w:t>laboratorija</w:t>
      </w:r>
      <w:r>
        <w:rPr>
          <w:rFonts w:ascii="Times New Roman" w:hAnsi="Times New Roman"/>
          <w:sz w:val="24"/>
          <w:u w:val="none"/>
        </w:rPr>
        <w:t xml:space="preserve">, kas veic analīzi saskaņā ar apakšlīgumu, saņem </w:t>
      </w:r>
      <w:r>
        <w:rPr>
          <w:rFonts w:ascii="Times New Roman" w:hAnsi="Times New Roman"/>
          <w:i/>
          <w:sz w:val="24"/>
          <w:u w:val="none"/>
        </w:rPr>
        <w:t>paraugu</w:t>
      </w:r>
      <w:r>
        <w:rPr>
          <w:rFonts w:ascii="Times New Roman" w:hAnsi="Times New Roman"/>
          <w:sz w:val="24"/>
          <w:u w:val="none"/>
        </w:rPr>
        <w:t xml:space="preserve">. Šādus pasākumus skaidri reģistrē </w:t>
      </w:r>
      <w:r>
        <w:rPr>
          <w:rFonts w:ascii="Times New Roman" w:hAnsi="Times New Roman"/>
          <w:i/>
          <w:sz w:val="24"/>
          <w:u w:val="none"/>
        </w:rPr>
        <w:t xml:space="preserve">parauga </w:t>
      </w:r>
      <w:r>
        <w:rPr>
          <w:rFonts w:ascii="Times New Roman" w:hAnsi="Times New Roman"/>
          <w:sz w:val="24"/>
          <w:u w:val="none"/>
        </w:rPr>
        <w:t xml:space="preserve">dokumentācijā un attiecīgā gadījumā iekļauj </w:t>
      </w:r>
      <w:r>
        <w:rPr>
          <w:rFonts w:ascii="Times New Roman" w:hAnsi="Times New Roman"/>
          <w:sz w:val="24"/>
        </w:rPr>
        <w:t>laboratoriskās dokumentācijas paketē</w:t>
      </w:r>
      <w:r>
        <w:rPr>
          <w:rFonts w:ascii="Times New Roman" w:hAnsi="Times New Roman"/>
          <w:sz w:val="24"/>
          <w:u w:val="none"/>
        </w:rPr>
        <w:t>.</w:t>
      </w:r>
    </w:p>
    <w:p w14:paraId="4E9CFEC9"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79" w:name="5.4.8.3_When_subcontracting_an_analysis,"/>
      <w:bookmarkEnd w:id="579"/>
    </w:p>
    <w:p w14:paraId="77E74A3F" w14:textId="77777777" w:rsidR="00367715" w:rsidRPr="00604B80" w:rsidRDefault="00367715" w:rsidP="00367715">
      <w:pPr>
        <w:pStyle w:val="BodyText"/>
        <w:tabs>
          <w:tab w:val="left" w:pos="1192"/>
        </w:tabs>
        <w:spacing w:before="0"/>
        <w:ind w:left="0"/>
        <w:jc w:val="both"/>
        <w:rPr>
          <w:rFonts w:ascii="Times New Roman" w:hAnsi="Times New Roman" w:cs="Arial"/>
          <w:noProof/>
          <w:sz w:val="24"/>
          <w:u w:val="none"/>
        </w:rPr>
      </w:pPr>
      <w:r>
        <w:rPr>
          <w:rFonts w:ascii="Times New Roman" w:hAnsi="Times New Roman"/>
          <w:sz w:val="24"/>
          <w:u w:val="none"/>
        </w:rPr>
        <w:t xml:space="preserve">5.4.8.3. Slēdzot apakšlīgumus par analīzes veikšanu, </w:t>
      </w:r>
      <w:r>
        <w:rPr>
          <w:rFonts w:ascii="Times New Roman" w:hAnsi="Times New Roman"/>
          <w:sz w:val="24"/>
          <w:u w:color="000000"/>
        </w:rPr>
        <w:t>laboratorijām</w:t>
      </w:r>
      <w:r>
        <w:rPr>
          <w:rFonts w:ascii="Times New Roman" w:hAnsi="Times New Roman"/>
          <w:sz w:val="24"/>
          <w:u w:val="none"/>
        </w:rPr>
        <w:t xml:space="preserve"> būtu jārīkojas saskaņā ar </w:t>
      </w:r>
      <w:r>
        <w:rPr>
          <w:rFonts w:ascii="Times New Roman" w:hAnsi="Times New Roman"/>
          <w:i/>
          <w:sz w:val="24"/>
          <w:u w:val="none"/>
        </w:rPr>
        <w:t xml:space="preserve">WADA </w:t>
      </w:r>
      <w:r>
        <w:rPr>
          <w:rFonts w:ascii="Times New Roman" w:hAnsi="Times New Roman"/>
          <w:sz w:val="24"/>
          <w:u w:color="000000"/>
        </w:rPr>
        <w:t>laboratoriju vadlīnijām</w:t>
      </w:r>
      <w:r>
        <w:rPr>
          <w:rFonts w:ascii="Times New Roman" w:hAnsi="Times New Roman"/>
          <w:sz w:val="24"/>
          <w:u w:val="none"/>
        </w:rPr>
        <w:t xml:space="preserve"> par “</w:t>
      </w:r>
      <w:r>
        <w:rPr>
          <w:rFonts w:ascii="Times New Roman" w:hAnsi="Times New Roman"/>
          <w:i/>
          <w:sz w:val="24"/>
          <w:u w:val="none"/>
        </w:rPr>
        <w:t xml:space="preserve">Dopinga kontroles </w:t>
      </w:r>
      <w:r>
        <w:rPr>
          <w:rFonts w:ascii="Times New Roman" w:hAnsi="Times New Roman"/>
          <w:sz w:val="24"/>
          <w:u w:val="none"/>
        </w:rPr>
        <w:t xml:space="preserve">analīzes, ko uzticēts veikt saskaņā ar apakšlīgumu, un </w:t>
      </w:r>
      <w:r>
        <w:rPr>
          <w:rFonts w:ascii="Times New Roman" w:hAnsi="Times New Roman"/>
          <w:sz w:val="24"/>
          <w:u w:color="000000"/>
        </w:rPr>
        <w:t>papildu analīzes</w:t>
      </w:r>
      <w:r>
        <w:rPr>
          <w:rFonts w:ascii="Times New Roman" w:hAnsi="Times New Roman"/>
          <w:sz w:val="24"/>
          <w:u w:val="none"/>
        </w:rPr>
        <w:t xml:space="preserve"> veikšanu un ziņošanu par to”</w:t>
      </w:r>
      <w:r>
        <w:rPr>
          <w:rFonts w:ascii="Times New Roman" w:hAnsi="Times New Roman"/>
          <w:i/>
          <w:sz w:val="24"/>
          <w:u w:val="none"/>
        </w:rPr>
        <w:t>.</w:t>
      </w:r>
    </w:p>
    <w:p w14:paraId="7F183BEF" w14:textId="77777777" w:rsidR="00367715" w:rsidRPr="00604B80" w:rsidRDefault="00367715" w:rsidP="00367715">
      <w:pPr>
        <w:jc w:val="both"/>
        <w:rPr>
          <w:rFonts w:ascii="Times New Roman" w:eastAsia="Arial" w:hAnsi="Times New Roman" w:cs="Arial"/>
          <w:i/>
          <w:noProof/>
          <w:sz w:val="24"/>
          <w:szCs w:val="14"/>
        </w:rPr>
      </w:pPr>
    </w:p>
    <w:p w14:paraId="5FC03323" w14:textId="77777777" w:rsidR="00367715" w:rsidRPr="00C81737" w:rsidRDefault="00367715" w:rsidP="00C81737">
      <w:pPr>
        <w:pStyle w:val="Heading2"/>
        <w:rPr>
          <w:b w:val="0"/>
          <w:bCs w:val="0"/>
          <w:noProof/>
        </w:rPr>
      </w:pPr>
      <w:bookmarkStart w:id="580" w:name="5.4.9_Purchasing_of_Services_and_Supplie"/>
      <w:bookmarkStart w:id="581" w:name="_bookmark134"/>
      <w:bookmarkStart w:id="582" w:name="_Toc46420337"/>
      <w:bookmarkEnd w:id="580"/>
      <w:bookmarkEnd w:id="581"/>
      <w:r w:rsidRPr="00C81737">
        <w:rPr>
          <w:b w:val="0"/>
          <w:bCs w:val="0"/>
        </w:rPr>
        <w:t>5.4.9. Pakalpojumu un resursu iegāde</w:t>
      </w:r>
      <w:bookmarkEnd w:id="582"/>
    </w:p>
    <w:p w14:paraId="6B76B488" w14:textId="77777777" w:rsidR="00367715" w:rsidRPr="00604B80" w:rsidRDefault="00367715" w:rsidP="00367715">
      <w:pPr>
        <w:jc w:val="both"/>
        <w:rPr>
          <w:rFonts w:ascii="Times New Roman" w:eastAsia="Arial" w:hAnsi="Times New Roman" w:cs="Arial"/>
          <w:noProof/>
          <w:sz w:val="24"/>
          <w:szCs w:val="24"/>
        </w:rPr>
      </w:pPr>
    </w:p>
    <w:p w14:paraId="43F8B80C"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bookmarkStart w:id="583" w:name="5.4.9.1_Chemicals_and_Reagents"/>
      <w:bookmarkEnd w:id="583"/>
      <w:r>
        <w:rPr>
          <w:rFonts w:ascii="Times New Roman" w:hAnsi="Times New Roman"/>
          <w:sz w:val="24"/>
          <w:u w:val="none"/>
        </w:rPr>
        <w:t>5.4.9.1. Ķīmiskās vielas un reaģenti</w:t>
      </w:r>
    </w:p>
    <w:p w14:paraId="37B97AE7"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584" w:name="5.4.9.1.1_Chemicals_and_reagents_shall_b"/>
      <w:bookmarkEnd w:id="584"/>
    </w:p>
    <w:p w14:paraId="61ACC1E3" w14:textId="77777777" w:rsidR="00367715" w:rsidRPr="00604B80" w:rsidRDefault="00367715" w:rsidP="00367715">
      <w:pPr>
        <w:pStyle w:val="BodyText"/>
        <w:tabs>
          <w:tab w:val="left" w:pos="1372"/>
        </w:tabs>
        <w:spacing w:before="0"/>
        <w:ind w:left="0"/>
        <w:jc w:val="both"/>
        <w:rPr>
          <w:rFonts w:ascii="Times New Roman" w:hAnsi="Times New Roman" w:cs="Arial"/>
          <w:noProof/>
          <w:sz w:val="24"/>
          <w:u w:val="none"/>
        </w:rPr>
      </w:pPr>
      <w:r>
        <w:rPr>
          <w:rFonts w:ascii="Times New Roman" w:hAnsi="Times New Roman"/>
          <w:sz w:val="24"/>
          <w:u w:val="none"/>
        </w:rPr>
        <w:t xml:space="preserve">5.4.9.1.1. Ķīmiskās vielas un reaģenti ir </w:t>
      </w:r>
      <w:r>
        <w:rPr>
          <w:rFonts w:ascii="Times New Roman" w:hAnsi="Times New Roman"/>
          <w:sz w:val="24"/>
        </w:rPr>
        <w:t>nolūkam atbilstīgi</w:t>
      </w:r>
      <w:r>
        <w:rPr>
          <w:rFonts w:ascii="Times New Roman" w:hAnsi="Times New Roman"/>
          <w:sz w:val="24"/>
          <w:u w:val="none"/>
        </w:rPr>
        <w:t xml:space="preserve"> un atbilst noteiktajām tīrības prasībām. Dokumentāciju, kurā norādīti </w:t>
      </w:r>
      <w:r>
        <w:rPr>
          <w:rFonts w:ascii="Times New Roman" w:hAnsi="Times New Roman"/>
          <w:sz w:val="24"/>
          <w:u w:color="000000"/>
        </w:rPr>
        <w:t>atsauces materiālu</w:t>
      </w:r>
      <w:r>
        <w:rPr>
          <w:rFonts w:ascii="Times New Roman" w:hAnsi="Times New Roman"/>
          <w:sz w:val="24"/>
          <w:u w:val="none"/>
        </w:rPr>
        <w:t xml:space="preserve"> / standartos noteiktie tīrības rādītāji, iegūst, kad tā ir pieejama, un glabā pārvaldības sistēmas dokumentos. Ķīmiskās vielas, reaģentus un komplektus ar tādu marķējumu kā, </w:t>
      </w:r>
      <w:r>
        <w:rPr>
          <w:rFonts w:ascii="Times New Roman" w:hAnsi="Times New Roman"/>
          <w:i/>
          <w:sz w:val="24"/>
          <w:u w:val="none"/>
        </w:rPr>
        <w:t>piemēram</w:t>
      </w:r>
      <w:r>
        <w:rPr>
          <w:rFonts w:ascii="Times New Roman" w:hAnsi="Times New Roman"/>
          <w:sz w:val="24"/>
          <w:u w:val="none"/>
        </w:rPr>
        <w:t xml:space="preserve">, “Tikai pētniecībai” vai “Tikai tiesu medicīniskajai analīzei” var izmantot </w:t>
      </w:r>
      <w:r>
        <w:rPr>
          <w:rFonts w:ascii="Times New Roman" w:hAnsi="Times New Roman"/>
          <w:i/>
          <w:sz w:val="24"/>
          <w:u w:val="none"/>
        </w:rPr>
        <w:t xml:space="preserve">dopinga kontroles </w:t>
      </w:r>
      <w:r>
        <w:rPr>
          <w:rFonts w:ascii="Times New Roman" w:hAnsi="Times New Roman"/>
          <w:sz w:val="24"/>
          <w:u w:val="none"/>
        </w:rPr>
        <w:t xml:space="preserve">vajadzībām, ja </w:t>
      </w:r>
      <w:r>
        <w:rPr>
          <w:rFonts w:ascii="Times New Roman" w:hAnsi="Times New Roman"/>
          <w:sz w:val="24"/>
          <w:u w:color="000000"/>
        </w:rPr>
        <w:t>laboratorija</w:t>
      </w:r>
      <w:r>
        <w:rPr>
          <w:rFonts w:ascii="Times New Roman" w:hAnsi="Times New Roman"/>
          <w:sz w:val="24"/>
          <w:u w:val="none"/>
        </w:rPr>
        <w:t xml:space="preserve"> un/vai </w:t>
      </w:r>
      <w:r>
        <w:rPr>
          <w:rFonts w:ascii="Times New Roman" w:hAnsi="Times New Roman"/>
          <w:i/>
          <w:sz w:val="24"/>
          <w:u w:val="none"/>
        </w:rPr>
        <w:lastRenderedPageBreak/>
        <w:t>WADA</w:t>
      </w:r>
      <w:r>
        <w:rPr>
          <w:rFonts w:ascii="Times New Roman" w:hAnsi="Times New Roman"/>
          <w:sz w:val="24"/>
          <w:u w:val="none"/>
        </w:rPr>
        <w:t xml:space="preserve"> tos ir atzinusi par </w:t>
      </w:r>
      <w:r>
        <w:rPr>
          <w:rFonts w:ascii="Times New Roman" w:hAnsi="Times New Roman"/>
          <w:sz w:val="24"/>
          <w:u w:color="000000"/>
        </w:rPr>
        <w:t>nolūkam atbilstīgiem</w:t>
      </w:r>
      <w:r>
        <w:rPr>
          <w:rFonts w:ascii="Times New Roman" w:hAnsi="Times New Roman"/>
          <w:i/>
          <w:sz w:val="24"/>
          <w:u w:val="none"/>
        </w:rPr>
        <w:t>.</w:t>
      </w:r>
    </w:p>
    <w:p w14:paraId="3B9716BA"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585" w:name="5.4.9.1.2_In_the_case_of_rare_or_difficu"/>
      <w:bookmarkEnd w:id="585"/>
    </w:p>
    <w:p w14:paraId="2E4FC1AD"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5.4.9.1.2. Gadījumā, ja </w:t>
      </w:r>
      <w:r>
        <w:rPr>
          <w:rFonts w:ascii="Times New Roman" w:hAnsi="Times New Roman"/>
          <w:sz w:val="24"/>
          <w:u w:color="000000"/>
        </w:rPr>
        <w:t>atsauces materiāli</w:t>
      </w:r>
      <w:r>
        <w:rPr>
          <w:rFonts w:ascii="Times New Roman" w:hAnsi="Times New Roman"/>
          <w:sz w:val="24"/>
          <w:u w:val="none"/>
        </w:rPr>
        <w:t xml:space="preserve"> vai </w:t>
      </w:r>
      <w:r>
        <w:rPr>
          <w:rFonts w:ascii="Times New Roman" w:hAnsi="Times New Roman"/>
          <w:sz w:val="24"/>
          <w:u w:color="000000"/>
        </w:rPr>
        <w:t>atsauces kolekcijas</w:t>
      </w:r>
      <w:r>
        <w:rPr>
          <w:rFonts w:ascii="Times New Roman" w:hAnsi="Times New Roman"/>
          <w:sz w:val="24"/>
          <w:u w:val="none"/>
        </w:rPr>
        <w:t xml:space="preserve">, ko paredzēts izmantot kvalitatīvās </w:t>
      </w:r>
      <w:r>
        <w:rPr>
          <w:rFonts w:ascii="Times New Roman" w:hAnsi="Times New Roman"/>
          <w:sz w:val="24"/>
          <w:u w:color="000000"/>
        </w:rPr>
        <w:t>analītiskās pārbaudes procedūrās</w:t>
      </w:r>
      <w:r>
        <w:rPr>
          <w:rFonts w:ascii="Times New Roman" w:hAnsi="Times New Roman"/>
          <w:sz w:val="24"/>
          <w:u w:val="none"/>
        </w:rPr>
        <w:t xml:space="preserve">, ir reti vai grūti iegūstami, šķīduma derīguma termiņu var pagarināt, ja ir atbilstoša dokumentācija, kas apliecina, ka nav notikusi būtiska bojāšanās vai ka ir pienācīgi veikta attīrīšana vai </w:t>
      </w:r>
      <w:r>
        <w:rPr>
          <w:rFonts w:ascii="Times New Roman" w:hAnsi="Times New Roman"/>
          <w:sz w:val="24"/>
          <w:u w:color="000000"/>
        </w:rPr>
        <w:t>atbilstības nolūkam</w:t>
      </w:r>
      <w:r>
        <w:rPr>
          <w:rFonts w:ascii="Times New Roman" w:hAnsi="Times New Roman"/>
          <w:sz w:val="24"/>
          <w:u w:val="none"/>
        </w:rPr>
        <w:t xml:space="preserve"> pārbaude. </w:t>
      </w:r>
      <w:r>
        <w:rPr>
          <w:rFonts w:ascii="Times New Roman" w:hAnsi="Times New Roman"/>
          <w:sz w:val="24"/>
          <w:u w:color="000000"/>
        </w:rPr>
        <w:t>Atsauces materiāla</w:t>
      </w:r>
      <w:r>
        <w:rPr>
          <w:rFonts w:ascii="Times New Roman" w:hAnsi="Times New Roman"/>
          <w:sz w:val="24"/>
          <w:u w:val="none"/>
        </w:rPr>
        <w:t xml:space="preserve">, </w:t>
      </w:r>
      <w:r>
        <w:rPr>
          <w:rFonts w:ascii="Times New Roman" w:hAnsi="Times New Roman"/>
          <w:sz w:val="24"/>
          <w:u w:color="000000"/>
        </w:rPr>
        <w:t>atsauces kolekcijas</w:t>
      </w:r>
      <w:r>
        <w:rPr>
          <w:rFonts w:ascii="Times New Roman" w:hAnsi="Times New Roman"/>
          <w:sz w:val="24"/>
          <w:u w:val="none"/>
        </w:rPr>
        <w:t xml:space="preserve"> vai šķīduma derīguma termiņa pagarināšanas process tiek aprakstīts </w:t>
      </w:r>
      <w:r>
        <w:rPr>
          <w:rFonts w:ascii="Times New Roman" w:hAnsi="Times New Roman"/>
          <w:sz w:val="24"/>
          <w:u w:color="000000"/>
        </w:rPr>
        <w:t>laboratorijas</w:t>
      </w:r>
      <w:r>
        <w:rPr>
          <w:rFonts w:ascii="Times New Roman" w:hAnsi="Times New Roman"/>
          <w:sz w:val="24"/>
          <w:u w:val="none"/>
        </w:rPr>
        <w:t xml:space="preserve"> pārvaldības sistēmas dokumentācijā.</w:t>
      </w:r>
    </w:p>
    <w:p w14:paraId="44C5D719"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586" w:name="5.4.9.1.3_The_Laboratory_shall_maintain_"/>
      <w:bookmarkEnd w:id="586"/>
    </w:p>
    <w:p w14:paraId="74D9BE55"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 xml:space="preserve">5.4.9.1.3. </w:t>
      </w:r>
      <w:r>
        <w:rPr>
          <w:rFonts w:ascii="Times New Roman" w:hAnsi="Times New Roman"/>
          <w:sz w:val="24"/>
          <w:u w:color="000000"/>
        </w:rPr>
        <w:t>Laboratorija</w:t>
      </w:r>
      <w:r>
        <w:rPr>
          <w:rFonts w:ascii="Times New Roman" w:hAnsi="Times New Roman"/>
          <w:sz w:val="24"/>
          <w:u w:val="none"/>
        </w:rPr>
        <w:t xml:space="preserve"> īsteno kontroli un veic pienācīgu uzskaiti attiecībā uz kontrolēto ķīmisko vielu un reaģentu izmantošanu saskaņā ar valsts tiesību aktiem un citiem attiecīgajiem noteikumiem.</w:t>
      </w:r>
    </w:p>
    <w:p w14:paraId="6067C46E"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587" w:name="5.4.9.1.4_Waste_disposal_shall_be_in_acc"/>
      <w:bookmarkEnd w:id="587"/>
    </w:p>
    <w:p w14:paraId="07E78C0D" w14:textId="77777777" w:rsidR="00367715" w:rsidRPr="00297CDA"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5.4.9.1.4. Atkritumu apglabāšanu veic atbilstīgi valsts tiesību aktiem un citiem saistītiem noteikumiem. Tā attiecas uz bioloģiski bīstamiem materiāliem, ķīmiskām vielām, kontrolētām vielām un radioaktīviem izotopiem, ja tādus lieto.</w:t>
      </w:r>
    </w:p>
    <w:p w14:paraId="58F48B43" w14:textId="77777777" w:rsidR="00367715" w:rsidRDefault="00367715" w:rsidP="00367715">
      <w:pPr>
        <w:pStyle w:val="BodyText"/>
        <w:tabs>
          <w:tab w:val="left" w:pos="1372"/>
        </w:tabs>
        <w:spacing w:before="0"/>
        <w:ind w:left="0"/>
        <w:jc w:val="both"/>
        <w:rPr>
          <w:rFonts w:ascii="Times New Roman" w:hAnsi="Times New Roman"/>
          <w:noProof/>
          <w:sz w:val="24"/>
          <w:u w:val="none"/>
        </w:rPr>
      </w:pPr>
      <w:bookmarkStart w:id="588" w:name="5.4.9.1.5_Environmental_health_and_safet"/>
      <w:bookmarkEnd w:id="588"/>
    </w:p>
    <w:p w14:paraId="388F808D" w14:textId="77777777" w:rsidR="00367715" w:rsidRPr="00604B80" w:rsidRDefault="00367715" w:rsidP="00367715">
      <w:pPr>
        <w:pStyle w:val="BodyText"/>
        <w:tabs>
          <w:tab w:val="left" w:pos="1372"/>
        </w:tabs>
        <w:spacing w:before="0"/>
        <w:ind w:left="0"/>
        <w:jc w:val="both"/>
        <w:rPr>
          <w:rFonts w:ascii="Times New Roman" w:hAnsi="Times New Roman"/>
          <w:noProof/>
          <w:sz w:val="24"/>
          <w:u w:val="none"/>
        </w:rPr>
      </w:pPr>
      <w:r>
        <w:rPr>
          <w:rFonts w:ascii="Times New Roman" w:hAnsi="Times New Roman"/>
          <w:sz w:val="24"/>
          <w:u w:val="none"/>
        </w:rPr>
        <w:t>5.4.9.1.5. Lai aizsargātu darbiniekus, sabiedrību un vidi, īsteno vides veselības un drošības politiku.</w:t>
      </w:r>
    </w:p>
    <w:p w14:paraId="74437AAF" w14:textId="77777777" w:rsidR="00367715" w:rsidRPr="00604B80" w:rsidRDefault="00367715" w:rsidP="00367715">
      <w:pPr>
        <w:jc w:val="both"/>
        <w:rPr>
          <w:rFonts w:ascii="Times New Roman" w:eastAsia="Arial" w:hAnsi="Times New Roman" w:cs="Arial"/>
          <w:noProof/>
          <w:sz w:val="24"/>
          <w:szCs w:val="20"/>
        </w:rPr>
      </w:pPr>
    </w:p>
    <w:p w14:paraId="5BC68721" w14:textId="77777777" w:rsidR="00367715" w:rsidRPr="00C81737" w:rsidRDefault="00367715" w:rsidP="00C81737">
      <w:pPr>
        <w:pStyle w:val="Heading2"/>
        <w:rPr>
          <w:rFonts w:cs="Arial"/>
          <w:b w:val="0"/>
          <w:bCs w:val="0"/>
          <w:noProof/>
        </w:rPr>
      </w:pPr>
      <w:bookmarkStart w:id="589" w:name="5.4.10_Cooperation_with_Customers_and_wi"/>
      <w:bookmarkStart w:id="590" w:name="_bookmark136"/>
      <w:bookmarkStart w:id="591" w:name="_Toc46420338"/>
      <w:bookmarkEnd w:id="589"/>
      <w:bookmarkEnd w:id="590"/>
      <w:r w:rsidRPr="00C81737">
        <w:rPr>
          <w:b w:val="0"/>
          <w:bCs w:val="0"/>
        </w:rPr>
        <w:t xml:space="preserve">5.4.10. Sadarbība ar klientiem un </w:t>
      </w:r>
      <w:r w:rsidRPr="00C81737">
        <w:rPr>
          <w:b w:val="0"/>
          <w:bCs w:val="0"/>
          <w:i/>
        </w:rPr>
        <w:t>WADA</w:t>
      </w:r>
      <w:bookmarkEnd w:id="591"/>
    </w:p>
    <w:p w14:paraId="6A3AEB0E"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92" w:name="5.4.10.1_Cooperation_with_customers_shal"/>
      <w:bookmarkEnd w:id="592"/>
    </w:p>
    <w:p w14:paraId="715871C4" w14:textId="77777777" w:rsidR="00367715" w:rsidRPr="00604B80" w:rsidRDefault="00367715" w:rsidP="00367715">
      <w:pPr>
        <w:pStyle w:val="BodyText"/>
        <w:tabs>
          <w:tab w:val="left" w:pos="1192"/>
        </w:tabs>
        <w:spacing w:before="0"/>
        <w:ind w:left="0"/>
        <w:jc w:val="both"/>
        <w:rPr>
          <w:rFonts w:ascii="Times New Roman" w:hAnsi="Times New Roman"/>
          <w:noProof/>
          <w:sz w:val="24"/>
          <w:u w:val="none"/>
        </w:rPr>
      </w:pPr>
      <w:r>
        <w:rPr>
          <w:rFonts w:ascii="Times New Roman" w:hAnsi="Times New Roman"/>
          <w:sz w:val="24"/>
          <w:u w:val="none"/>
        </w:rPr>
        <w:t>5.4.10.1. Sadarbību ar klientiem īsteno saskaņā ar ISO/IEC 17025 noteikumiem.</w:t>
      </w:r>
    </w:p>
    <w:p w14:paraId="69116BCE" w14:textId="77777777" w:rsidR="00367715" w:rsidRDefault="00367715" w:rsidP="00367715">
      <w:pPr>
        <w:pStyle w:val="BodyText"/>
        <w:tabs>
          <w:tab w:val="left" w:pos="1192"/>
        </w:tabs>
        <w:spacing w:before="0"/>
        <w:ind w:left="0"/>
        <w:jc w:val="both"/>
        <w:rPr>
          <w:rFonts w:ascii="Times New Roman" w:hAnsi="Times New Roman"/>
          <w:noProof/>
          <w:sz w:val="24"/>
          <w:u w:val="none"/>
        </w:rPr>
      </w:pPr>
      <w:bookmarkStart w:id="593" w:name="5.4.10.2_Ensuring_Responsiveness_to_WADA"/>
      <w:bookmarkEnd w:id="593"/>
    </w:p>
    <w:p w14:paraId="5C61A490" w14:textId="77777777" w:rsidR="00367715" w:rsidRPr="00604B80" w:rsidRDefault="00367715" w:rsidP="00367715">
      <w:pPr>
        <w:pStyle w:val="BodyText"/>
        <w:tabs>
          <w:tab w:val="left" w:pos="1192"/>
        </w:tabs>
        <w:spacing w:before="0"/>
        <w:ind w:left="0"/>
        <w:jc w:val="both"/>
        <w:rPr>
          <w:rFonts w:ascii="Times New Roman" w:hAnsi="Times New Roman" w:cs="Arial"/>
          <w:noProof/>
          <w:sz w:val="24"/>
          <w:u w:val="none"/>
        </w:rPr>
      </w:pPr>
      <w:r>
        <w:rPr>
          <w:rFonts w:ascii="Times New Roman" w:hAnsi="Times New Roman"/>
          <w:sz w:val="24"/>
          <w:u w:val="none"/>
        </w:rPr>
        <w:t xml:space="preserve">5.4.10.2. Atgriezeniskās saiknes nodrošināšana ar </w:t>
      </w:r>
      <w:r>
        <w:rPr>
          <w:rFonts w:ascii="Times New Roman" w:hAnsi="Times New Roman"/>
          <w:i/>
          <w:sz w:val="24"/>
          <w:u w:val="none"/>
        </w:rPr>
        <w:t>WADA</w:t>
      </w:r>
    </w:p>
    <w:p w14:paraId="28F30347" w14:textId="77777777" w:rsidR="00367715" w:rsidRDefault="00367715" w:rsidP="00367715">
      <w:pPr>
        <w:pStyle w:val="BodyText"/>
        <w:spacing w:before="0"/>
        <w:ind w:left="0"/>
        <w:jc w:val="both"/>
        <w:rPr>
          <w:rFonts w:ascii="Times New Roman" w:hAnsi="Times New Roman"/>
          <w:noProof/>
          <w:sz w:val="24"/>
          <w:u w:val="none"/>
        </w:rPr>
      </w:pPr>
      <w:bookmarkStart w:id="594" w:name="The_Laboratory_Director_or_his/her_desig"/>
      <w:bookmarkEnd w:id="594"/>
    </w:p>
    <w:p w14:paraId="0DD181E7"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vadītājs vai viņa izraudzīta persona:</w:t>
      </w:r>
    </w:p>
    <w:p w14:paraId="39713CDB" w14:textId="77777777" w:rsidR="00367715" w:rsidRPr="00604B80" w:rsidRDefault="00367715" w:rsidP="00367715">
      <w:pPr>
        <w:pStyle w:val="BodyText"/>
        <w:spacing w:before="0"/>
        <w:ind w:left="0"/>
        <w:jc w:val="both"/>
        <w:rPr>
          <w:rFonts w:ascii="Times New Roman" w:hAnsi="Times New Roman"/>
          <w:noProof/>
          <w:sz w:val="24"/>
          <w:u w:val="none"/>
        </w:rPr>
      </w:pPr>
    </w:p>
    <w:p w14:paraId="48387167" w14:textId="77777777" w:rsidR="00367715" w:rsidRPr="00604B80" w:rsidRDefault="00367715" w:rsidP="00367715">
      <w:pPr>
        <w:pStyle w:val="BodyText"/>
        <w:numPr>
          <w:ilvl w:val="4"/>
          <w:numId w:val="41"/>
        </w:numPr>
        <w:spacing w:before="0"/>
        <w:ind w:left="709" w:hanging="283"/>
        <w:jc w:val="both"/>
        <w:rPr>
          <w:rFonts w:ascii="Times New Roman" w:hAnsi="Times New Roman"/>
          <w:noProof/>
          <w:sz w:val="24"/>
          <w:u w:val="none"/>
        </w:rPr>
      </w:pPr>
      <w:bookmarkStart w:id="595" w:name="_Ensure_adequate_communication_with_WAD"/>
      <w:bookmarkEnd w:id="595"/>
      <w:r>
        <w:rPr>
          <w:rFonts w:ascii="Times New Roman" w:hAnsi="Times New Roman"/>
          <w:sz w:val="24"/>
          <w:u w:val="none"/>
        </w:rPr>
        <w:t xml:space="preserve">laikus nodrošina pienācīgu saziņu ar </w:t>
      </w:r>
      <w:r>
        <w:rPr>
          <w:rFonts w:ascii="Times New Roman" w:hAnsi="Times New Roman"/>
          <w:i/>
          <w:sz w:val="24"/>
          <w:u w:val="none"/>
        </w:rPr>
        <w:t>WADA</w:t>
      </w:r>
      <w:r>
        <w:rPr>
          <w:rFonts w:ascii="Times New Roman" w:hAnsi="Times New Roman"/>
          <w:sz w:val="24"/>
          <w:u w:val="none"/>
        </w:rPr>
        <w:t>;</w:t>
      </w:r>
    </w:p>
    <w:p w14:paraId="38636013" w14:textId="77777777" w:rsidR="00367715" w:rsidRPr="00604B80" w:rsidRDefault="00367715" w:rsidP="00367715">
      <w:pPr>
        <w:pStyle w:val="BodyText"/>
        <w:numPr>
          <w:ilvl w:val="4"/>
          <w:numId w:val="41"/>
        </w:numPr>
        <w:spacing w:before="0"/>
        <w:ind w:left="709" w:hanging="283"/>
        <w:jc w:val="both"/>
        <w:rPr>
          <w:rFonts w:ascii="Times New Roman" w:hAnsi="Times New Roman"/>
          <w:noProof/>
          <w:sz w:val="24"/>
          <w:u w:val="none"/>
        </w:rPr>
      </w:pPr>
      <w:bookmarkStart w:id="596" w:name="_Provide_complete,_appropriate_and_time"/>
      <w:bookmarkEnd w:id="596"/>
      <w:r>
        <w:rPr>
          <w:rFonts w:ascii="Times New Roman" w:hAnsi="Times New Roman"/>
          <w:sz w:val="24"/>
          <w:u w:val="none"/>
        </w:rPr>
        <w:t xml:space="preserve">savlaicīgi sniedz pilnīgu un atbilstošu paskaidrojošo informāciju, ko pieprasījusi </w:t>
      </w:r>
      <w:r>
        <w:rPr>
          <w:rFonts w:ascii="Times New Roman" w:hAnsi="Times New Roman"/>
          <w:i/>
          <w:sz w:val="24"/>
          <w:u w:val="none"/>
        </w:rPr>
        <w:t>WADA</w:t>
      </w:r>
      <w:r>
        <w:rPr>
          <w:rFonts w:ascii="Times New Roman" w:hAnsi="Times New Roman"/>
          <w:sz w:val="24"/>
          <w:u w:val="none"/>
        </w:rPr>
        <w:t>;</w:t>
      </w:r>
    </w:p>
    <w:p w14:paraId="576982B5" w14:textId="77777777" w:rsidR="00367715" w:rsidRPr="00604B80" w:rsidRDefault="00367715" w:rsidP="00367715">
      <w:pPr>
        <w:pStyle w:val="BodyText"/>
        <w:numPr>
          <w:ilvl w:val="4"/>
          <w:numId w:val="41"/>
        </w:numPr>
        <w:spacing w:before="0"/>
        <w:ind w:left="709" w:hanging="283"/>
        <w:jc w:val="both"/>
        <w:rPr>
          <w:rFonts w:ascii="Times New Roman" w:hAnsi="Times New Roman"/>
          <w:noProof/>
          <w:sz w:val="24"/>
          <w:u w:val="none"/>
        </w:rPr>
      </w:pPr>
      <w:bookmarkStart w:id="597" w:name="_Report_to_WADA_any_unusual_circumstanc"/>
      <w:bookmarkEnd w:id="597"/>
      <w:r>
        <w:rPr>
          <w:rFonts w:ascii="Times New Roman" w:hAnsi="Times New Roman"/>
          <w:sz w:val="24"/>
          <w:u w:val="none"/>
        </w:rPr>
        <w:t xml:space="preserve">paziņo </w:t>
      </w:r>
      <w:r>
        <w:rPr>
          <w:rFonts w:ascii="Times New Roman" w:hAnsi="Times New Roman"/>
          <w:i/>
          <w:iCs/>
          <w:sz w:val="24"/>
          <w:u w:val="none"/>
        </w:rPr>
        <w:t>WADA</w:t>
      </w:r>
      <w:r>
        <w:rPr>
          <w:rFonts w:ascii="Times New Roman" w:hAnsi="Times New Roman"/>
          <w:sz w:val="24"/>
          <w:u w:val="none"/>
        </w:rPr>
        <w:t xml:space="preserve"> par visiem neparastiem apstākļiem vai informāciju attiecībā uz </w:t>
      </w:r>
      <w:r>
        <w:rPr>
          <w:rFonts w:ascii="Times New Roman" w:hAnsi="Times New Roman"/>
          <w:sz w:val="24"/>
          <w:u w:color="000000"/>
        </w:rPr>
        <w:t>analītiskajām pārbaudēm</w:t>
      </w:r>
      <w:r>
        <w:rPr>
          <w:rFonts w:ascii="Times New Roman" w:hAnsi="Times New Roman"/>
          <w:sz w:val="24"/>
          <w:u w:val="none"/>
        </w:rPr>
        <w:t xml:space="preserve">, </w:t>
      </w:r>
      <w:r>
        <w:rPr>
          <w:rFonts w:ascii="Times New Roman" w:hAnsi="Times New Roman"/>
          <w:i/>
          <w:sz w:val="24"/>
          <w:u w:val="none"/>
        </w:rPr>
        <w:t>paraugu</w:t>
      </w:r>
      <w:r>
        <w:rPr>
          <w:rFonts w:ascii="Times New Roman" w:hAnsi="Times New Roman"/>
          <w:sz w:val="24"/>
          <w:u w:val="none"/>
        </w:rPr>
        <w:t xml:space="preserve"> neatbilstību veidiem vai jaunu vielu iespējamu </w:t>
      </w:r>
      <w:r>
        <w:rPr>
          <w:rFonts w:ascii="Times New Roman" w:hAnsi="Times New Roman"/>
          <w:i/>
          <w:iCs/>
          <w:sz w:val="24"/>
          <w:u w:val="none"/>
        </w:rPr>
        <w:t>lietošanu</w:t>
      </w:r>
      <w:r>
        <w:rPr>
          <w:rFonts w:ascii="Times New Roman" w:hAnsi="Times New Roman"/>
          <w:sz w:val="24"/>
          <w:u w:val="none"/>
        </w:rPr>
        <w:t>;</w:t>
      </w:r>
    </w:p>
    <w:p w14:paraId="05C83060" w14:textId="77777777" w:rsidR="00367715" w:rsidRPr="00604B80" w:rsidRDefault="00367715" w:rsidP="00367715">
      <w:pPr>
        <w:pStyle w:val="BodyText"/>
        <w:numPr>
          <w:ilvl w:val="4"/>
          <w:numId w:val="41"/>
        </w:numPr>
        <w:spacing w:before="0"/>
        <w:ind w:left="709" w:hanging="283"/>
        <w:jc w:val="both"/>
        <w:rPr>
          <w:rFonts w:ascii="Times New Roman" w:hAnsi="Times New Roman"/>
          <w:noProof/>
          <w:sz w:val="24"/>
          <w:u w:val="none"/>
        </w:rPr>
      </w:pPr>
      <w:bookmarkStart w:id="598" w:name="_Provide_documentation_to_WADA_[e.g._Ma"/>
      <w:bookmarkEnd w:id="598"/>
      <w:r>
        <w:rPr>
          <w:rFonts w:ascii="Times New Roman" w:hAnsi="Times New Roman"/>
          <w:sz w:val="24"/>
          <w:u w:val="none"/>
        </w:rPr>
        <w:t xml:space="preserve">pēc pieprasījuma sniedz dokumentāciju </w:t>
      </w:r>
      <w:r>
        <w:rPr>
          <w:rFonts w:ascii="Times New Roman" w:hAnsi="Times New Roman"/>
          <w:i/>
          <w:sz w:val="24"/>
          <w:u w:val="none"/>
        </w:rPr>
        <w:t xml:space="preserve">WADA </w:t>
      </w:r>
      <w:r>
        <w:rPr>
          <w:rFonts w:ascii="Times New Roman" w:hAnsi="Times New Roman"/>
          <w:sz w:val="24"/>
          <w:u w:val="none"/>
        </w:rPr>
        <w:t>[</w:t>
      </w:r>
      <w:r>
        <w:rPr>
          <w:rFonts w:ascii="Times New Roman" w:hAnsi="Times New Roman"/>
          <w:i/>
          <w:sz w:val="24"/>
          <w:u w:val="none"/>
        </w:rPr>
        <w:t>piemēram</w:t>
      </w:r>
      <w:r>
        <w:rPr>
          <w:rFonts w:ascii="Times New Roman" w:hAnsi="Times New Roman"/>
          <w:sz w:val="24"/>
          <w:u w:val="none"/>
        </w:rPr>
        <w:t xml:space="preserve">, pārvaldības sistēmas dokumentāciju, </w:t>
      </w:r>
      <w:r>
        <w:rPr>
          <w:rFonts w:ascii="Times New Roman" w:hAnsi="Times New Roman"/>
          <w:i/>
          <w:sz w:val="24"/>
          <w:u w:val="none"/>
        </w:rPr>
        <w:t>SOP</w:t>
      </w:r>
      <w:r>
        <w:rPr>
          <w:rFonts w:ascii="Times New Roman" w:hAnsi="Times New Roman"/>
          <w:sz w:val="24"/>
          <w:u w:val="none"/>
        </w:rPr>
        <w:t xml:space="preserve">, līgumus (kas neietver komercinformāciju vai finanšu informāciju) ar </w:t>
      </w:r>
      <w:r>
        <w:rPr>
          <w:rFonts w:ascii="Times New Roman" w:hAnsi="Times New Roman"/>
          <w:sz w:val="24"/>
          <w:u w:color="000000"/>
        </w:rPr>
        <w:t>pārbaudes iestādēm</w:t>
      </w:r>
      <w:r>
        <w:rPr>
          <w:rFonts w:ascii="Times New Roman" w:hAnsi="Times New Roman"/>
          <w:sz w:val="24"/>
          <w:u w:val="none"/>
        </w:rPr>
        <w:t xml:space="preserve">, kuras saskaņā ar </w:t>
      </w:r>
      <w:r>
        <w:rPr>
          <w:rFonts w:ascii="Times New Roman" w:hAnsi="Times New Roman"/>
          <w:i/>
          <w:sz w:val="24"/>
          <w:u w:val="none"/>
        </w:rPr>
        <w:t>WADA</w:t>
      </w:r>
      <w:r>
        <w:rPr>
          <w:rFonts w:ascii="Times New Roman" w:hAnsi="Times New Roman"/>
          <w:sz w:val="24"/>
          <w:u w:val="none"/>
        </w:rPr>
        <w:t xml:space="preserve"> atzinumu ir </w:t>
      </w:r>
      <w:r>
        <w:rPr>
          <w:rFonts w:ascii="Times New Roman" w:hAnsi="Times New Roman"/>
          <w:i/>
          <w:sz w:val="24"/>
          <w:u w:val="none"/>
        </w:rPr>
        <w:t>antidopinga organizācijas</w:t>
      </w:r>
      <w:r>
        <w:rPr>
          <w:rFonts w:ascii="Times New Roman" w:hAnsi="Times New Roman"/>
          <w:sz w:val="24"/>
          <w:u w:val="none"/>
        </w:rPr>
        <w:t xml:space="preserve">, kas ievēro </w:t>
      </w:r>
      <w:r>
        <w:rPr>
          <w:rFonts w:ascii="Times New Roman" w:hAnsi="Times New Roman"/>
          <w:i/>
          <w:sz w:val="24"/>
          <w:u w:val="none"/>
        </w:rPr>
        <w:t>Kodeksu</w:t>
      </w:r>
      <w:r>
        <w:rPr>
          <w:rFonts w:ascii="Times New Roman" w:hAnsi="Times New Roman"/>
          <w:sz w:val="24"/>
          <w:u w:val="none"/>
        </w:rPr>
        <w:t xml:space="preserve">, vai </w:t>
      </w:r>
      <w:r>
        <w:rPr>
          <w:rFonts w:ascii="Times New Roman" w:hAnsi="Times New Roman"/>
          <w:sz w:val="24"/>
          <w:u w:color="000000"/>
        </w:rPr>
        <w:t>paraugu vākšanas iestādēm</w:t>
      </w:r>
      <w:r>
        <w:rPr>
          <w:rFonts w:ascii="Times New Roman" w:hAnsi="Times New Roman"/>
          <w:sz w:val="24"/>
          <w:u w:val="none"/>
        </w:rPr>
        <w:t xml:space="preserve">, kas darbojas </w:t>
      </w:r>
      <w:r>
        <w:rPr>
          <w:rFonts w:ascii="Times New Roman" w:hAnsi="Times New Roman"/>
          <w:i/>
          <w:sz w:val="24"/>
          <w:u w:val="none"/>
        </w:rPr>
        <w:t>antidopinga organizāciju</w:t>
      </w:r>
      <w:r>
        <w:rPr>
          <w:rFonts w:ascii="Times New Roman" w:hAnsi="Times New Roman"/>
          <w:sz w:val="24"/>
          <w:u w:val="none"/>
        </w:rPr>
        <w:t xml:space="preserve">, kas ievēro </w:t>
      </w:r>
      <w:r>
        <w:rPr>
          <w:rFonts w:ascii="Times New Roman" w:hAnsi="Times New Roman"/>
          <w:i/>
          <w:sz w:val="24"/>
          <w:u w:val="none"/>
        </w:rPr>
        <w:t>Kodeksu</w:t>
      </w:r>
      <w:r>
        <w:rPr>
          <w:rFonts w:ascii="Times New Roman" w:hAnsi="Times New Roman"/>
          <w:sz w:val="24"/>
          <w:u w:val="none"/>
        </w:rPr>
        <w:t xml:space="preserve">, uzdevumā], lai nodrošinātu atbilstību noteikumiem, kas noteikti saskaņā ar </w:t>
      </w:r>
      <w:r>
        <w:rPr>
          <w:rFonts w:ascii="Times New Roman" w:hAnsi="Times New Roman"/>
          <w:i/>
          <w:sz w:val="24"/>
          <w:u w:val="none"/>
        </w:rPr>
        <w:t>Kodeksu</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akreditācijas saglabāšanas procesā. Šo informāciju apstrādā, ievērojot konfidencialitāti.</w:t>
      </w:r>
    </w:p>
    <w:p w14:paraId="6BF48573" w14:textId="77777777" w:rsidR="00367715" w:rsidRPr="00604B80" w:rsidRDefault="00367715" w:rsidP="00367715">
      <w:pPr>
        <w:jc w:val="both"/>
        <w:rPr>
          <w:rFonts w:ascii="Times New Roman" w:hAnsi="Times New Roman"/>
          <w:noProof/>
          <w:sz w:val="24"/>
        </w:rPr>
      </w:pPr>
    </w:p>
    <w:p w14:paraId="1EB07DEC" w14:textId="77777777" w:rsidR="00367715" w:rsidRPr="00297CDA" w:rsidRDefault="00367715" w:rsidP="00367715">
      <w:pPr>
        <w:pStyle w:val="BodyText"/>
        <w:tabs>
          <w:tab w:val="left" w:pos="1280"/>
        </w:tabs>
        <w:spacing w:before="0"/>
        <w:ind w:left="0"/>
        <w:jc w:val="both"/>
        <w:rPr>
          <w:rFonts w:ascii="Times New Roman" w:hAnsi="Times New Roman" w:cs="Arial"/>
          <w:noProof/>
          <w:sz w:val="24"/>
          <w:u w:val="none"/>
        </w:rPr>
      </w:pPr>
      <w:bookmarkStart w:id="599" w:name="5.4.10.3_Ensuring_Responsiveness_to_Test"/>
      <w:bookmarkEnd w:id="599"/>
      <w:r>
        <w:rPr>
          <w:rFonts w:ascii="Times New Roman" w:hAnsi="Times New Roman"/>
          <w:sz w:val="24"/>
          <w:u w:val="none"/>
        </w:rPr>
        <w:t xml:space="preserve">5.4.10.3. Saiknes nodrošināšana ar </w:t>
      </w:r>
      <w:r>
        <w:rPr>
          <w:rFonts w:ascii="Times New Roman" w:hAnsi="Times New Roman"/>
          <w:sz w:val="24"/>
          <w:u w:color="000000"/>
        </w:rPr>
        <w:t>pārbaudes iestādi</w:t>
      </w:r>
      <w:r>
        <w:rPr>
          <w:rFonts w:ascii="Times New Roman" w:hAnsi="Times New Roman"/>
          <w:sz w:val="24"/>
          <w:u w:val="none"/>
        </w:rPr>
        <w:t xml:space="preserve"> un/vai </w:t>
      </w:r>
      <w:r>
        <w:rPr>
          <w:rFonts w:ascii="Times New Roman" w:hAnsi="Times New Roman"/>
          <w:sz w:val="24"/>
          <w:u w:color="000000"/>
        </w:rPr>
        <w:t>rezultātu pārvaldības iestādi:</w:t>
      </w:r>
      <w:bookmarkStart w:id="600" w:name="The_Laboratory_Director_shall_be_familia"/>
      <w:bookmarkEnd w:id="600"/>
      <w:r>
        <w:rPr>
          <w:rFonts w:ascii="Times New Roman" w:hAnsi="Times New Roman"/>
          <w:sz w:val="24"/>
        </w:rPr>
        <w:t xml:space="preserve"> </w:t>
      </w:r>
      <w:r>
        <w:rPr>
          <w:rFonts w:ascii="Times New Roman" w:hAnsi="Times New Roman"/>
          <w:sz w:val="24"/>
          <w:u w:color="000000"/>
        </w:rPr>
        <w:t>laboratorijas</w:t>
      </w:r>
      <w:r>
        <w:rPr>
          <w:rFonts w:ascii="Times New Roman" w:hAnsi="Times New Roman"/>
          <w:sz w:val="24"/>
          <w:u w:val="none"/>
        </w:rPr>
        <w:t xml:space="preserve"> vadītājs pārzina </w:t>
      </w:r>
      <w:r>
        <w:rPr>
          <w:rFonts w:ascii="Times New Roman" w:hAnsi="Times New Roman"/>
          <w:sz w:val="24"/>
          <w:u w:color="000000"/>
        </w:rPr>
        <w:t>pārbaudes iestādes</w:t>
      </w:r>
      <w:r>
        <w:rPr>
          <w:rFonts w:ascii="Times New Roman" w:hAnsi="Times New Roman"/>
          <w:sz w:val="24"/>
          <w:u w:val="none"/>
        </w:rPr>
        <w:t xml:space="preserve"> noteikumus un </w:t>
      </w:r>
      <w:r>
        <w:rPr>
          <w:rFonts w:ascii="Times New Roman" w:hAnsi="Times New Roman"/>
          <w:i/>
          <w:sz w:val="24"/>
          <w:u w:val="none"/>
        </w:rPr>
        <w:t>Aizliegto vielu un metožu sarakstu</w:t>
      </w:r>
      <w:r>
        <w:rPr>
          <w:rFonts w:ascii="Times New Roman" w:hAnsi="Times New Roman"/>
          <w:sz w:val="24"/>
          <w:u w:val="none"/>
        </w:rPr>
        <w:t>.</w:t>
      </w:r>
    </w:p>
    <w:p w14:paraId="73DB84FF" w14:textId="77777777" w:rsidR="00367715" w:rsidRPr="00604B80" w:rsidRDefault="00367715" w:rsidP="00367715">
      <w:pPr>
        <w:pStyle w:val="BodyText"/>
        <w:tabs>
          <w:tab w:val="left" w:pos="1280"/>
        </w:tabs>
        <w:spacing w:before="0"/>
        <w:ind w:left="0"/>
        <w:jc w:val="both"/>
        <w:rPr>
          <w:rFonts w:ascii="Times New Roman" w:hAnsi="Times New Roman" w:cs="Arial"/>
          <w:noProof/>
          <w:sz w:val="24"/>
          <w:u w:val="none"/>
        </w:rPr>
      </w:pPr>
    </w:p>
    <w:p w14:paraId="478A28AA" w14:textId="77777777" w:rsidR="00367715" w:rsidRDefault="00367715" w:rsidP="00367715">
      <w:pPr>
        <w:pStyle w:val="BodyText"/>
        <w:spacing w:before="0"/>
        <w:ind w:left="0"/>
        <w:jc w:val="both"/>
        <w:rPr>
          <w:rFonts w:ascii="Times New Roman" w:hAnsi="Times New Roman"/>
          <w:noProof/>
          <w:sz w:val="24"/>
          <w:u w:val="none"/>
        </w:rPr>
      </w:pPr>
      <w:bookmarkStart w:id="601" w:name="The_Laboratory_Director_shall_interact_w"/>
      <w:bookmarkEnd w:id="601"/>
      <w:r>
        <w:rPr>
          <w:rFonts w:ascii="Times New Roman" w:hAnsi="Times New Roman"/>
          <w:sz w:val="24"/>
        </w:rPr>
        <w:t>Laboratorijas</w:t>
      </w:r>
      <w:r>
        <w:rPr>
          <w:rFonts w:ascii="Times New Roman" w:hAnsi="Times New Roman"/>
          <w:sz w:val="24"/>
          <w:u w:val="none"/>
        </w:rPr>
        <w:t xml:space="preserve"> vadītājs sadarbojas ar </w:t>
      </w:r>
      <w:r>
        <w:rPr>
          <w:rFonts w:ascii="Times New Roman" w:hAnsi="Times New Roman"/>
          <w:sz w:val="24"/>
        </w:rPr>
        <w:t>pārbaudes iestādi</w:t>
      </w:r>
      <w:r>
        <w:rPr>
          <w:rFonts w:ascii="Times New Roman" w:hAnsi="Times New Roman"/>
          <w:sz w:val="24"/>
          <w:u w:val="none"/>
        </w:rPr>
        <w:t xml:space="preserve"> un/vai </w:t>
      </w:r>
      <w:r>
        <w:rPr>
          <w:rFonts w:ascii="Times New Roman" w:hAnsi="Times New Roman"/>
          <w:sz w:val="24"/>
          <w:u w:color="000000"/>
        </w:rPr>
        <w:t>rezultātu pārvaldības iestādi</w:t>
      </w:r>
      <w:r>
        <w:rPr>
          <w:rFonts w:ascii="Times New Roman" w:hAnsi="Times New Roman"/>
          <w:sz w:val="24"/>
          <w:u w:val="none"/>
        </w:rPr>
        <w:t xml:space="preserve"> jautājumos par īpaša laika izvēli, ziņojumos iekļaujamo informāciju vai citām atbalsta vajadzībām. Šādai sadarbībai būtu jānotiek savlaicīgi, un tajā būtu jāietver arī šāda informācija:</w:t>
      </w:r>
    </w:p>
    <w:p w14:paraId="1A46EFAE" w14:textId="77777777" w:rsidR="00367715" w:rsidRPr="00604B80" w:rsidRDefault="00367715" w:rsidP="00367715">
      <w:pPr>
        <w:pStyle w:val="BodyText"/>
        <w:spacing w:before="0"/>
        <w:ind w:left="0"/>
        <w:jc w:val="both"/>
        <w:rPr>
          <w:rFonts w:ascii="Times New Roman" w:hAnsi="Times New Roman"/>
          <w:noProof/>
          <w:sz w:val="24"/>
          <w:u w:val="none"/>
        </w:rPr>
      </w:pPr>
    </w:p>
    <w:p w14:paraId="2E65AB99" w14:textId="77777777" w:rsidR="00367715" w:rsidRPr="00604B80" w:rsidRDefault="00367715" w:rsidP="00367715">
      <w:pPr>
        <w:pStyle w:val="BodyText"/>
        <w:numPr>
          <w:ilvl w:val="4"/>
          <w:numId w:val="41"/>
        </w:numPr>
        <w:spacing w:before="0"/>
        <w:ind w:left="709" w:hanging="283"/>
        <w:jc w:val="both"/>
        <w:rPr>
          <w:rFonts w:ascii="Times New Roman" w:hAnsi="Times New Roman"/>
          <w:noProof/>
          <w:sz w:val="24"/>
          <w:u w:val="none"/>
        </w:rPr>
      </w:pPr>
      <w:bookmarkStart w:id="602" w:name="_Communicating_with_the_Testing_Authori"/>
      <w:bookmarkEnd w:id="602"/>
      <w:r>
        <w:rPr>
          <w:rFonts w:ascii="Times New Roman" w:hAnsi="Times New Roman"/>
          <w:sz w:val="24"/>
          <w:u w:val="none"/>
        </w:rPr>
        <w:t xml:space="preserve">saziņa ar </w:t>
      </w:r>
      <w:r>
        <w:rPr>
          <w:rFonts w:ascii="Times New Roman" w:hAnsi="Times New Roman"/>
          <w:sz w:val="24"/>
        </w:rPr>
        <w:t>pārbaudes iestādi</w:t>
      </w:r>
      <w:r>
        <w:rPr>
          <w:rFonts w:ascii="Times New Roman" w:hAnsi="Times New Roman"/>
          <w:sz w:val="24"/>
          <w:u w:val="none"/>
        </w:rPr>
        <w:t xml:space="preserve"> un/vai </w:t>
      </w:r>
      <w:r>
        <w:rPr>
          <w:rFonts w:ascii="Times New Roman" w:hAnsi="Times New Roman"/>
          <w:sz w:val="24"/>
        </w:rPr>
        <w:t>rezultātu pārvaldības iestādi</w:t>
      </w:r>
      <w:r>
        <w:rPr>
          <w:rFonts w:ascii="Times New Roman" w:hAnsi="Times New Roman"/>
          <w:sz w:val="24"/>
          <w:u w:val="none"/>
        </w:rPr>
        <w:t xml:space="preserve"> par visiem svarīgajiem </w:t>
      </w:r>
      <w:r>
        <w:rPr>
          <w:rFonts w:ascii="Times New Roman" w:hAnsi="Times New Roman"/>
          <w:sz w:val="24"/>
          <w:u w:val="none"/>
        </w:rPr>
        <w:lastRenderedPageBreak/>
        <w:t xml:space="preserve">jautājumiem saistībā ar </w:t>
      </w:r>
      <w:r>
        <w:rPr>
          <w:rFonts w:ascii="Times New Roman" w:hAnsi="Times New Roman"/>
          <w:sz w:val="24"/>
        </w:rPr>
        <w:t>analītisko pārbaudi</w:t>
      </w:r>
      <w:r>
        <w:rPr>
          <w:rFonts w:ascii="Times New Roman" w:hAnsi="Times New Roman"/>
          <w:sz w:val="24"/>
          <w:u w:val="none"/>
        </w:rPr>
        <w:t xml:space="preserve"> vai visiem neparastiem </w:t>
      </w:r>
      <w:r>
        <w:rPr>
          <w:rFonts w:ascii="Times New Roman" w:hAnsi="Times New Roman"/>
          <w:sz w:val="24"/>
        </w:rPr>
        <w:t>analītiskās pārbaudes</w:t>
      </w:r>
      <w:r>
        <w:rPr>
          <w:rFonts w:ascii="Times New Roman" w:hAnsi="Times New Roman"/>
          <w:sz w:val="24"/>
          <w:u w:val="none"/>
        </w:rPr>
        <w:t xml:space="preserve"> procesa apstākļiem (tostarp novēlotu ziņošanu);</w:t>
      </w:r>
    </w:p>
    <w:p w14:paraId="0D74C7B4" w14:textId="77777777" w:rsidR="00367715" w:rsidRPr="00604B80" w:rsidRDefault="00367715" w:rsidP="00367715">
      <w:pPr>
        <w:pStyle w:val="BodyText"/>
        <w:numPr>
          <w:ilvl w:val="4"/>
          <w:numId w:val="41"/>
        </w:numPr>
        <w:spacing w:before="0"/>
        <w:ind w:left="709" w:hanging="283"/>
        <w:jc w:val="both"/>
        <w:rPr>
          <w:rFonts w:ascii="Times New Roman" w:hAnsi="Times New Roman"/>
          <w:noProof/>
          <w:sz w:val="24"/>
          <w:u w:val="none"/>
        </w:rPr>
      </w:pPr>
      <w:bookmarkStart w:id="603" w:name="_Providing_complete,_timely_and_unbiase"/>
      <w:bookmarkEnd w:id="603"/>
      <w:r>
        <w:rPr>
          <w:rFonts w:ascii="Times New Roman" w:hAnsi="Times New Roman"/>
          <w:sz w:val="24"/>
          <w:u w:val="none"/>
        </w:rPr>
        <w:t xml:space="preserve">pilnīgu un objektīvu paskaidrojumu savlaicīga sniegšana </w:t>
      </w:r>
      <w:r>
        <w:rPr>
          <w:rFonts w:ascii="Times New Roman" w:hAnsi="Times New Roman"/>
          <w:sz w:val="24"/>
          <w:u w:color="000000"/>
        </w:rPr>
        <w:t>pārbaudes iestādei</w:t>
      </w:r>
      <w:r>
        <w:rPr>
          <w:rFonts w:ascii="Times New Roman" w:hAnsi="Times New Roman"/>
          <w:sz w:val="24"/>
          <w:u w:val="none"/>
        </w:rPr>
        <w:t xml:space="preserve"> un/vai </w:t>
      </w:r>
      <w:r>
        <w:rPr>
          <w:rFonts w:ascii="Times New Roman" w:hAnsi="Times New Roman"/>
          <w:sz w:val="24"/>
          <w:u w:color="000000"/>
        </w:rPr>
        <w:t>rezultātu pārvaldības iestādei</w:t>
      </w:r>
      <w:r>
        <w:rPr>
          <w:rFonts w:ascii="Times New Roman" w:hAnsi="Times New Roman"/>
          <w:sz w:val="24"/>
          <w:u w:val="none"/>
        </w:rPr>
        <w:t xml:space="preserve">, kad tie tiek pieprasīti vai ja pastāv iespēja, ka var tikts pārprasts kāds </w:t>
      </w:r>
      <w:r>
        <w:rPr>
          <w:rFonts w:ascii="Times New Roman" w:hAnsi="Times New Roman"/>
          <w:sz w:val="24"/>
          <w:u w:color="000000"/>
        </w:rPr>
        <w:t>analītiskās pārbaudes</w:t>
      </w:r>
      <w:r>
        <w:rPr>
          <w:rFonts w:ascii="Times New Roman" w:hAnsi="Times New Roman"/>
          <w:sz w:val="24"/>
          <w:u w:val="none"/>
        </w:rPr>
        <w:t xml:space="preserve"> procesa, </w:t>
      </w:r>
      <w:r>
        <w:rPr>
          <w:rFonts w:ascii="Times New Roman" w:hAnsi="Times New Roman"/>
          <w:sz w:val="24"/>
          <w:u w:color="000000"/>
        </w:rPr>
        <w:t>laboratorijas</w:t>
      </w:r>
      <w:r>
        <w:rPr>
          <w:rFonts w:ascii="Times New Roman" w:hAnsi="Times New Roman"/>
          <w:sz w:val="24"/>
          <w:u w:val="none"/>
        </w:rPr>
        <w:t xml:space="preserve"> pārbaudes ziņojuma, analīzes sertifikāta vai </w:t>
      </w:r>
      <w:r>
        <w:rPr>
          <w:rFonts w:ascii="Times New Roman" w:hAnsi="Times New Roman"/>
          <w:sz w:val="24"/>
        </w:rPr>
        <w:t>laboratoriskās dokumentācijas paketes</w:t>
      </w:r>
      <w:r>
        <w:rPr>
          <w:rFonts w:ascii="Times New Roman" w:hAnsi="Times New Roman"/>
          <w:sz w:val="24"/>
          <w:u w:val="none"/>
        </w:rPr>
        <w:t xml:space="preserve"> aspekts;</w:t>
      </w:r>
    </w:p>
    <w:p w14:paraId="541E03EE" w14:textId="77777777" w:rsidR="00367715" w:rsidRPr="00604B80" w:rsidRDefault="00367715" w:rsidP="00367715">
      <w:pPr>
        <w:pStyle w:val="BodyText"/>
        <w:numPr>
          <w:ilvl w:val="4"/>
          <w:numId w:val="41"/>
        </w:numPr>
        <w:spacing w:before="0"/>
        <w:ind w:left="709" w:hanging="283"/>
        <w:jc w:val="both"/>
        <w:rPr>
          <w:rFonts w:ascii="Times New Roman" w:hAnsi="Times New Roman"/>
          <w:noProof/>
          <w:sz w:val="24"/>
          <w:u w:val="none"/>
        </w:rPr>
      </w:pPr>
      <w:bookmarkStart w:id="604" w:name="_If_requested_by_the_Testing_Authority,"/>
      <w:bookmarkEnd w:id="604"/>
      <w:r>
        <w:rPr>
          <w:rFonts w:ascii="Times New Roman" w:hAnsi="Times New Roman"/>
          <w:sz w:val="24"/>
          <w:u w:val="none"/>
        </w:rPr>
        <w:t xml:space="preserve">ja ir attiecīgs </w:t>
      </w:r>
      <w:r>
        <w:rPr>
          <w:rFonts w:ascii="Times New Roman" w:hAnsi="Times New Roman"/>
          <w:sz w:val="24"/>
          <w:u w:color="000000"/>
        </w:rPr>
        <w:t>pārbaudes iestādes</w:t>
      </w:r>
      <w:r>
        <w:rPr>
          <w:rFonts w:ascii="Times New Roman" w:hAnsi="Times New Roman"/>
          <w:sz w:val="24"/>
          <w:u w:val="none"/>
        </w:rPr>
        <w:t xml:space="preserve"> pieprasījums, </w:t>
      </w:r>
      <w:r>
        <w:rPr>
          <w:rFonts w:ascii="Times New Roman" w:hAnsi="Times New Roman"/>
          <w:sz w:val="24"/>
          <w:u w:color="000000"/>
        </w:rPr>
        <w:t>laboratorija</w:t>
      </w:r>
      <w:r>
        <w:rPr>
          <w:rFonts w:ascii="Times New Roman" w:hAnsi="Times New Roman"/>
          <w:sz w:val="24"/>
          <w:u w:val="none"/>
        </w:rPr>
        <w:t xml:space="preserve"> sniedz </w:t>
      </w:r>
      <w:r>
        <w:rPr>
          <w:rFonts w:ascii="Times New Roman" w:hAnsi="Times New Roman"/>
          <w:sz w:val="24"/>
        </w:rPr>
        <w:t>pārbaudes iestādei</w:t>
      </w:r>
      <w:r>
        <w:rPr>
          <w:rFonts w:ascii="Times New Roman" w:hAnsi="Times New Roman"/>
          <w:sz w:val="24"/>
          <w:u w:val="none"/>
        </w:rPr>
        <w:t xml:space="preserve"> padomus un/vai atzinumu par </w:t>
      </w:r>
      <w:r>
        <w:rPr>
          <w:rFonts w:ascii="Times New Roman" w:hAnsi="Times New Roman"/>
          <w:i/>
          <w:sz w:val="24"/>
          <w:u w:val="none"/>
        </w:rPr>
        <w:t xml:space="preserve">aizliegtajām vielām </w:t>
      </w:r>
      <w:r>
        <w:rPr>
          <w:rFonts w:ascii="Times New Roman" w:hAnsi="Times New Roman"/>
          <w:sz w:val="24"/>
          <w:u w:val="none"/>
        </w:rPr>
        <w:t xml:space="preserve">un </w:t>
      </w:r>
      <w:r>
        <w:rPr>
          <w:rFonts w:ascii="Times New Roman" w:hAnsi="Times New Roman"/>
          <w:i/>
          <w:sz w:val="24"/>
          <w:u w:val="none"/>
        </w:rPr>
        <w:t>aizliegtajām metodēm</w:t>
      </w:r>
      <w:r>
        <w:rPr>
          <w:rFonts w:ascii="Times New Roman" w:hAnsi="Times New Roman"/>
          <w:sz w:val="24"/>
          <w:u w:val="none"/>
        </w:rPr>
        <w:t xml:space="preserve">, kas ietvertas </w:t>
      </w:r>
      <w:r>
        <w:rPr>
          <w:rFonts w:ascii="Times New Roman" w:hAnsi="Times New Roman"/>
          <w:sz w:val="24"/>
          <w:u w:color="000000"/>
        </w:rPr>
        <w:t>analītiskās pārbaudes procedūrās</w:t>
      </w:r>
      <w:r>
        <w:rPr>
          <w:rFonts w:ascii="Times New Roman" w:hAnsi="Times New Roman"/>
          <w:sz w:val="24"/>
          <w:u w:val="none"/>
        </w:rPr>
        <w:t>;</w:t>
      </w:r>
    </w:p>
    <w:p w14:paraId="1E899C80" w14:textId="77777777" w:rsidR="00367715" w:rsidRPr="00604B80" w:rsidRDefault="00367715" w:rsidP="00367715">
      <w:pPr>
        <w:pStyle w:val="BodyText"/>
        <w:numPr>
          <w:ilvl w:val="4"/>
          <w:numId w:val="41"/>
        </w:numPr>
        <w:spacing w:before="0"/>
        <w:ind w:left="709" w:hanging="283"/>
        <w:jc w:val="both"/>
        <w:rPr>
          <w:rFonts w:ascii="Times New Roman" w:hAnsi="Times New Roman"/>
          <w:noProof/>
          <w:sz w:val="24"/>
          <w:u w:val="none"/>
        </w:rPr>
      </w:pPr>
      <w:bookmarkStart w:id="605" w:name="_Providing_evidence_and/or_expert_testi"/>
      <w:bookmarkEnd w:id="605"/>
      <w:r>
        <w:rPr>
          <w:rFonts w:ascii="Times New Roman" w:hAnsi="Times New Roman"/>
          <w:sz w:val="24"/>
          <w:u w:val="none"/>
        </w:rPr>
        <w:t xml:space="preserve">pierādījumu un/vai eksperta apliecinājuma sniegšana par ikvienu pārbaudes rezultātu vai ziņojumu, ko </w:t>
      </w:r>
      <w:r>
        <w:rPr>
          <w:rFonts w:ascii="Times New Roman" w:hAnsi="Times New Roman"/>
          <w:sz w:val="24"/>
        </w:rPr>
        <w:t>laboratorija</w:t>
      </w:r>
      <w:r>
        <w:rPr>
          <w:rFonts w:ascii="Times New Roman" w:hAnsi="Times New Roman"/>
          <w:sz w:val="24"/>
          <w:u w:val="none"/>
        </w:rPr>
        <w:t xml:space="preserve"> sagatavojusi saskaņā ar administratīvā, arbitrāžas vai tiesas procesa prasībām;</w:t>
      </w:r>
    </w:p>
    <w:p w14:paraId="2045A894" w14:textId="77777777" w:rsidR="00367715" w:rsidRPr="00604B80" w:rsidRDefault="00367715" w:rsidP="00367715">
      <w:pPr>
        <w:pStyle w:val="BodyText"/>
        <w:numPr>
          <w:ilvl w:val="4"/>
          <w:numId w:val="41"/>
        </w:numPr>
        <w:spacing w:before="0"/>
        <w:ind w:left="709" w:hanging="283"/>
        <w:jc w:val="both"/>
        <w:rPr>
          <w:rFonts w:ascii="Times New Roman" w:hAnsi="Times New Roman"/>
          <w:noProof/>
          <w:sz w:val="24"/>
          <w:u w:val="none"/>
        </w:rPr>
      </w:pPr>
      <w:bookmarkStart w:id="606" w:name="_Responding_to_any_complaint_submitted_"/>
      <w:bookmarkEnd w:id="606"/>
      <w:r>
        <w:rPr>
          <w:rFonts w:ascii="Times New Roman" w:hAnsi="Times New Roman"/>
          <w:sz w:val="24"/>
          <w:u w:val="none"/>
        </w:rPr>
        <w:t xml:space="preserve">atbildēšana uz ikvienu </w:t>
      </w:r>
      <w:r>
        <w:rPr>
          <w:rFonts w:ascii="Times New Roman" w:hAnsi="Times New Roman"/>
          <w:sz w:val="24"/>
        </w:rPr>
        <w:t>pārbaudes iestādes</w:t>
      </w:r>
      <w:r>
        <w:rPr>
          <w:rFonts w:ascii="Times New Roman" w:hAnsi="Times New Roman"/>
          <w:sz w:val="24"/>
          <w:u w:val="none"/>
        </w:rPr>
        <w:t xml:space="preserve"> vai </w:t>
      </w:r>
      <w:r>
        <w:rPr>
          <w:rFonts w:ascii="Times New Roman" w:hAnsi="Times New Roman"/>
          <w:sz w:val="24"/>
        </w:rPr>
        <w:t>rezultātu pārvaldības iestādes</w:t>
      </w:r>
      <w:r>
        <w:rPr>
          <w:rFonts w:ascii="Times New Roman" w:hAnsi="Times New Roman"/>
          <w:sz w:val="24"/>
          <w:u w:val="none"/>
        </w:rPr>
        <w:t xml:space="preserve"> iesniegto sūdzību par </w:t>
      </w:r>
      <w:r>
        <w:rPr>
          <w:rFonts w:ascii="Times New Roman" w:hAnsi="Times New Roman"/>
          <w:sz w:val="24"/>
        </w:rPr>
        <w:t>laboratoriju</w:t>
      </w:r>
      <w:r>
        <w:rPr>
          <w:rFonts w:ascii="Times New Roman" w:hAnsi="Times New Roman"/>
          <w:sz w:val="24"/>
          <w:u w:val="none"/>
        </w:rPr>
        <w:t xml:space="preserve"> un tās darbību.</w:t>
      </w:r>
    </w:p>
    <w:p w14:paraId="2B60F395" w14:textId="77777777" w:rsidR="00367715" w:rsidRPr="00604B80" w:rsidRDefault="00367715" w:rsidP="00367715">
      <w:pPr>
        <w:jc w:val="both"/>
        <w:rPr>
          <w:rFonts w:ascii="Times New Roman" w:eastAsia="Arial" w:hAnsi="Times New Roman" w:cs="Arial"/>
          <w:noProof/>
          <w:sz w:val="24"/>
          <w:szCs w:val="12"/>
        </w:rPr>
      </w:pPr>
    </w:p>
    <w:p w14:paraId="416D6F59" w14:textId="77777777" w:rsidR="00367715" w:rsidRPr="00604B80" w:rsidRDefault="00367715" w:rsidP="00367715">
      <w:pPr>
        <w:pStyle w:val="BodyText"/>
        <w:spacing w:before="0"/>
        <w:ind w:left="0"/>
        <w:jc w:val="both"/>
        <w:rPr>
          <w:rFonts w:ascii="Times New Roman" w:hAnsi="Times New Roman"/>
          <w:noProof/>
          <w:sz w:val="24"/>
          <w:u w:val="none"/>
        </w:rPr>
      </w:pPr>
      <w:bookmarkStart w:id="607" w:name="5.4.10.3.1_As_required_by_ISO/IEC_17025,"/>
      <w:bookmarkEnd w:id="607"/>
      <w:r>
        <w:rPr>
          <w:rFonts w:ascii="Times New Roman" w:hAnsi="Times New Roman"/>
          <w:sz w:val="24"/>
          <w:u w:val="none"/>
        </w:rPr>
        <w:t xml:space="preserve">5.4.10.3.1. </w:t>
      </w:r>
      <w:r>
        <w:rPr>
          <w:rFonts w:ascii="Times New Roman" w:hAnsi="Times New Roman"/>
          <w:sz w:val="24"/>
          <w:u w:color="000000"/>
        </w:rPr>
        <w:t>Laboratorija</w:t>
      </w:r>
      <w:r>
        <w:rPr>
          <w:rFonts w:ascii="Times New Roman" w:hAnsi="Times New Roman"/>
          <w:sz w:val="24"/>
          <w:u w:val="none"/>
        </w:rPr>
        <w:t xml:space="preserve">, kā tas noteikts ISO/IEC 17025, aktīvi uzrauga to pakalpojumu kvalitāti, kurus sniedz attiecīgajām </w:t>
      </w:r>
      <w:r>
        <w:rPr>
          <w:rFonts w:ascii="Times New Roman" w:hAnsi="Times New Roman"/>
          <w:i/>
          <w:sz w:val="24"/>
          <w:u w:val="none"/>
        </w:rPr>
        <w:t>antidopinga organizācijām</w:t>
      </w:r>
      <w:r>
        <w:rPr>
          <w:rFonts w:ascii="Times New Roman" w:hAnsi="Times New Roman"/>
          <w:sz w:val="24"/>
          <w:u w:val="none"/>
        </w:rPr>
        <w:t xml:space="preserve">, tostarp ikgadējās aptaujas lapas sniegšanu klientiem, lai novērtētu viņu apmierinātību (vai kā citādi) ar </w:t>
      </w:r>
      <w:r>
        <w:rPr>
          <w:rFonts w:ascii="Times New Roman" w:hAnsi="Times New Roman"/>
          <w:sz w:val="24"/>
          <w:u w:color="000000"/>
        </w:rPr>
        <w:t>laboratorijas</w:t>
      </w:r>
      <w:r>
        <w:rPr>
          <w:rFonts w:ascii="Times New Roman" w:hAnsi="Times New Roman"/>
          <w:sz w:val="24"/>
          <w:u w:val="none"/>
        </w:rPr>
        <w:t xml:space="preserve"> darbību. Attiecīgos gadījumos būtu jābūt dokumentācijai, kas apliecina, ka </w:t>
      </w:r>
      <w:r>
        <w:rPr>
          <w:rFonts w:ascii="Times New Roman" w:hAnsi="Times New Roman"/>
          <w:sz w:val="24"/>
        </w:rPr>
        <w:t>pārbaudes iestādes</w:t>
      </w:r>
      <w:r>
        <w:rPr>
          <w:rFonts w:ascii="Times New Roman" w:hAnsi="Times New Roman"/>
          <w:sz w:val="24"/>
          <w:u w:val="none"/>
        </w:rPr>
        <w:t xml:space="preserve"> vai </w:t>
      </w:r>
      <w:r>
        <w:rPr>
          <w:rFonts w:ascii="Times New Roman" w:hAnsi="Times New Roman"/>
          <w:sz w:val="24"/>
        </w:rPr>
        <w:t>rezultātu pārvaldības iestādes</w:t>
      </w:r>
      <w:r>
        <w:rPr>
          <w:rFonts w:ascii="Times New Roman" w:hAnsi="Times New Roman"/>
          <w:sz w:val="24"/>
          <w:u w:val="none"/>
        </w:rPr>
        <w:t xml:space="preserve"> intereses ir iekļautas </w:t>
      </w:r>
      <w:r>
        <w:rPr>
          <w:rFonts w:ascii="Times New Roman" w:hAnsi="Times New Roman"/>
          <w:sz w:val="24"/>
        </w:rPr>
        <w:t>laboratorijas</w:t>
      </w:r>
      <w:r>
        <w:rPr>
          <w:rFonts w:ascii="Times New Roman" w:hAnsi="Times New Roman"/>
          <w:sz w:val="24"/>
          <w:u w:val="none"/>
        </w:rPr>
        <w:t xml:space="preserve"> pārvaldības sistēmā.</w:t>
      </w:r>
    </w:p>
    <w:p w14:paraId="1E558978" w14:textId="77777777" w:rsidR="00367715" w:rsidRPr="00604B80" w:rsidRDefault="00367715" w:rsidP="00367715">
      <w:pPr>
        <w:jc w:val="both"/>
        <w:rPr>
          <w:rFonts w:ascii="Times New Roman" w:eastAsia="Arial" w:hAnsi="Times New Roman" w:cs="Arial"/>
          <w:noProof/>
          <w:sz w:val="24"/>
          <w:szCs w:val="14"/>
        </w:rPr>
      </w:pPr>
    </w:p>
    <w:p w14:paraId="528775CB" w14:textId="77777777" w:rsidR="00367715" w:rsidRPr="00C81737" w:rsidRDefault="00367715" w:rsidP="00C81737">
      <w:pPr>
        <w:pStyle w:val="Heading2"/>
        <w:rPr>
          <w:b w:val="0"/>
          <w:bCs w:val="0"/>
          <w:noProof/>
        </w:rPr>
      </w:pPr>
      <w:bookmarkStart w:id="608" w:name="5.4.11_Complaints"/>
      <w:bookmarkStart w:id="609" w:name="_bookmark137"/>
      <w:bookmarkStart w:id="610" w:name="_Toc46420339"/>
      <w:bookmarkEnd w:id="608"/>
      <w:bookmarkEnd w:id="609"/>
      <w:r w:rsidRPr="00C81737">
        <w:rPr>
          <w:b w:val="0"/>
          <w:bCs w:val="0"/>
        </w:rPr>
        <w:t>5.4.11. Sūdzības</w:t>
      </w:r>
      <w:bookmarkEnd w:id="610"/>
    </w:p>
    <w:p w14:paraId="31BEC53D" w14:textId="77777777" w:rsidR="00367715" w:rsidRDefault="00367715" w:rsidP="00367715">
      <w:pPr>
        <w:pStyle w:val="BodyText"/>
        <w:spacing w:before="0"/>
        <w:ind w:left="0"/>
        <w:jc w:val="both"/>
        <w:rPr>
          <w:rFonts w:ascii="Times New Roman" w:hAnsi="Times New Roman"/>
          <w:noProof/>
          <w:sz w:val="24"/>
          <w:u w:val="none"/>
        </w:rPr>
      </w:pPr>
      <w:bookmarkStart w:id="611" w:name="Complaints_shall_be_handled_in_accordanc"/>
      <w:bookmarkEnd w:id="611"/>
    </w:p>
    <w:p w14:paraId="7EA17C7D"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Sūdzības izskata saskaņā ar ISO/IEC 17025 noteikumiem.</w:t>
      </w:r>
    </w:p>
    <w:p w14:paraId="1431C49E" w14:textId="77777777" w:rsidR="00367715" w:rsidRDefault="00367715" w:rsidP="00367715">
      <w:pPr>
        <w:rPr>
          <w:rFonts w:ascii="Times New Roman" w:hAnsi="Times New Roman"/>
          <w:noProof/>
          <w:sz w:val="24"/>
        </w:rPr>
      </w:pPr>
      <w:r>
        <w:br w:type="page"/>
      </w:r>
    </w:p>
    <w:p w14:paraId="5450A8F4" w14:textId="77777777" w:rsidR="00367715" w:rsidRPr="00604B80" w:rsidRDefault="00367715" w:rsidP="00367715">
      <w:pPr>
        <w:jc w:val="both"/>
        <w:rPr>
          <w:rFonts w:ascii="Times New Roman" w:eastAsia="Arial" w:hAnsi="Times New Roman" w:cs="Arial"/>
          <w:noProof/>
          <w:sz w:val="24"/>
          <w:szCs w:val="12"/>
        </w:rPr>
      </w:pPr>
    </w:p>
    <w:p w14:paraId="356E8463" w14:textId="77777777" w:rsidR="00367715" w:rsidRPr="00C81737" w:rsidRDefault="00367715" w:rsidP="00C81737">
      <w:pPr>
        <w:pStyle w:val="Heading1"/>
        <w:rPr>
          <w:b w:val="0"/>
          <w:bCs w:val="0"/>
          <w:noProof/>
          <w:u w:val="single"/>
        </w:rPr>
      </w:pPr>
      <w:bookmarkStart w:id="612" w:name="6.0__WADA_External_Quality_Assessment_Sc"/>
      <w:bookmarkStart w:id="613" w:name="_bookmark138"/>
      <w:bookmarkStart w:id="614" w:name="_Toc46420340"/>
      <w:bookmarkEnd w:id="612"/>
      <w:bookmarkEnd w:id="613"/>
      <w:r>
        <w:t xml:space="preserve">6.0. </w:t>
      </w:r>
      <w:r>
        <w:rPr>
          <w:i/>
        </w:rPr>
        <w:t>WADA</w:t>
      </w:r>
      <w:r>
        <w:t xml:space="preserve"> </w:t>
      </w:r>
      <w:r w:rsidRPr="00C81737">
        <w:rPr>
          <w:u w:val="single"/>
        </w:rPr>
        <w:t>ārējā kvalitātes novērtēšanas shēma (</w:t>
      </w:r>
      <w:r w:rsidRPr="00C81737">
        <w:rPr>
          <w:i/>
          <w:iCs/>
          <w:u w:val="single"/>
        </w:rPr>
        <w:t>EQAS</w:t>
      </w:r>
      <w:r w:rsidRPr="00C81737">
        <w:rPr>
          <w:u w:val="single"/>
        </w:rPr>
        <w:t>)</w:t>
      </w:r>
      <w:bookmarkEnd w:id="614"/>
    </w:p>
    <w:p w14:paraId="6BD9AB72" w14:textId="77777777" w:rsidR="00367715" w:rsidRPr="00604B80" w:rsidRDefault="00367715" w:rsidP="00367715">
      <w:pPr>
        <w:jc w:val="both"/>
        <w:rPr>
          <w:rFonts w:ascii="Times New Roman" w:eastAsia="Arial" w:hAnsi="Times New Roman" w:cs="Arial"/>
          <w:b/>
          <w:bCs/>
          <w:noProof/>
          <w:sz w:val="24"/>
          <w:szCs w:val="14"/>
        </w:rPr>
      </w:pPr>
    </w:p>
    <w:p w14:paraId="18931A52"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regulāri izdala </w:t>
      </w:r>
      <w:r>
        <w:rPr>
          <w:rFonts w:ascii="Times New Roman" w:hAnsi="Times New Roman"/>
          <w:sz w:val="24"/>
          <w:u w:color="000000"/>
        </w:rPr>
        <w:t xml:space="preserve">ārējā kvalitātes novērtēšanas shēmā </w:t>
      </w:r>
      <w:r>
        <w:rPr>
          <w:rFonts w:ascii="Times New Roman" w:hAnsi="Times New Roman"/>
          <w:sz w:val="24"/>
          <w:u w:val="none"/>
        </w:rPr>
        <w:t>(</w:t>
      </w:r>
      <w:r>
        <w:rPr>
          <w:rFonts w:ascii="Times New Roman" w:hAnsi="Times New Roman"/>
          <w:i/>
          <w:iCs/>
          <w:sz w:val="24"/>
        </w:rPr>
        <w:t>EQAS</w:t>
      </w:r>
      <w:r>
        <w:rPr>
          <w:rFonts w:ascii="Times New Roman" w:hAnsi="Times New Roman"/>
          <w:sz w:val="24"/>
          <w:u w:color="000000"/>
        </w:rPr>
        <w:t>)</w:t>
      </w:r>
      <w:r>
        <w:rPr>
          <w:rFonts w:ascii="Times New Roman" w:hAnsi="Times New Roman"/>
          <w:sz w:val="24"/>
          <w:u w:val="none"/>
        </w:rPr>
        <w:t xml:space="preserve"> ietvertos urīna vai asins paraugus </w:t>
      </w:r>
      <w:r>
        <w:rPr>
          <w:rFonts w:ascii="Times New Roman" w:hAnsi="Times New Roman"/>
          <w:sz w:val="24"/>
          <w:u w:color="000000"/>
        </w:rPr>
        <w:t>laboratorijām</w:t>
      </w:r>
      <w:r>
        <w:rPr>
          <w:rFonts w:ascii="Times New Roman" w:hAnsi="Times New Roman"/>
          <w:sz w:val="24"/>
          <w:u w:val="none"/>
        </w:rPr>
        <w:t xml:space="preserve"> un – attiecīgos gadījumos – pārbaudāmajām laboratorijām. </w:t>
      </w:r>
      <w:r>
        <w:rPr>
          <w:rFonts w:ascii="Times New Roman" w:hAnsi="Times New Roman"/>
          <w:i/>
          <w:sz w:val="24"/>
          <w:u w:val="none"/>
        </w:rPr>
        <w:t xml:space="preserve">WADA </w:t>
      </w:r>
      <w:r>
        <w:rPr>
          <w:rFonts w:ascii="Times New Roman" w:hAnsi="Times New Roman"/>
          <w:i/>
          <w:iCs/>
          <w:sz w:val="24"/>
        </w:rPr>
        <w:t>EQAS</w:t>
      </w:r>
      <w:r>
        <w:rPr>
          <w:rFonts w:ascii="Times New Roman" w:hAnsi="Times New Roman"/>
          <w:sz w:val="24"/>
          <w:u w:val="none"/>
        </w:rPr>
        <w:t xml:space="preserve"> ir izstrādāta, lai varētu nepārtraukti uzraudzīt </w:t>
      </w:r>
      <w:r>
        <w:rPr>
          <w:rFonts w:ascii="Times New Roman" w:hAnsi="Times New Roman"/>
          <w:sz w:val="24"/>
          <w:u w:color="000000"/>
        </w:rPr>
        <w:t>laboratoriju</w:t>
      </w:r>
      <w:r>
        <w:rPr>
          <w:rFonts w:ascii="Times New Roman" w:hAnsi="Times New Roman"/>
          <w:sz w:val="24"/>
          <w:u w:val="none"/>
        </w:rPr>
        <w:t xml:space="preserve"> un pārbaudāmo laboratoriju spējas, novērtēt to kompetenci un uzlabot pārbaudes rezultātu saskanību starp dažādām </w:t>
      </w:r>
      <w:r>
        <w:rPr>
          <w:rFonts w:ascii="Times New Roman" w:hAnsi="Times New Roman"/>
          <w:sz w:val="24"/>
          <w:u w:color="000000"/>
        </w:rPr>
        <w:t>laboratorijām</w:t>
      </w:r>
      <w:r>
        <w:rPr>
          <w:rFonts w:ascii="Times New Roman" w:hAnsi="Times New Roman"/>
          <w:sz w:val="24"/>
          <w:u w:val="none"/>
        </w:rPr>
        <w:t xml:space="preserve">. </w:t>
      </w:r>
      <w:r>
        <w:rPr>
          <w:rFonts w:ascii="Times New Roman" w:hAnsi="Times New Roman"/>
          <w:i/>
          <w:iCs/>
          <w:sz w:val="24"/>
        </w:rPr>
        <w:t>EQAS</w:t>
      </w:r>
      <w:r>
        <w:rPr>
          <w:rFonts w:ascii="Times New Roman" w:hAnsi="Times New Roman"/>
          <w:sz w:val="24"/>
          <w:u w:val="none"/>
        </w:rPr>
        <w:t xml:space="preserve"> paraugi tiek izmantoti, lai novērtētu </w:t>
      </w:r>
      <w:r>
        <w:rPr>
          <w:rFonts w:ascii="Times New Roman" w:hAnsi="Times New Roman"/>
          <w:sz w:val="24"/>
          <w:u w:color="000000"/>
        </w:rPr>
        <w:t>laboratorijas</w:t>
      </w:r>
      <w:r>
        <w:rPr>
          <w:rFonts w:ascii="Times New Roman" w:hAnsi="Times New Roman"/>
          <w:sz w:val="24"/>
          <w:u w:val="none"/>
        </w:rPr>
        <w:t xml:space="preserve"> ikdienas analītiskās spējas un darbības rezultātus, paziņotu apgrozījumlaikus un ziņotu par kopējo atbilstību </w:t>
      </w:r>
      <w:r>
        <w:rPr>
          <w:rFonts w:ascii="Times New Roman" w:hAnsi="Times New Roman"/>
          <w:i/>
          <w:sz w:val="24"/>
          <w:u w:val="none"/>
        </w:rPr>
        <w:t xml:space="preserve">WADA </w:t>
      </w:r>
      <w:r>
        <w:rPr>
          <w:rFonts w:ascii="Times New Roman" w:hAnsi="Times New Roman"/>
          <w:sz w:val="24"/>
          <w:u w:color="000000"/>
        </w:rPr>
        <w:t>laboratoriju</w:t>
      </w:r>
      <w:r>
        <w:rPr>
          <w:rFonts w:ascii="Times New Roman" w:hAnsi="Times New Roman"/>
          <w:sz w:val="24"/>
          <w:u w:val="none"/>
        </w:rPr>
        <w:t xml:space="preserve"> standartiem (</w:t>
      </w:r>
      <w:r>
        <w:rPr>
          <w:rFonts w:ascii="Times New Roman" w:hAnsi="Times New Roman"/>
          <w:i/>
          <w:sz w:val="24"/>
          <w:u w:val="none"/>
        </w:rPr>
        <w:t xml:space="preserve">piemēram, </w:t>
      </w:r>
      <w:r>
        <w:rPr>
          <w:rFonts w:ascii="Times New Roman" w:hAnsi="Times New Roman"/>
          <w:sz w:val="24"/>
          <w:u w:color="000000"/>
        </w:rPr>
        <w:t>LSS</w:t>
      </w:r>
      <w:r>
        <w:rPr>
          <w:rFonts w:ascii="Times New Roman" w:hAnsi="Times New Roman"/>
          <w:sz w:val="24"/>
          <w:u w:val="none"/>
        </w:rPr>
        <w:t xml:space="preserve">, </w:t>
      </w:r>
      <w:r>
        <w:rPr>
          <w:rFonts w:ascii="Times New Roman" w:hAnsi="Times New Roman"/>
          <w:sz w:val="24"/>
          <w:u w:color="000000"/>
        </w:rPr>
        <w:t>tehniskajiem dokumentiem</w:t>
      </w:r>
      <w:r>
        <w:rPr>
          <w:rFonts w:ascii="Times New Roman" w:hAnsi="Times New Roman"/>
          <w:sz w:val="24"/>
          <w:u w:val="none"/>
        </w:rPr>
        <w:t xml:space="preserve"> un </w:t>
      </w:r>
      <w:r>
        <w:rPr>
          <w:rFonts w:ascii="Times New Roman" w:hAnsi="Times New Roman"/>
          <w:sz w:val="24"/>
          <w:u w:color="000000"/>
        </w:rPr>
        <w:t>tehniskajām vēstulēm</w:t>
      </w:r>
      <w:r>
        <w:rPr>
          <w:rFonts w:ascii="Times New Roman" w:hAnsi="Times New Roman"/>
          <w:sz w:val="24"/>
          <w:u w:val="none"/>
        </w:rPr>
        <w:t xml:space="preserve">), kā arī citiem neanalītiskiem veiktspējas kritērijiem. Vienlaikus </w:t>
      </w:r>
      <w:r>
        <w:rPr>
          <w:rFonts w:ascii="Times New Roman" w:hAnsi="Times New Roman"/>
          <w:i/>
          <w:iCs/>
          <w:sz w:val="24"/>
        </w:rPr>
        <w:t>EQAS</w:t>
      </w:r>
      <w:r>
        <w:rPr>
          <w:rFonts w:ascii="Times New Roman" w:hAnsi="Times New Roman"/>
          <w:sz w:val="24"/>
          <w:u w:val="none"/>
        </w:rPr>
        <w:t xml:space="preserve">, pateicoties tās izglītojošajiem elementiem, palīdz arī pastāvīgi uzlabot </w:t>
      </w:r>
      <w:r>
        <w:rPr>
          <w:rFonts w:ascii="Times New Roman" w:hAnsi="Times New Roman"/>
          <w:sz w:val="24"/>
        </w:rPr>
        <w:t>analītiskās pārbaudes</w:t>
      </w:r>
      <w:r>
        <w:rPr>
          <w:rFonts w:ascii="Times New Roman" w:hAnsi="Times New Roman"/>
          <w:sz w:val="24"/>
          <w:u w:val="none"/>
        </w:rPr>
        <w:t xml:space="preserve"> procedūru efektivitāti.</w:t>
      </w:r>
    </w:p>
    <w:p w14:paraId="5E657076" w14:textId="77777777" w:rsidR="00367715" w:rsidRPr="00604B80" w:rsidRDefault="00367715" w:rsidP="00367715">
      <w:pPr>
        <w:jc w:val="both"/>
        <w:rPr>
          <w:rFonts w:ascii="Times New Roman" w:eastAsia="Arial" w:hAnsi="Times New Roman" w:cs="Arial"/>
          <w:noProof/>
          <w:sz w:val="24"/>
          <w:szCs w:val="25"/>
        </w:rPr>
      </w:pPr>
    </w:p>
    <w:p w14:paraId="7498534E" w14:textId="77777777" w:rsidR="00367715" w:rsidRPr="00604B80" w:rsidRDefault="00367715" w:rsidP="00C81737">
      <w:pPr>
        <w:pStyle w:val="Heading2"/>
        <w:rPr>
          <w:b w:val="0"/>
          <w:bCs w:val="0"/>
          <w:noProof/>
        </w:rPr>
      </w:pPr>
      <w:bookmarkStart w:id="615" w:name="6.1_Types_of_EQAS"/>
      <w:bookmarkStart w:id="616" w:name="_bookmark139"/>
      <w:bookmarkStart w:id="617" w:name="_Toc46420341"/>
      <w:bookmarkEnd w:id="615"/>
      <w:bookmarkEnd w:id="616"/>
      <w:r>
        <w:t xml:space="preserve">6.1. </w:t>
      </w:r>
      <w:r>
        <w:rPr>
          <w:i/>
          <w:iCs/>
          <w:u w:val="thick" w:color="000000"/>
        </w:rPr>
        <w:t>EQAS</w:t>
      </w:r>
      <w:r>
        <w:t xml:space="preserve"> </w:t>
      </w:r>
      <w:r w:rsidRPr="00C81737">
        <w:t>veidi</w:t>
      </w:r>
      <w:bookmarkEnd w:id="617"/>
    </w:p>
    <w:p w14:paraId="12C0BB85" w14:textId="77777777" w:rsidR="00367715" w:rsidRPr="00604B80" w:rsidRDefault="00367715" w:rsidP="00367715">
      <w:pPr>
        <w:jc w:val="both"/>
        <w:rPr>
          <w:rFonts w:ascii="Times New Roman" w:eastAsia="Arial" w:hAnsi="Times New Roman" w:cs="Arial"/>
          <w:b/>
          <w:bCs/>
          <w:noProof/>
          <w:sz w:val="24"/>
          <w:szCs w:val="18"/>
        </w:rPr>
      </w:pPr>
    </w:p>
    <w:p w14:paraId="06E68B40" w14:textId="77777777" w:rsidR="00367715" w:rsidRPr="00C81737" w:rsidRDefault="00367715" w:rsidP="00C81737">
      <w:pPr>
        <w:pStyle w:val="Heading2"/>
        <w:rPr>
          <w:b w:val="0"/>
          <w:bCs w:val="0"/>
          <w:noProof/>
        </w:rPr>
      </w:pPr>
      <w:bookmarkStart w:id="618" w:name="6.1.1_Blind_EQAS"/>
      <w:bookmarkStart w:id="619" w:name="_bookmark140"/>
      <w:bookmarkStart w:id="620" w:name="_Toc46420342"/>
      <w:bookmarkEnd w:id="618"/>
      <w:bookmarkEnd w:id="619"/>
      <w:r w:rsidRPr="00C81737">
        <w:rPr>
          <w:b w:val="0"/>
          <w:bCs w:val="0"/>
        </w:rPr>
        <w:t xml:space="preserve">6.1.1. Aklie </w:t>
      </w:r>
      <w:r w:rsidRPr="00C81737">
        <w:rPr>
          <w:b w:val="0"/>
          <w:bCs w:val="0"/>
          <w:i/>
          <w:iCs/>
          <w:u w:val="single"/>
        </w:rPr>
        <w:t>EQAS</w:t>
      </w:r>
      <w:r w:rsidRPr="00C81737">
        <w:rPr>
          <w:b w:val="0"/>
          <w:bCs w:val="0"/>
        </w:rPr>
        <w:t xml:space="preserve"> paraugi</w:t>
      </w:r>
      <w:bookmarkEnd w:id="620"/>
    </w:p>
    <w:p w14:paraId="5578D6FD" w14:textId="77777777" w:rsidR="00367715" w:rsidRDefault="00367715" w:rsidP="00367715">
      <w:pPr>
        <w:pStyle w:val="BodyText"/>
        <w:spacing w:before="0"/>
        <w:ind w:left="0"/>
        <w:jc w:val="both"/>
        <w:rPr>
          <w:rFonts w:ascii="Times New Roman" w:hAnsi="Times New Roman"/>
          <w:noProof/>
          <w:sz w:val="24"/>
          <w:u w:val="none"/>
        </w:rPr>
      </w:pPr>
    </w:p>
    <w:p w14:paraId="17DC7F5B"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būs zināms, ka attiecīgais paraugs ir </w:t>
      </w:r>
      <w:r>
        <w:rPr>
          <w:rFonts w:ascii="Times New Roman" w:hAnsi="Times New Roman"/>
          <w:i/>
          <w:iCs/>
          <w:sz w:val="24"/>
        </w:rPr>
        <w:t>EQAS</w:t>
      </w:r>
      <w:r>
        <w:rPr>
          <w:rFonts w:ascii="Times New Roman" w:hAnsi="Times New Roman"/>
          <w:sz w:val="24"/>
          <w:u w:val="none"/>
        </w:rPr>
        <w:t xml:space="preserve"> paraugs, jo to piegādā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iCs/>
          <w:sz w:val="24"/>
        </w:rPr>
        <w:t>EQAS</w:t>
      </w:r>
      <w:r>
        <w:rPr>
          <w:rFonts w:ascii="Times New Roman" w:hAnsi="Times New Roman"/>
          <w:sz w:val="24"/>
          <w:u w:val="none"/>
        </w:rPr>
        <w:t xml:space="preserve"> paraugu piegādātājs. Tomēr </w:t>
      </w:r>
      <w:r>
        <w:rPr>
          <w:rFonts w:ascii="Times New Roman" w:hAnsi="Times New Roman"/>
          <w:sz w:val="24"/>
          <w:u w:color="000000"/>
        </w:rPr>
        <w:t>laboratorijai</w:t>
      </w:r>
      <w:r>
        <w:rPr>
          <w:rFonts w:ascii="Times New Roman" w:hAnsi="Times New Roman"/>
          <w:sz w:val="24"/>
          <w:u w:val="none"/>
        </w:rPr>
        <w:t xml:space="preserve"> nebūs zināms parauga saturs.</w:t>
      </w:r>
    </w:p>
    <w:p w14:paraId="010E7890" w14:textId="77777777" w:rsidR="00367715" w:rsidRPr="00604B80" w:rsidRDefault="00367715" w:rsidP="00367715">
      <w:pPr>
        <w:jc w:val="both"/>
        <w:rPr>
          <w:rFonts w:ascii="Times New Roman" w:eastAsia="Arial" w:hAnsi="Times New Roman" w:cs="Arial"/>
          <w:noProof/>
          <w:sz w:val="24"/>
          <w:szCs w:val="14"/>
        </w:rPr>
      </w:pPr>
    </w:p>
    <w:p w14:paraId="2333F020" w14:textId="77777777" w:rsidR="00367715" w:rsidRPr="00C81737" w:rsidRDefault="00367715" w:rsidP="00C81737">
      <w:pPr>
        <w:pStyle w:val="Heading2"/>
        <w:rPr>
          <w:b w:val="0"/>
          <w:bCs w:val="0"/>
          <w:noProof/>
        </w:rPr>
      </w:pPr>
      <w:bookmarkStart w:id="621" w:name="6.1.2_Double-Blind_EQAS"/>
      <w:bookmarkStart w:id="622" w:name="_bookmark141"/>
      <w:bookmarkStart w:id="623" w:name="_Toc46420343"/>
      <w:bookmarkEnd w:id="621"/>
      <w:bookmarkEnd w:id="622"/>
      <w:r w:rsidRPr="00C81737">
        <w:rPr>
          <w:b w:val="0"/>
          <w:bCs w:val="0"/>
        </w:rPr>
        <w:t xml:space="preserve">6.1.2. Dubultaklie </w:t>
      </w:r>
      <w:r w:rsidRPr="00C81737">
        <w:rPr>
          <w:b w:val="0"/>
          <w:bCs w:val="0"/>
          <w:i/>
          <w:iCs/>
          <w:u w:val="single"/>
        </w:rPr>
        <w:t>EQAS</w:t>
      </w:r>
      <w:r w:rsidRPr="00C81737">
        <w:rPr>
          <w:b w:val="0"/>
          <w:bCs w:val="0"/>
        </w:rPr>
        <w:t xml:space="preserve"> paraugi</w:t>
      </w:r>
      <w:bookmarkEnd w:id="623"/>
    </w:p>
    <w:p w14:paraId="1A8FBDDE" w14:textId="77777777" w:rsidR="00367715" w:rsidRDefault="00367715" w:rsidP="00367715">
      <w:pPr>
        <w:pStyle w:val="BodyText"/>
        <w:spacing w:before="0"/>
        <w:ind w:left="0"/>
        <w:jc w:val="both"/>
        <w:rPr>
          <w:rFonts w:ascii="Times New Roman" w:hAnsi="Times New Roman"/>
          <w:noProof/>
          <w:sz w:val="24"/>
          <w:u w:val="none"/>
        </w:rPr>
      </w:pPr>
    </w:p>
    <w:p w14:paraId="17739C2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Laboratorijai</w:t>
      </w:r>
      <w:r>
        <w:rPr>
          <w:rFonts w:ascii="Times New Roman" w:hAnsi="Times New Roman"/>
          <w:sz w:val="24"/>
          <w:u w:val="none"/>
        </w:rPr>
        <w:t xml:space="preserve"> nebūs zināms, ka attiecīgais paraugs ir </w:t>
      </w:r>
      <w:r>
        <w:rPr>
          <w:rFonts w:ascii="Times New Roman" w:hAnsi="Times New Roman"/>
          <w:i/>
          <w:iCs/>
          <w:sz w:val="24"/>
        </w:rPr>
        <w:t>EQAS</w:t>
      </w:r>
      <w:r>
        <w:rPr>
          <w:rFonts w:ascii="Times New Roman" w:hAnsi="Times New Roman"/>
          <w:sz w:val="24"/>
          <w:u w:val="none"/>
        </w:rPr>
        <w:t xml:space="preserve"> paraugs, jo to piegādā </w:t>
      </w:r>
      <w:r>
        <w:rPr>
          <w:rFonts w:ascii="Times New Roman" w:hAnsi="Times New Roman"/>
          <w:sz w:val="24"/>
        </w:rPr>
        <w:t>pārbaudes iestāde</w:t>
      </w:r>
      <w:r>
        <w:rPr>
          <w:rFonts w:ascii="Times New Roman" w:hAnsi="Times New Roman"/>
          <w:sz w:val="24"/>
          <w:u w:val="none"/>
        </w:rPr>
        <w:t xml:space="preserve">, un to nevar atšķirt no parastajiem </w:t>
      </w:r>
      <w:r>
        <w:rPr>
          <w:rFonts w:ascii="Times New Roman" w:hAnsi="Times New Roman"/>
          <w:i/>
          <w:sz w:val="24"/>
          <w:u w:val="none"/>
        </w:rPr>
        <w:t>paraugiem</w:t>
      </w:r>
      <w:r>
        <w:rPr>
          <w:rFonts w:ascii="Times New Roman" w:hAnsi="Times New Roman"/>
          <w:sz w:val="24"/>
          <w:u w:val="none"/>
        </w:rPr>
        <w:t>.</w:t>
      </w:r>
    </w:p>
    <w:p w14:paraId="4939F2E6" w14:textId="77777777" w:rsidR="00367715" w:rsidRPr="00604B80" w:rsidRDefault="00367715" w:rsidP="00367715">
      <w:pPr>
        <w:jc w:val="both"/>
        <w:rPr>
          <w:rFonts w:ascii="Times New Roman" w:eastAsia="Arial" w:hAnsi="Times New Roman" w:cs="Arial"/>
          <w:noProof/>
          <w:sz w:val="24"/>
          <w:szCs w:val="14"/>
        </w:rPr>
      </w:pPr>
    </w:p>
    <w:p w14:paraId="4F282D45" w14:textId="77777777" w:rsidR="00367715" w:rsidRPr="00C81737" w:rsidRDefault="00367715" w:rsidP="00C81737">
      <w:pPr>
        <w:pStyle w:val="Heading2"/>
        <w:rPr>
          <w:b w:val="0"/>
          <w:bCs w:val="0"/>
          <w:noProof/>
        </w:rPr>
      </w:pPr>
      <w:bookmarkStart w:id="624" w:name="6.1.3_Educational_EQAS"/>
      <w:bookmarkStart w:id="625" w:name="_bookmark142"/>
      <w:bookmarkStart w:id="626" w:name="_Toc46420344"/>
      <w:bookmarkEnd w:id="624"/>
      <w:bookmarkEnd w:id="625"/>
      <w:r w:rsidRPr="00C81737">
        <w:rPr>
          <w:b w:val="0"/>
          <w:bCs w:val="0"/>
        </w:rPr>
        <w:t xml:space="preserve">6.1.3. </w:t>
      </w:r>
      <w:r w:rsidRPr="00C81737">
        <w:rPr>
          <w:b w:val="0"/>
          <w:bCs w:val="0"/>
          <w:i/>
          <w:iCs/>
          <w:u w:val="single"/>
        </w:rPr>
        <w:t>EQAS</w:t>
      </w:r>
      <w:r w:rsidRPr="00C81737">
        <w:rPr>
          <w:b w:val="0"/>
          <w:bCs w:val="0"/>
        </w:rPr>
        <w:t xml:space="preserve"> mācību paraugi</w:t>
      </w:r>
      <w:bookmarkEnd w:id="626"/>
    </w:p>
    <w:p w14:paraId="535D8BC7" w14:textId="77777777" w:rsidR="00367715" w:rsidRDefault="00367715" w:rsidP="00367715">
      <w:pPr>
        <w:pStyle w:val="BodyText"/>
        <w:spacing w:before="0"/>
        <w:ind w:left="0"/>
        <w:jc w:val="both"/>
        <w:rPr>
          <w:rFonts w:ascii="Times New Roman" w:hAnsi="Times New Roman"/>
          <w:noProof/>
          <w:sz w:val="24"/>
          <w:u w:val="none"/>
        </w:rPr>
      </w:pPr>
    </w:p>
    <w:p w14:paraId="46C837B8"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iCs/>
          <w:sz w:val="24"/>
        </w:rPr>
        <w:t>EQAS</w:t>
      </w:r>
      <w:r>
        <w:rPr>
          <w:rFonts w:ascii="Times New Roman" w:hAnsi="Times New Roman"/>
          <w:sz w:val="24"/>
          <w:u w:val="none"/>
        </w:rPr>
        <w:t xml:space="preserve"> mācību paraugus var piegādāt kā atklātos paraugus (šajā gadījumā ir zināms </w:t>
      </w:r>
      <w:r>
        <w:rPr>
          <w:rFonts w:ascii="Times New Roman" w:hAnsi="Times New Roman"/>
          <w:i/>
          <w:iCs/>
          <w:sz w:val="24"/>
        </w:rPr>
        <w:t>EQAS</w:t>
      </w:r>
      <w:r>
        <w:rPr>
          <w:rFonts w:ascii="Times New Roman" w:hAnsi="Times New Roman"/>
          <w:sz w:val="24"/>
          <w:u w:val="none"/>
        </w:rPr>
        <w:t xml:space="preserve"> parauga saturs), aklos vai dubultaklos paraugus. Šo pieeju izmanto mācību nolūkā vai datu vākšanai.</w:t>
      </w:r>
    </w:p>
    <w:p w14:paraId="0A0E734D" w14:textId="77777777" w:rsidR="00367715" w:rsidRDefault="00367715" w:rsidP="00367715">
      <w:pPr>
        <w:pStyle w:val="BodyText"/>
        <w:spacing w:before="0"/>
        <w:ind w:left="0"/>
        <w:jc w:val="both"/>
        <w:rPr>
          <w:rFonts w:ascii="Times New Roman" w:hAnsi="Times New Roman"/>
          <w:noProof/>
          <w:sz w:val="24"/>
          <w:u w:val="none"/>
        </w:rPr>
      </w:pPr>
    </w:p>
    <w:p w14:paraId="676A0233"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Mācību </w:t>
      </w:r>
      <w:r>
        <w:rPr>
          <w:rFonts w:ascii="Times New Roman" w:hAnsi="Times New Roman"/>
          <w:i/>
          <w:iCs/>
          <w:sz w:val="24"/>
        </w:rPr>
        <w:t>EQAS</w:t>
      </w:r>
      <w:r>
        <w:rPr>
          <w:rFonts w:ascii="Times New Roman" w:hAnsi="Times New Roman"/>
          <w:sz w:val="24"/>
          <w:u w:val="none"/>
        </w:rPr>
        <w:t xml:space="preserve"> ietvaros </w:t>
      </w:r>
      <w:r>
        <w:rPr>
          <w:rFonts w:ascii="Times New Roman" w:hAnsi="Times New Roman"/>
          <w:i/>
          <w:sz w:val="24"/>
          <w:u w:val="none"/>
        </w:rPr>
        <w:t xml:space="preserve">WADA </w:t>
      </w:r>
      <w:r>
        <w:rPr>
          <w:rFonts w:ascii="Times New Roman" w:hAnsi="Times New Roman"/>
          <w:sz w:val="24"/>
          <w:u w:val="none"/>
        </w:rPr>
        <w:t xml:space="preserve">varētu nodrošināt </w:t>
      </w:r>
      <w:r>
        <w:rPr>
          <w:rFonts w:ascii="Times New Roman" w:hAnsi="Times New Roman"/>
          <w:sz w:val="24"/>
          <w:u w:color="000000"/>
        </w:rPr>
        <w:t>laboratorijas</w:t>
      </w:r>
      <w:r>
        <w:rPr>
          <w:rFonts w:ascii="Times New Roman" w:hAnsi="Times New Roman"/>
          <w:sz w:val="24"/>
          <w:u w:val="none"/>
        </w:rPr>
        <w:t xml:space="preserve"> ar jauniem </w:t>
      </w:r>
      <w:r>
        <w:rPr>
          <w:rFonts w:ascii="Times New Roman" w:hAnsi="Times New Roman"/>
          <w:sz w:val="24"/>
          <w:u w:color="000000"/>
        </w:rPr>
        <w:t>atsauces materiāliem</w:t>
      </w:r>
      <w:r>
        <w:rPr>
          <w:rFonts w:ascii="Times New Roman" w:hAnsi="Times New Roman"/>
          <w:sz w:val="24"/>
          <w:u w:val="none"/>
        </w:rPr>
        <w:t xml:space="preserve">, </w:t>
      </w:r>
      <w:r>
        <w:rPr>
          <w:rFonts w:ascii="Times New Roman" w:hAnsi="Times New Roman"/>
          <w:sz w:val="24"/>
          <w:u w:color="000000"/>
        </w:rPr>
        <w:t>atsauces kolekcijām</w:t>
      </w:r>
      <w:r>
        <w:rPr>
          <w:rFonts w:ascii="Times New Roman" w:hAnsi="Times New Roman"/>
          <w:sz w:val="24"/>
          <w:u w:val="none"/>
        </w:rPr>
        <w:t xml:space="preserve"> vai kvalitātes kontroles (</w:t>
      </w:r>
      <w:r>
        <w:rPr>
          <w:rFonts w:ascii="Times New Roman" w:hAnsi="Times New Roman"/>
          <w:i/>
          <w:iCs/>
          <w:sz w:val="24"/>
          <w:u w:val="none"/>
        </w:rPr>
        <w:t>QC</w:t>
      </w:r>
      <w:r>
        <w:rPr>
          <w:rFonts w:ascii="Times New Roman" w:hAnsi="Times New Roman"/>
          <w:sz w:val="24"/>
          <w:u w:val="none"/>
        </w:rPr>
        <w:t xml:space="preserve">) paraugiem, lai varētu ātri īstenot esošās vai jaunās </w:t>
      </w:r>
      <w:r>
        <w:rPr>
          <w:rFonts w:ascii="Times New Roman" w:hAnsi="Times New Roman"/>
          <w:sz w:val="24"/>
          <w:u w:color="000000"/>
        </w:rPr>
        <w:t>analītiskās pārbaudes procedūras</w:t>
      </w:r>
      <w:r>
        <w:rPr>
          <w:rFonts w:ascii="Times New Roman" w:hAnsi="Times New Roman"/>
          <w:sz w:val="24"/>
          <w:u w:val="none"/>
        </w:rPr>
        <w:t>.</w:t>
      </w:r>
    </w:p>
    <w:p w14:paraId="68E34554" w14:textId="77777777" w:rsidR="00367715" w:rsidRDefault="00367715" w:rsidP="00367715">
      <w:pPr>
        <w:pStyle w:val="BodyText"/>
        <w:spacing w:before="0"/>
        <w:ind w:left="0"/>
        <w:jc w:val="both"/>
        <w:rPr>
          <w:rFonts w:ascii="Times New Roman" w:hAnsi="Times New Roman" w:cs="Arial"/>
          <w:i/>
          <w:noProof/>
          <w:sz w:val="24"/>
          <w:u w:val="none"/>
        </w:rPr>
      </w:pPr>
    </w:p>
    <w:p w14:paraId="71E78972"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varētu noteikt prasību, ka </w:t>
      </w:r>
      <w:r>
        <w:rPr>
          <w:rFonts w:ascii="Times New Roman" w:hAnsi="Times New Roman"/>
          <w:sz w:val="24"/>
          <w:u w:color="000000"/>
        </w:rPr>
        <w:t>laboratorijām</w:t>
      </w:r>
      <w:r>
        <w:rPr>
          <w:rFonts w:ascii="Times New Roman" w:hAnsi="Times New Roman"/>
          <w:sz w:val="24"/>
          <w:u w:val="none"/>
        </w:rPr>
        <w:t xml:space="preserve"> ir sekmīgi jāpiedalās mācību </w:t>
      </w:r>
      <w:r>
        <w:rPr>
          <w:rFonts w:ascii="Times New Roman" w:hAnsi="Times New Roman"/>
          <w:i/>
          <w:iCs/>
          <w:sz w:val="24"/>
        </w:rPr>
        <w:t>EQAS</w:t>
      </w:r>
      <w:r>
        <w:rPr>
          <w:rFonts w:ascii="Times New Roman" w:hAnsi="Times New Roman"/>
          <w:sz w:val="24"/>
          <w:u w:val="none"/>
        </w:rPr>
        <w:t xml:space="preserve"> attiecībā uz īpašajām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analītiskās pārbaudes procedūrām</w:t>
      </w:r>
      <w:r>
        <w:rPr>
          <w:rFonts w:ascii="Times New Roman" w:hAnsi="Times New Roman"/>
          <w:sz w:val="24"/>
          <w:u w:val="none"/>
        </w:rPr>
        <w:t xml:space="preserve">, lai </w:t>
      </w:r>
      <w:r>
        <w:rPr>
          <w:rFonts w:ascii="Times New Roman" w:hAnsi="Times New Roman"/>
          <w:sz w:val="24"/>
          <w:u w:color="000000"/>
        </w:rPr>
        <w:t>laboratorijas</w:t>
      </w:r>
      <w:r>
        <w:rPr>
          <w:rFonts w:ascii="Times New Roman" w:hAnsi="Times New Roman"/>
          <w:sz w:val="24"/>
          <w:u w:val="none"/>
        </w:rPr>
        <w:t xml:space="preserve"> varētu lūgt paplašināt </w:t>
      </w:r>
      <w:r>
        <w:rPr>
          <w:rFonts w:ascii="Times New Roman" w:hAnsi="Times New Roman"/>
          <w:sz w:val="24"/>
          <w:u w:color="000000"/>
        </w:rPr>
        <w:t>laboratorijas</w:t>
      </w:r>
      <w:r>
        <w:rPr>
          <w:rFonts w:ascii="Times New Roman" w:hAnsi="Times New Roman"/>
          <w:sz w:val="24"/>
          <w:u w:val="none"/>
        </w:rPr>
        <w:t xml:space="preserve"> ISO/IEC 17025 akreditācijas darbības jomu, ko nosaka akreditācijas iestāde (skat. </w:t>
      </w:r>
      <w:r>
        <w:rPr>
          <w:rFonts w:ascii="Times New Roman" w:hAnsi="Times New Roman"/>
          <w:sz w:val="24"/>
          <w:u w:color="000000"/>
        </w:rPr>
        <w:t>LSS</w:t>
      </w:r>
      <w:r>
        <w:rPr>
          <w:rFonts w:ascii="Times New Roman" w:hAnsi="Times New Roman"/>
          <w:sz w:val="24"/>
          <w:u w:val="none"/>
        </w:rPr>
        <w:t xml:space="preserve"> 4. panta 4. punkta 2. apakšpunkta 2. daļu), pirms seko </w:t>
      </w:r>
      <w:r>
        <w:rPr>
          <w:rFonts w:ascii="Times New Roman" w:hAnsi="Times New Roman"/>
          <w:sz w:val="24"/>
          <w:u w:color="000000"/>
        </w:rPr>
        <w:t>analītiskās pārbaudes procedūras</w:t>
      </w:r>
      <w:r>
        <w:rPr>
          <w:rFonts w:ascii="Times New Roman" w:hAnsi="Times New Roman"/>
          <w:sz w:val="24"/>
          <w:u w:val="none"/>
        </w:rPr>
        <w:t xml:space="preserve"> piemērošana </w:t>
      </w:r>
      <w:r>
        <w:rPr>
          <w:rFonts w:ascii="Times New Roman" w:hAnsi="Times New Roman"/>
          <w:i/>
          <w:sz w:val="24"/>
          <w:u w:val="none"/>
        </w:rPr>
        <w:t>paraugu</w:t>
      </w:r>
      <w:r>
        <w:rPr>
          <w:rFonts w:ascii="Times New Roman" w:hAnsi="Times New Roman"/>
          <w:sz w:val="24"/>
          <w:u w:val="none"/>
        </w:rPr>
        <w:t xml:space="preserve"> parastajai analīzei.</w:t>
      </w:r>
    </w:p>
    <w:p w14:paraId="5A90C3C3" w14:textId="77777777" w:rsidR="00367715" w:rsidRPr="00604B80" w:rsidRDefault="00367715" w:rsidP="00367715">
      <w:pPr>
        <w:jc w:val="both"/>
        <w:rPr>
          <w:rFonts w:ascii="Times New Roman" w:eastAsia="Arial" w:hAnsi="Times New Roman" w:cs="Arial"/>
          <w:noProof/>
          <w:sz w:val="24"/>
          <w:szCs w:val="25"/>
        </w:rPr>
      </w:pPr>
    </w:p>
    <w:p w14:paraId="7EB2F8A9" w14:textId="77777777" w:rsidR="00367715" w:rsidRPr="00604B80" w:rsidRDefault="00367715" w:rsidP="00C81737">
      <w:pPr>
        <w:pStyle w:val="Heading2"/>
        <w:rPr>
          <w:b w:val="0"/>
          <w:bCs w:val="0"/>
          <w:noProof/>
        </w:rPr>
      </w:pPr>
      <w:bookmarkStart w:id="627" w:name="6.2_EQAS_Sample_Number_and_Composition"/>
      <w:bookmarkStart w:id="628" w:name="_bookmark143"/>
      <w:bookmarkStart w:id="629" w:name="_Toc46420345"/>
      <w:bookmarkEnd w:id="627"/>
      <w:bookmarkEnd w:id="628"/>
      <w:r>
        <w:rPr>
          <w:u w:color="000000"/>
        </w:rPr>
        <w:t xml:space="preserve">6.2. </w:t>
      </w:r>
      <w:r>
        <w:rPr>
          <w:i/>
          <w:iCs/>
          <w:u w:val="thick" w:color="000000"/>
        </w:rPr>
        <w:t>EQAS</w:t>
      </w:r>
      <w:r>
        <w:t xml:space="preserve"> paraugu </w:t>
      </w:r>
      <w:r w:rsidRPr="00C81737">
        <w:t>skaits</w:t>
      </w:r>
      <w:r>
        <w:t xml:space="preserve"> un sastāvs</w:t>
      </w:r>
      <w:bookmarkEnd w:id="629"/>
    </w:p>
    <w:p w14:paraId="32FA7005" w14:textId="77777777" w:rsidR="00367715" w:rsidRPr="00604B80" w:rsidRDefault="00367715" w:rsidP="00367715">
      <w:pPr>
        <w:jc w:val="both"/>
        <w:rPr>
          <w:rFonts w:ascii="Times New Roman" w:eastAsia="Arial" w:hAnsi="Times New Roman" w:cs="Arial"/>
          <w:b/>
          <w:bCs/>
          <w:noProof/>
          <w:sz w:val="24"/>
          <w:szCs w:val="17"/>
        </w:rPr>
      </w:pPr>
    </w:p>
    <w:p w14:paraId="4CA836C6" w14:textId="77777777" w:rsidR="00367715" w:rsidRPr="00C81737" w:rsidRDefault="00367715" w:rsidP="00C81737">
      <w:pPr>
        <w:pStyle w:val="Heading2"/>
        <w:rPr>
          <w:b w:val="0"/>
          <w:bCs w:val="0"/>
          <w:noProof/>
        </w:rPr>
      </w:pPr>
      <w:bookmarkStart w:id="630" w:name="6.2.1_Number_of_EQAS_Samples"/>
      <w:bookmarkStart w:id="631" w:name="_bookmark144"/>
      <w:bookmarkStart w:id="632" w:name="_Toc46420346"/>
      <w:bookmarkEnd w:id="630"/>
      <w:bookmarkEnd w:id="631"/>
      <w:r w:rsidRPr="00C81737">
        <w:rPr>
          <w:b w:val="0"/>
          <w:bCs w:val="0"/>
        </w:rPr>
        <w:t xml:space="preserve">6.2.1. </w:t>
      </w:r>
      <w:r w:rsidRPr="00C81737">
        <w:rPr>
          <w:b w:val="0"/>
          <w:bCs w:val="0"/>
          <w:i/>
          <w:iCs/>
          <w:u w:val="single"/>
        </w:rPr>
        <w:t>EQAS</w:t>
      </w:r>
      <w:r w:rsidRPr="00C81737">
        <w:rPr>
          <w:b w:val="0"/>
          <w:bCs w:val="0"/>
        </w:rPr>
        <w:t xml:space="preserve"> paraugu skaits</w:t>
      </w:r>
      <w:bookmarkEnd w:id="632"/>
    </w:p>
    <w:p w14:paraId="6C4A244A" w14:textId="77777777" w:rsidR="00367715" w:rsidRDefault="00367715" w:rsidP="00367715">
      <w:pPr>
        <w:pStyle w:val="BodyText"/>
        <w:spacing w:before="0"/>
        <w:ind w:left="0"/>
        <w:jc w:val="both"/>
        <w:rPr>
          <w:rFonts w:ascii="Times New Roman" w:hAnsi="Times New Roman"/>
          <w:noProof/>
          <w:sz w:val="24"/>
          <w:u w:val="none"/>
        </w:rPr>
      </w:pPr>
    </w:p>
    <w:p w14:paraId="735F2D5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Dažādām </w:t>
      </w:r>
      <w:r>
        <w:rPr>
          <w:rFonts w:ascii="Times New Roman" w:hAnsi="Times New Roman"/>
          <w:sz w:val="24"/>
        </w:rPr>
        <w:t>laboratorijām</w:t>
      </w:r>
      <w:r>
        <w:rPr>
          <w:rFonts w:ascii="Times New Roman" w:hAnsi="Times New Roman"/>
          <w:sz w:val="24"/>
          <w:u w:val="none"/>
        </w:rPr>
        <w:t xml:space="preserve"> piegādāto </w:t>
      </w:r>
      <w:r>
        <w:rPr>
          <w:rFonts w:ascii="Times New Roman" w:hAnsi="Times New Roman"/>
          <w:i/>
          <w:iCs/>
          <w:sz w:val="24"/>
          <w:u w:val="none"/>
        </w:rPr>
        <w:t>EQAS</w:t>
      </w:r>
      <w:r>
        <w:rPr>
          <w:rFonts w:ascii="Times New Roman" w:hAnsi="Times New Roman"/>
          <w:sz w:val="24"/>
          <w:u w:val="none"/>
        </w:rPr>
        <w:t xml:space="preserve"> paraugu faktiskais sastāvs un skaits var atšķirties; taču paredzēts, ka jebkurā kalendārajā gadā visas </w:t>
      </w:r>
      <w:r>
        <w:rPr>
          <w:rFonts w:ascii="Times New Roman" w:hAnsi="Times New Roman"/>
          <w:sz w:val="24"/>
        </w:rPr>
        <w:t>laboratorijas</w:t>
      </w:r>
      <w:r>
        <w:rPr>
          <w:rFonts w:ascii="Times New Roman" w:hAnsi="Times New Roman"/>
          <w:sz w:val="24"/>
          <w:u w:val="none"/>
        </w:rPr>
        <w:t xml:space="preserve">, kas piedalās </w:t>
      </w:r>
      <w:r>
        <w:rPr>
          <w:rFonts w:ascii="Times New Roman" w:hAnsi="Times New Roman"/>
          <w:i/>
          <w:iCs/>
          <w:sz w:val="24"/>
        </w:rPr>
        <w:t>EQAS</w:t>
      </w:r>
      <w:r>
        <w:rPr>
          <w:rFonts w:ascii="Times New Roman" w:hAnsi="Times New Roman"/>
          <w:sz w:val="24"/>
          <w:u w:val="none"/>
        </w:rPr>
        <w:t xml:space="preserve">, paveic minimālā </w:t>
      </w:r>
      <w:r>
        <w:rPr>
          <w:rFonts w:ascii="Times New Roman" w:hAnsi="Times New Roman"/>
          <w:i/>
          <w:iCs/>
          <w:sz w:val="24"/>
        </w:rPr>
        <w:t>EQAS</w:t>
      </w:r>
      <w:r>
        <w:rPr>
          <w:rFonts w:ascii="Times New Roman" w:hAnsi="Times New Roman"/>
          <w:sz w:val="24"/>
          <w:u w:val="none"/>
        </w:rPr>
        <w:t xml:space="preserve"> paraugu kopskaita analīzi.</w:t>
      </w:r>
    </w:p>
    <w:p w14:paraId="255AF8DC" w14:textId="77777777" w:rsidR="00367715" w:rsidRPr="00604B80" w:rsidRDefault="00367715" w:rsidP="00367715">
      <w:pPr>
        <w:jc w:val="both"/>
        <w:rPr>
          <w:rFonts w:ascii="Times New Roman" w:eastAsia="Arial" w:hAnsi="Times New Roman" w:cs="Arial"/>
          <w:noProof/>
          <w:sz w:val="24"/>
          <w:szCs w:val="12"/>
        </w:rPr>
      </w:pPr>
    </w:p>
    <w:p w14:paraId="2E09E7D0" w14:textId="77777777" w:rsidR="00367715" w:rsidRDefault="00367715" w:rsidP="00367715">
      <w:pPr>
        <w:pStyle w:val="BodyText"/>
        <w:spacing w:before="0"/>
        <w:ind w:left="0"/>
        <w:jc w:val="both"/>
        <w:rPr>
          <w:rFonts w:ascii="Times New Roman" w:hAnsi="Times New Roman"/>
          <w:noProof/>
          <w:sz w:val="24"/>
          <w:u w:val="none"/>
        </w:rPr>
      </w:pPr>
      <w:bookmarkStart w:id="633" w:name="Each_year,_the_EQAS_program_will_consist"/>
      <w:bookmarkStart w:id="634" w:name="6"/>
      <w:bookmarkStart w:id="635" w:name="6.1"/>
      <w:bookmarkStart w:id="636" w:name="6.2"/>
      <w:bookmarkStart w:id="637" w:name="6.2.1"/>
      <w:bookmarkEnd w:id="633"/>
      <w:bookmarkEnd w:id="634"/>
      <w:bookmarkEnd w:id="635"/>
      <w:bookmarkEnd w:id="636"/>
      <w:bookmarkEnd w:id="637"/>
      <w:r>
        <w:rPr>
          <w:rFonts w:ascii="Times New Roman" w:hAnsi="Times New Roman"/>
          <w:sz w:val="24"/>
          <w:u w:val="none"/>
        </w:rPr>
        <w:t xml:space="preserve">Katru gadu </w:t>
      </w:r>
      <w:r>
        <w:rPr>
          <w:rFonts w:ascii="Times New Roman" w:hAnsi="Times New Roman"/>
          <w:i/>
          <w:iCs/>
          <w:sz w:val="24"/>
          <w:u w:color="000000"/>
        </w:rPr>
        <w:t>EQAS</w:t>
      </w:r>
      <w:r>
        <w:rPr>
          <w:rFonts w:ascii="Times New Roman" w:hAnsi="Times New Roman"/>
          <w:sz w:val="24"/>
          <w:u w:val="none"/>
        </w:rPr>
        <w:t xml:space="preserve"> programmā būs ietverti:</w:t>
      </w:r>
    </w:p>
    <w:p w14:paraId="4D0EF2E0" w14:textId="77777777" w:rsidR="00367715" w:rsidRPr="00604B80" w:rsidRDefault="00367715" w:rsidP="00367715">
      <w:pPr>
        <w:pStyle w:val="BodyText"/>
        <w:spacing w:before="0"/>
        <w:ind w:left="0"/>
        <w:jc w:val="both"/>
        <w:rPr>
          <w:rFonts w:ascii="Times New Roman" w:hAnsi="Times New Roman"/>
          <w:noProof/>
          <w:sz w:val="24"/>
          <w:u w:val="none"/>
        </w:rPr>
      </w:pPr>
    </w:p>
    <w:p w14:paraId="51884CD2" w14:textId="77777777" w:rsidR="00367715" w:rsidRPr="00604B80" w:rsidRDefault="00367715" w:rsidP="00367715">
      <w:pPr>
        <w:pStyle w:val="BodyText"/>
        <w:numPr>
          <w:ilvl w:val="3"/>
          <w:numId w:val="40"/>
        </w:numPr>
        <w:spacing w:before="0"/>
        <w:ind w:left="709" w:hanging="283"/>
        <w:jc w:val="both"/>
        <w:rPr>
          <w:rFonts w:ascii="Times New Roman" w:hAnsi="Times New Roman"/>
          <w:noProof/>
          <w:sz w:val="24"/>
          <w:u w:val="none"/>
        </w:rPr>
      </w:pPr>
      <w:r>
        <w:rPr>
          <w:rFonts w:ascii="Times New Roman" w:hAnsi="Times New Roman"/>
          <w:sz w:val="24"/>
          <w:u w:val="none"/>
        </w:rPr>
        <w:t xml:space="preserve">vismaz (15) aklie </w:t>
      </w:r>
      <w:r>
        <w:rPr>
          <w:rFonts w:ascii="Times New Roman" w:hAnsi="Times New Roman"/>
          <w:i/>
          <w:iCs/>
          <w:sz w:val="24"/>
          <w:u w:color="000000"/>
        </w:rPr>
        <w:t>EQAS</w:t>
      </w:r>
      <w:r>
        <w:rPr>
          <w:rFonts w:ascii="Times New Roman" w:hAnsi="Times New Roman"/>
          <w:sz w:val="24"/>
          <w:u w:val="none"/>
        </w:rPr>
        <w:t xml:space="preserve"> paraugi, ko daudzos ciklos izdala </w:t>
      </w:r>
      <w:r>
        <w:rPr>
          <w:rFonts w:ascii="Times New Roman" w:hAnsi="Times New Roman"/>
          <w:i/>
          <w:sz w:val="24"/>
          <w:u w:val="none"/>
        </w:rPr>
        <w:t>WADA</w:t>
      </w:r>
      <w:r>
        <w:rPr>
          <w:rFonts w:ascii="Times New Roman" w:hAnsi="Times New Roman"/>
          <w:sz w:val="24"/>
          <w:u w:val="none"/>
        </w:rPr>
        <w:t>;</w:t>
      </w:r>
    </w:p>
    <w:p w14:paraId="74F7FF22" w14:textId="77777777" w:rsidR="00367715" w:rsidRPr="00604B80" w:rsidRDefault="00367715" w:rsidP="00367715">
      <w:pPr>
        <w:pStyle w:val="BodyText"/>
        <w:numPr>
          <w:ilvl w:val="3"/>
          <w:numId w:val="40"/>
        </w:numPr>
        <w:spacing w:before="0"/>
        <w:ind w:left="709" w:hanging="283"/>
        <w:jc w:val="both"/>
        <w:rPr>
          <w:rFonts w:ascii="Times New Roman" w:hAnsi="Times New Roman"/>
          <w:noProof/>
          <w:sz w:val="24"/>
          <w:u w:val="none"/>
        </w:rPr>
      </w:pPr>
      <w:r>
        <w:rPr>
          <w:rFonts w:ascii="Times New Roman" w:hAnsi="Times New Roman"/>
          <w:sz w:val="24"/>
          <w:u w:val="none"/>
        </w:rPr>
        <w:t xml:space="preserve">vismaz pieci (5) dubultaklie </w:t>
      </w:r>
      <w:r>
        <w:rPr>
          <w:rFonts w:ascii="Times New Roman" w:hAnsi="Times New Roman"/>
          <w:i/>
          <w:iCs/>
          <w:sz w:val="24"/>
        </w:rPr>
        <w:t>EQAS</w:t>
      </w:r>
      <w:r>
        <w:rPr>
          <w:rFonts w:ascii="Times New Roman" w:hAnsi="Times New Roman"/>
          <w:sz w:val="24"/>
          <w:u w:val="none"/>
        </w:rPr>
        <w:t xml:space="preserve"> paraugi, kurus vairākos ciklos sadala </w:t>
      </w:r>
      <w:r>
        <w:rPr>
          <w:rFonts w:ascii="Times New Roman" w:hAnsi="Times New Roman"/>
          <w:sz w:val="24"/>
          <w:u w:color="000000"/>
        </w:rPr>
        <w:t>pārbaudes iestādes</w:t>
      </w:r>
      <w:r>
        <w:rPr>
          <w:rFonts w:ascii="Times New Roman" w:hAnsi="Times New Roman"/>
          <w:sz w:val="24"/>
          <w:u w:val="none"/>
        </w:rPr>
        <w:t>;</w:t>
      </w:r>
    </w:p>
    <w:p w14:paraId="6903BC4D" w14:textId="77777777" w:rsidR="00367715" w:rsidRPr="00604B80" w:rsidRDefault="00367715" w:rsidP="00367715">
      <w:pPr>
        <w:pStyle w:val="BodyText"/>
        <w:numPr>
          <w:ilvl w:val="3"/>
          <w:numId w:val="40"/>
        </w:numPr>
        <w:spacing w:before="0"/>
        <w:ind w:left="709" w:hanging="283"/>
        <w:jc w:val="both"/>
        <w:rPr>
          <w:rFonts w:ascii="Times New Roman" w:hAnsi="Times New Roman"/>
          <w:noProof/>
          <w:sz w:val="24"/>
          <w:u w:val="none"/>
        </w:rPr>
      </w:pPr>
      <w:r>
        <w:rPr>
          <w:rFonts w:ascii="Times New Roman" w:hAnsi="Times New Roman"/>
          <w:sz w:val="24"/>
          <w:u w:val="none"/>
        </w:rPr>
        <w:t xml:space="preserve">vismaz triju (3) no iepriekš minētajiem </w:t>
      </w:r>
      <w:r>
        <w:rPr>
          <w:rFonts w:ascii="Times New Roman" w:hAnsi="Times New Roman"/>
          <w:i/>
          <w:iCs/>
          <w:sz w:val="24"/>
        </w:rPr>
        <w:t>EQAS</w:t>
      </w:r>
      <w:r>
        <w:rPr>
          <w:rFonts w:ascii="Times New Roman" w:hAnsi="Times New Roman"/>
          <w:sz w:val="24"/>
          <w:u w:val="none"/>
        </w:rPr>
        <w:t xml:space="preserve"> paraugiem sastāvā būs </w:t>
      </w:r>
      <w:r>
        <w:rPr>
          <w:rFonts w:ascii="Times New Roman" w:hAnsi="Times New Roman"/>
          <w:sz w:val="24"/>
          <w:u w:color="000000"/>
        </w:rPr>
        <w:t>sliekšņa vielas</w:t>
      </w:r>
      <w:r>
        <w:rPr>
          <w:rFonts w:ascii="Times New Roman" w:hAnsi="Times New Roman"/>
          <w:sz w:val="24"/>
          <w:u w:val="none"/>
        </w:rPr>
        <w:t>.</w:t>
      </w:r>
    </w:p>
    <w:p w14:paraId="4F5BC70A" w14:textId="77777777" w:rsidR="00367715" w:rsidRDefault="00367715" w:rsidP="00367715">
      <w:pPr>
        <w:pStyle w:val="BodyText"/>
        <w:tabs>
          <w:tab w:val="left" w:pos="920"/>
        </w:tabs>
        <w:spacing w:before="0"/>
        <w:ind w:left="0"/>
        <w:jc w:val="both"/>
        <w:rPr>
          <w:rFonts w:ascii="Times New Roman" w:hAnsi="Times New Roman"/>
          <w:noProof/>
          <w:sz w:val="24"/>
          <w:u w:val="none"/>
        </w:rPr>
      </w:pPr>
    </w:p>
    <w:p w14:paraId="0EEFA826" w14:textId="77777777" w:rsidR="00367715" w:rsidRDefault="00367715" w:rsidP="00367715">
      <w:pPr>
        <w:pStyle w:val="BodyText"/>
        <w:tabs>
          <w:tab w:val="left" w:pos="920"/>
        </w:tabs>
        <w:spacing w:before="0"/>
        <w:ind w:left="0"/>
        <w:jc w:val="both"/>
        <w:rPr>
          <w:rFonts w:ascii="Times New Roman" w:hAnsi="Times New Roman"/>
          <w:noProof/>
          <w:sz w:val="24"/>
          <w:u w:val="none"/>
        </w:rPr>
      </w:pPr>
      <w:r>
        <w:rPr>
          <w:rFonts w:ascii="Times New Roman" w:hAnsi="Times New Roman"/>
          <w:sz w:val="24"/>
          <w:u w:val="none"/>
        </w:rPr>
        <w:t xml:space="preserve">6.2.1.1.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laboratoriju</w:t>
      </w:r>
      <w:r>
        <w:rPr>
          <w:rFonts w:ascii="Times New Roman" w:hAnsi="Times New Roman"/>
          <w:sz w:val="24"/>
          <w:u w:val="none"/>
        </w:rPr>
        <w:t xml:space="preserve"> uzraudzības pasākumu ietvaros, kā arī ar galveno mērķi palīdzēt </w:t>
      </w:r>
      <w:r>
        <w:rPr>
          <w:rFonts w:ascii="Times New Roman" w:hAnsi="Times New Roman"/>
          <w:sz w:val="24"/>
          <w:u w:color="000000"/>
        </w:rPr>
        <w:t>laboratorijām</w:t>
      </w:r>
      <w:r>
        <w:rPr>
          <w:rFonts w:ascii="Times New Roman" w:hAnsi="Times New Roman"/>
          <w:sz w:val="24"/>
          <w:u w:val="none"/>
        </w:rPr>
        <w:t xml:space="preserve"> pastāvīgi uzlabot veiktspēju, </w:t>
      </w:r>
      <w:r>
        <w:rPr>
          <w:rFonts w:ascii="Times New Roman" w:hAnsi="Times New Roman"/>
          <w:i/>
          <w:sz w:val="24"/>
          <w:u w:val="none"/>
        </w:rPr>
        <w:t xml:space="preserve">WADA </w:t>
      </w:r>
      <w:r>
        <w:rPr>
          <w:rFonts w:ascii="Times New Roman" w:hAnsi="Times New Roman"/>
          <w:sz w:val="24"/>
          <w:u w:val="none"/>
        </w:rPr>
        <w:t xml:space="preserve">varētu palielināt ikgadējo </w:t>
      </w:r>
      <w:r>
        <w:rPr>
          <w:rFonts w:ascii="Times New Roman" w:hAnsi="Times New Roman"/>
          <w:i/>
          <w:iCs/>
          <w:sz w:val="24"/>
        </w:rPr>
        <w:t>EQAS</w:t>
      </w:r>
      <w:r>
        <w:rPr>
          <w:rFonts w:ascii="Times New Roman" w:hAnsi="Times New Roman"/>
          <w:sz w:val="24"/>
          <w:u w:val="none"/>
        </w:rPr>
        <w:t xml:space="preserve"> paraugu skaitu (galvenokārt mācību nolūkā) atsevišķām </w:t>
      </w:r>
      <w:r>
        <w:rPr>
          <w:rFonts w:ascii="Times New Roman" w:hAnsi="Times New Roman"/>
          <w:sz w:val="24"/>
          <w:u w:color="000000"/>
        </w:rPr>
        <w:t>laboratorijām</w:t>
      </w:r>
      <w:r>
        <w:rPr>
          <w:rFonts w:ascii="Times New Roman" w:hAnsi="Times New Roman"/>
          <w:sz w:val="24"/>
          <w:u w:val="none"/>
        </w:rPr>
        <w:t xml:space="preserve"> saskaņā ar šādiem kritērijiem (bet šis uzskaitījums nav pilnīgs):</w:t>
      </w:r>
    </w:p>
    <w:p w14:paraId="1B12614B"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p>
    <w:p w14:paraId="2B2B4986" w14:textId="77777777" w:rsidR="00367715" w:rsidRPr="00604B80" w:rsidRDefault="00367715" w:rsidP="00367715">
      <w:pPr>
        <w:pStyle w:val="BodyText"/>
        <w:numPr>
          <w:ilvl w:val="4"/>
          <w:numId w:val="39"/>
        </w:numPr>
        <w:spacing w:before="0"/>
        <w:ind w:left="709" w:hanging="283"/>
        <w:jc w:val="both"/>
        <w:rPr>
          <w:rFonts w:ascii="Times New Roman" w:hAnsi="Times New Roman"/>
          <w:noProof/>
          <w:sz w:val="24"/>
          <w:u w:val="none"/>
        </w:rPr>
      </w:pPr>
      <w:r>
        <w:rPr>
          <w:rFonts w:ascii="Times New Roman" w:hAnsi="Times New Roman"/>
          <w:sz w:val="24"/>
          <w:u w:val="none"/>
        </w:rPr>
        <w:t xml:space="preserve">tiek veikta koriģējošo darbību īstenošanas efektivitātes uzraudzība pēc apšaubāmu vai neapmierinošu darbības rezultātu konstatēšanas </w:t>
      </w:r>
      <w:r>
        <w:rPr>
          <w:rFonts w:ascii="Times New Roman" w:hAnsi="Times New Roman"/>
          <w:i/>
          <w:sz w:val="24"/>
          <w:u w:val="none"/>
        </w:rPr>
        <w:t xml:space="preserve">WADA </w:t>
      </w:r>
      <w:r>
        <w:rPr>
          <w:rFonts w:ascii="Times New Roman" w:hAnsi="Times New Roman"/>
          <w:i/>
          <w:iCs/>
          <w:sz w:val="24"/>
          <w:u w:color="000000"/>
        </w:rPr>
        <w:t>EQAS</w:t>
      </w:r>
      <w:r>
        <w:rPr>
          <w:rFonts w:ascii="Times New Roman" w:hAnsi="Times New Roman"/>
          <w:sz w:val="24"/>
          <w:u w:val="none"/>
        </w:rPr>
        <w:t xml:space="preserve"> vai kārtējā </w:t>
      </w:r>
      <w:r>
        <w:rPr>
          <w:rFonts w:ascii="Times New Roman" w:hAnsi="Times New Roman"/>
          <w:sz w:val="24"/>
          <w:u w:color="000000"/>
        </w:rPr>
        <w:t>analītiskajā pārbaudē</w:t>
      </w:r>
      <w:r>
        <w:rPr>
          <w:rFonts w:ascii="Times New Roman" w:hAnsi="Times New Roman"/>
          <w:sz w:val="24"/>
          <w:u w:val="none"/>
        </w:rPr>
        <w:t>;</w:t>
      </w:r>
    </w:p>
    <w:p w14:paraId="36B053E6" w14:textId="77777777" w:rsidR="00367715" w:rsidRPr="00604B80" w:rsidRDefault="00367715" w:rsidP="00367715">
      <w:pPr>
        <w:pStyle w:val="BodyText"/>
        <w:numPr>
          <w:ilvl w:val="4"/>
          <w:numId w:val="39"/>
        </w:numPr>
        <w:spacing w:before="0"/>
        <w:ind w:left="709" w:hanging="283"/>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saņēmusi pamatotu izlūkošanas informāciju, kas norāda, ka </w:t>
      </w:r>
      <w:r>
        <w:rPr>
          <w:rFonts w:ascii="Times New Roman" w:hAnsi="Times New Roman"/>
          <w:sz w:val="24"/>
          <w:u w:color="000000"/>
        </w:rPr>
        <w:t>laboratorijas</w:t>
      </w:r>
      <w:r>
        <w:rPr>
          <w:rFonts w:ascii="Times New Roman" w:hAnsi="Times New Roman"/>
          <w:sz w:val="24"/>
          <w:u w:val="none"/>
        </w:rPr>
        <w:t xml:space="preserve"> darbības rezultāti ir apšaubāmi vai neapmierinoši;</w:t>
      </w:r>
    </w:p>
    <w:p w14:paraId="258F7D91" w14:textId="77777777" w:rsidR="00367715" w:rsidRPr="00604B80" w:rsidRDefault="00367715" w:rsidP="00367715">
      <w:pPr>
        <w:pStyle w:val="BodyText"/>
        <w:numPr>
          <w:ilvl w:val="4"/>
          <w:numId w:val="39"/>
        </w:numPr>
        <w:spacing w:before="0"/>
        <w:ind w:left="709" w:hanging="283"/>
        <w:jc w:val="both"/>
        <w:rPr>
          <w:rFonts w:ascii="Times New Roman" w:hAnsi="Times New Roman"/>
          <w:noProof/>
          <w:sz w:val="24"/>
          <w:u w:val="none"/>
        </w:rPr>
      </w:pPr>
      <w:r>
        <w:rPr>
          <w:rFonts w:ascii="Times New Roman" w:hAnsi="Times New Roman"/>
          <w:sz w:val="24"/>
          <w:u w:val="none"/>
        </w:rPr>
        <w:t xml:space="preserve">laboratorijām, kuras nesaņem pietiekami daudz </w:t>
      </w:r>
      <w:r>
        <w:rPr>
          <w:rFonts w:ascii="Times New Roman" w:hAnsi="Times New Roman"/>
          <w:i/>
          <w:sz w:val="24"/>
          <w:u w:val="none"/>
        </w:rPr>
        <w:t xml:space="preserve">paraugu </w:t>
      </w:r>
      <w:r>
        <w:rPr>
          <w:rFonts w:ascii="Times New Roman" w:hAnsi="Times New Roman"/>
          <w:sz w:val="24"/>
          <w:u w:val="none"/>
        </w:rPr>
        <w:t xml:space="preserve">(&lt; 100 </w:t>
      </w:r>
      <w:r>
        <w:rPr>
          <w:rFonts w:ascii="Times New Roman" w:hAnsi="Times New Roman"/>
          <w:i/>
          <w:sz w:val="24"/>
          <w:u w:val="none"/>
        </w:rPr>
        <w:t>paraugu</w:t>
      </w:r>
      <w:r>
        <w:rPr>
          <w:rFonts w:ascii="Times New Roman" w:hAnsi="Times New Roman"/>
          <w:sz w:val="24"/>
          <w:u w:val="none"/>
        </w:rPr>
        <w:t xml:space="preserve"> gadā), kuru analīze jāveic, izmantojot specifisku(-as) </w:t>
      </w:r>
      <w:r>
        <w:rPr>
          <w:rFonts w:ascii="Times New Roman" w:hAnsi="Times New Roman"/>
          <w:sz w:val="24"/>
          <w:u w:color="000000"/>
        </w:rPr>
        <w:t>analītiskās pārbaudes procedūru</w:t>
      </w:r>
      <w:r>
        <w:rPr>
          <w:rFonts w:ascii="Times New Roman" w:hAnsi="Times New Roman"/>
          <w:sz w:val="24"/>
          <w:u w:val="none"/>
        </w:rPr>
        <w:t xml:space="preserve">(-as), kas nav daļa no </w:t>
      </w:r>
      <w:r>
        <w:rPr>
          <w:rFonts w:ascii="Times New Roman" w:hAnsi="Times New Roman"/>
          <w:sz w:val="24"/>
          <w:u w:color="000000"/>
        </w:rPr>
        <w:t>laboratorijas</w:t>
      </w:r>
      <w:r>
        <w:rPr>
          <w:rFonts w:ascii="Times New Roman" w:hAnsi="Times New Roman"/>
          <w:sz w:val="24"/>
          <w:u w:val="none"/>
        </w:rPr>
        <w:t xml:space="preserve"> kārtējās </w:t>
      </w:r>
      <w:r>
        <w:rPr>
          <w:rFonts w:ascii="Times New Roman" w:hAnsi="Times New Roman"/>
          <w:sz w:val="24"/>
          <w:u w:color="000000"/>
        </w:rPr>
        <w:t>analītiskās pārbaudes</w:t>
      </w:r>
      <w:r>
        <w:rPr>
          <w:rFonts w:ascii="Times New Roman" w:hAnsi="Times New Roman"/>
          <w:sz w:val="24"/>
          <w:u w:val="none"/>
        </w:rPr>
        <w:t xml:space="preserve"> izvēlnes;</w:t>
      </w:r>
    </w:p>
    <w:p w14:paraId="0CD0E371" w14:textId="77777777" w:rsidR="00367715" w:rsidRPr="00604B80" w:rsidRDefault="00367715" w:rsidP="00367715">
      <w:pPr>
        <w:pStyle w:val="BodyText"/>
        <w:numPr>
          <w:ilvl w:val="4"/>
          <w:numId w:val="39"/>
        </w:numPr>
        <w:spacing w:before="0"/>
        <w:ind w:left="709" w:hanging="283"/>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veikto</w:t>
      </w:r>
      <w:r>
        <w:rPr>
          <w:rFonts w:ascii="Times New Roman" w:hAnsi="Times New Roman"/>
          <w:i/>
          <w:sz w:val="24"/>
          <w:u w:val="none"/>
        </w:rPr>
        <w:t xml:space="preserve"> </w:t>
      </w:r>
      <w:r>
        <w:rPr>
          <w:rFonts w:ascii="Times New Roman" w:hAnsi="Times New Roman"/>
          <w:sz w:val="24"/>
          <w:u w:color="000000"/>
        </w:rPr>
        <w:t>laboratorijas</w:t>
      </w:r>
      <w:r>
        <w:rPr>
          <w:rFonts w:ascii="Times New Roman" w:hAnsi="Times New Roman"/>
          <w:sz w:val="24"/>
          <w:u w:val="none"/>
        </w:rPr>
        <w:t xml:space="preserve"> novērtējumu uz vietas ietvaros.</w:t>
      </w:r>
    </w:p>
    <w:p w14:paraId="44B22FA1" w14:textId="77777777" w:rsidR="00367715" w:rsidRPr="00604B80" w:rsidRDefault="00367715" w:rsidP="00367715">
      <w:pPr>
        <w:jc w:val="both"/>
        <w:rPr>
          <w:rFonts w:ascii="Times New Roman" w:eastAsia="Arial" w:hAnsi="Times New Roman" w:cs="Arial"/>
          <w:noProof/>
          <w:sz w:val="24"/>
          <w:szCs w:val="17"/>
        </w:rPr>
      </w:pPr>
    </w:p>
    <w:p w14:paraId="02DA1B91" w14:textId="77777777" w:rsidR="00367715" w:rsidRPr="00C81737" w:rsidRDefault="00367715" w:rsidP="00C81737">
      <w:pPr>
        <w:pStyle w:val="Heading2"/>
        <w:rPr>
          <w:b w:val="0"/>
          <w:bCs w:val="0"/>
          <w:noProof/>
        </w:rPr>
      </w:pPr>
      <w:bookmarkStart w:id="638" w:name="6.2.2_Composition_of_EQAS_Samples"/>
      <w:bookmarkStart w:id="639" w:name="_bookmark145"/>
      <w:bookmarkStart w:id="640" w:name="_Toc46420347"/>
      <w:bookmarkEnd w:id="638"/>
      <w:bookmarkEnd w:id="639"/>
      <w:r w:rsidRPr="00C81737">
        <w:rPr>
          <w:b w:val="0"/>
          <w:bCs w:val="0"/>
        </w:rPr>
        <w:t xml:space="preserve">6.2.2. </w:t>
      </w:r>
      <w:r w:rsidRPr="00C81737">
        <w:rPr>
          <w:b w:val="0"/>
          <w:bCs w:val="0"/>
          <w:i/>
          <w:iCs/>
          <w:u w:val="single"/>
        </w:rPr>
        <w:t>EQAS</w:t>
      </w:r>
      <w:r w:rsidRPr="00C81737">
        <w:rPr>
          <w:b w:val="0"/>
          <w:bCs w:val="0"/>
        </w:rPr>
        <w:t xml:space="preserve"> paraugu sastāvs</w:t>
      </w:r>
      <w:bookmarkEnd w:id="640"/>
    </w:p>
    <w:p w14:paraId="0460489F" w14:textId="77777777" w:rsidR="00367715" w:rsidRDefault="00367715" w:rsidP="00367715">
      <w:pPr>
        <w:jc w:val="both"/>
        <w:rPr>
          <w:rFonts w:ascii="Times New Roman" w:hAnsi="Times New Roman"/>
          <w:noProof/>
          <w:sz w:val="24"/>
        </w:rPr>
      </w:pPr>
    </w:p>
    <w:p w14:paraId="7CCE9F0D" w14:textId="77777777" w:rsidR="00367715" w:rsidRPr="00604B80" w:rsidRDefault="00367715" w:rsidP="00367715">
      <w:pPr>
        <w:jc w:val="both"/>
        <w:rPr>
          <w:rFonts w:ascii="Times New Roman" w:eastAsia="Arial" w:hAnsi="Times New Roman" w:cs="Arial"/>
          <w:noProof/>
          <w:sz w:val="24"/>
        </w:rPr>
      </w:pPr>
      <w:r>
        <w:rPr>
          <w:rFonts w:ascii="Times New Roman" w:hAnsi="Times New Roman"/>
          <w:i/>
          <w:sz w:val="24"/>
        </w:rPr>
        <w:t>EQAS</w:t>
      </w:r>
      <w:r>
        <w:rPr>
          <w:rFonts w:ascii="Times New Roman" w:hAnsi="Times New Roman"/>
          <w:sz w:val="24"/>
        </w:rPr>
        <w:t xml:space="preserve"> paraugu sastāvā var būt vai nebūt aizliegtās(-o) vielas(-u) un/vai </w:t>
      </w:r>
      <w:r>
        <w:rPr>
          <w:rFonts w:ascii="Times New Roman" w:hAnsi="Times New Roman"/>
          <w:i/>
          <w:sz w:val="24"/>
        </w:rPr>
        <w:t>aizliegtās(-o) vielas</w:t>
      </w:r>
      <w:r>
        <w:rPr>
          <w:rFonts w:ascii="Times New Roman" w:hAnsi="Times New Roman"/>
          <w:sz w:val="24"/>
        </w:rPr>
        <w:t xml:space="preserve">(-u) metabolīta(-u) un/vai </w:t>
      </w:r>
      <w:r>
        <w:rPr>
          <w:rFonts w:ascii="Times New Roman" w:hAnsi="Times New Roman"/>
          <w:i/>
          <w:sz w:val="24"/>
        </w:rPr>
        <w:t>aizliegtās(-o) vielas</w:t>
      </w:r>
      <w:r>
        <w:rPr>
          <w:rFonts w:ascii="Times New Roman" w:hAnsi="Times New Roman"/>
          <w:sz w:val="24"/>
        </w:rPr>
        <w:t xml:space="preserve">(-u) vai </w:t>
      </w:r>
      <w:r>
        <w:rPr>
          <w:rFonts w:ascii="Times New Roman" w:hAnsi="Times New Roman"/>
          <w:i/>
          <w:sz w:val="24"/>
        </w:rPr>
        <w:t>aizliegtās(-o) metodes</w:t>
      </w:r>
      <w:r>
        <w:rPr>
          <w:rFonts w:ascii="Times New Roman" w:hAnsi="Times New Roman"/>
          <w:sz w:val="24"/>
        </w:rPr>
        <w:t xml:space="preserve">(-žu) </w:t>
      </w:r>
      <w:r>
        <w:rPr>
          <w:rFonts w:ascii="Times New Roman" w:hAnsi="Times New Roman"/>
          <w:i/>
          <w:sz w:val="24"/>
        </w:rPr>
        <w:t>marķiera</w:t>
      </w:r>
      <w:r>
        <w:rPr>
          <w:rFonts w:ascii="Times New Roman" w:hAnsi="Times New Roman"/>
          <w:sz w:val="24"/>
        </w:rPr>
        <w:t xml:space="preserve">(-u). </w:t>
      </w:r>
      <w:r>
        <w:rPr>
          <w:rFonts w:ascii="Times New Roman" w:hAnsi="Times New Roman"/>
          <w:sz w:val="24"/>
          <w:u w:val="single" w:color="000000"/>
        </w:rPr>
        <w:t>Laboratorijas</w:t>
      </w:r>
      <w:r>
        <w:rPr>
          <w:rFonts w:ascii="Times New Roman" w:hAnsi="Times New Roman"/>
          <w:sz w:val="24"/>
        </w:rPr>
        <w:t xml:space="preserve"> veic šo paraugu analīzi, izmantojot to </w:t>
      </w:r>
      <w:r>
        <w:rPr>
          <w:rFonts w:ascii="Times New Roman" w:hAnsi="Times New Roman"/>
          <w:sz w:val="24"/>
          <w:u w:val="single" w:color="000000"/>
        </w:rPr>
        <w:t>sākotnējās pārbaudes procedūras</w:t>
      </w:r>
      <w:r>
        <w:rPr>
          <w:rFonts w:ascii="Times New Roman" w:hAnsi="Times New Roman"/>
          <w:sz w:val="24"/>
        </w:rPr>
        <w:t xml:space="preserve"> un </w:t>
      </w:r>
      <w:r>
        <w:rPr>
          <w:rFonts w:ascii="Times New Roman" w:hAnsi="Times New Roman"/>
          <w:sz w:val="24"/>
          <w:u w:val="single" w:color="000000"/>
        </w:rPr>
        <w:t>apstiprināšanas procedūras</w:t>
      </w:r>
      <w:r>
        <w:rPr>
          <w:rFonts w:ascii="Times New Roman" w:hAnsi="Times New Roman"/>
          <w:sz w:val="24"/>
        </w:rPr>
        <w:t>.</w:t>
      </w:r>
    </w:p>
    <w:p w14:paraId="1DB8BBC3" w14:textId="77777777" w:rsidR="00367715" w:rsidRPr="00604B80" w:rsidRDefault="00367715" w:rsidP="00367715">
      <w:pPr>
        <w:jc w:val="both"/>
        <w:rPr>
          <w:rFonts w:ascii="Times New Roman" w:eastAsia="Arial" w:hAnsi="Times New Roman" w:cs="Arial"/>
          <w:noProof/>
          <w:sz w:val="24"/>
          <w:szCs w:val="14"/>
        </w:rPr>
      </w:pPr>
    </w:p>
    <w:p w14:paraId="5307F0BF" w14:textId="77777777" w:rsidR="00367715" w:rsidRPr="00604B80" w:rsidRDefault="00367715" w:rsidP="00367715">
      <w:pPr>
        <w:pStyle w:val="BodyText"/>
        <w:tabs>
          <w:tab w:val="left" w:pos="937"/>
        </w:tabs>
        <w:spacing w:before="0"/>
        <w:ind w:left="0"/>
        <w:jc w:val="both"/>
        <w:rPr>
          <w:rFonts w:ascii="Times New Roman" w:hAnsi="Times New Roman"/>
          <w:noProof/>
          <w:sz w:val="24"/>
          <w:u w:val="none"/>
        </w:rPr>
      </w:pPr>
      <w:bookmarkStart w:id="641" w:name="6.2.2.1_Blank_EQAS_Samples"/>
      <w:bookmarkEnd w:id="641"/>
      <w:r>
        <w:rPr>
          <w:rFonts w:ascii="Times New Roman" w:hAnsi="Times New Roman"/>
          <w:sz w:val="24"/>
          <w:u w:val="none"/>
        </w:rPr>
        <w:t xml:space="preserve">6.2.2.1. Tukšie </w:t>
      </w:r>
      <w:r>
        <w:rPr>
          <w:rFonts w:ascii="Times New Roman" w:hAnsi="Times New Roman"/>
          <w:i/>
          <w:iCs/>
          <w:sz w:val="24"/>
        </w:rPr>
        <w:t>EQAS</w:t>
      </w:r>
      <w:r>
        <w:rPr>
          <w:rFonts w:ascii="Times New Roman" w:hAnsi="Times New Roman"/>
          <w:sz w:val="24"/>
          <w:u w:val="none"/>
        </w:rPr>
        <w:t xml:space="preserve"> paraugi</w:t>
      </w:r>
    </w:p>
    <w:p w14:paraId="72AB9F1C" w14:textId="77777777" w:rsidR="00367715" w:rsidRDefault="00367715" w:rsidP="00367715">
      <w:pPr>
        <w:jc w:val="both"/>
        <w:rPr>
          <w:rFonts w:ascii="Times New Roman" w:hAnsi="Times New Roman"/>
          <w:noProof/>
          <w:sz w:val="24"/>
        </w:rPr>
      </w:pPr>
    </w:p>
    <w:p w14:paraId="3D03D934" w14:textId="77777777" w:rsidR="00367715" w:rsidRPr="00604B80" w:rsidRDefault="00367715" w:rsidP="00367715">
      <w:pPr>
        <w:jc w:val="both"/>
        <w:rPr>
          <w:rFonts w:ascii="Times New Roman" w:eastAsia="Arial" w:hAnsi="Times New Roman" w:cs="Arial"/>
          <w:noProof/>
          <w:sz w:val="24"/>
        </w:rPr>
      </w:pPr>
      <w:r>
        <w:rPr>
          <w:rFonts w:ascii="Times New Roman" w:hAnsi="Times New Roman"/>
          <w:sz w:val="24"/>
        </w:rPr>
        <w:t xml:space="preserve">Tukšajos </w:t>
      </w:r>
      <w:r>
        <w:rPr>
          <w:rFonts w:ascii="Times New Roman" w:hAnsi="Times New Roman"/>
          <w:i/>
          <w:iCs/>
          <w:sz w:val="24"/>
          <w:u w:val="single" w:color="000000"/>
        </w:rPr>
        <w:t>EQAS</w:t>
      </w:r>
      <w:r>
        <w:rPr>
          <w:rFonts w:ascii="Times New Roman" w:hAnsi="Times New Roman"/>
          <w:sz w:val="24"/>
        </w:rPr>
        <w:t xml:space="preserve"> paraugos nav </w:t>
      </w:r>
      <w:r>
        <w:rPr>
          <w:rFonts w:ascii="Times New Roman" w:hAnsi="Times New Roman"/>
          <w:i/>
          <w:sz w:val="24"/>
        </w:rPr>
        <w:t>aizliegto vielu</w:t>
      </w:r>
      <w:r>
        <w:rPr>
          <w:rFonts w:ascii="Times New Roman" w:hAnsi="Times New Roman"/>
          <w:sz w:val="24"/>
        </w:rPr>
        <w:t xml:space="preserve"> vai to </w:t>
      </w:r>
      <w:r>
        <w:rPr>
          <w:rFonts w:ascii="Times New Roman" w:hAnsi="Times New Roman"/>
          <w:i/>
          <w:sz w:val="24"/>
        </w:rPr>
        <w:t>metabolītu</w:t>
      </w:r>
      <w:r>
        <w:rPr>
          <w:rFonts w:ascii="Times New Roman" w:hAnsi="Times New Roman"/>
          <w:sz w:val="24"/>
        </w:rPr>
        <w:t xml:space="preserve"> vai </w:t>
      </w:r>
      <w:r>
        <w:rPr>
          <w:rFonts w:ascii="Times New Roman" w:hAnsi="Times New Roman"/>
          <w:i/>
          <w:sz w:val="24"/>
        </w:rPr>
        <w:t xml:space="preserve">aizliegto vielu </w:t>
      </w:r>
      <w:r>
        <w:rPr>
          <w:rFonts w:ascii="Times New Roman" w:hAnsi="Times New Roman"/>
          <w:sz w:val="24"/>
        </w:rPr>
        <w:t xml:space="preserve">un </w:t>
      </w:r>
      <w:r>
        <w:rPr>
          <w:rFonts w:ascii="Times New Roman" w:hAnsi="Times New Roman"/>
          <w:i/>
          <w:sz w:val="24"/>
        </w:rPr>
        <w:t>aizliegto metožu marķieru</w:t>
      </w:r>
      <w:r>
        <w:rPr>
          <w:rFonts w:ascii="Times New Roman" w:hAnsi="Times New Roman"/>
          <w:sz w:val="24"/>
        </w:rPr>
        <w:t>.</w:t>
      </w:r>
    </w:p>
    <w:p w14:paraId="57B0663F" w14:textId="77777777" w:rsidR="00367715" w:rsidRPr="00604B80" w:rsidRDefault="00367715" w:rsidP="00367715">
      <w:pPr>
        <w:jc w:val="both"/>
        <w:rPr>
          <w:rFonts w:ascii="Times New Roman" w:eastAsia="Arial" w:hAnsi="Times New Roman" w:cs="Arial"/>
          <w:i/>
          <w:noProof/>
          <w:sz w:val="24"/>
          <w:szCs w:val="21"/>
        </w:rPr>
      </w:pPr>
    </w:p>
    <w:p w14:paraId="254F6E3B" w14:textId="77777777" w:rsidR="00367715" w:rsidRPr="00604B80" w:rsidRDefault="00367715" w:rsidP="00367715">
      <w:pPr>
        <w:pStyle w:val="BodyText"/>
        <w:tabs>
          <w:tab w:val="left" w:pos="937"/>
        </w:tabs>
        <w:spacing w:before="0"/>
        <w:ind w:left="0"/>
        <w:jc w:val="both"/>
        <w:rPr>
          <w:rFonts w:ascii="Times New Roman" w:hAnsi="Times New Roman"/>
          <w:noProof/>
          <w:sz w:val="24"/>
          <w:u w:val="none"/>
        </w:rPr>
      </w:pPr>
      <w:bookmarkStart w:id="642" w:name="6.2.2.2_Adulterated_EQAS_Samples"/>
      <w:bookmarkEnd w:id="642"/>
      <w:r>
        <w:rPr>
          <w:rFonts w:ascii="Times New Roman" w:hAnsi="Times New Roman"/>
          <w:sz w:val="24"/>
          <w:u w:val="none"/>
        </w:rPr>
        <w:t xml:space="preserve">6.2.2.2. Falsificēti </w:t>
      </w:r>
      <w:r>
        <w:rPr>
          <w:rFonts w:ascii="Times New Roman" w:hAnsi="Times New Roman"/>
          <w:i/>
          <w:iCs/>
          <w:sz w:val="24"/>
        </w:rPr>
        <w:t>EQAS</w:t>
      </w:r>
      <w:r>
        <w:rPr>
          <w:rFonts w:ascii="Times New Roman" w:hAnsi="Times New Roman"/>
          <w:sz w:val="24"/>
          <w:u w:val="none"/>
        </w:rPr>
        <w:t xml:space="preserve"> paraugi</w:t>
      </w:r>
    </w:p>
    <w:p w14:paraId="7344A41F" w14:textId="77777777" w:rsidR="00367715" w:rsidRDefault="00367715" w:rsidP="00367715">
      <w:pPr>
        <w:pStyle w:val="BodyText"/>
        <w:spacing w:before="0"/>
        <w:ind w:left="0"/>
        <w:jc w:val="both"/>
        <w:rPr>
          <w:rFonts w:ascii="Times New Roman" w:hAnsi="Times New Roman"/>
          <w:noProof/>
          <w:sz w:val="24"/>
          <w:u w:val="none"/>
        </w:rPr>
      </w:pPr>
    </w:p>
    <w:p w14:paraId="2B593F89"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Falsificēti </w:t>
      </w:r>
      <w:r>
        <w:rPr>
          <w:rFonts w:ascii="Times New Roman" w:hAnsi="Times New Roman"/>
          <w:i/>
          <w:iCs/>
          <w:sz w:val="24"/>
          <w:u w:color="000000"/>
        </w:rPr>
        <w:t>EQAS</w:t>
      </w:r>
      <w:r>
        <w:rPr>
          <w:rFonts w:ascii="Times New Roman" w:hAnsi="Times New Roman"/>
          <w:sz w:val="24"/>
          <w:u w:val="none"/>
        </w:rPr>
        <w:t xml:space="preserve"> paraugi ir paraugi, kas ar nolūku falsificēti, pievienojot neraksturīgu(-us) </w:t>
      </w:r>
      <w:r>
        <w:rPr>
          <w:rFonts w:ascii="Times New Roman" w:hAnsi="Times New Roman"/>
          <w:i/>
          <w:sz w:val="24"/>
          <w:u w:val="none"/>
        </w:rPr>
        <w:t>metabolītu</w:t>
      </w:r>
      <w:r>
        <w:rPr>
          <w:rFonts w:ascii="Times New Roman" w:hAnsi="Times New Roman"/>
          <w:sz w:val="24"/>
          <w:u w:val="none"/>
        </w:rPr>
        <w:t xml:space="preserve">(-us) vai pievienojot svešas izcelsmes vielas, lai atšķaidītu paraugu vai palielinātu tā koncentrāciju, vājinātu vai slēptu </w:t>
      </w:r>
      <w:r>
        <w:rPr>
          <w:rFonts w:ascii="Times New Roman" w:hAnsi="Times New Roman"/>
          <w:sz w:val="24"/>
          <w:u w:color="000000"/>
        </w:rPr>
        <w:t>analizējamo vielu</w:t>
      </w:r>
      <w:r>
        <w:rPr>
          <w:rFonts w:ascii="Times New Roman" w:hAnsi="Times New Roman"/>
          <w:sz w:val="24"/>
          <w:u w:val="none"/>
        </w:rPr>
        <w:t xml:space="preserve"> pirms analītiskās noteikšanas vai tās laikā. Falsificētus </w:t>
      </w:r>
      <w:r>
        <w:rPr>
          <w:rFonts w:ascii="Times New Roman" w:hAnsi="Times New Roman"/>
          <w:i/>
          <w:iCs/>
          <w:sz w:val="24"/>
          <w:u w:color="000000"/>
        </w:rPr>
        <w:t>EQAS</w:t>
      </w:r>
      <w:r>
        <w:rPr>
          <w:rFonts w:ascii="Times New Roman" w:hAnsi="Times New Roman"/>
          <w:sz w:val="24"/>
          <w:u w:val="none"/>
        </w:rPr>
        <w:t xml:space="preserve"> paraugus var iegūt arī, veicot kontrolētu lietošanu vai pievienojot vielas, kas nav aizliegtas un kurās ir tas(-ie) pats(-ši) </w:t>
      </w:r>
      <w:r>
        <w:rPr>
          <w:rFonts w:ascii="Times New Roman" w:hAnsi="Times New Roman"/>
          <w:i/>
          <w:sz w:val="24"/>
          <w:u w:val="none"/>
        </w:rPr>
        <w:t>metabolīts</w:t>
      </w:r>
      <w:r>
        <w:rPr>
          <w:rFonts w:ascii="Times New Roman" w:hAnsi="Times New Roman"/>
          <w:sz w:val="24"/>
          <w:u w:val="none"/>
        </w:rPr>
        <w:t xml:space="preserve">(-i), kurš(-i) ir </w:t>
      </w:r>
      <w:r>
        <w:rPr>
          <w:rFonts w:ascii="Times New Roman" w:hAnsi="Times New Roman"/>
          <w:i/>
          <w:sz w:val="24"/>
          <w:u w:val="none"/>
        </w:rPr>
        <w:t>aizliegtajā(-ās) vielā</w:t>
      </w:r>
      <w:r>
        <w:rPr>
          <w:rFonts w:ascii="Times New Roman" w:hAnsi="Times New Roman"/>
          <w:sz w:val="24"/>
          <w:u w:val="none"/>
        </w:rPr>
        <w:t>(-ās).</w:t>
      </w:r>
    </w:p>
    <w:p w14:paraId="19E7316E" w14:textId="77777777" w:rsidR="00367715" w:rsidRPr="00604B80" w:rsidRDefault="00367715" w:rsidP="00367715">
      <w:pPr>
        <w:jc w:val="both"/>
        <w:rPr>
          <w:rFonts w:ascii="Times New Roman" w:eastAsia="Arial" w:hAnsi="Times New Roman" w:cs="Arial"/>
          <w:noProof/>
          <w:sz w:val="24"/>
          <w:szCs w:val="20"/>
        </w:rPr>
      </w:pPr>
    </w:p>
    <w:p w14:paraId="55600773" w14:textId="77777777" w:rsidR="00367715" w:rsidRPr="00604B80" w:rsidRDefault="00367715" w:rsidP="00367715">
      <w:pPr>
        <w:tabs>
          <w:tab w:val="left" w:pos="981"/>
        </w:tabs>
        <w:jc w:val="both"/>
        <w:rPr>
          <w:rFonts w:ascii="Times New Roman" w:eastAsia="Arial" w:hAnsi="Times New Roman" w:cs="Arial"/>
          <w:noProof/>
          <w:sz w:val="24"/>
        </w:rPr>
      </w:pPr>
      <w:bookmarkStart w:id="643" w:name="6.2.2.3_EQAS_Samples_Containing_Prohibit"/>
      <w:bookmarkEnd w:id="643"/>
      <w:r>
        <w:rPr>
          <w:rFonts w:ascii="Times New Roman" w:hAnsi="Times New Roman"/>
          <w:sz w:val="24"/>
          <w:u w:color="000000"/>
        </w:rPr>
        <w:t xml:space="preserve">6.2.2.3. </w:t>
      </w:r>
      <w:r>
        <w:rPr>
          <w:rFonts w:ascii="Times New Roman" w:hAnsi="Times New Roman"/>
          <w:i/>
          <w:iCs/>
          <w:sz w:val="24"/>
          <w:u w:val="single" w:color="000000"/>
        </w:rPr>
        <w:t>EQAS</w:t>
      </w:r>
      <w:r>
        <w:rPr>
          <w:rFonts w:ascii="Times New Roman" w:hAnsi="Times New Roman"/>
          <w:sz w:val="24"/>
        </w:rPr>
        <w:t xml:space="preserve"> paraugi, kuru sastāvā ir </w:t>
      </w:r>
      <w:r>
        <w:rPr>
          <w:rFonts w:ascii="Times New Roman" w:hAnsi="Times New Roman"/>
          <w:i/>
          <w:sz w:val="24"/>
        </w:rPr>
        <w:t>aizliegtā(-ās) viela(-as)</w:t>
      </w:r>
      <w:r>
        <w:rPr>
          <w:rFonts w:ascii="Times New Roman" w:hAnsi="Times New Roman"/>
          <w:sz w:val="24"/>
        </w:rPr>
        <w:t xml:space="preserve">, to </w:t>
      </w:r>
      <w:r>
        <w:rPr>
          <w:rFonts w:ascii="Times New Roman" w:hAnsi="Times New Roman"/>
          <w:i/>
          <w:sz w:val="24"/>
        </w:rPr>
        <w:t xml:space="preserve">metabolīts(-i) </w:t>
      </w:r>
      <w:r>
        <w:rPr>
          <w:rFonts w:ascii="Times New Roman" w:hAnsi="Times New Roman"/>
          <w:sz w:val="24"/>
        </w:rPr>
        <w:t xml:space="preserve">vai </w:t>
      </w:r>
      <w:r>
        <w:rPr>
          <w:rFonts w:ascii="Times New Roman" w:hAnsi="Times New Roman"/>
          <w:i/>
          <w:sz w:val="24"/>
        </w:rPr>
        <w:t>marķieris(</w:t>
      </w:r>
      <w:r>
        <w:rPr>
          <w:rFonts w:ascii="Times New Roman" w:hAnsi="Times New Roman"/>
          <w:i/>
          <w:sz w:val="24"/>
        </w:rPr>
        <w:noBreakHyphen/>
        <w:t>i)</w:t>
      </w:r>
      <w:r>
        <w:rPr>
          <w:rFonts w:ascii="Times New Roman" w:hAnsi="Times New Roman"/>
          <w:sz w:val="24"/>
        </w:rPr>
        <w:t xml:space="preserve"> vai </w:t>
      </w:r>
      <w:r>
        <w:rPr>
          <w:rFonts w:ascii="Times New Roman" w:hAnsi="Times New Roman"/>
          <w:i/>
          <w:sz w:val="24"/>
        </w:rPr>
        <w:t>aizliegtās(-o) metodes(-žu) marķieris(-i)</w:t>
      </w:r>
    </w:p>
    <w:p w14:paraId="600AB359" w14:textId="77777777" w:rsidR="00367715" w:rsidRDefault="00367715" w:rsidP="00367715">
      <w:pPr>
        <w:jc w:val="both"/>
        <w:rPr>
          <w:rFonts w:ascii="Times New Roman" w:hAnsi="Times New Roman"/>
          <w:noProof/>
          <w:sz w:val="24"/>
        </w:rPr>
      </w:pPr>
    </w:p>
    <w:p w14:paraId="158F3EBE" w14:textId="77777777" w:rsidR="00367715" w:rsidRPr="00604B80" w:rsidRDefault="00367715" w:rsidP="00367715">
      <w:pPr>
        <w:jc w:val="both"/>
        <w:rPr>
          <w:rFonts w:ascii="Times New Roman" w:eastAsia="Arial" w:hAnsi="Times New Roman" w:cs="Arial"/>
          <w:noProof/>
          <w:sz w:val="24"/>
        </w:rPr>
      </w:pPr>
      <w:r>
        <w:rPr>
          <w:rFonts w:ascii="Times New Roman" w:hAnsi="Times New Roman"/>
          <w:sz w:val="24"/>
        </w:rPr>
        <w:t xml:space="preserve">Izvēlētās(-o) </w:t>
      </w:r>
      <w:r>
        <w:rPr>
          <w:rFonts w:ascii="Times New Roman" w:hAnsi="Times New Roman"/>
          <w:sz w:val="24"/>
          <w:u w:val="single" w:color="000000"/>
        </w:rPr>
        <w:t>analizējamās(-o) vielas</w:t>
      </w:r>
      <w:r>
        <w:rPr>
          <w:rFonts w:ascii="Times New Roman" w:hAnsi="Times New Roman"/>
          <w:sz w:val="24"/>
        </w:rPr>
        <w:t xml:space="preserve">(-u) koncentrācija(-as) ir tāda(-as), kāda(-as) var būt sastopama(-as) urīnā vai asinīs pēc </w:t>
      </w:r>
      <w:r>
        <w:rPr>
          <w:rFonts w:ascii="Times New Roman" w:hAnsi="Times New Roman"/>
          <w:i/>
          <w:sz w:val="24"/>
        </w:rPr>
        <w:t>aizliegtās(-o) vielas</w:t>
      </w:r>
      <w:r>
        <w:rPr>
          <w:rFonts w:ascii="Times New Roman" w:hAnsi="Times New Roman"/>
          <w:sz w:val="24"/>
        </w:rPr>
        <w:t xml:space="preserve">(-u) vai </w:t>
      </w:r>
      <w:r>
        <w:rPr>
          <w:rFonts w:ascii="Times New Roman" w:hAnsi="Times New Roman"/>
          <w:i/>
          <w:sz w:val="24"/>
        </w:rPr>
        <w:t>aizliegtās(-o) metodes</w:t>
      </w:r>
      <w:r>
        <w:rPr>
          <w:rFonts w:ascii="Times New Roman" w:hAnsi="Times New Roman"/>
          <w:sz w:val="24"/>
        </w:rPr>
        <w:t xml:space="preserve">(-žu) </w:t>
      </w:r>
      <w:r>
        <w:rPr>
          <w:rFonts w:ascii="Times New Roman" w:hAnsi="Times New Roman"/>
          <w:i/>
          <w:sz w:val="24"/>
        </w:rPr>
        <w:t>lietošanas</w:t>
      </w:r>
      <w:r>
        <w:rPr>
          <w:rFonts w:ascii="Times New Roman" w:hAnsi="Times New Roman"/>
          <w:sz w:val="24"/>
        </w:rPr>
        <w:t xml:space="preserve">. Dažām </w:t>
      </w:r>
      <w:r>
        <w:rPr>
          <w:rFonts w:ascii="Times New Roman" w:hAnsi="Times New Roman"/>
          <w:sz w:val="24"/>
          <w:u w:val="single" w:color="000000"/>
        </w:rPr>
        <w:t>analizējamajām vielām</w:t>
      </w:r>
      <w:r>
        <w:rPr>
          <w:rFonts w:ascii="Times New Roman" w:hAnsi="Times New Roman"/>
          <w:sz w:val="24"/>
        </w:rPr>
        <w:t xml:space="preserve"> </w:t>
      </w:r>
      <w:r>
        <w:rPr>
          <w:rFonts w:ascii="Times New Roman" w:hAnsi="Times New Roman"/>
          <w:i/>
          <w:iCs/>
          <w:sz w:val="24"/>
          <w:u w:val="single" w:color="000000"/>
        </w:rPr>
        <w:t>EQAS</w:t>
      </w:r>
      <w:r>
        <w:rPr>
          <w:rFonts w:ascii="Times New Roman" w:hAnsi="Times New Roman"/>
          <w:sz w:val="24"/>
        </w:rPr>
        <w:t xml:space="preserve"> paraugos var būt </w:t>
      </w:r>
      <w:r>
        <w:rPr>
          <w:rFonts w:ascii="Times New Roman" w:hAnsi="Times New Roman"/>
          <w:i/>
          <w:sz w:val="24"/>
        </w:rPr>
        <w:t xml:space="preserve">aizliegta sākumviela </w:t>
      </w:r>
      <w:r>
        <w:rPr>
          <w:rFonts w:ascii="Times New Roman" w:hAnsi="Times New Roman"/>
          <w:sz w:val="24"/>
        </w:rPr>
        <w:t xml:space="preserve">un/vai tās </w:t>
      </w:r>
      <w:r>
        <w:rPr>
          <w:rFonts w:ascii="Times New Roman" w:hAnsi="Times New Roman"/>
          <w:i/>
          <w:sz w:val="24"/>
        </w:rPr>
        <w:t>metabolīts</w:t>
      </w:r>
      <w:r>
        <w:rPr>
          <w:rFonts w:ascii="Times New Roman" w:hAnsi="Times New Roman"/>
          <w:sz w:val="24"/>
        </w:rPr>
        <w:t xml:space="preserve">(-i) un/vai tās </w:t>
      </w:r>
      <w:r>
        <w:rPr>
          <w:rFonts w:ascii="Times New Roman" w:hAnsi="Times New Roman"/>
          <w:i/>
          <w:sz w:val="24"/>
        </w:rPr>
        <w:t>marķieris</w:t>
      </w:r>
      <w:r>
        <w:rPr>
          <w:rFonts w:ascii="Times New Roman" w:hAnsi="Times New Roman"/>
          <w:sz w:val="24"/>
        </w:rPr>
        <w:t>(-i).</w:t>
      </w:r>
    </w:p>
    <w:p w14:paraId="3366B798" w14:textId="77777777" w:rsidR="00367715" w:rsidRPr="00604B80" w:rsidRDefault="00367715" w:rsidP="00367715">
      <w:pPr>
        <w:jc w:val="both"/>
        <w:rPr>
          <w:rFonts w:ascii="Times New Roman" w:eastAsia="Arial" w:hAnsi="Times New Roman" w:cs="Arial"/>
          <w:noProof/>
          <w:sz w:val="24"/>
          <w:szCs w:val="12"/>
        </w:rPr>
      </w:pPr>
    </w:p>
    <w:p w14:paraId="069E2162"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iCs/>
          <w:sz w:val="24"/>
        </w:rPr>
        <w:t>EQAS</w:t>
      </w:r>
      <w:r>
        <w:rPr>
          <w:rFonts w:ascii="Times New Roman" w:hAnsi="Times New Roman"/>
          <w:sz w:val="24"/>
          <w:u w:val="none"/>
        </w:rPr>
        <w:t xml:space="preserve"> paraugiem var būt pievienotas </w:t>
      </w:r>
      <w:r>
        <w:rPr>
          <w:rFonts w:ascii="Times New Roman" w:hAnsi="Times New Roman"/>
          <w:i/>
          <w:sz w:val="24"/>
          <w:u w:val="none"/>
        </w:rPr>
        <w:t>aizliegtā(-ās) viela</w:t>
      </w:r>
      <w:r>
        <w:rPr>
          <w:rFonts w:ascii="Times New Roman" w:hAnsi="Times New Roman"/>
          <w:sz w:val="24"/>
          <w:u w:val="none"/>
        </w:rPr>
        <w:t xml:space="preserve">(-as) un/vai to </w:t>
      </w:r>
      <w:r>
        <w:rPr>
          <w:rFonts w:ascii="Times New Roman" w:hAnsi="Times New Roman"/>
          <w:i/>
          <w:sz w:val="24"/>
          <w:u w:val="none"/>
        </w:rPr>
        <w:t>metabolīts</w:t>
      </w:r>
      <w:r>
        <w:rPr>
          <w:rFonts w:ascii="Times New Roman" w:hAnsi="Times New Roman"/>
          <w:sz w:val="24"/>
          <w:u w:val="none"/>
        </w:rPr>
        <w:t xml:space="preserve">(-i) vai </w:t>
      </w:r>
      <w:r>
        <w:rPr>
          <w:rFonts w:ascii="Times New Roman" w:hAnsi="Times New Roman"/>
          <w:i/>
          <w:sz w:val="24"/>
          <w:u w:val="none"/>
        </w:rPr>
        <w:t>marķieris</w:t>
      </w:r>
      <w:r>
        <w:rPr>
          <w:rFonts w:ascii="Times New Roman" w:hAnsi="Times New Roman"/>
          <w:sz w:val="24"/>
          <w:u w:val="none"/>
        </w:rPr>
        <w:t xml:space="preserve">(-i), bet tos būtu vēlams sagatavot saskaņā ar kontrolētas lietošanas pētījumu </w:t>
      </w:r>
      <w:r>
        <w:rPr>
          <w:rFonts w:ascii="Times New Roman" w:hAnsi="Times New Roman"/>
          <w:sz w:val="24"/>
          <w:u w:val="none"/>
        </w:rPr>
        <w:lastRenderedPageBreak/>
        <w:t xml:space="preserve">rezultātiem. </w:t>
      </w:r>
      <w:r>
        <w:rPr>
          <w:rFonts w:ascii="Times New Roman" w:hAnsi="Times New Roman"/>
          <w:i/>
          <w:iCs/>
          <w:sz w:val="24"/>
          <w:u w:color="000000"/>
        </w:rPr>
        <w:t>EQAS</w:t>
      </w:r>
      <w:r>
        <w:rPr>
          <w:rFonts w:ascii="Times New Roman" w:hAnsi="Times New Roman"/>
          <w:sz w:val="24"/>
          <w:u w:val="none"/>
        </w:rPr>
        <w:t xml:space="preserve"> parauga sastāvs maksimāli atspoguļo paredzamo mērķa </w:t>
      </w:r>
      <w:r>
        <w:rPr>
          <w:rFonts w:ascii="Times New Roman" w:hAnsi="Times New Roman"/>
          <w:sz w:val="24"/>
          <w:u w:color="000000"/>
        </w:rPr>
        <w:t>analizējamās vielas</w:t>
      </w:r>
      <w:r>
        <w:rPr>
          <w:rFonts w:ascii="Times New Roman" w:hAnsi="Times New Roman"/>
          <w:sz w:val="24"/>
          <w:u w:val="none"/>
        </w:rPr>
        <w:t xml:space="preserve"> </w:t>
      </w:r>
      <w:r>
        <w:rPr>
          <w:rFonts w:ascii="Times New Roman" w:hAnsi="Times New Roman"/>
          <w:i/>
          <w:sz w:val="24"/>
          <w:u w:val="none"/>
        </w:rPr>
        <w:t xml:space="preserve">metabolīta </w:t>
      </w:r>
      <w:r>
        <w:rPr>
          <w:rFonts w:ascii="Times New Roman" w:hAnsi="Times New Roman"/>
          <w:sz w:val="24"/>
          <w:u w:val="none"/>
        </w:rPr>
        <w:t xml:space="preserve">sastāvu un koncentrāciju, kas parasti tiek konstatēta </w:t>
      </w:r>
      <w:r>
        <w:rPr>
          <w:rFonts w:ascii="Times New Roman" w:hAnsi="Times New Roman"/>
          <w:i/>
          <w:sz w:val="24"/>
          <w:u w:val="none"/>
        </w:rPr>
        <w:t>paraugos.</w:t>
      </w:r>
      <w:r>
        <w:rPr>
          <w:rStyle w:val="FootnoteReference"/>
          <w:rFonts w:ascii="Times New Roman" w:hAnsi="Times New Roman"/>
          <w:i/>
          <w:noProof/>
          <w:sz w:val="24"/>
          <w:u w:val="none"/>
        </w:rPr>
        <w:footnoteReference w:id="59"/>
      </w:r>
    </w:p>
    <w:p w14:paraId="7B7353F0" w14:textId="77777777" w:rsidR="00367715" w:rsidRDefault="00367715" w:rsidP="00367715">
      <w:pPr>
        <w:jc w:val="both"/>
        <w:rPr>
          <w:rFonts w:ascii="Times New Roman" w:hAnsi="Times New Roman"/>
          <w:noProof/>
          <w:sz w:val="24"/>
        </w:rPr>
      </w:pPr>
    </w:p>
    <w:p w14:paraId="126805E4" w14:textId="77777777" w:rsidR="00367715" w:rsidRPr="00604B80" w:rsidRDefault="00367715" w:rsidP="00367715">
      <w:pPr>
        <w:jc w:val="both"/>
        <w:rPr>
          <w:rFonts w:ascii="Times New Roman" w:eastAsia="Arial" w:hAnsi="Times New Roman" w:cs="Arial"/>
          <w:noProof/>
          <w:sz w:val="24"/>
        </w:rPr>
      </w:pPr>
      <w:r>
        <w:rPr>
          <w:rFonts w:ascii="Times New Roman" w:hAnsi="Times New Roman"/>
          <w:i/>
          <w:iCs/>
          <w:sz w:val="24"/>
          <w:u w:val="single" w:color="000000"/>
        </w:rPr>
        <w:t>EQAS</w:t>
      </w:r>
      <w:r>
        <w:rPr>
          <w:rFonts w:ascii="Times New Roman" w:hAnsi="Times New Roman"/>
          <w:sz w:val="24"/>
        </w:rPr>
        <w:t xml:space="preserve"> paraugā var būt vairāk nekā viena </w:t>
      </w:r>
      <w:r>
        <w:rPr>
          <w:rFonts w:ascii="Times New Roman" w:hAnsi="Times New Roman"/>
          <w:i/>
          <w:sz w:val="24"/>
        </w:rPr>
        <w:t>aizliegtā viela</w:t>
      </w:r>
      <w:r>
        <w:rPr>
          <w:rFonts w:ascii="Times New Roman" w:hAnsi="Times New Roman"/>
          <w:sz w:val="24"/>
        </w:rPr>
        <w:t xml:space="preserve">, </w:t>
      </w:r>
      <w:r>
        <w:rPr>
          <w:rFonts w:ascii="Times New Roman" w:hAnsi="Times New Roman"/>
          <w:i/>
          <w:sz w:val="24"/>
        </w:rPr>
        <w:t>metabolīts</w:t>
      </w:r>
      <w:r>
        <w:rPr>
          <w:rFonts w:ascii="Times New Roman" w:hAnsi="Times New Roman"/>
          <w:sz w:val="24"/>
        </w:rPr>
        <w:t xml:space="preserve"> vai arī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marķieris</w:t>
      </w:r>
      <w:r>
        <w:rPr>
          <w:rFonts w:ascii="Times New Roman" w:hAnsi="Times New Roman"/>
          <w:sz w:val="24"/>
        </w:rPr>
        <w:t xml:space="preserve">(-i). Tajā var būt arī vairāki vienas </w:t>
      </w:r>
      <w:r>
        <w:rPr>
          <w:rFonts w:ascii="Times New Roman" w:hAnsi="Times New Roman"/>
          <w:i/>
          <w:sz w:val="24"/>
        </w:rPr>
        <w:t>aizliegtas vielas</w:t>
      </w:r>
      <w:r>
        <w:rPr>
          <w:rFonts w:ascii="Times New Roman" w:hAnsi="Times New Roman"/>
          <w:sz w:val="24"/>
        </w:rPr>
        <w:t xml:space="preserve"> </w:t>
      </w:r>
      <w:r>
        <w:rPr>
          <w:rFonts w:ascii="Times New Roman" w:hAnsi="Times New Roman"/>
          <w:i/>
          <w:sz w:val="24"/>
        </w:rPr>
        <w:t xml:space="preserve">metabolīti </w:t>
      </w:r>
      <w:r>
        <w:rPr>
          <w:rFonts w:ascii="Times New Roman" w:hAnsi="Times New Roman"/>
          <w:sz w:val="24"/>
        </w:rPr>
        <w:t xml:space="preserve">vai </w:t>
      </w:r>
      <w:r>
        <w:rPr>
          <w:rFonts w:ascii="Times New Roman" w:hAnsi="Times New Roman"/>
          <w:i/>
          <w:sz w:val="24"/>
        </w:rPr>
        <w:t xml:space="preserve">marķieri </w:t>
      </w:r>
      <w:r>
        <w:rPr>
          <w:rFonts w:ascii="Times New Roman" w:hAnsi="Times New Roman"/>
          <w:sz w:val="24"/>
        </w:rPr>
        <w:t xml:space="preserve">vai arī vairāki </w:t>
      </w:r>
      <w:r>
        <w:rPr>
          <w:rFonts w:ascii="Times New Roman" w:hAnsi="Times New Roman"/>
          <w:i/>
          <w:sz w:val="24"/>
        </w:rPr>
        <w:t>aizliegtas metodes marķieri</w:t>
      </w:r>
      <w:r>
        <w:rPr>
          <w:rFonts w:ascii="Times New Roman" w:hAnsi="Times New Roman"/>
          <w:sz w:val="24"/>
        </w:rPr>
        <w:t xml:space="preserve">, kas liecinātu par vienas </w:t>
      </w:r>
      <w:r>
        <w:rPr>
          <w:rFonts w:ascii="Times New Roman" w:hAnsi="Times New Roman"/>
          <w:i/>
          <w:sz w:val="24"/>
        </w:rPr>
        <w:t>aizliegtas vielas</w:t>
      </w:r>
      <w:r>
        <w:rPr>
          <w:rFonts w:ascii="Times New Roman" w:hAnsi="Times New Roman"/>
          <w:sz w:val="24"/>
        </w:rPr>
        <w:t xml:space="preserve"> klātbūtni vai par vienas </w:t>
      </w:r>
      <w:r>
        <w:rPr>
          <w:rFonts w:ascii="Times New Roman" w:hAnsi="Times New Roman"/>
          <w:i/>
          <w:sz w:val="24"/>
        </w:rPr>
        <w:t>aizliegtas vielas lietošanu</w:t>
      </w:r>
      <w:r>
        <w:rPr>
          <w:rFonts w:ascii="Times New Roman" w:hAnsi="Times New Roman"/>
          <w:sz w:val="24"/>
        </w:rPr>
        <w:t>.</w:t>
      </w:r>
    </w:p>
    <w:p w14:paraId="3BB6BE4A" w14:textId="77777777" w:rsidR="00367715" w:rsidRPr="00604B80" w:rsidRDefault="00367715" w:rsidP="00367715">
      <w:pPr>
        <w:jc w:val="both"/>
        <w:rPr>
          <w:rFonts w:ascii="Times New Roman" w:eastAsia="Arial" w:hAnsi="Times New Roman" w:cs="Arial"/>
          <w:noProof/>
          <w:sz w:val="24"/>
          <w:szCs w:val="20"/>
        </w:rPr>
      </w:pPr>
    </w:p>
    <w:p w14:paraId="6CAEFB24" w14:textId="77777777" w:rsidR="00367715" w:rsidRPr="00604B80" w:rsidRDefault="00367715" w:rsidP="00367715">
      <w:pPr>
        <w:pStyle w:val="BodyText"/>
        <w:tabs>
          <w:tab w:val="left" w:pos="937"/>
        </w:tabs>
        <w:spacing w:before="0"/>
        <w:ind w:left="0"/>
        <w:jc w:val="both"/>
        <w:rPr>
          <w:rFonts w:ascii="Times New Roman" w:hAnsi="Times New Roman" w:cs="Arial"/>
          <w:noProof/>
          <w:sz w:val="24"/>
          <w:u w:val="none"/>
        </w:rPr>
      </w:pPr>
      <w:bookmarkStart w:id="644" w:name="6.2.2.4_Blood_EQAS_Samples_for_the_analy"/>
      <w:bookmarkEnd w:id="644"/>
      <w:r>
        <w:rPr>
          <w:rFonts w:ascii="Times New Roman" w:hAnsi="Times New Roman"/>
          <w:sz w:val="24"/>
          <w:u w:val="none"/>
        </w:rPr>
        <w:t xml:space="preserve">6.2.2.4. </w:t>
      </w:r>
      <w:r>
        <w:rPr>
          <w:rFonts w:ascii="Times New Roman" w:hAnsi="Times New Roman"/>
          <w:i/>
          <w:iCs/>
          <w:sz w:val="24"/>
        </w:rPr>
        <w:t>EQAS</w:t>
      </w:r>
      <w:r>
        <w:rPr>
          <w:rFonts w:ascii="Times New Roman" w:hAnsi="Times New Roman"/>
          <w:sz w:val="24"/>
          <w:u w:val="none"/>
        </w:rPr>
        <w:t xml:space="preserve"> asins paraugi </w:t>
      </w:r>
      <w:r>
        <w:rPr>
          <w:rFonts w:ascii="Times New Roman" w:hAnsi="Times New Roman"/>
          <w:i/>
          <w:sz w:val="24"/>
          <w:u w:val="none"/>
        </w:rPr>
        <w:t xml:space="preserve">ABP </w:t>
      </w:r>
      <w:r>
        <w:rPr>
          <w:rFonts w:ascii="Times New Roman" w:hAnsi="Times New Roman"/>
          <w:sz w:val="24"/>
          <w:u w:val="none"/>
        </w:rPr>
        <w:t xml:space="preserve">asins </w:t>
      </w:r>
      <w:r>
        <w:rPr>
          <w:rFonts w:ascii="Times New Roman" w:hAnsi="Times New Roman"/>
          <w:i/>
          <w:sz w:val="24"/>
          <w:u w:val="none"/>
        </w:rPr>
        <w:t>marķieru</w:t>
      </w:r>
      <w:r>
        <w:rPr>
          <w:rFonts w:ascii="Times New Roman" w:hAnsi="Times New Roman"/>
          <w:sz w:val="24"/>
          <w:u w:val="none"/>
        </w:rPr>
        <w:t xml:space="preserve"> analīzei</w:t>
      </w:r>
    </w:p>
    <w:p w14:paraId="0FE58140" w14:textId="77777777" w:rsidR="00367715" w:rsidRDefault="00367715" w:rsidP="00367715">
      <w:pPr>
        <w:pStyle w:val="BodyText"/>
        <w:spacing w:before="0"/>
        <w:ind w:left="0"/>
        <w:jc w:val="both"/>
        <w:rPr>
          <w:rFonts w:ascii="Times New Roman" w:hAnsi="Times New Roman"/>
          <w:noProof/>
          <w:sz w:val="24"/>
          <w:u w:val="none"/>
        </w:rPr>
      </w:pPr>
    </w:p>
    <w:p w14:paraId="729C40C0"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Šie </w:t>
      </w:r>
      <w:r>
        <w:rPr>
          <w:rFonts w:ascii="Times New Roman" w:hAnsi="Times New Roman"/>
          <w:i/>
          <w:iCs/>
          <w:sz w:val="24"/>
        </w:rPr>
        <w:t>EQAS</w:t>
      </w:r>
      <w:r>
        <w:rPr>
          <w:rFonts w:ascii="Times New Roman" w:hAnsi="Times New Roman"/>
          <w:sz w:val="24"/>
          <w:u w:val="none"/>
        </w:rPr>
        <w:t xml:space="preserve"> paraugi tiek regulāri (</w:t>
      </w:r>
      <w:r>
        <w:rPr>
          <w:rFonts w:ascii="Times New Roman" w:hAnsi="Times New Roman"/>
          <w:i/>
          <w:sz w:val="24"/>
          <w:u w:val="none"/>
        </w:rPr>
        <w:t>piemēram</w:t>
      </w:r>
      <w:r>
        <w:rPr>
          <w:rFonts w:ascii="Times New Roman" w:hAnsi="Times New Roman"/>
          <w:sz w:val="24"/>
          <w:u w:val="none"/>
        </w:rPr>
        <w:t xml:space="preserve">, reizi mēnesī) izdalīti </w:t>
      </w:r>
      <w:r>
        <w:rPr>
          <w:rFonts w:ascii="Times New Roman" w:hAnsi="Times New Roman"/>
          <w:sz w:val="24"/>
          <w:u w:color="000000"/>
        </w:rPr>
        <w:t>laboratorijām</w:t>
      </w:r>
      <w:r>
        <w:rPr>
          <w:rFonts w:ascii="Times New Roman" w:hAnsi="Times New Roman"/>
          <w:sz w:val="24"/>
          <w:u w:val="none"/>
        </w:rPr>
        <w:t xml:space="preserve"> un </w:t>
      </w:r>
      <w:r>
        <w:rPr>
          <w:rFonts w:ascii="Times New Roman" w:hAnsi="Times New Roman"/>
          <w:i/>
          <w:iCs/>
          <w:sz w:val="24"/>
          <w:u w:color="000000"/>
        </w:rPr>
        <w:t>WADA</w:t>
      </w:r>
      <w:r>
        <w:rPr>
          <w:rFonts w:ascii="Times New Roman" w:hAnsi="Times New Roman"/>
          <w:sz w:val="24"/>
          <w:u w:color="000000"/>
        </w:rPr>
        <w:t xml:space="preserve"> apstiprinātām laboratorijām attiecībā uz </w:t>
      </w:r>
      <w:r>
        <w:rPr>
          <w:rFonts w:ascii="Times New Roman" w:hAnsi="Times New Roman"/>
          <w:i/>
          <w:iCs/>
          <w:sz w:val="24"/>
          <w:u w:color="000000"/>
        </w:rPr>
        <w:t>ABP</w:t>
      </w:r>
      <w:r>
        <w:rPr>
          <w:rFonts w:ascii="Times New Roman" w:hAnsi="Times New Roman"/>
          <w:sz w:val="24"/>
          <w:u w:val="none"/>
        </w:rPr>
        <w:t xml:space="preserve"> nolūkā novērtēt to kompetenci attiecībā uz to asins </w:t>
      </w:r>
      <w:r>
        <w:rPr>
          <w:rFonts w:ascii="Times New Roman" w:hAnsi="Times New Roman"/>
          <w:i/>
          <w:sz w:val="24"/>
          <w:u w:val="none"/>
        </w:rPr>
        <w:t xml:space="preserve">marķieru </w:t>
      </w:r>
      <w:r>
        <w:rPr>
          <w:rFonts w:ascii="Times New Roman" w:hAnsi="Times New Roman"/>
          <w:sz w:val="24"/>
          <w:u w:val="none"/>
        </w:rPr>
        <w:t xml:space="preserve">analīzes veikšanu un paziņošanu, kuri veido </w:t>
      </w:r>
      <w:r>
        <w:rPr>
          <w:rFonts w:ascii="Times New Roman" w:hAnsi="Times New Roman"/>
          <w:i/>
          <w:sz w:val="24"/>
          <w:u w:val="none"/>
        </w:rPr>
        <w:t>ABP</w:t>
      </w:r>
      <w:r>
        <w:rPr>
          <w:rFonts w:ascii="Times New Roman" w:hAnsi="Times New Roman"/>
          <w:sz w:val="24"/>
          <w:u w:val="none"/>
        </w:rPr>
        <w:t xml:space="preserve"> hematoloģijas moduli.</w:t>
      </w:r>
    </w:p>
    <w:p w14:paraId="6F6CF10B" w14:textId="77777777" w:rsidR="00367715" w:rsidRPr="00604B80" w:rsidRDefault="00367715" w:rsidP="00367715">
      <w:pPr>
        <w:jc w:val="both"/>
        <w:rPr>
          <w:rFonts w:ascii="Times New Roman" w:eastAsia="Arial" w:hAnsi="Times New Roman" w:cs="Arial"/>
          <w:noProof/>
          <w:sz w:val="24"/>
          <w:szCs w:val="20"/>
        </w:rPr>
      </w:pPr>
    </w:p>
    <w:p w14:paraId="41683765" w14:textId="77777777" w:rsidR="00367715" w:rsidRDefault="00367715" w:rsidP="00367715">
      <w:pPr>
        <w:pStyle w:val="BodyText"/>
        <w:tabs>
          <w:tab w:val="left" w:pos="935"/>
        </w:tabs>
        <w:spacing w:before="0"/>
        <w:ind w:left="0"/>
        <w:jc w:val="both"/>
        <w:rPr>
          <w:rFonts w:ascii="Times New Roman" w:hAnsi="Times New Roman"/>
          <w:noProof/>
          <w:sz w:val="24"/>
          <w:u w:val="none"/>
        </w:rPr>
      </w:pPr>
      <w:bookmarkStart w:id="645" w:name="6.2.2.5_For_Non-Threshold_Substances,_th"/>
      <w:bookmarkEnd w:id="645"/>
      <w:r>
        <w:rPr>
          <w:rFonts w:ascii="Times New Roman" w:hAnsi="Times New Roman"/>
          <w:sz w:val="24"/>
          <w:u w:val="none"/>
        </w:rPr>
        <w:t xml:space="preserve">6.2.2.5. </w:t>
      </w:r>
      <w:r>
        <w:rPr>
          <w:rFonts w:ascii="Times New Roman" w:hAnsi="Times New Roman"/>
          <w:sz w:val="24"/>
        </w:rPr>
        <w:t>Vielām, kas nav sliekšņa vielas</w:t>
      </w:r>
      <w:r>
        <w:rPr>
          <w:rFonts w:ascii="Times New Roman" w:hAnsi="Times New Roman"/>
          <w:sz w:val="24"/>
          <w:u w:val="none"/>
        </w:rPr>
        <w:t xml:space="preserve">, koncentrāciju </w:t>
      </w:r>
      <w:r>
        <w:rPr>
          <w:rFonts w:ascii="Times New Roman" w:hAnsi="Times New Roman"/>
          <w:i/>
          <w:iCs/>
          <w:sz w:val="24"/>
        </w:rPr>
        <w:t>EQAS</w:t>
      </w:r>
      <w:r>
        <w:rPr>
          <w:rFonts w:ascii="Times New Roman" w:hAnsi="Times New Roman"/>
          <w:sz w:val="24"/>
          <w:u w:val="none"/>
        </w:rPr>
        <w:t xml:space="preserve"> paraugā tostarp nosaka kāds no šādiem kritērijiem:</w:t>
      </w:r>
    </w:p>
    <w:p w14:paraId="5621F608" w14:textId="77777777" w:rsidR="00367715" w:rsidRPr="00604B80" w:rsidRDefault="00367715" w:rsidP="00367715">
      <w:pPr>
        <w:pStyle w:val="BodyText"/>
        <w:tabs>
          <w:tab w:val="left" w:pos="935"/>
        </w:tabs>
        <w:spacing w:before="0"/>
        <w:ind w:left="0"/>
        <w:jc w:val="both"/>
        <w:rPr>
          <w:rFonts w:ascii="Times New Roman" w:hAnsi="Times New Roman"/>
          <w:noProof/>
          <w:sz w:val="24"/>
          <w:u w:val="none"/>
        </w:rPr>
      </w:pPr>
    </w:p>
    <w:p w14:paraId="6FE870A9" w14:textId="77777777" w:rsidR="00367715" w:rsidRPr="00604B80" w:rsidRDefault="00367715" w:rsidP="00367715">
      <w:pPr>
        <w:numPr>
          <w:ilvl w:val="4"/>
          <w:numId w:val="38"/>
        </w:numPr>
        <w:ind w:left="709" w:hanging="283"/>
        <w:jc w:val="both"/>
        <w:rPr>
          <w:rFonts w:ascii="Times New Roman" w:eastAsia="Arial" w:hAnsi="Times New Roman" w:cs="Arial"/>
          <w:noProof/>
          <w:sz w:val="24"/>
        </w:rPr>
      </w:pPr>
      <w:r>
        <w:rPr>
          <w:rFonts w:ascii="Times New Roman" w:hAnsi="Times New Roman"/>
          <w:i/>
          <w:sz w:val="24"/>
        </w:rPr>
        <w:t xml:space="preserve">aizliegtās vielas </w:t>
      </w:r>
      <w:r>
        <w:rPr>
          <w:rFonts w:ascii="Times New Roman" w:hAnsi="Times New Roman"/>
          <w:sz w:val="24"/>
        </w:rPr>
        <w:t xml:space="preserve">un/vai tās </w:t>
      </w:r>
      <w:r>
        <w:rPr>
          <w:rFonts w:ascii="Times New Roman" w:hAnsi="Times New Roman"/>
          <w:i/>
          <w:sz w:val="24"/>
        </w:rPr>
        <w:t>metabolīta</w:t>
      </w:r>
      <w:r>
        <w:rPr>
          <w:rFonts w:ascii="Times New Roman" w:hAnsi="Times New Roman"/>
          <w:sz w:val="24"/>
        </w:rPr>
        <w:t xml:space="preserve">(-u) vai </w:t>
      </w:r>
      <w:r>
        <w:rPr>
          <w:rFonts w:ascii="Times New Roman" w:hAnsi="Times New Roman"/>
          <w:i/>
          <w:sz w:val="24"/>
        </w:rPr>
        <w:t>marķiera</w:t>
      </w:r>
      <w:r>
        <w:rPr>
          <w:rFonts w:ascii="Times New Roman" w:hAnsi="Times New Roman"/>
          <w:sz w:val="24"/>
        </w:rPr>
        <w:t xml:space="preserve">(-u) koncentrācija ir vienāda ar piemērojamo </w:t>
      </w:r>
      <w:r>
        <w:rPr>
          <w:rFonts w:ascii="Times New Roman" w:hAnsi="Times New Roman"/>
          <w:i/>
          <w:sz w:val="24"/>
          <w:u w:val="single" w:color="000000"/>
        </w:rPr>
        <w:t>MRPL</w:t>
      </w:r>
      <w:r>
        <w:rPr>
          <w:rFonts w:ascii="Times New Roman" w:hAnsi="Times New Roman"/>
          <w:sz w:val="24"/>
        </w:rPr>
        <w:t xml:space="preserve"> vai augstāka par to (skat. </w:t>
      </w:r>
      <w:r>
        <w:rPr>
          <w:rFonts w:ascii="Times New Roman" w:hAnsi="Times New Roman"/>
          <w:i/>
          <w:sz w:val="24"/>
        </w:rPr>
        <w:t>TD MRPL</w:t>
      </w:r>
      <w:r>
        <w:rPr>
          <w:rFonts w:ascii="Times New Roman" w:hAnsi="Times New Roman"/>
          <w:sz w:val="24"/>
        </w:rPr>
        <w:t>);</w:t>
      </w:r>
    </w:p>
    <w:p w14:paraId="433708D8" w14:textId="77777777" w:rsidR="00367715" w:rsidRPr="00604B80" w:rsidRDefault="00367715" w:rsidP="00367715">
      <w:pPr>
        <w:pStyle w:val="BodyText"/>
        <w:numPr>
          <w:ilvl w:val="4"/>
          <w:numId w:val="38"/>
        </w:numPr>
        <w:spacing w:before="0"/>
        <w:ind w:left="709" w:hanging="283"/>
        <w:jc w:val="both"/>
        <w:rPr>
          <w:rFonts w:ascii="Times New Roman" w:hAnsi="Times New Roman"/>
          <w:noProof/>
          <w:sz w:val="24"/>
          <w:u w:val="none"/>
        </w:rPr>
      </w:pPr>
      <w:r>
        <w:rPr>
          <w:rFonts w:ascii="Times New Roman" w:hAnsi="Times New Roman"/>
          <w:i/>
          <w:sz w:val="24"/>
          <w:u w:val="none"/>
        </w:rPr>
        <w:t xml:space="preserve">aizliegtās vielas </w:t>
      </w:r>
      <w:r>
        <w:rPr>
          <w:rFonts w:ascii="Times New Roman" w:hAnsi="Times New Roman"/>
          <w:sz w:val="24"/>
          <w:u w:val="none"/>
        </w:rPr>
        <w:t xml:space="preserve">un/vai tās </w:t>
      </w:r>
      <w:r>
        <w:rPr>
          <w:rFonts w:ascii="Times New Roman" w:hAnsi="Times New Roman"/>
          <w:i/>
          <w:sz w:val="24"/>
          <w:u w:val="none"/>
        </w:rPr>
        <w:t>metabolīta</w:t>
      </w:r>
      <w:r>
        <w:rPr>
          <w:rFonts w:ascii="Times New Roman" w:hAnsi="Times New Roman"/>
          <w:sz w:val="24"/>
          <w:u w:val="none"/>
        </w:rPr>
        <w:t xml:space="preserve">(-u) vai </w:t>
      </w:r>
      <w:r>
        <w:rPr>
          <w:rFonts w:ascii="Times New Roman" w:hAnsi="Times New Roman"/>
          <w:i/>
          <w:sz w:val="24"/>
          <w:u w:val="none"/>
        </w:rPr>
        <w:t>marķiera</w:t>
      </w:r>
      <w:r>
        <w:rPr>
          <w:rFonts w:ascii="Times New Roman" w:hAnsi="Times New Roman"/>
          <w:sz w:val="24"/>
          <w:u w:val="none"/>
        </w:rPr>
        <w:t xml:space="preserve">(-u) koncentrācija ir intervālā starp 50 % no </w:t>
      </w:r>
      <w:r>
        <w:rPr>
          <w:rFonts w:ascii="Times New Roman" w:hAnsi="Times New Roman"/>
          <w:i/>
          <w:sz w:val="24"/>
          <w:u w:color="000000"/>
        </w:rPr>
        <w:t>MRPL</w:t>
      </w:r>
      <w:r>
        <w:rPr>
          <w:rFonts w:ascii="Times New Roman" w:hAnsi="Times New Roman"/>
          <w:sz w:val="24"/>
          <w:u w:val="none"/>
        </w:rPr>
        <w:t xml:space="preserve"> vērtības un </w:t>
      </w:r>
      <w:r>
        <w:rPr>
          <w:rFonts w:ascii="Times New Roman" w:hAnsi="Times New Roman"/>
          <w:i/>
          <w:sz w:val="24"/>
        </w:rPr>
        <w:t>MRPL</w:t>
      </w:r>
      <w:r>
        <w:rPr>
          <w:rFonts w:ascii="Times New Roman" w:hAnsi="Times New Roman"/>
          <w:sz w:val="24"/>
          <w:u w:val="none"/>
        </w:rPr>
        <w:t xml:space="preserve"> (piemērojams tikai tādām </w:t>
      </w:r>
      <w:r>
        <w:rPr>
          <w:rFonts w:ascii="Times New Roman" w:hAnsi="Times New Roman"/>
          <w:sz w:val="24"/>
        </w:rPr>
        <w:t>vielām, kas nav sliekšņa vielas</w:t>
      </w:r>
      <w:r>
        <w:rPr>
          <w:rFonts w:ascii="Times New Roman" w:hAnsi="Times New Roman"/>
          <w:sz w:val="24"/>
          <w:u w:val="none"/>
        </w:rPr>
        <w:t xml:space="preserve">, kuras ir aizliegtas visos gadījumos un kurām nav ziņojamo robežu, kā noteikts saskaņā ar </w:t>
      </w:r>
      <w:r>
        <w:rPr>
          <w:rFonts w:ascii="Times New Roman" w:hAnsi="Times New Roman"/>
          <w:i/>
          <w:sz w:val="24"/>
          <w:u w:val="none"/>
        </w:rPr>
        <w:t>TD MRPL</w:t>
      </w:r>
      <w:r>
        <w:rPr>
          <w:rFonts w:ascii="Times New Roman" w:hAnsi="Times New Roman"/>
          <w:sz w:val="24"/>
          <w:u w:val="none"/>
        </w:rPr>
        <w:t>);</w:t>
      </w:r>
    </w:p>
    <w:p w14:paraId="315B0D47" w14:textId="77777777" w:rsidR="00367715" w:rsidRPr="00604B80" w:rsidRDefault="00367715" w:rsidP="00367715">
      <w:pPr>
        <w:pStyle w:val="BodyText"/>
        <w:numPr>
          <w:ilvl w:val="4"/>
          <w:numId w:val="38"/>
        </w:numPr>
        <w:spacing w:before="0"/>
        <w:ind w:left="709" w:hanging="283"/>
        <w:jc w:val="both"/>
        <w:rPr>
          <w:rFonts w:ascii="Times New Roman" w:hAnsi="Times New Roman"/>
          <w:noProof/>
          <w:sz w:val="24"/>
          <w:u w:val="none"/>
        </w:rPr>
      </w:pPr>
      <w:r>
        <w:rPr>
          <w:rFonts w:ascii="Times New Roman" w:hAnsi="Times New Roman"/>
          <w:sz w:val="24"/>
          <w:u w:val="none"/>
        </w:rPr>
        <w:t xml:space="preserve">tās </w:t>
      </w:r>
      <w:r>
        <w:rPr>
          <w:rFonts w:ascii="Times New Roman" w:hAnsi="Times New Roman"/>
          <w:sz w:val="24"/>
        </w:rPr>
        <w:t>vielas, kas nav sliekšņa vielas</w:t>
      </w:r>
      <w:r>
        <w:rPr>
          <w:rFonts w:ascii="Times New Roman" w:hAnsi="Times New Roman"/>
          <w:sz w:val="24"/>
          <w:u w:val="none"/>
        </w:rPr>
        <w:t xml:space="preserve">, kurām ir </w:t>
      </w:r>
      <w:r>
        <w:rPr>
          <w:rFonts w:ascii="Times New Roman" w:hAnsi="Times New Roman"/>
          <w:i/>
          <w:sz w:val="24"/>
          <w:u w:val="none"/>
        </w:rPr>
        <w:t>TD MRPL</w:t>
      </w:r>
      <w:r>
        <w:rPr>
          <w:rFonts w:ascii="Times New Roman" w:hAnsi="Times New Roman"/>
          <w:sz w:val="24"/>
          <w:u w:val="none"/>
        </w:rPr>
        <w:t xml:space="preserve"> norādītās ziņojamās robežas (</w:t>
      </w:r>
      <w:r>
        <w:rPr>
          <w:rFonts w:ascii="Times New Roman" w:hAnsi="Times New Roman"/>
          <w:i/>
          <w:sz w:val="24"/>
          <w:u w:val="none"/>
        </w:rPr>
        <w:t>piemēram</w:t>
      </w:r>
      <w:r>
        <w:rPr>
          <w:rFonts w:ascii="Times New Roman" w:hAnsi="Times New Roman"/>
          <w:sz w:val="24"/>
          <w:u w:val="none"/>
        </w:rPr>
        <w:t xml:space="preserve">, vielas, kas ir aizliegtas tikai </w:t>
      </w:r>
      <w:r>
        <w:rPr>
          <w:rFonts w:ascii="Times New Roman" w:hAnsi="Times New Roman"/>
          <w:i/>
          <w:sz w:val="24"/>
          <w:u w:val="none"/>
        </w:rPr>
        <w:t>sacensību laikā</w:t>
      </w:r>
      <w:r>
        <w:rPr>
          <w:rFonts w:ascii="Times New Roman" w:hAnsi="Times New Roman"/>
          <w:sz w:val="24"/>
          <w:u w:val="none"/>
        </w:rPr>
        <w:t>), parasti būs sastopamas tādā aprēķinātajā koncentrācijā, kas ir augstāka par 120 % no piemērojamās ziņojamās robežas;</w:t>
      </w:r>
    </w:p>
    <w:p w14:paraId="0D192939" w14:textId="77777777" w:rsidR="00367715" w:rsidRPr="00604B80" w:rsidRDefault="00367715" w:rsidP="00367715">
      <w:pPr>
        <w:pStyle w:val="BodyText"/>
        <w:numPr>
          <w:ilvl w:val="4"/>
          <w:numId w:val="38"/>
        </w:numPr>
        <w:spacing w:before="0"/>
        <w:ind w:left="709" w:hanging="283"/>
        <w:jc w:val="both"/>
        <w:rPr>
          <w:rFonts w:ascii="Times New Roman" w:hAnsi="Times New Roman"/>
          <w:noProof/>
          <w:sz w:val="24"/>
          <w:u w:val="none"/>
        </w:rPr>
      </w:pPr>
      <w:r>
        <w:rPr>
          <w:rFonts w:ascii="Times New Roman" w:hAnsi="Times New Roman"/>
          <w:i/>
          <w:sz w:val="24"/>
          <w:u w:val="none"/>
        </w:rPr>
        <w:t xml:space="preserve">aizliegtās vielas </w:t>
      </w:r>
      <w:r>
        <w:rPr>
          <w:rFonts w:ascii="Times New Roman" w:hAnsi="Times New Roman"/>
          <w:sz w:val="24"/>
          <w:u w:val="none"/>
        </w:rPr>
        <w:t xml:space="preserve">un/vai tās </w:t>
      </w:r>
      <w:r>
        <w:rPr>
          <w:rFonts w:ascii="Times New Roman" w:hAnsi="Times New Roman"/>
          <w:i/>
          <w:sz w:val="24"/>
          <w:u w:val="none"/>
        </w:rPr>
        <w:t>metabolīta</w:t>
      </w:r>
      <w:r>
        <w:rPr>
          <w:rFonts w:ascii="Times New Roman" w:hAnsi="Times New Roman"/>
          <w:sz w:val="24"/>
          <w:u w:val="none"/>
        </w:rPr>
        <w:t xml:space="preserve">(-u) vai </w:t>
      </w:r>
      <w:r>
        <w:rPr>
          <w:rFonts w:ascii="Times New Roman" w:hAnsi="Times New Roman"/>
          <w:i/>
          <w:sz w:val="24"/>
          <w:u w:val="none"/>
        </w:rPr>
        <w:t>marķiera</w:t>
      </w:r>
      <w:r>
        <w:rPr>
          <w:rFonts w:ascii="Times New Roman" w:hAnsi="Times New Roman"/>
          <w:sz w:val="24"/>
          <w:u w:val="none"/>
        </w:rPr>
        <w:t xml:space="preserve">(-u) koncentrācija ir zemāka par 50 % no piemērojamā </w:t>
      </w:r>
      <w:r>
        <w:rPr>
          <w:rFonts w:ascii="Times New Roman" w:hAnsi="Times New Roman"/>
          <w:i/>
          <w:sz w:val="24"/>
          <w:u w:color="000000"/>
        </w:rPr>
        <w:t>MRPL</w:t>
      </w:r>
      <w:r>
        <w:rPr>
          <w:rFonts w:ascii="Times New Roman" w:hAnsi="Times New Roman"/>
          <w:sz w:val="24"/>
          <w:u w:val="none"/>
        </w:rPr>
        <w:t xml:space="preserve"> (tādām </w:t>
      </w:r>
      <w:r>
        <w:rPr>
          <w:rFonts w:ascii="Times New Roman" w:hAnsi="Times New Roman"/>
          <w:sz w:val="24"/>
        </w:rPr>
        <w:t>vielām, kas nav sliekšņa vielas</w:t>
      </w:r>
      <w:r>
        <w:rPr>
          <w:rFonts w:ascii="Times New Roman" w:hAnsi="Times New Roman"/>
          <w:sz w:val="24"/>
          <w:u w:val="none"/>
        </w:rPr>
        <w:t>, kuras ir aizliegtas visos gadījumos un kurām nav ziņojamo robežu, mācību vajadzībām).</w:t>
      </w:r>
    </w:p>
    <w:p w14:paraId="194F2DAD" w14:textId="77777777" w:rsidR="00367715" w:rsidRPr="00604B80" w:rsidRDefault="00367715" w:rsidP="00367715">
      <w:pPr>
        <w:jc w:val="both"/>
        <w:rPr>
          <w:rFonts w:ascii="Times New Roman" w:eastAsia="Arial" w:hAnsi="Times New Roman" w:cs="Arial"/>
          <w:noProof/>
          <w:sz w:val="24"/>
          <w:szCs w:val="21"/>
        </w:rPr>
      </w:pPr>
    </w:p>
    <w:p w14:paraId="0D9801A5" w14:textId="77777777" w:rsidR="00367715" w:rsidRDefault="00367715" w:rsidP="00367715">
      <w:pPr>
        <w:pStyle w:val="BodyText"/>
        <w:tabs>
          <w:tab w:val="left" w:pos="966"/>
        </w:tabs>
        <w:spacing w:before="0"/>
        <w:ind w:left="0"/>
        <w:jc w:val="both"/>
        <w:rPr>
          <w:rFonts w:ascii="Times New Roman" w:hAnsi="Times New Roman"/>
          <w:noProof/>
          <w:sz w:val="24"/>
          <w:u w:val="none"/>
        </w:rPr>
      </w:pPr>
      <w:bookmarkStart w:id="646" w:name="6.2.2.6_For_Threshold_Substances,_the_co"/>
      <w:bookmarkEnd w:id="646"/>
      <w:r>
        <w:rPr>
          <w:rFonts w:ascii="Times New Roman" w:hAnsi="Times New Roman"/>
          <w:sz w:val="24"/>
          <w:u w:val="none"/>
        </w:rPr>
        <w:t xml:space="preserve">6.2.2.6. </w:t>
      </w:r>
      <w:r>
        <w:rPr>
          <w:rFonts w:ascii="Times New Roman" w:hAnsi="Times New Roman"/>
          <w:sz w:val="24"/>
        </w:rPr>
        <w:t>Sliekšņa vielām</w:t>
      </w:r>
      <w:r>
        <w:rPr>
          <w:rFonts w:ascii="Times New Roman" w:hAnsi="Times New Roman"/>
          <w:sz w:val="24"/>
          <w:u w:val="none"/>
        </w:rPr>
        <w:t xml:space="preserve"> koncentrāciju </w:t>
      </w:r>
      <w:r>
        <w:rPr>
          <w:rFonts w:ascii="Times New Roman" w:hAnsi="Times New Roman"/>
          <w:i/>
          <w:iCs/>
          <w:sz w:val="24"/>
        </w:rPr>
        <w:t>EQAS</w:t>
      </w:r>
      <w:r>
        <w:rPr>
          <w:rFonts w:ascii="Times New Roman" w:hAnsi="Times New Roman"/>
          <w:sz w:val="24"/>
          <w:u w:val="none"/>
        </w:rPr>
        <w:t xml:space="preserve"> paraugā cita starpā nosaka kāds no šādiem kritērijiem:</w:t>
      </w:r>
    </w:p>
    <w:p w14:paraId="1B83C879" w14:textId="77777777" w:rsidR="00367715" w:rsidRPr="00604B80" w:rsidRDefault="00367715" w:rsidP="00367715">
      <w:pPr>
        <w:pStyle w:val="BodyText"/>
        <w:tabs>
          <w:tab w:val="left" w:pos="966"/>
        </w:tabs>
        <w:spacing w:before="0"/>
        <w:ind w:left="0"/>
        <w:jc w:val="both"/>
        <w:rPr>
          <w:rFonts w:ascii="Times New Roman" w:hAnsi="Times New Roman"/>
          <w:noProof/>
          <w:sz w:val="24"/>
          <w:u w:val="none"/>
        </w:rPr>
      </w:pPr>
    </w:p>
    <w:p w14:paraId="29AE7FE8" w14:textId="77777777" w:rsidR="00367715" w:rsidRPr="00604B80" w:rsidRDefault="00367715" w:rsidP="00367715">
      <w:pPr>
        <w:pStyle w:val="BodyText"/>
        <w:numPr>
          <w:ilvl w:val="4"/>
          <w:numId w:val="38"/>
        </w:numPr>
        <w:spacing w:before="0"/>
        <w:ind w:left="709" w:hanging="283"/>
        <w:jc w:val="both"/>
        <w:rPr>
          <w:rFonts w:ascii="Times New Roman" w:hAnsi="Times New Roman"/>
          <w:noProof/>
          <w:sz w:val="24"/>
          <w:u w:val="none"/>
        </w:rPr>
      </w:pPr>
      <w:r>
        <w:rPr>
          <w:rFonts w:ascii="Times New Roman" w:hAnsi="Times New Roman"/>
          <w:sz w:val="24"/>
          <w:u w:val="none"/>
        </w:rPr>
        <w:t xml:space="preserve">koncentrācija ir augstāka par 50 % no </w:t>
      </w:r>
      <w:r>
        <w:rPr>
          <w:rFonts w:ascii="Times New Roman" w:hAnsi="Times New Roman"/>
          <w:sz w:val="24"/>
          <w:u w:color="000000"/>
        </w:rPr>
        <w:t>robežvērtības</w:t>
      </w:r>
      <w:r>
        <w:rPr>
          <w:rFonts w:ascii="Times New Roman" w:hAnsi="Times New Roman"/>
          <w:sz w:val="24"/>
          <w:u w:val="none"/>
        </w:rPr>
        <w:t xml:space="preserve">, kā noteikts attiecīgajā(-ajos) </w:t>
      </w:r>
      <w:r>
        <w:rPr>
          <w:rFonts w:ascii="Times New Roman" w:hAnsi="Times New Roman"/>
          <w:sz w:val="24"/>
        </w:rPr>
        <w:t>tehniskajā(-ajos) dokumentā</w:t>
      </w:r>
      <w:r>
        <w:rPr>
          <w:rFonts w:ascii="Times New Roman" w:hAnsi="Times New Roman"/>
          <w:sz w:val="24"/>
          <w:u w:val="none"/>
        </w:rPr>
        <w:t xml:space="preserve">(-os) vai </w:t>
      </w:r>
      <w:r>
        <w:rPr>
          <w:rFonts w:ascii="Times New Roman" w:hAnsi="Times New Roman"/>
          <w:sz w:val="24"/>
          <w:u w:color="000000"/>
        </w:rPr>
        <w:t>laboratoriju pamatnostādnēs</w:t>
      </w:r>
      <w:r>
        <w:rPr>
          <w:rFonts w:ascii="Times New Roman" w:hAnsi="Times New Roman"/>
          <w:sz w:val="24"/>
          <w:u w:val="none"/>
        </w:rPr>
        <w:t>;</w:t>
      </w:r>
    </w:p>
    <w:p w14:paraId="266DB8BB" w14:textId="77777777" w:rsidR="00367715" w:rsidRPr="00604B80" w:rsidRDefault="00367715" w:rsidP="00367715">
      <w:pPr>
        <w:pStyle w:val="BodyText"/>
        <w:numPr>
          <w:ilvl w:val="4"/>
          <w:numId w:val="38"/>
        </w:numPr>
        <w:spacing w:before="0"/>
        <w:ind w:left="709" w:hanging="283"/>
        <w:jc w:val="both"/>
        <w:rPr>
          <w:rFonts w:ascii="Times New Roman" w:hAnsi="Times New Roman"/>
          <w:noProof/>
          <w:sz w:val="24"/>
          <w:u w:val="none"/>
        </w:rPr>
      </w:pPr>
      <w:r>
        <w:rPr>
          <w:rFonts w:ascii="Times New Roman" w:hAnsi="Times New Roman"/>
          <w:sz w:val="24"/>
          <w:u w:val="none"/>
        </w:rPr>
        <w:t xml:space="preserve">tā ir zemāka par 50 % no </w:t>
      </w:r>
      <w:r>
        <w:rPr>
          <w:rFonts w:ascii="Times New Roman" w:hAnsi="Times New Roman"/>
          <w:sz w:val="24"/>
          <w:u w:color="000000"/>
        </w:rPr>
        <w:t>robežvērtības</w:t>
      </w:r>
      <w:r>
        <w:rPr>
          <w:rFonts w:ascii="Times New Roman" w:hAnsi="Times New Roman"/>
          <w:sz w:val="24"/>
          <w:u w:val="none"/>
        </w:rPr>
        <w:t xml:space="preserve"> tām eksogēnajām </w:t>
      </w:r>
      <w:r>
        <w:rPr>
          <w:rFonts w:ascii="Times New Roman" w:hAnsi="Times New Roman"/>
          <w:sz w:val="24"/>
          <w:u w:color="000000"/>
        </w:rPr>
        <w:t>sliekšņa vielām</w:t>
      </w:r>
      <w:r>
        <w:rPr>
          <w:rFonts w:ascii="Times New Roman" w:hAnsi="Times New Roman"/>
          <w:sz w:val="24"/>
          <w:u w:val="none"/>
        </w:rPr>
        <w:t xml:space="preserve">, kas norādītas </w:t>
      </w:r>
      <w:r>
        <w:rPr>
          <w:rFonts w:ascii="Times New Roman" w:hAnsi="Times New Roman"/>
          <w:i/>
          <w:sz w:val="24"/>
          <w:u w:val="none"/>
        </w:rPr>
        <w:t>TD DL</w:t>
      </w:r>
      <w:r>
        <w:rPr>
          <w:rFonts w:ascii="Times New Roman" w:hAnsi="Times New Roman"/>
          <w:sz w:val="24"/>
          <w:u w:val="none"/>
        </w:rPr>
        <w:t xml:space="preserve"> un par kuru klātbūtni jāziņo, ja tās tiek konstatētas diurētisku līdzekļu vai maskējošo vielu klātbūtnē.</w:t>
      </w:r>
    </w:p>
    <w:p w14:paraId="5A54A26B" w14:textId="77777777" w:rsidR="00367715" w:rsidRPr="00604B80" w:rsidRDefault="00367715" w:rsidP="00367715">
      <w:pPr>
        <w:jc w:val="both"/>
        <w:rPr>
          <w:rFonts w:ascii="Times New Roman" w:eastAsia="Arial" w:hAnsi="Times New Roman" w:cs="Arial"/>
          <w:noProof/>
          <w:sz w:val="24"/>
          <w:szCs w:val="12"/>
        </w:rPr>
      </w:pPr>
    </w:p>
    <w:p w14:paraId="7BE7BD75" w14:textId="77777777" w:rsidR="00367715" w:rsidRPr="00604B80" w:rsidRDefault="00367715" w:rsidP="00367715">
      <w:pPr>
        <w:pStyle w:val="BodyText"/>
        <w:tabs>
          <w:tab w:val="left" w:pos="925"/>
        </w:tabs>
        <w:spacing w:before="0"/>
        <w:ind w:left="0"/>
        <w:jc w:val="both"/>
        <w:rPr>
          <w:rFonts w:ascii="Times New Roman" w:hAnsi="Times New Roman"/>
          <w:noProof/>
          <w:sz w:val="24"/>
          <w:u w:val="none"/>
        </w:rPr>
      </w:pPr>
      <w:bookmarkStart w:id="647" w:name="6.2.2.7_Laboratories_shall_determine_the"/>
      <w:bookmarkEnd w:id="647"/>
      <w:r>
        <w:rPr>
          <w:rFonts w:ascii="Times New Roman" w:hAnsi="Times New Roman"/>
          <w:sz w:val="24"/>
          <w:u w:val="none" w:color="000000"/>
        </w:rPr>
        <w:t xml:space="preserve">6.2.2.7. </w:t>
      </w:r>
      <w:r>
        <w:rPr>
          <w:rFonts w:ascii="Times New Roman" w:hAnsi="Times New Roman"/>
          <w:sz w:val="24"/>
          <w:u w:color="000000"/>
        </w:rPr>
        <w:t>Laboratorijas</w:t>
      </w:r>
      <w:r>
        <w:rPr>
          <w:rFonts w:ascii="Times New Roman" w:hAnsi="Times New Roman"/>
          <w:sz w:val="24"/>
          <w:u w:val="none"/>
        </w:rPr>
        <w:t xml:space="preserve"> nosaka “steroīdu profila” </w:t>
      </w:r>
      <w:r>
        <w:rPr>
          <w:rFonts w:ascii="Times New Roman" w:hAnsi="Times New Roman"/>
          <w:i/>
          <w:sz w:val="24"/>
          <w:u w:val="none"/>
        </w:rPr>
        <w:t>marķierus</w:t>
      </w:r>
      <w:r>
        <w:rPr>
          <w:rFonts w:ascii="Times New Roman" w:hAnsi="Times New Roman"/>
          <w:sz w:val="24"/>
          <w:u w:val="none"/>
        </w:rPr>
        <w:t xml:space="preserve"> visos urīna </w:t>
      </w:r>
      <w:r>
        <w:rPr>
          <w:rFonts w:ascii="Times New Roman" w:hAnsi="Times New Roman"/>
          <w:i/>
          <w:iCs/>
          <w:sz w:val="24"/>
        </w:rPr>
        <w:t>EQAS</w:t>
      </w:r>
      <w:r>
        <w:rPr>
          <w:rFonts w:ascii="Times New Roman" w:hAnsi="Times New Roman"/>
          <w:sz w:val="24"/>
          <w:u w:val="none"/>
        </w:rPr>
        <w:t xml:space="preserve"> paraugos (izņemot īpašus gadījumus, kad tie nav nepieciešami mācību </w:t>
      </w:r>
      <w:r>
        <w:rPr>
          <w:rFonts w:ascii="Times New Roman" w:hAnsi="Times New Roman"/>
          <w:i/>
          <w:iCs/>
          <w:sz w:val="24"/>
        </w:rPr>
        <w:t>EQAS</w:t>
      </w:r>
      <w:r>
        <w:rPr>
          <w:rFonts w:ascii="Times New Roman" w:hAnsi="Times New Roman"/>
          <w:sz w:val="24"/>
          <w:u w:val="none"/>
        </w:rPr>
        <w:t xml:space="preserve"> paraugā).</w:t>
      </w:r>
    </w:p>
    <w:p w14:paraId="045C2280" w14:textId="77777777" w:rsidR="00367715" w:rsidRPr="00604B80" w:rsidRDefault="00367715" w:rsidP="00367715">
      <w:pPr>
        <w:jc w:val="both"/>
        <w:rPr>
          <w:rFonts w:ascii="Times New Roman" w:eastAsia="Arial" w:hAnsi="Times New Roman" w:cs="Arial"/>
          <w:noProof/>
          <w:sz w:val="24"/>
          <w:szCs w:val="24"/>
        </w:rPr>
      </w:pPr>
    </w:p>
    <w:p w14:paraId="5DA438AD" w14:textId="77777777" w:rsidR="00367715" w:rsidRPr="00604B80" w:rsidRDefault="00367715" w:rsidP="00C81737">
      <w:pPr>
        <w:pStyle w:val="Heading2"/>
        <w:rPr>
          <w:b w:val="0"/>
          <w:bCs w:val="0"/>
          <w:noProof/>
        </w:rPr>
      </w:pPr>
      <w:bookmarkStart w:id="648" w:name="6.3_Laboratory_Analytical_Testing_Proced"/>
      <w:bookmarkStart w:id="649" w:name="_bookmark147"/>
      <w:bookmarkStart w:id="650" w:name="_Toc46420348"/>
      <w:bookmarkEnd w:id="648"/>
      <w:bookmarkEnd w:id="649"/>
      <w:r>
        <w:rPr>
          <w:u w:color="000000"/>
        </w:rPr>
        <w:t xml:space="preserve">6.3. </w:t>
      </w:r>
      <w:r w:rsidRPr="00C81737">
        <w:rPr>
          <w:u w:val="single"/>
        </w:rPr>
        <w:t>Laboratorijas analītiskās pārbaudes procedūras</w:t>
      </w:r>
      <w:r>
        <w:t xml:space="preserve">, ko </w:t>
      </w:r>
      <w:r w:rsidRPr="00C81737">
        <w:t>izmanto</w:t>
      </w:r>
      <w:r>
        <w:t xml:space="preserve"> </w:t>
      </w:r>
      <w:r w:rsidRPr="00C81737">
        <w:rPr>
          <w:i/>
          <w:iCs/>
          <w:u w:val="single"/>
        </w:rPr>
        <w:t>EQAS</w:t>
      </w:r>
      <w:bookmarkEnd w:id="650"/>
    </w:p>
    <w:p w14:paraId="001F3D30" w14:textId="77777777" w:rsidR="00367715" w:rsidRDefault="00367715" w:rsidP="00367715">
      <w:pPr>
        <w:pStyle w:val="BodyText"/>
        <w:spacing w:before="0"/>
        <w:ind w:left="0"/>
        <w:jc w:val="both"/>
        <w:rPr>
          <w:rFonts w:ascii="Times New Roman" w:hAnsi="Times New Roman"/>
          <w:noProof/>
          <w:sz w:val="24"/>
          <w:u w:val="none"/>
        </w:rPr>
      </w:pPr>
      <w:bookmarkStart w:id="651" w:name="All_procedures_associated_with_the_Analy"/>
      <w:bookmarkEnd w:id="651"/>
    </w:p>
    <w:p w14:paraId="497B02F9"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Visas procedūras, kas saistītas ar </w:t>
      </w:r>
      <w:r>
        <w:rPr>
          <w:rFonts w:ascii="Times New Roman" w:hAnsi="Times New Roman"/>
          <w:i/>
          <w:iCs/>
          <w:sz w:val="24"/>
        </w:rPr>
        <w:t>EQAS</w:t>
      </w:r>
      <w:r>
        <w:rPr>
          <w:rFonts w:ascii="Times New Roman" w:hAnsi="Times New Roman"/>
          <w:sz w:val="24"/>
          <w:u w:val="none"/>
        </w:rPr>
        <w:t xml:space="preserve"> paraugu </w:t>
      </w:r>
      <w:r>
        <w:rPr>
          <w:rFonts w:ascii="Times New Roman" w:hAnsi="Times New Roman"/>
          <w:sz w:val="24"/>
          <w:u w:color="000000"/>
        </w:rPr>
        <w:t>analītisko pārbaudi</w:t>
      </w:r>
      <w:r>
        <w:rPr>
          <w:rFonts w:ascii="Times New Roman" w:hAnsi="Times New Roman"/>
          <w:sz w:val="24"/>
          <w:u w:val="none"/>
        </w:rPr>
        <w:t xml:space="preserve">, ko veic </w:t>
      </w:r>
      <w:r>
        <w:rPr>
          <w:rFonts w:ascii="Times New Roman" w:hAnsi="Times New Roman"/>
          <w:sz w:val="24"/>
          <w:u w:color="000000"/>
        </w:rPr>
        <w:t>laboratorija</w:t>
      </w:r>
      <w:r>
        <w:rPr>
          <w:rFonts w:ascii="Times New Roman" w:hAnsi="Times New Roman"/>
          <w:sz w:val="24"/>
          <w:u w:val="none"/>
        </w:rPr>
        <w:t xml:space="preserve">, ir </w:t>
      </w:r>
      <w:r>
        <w:rPr>
          <w:rFonts w:ascii="Times New Roman" w:hAnsi="Times New Roman"/>
          <w:sz w:val="24"/>
          <w:u w:val="none"/>
        </w:rPr>
        <w:lastRenderedPageBreak/>
        <w:t xml:space="preserve">jāveic tādā veidā, kas līdzīgs tam, ko izmanto parastajiem </w:t>
      </w:r>
      <w:r>
        <w:rPr>
          <w:rFonts w:ascii="Times New Roman" w:hAnsi="Times New Roman"/>
          <w:i/>
          <w:sz w:val="24"/>
          <w:u w:val="none"/>
        </w:rPr>
        <w:t>paraugiem</w:t>
      </w:r>
      <w:r>
        <w:rPr>
          <w:rFonts w:ascii="Times New Roman" w:hAnsi="Times New Roman"/>
          <w:sz w:val="24"/>
          <w:u w:val="none"/>
        </w:rPr>
        <w:t xml:space="preserve"> (ja vien </w:t>
      </w:r>
      <w:r>
        <w:rPr>
          <w:rFonts w:ascii="Times New Roman" w:hAnsi="Times New Roman"/>
          <w:i/>
          <w:sz w:val="24"/>
          <w:u w:val="none"/>
        </w:rPr>
        <w:t>WADA</w:t>
      </w:r>
      <w:r>
        <w:rPr>
          <w:rFonts w:ascii="Times New Roman" w:hAnsi="Times New Roman"/>
          <w:sz w:val="24"/>
          <w:u w:val="none"/>
        </w:rPr>
        <w:t xml:space="preserve"> nav noteikusi citādi). Pirms </w:t>
      </w:r>
      <w:r>
        <w:rPr>
          <w:rFonts w:ascii="Times New Roman" w:hAnsi="Times New Roman"/>
          <w:i/>
          <w:iCs/>
          <w:sz w:val="24"/>
        </w:rPr>
        <w:t>EQAS</w:t>
      </w:r>
      <w:r>
        <w:rPr>
          <w:rFonts w:ascii="Times New Roman" w:hAnsi="Times New Roman"/>
          <w:sz w:val="24"/>
          <w:u w:val="none"/>
        </w:rPr>
        <w:t xml:space="preserve"> paraugu analīzes nedrīkst mēģināt uzlabot instrumentus (</w:t>
      </w:r>
      <w:r>
        <w:rPr>
          <w:rFonts w:ascii="Times New Roman" w:hAnsi="Times New Roman"/>
          <w:i/>
          <w:sz w:val="24"/>
          <w:u w:val="none"/>
        </w:rPr>
        <w:t>piemēram</w:t>
      </w:r>
      <w:r>
        <w:rPr>
          <w:rFonts w:ascii="Times New Roman" w:hAnsi="Times New Roman"/>
          <w:sz w:val="24"/>
          <w:u w:val="none"/>
        </w:rPr>
        <w:t xml:space="preserve">, mainīt multiplikatorus vai hromatogrāfijas kolonnas) vai metožu darbības rādītājus, ja vien tā nav plānota apkopes darbība. Veicot </w:t>
      </w:r>
      <w:r>
        <w:rPr>
          <w:rFonts w:ascii="Times New Roman" w:hAnsi="Times New Roman"/>
          <w:i/>
          <w:iCs/>
          <w:sz w:val="24"/>
        </w:rPr>
        <w:t>EQAS</w:t>
      </w:r>
      <w:r>
        <w:rPr>
          <w:rFonts w:ascii="Times New Roman" w:hAnsi="Times New Roman"/>
          <w:sz w:val="24"/>
          <w:u w:val="none"/>
        </w:rPr>
        <w:t xml:space="preserve"> paraugu analīzi, ir jāizmanto vienīgi validētas, </w:t>
      </w:r>
      <w:r>
        <w:rPr>
          <w:rFonts w:ascii="Times New Roman" w:hAnsi="Times New Roman"/>
          <w:sz w:val="24"/>
          <w:u w:color="000000"/>
        </w:rPr>
        <w:t>nolūkam atbilstīgas analītiskās pārbaudes procedūras</w:t>
      </w:r>
      <w:r>
        <w:rPr>
          <w:rFonts w:ascii="Times New Roman" w:hAnsi="Times New Roman"/>
          <w:sz w:val="24"/>
          <w:u w:val="none"/>
        </w:rPr>
        <w:t xml:space="preserve">, kas aprakstītas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SOP</w:t>
      </w:r>
      <w:r>
        <w:rPr>
          <w:rFonts w:ascii="Times New Roman" w:hAnsi="Times New Roman"/>
          <w:sz w:val="24"/>
          <w:u w:val="none"/>
        </w:rPr>
        <w:t xml:space="preserve"> (</w:t>
      </w:r>
      <w:r>
        <w:rPr>
          <w:rFonts w:ascii="Times New Roman" w:hAnsi="Times New Roman"/>
          <w:i/>
          <w:sz w:val="24"/>
          <w:u w:val="none"/>
        </w:rPr>
        <w:t>t. i.</w:t>
      </w:r>
      <w:r>
        <w:rPr>
          <w:rFonts w:ascii="Times New Roman" w:hAnsi="Times New Roman"/>
          <w:sz w:val="24"/>
          <w:u w:val="none"/>
        </w:rPr>
        <w:t xml:space="preserve">, jāizmanto </w:t>
      </w:r>
      <w:r>
        <w:rPr>
          <w:rFonts w:ascii="Times New Roman" w:hAnsi="Times New Roman"/>
          <w:sz w:val="24"/>
          <w:u w:color="000000"/>
        </w:rPr>
        <w:t>analītiskās pārbaudes procedūras</w:t>
      </w:r>
      <w:r>
        <w:rPr>
          <w:rFonts w:ascii="Times New Roman" w:hAnsi="Times New Roman"/>
          <w:sz w:val="24"/>
          <w:u w:val="none"/>
        </w:rPr>
        <w:t xml:space="preserve">, kas tiek piemērotas kārtējā </w:t>
      </w:r>
      <w:r>
        <w:rPr>
          <w:rFonts w:ascii="Times New Roman" w:hAnsi="Times New Roman"/>
          <w:sz w:val="24"/>
          <w:u w:color="000000"/>
        </w:rPr>
        <w:t>analītiskajā pārbaudē</w:t>
      </w:r>
      <w:r>
        <w:rPr>
          <w:rFonts w:ascii="Times New Roman" w:hAnsi="Times New Roman"/>
          <w:sz w:val="24"/>
          <w:u w:val="none"/>
        </w:rPr>
        <w:t>).</w:t>
      </w:r>
    </w:p>
    <w:p w14:paraId="0F2DEE91" w14:textId="77777777" w:rsidR="00367715" w:rsidRPr="00604B80" w:rsidRDefault="00367715" w:rsidP="00367715">
      <w:pPr>
        <w:jc w:val="both"/>
        <w:rPr>
          <w:rFonts w:ascii="Times New Roman" w:eastAsia="Arial" w:hAnsi="Times New Roman" w:cs="Arial"/>
          <w:noProof/>
          <w:sz w:val="24"/>
          <w:szCs w:val="25"/>
        </w:rPr>
      </w:pPr>
    </w:p>
    <w:p w14:paraId="7025E5F2" w14:textId="77777777" w:rsidR="00367715" w:rsidRPr="00604B80" w:rsidRDefault="00367715" w:rsidP="00975DFC">
      <w:pPr>
        <w:pStyle w:val="Heading2"/>
        <w:rPr>
          <w:b w:val="0"/>
          <w:bCs w:val="0"/>
          <w:noProof/>
        </w:rPr>
      </w:pPr>
      <w:bookmarkStart w:id="652" w:name="6.4_Reporting_of_EQAS_results"/>
      <w:bookmarkStart w:id="653" w:name="_bookmark148"/>
      <w:bookmarkStart w:id="654" w:name="_Toc46420349"/>
      <w:bookmarkEnd w:id="652"/>
      <w:bookmarkEnd w:id="653"/>
      <w:r>
        <w:t xml:space="preserve">6.4. </w:t>
      </w:r>
      <w:r>
        <w:rPr>
          <w:i/>
          <w:iCs/>
          <w:u w:val="thick" w:color="000000"/>
        </w:rPr>
        <w:t>EQAS</w:t>
      </w:r>
      <w:r>
        <w:t xml:space="preserve"> rezultātu </w:t>
      </w:r>
      <w:r w:rsidRPr="00975DFC">
        <w:t>paziņošana</w:t>
      </w:r>
      <w:bookmarkEnd w:id="654"/>
    </w:p>
    <w:p w14:paraId="78F37ABC" w14:textId="77777777" w:rsidR="00367715" w:rsidRDefault="00367715" w:rsidP="00367715">
      <w:pPr>
        <w:pStyle w:val="BodyText"/>
        <w:spacing w:before="0"/>
        <w:ind w:left="0"/>
        <w:jc w:val="both"/>
        <w:rPr>
          <w:rFonts w:ascii="Times New Roman" w:hAnsi="Times New Roman"/>
          <w:noProof/>
          <w:sz w:val="24"/>
          <w:u w:val="none"/>
        </w:rPr>
      </w:pPr>
      <w:bookmarkStart w:id="655" w:name="The_purpose_of_the_EQAS_program_is_to_en"/>
      <w:bookmarkEnd w:id="655"/>
    </w:p>
    <w:p w14:paraId="2FB86806"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iCs/>
          <w:sz w:val="24"/>
          <w:u w:color="000000"/>
        </w:rPr>
        <w:t>EQAS</w:t>
      </w:r>
      <w:r>
        <w:rPr>
          <w:rFonts w:ascii="Times New Roman" w:hAnsi="Times New Roman"/>
          <w:sz w:val="24"/>
          <w:u w:val="none"/>
        </w:rPr>
        <w:t xml:space="preserve"> programmas mērķis ir nodrošināt, lai visas </w:t>
      </w:r>
      <w:r>
        <w:rPr>
          <w:rFonts w:ascii="Times New Roman" w:hAnsi="Times New Roman"/>
          <w:sz w:val="24"/>
          <w:u w:color="000000"/>
        </w:rPr>
        <w:t>laboratorijas</w:t>
      </w:r>
      <w:r>
        <w:rPr>
          <w:rFonts w:ascii="Times New Roman" w:hAnsi="Times New Roman"/>
          <w:sz w:val="24"/>
          <w:u w:val="none"/>
        </w:rPr>
        <w:t xml:space="preserve"> uzturētu lietpratību attiecībā uz savu </w:t>
      </w:r>
      <w:r>
        <w:rPr>
          <w:rFonts w:ascii="Times New Roman" w:hAnsi="Times New Roman"/>
          <w:sz w:val="24"/>
          <w:u w:color="000000"/>
        </w:rPr>
        <w:t>analītiskās pārbaudes procedūru</w:t>
      </w:r>
      <w:r>
        <w:rPr>
          <w:rFonts w:ascii="Times New Roman" w:hAnsi="Times New Roman"/>
          <w:sz w:val="24"/>
          <w:u w:val="none"/>
        </w:rPr>
        <w:t xml:space="preserve"> veikšanu un savlaicīgi paziņotu rezultātus </w:t>
      </w:r>
      <w:r>
        <w:rPr>
          <w:rFonts w:ascii="Times New Roman" w:hAnsi="Times New Roman"/>
          <w:i/>
          <w:sz w:val="24"/>
          <w:u w:val="none"/>
        </w:rPr>
        <w:t xml:space="preserve">WADA </w:t>
      </w:r>
      <w:r>
        <w:rPr>
          <w:rFonts w:ascii="Times New Roman" w:hAnsi="Times New Roman"/>
          <w:sz w:val="24"/>
          <w:u w:val="none"/>
        </w:rPr>
        <w:t xml:space="preserve">un </w:t>
      </w:r>
      <w:r>
        <w:rPr>
          <w:rFonts w:ascii="Times New Roman" w:hAnsi="Times New Roman"/>
          <w:sz w:val="24"/>
          <w:u w:color="000000"/>
        </w:rPr>
        <w:t>pārbaudes iestādei</w:t>
      </w:r>
      <w:r>
        <w:rPr>
          <w:rFonts w:ascii="Times New Roman" w:hAnsi="Times New Roman"/>
          <w:sz w:val="24"/>
          <w:u w:val="none"/>
        </w:rPr>
        <w:t>.</w:t>
      </w:r>
    </w:p>
    <w:p w14:paraId="507B6D0B" w14:textId="77777777" w:rsidR="00367715" w:rsidRDefault="00367715" w:rsidP="00367715">
      <w:pPr>
        <w:pStyle w:val="BodyText"/>
        <w:spacing w:before="0"/>
        <w:ind w:left="0"/>
        <w:jc w:val="both"/>
        <w:rPr>
          <w:rFonts w:ascii="Times New Roman" w:hAnsi="Times New Roman"/>
          <w:noProof/>
          <w:sz w:val="24"/>
          <w:u w:val="none"/>
        </w:rPr>
      </w:pPr>
      <w:bookmarkStart w:id="656" w:name="A_Laboratory_shall_not_communicate_with_"/>
      <w:bookmarkEnd w:id="656"/>
    </w:p>
    <w:p w14:paraId="2A13280C"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Pirms </w:t>
      </w:r>
      <w:r>
        <w:rPr>
          <w:rFonts w:ascii="Times New Roman" w:hAnsi="Times New Roman"/>
          <w:i/>
          <w:iCs/>
          <w:sz w:val="24"/>
          <w:u w:color="000000"/>
        </w:rPr>
        <w:t>EQAS</w:t>
      </w:r>
      <w:r>
        <w:rPr>
          <w:rFonts w:ascii="Times New Roman" w:hAnsi="Times New Roman"/>
          <w:sz w:val="24"/>
          <w:u w:val="none"/>
        </w:rPr>
        <w:t xml:space="preserve"> rezultātu iesniegšanas </w:t>
      </w:r>
      <w:r>
        <w:rPr>
          <w:rFonts w:ascii="Times New Roman" w:hAnsi="Times New Roman"/>
          <w:i/>
          <w:iCs/>
          <w:sz w:val="24"/>
          <w:u w:val="none"/>
        </w:rPr>
        <w:t>WADA</w:t>
      </w:r>
      <w:r>
        <w:rPr>
          <w:rFonts w:ascii="Times New Roman" w:hAnsi="Times New Roman"/>
          <w:sz w:val="24"/>
          <w:u w:val="none"/>
        </w:rPr>
        <w:t xml:space="preserve"> </w:t>
      </w:r>
      <w:r>
        <w:rPr>
          <w:rFonts w:ascii="Times New Roman" w:hAnsi="Times New Roman"/>
          <w:sz w:val="24"/>
        </w:rPr>
        <w:t>laboratorija</w:t>
      </w:r>
      <w:r>
        <w:rPr>
          <w:rFonts w:ascii="Times New Roman" w:hAnsi="Times New Roman"/>
          <w:sz w:val="24"/>
          <w:u w:val="none"/>
        </w:rPr>
        <w:t xml:space="preserve"> nesazinās ar citām </w:t>
      </w:r>
      <w:r>
        <w:rPr>
          <w:rFonts w:ascii="Times New Roman" w:hAnsi="Times New Roman"/>
          <w:sz w:val="24"/>
        </w:rPr>
        <w:t>laboratorijām</w:t>
      </w:r>
      <w:r>
        <w:rPr>
          <w:rFonts w:ascii="Times New Roman" w:hAnsi="Times New Roman"/>
          <w:sz w:val="24"/>
          <w:u w:val="none"/>
        </w:rPr>
        <w:t xml:space="preserve"> jautājumā par aklajos </w:t>
      </w:r>
      <w:r>
        <w:rPr>
          <w:rFonts w:ascii="Times New Roman" w:hAnsi="Times New Roman"/>
          <w:i/>
          <w:iCs/>
          <w:sz w:val="24"/>
        </w:rPr>
        <w:t>EQAS</w:t>
      </w:r>
      <w:r>
        <w:rPr>
          <w:rFonts w:ascii="Times New Roman" w:hAnsi="Times New Roman"/>
          <w:sz w:val="24"/>
          <w:u w:val="none"/>
        </w:rPr>
        <w:t xml:space="preserve"> paraugos esošo vai neesošo vielu identitāti vai saturu. Šis aizliegums attiecas arī uz </w:t>
      </w:r>
      <w:r>
        <w:rPr>
          <w:rFonts w:ascii="Times New Roman" w:hAnsi="Times New Roman"/>
          <w:sz w:val="24"/>
          <w:u w:color="000000"/>
        </w:rPr>
        <w:t>laboratorijas</w:t>
      </w:r>
      <w:r>
        <w:rPr>
          <w:rFonts w:ascii="Times New Roman" w:hAnsi="Times New Roman"/>
          <w:sz w:val="24"/>
          <w:u w:val="none"/>
        </w:rPr>
        <w:t xml:space="preserve"> pieprasījumiem attiecībā uz otrajiem atzinumiem, kurus par aklajiem </w:t>
      </w:r>
      <w:r>
        <w:rPr>
          <w:rFonts w:ascii="Times New Roman" w:hAnsi="Times New Roman"/>
          <w:i/>
          <w:iCs/>
          <w:sz w:val="24"/>
        </w:rPr>
        <w:t>EQAS</w:t>
      </w:r>
      <w:r>
        <w:rPr>
          <w:rFonts w:ascii="Times New Roman" w:hAnsi="Times New Roman"/>
          <w:sz w:val="24"/>
          <w:u w:val="none"/>
        </w:rPr>
        <w:t xml:space="preserve"> paraugiem nepieprasa.</w:t>
      </w:r>
    </w:p>
    <w:p w14:paraId="3BF42129" w14:textId="77777777" w:rsidR="00367715" w:rsidRDefault="00367715" w:rsidP="00367715">
      <w:pPr>
        <w:pStyle w:val="BodyText"/>
        <w:spacing w:before="0"/>
        <w:ind w:left="0"/>
        <w:jc w:val="both"/>
        <w:rPr>
          <w:rFonts w:ascii="Times New Roman" w:hAnsi="Times New Roman"/>
          <w:noProof/>
          <w:sz w:val="24"/>
          <w:u w:val="none"/>
        </w:rPr>
      </w:pPr>
      <w:bookmarkStart w:id="657" w:name="Contact_between_Laboratories_regarding_a"/>
      <w:bookmarkEnd w:id="657"/>
    </w:p>
    <w:p w14:paraId="1FA902B4"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rPr>
        <w:t>Laboratoriju</w:t>
      </w:r>
      <w:r>
        <w:rPr>
          <w:rFonts w:ascii="Times New Roman" w:hAnsi="Times New Roman"/>
          <w:sz w:val="24"/>
          <w:u w:val="none"/>
        </w:rPr>
        <w:t xml:space="preserve"> sazināšanās jebkādā jautājumā, kas attiecas uz aklo </w:t>
      </w:r>
      <w:r>
        <w:rPr>
          <w:rFonts w:ascii="Times New Roman" w:hAnsi="Times New Roman"/>
          <w:i/>
          <w:iCs/>
          <w:sz w:val="24"/>
        </w:rPr>
        <w:t>EQAS</w:t>
      </w:r>
      <w:r>
        <w:rPr>
          <w:rFonts w:ascii="Times New Roman" w:hAnsi="Times New Roman"/>
          <w:sz w:val="24"/>
          <w:u w:val="none"/>
        </w:rPr>
        <w:t xml:space="preserve"> paraugu analīzi (tostarp iegūtajiem rezultātiem), pirms visas </w:t>
      </w:r>
      <w:r>
        <w:rPr>
          <w:rFonts w:ascii="Times New Roman" w:hAnsi="Times New Roman"/>
          <w:sz w:val="24"/>
        </w:rPr>
        <w:t>laboratorijas</w:t>
      </w:r>
      <w:r>
        <w:rPr>
          <w:rFonts w:ascii="Times New Roman" w:hAnsi="Times New Roman"/>
          <w:sz w:val="24"/>
          <w:u w:val="none"/>
        </w:rPr>
        <w:t xml:space="preserve"> ir sniegušas ziņojumus </w:t>
      </w:r>
      <w:r>
        <w:rPr>
          <w:rFonts w:ascii="Times New Roman" w:hAnsi="Times New Roman"/>
          <w:i/>
          <w:iCs/>
          <w:sz w:val="24"/>
          <w:u w:val="none"/>
        </w:rPr>
        <w:t>WADA</w:t>
      </w:r>
      <w:r>
        <w:rPr>
          <w:rFonts w:ascii="Times New Roman" w:hAnsi="Times New Roman"/>
          <w:sz w:val="24"/>
          <w:u w:val="none"/>
        </w:rPr>
        <w:t xml:space="preserve">, tiks uzskatīta par mēģinājumu izvairīties no kvalitātes novērtēšanas. Par iesaistīšanos šādās pārrunās iesaistītajām </w:t>
      </w:r>
      <w:r>
        <w:rPr>
          <w:rFonts w:ascii="Times New Roman" w:hAnsi="Times New Roman"/>
          <w:sz w:val="24"/>
          <w:u w:color="000000"/>
        </w:rPr>
        <w:t>laboratorijām</w:t>
      </w:r>
      <w:r>
        <w:rPr>
          <w:rFonts w:ascii="Times New Roman" w:hAnsi="Times New Roman"/>
          <w:sz w:val="24"/>
          <w:u w:val="none"/>
        </w:rPr>
        <w:t xml:space="preserve"> tiks piemērotas disciplinārās procedūras, kuru rezultātā var tikt </w:t>
      </w:r>
      <w:r>
        <w:rPr>
          <w:rFonts w:ascii="Times New Roman" w:hAnsi="Times New Roman"/>
          <w:sz w:val="24"/>
          <w:u w:color="000000"/>
        </w:rPr>
        <w:t>apturēta</w:t>
      </w:r>
      <w:r>
        <w:rPr>
          <w:rFonts w:ascii="Times New Roman" w:hAnsi="Times New Roman"/>
          <w:sz w:val="24"/>
          <w:u w:val="none"/>
        </w:rPr>
        <w:t xml:space="preserve"> vai </w:t>
      </w:r>
      <w:r>
        <w:rPr>
          <w:rFonts w:ascii="Times New Roman" w:hAnsi="Times New Roman"/>
          <w:sz w:val="24"/>
          <w:u w:color="000000"/>
        </w:rPr>
        <w:t>anulēta</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w:t>
      </w:r>
    </w:p>
    <w:p w14:paraId="31D980F1" w14:textId="77777777" w:rsidR="00367715" w:rsidRPr="00604B80" w:rsidRDefault="00367715" w:rsidP="00367715">
      <w:pPr>
        <w:pStyle w:val="BodyText"/>
        <w:spacing w:before="0"/>
        <w:ind w:left="0"/>
        <w:jc w:val="both"/>
        <w:rPr>
          <w:rFonts w:ascii="Times New Roman" w:hAnsi="Times New Roman"/>
          <w:noProof/>
          <w:sz w:val="24"/>
          <w:u w:val="none"/>
        </w:rPr>
      </w:pPr>
    </w:p>
    <w:p w14:paraId="00347752" w14:textId="77777777" w:rsidR="00367715" w:rsidRPr="00604B80" w:rsidRDefault="00367715" w:rsidP="00367715">
      <w:pPr>
        <w:pStyle w:val="BodyText"/>
        <w:spacing w:before="0"/>
        <w:ind w:left="0"/>
        <w:jc w:val="both"/>
        <w:rPr>
          <w:rFonts w:ascii="Times New Roman" w:hAnsi="Times New Roman"/>
          <w:noProof/>
          <w:sz w:val="24"/>
          <w:u w:val="none"/>
        </w:rPr>
      </w:pPr>
      <w:bookmarkStart w:id="658" w:name="For_double-blind_EQAS_samples,_which_are"/>
      <w:bookmarkEnd w:id="658"/>
      <w:r>
        <w:rPr>
          <w:rFonts w:ascii="Times New Roman" w:hAnsi="Times New Roman"/>
          <w:sz w:val="24"/>
          <w:u w:val="none"/>
        </w:rPr>
        <w:t xml:space="preserve">Attiecībā uz dubultaklajiem </w:t>
      </w:r>
      <w:r>
        <w:rPr>
          <w:rFonts w:ascii="Times New Roman" w:hAnsi="Times New Roman"/>
          <w:i/>
          <w:iCs/>
          <w:sz w:val="24"/>
        </w:rPr>
        <w:t>EQAS</w:t>
      </w:r>
      <w:r>
        <w:rPr>
          <w:rFonts w:ascii="Times New Roman" w:hAnsi="Times New Roman"/>
          <w:sz w:val="24"/>
          <w:u w:val="none"/>
        </w:rPr>
        <w:t xml:space="preserve"> paraugiem, kurus nevar atšķirt no parastajiem </w:t>
      </w:r>
      <w:r>
        <w:rPr>
          <w:rFonts w:ascii="Times New Roman" w:hAnsi="Times New Roman"/>
          <w:i/>
          <w:sz w:val="24"/>
          <w:u w:val="none"/>
        </w:rPr>
        <w:t>paraugiem</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varētu apspriesties pirms šādu </w:t>
      </w:r>
      <w:r>
        <w:rPr>
          <w:rFonts w:ascii="Times New Roman" w:hAnsi="Times New Roman"/>
          <w:i/>
          <w:iCs/>
          <w:sz w:val="24"/>
        </w:rPr>
        <w:t>EQAS</w:t>
      </w:r>
      <w:r>
        <w:rPr>
          <w:rFonts w:ascii="Times New Roman" w:hAnsi="Times New Roman"/>
          <w:sz w:val="24"/>
          <w:u w:val="none"/>
        </w:rPr>
        <w:t xml:space="preserve"> rezultātu paziņošanas </w:t>
      </w:r>
      <w:r>
        <w:rPr>
          <w:rFonts w:ascii="Times New Roman" w:hAnsi="Times New Roman"/>
          <w:i/>
          <w:sz w:val="24"/>
          <w:u w:val="none"/>
        </w:rPr>
        <w:t>WADA</w:t>
      </w:r>
      <w:r>
        <w:rPr>
          <w:rFonts w:ascii="Times New Roman" w:hAnsi="Times New Roman"/>
          <w:sz w:val="24"/>
          <w:u w:val="none"/>
        </w:rPr>
        <w:t xml:space="preserve">. Tomēr šāda apspriešanās nedrīkst būt saistīta ar parauga identificēšanu par </w:t>
      </w:r>
      <w:r>
        <w:rPr>
          <w:rFonts w:ascii="Times New Roman" w:hAnsi="Times New Roman"/>
          <w:i/>
          <w:sz w:val="24"/>
          <w:u w:val="none"/>
        </w:rPr>
        <w:t xml:space="preserve">WADA </w:t>
      </w:r>
      <w:r>
        <w:rPr>
          <w:rFonts w:ascii="Times New Roman" w:hAnsi="Times New Roman"/>
          <w:sz w:val="24"/>
          <w:u w:val="none"/>
        </w:rPr>
        <w:t xml:space="preserve">dubultaklo </w:t>
      </w:r>
      <w:r>
        <w:rPr>
          <w:rFonts w:ascii="Times New Roman" w:hAnsi="Times New Roman"/>
          <w:i/>
          <w:iCs/>
          <w:sz w:val="24"/>
        </w:rPr>
        <w:t>EQAS</w:t>
      </w:r>
      <w:r>
        <w:rPr>
          <w:rFonts w:ascii="Times New Roman" w:hAnsi="Times New Roman"/>
          <w:sz w:val="24"/>
          <w:u w:val="none"/>
        </w:rPr>
        <w:t xml:space="preserve"> paraugu (gadījumos, kad kāda iemesla dēļ </w:t>
      </w:r>
      <w:r>
        <w:rPr>
          <w:rFonts w:ascii="Times New Roman" w:hAnsi="Times New Roman"/>
          <w:sz w:val="24"/>
          <w:u w:color="000000"/>
        </w:rPr>
        <w:t>laboratorija</w:t>
      </w:r>
      <w:r>
        <w:rPr>
          <w:rFonts w:ascii="Times New Roman" w:hAnsi="Times New Roman"/>
          <w:sz w:val="24"/>
          <w:u w:val="none"/>
        </w:rPr>
        <w:t xml:space="preserve"> identificē paraugu kā </w:t>
      </w:r>
      <w:r>
        <w:rPr>
          <w:rFonts w:ascii="Times New Roman" w:hAnsi="Times New Roman"/>
          <w:i/>
          <w:iCs/>
          <w:sz w:val="24"/>
        </w:rPr>
        <w:t>EQAS</w:t>
      </w:r>
      <w:r>
        <w:rPr>
          <w:rFonts w:ascii="Times New Roman" w:hAnsi="Times New Roman"/>
          <w:sz w:val="24"/>
          <w:u w:val="none"/>
        </w:rPr>
        <w:t xml:space="preserve"> paraugu).</w:t>
      </w:r>
    </w:p>
    <w:p w14:paraId="77D22920" w14:textId="77777777" w:rsidR="00367715" w:rsidRPr="00604B80" w:rsidRDefault="00367715" w:rsidP="00367715">
      <w:pPr>
        <w:jc w:val="both"/>
        <w:rPr>
          <w:rFonts w:ascii="Times New Roman" w:eastAsia="Arial" w:hAnsi="Times New Roman" w:cs="Arial"/>
          <w:noProof/>
          <w:sz w:val="24"/>
          <w:szCs w:val="14"/>
        </w:rPr>
      </w:pPr>
    </w:p>
    <w:p w14:paraId="5480B480" w14:textId="77777777" w:rsidR="00367715" w:rsidRPr="00975DFC" w:rsidRDefault="00367715" w:rsidP="00975DFC">
      <w:pPr>
        <w:pStyle w:val="Heading2"/>
        <w:rPr>
          <w:b w:val="0"/>
          <w:bCs w:val="0"/>
          <w:noProof/>
        </w:rPr>
      </w:pPr>
      <w:bookmarkStart w:id="659" w:name="6.4.1_Reporting_Blind_EQAS_Results"/>
      <w:bookmarkStart w:id="660" w:name="_bookmark149"/>
      <w:bookmarkStart w:id="661" w:name="_Toc46420350"/>
      <w:bookmarkEnd w:id="659"/>
      <w:bookmarkEnd w:id="660"/>
      <w:r w:rsidRPr="00975DFC">
        <w:rPr>
          <w:b w:val="0"/>
          <w:bCs w:val="0"/>
        </w:rPr>
        <w:t xml:space="preserve">6.4.1. Aklo </w:t>
      </w:r>
      <w:r w:rsidRPr="00975DFC">
        <w:rPr>
          <w:b w:val="0"/>
          <w:bCs w:val="0"/>
          <w:i/>
          <w:iCs/>
          <w:u w:val="single"/>
        </w:rPr>
        <w:t>EQAS</w:t>
      </w:r>
      <w:r w:rsidRPr="00975DFC">
        <w:rPr>
          <w:b w:val="0"/>
          <w:bCs w:val="0"/>
        </w:rPr>
        <w:t xml:space="preserve"> paraugu rezultātu paziņošana</w:t>
      </w:r>
      <w:bookmarkEnd w:id="661"/>
    </w:p>
    <w:p w14:paraId="68996EBC" w14:textId="77777777" w:rsidR="00367715" w:rsidRDefault="00367715" w:rsidP="00367715">
      <w:pPr>
        <w:pStyle w:val="BodyText"/>
        <w:spacing w:before="0"/>
        <w:ind w:left="0"/>
        <w:jc w:val="both"/>
        <w:rPr>
          <w:rFonts w:ascii="Times New Roman" w:hAnsi="Times New Roman"/>
          <w:noProof/>
          <w:sz w:val="24"/>
          <w:u w:val="none"/>
        </w:rPr>
      </w:pPr>
    </w:p>
    <w:p w14:paraId="613A1323"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rPr>
        <w:t>Laboratorija</w:t>
      </w:r>
      <w:r>
        <w:rPr>
          <w:rFonts w:ascii="Times New Roman" w:hAnsi="Times New Roman"/>
          <w:sz w:val="24"/>
          <w:u w:val="none"/>
        </w:rPr>
        <w:t xml:space="preserve"> paziņo aklo </w:t>
      </w:r>
      <w:r>
        <w:rPr>
          <w:rFonts w:ascii="Times New Roman" w:hAnsi="Times New Roman"/>
          <w:i/>
          <w:iCs/>
          <w:sz w:val="24"/>
        </w:rPr>
        <w:t>EQAS</w:t>
      </w:r>
      <w:r>
        <w:rPr>
          <w:rFonts w:ascii="Times New Roman" w:hAnsi="Times New Roman"/>
          <w:sz w:val="24"/>
          <w:u w:val="none"/>
        </w:rPr>
        <w:t xml:space="preserve"> paraugu rezultātus </w:t>
      </w:r>
      <w:r>
        <w:rPr>
          <w:rFonts w:ascii="Times New Roman" w:hAnsi="Times New Roman"/>
          <w:i/>
          <w:iCs/>
          <w:sz w:val="24"/>
          <w:u w:val="none"/>
        </w:rPr>
        <w:t>WADA</w:t>
      </w:r>
      <w:r>
        <w:rPr>
          <w:rFonts w:ascii="Times New Roman" w:hAnsi="Times New Roman"/>
          <w:sz w:val="24"/>
          <w:u w:val="none"/>
        </w:rPr>
        <w:t xml:space="preserve">, iesniedzot tos </w:t>
      </w:r>
      <w:r>
        <w:rPr>
          <w:rFonts w:ascii="Times New Roman" w:hAnsi="Times New Roman"/>
          <w:i/>
          <w:sz w:val="24"/>
          <w:u w:val="none"/>
        </w:rPr>
        <w:t>ADAMS</w:t>
      </w:r>
      <w:r>
        <w:rPr>
          <w:rFonts w:ascii="Times New Roman" w:hAnsi="Times New Roman"/>
          <w:sz w:val="24"/>
          <w:u w:val="none"/>
        </w:rPr>
        <w:t xml:space="preserve">, tādā pašā veidā, kā noteikts attiecībā uz parasto </w:t>
      </w:r>
      <w:r>
        <w:rPr>
          <w:rFonts w:ascii="Times New Roman" w:hAnsi="Times New Roman"/>
          <w:i/>
          <w:iCs/>
          <w:sz w:val="24"/>
          <w:u w:val="none"/>
        </w:rPr>
        <w:t>paraugu</w:t>
      </w:r>
      <w:r>
        <w:rPr>
          <w:rFonts w:ascii="Times New Roman" w:hAnsi="Times New Roman"/>
          <w:sz w:val="24"/>
          <w:u w:val="none"/>
        </w:rPr>
        <w:t xml:space="preserve"> rezultātiem (skat. </w:t>
      </w:r>
      <w:r>
        <w:rPr>
          <w:rFonts w:ascii="Times New Roman" w:hAnsi="Times New Roman"/>
          <w:sz w:val="24"/>
        </w:rPr>
        <w:t>LSS</w:t>
      </w:r>
      <w:r>
        <w:rPr>
          <w:rFonts w:ascii="Times New Roman" w:hAnsi="Times New Roman"/>
          <w:sz w:val="24"/>
          <w:u w:val="none"/>
        </w:rPr>
        <w:t xml:space="preserve"> 5. panta 3. punkta 5. apakšpunkta 2. daļas 6. punktu), ja vien </w:t>
      </w:r>
      <w:r>
        <w:rPr>
          <w:rFonts w:ascii="Times New Roman" w:hAnsi="Times New Roman"/>
          <w:i/>
          <w:iCs/>
          <w:sz w:val="24"/>
          <w:u w:val="none"/>
        </w:rPr>
        <w:t>WADA</w:t>
      </w:r>
      <w:r>
        <w:rPr>
          <w:rFonts w:ascii="Times New Roman" w:hAnsi="Times New Roman"/>
          <w:sz w:val="24"/>
          <w:u w:val="none"/>
        </w:rPr>
        <w:t xml:space="preserve"> nav norādījusi citādi. Attiecībā uz dažiem aklajiem </w:t>
      </w:r>
      <w:r>
        <w:rPr>
          <w:rFonts w:ascii="Times New Roman" w:hAnsi="Times New Roman"/>
          <w:i/>
          <w:iCs/>
          <w:sz w:val="24"/>
        </w:rPr>
        <w:t>EQAS</w:t>
      </w:r>
      <w:r>
        <w:rPr>
          <w:rFonts w:ascii="Times New Roman" w:hAnsi="Times New Roman"/>
          <w:sz w:val="24"/>
          <w:u w:val="none"/>
        </w:rPr>
        <w:t xml:space="preserve"> paraugiem vai paraugu komplektiem </w:t>
      </w:r>
      <w:r>
        <w:rPr>
          <w:rFonts w:ascii="Times New Roman" w:hAnsi="Times New Roman"/>
          <w:sz w:val="24"/>
          <w:u w:color="000000"/>
        </w:rPr>
        <w:t>laboratorijai</w:t>
      </w:r>
      <w:r>
        <w:rPr>
          <w:rFonts w:ascii="Times New Roman" w:hAnsi="Times New Roman"/>
          <w:sz w:val="24"/>
          <w:u w:val="none"/>
        </w:rPr>
        <w:t xml:space="preserve"> var tikt pieprasīta papildu informācija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sz w:val="24"/>
        </w:rPr>
        <w:t>LOD</w:t>
      </w:r>
      <w:r>
        <w:rPr>
          <w:rFonts w:ascii="Times New Roman" w:hAnsi="Times New Roman"/>
          <w:sz w:val="24"/>
          <w:u w:val="none"/>
        </w:rPr>
        <w:t xml:space="preserve">, </w:t>
      </w:r>
      <w:r>
        <w:rPr>
          <w:rFonts w:ascii="Times New Roman" w:hAnsi="Times New Roman"/>
          <w:i/>
          <w:sz w:val="24"/>
        </w:rPr>
        <w:t>LOQ</w:t>
      </w:r>
      <w:r>
        <w:rPr>
          <w:rFonts w:ascii="Times New Roman" w:hAnsi="Times New Roman"/>
          <w:sz w:val="24"/>
          <w:u w:val="none"/>
        </w:rPr>
        <w:t xml:space="preserve">, </w:t>
      </w:r>
      <w:r>
        <w:rPr>
          <w:rFonts w:ascii="Times New Roman" w:hAnsi="Times New Roman"/>
          <w:i/>
          <w:sz w:val="24"/>
          <w:u w:color="000000"/>
        </w:rPr>
        <w:t>MU</w:t>
      </w:r>
      <w:r>
        <w:rPr>
          <w:rFonts w:ascii="Times New Roman" w:hAnsi="Times New Roman"/>
          <w:sz w:val="24"/>
          <w:u w:val="none"/>
        </w:rPr>
        <w:t xml:space="preserve"> aprēķini u. tml.).</w:t>
      </w:r>
    </w:p>
    <w:p w14:paraId="0BFD14B0" w14:textId="77777777" w:rsidR="00367715" w:rsidRDefault="00367715" w:rsidP="00367715">
      <w:pPr>
        <w:pStyle w:val="BodyText"/>
        <w:spacing w:before="0"/>
        <w:ind w:left="0"/>
        <w:jc w:val="both"/>
        <w:rPr>
          <w:rFonts w:ascii="Times New Roman" w:hAnsi="Times New Roman"/>
          <w:noProof/>
          <w:sz w:val="24"/>
          <w:u w:val="none"/>
        </w:rPr>
      </w:pPr>
      <w:bookmarkStart w:id="662" w:name="The_results_of_the_blind_EQAS_shall_be_s"/>
      <w:bookmarkEnd w:id="662"/>
    </w:p>
    <w:p w14:paraId="070F57CB"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Aklo </w:t>
      </w:r>
      <w:r>
        <w:rPr>
          <w:rFonts w:ascii="Times New Roman" w:hAnsi="Times New Roman"/>
          <w:i/>
          <w:iCs/>
          <w:sz w:val="24"/>
          <w:u w:color="000000"/>
        </w:rPr>
        <w:t>EQAS</w:t>
      </w:r>
      <w:r>
        <w:rPr>
          <w:rFonts w:ascii="Times New Roman" w:hAnsi="Times New Roman"/>
          <w:sz w:val="24"/>
          <w:u w:val="none"/>
        </w:rPr>
        <w:t xml:space="preserve"> paraugu rezultātus iesniedz </w:t>
      </w:r>
      <w:r>
        <w:rPr>
          <w:rFonts w:ascii="Times New Roman" w:hAnsi="Times New Roman"/>
          <w:i/>
          <w:sz w:val="24"/>
          <w:u w:val="none"/>
        </w:rPr>
        <w:t xml:space="preserve">WADA </w:t>
      </w:r>
      <w:r>
        <w:rPr>
          <w:rFonts w:ascii="Times New Roman" w:hAnsi="Times New Roman"/>
          <w:sz w:val="24"/>
          <w:u w:val="none"/>
        </w:rPr>
        <w:t xml:space="preserve">norādītajā datumā vai pirms tā, ja vien pamatotu iemeslu dēļ </w:t>
      </w:r>
      <w:r>
        <w:rPr>
          <w:rFonts w:ascii="Times New Roman" w:hAnsi="Times New Roman"/>
          <w:i/>
          <w:sz w:val="24"/>
          <w:u w:val="none"/>
        </w:rPr>
        <w:t xml:space="preserve">WADA </w:t>
      </w:r>
      <w:r>
        <w:rPr>
          <w:rFonts w:ascii="Times New Roman" w:hAnsi="Times New Roman"/>
          <w:sz w:val="24"/>
          <w:u w:val="none"/>
        </w:rPr>
        <w:t xml:space="preserve">nav piešķīrusi termiņa pagarinājumu. Ja aklo </w:t>
      </w:r>
      <w:r>
        <w:rPr>
          <w:rFonts w:ascii="Times New Roman" w:hAnsi="Times New Roman"/>
          <w:i/>
          <w:iCs/>
          <w:sz w:val="24"/>
        </w:rPr>
        <w:t>EQAS</w:t>
      </w:r>
      <w:r>
        <w:rPr>
          <w:rFonts w:ascii="Times New Roman" w:hAnsi="Times New Roman"/>
          <w:sz w:val="24"/>
          <w:u w:val="none"/>
        </w:rPr>
        <w:t xml:space="preserve"> paraugu rezultāti netiek paziņoti noteiktajā termiņā bez </w:t>
      </w:r>
      <w:r>
        <w:rPr>
          <w:rFonts w:ascii="Times New Roman" w:hAnsi="Times New Roman"/>
          <w:i/>
          <w:sz w:val="24"/>
          <w:u w:val="none"/>
        </w:rPr>
        <w:t>WADA</w:t>
      </w:r>
      <w:r>
        <w:rPr>
          <w:rFonts w:ascii="Times New Roman" w:hAnsi="Times New Roman"/>
          <w:sz w:val="24"/>
          <w:u w:val="none"/>
        </w:rPr>
        <w:t xml:space="preserve"> iepriekšējas atļaujas, </w:t>
      </w:r>
      <w:r>
        <w:rPr>
          <w:rFonts w:ascii="Times New Roman" w:hAnsi="Times New Roman"/>
          <w:sz w:val="24"/>
          <w:u w:color="000000"/>
        </w:rPr>
        <w:t>laboratorija</w:t>
      </w:r>
      <w:r>
        <w:rPr>
          <w:rFonts w:ascii="Times New Roman" w:hAnsi="Times New Roman"/>
          <w:sz w:val="24"/>
          <w:u w:val="none"/>
        </w:rPr>
        <w:t xml:space="preserve"> saņem divus (2) soda punktus un divus (2) papildu soda punktus par katru nedēļu pēc piemērojamā termiņa (skat. </w:t>
      </w:r>
      <w:r>
        <w:rPr>
          <w:rFonts w:ascii="Times New Roman" w:hAnsi="Times New Roman"/>
          <w:sz w:val="24"/>
          <w:u w:color="000000"/>
        </w:rPr>
        <w:t>LSS</w:t>
      </w:r>
      <w:r>
        <w:rPr>
          <w:rFonts w:ascii="Times New Roman" w:hAnsi="Times New Roman"/>
          <w:sz w:val="24"/>
          <w:u w:val="none"/>
        </w:rPr>
        <w:t xml:space="preserve"> punktu sistēmas tabulu 7. panta 3. punktā).</w:t>
      </w:r>
    </w:p>
    <w:p w14:paraId="72A7AE88" w14:textId="77777777" w:rsidR="00367715" w:rsidRPr="00604B80" w:rsidRDefault="00367715" w:rsidP="00367715">
      <w:pPr>
        <w:jc w:val="both"/>
        <w:rPr>
          <w:rFonts w:ascii="Times New Roman" w:hAnsi="Times New Roman"/>
          <w:noProof/>
          <w:sz w:val="24"/>
        </w:rPr>
      </w:pPr>
    </w:p>
    <w:p w14:paraId="25DF828E" w14:textId="77777777" w:rsidR="00367715" w:rsidRPr="00975DFC" w:rsidRDefault="00367715" w:rsidP="00975DFC">
      <w:pPr>
        <w:pStyle w:val="Heading2"/>
        <w:rPr>
          <w:b w:val="0"/>
          <w:bCs w:val="0"/>
          <w:noProof/>
        </w:rPr>
      </w:pPr>
      <w:bookmarkStart w:id="663" w:name="6.4.2_Reporting_Double-Blind_EQAS_Result"/>
      <w:bookmarkStart w:id="664" w:name="_bookmark150"/>
      <w:bookmarkStart w:id="665" w:name="_Toc46420351"/>
      <w:bookmarkEnd w:id="663"/>
      <w:bookmarkEnd w:id="664"/>
      <w:r w:rsidRPr="00975DFC">
        <w:rPr>
          <w:b w:val="0"/>
          <w:bCs w:val="0"/>
        </w:rPr>
        <w:t xml:space="preserve">6.4.2. Dubultaklo </w:t>
      </w:r>
      <w:r w:rsidRPr="00975DFC">
        <w:rPr>
          <w:b w:val="0"/>
          <w:bCs w:val="0"/>
          <w:i/>
          <w:iCs/>
          <w:u w:val="single"/>
        </w:rPr>
        <w:t>EQAS</w:t>
      </w:r>
      <w:r w:rsidRPr="00975DFC">
        <w:rPr>
          <w:b w:val="0"/>
          <w:bCs w:val="0"/>
        </w:rPr>
        <w:t xml:space="preserve"> paraugu rezultātu paziņošana</w:t>
      </w:r>
      <w:bookmarkEnd w:id="665"/>
    </w:p>
    <w:p w14:paraId="0AA051D6" w14:textId="77777777" w:rsidR="00367715" w:rsidRDefault="00367715" w:rsidP="00367715">
      <w:pPr>
        <w:pStyle w:val="BodyText"/>
        <w:spacing w:before="0"/>
        <w:ind w:left="0"/>
        <w:jc w:val="both"/>
        <w:rPr>
          <w:rFonts w:ascii="Times New Roman" w:hAnsi="Times New Roman"/>
          <w:noProof/>
          <w:sz w:val="24"/>
          <w:u w:val="none"/>
        </w:rPr>
      </w:pPr>
    </w:p>
    <w:p w14:paraId="437046D3"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paziņo dubultaklo </w:t>
      </w:r>
      <w:r>
        <w:rPr>
          <w:rFonts w:ascii="Times New Roman" w:hAnsi="Times New Roman"/>
          <w:i/>
          <w:iCs/>
          <w:sz w:val="24"/>
        </w:rPr>
        <w:t>EQAS</w:t>
      </w:r>
      <w:r>
        <w:rPr>
          <w:rFonts w:ascii="Times New Roman" w:hAnsi="Times New Roman"/>
          <w:sz w:val="24"/>
          <w:u w:val="none"/>
        </w:rPr>
        <w:t xml:space="preserve"> paraugu rezultātus </w:t>
      </w:r>
      <w:r>
        <w:rPr>
          <w:rFonts w:ascii="Times New Roman" w:hAnsi="Times New Roman"/>
          <w:i/>
          <w:sz w:val="24"/>
          <w:u w:val="none"/>
        </w:rPr>
        <w:t xml:space="preserve">ADAMS </w:t>
      </w:r>
      <w:r>
        <w:rPr>
          <w:rFonts w:ascii="Times New Roman" w:hAnsi="Times New Roman"/>
          <w:sz w:val="24"/>
          <w:u w:val="none"/>
        </w:rPr>
        <w:t xml:space="preserve">saskaņā ar </w:t>
      </w:r>
      <w:r>
        <w:rPr>
          <w:rFonts w:ascii="Times New Roman" w:hAnsi="Times New Roman"/>
          <w:sz w:val="24"/>
          <w:u w:color="000000"/>
        </w:rPr>
        <w:t>LSS</w:t>
      </w:r>
      <w:r>
        <w:rPr>
          <w:rFonts w:ascii="Times New Roman" w:hAnsi="Times New Roman"/>
          <w:sz w:val="24"/>
          <w:u w:val="none"/>
        </w:rPr>
        <w:t xml:space="preserve"> 5. panta 3. punkta 5. apakšpunkta 2. daļas 6. punkta noteikumiem.</w:t>
      </w:r>
    </w:p>
    <w:p w14:paraId="4559DC73" w14:textId="77777777" w:rsidR="00367715" w:rsidRDefault="00367715" w:rsidP="00367715">
      <w:pPr>
        <w:pStyle w:val="BodyText"/>
        <w:spacing w:before="0"/>
        <w:ind w:left="0"/>
        <w:jc w:val="both"/>
        <w:rPr>
          <w:rFonts w:ascii="Times New Roman" w:hAnsi="Times New Roman"/>
          <w:noProof/>
          <w:sz w:val="24"/>
          <w:u w:val="none"/>
        </w:rPr>
      </w:pPr>
      <w:bookmarkStart w:id="666" w:name="Reporting_of_results_should_occur_within"/>
      <w:bookmarkEnd w:id="666"/>
    </w:p>
    <w:p w14:paraId="236B12C7"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Rezultāti būtu jāpaziņo piecpadsmit (15) darba dienu laikā pēc paraugu saņemšanas, ja vien pēc tam, kad </w:t>
      </w:r>
      <w:r>
        <w:rPr>
          <w:rFonts w:ascii="Times New Roman" w:hAnsi="Times New Roman"/>
          <w:sz w:val="24"/>
          <w:u w:color="000000"/>
        </w:rPr>
        <w:t>laboratorija</w:t>
      </w:r>
      <w:r>
        <w:rPr>
          <w:rFonts w:ascii="Times New Roman" w:hAnsi="Times New Roman"/>
          <w:sz w:val="24"/>
          <w:u w:val="none"/>
        </w:rPr>
        <w:t xml:space="preserve"> ir norādījusi </w:t>
      </w:r>
      <w:r>
        <w:rPr>
          <w:rFonts w:ascii="Times New Roman" w:hAnsi="Times New Roman"/>
          <w:sz w:val="24"/>
          <w:u w:color="000000"/>
        </w:rPr>
        <w:t>pārbaudes iestādei</w:t>
      </w:r>
      <w:r>
        <w:rPr>
          <w:rFonts w:ascii="Times New Roman" w:hAnsi="Times New Roman"/>
          <w:sz w:val="24"/>
          <w:u w:val="none"/>
        </w:rPr>
        <w:t xml:space="preserve"> pamatotu rezultātu paziņošanas kavējuma </w:t>
      </w:r>
      <w:r>
        <w:rPr>
          <w:rFonts w:ascii="Times New Roman" w:hAnsi="Times New Roman"/>
          <w:sz w:val="24"/>
          <w:u w:val="none"/>
        </w:rPr>
        <w:lastRenderedPageBreak/>
        <w:t xml:space="preserve">iemeslu, ar </w:t>
      </w:r>
      <w:r>
        <w:rPr>
          <w:rFonts w:ascii="Times New Roman" w:hAnsi="Times New Roman"/>
          <w:sz w:val="24"/>
        </w:rPr>
        <w:t>pārbaudes iestādi</w:t>
      </w:r>
      <w:r>
        <w:rPr>
          <w:rFonts w:ascii="Times New Roman" w:hAnsi="Times New Roman"/>
          <w:sz w:val="24"/>
          <w:u w:val="none"/>
        </w:rPr>
        <w:t xml:space="preserve"> nav saskaņots termiņa pagarinājums.</w:t>
      </w:r>
    </w:p>
    <w:p w14:paraId="5DBC1E74" w14:textId="77777777" w:rsidR="00367715" w:rsidRDefault="00367715" w:rsidP="00367715">
      <w:pPr>
        <w:pStyle w:val="BodyText"/>
        <w:spacing w:before="0"/>
        <w:ind w:left="0"/>
        <w:jc w:val="both"/>
        <w:rPr>
          <w:rFonts w:ascii="Times New Roman" w:hAnsi="Times New Roman"/>
          <w:noProof/>
          <w:sz w:val="24"/>
          <w:u w:val="none"/>
        </w:rPr>
      </w:pPr>
      <w:bookmarkStart w:id="667" w:name="Subject_to_an_extension_of_the_above_dea"/>
      <w:bookmarkEnd w:id="667"/>
    </w:p>
    <w:p w14:paraId="14E930E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Izņemot gadījumus, kad iepriekš minētais termiņš tiek pagarināts saskaņā ar vienošanos vai kā citādi, vai gadījumus, kad tiek izteikts lūgums, kas balstās uz pamatotiem iemesliem, ko noteikusi </w:t>
      </w:r>
      <w:r>
        <w:rPr>
          <w:rFonts w:ascii="Times New Roman" w:hAnsi="Times New Roman"/>
          <w:i/>
          <w:sz w:val="24"/>
          <w:u w:val="none"/>
        </w:rPr>
        <w:t>WADA</w:t>
      </w:r>
      <w:r>
        <w:rPr>
          <w:rFonts w:ascii="Times New Roman" w:hAnsi="Times New Roman"/>
          <w:sz w:val="24"/>
          <w:u w:val="none"/>
        </w:rPr>
        <w:t xml:space="preserve">, par dubultaklo </w:t>
      </w:r>
      <w:r>
        <w:rPr>
          <w:rFonts w:ascii="Times New Roman" w:hAnsi="Times New Roman"/>
          <w:i/>
          <w:iCs/>
          <w:sz w:val="24"/>
          <w:u w:color="000000"/>
        </w:rPr>
        <w:t>EQAS</w:t>
      </w:r>
      <w:r>
        <w:rPr>
          <w:rFonts w:ascii="Times New Roman" w:hAnsi="Times New Roman"/>
          <w:sz w:val="24"/>
          <w:u w:val="none"/>
        </w:rPr>
        <w:t xml:space="preserve"> paraugu rezultātu nepaziņošanu </w:t>
      </w:r>
      <w:r>
        <w:rPr>
          <w:rFonts w:ascii="Times New Roman" w:hAnsi="Times New Roman"/>
          <w:i/>
          <w:sz w:val="24"/>
          <w:u w:val="none"/>
        </w:rPr>
        <w:t xml:space="preserve">ADAMS </w:t>
      </w:r>
      <w:r>
        <w:rPr>
          <w:rFonts w:ascii="Times New Roman" w:hAnsi="Times New Roman"/>
          <w:sz w:val="24"/>
          <w:u w:val="none"/>
        </w:rPr>
        <w:t xml:space="preserve">trīsdesmit (30) kalendāro dienu laikā pēc paraugu saņemšanas, piešķir divus (2) soda punktus un divus (2) papildu soda punktus par katru nedēļu pēc piemērojamā termiņa (skat. </w:t>
      </w:r>
      <w:r>
        <w:rPr>
          <w:rFonts w:ascii="Times New Roman" w:hAnsi="Times New Roman"/>
          <w:sz w:val="24"/>
          <w:u w:color="000000"/>
        </w:rPr>
        <w:t>LSS</w:t>
      </w:r>
      <w:r>
        <w:rPr>
          <w:rFonts w:ascii="Times New Roman" w:hAnsi="Times New Roman"/>
          <w:sz w:val="24"/>
          <w:u w:val="none"/>
        </w:rPr>
        <w:t xml:space="preserve"> punktu sistēmas tabulu 7. panta3. punktā).</w:t>
      </w:r>
    </w:p>
    <w:p w14:paraId="5105721E" w14:textId="77777777" w:rsidR="00367715" w:rsidRPr="00604B80" w:rsidRDefault="00367715" w:rsidP="00367715">
      <w:pPr>
        <w:jc w:val="both"/>
        <w:rPr>
          <w:rFonts w:ascii="Times New Roman" w:hAnsi="Times New Roman"/>
          <w:noProof/>
          <w:sz w:val="24"/>
        </w:rPr>
      </w:pPr>
    </w:p>
    <w:p w14:paraId="58F7DA30" w14:textId="77777777" w:rsidR="00367715" w:rsidRPr="00975DFC" w:rsidRDefault="00367715" w:rsidP="00975DFC">
      <w:pPr>
        <w:pStyle w:val="Heading2"/>
        <w:rPr>
          <w:b w:val="0"/>
          <w:bCs w:val="0"/>
          <w:noProof/>
        </w:rPr>
      </w:pPr>
      <w:bookmarkStart w:id="668" w:name="6.4.3_Reporting_Educational_EQAS_Results"/>
      <w:bookmarkStart w:id="669" w:name="_bookmark151"/>
      <w:bookmarkStart w:id="670" w:name="_Toc46420352"/>
      <w:bookmarkEnd w:id="668"/>
      <w:bookmarkEnd w:id="669"/>
      <w:r w:rsidRPr="00975DFC">
        <w:rPr>
          <w:b w:val="0"/>
          <w:bCs w:val="0"/>
        </w:rPr>
        <w:t xml:space="preserve">6.4.3. Mācību </w:t>
      </w:r>
      <w:r w:rsidRPr="00975DFC">
        <w:rPr>
          <w:b w:val="0"/>
          <w:bCs w:val="0"/>
          <w:i/>
          <w:iCs/>
          <w:u w:val="single"/>
        </w:rPr>
        <w:t>EQAS</w:t>
      </w:r>
      <w:r w:rsidRPr="00975DFC">
        <w:rPr>
          <w:b w:val="0"/>
          <w:bCs w:val="0"/>
        </w:rPr>
        <w:t xml:space="preserve"> paraugu rezultātu paziņošana</w:t>
      </w:r>
      <w:bookmarkEnd w:id="670"/>
    </w:p>
    <w:p w14:paraId="377A55DB" w14:textId="77777777" w:rsidR="00367715" w:rsidRDefault="00367715" w:rsidP="00367715">
      <w:pPr>
        <w:pStyle w:val="BodyText"/>
        <w:spacing w:before="0"/>
        <w:ind w:left="0"/>
        <w:jc w:val="both"/>
        <w:rPr>
          <w:rFonts w:ascii="Times New Roman" w:hAnsi="Times New Roman"/>
          <w:noProof/>
          <w:sz w:val="24"/>
          <w:u w:val="none"/>
        </w:rPr>
      </w:pPr>
      <w:bookmarkStart w:id="671" w:name="The_Laboratory_shall_report_the_results_"/>
      <w:bookmarkEnd w:id="671"/>
    </w:p>
    <w:p w14:paraId="6B3C740B"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atklāto vai aklo mācību </w:t>
      </w:r>
      <w:r>
        <w:rPr>
          <w:rFonts w:ascii="Times New Roman" w:hAnsi="Times New Roman"/>
          <w:i/>
          <w:iCs/>
          <w:sz w:val="24"/>
        </w:rPr>
        <w:t>EQAS</w:t>
      </w:r>
      <w:r>
        <w:rPr>
          <w:rFonts w:ascii="Times New Roman" w:hAnsi="Times New Roman"/>
          <w:sz w:val="24"/>
          <w:u w:val="none"/>
        </w:rPr>
        <w:t xml:space="preserve"> paraugu rezultātus paziņo noteiktajā ziņošanas termiņā vai pirms šī termiņa, kā arī </w:t>
      </w:r>
      <w:r>
        <w:rPr>
          <w:rFonts w:ascii="Times New Roman" w:hAnsi="Times New Roman"/>
          <w:i/>
          <w:sz w:val="24"/>
          <w:u w:val="none"/>
        </w:rPr>
        <w:t>WADA</w:t>
      </w:r>
      <w:r>
        <w:rPr>
          <w:rFonts w:ascii="Times New Roman" w:hAnsi="Times New Roman"/>
          <w:sz w:val="24"/>
          <w:u w:val="none"/>
        </w:rPr>
        <w:t xml:space="preserve"> norādītajā formātā. Rezultāti, kas saņemti pēc šī termiņa, netiks ietverti nedz </w:t>
      </w:r>
      <w:r>
        <w:rPr>
          <w:rFonts w:ascii="Times New Roman" w:hAnsi="Times New Roman"/>
          <w:i/>
          <w:iCs/>
          <w:sz w:val="24"/>
        </w:rPr>
        <w:t>EQAS</w:t>
      </w:r>
      <w:r>
        <w:rPr>
          <w:rFonts w:ascii="Times New Roman" w:hAnsi="Times New Roman"/>
          <w:sz w:val="24"/>
          <w:u w:val="none"/>
        </w:rPr>
        <w:t xml:space="preserve"> rezultātu novērtējumā, nedz turpmākajā mācību </w:t>
      </w:r>
      <w:r>
        <w:rPr>
          <w:rFonts w:ascii="Times New Roman" w:hAnsi="Times New Roman"/>
          <w:i/>
          <w:iCs/>
          <w:sz w:val="24"/>
        </w:rPr>
        <w:t>EQAS</w:t>
      </w:r>
      <w:r>
        <w:rPr>
          <w:rFonts w:ascii="Times New Roman" w:hAnsi="Times New Roman"/>
          <w:sz w:val="24"/>
          <w:u w:val="none"/>
        </w:rPr>
        <w:t xml:space="preserve"> ziņojumā.</w:t>
      </w:r>
    </w:p>
    <w:p w14:paraId="093CC0C3" w14:textId="77777777" w:rsidR="00367715" w:rsidRPr="00604B80" w:rsidRDefault="00367715" w:rsidP="00367715">
      <w:pPr>
        <w:jc w:val="both"/>
        <w:rPr>
          <w:rFonts w:ascii="Times New Roman" w:eastAsia="Arial" w:hAnsi="Times New Roman" w:cs="Arial"/>
          <w:noProof/>
          <w:sz w:val="24"/>
          <w:szCs w:val="14"/>
        </w:rPr>
      </w:pPr>
    </w:p>
    <w:p w14:paraId="7ABBA891" w14:textId="77777777" w:rsidR="00367715" w:rsidRPr="00975DFC" w:rsidRDefault="00367715" w:rsidP="00975DFC">
      <w:pPr>
        <w:pStyle w:val="Heading2"/>
        <w:rPr>
          <w:b w:val="0"/>
          <w:bCs w:val="0"/>
          <w:noProof/>
        </w:rPr>
      </w:pPr>
      <w:bookmarkStart w:id="672" w:name="6.4.4_Reporting_Results_for_EQAS_Samples"/>
      <w:bookmarkStart w:id="673" w:name="_bookmark152"/>
      <w:bookmarkStart w:id="674" w:name="_Toc46420353"/>
      <w:bookmarkEnd w:id="672"/>
      <w:bookmarkEnd w:id="673"/>
      <w:r w:rsidRPr="00975DFC">
        <w:rPr>
          <w:b w:val="0"/>
          <w:bCs w:val="0"/>
        </w:rPr>
        <w:t xml:space="preserve">6.4.4. To </w:t>
      </w:r>
      <w:r w:rsidRPr="00975DFC">
        <w:rPr>
          <w:b w:val="0"/>
          <w:bCs w:val="0"/>
          <w:i/>
          <w:iCs/>
          <w:u w:val="single"/>
        </w:rPr>
        <w:t>EQAS</w:t>
      </w:r>
      <w:r w:rsidRPr="00975DFC">
        <w:rPr>
          <w:b w:val="0"/>
          <w:bCs w:val="0"/>
        </w:rPr>
        <w:t xml:space="preserve"> paraugu rezultātu paziņošana, kuros ir </w:t>
      </w:r>
      <w:r w:rsidRPr="00975DFC">
        <w:rPr>
          <w:b w:val="0"/>
          <w:bCs w:val="0"/>
          <w:u w:val="single"/>
        </w:rPr>
        <w:t>viela, kas nav sliekšņa viela</w:t>
      </w:r>
      <w:bookmarkEnd w:id="674"/>
    </w:p>
    <w:p w14:paraId="0C3EB791" w14:textId="77777777" w:rsidR="00367715" w:rsidRDefault="00367715" w:rsidP="00367715">
      <w:pPr>
        <w:pStyle w:val="BodyText"/>
        <w:tabs>
          <w:tab w:val="left" w:pos="947"/>
        </w:tabs>
        <w:spacing w:before="0"/>
        <w:ind w:left="0"/>
        <w:jc w:val="both"/>
        <w:rPr>
          <w:rFonts w:ascii="Times New Roman" w:hAnsi="Times New Roman"/>
          <w:noProof/>
          <w:sz w:val="24"/>
          <w:u w:val="none"/>
        </w:rPr>
      </w:pPr>
    </w:p>
    <w:p w14:paraId="5D14F6F0" w14:textId="77777777" w:rsidR="00367715" w:rsidRDefault="00367715" w:rsidP="00367715">
      <w:pPr>
        <w:pStyle w:val="BodyText"/>
        <w:tabs>
          <w:tab w:val="left" w:pos="947"/>
        </w:tabs>
        <w:spacing w:before="0"/>
        <w:ind w:left="0"/>
        <w:jc w:val="both"/>
        <w:rPr>
          <w:rFonts w:ascii="Times New Roman" w:hAnsi="Times New Roman"/>
          <w:noProof/>
          <w:sz w:val="24"/>
          <w:u w:val="none"/>
        </w:rPr>
      </w:pPr>
      <w:r>
        <w:rPr>
          <w:rFonts w:ascii="Times New Roman" w:hAnsi="Times New Roman"/>
          <w:sz w:val="24"/>
          <w:u w:val="none"/>
        </w:rPr>
        <w:t xml:space="preserve">6.4.4.1. Ja vien </w:t>
      </w:r>
      <w:r>
        <w:rPr>
          <w:rFonts w:ascii="Times New Roman" w:hAnsi="Times New Roman"/>
          <w:i/>
          <w:sz w:val="24"/>
          <w:u w:val="none"/>
        </w:rPr>
        <w:t xml:space="preserve">WADA </w:t>
      </w:r>
      <w:r>
        <w:rPr>
          <w:rFonts w:ascii="Times New Roman" w:hAnsi="Times New Roman"/>
          <w:sz w:val="24"/>
          <w:u w:val="none"/>
        </w:rPr>
        <w:t xml:space="preserve">nav noteikusi citādi (piemēram, attiecībā uz mācību </w:t>
      </w:r>
      <w:r>
        <w:rPr>
          <w:rFonts w:ascii="Times New Roman" w:hAnsi="Times New Roman"/>
          <w:i/>
          <w:iCs/>
          <w:sz w:val="24"/>
        </w:rPr>
        <w:t>EQAS</w:t>
      </w:r>
      <w:r>
        <w:rPr>
          <w:rFonts w:ascii="Times New Roman" w:hAnsi="Times New Roman"/>
          <w:sz w:val="24"/>
          <w:u w:val="none"/>
        </w:rPr>
        <w:t xml:space="preserve">), </w:t>
      </w:r>
      <w:r>
        <w:rPr>
          <w:rFonts w:ascii="Times New Roman" w:hAnsi="Times New Roman"/>
          <w:i/>
          <w:iCs/>
          <w:sz w:val="24"/>
          <w:u w:color="000000"/>
        </w:rPr>
        <w:t>EQAS</w:t>
      </w:r>
      <w:r>
        <w:rPr>
          <w:rFonts w:ascii="Times New Roman" w:hAnsi="Times New Roman"/>
          <w:sz w:val="24"/>
          <w:u w:val="none"/>
        </w:rPr>
        <w:t xml:space="preserve"> rezultātu ziņojumā par </w:t>
      </w:r>
      <w:r>
        <w:rPr>
          <w:rFonts w:ascii="Times New Roman" w:hAnsi="Times New Roman"/>
          <w:sz w:val="24"/>
          <w:u w:color="000000"/>
        </w:rPr>
        <w:t>vielām, kas nav sliekšņa vielas</w:t>
      </w:r>
      <w:r>
        <w:rPr>
          <w:rFonts w:ascii="Times New Roman" w:hAnsi="Times New Roman"/>
          <w:sz w:val="24"/>
          <w:u w:val="none"/>
        </w:rPr>
        <w:t xml:space="preserve">, ietver visas </w:t>
      </w:r>
      <w:r>
        <w:rPr>
          <w:rFonts w:ascii="Times New Roman" w:hAnsi="Times New Roman"/>
          <w:sz w:val="24"/>
          <w:u w:color="000000"/>
        </w:rPr>
        <w:t>analizējamās vielas</w:t>
      </w:r>
      <w:r>
        <w:rPr>
          <w:rFonts w:ascii="Times New Roman" w:hAnsi="Times New Roman"/>
          <w:sz w:val="24"/>
          <w:u w:val="none"/>
        </w:rPr>
        <w:t xml:space="preserve">, kuru klātbūtni </w:t>
      </w:r>
      <w:r>
        <w:rPr>
          <w:rFonts w:ascii="Times New Roman" w:hAnsi="Times New Roman"/>
          <w:i/>
          <w:iCs/>
          <w:sz w:val="24"/>
          <w:u w:color="000000"/>
        </w:rPr>
        <w:t>EQAS</w:t>
      </w:r>
      <w:r>
        <w:rPr>
          <w:rFonts w:ascii="Times New Roman" w:hAnsi="Times New Roman"/>
          <w:sz w:val="24"/>
          <w:u w:val="none"/>
        </w:rPr>
        <w:t xml:space="preserve"> paraugā </w:t>
      </w:r>
      <w:r>
        <w:rPr>
          <w:rFonts w:ascii="Times New Roman" w:hAnsi="Times New Roman"/>
          <w:sz w:val="24"/>
          <w:u w:color="000000"/>
        </w:rPr>
        <w:t>laboratorija</w:t>
      </w:r>
      <w:r>
        <w:rPr>
          <w:rFonts w:ascii="Times New Roman" w:hAnsi="Times New Roman"/>
          <w:sz w:val="24"/>
          <w:u w:val="none"/>
        </w:rPr>
        <w:t xml:space="preserve"> ir apstiprinājusi saskaņā ar </w:t>
      </w:r>
      <w:r>
        <w:rPr>
          <w:rFonts w:ascii="Times New Roman" w:hAnsi="Times New Roman"/>
          <w:i/>
          <w:sz w:val="24"/>
          <w:u w:val="none"/>
        </w:rPr>
        <w:t>TD IDCR</w:t>
      </w:r>
      <w:r>
        <w:rPr>
          <w:rFonts w:ascii="Times New Roman" w:hAnsi="Times New Roman"/>
          <w:sz w:val="24"/>
          <w:u w:val="none"/>
        </w:rPr>
        <w:t xml:space="preserve">, tostarp </w:t>
      </w:r>
      <w:r>
        <w:rPr>
          <w:rFonts w:ascii="Times New Roman" w:hAnsi="Times New Roman"/>
          <w:i/>
          <w:sz w:val="24"/>
          <w:u w:val="none"/>
        </w:rPr>
        <w:t>aizliegto(</w:t>
      </w:r>
      <w:r>
        <w:rPr>
          <w:rFonts w:ascii="Times New Roman" w:hAnsi="Times New Roman"/>
          <w:i/>
          <w:sz w:val="24"/>
          <w:u w:val="none"/>
        </w:rPr>
        <w:noBreakHyphen/>
        <w:t>ās) vielu</w:t>
      </w:r>
      <w:r>
        <w:rPr>
          <w:rFonts w:ascii="Times New Roman" w:hAnsi="Times New Roman"/>
          <w:sz w:val="24"/>
          <w:u w:val="none"/>
        </w:rPr>
        <w:t>(-as) (</w:t>
      </w:r>
      <w:r>
        <w:rPr>
          <w:rFonts w:ascii="Times New Roman" w:hAnsi="Times New Roman"/>
          <w:i/>
          <w:sz w:val="24"/>
          <w:u w:val="none"/>
        </w:rPr>
        <w:t>t. i.</w:t>
      </w:r>
      <w:r>
        <w:rPr>
          <w:rFonts w:ascii="Times New Roman" w:hAnsi="Times New Roman"/>
          <w:sz w:val="24"/>
          <w:u w:val="none"/>
        </w:rPr>
        <w:t xml:space="preserve">, sākumsavienojumu(-us) (attiecīgos gadījumos)) un visus identificētos </w:t>
      </w:r>
      <w:r>
        <w:rPr>
          <w:rFonts w:ascii="Times New Roman" w:hAnsi="Times New Roman"/>
          <w:i/>
          <w:sz w:val="24"/>
          <w:u w:val="none"/>
        </w:rPr>
        <w:t>aizliegto vielu</w:t>
      </w:r>
      <w:r>
        <w:rPr>
          <w:rFonts w:ascii="Times New Roman" w:hAnsi="Times New Roman"/>
          <w:sz w:val="24"/>
          <w:u w:val="none"/>
        </w:rPr>
        <w:t xml:space="preserve"> </w:t>
      </w:r>
      <w:r>
        <w:rPr>
          <w:rFonts w:ascii="Times New Roman" w:hAnsi="Times New Roman"/>
          <w:i/>
          <w:sz w:val="24"/>
          <w:u w:val="none"/>
        </w:rPr>
        <w:t>metabolītus</w:t>
      </w:r>
      <w:r>
        <w:rPr>
          <w:rFonts w:ascii="Times New Roman" w:hAnsi="Times New Roman"/>
          <w:sz w:val="24"/>
          <w:u w:val="none"/>
        </w:rPr>
        <w:t xml:space="preserve"> un/vai </w:t>
      </w:r>
      <w:r>
        <w:rPr>
          <w:rFonts w:ascii="Times New Roman" w:hAnsi="Times New Roman"/>
          <w:i/>
          <w:sz w:val="24"/>
          <w:u w:val="none"/>
        </w:rPr>
        <w:t xml:space="preserve">marķierus </w:t>
      </w:r>
      <w:r>
        <w:rPr>
          <w:rFonts w:ascii="Times New Roman" w:hAnsi="Times New Roman"/>
          <w:sz w:val="24"/>
          <w:u w:val="none"/>
        </w:rPr>
        <w:t xml:space="preserve">vai </w:t>
      </w:r>
      <w:r>
        <w:rPr>
          <w:rFonts w:ascii="Times New Roman" w:hAnsi="Times New Roman"/>
          <w:i/>
          <w:sz w:val="24"/>
          <w:u w:val="none"/>
        </w:rPr>
        <w:t>aizliegtās(-o) metodes</w:t>
      </w:r>
      <w:r>
        <w:rPr>
          <w:rFonts w:ascii="Times New Roman" w:hAnsi="Times New Roman"/>
          <w:sz w:val="24"/>
          <w:u w:val="none"/>
        </w:rPr>
        <w:t xml:space="preserve">(-žu) </w:t>
      </w:r>
      <w:r>
        <w:rPr>
          <w:rFonts w:ascii="Times New Roman" w:hAnsi="Times New Roman"/>
          <w:i/>
          <w:sz w:val="24"/>
          <w:u w:val="none"/>
        </w:rPr>
        <w:t>marķieri</w:t>
      </w:r>
      <w:r>
        <w:rPr>
          <w:rFonts w:ascii="Times New Roman" w:hAnsi="Times New Roman"/>
          <w:sz w:val="24"/>
          <w:u w:val="none"/>
        </w:rPr>
        <w:t xml:space="preserve">(-us). </w:t>
      </w:r>
      <w:r>
        <w:rPr>
          <w:rFonts w:ascii="Times New Roman" w:hAnsi="Times New Roman"/>
          <w:i/>
          <w:sz w:val="24"/>
          <w:u w:val="none"/>
        </w:rPr>
        <w:t xml:space="preserve">WADA </w:t>
      </w:r>
      <w:r>
        <w:rPr>
          <w:rFonts w:ascii="Times New Roman" w:hAnsi="Times New Roman"/>
          <w:sz w:val="24"/>
          <w:u w:val="none"/>
        </w:rPr>
        <w:t xml:space="preserve">varētu arī noteikt, ka </w:t>
      </w:r>
      <w:r>
        <w:rPr>
          <w:rFonts w:ascii="Times New Roman" w:hAnsi="Times New Roman"/>
          <w:sz w:val="24"/>
          <w:u w:color="000000"/>
        </w:rPr>
        <w:t>laboratorijai</w:t>
      </w:r>
      <w:r>
        <w:rPr>
          <w:rFonts w:ascii="Times New Roman" w:hAnsi="Times New Roman"/>
          <w:sz w:val="24"/>
          <w:u w:val="none"/>
        </w:rPr>
        <w:t xml:space="preserve"> ir jāpaziņo tādas(-u) </w:t>
      </w:r>
      <w:r>
        <w:rPr>
          <w:rFonts w:ascii="Times New Roman" w:hAnsi="Times New Roman"/>
          <w:sz w:val="24"/>
          <w:u w:color="000000"/>
        </w:rPr>
        <w:t>analizējamās(-o) vielas</w:t>
      </w:r>
      <w:r>
        <w:rPr>
          <w:rFonts w:ascii="Times New Roman" w:hAnsi="Times New Roman"/>
          <w:sz w:val="24"/>
          <w:u w:val="none"/>
        </w:rPr>
        <w:t>(-u) aprēķinātā koncentrācija, kuras(-u) klātbūtne ir apstiprināta.</w:t>
      </w:r>
    </w:p>
    <w:p w14:paraId="0852370C" w14:textId="77777777" w:rsidR="00367715" w:rsidRPr="00604B80" w:rsidRDefault="00367715" w:rsidP="00367715">
      <w:pPr>
        <w:pStyle w:val="BodyText"/>
        <w:tabs>
          <w:tab w:val="left" w:pos="947"/>
        </w:tabs>
        <w:spacing w:before="0"/>
        <w:ind w:left="0"/>
        <w:jc w:val="both"/>
        <w:rPr>
          <w:rFonts w:ascii="Times New Roman" w:hAnsi="Times New Roman"/>
          <w:noProof/>
          <w:sz w:val="24"/>
          <w:u w:val="none"/>
        </w:rPr>
      </w:pPr>
    </w:p>
    <w:p w14:paraId="55168360" w14:textId="77777777" w:rsidR="00367715" w:rsidRPr="00604B80" w:rsidRDefault="00367715" w:rsidP="00367715">
      <w:pPr>
        <w:pStyle w:val="BodyText"/>
        <w:tabs>
          <w:tab w:val="left" w:pos="968"/>
        </w:tabs>
        <w:spacing w:before="0"/>
        <w:ind w:left="0"/>
        <w:jc w:val="both"/>
        <w:rPr>
          <w:rFonts w:ascii="Times New Roman" w:hAnsi="Times New Roman"/>
          <w:noProof/>
          <w:sz w:val="24"/>
          <w:u w:val="none"/>
        </w:rPr>
      </w:pPr>
      <w:r>
        <w:rPr>
          <w:rFonts w:ascii="Times New Roman" w:hAnsi="Times New Roman"/>
          <w:sz w:val="24"/>
          <w:u w:val="none"/>
        </w:rPr>
        <w:t xml:space="preserve">6.4.4.2. Attiecībā uz atklātajiem mācību un aklajiem </w:t>
      </w:r>
      <w:r>
        <w:rPr>
          <w:rFonts w:ascii="Times New Roman" w:hAnsi="Times New Roman"/>
          <w:i/>
          <w:iCs/>
          <w:sz w:val="24"/>
          <w:u w:color="000000"/>
        </w:rPr>
        <w:t>EQAS</w:t>
      </w:r>
      <w:r>
        <w:rPr>
          <w:rFonts w:ascii="Times New Roman" w:hAnsi="Times New Roman"/>
          <w:sz w:val="24"/>
          <w:u w:val="none"/>
        </w:rPr>
        <w:t xml:space="preserve"> paraugiem </w:t>
      </w:r>
      <w:r>
        <w:rPr>
          <w:rFonts w:ascii="Times New Roman" w:hAnsi="Times New Roman"/>
          <w:sz w:val="24"/>
          <w:u w:color="000000"/>
        </w:rPr>
        <w:t>laboratorija</w:t>
      </w:r>
      <w:r>
        <w:rPr>
          <w:rFonts w:ascii="Times New Roman" w:hAnsi="Times New Roman"/>
          <w:sz w:val="24"/>
          <w:u w:val="none"/>
        </w:rPr>
        <w:t xml:space="preserve"> paziņo identificētās(-o) </w:t>
      </w:r>
      <w:r>
        <w:rPr>
          <w:rFonts w:ascii="Times New Roman" w:hAnsi="Times New Roman"/>
          <w:sz w:val="24"/>
          <w:u w:color="000000"/>
        </w:rPr>
        <w:t>vielas(-u), kas nav sliekšņa viela</w:t>
      </w:r>
      <w:r>
        <w:rPr>
          <w:rFonts w:ascii="Times New Roman" w:hAnsi="Times New Roman"/>
          <w:sz w:val="24"/>
          <w:u w:val="none"/>
        </w:rPr>
        <w:t xml:space="preserve">(-as) un/vai </w:t>
      </w:r>
      <w:r>
        <w:rPr>
          <w:rFonts w:ascii="Times New Roman" w:hAnsi="Times New Roman"/>
          <w:i/>
          <w:sz w:val="24"/>
          <w:u w:val="none"/>
        </w:rPr>
        <w:t>metabolīta</w:t>
      </w:r>
      <w:r>
        <w:rPr>
          <w:rFonts w:ascii="Times New Roman" w:hAnsi="Times New Roman"/>
          <w:sz w:val="24"/>
          <w:u w:val="none"/>
        </w:rPr>
        <w:t xml:space="preserve">(-u), un/vai </w:t>
      </w:r>
      <w:r>
        <w:rPr>
          <w:rFonts w:ascii="Times New Roman" w:hAnsi="Times New Roman"/>
          <w:i/>
          <w:sz w:val="24"/>
          <w:u w:val="none"/>
        </w:rPr>
        <w:t>marķiera</w:t>
      </w:r>
      <w:r>
        <w:rPr>
          <w:rFonts w:ascii="Times New Roman" w:hAnsi="Times New Roman"/>
          <w:sz w:val="24"/>
          <w:u w:val="none"/>
        </w:rPr>
        <w:t>(</w:t>
      </w:r>
      <w:r>
        <w:rPr>
          <w:rFonts w:ascii="Times New Roman" w:hAnsi="Times New Roman"/>
          <w:sz w:val="24"/>
          <w:u w:val="none"/>
        </w:rPr>
        <w:noBreakHyphen/>
        <w:t xml:space="preserve">u) vai identificētā(-o) </w:t>
      </w:r>
      <w:r>
        <w:rPr>
          <w:rFonts w:ascii="Times New Roman" w:hAnsi="Times New Roman"/>
          <w:i/>
          <w:sz w:val="24"/>
          <w:u w:val="none"/>
        </w:rPr>
        <w:t>aizliegtās(-o) metodes</w:t>
      </w:r>
      <w:r>
        <w:rPr>
          <w:rFonts w:ascii="Times New Roman" w:hAnsi="Times New Roman"/>
          <w:sz w:val="24"/>
          <w:u w:val="none"/>
        </w:rPr>
        <w:t xml:space="preserve">(-žu) </w:t>
      </w:r>
      <w:r>
        <w:rPr>
          <w:rFonts w:ascii="Times New Roman" w:hAnsi="Times New Roman"/>
          <w:i/>
          <w:sz w:val="24"/>
          <w:u w:val="none"/>
        </w:rPr>
        <w:t>marķiera</w:t>
      </w:r>
      <w:r>
        <w:rPr>
          <w:rFonts w:ascii="Times New Roman" w:hAnsi="Times New Roman"/>
          <w:sz w:val="24"/>
          <w:u w:val="none"/>
        </w:rPr>
        <w:t xml:space="preserve">(-u) </w:t>
      </w:r>
      <w:r>
        <w:rPr>
          <w:rFonts w:ascii="Times New Roman" w:hAnsi="Times New Roman"/>
          <w:i/>
          <w:sz w:val="24"/>
        </w:rPr>
        <w:t>LOD</w:t>
      </w:r>
      <w:r>
        <w:rPr>
          <w:rFonts w:ascii="Times New Roman" w:hAnsi="Times New Roman"/>
          <w:sz w:val="24"/>
          <w:u w:val="none"/>
        </w:rPr>
        <w:t xml:space="preserve">, kas aprēķinātas, veicot </w:t>
      </w:r>
      <w:r>
        <w:rPr>
          <w:rFonts w:ascii="Times New Roman" w:hAnsi="Times New Roman"/>
          <w:sz w:val="24"/>
          <w:u w:color="000000"/>
        </w:rPr>
        <w:t>sākotnējās pārbaudes procedūras</w:t>
      </w:r>
      <w:r>
        <w:rPr>
          <w:rFonts w:ascii="Times New Roman" w:hAnsi="Times New Roman"/>
          <w:sz w:val="24"/>
          <w:u w:val="none"/>
        </w:rPr>
        <w:t xml:space="preserve"> metožu validāciju.</w:t>
      </w:r>
    </w:p>
    <w:p w14:paraId="5BBAE6AB" w14:textId="77777777" w:rsidR="00367715" w:rsidRPr="00604B80" w:rsidRDefault="00367715" w:rsidP="00367715">
      <w:pPr>
        <w:jc w:val="both"/>
        <w:rPr>
          <w:rFonts w:ascii="Times New Roman" w:eastAsia="Arial" w:hAnsi="Times New Roman" w:cs="Arial"/>
          <w:noProof/>
          <w:sz w:val="24"/>
          <w:szCs w:val="14"/>
        </w:rPr>
      </w:pPr>
    </w:p>
    <w:p w14:paraId="2C30246F" w14:textId="77777777" w:rsidR="00367715" w:rsidRPr="00975DFC" w:rsidRDefault="00367715" w:rsidP="00975DFC">
      <w:pPr>
        <w:pStyle w:val="Heading2"/>
        <w:rPr>
          <w:b w:val="0"/>
          <w:bCs w:val="0"/>
          <w:noProof/>
        </w:rPr>
      </w:pPr>
      <w:bookmarkStart w:id="675" w:name="6.4.5_Reporting_Results_for_EQAS_Samples"/>
      <w:bookmarkStart w:id="676" w:name="_bookmark153"/>
      <w:bookmarkStart w:id="677" w:name="_Toc46420354"/>
      <w:bookmarkEnd w:id="675"/>
      <w:bookmarkEnd w:id="676"/>
      <w:r w:rsidRPr="00975DFC">
        <w:rPr>
          <w:b w:val="0"/>
          <w:bCs w:val="0"/>
        </w:rPr>
        <w:t xml:space="preserve">6.4.5. To </w:t>
      </w:r>
      <w:r w:rsidRPr="00975DFC">
        <w:rPr>
          <w:b w:val="0"/>
          <w:bCs w:val="0"/>
          <w:i/>
          <w:iCs/>
          <w:u w:val="single"/>
        </w:rPr>
        <w:t>EQAS</w:t>
      </w:r>
      <w:r w:rsidRPr="00975DFC">
        <w:rPr>
          <w:b w:val="0"/>
          <w:bCs w:val="0"/>
        </w:rPr>
        <w:t xml:space="preserve"> paraugu rezultātu paziņošana, kuros ir </w:t>
      </w:r>
      <w:r w:rsidRPr="00975DFC">
        <w:rPr>
          <w:b w:val="0"/>
          <w:bCs w:val="0"/>
          <w:u w:val="single"/>
        </w:rPr>
        <w:t>sliekšņa viela</w:t>
      </w:r>
      <w:bookmarkEnd w:id="677"/>
    </w:p>
    <w:p w14:paraId="4DF288E5" w14:textId="77777777" w:rsidR="00367715" w:rsidRDefault="00367715" w:rsidP="00367715">
      <w:pPr>
        <w:pStyle w:val="BodyText"/>
        <w:tabs>
          <w:tab w:val="left" w:pos="942"/>
        </w:tabs>
        <w:spacing w:before="0"/>
        <w:ind w:left="0"/>
        <w:jc w:val="both"/>
        <w:rPr>
          <w:rFonts w:ascii="Times New Roman" w:hAnsi="Times New Roman"/>
          <w:noProof/>
          <w:sz w:val="24"/>
          <w:u w:val="none"/>
        </w:rPr>
      </w:pPr>
      <w:bookmarkStart w:id="678" w:name="6.4.5.1_For_educational_and_blind_EQAS_s"/>
      <w:bookmarkEnd w:id="678"/>
    </w:p>
    <w:p w14:paraId="6C7A9979" w14:textId="77777777" w:rsidR="00367715" w:rsidRPr="00604B80" w:rsidRDefault="00367715" w:rsidP="00367715">
      <w:pPr>
        <w:pStyle w:val="BodyText"/>
        <w:tabs>
          <w:tab w:val="left" w:pos="942"/>
        </w:tabs>
        <w:spacing w:before="0"/>
        <w:ind w:left="0"/>
        <w:jc w:val="both"/>
        <w:rPr>
          <w:rFonts w:ascii="Times New Roman" w:hAnsi="Times New Roman"/>
          <w:noProof/>
          <w:sz w:val="24"/>
          <w:u w:val="none"/>
        </w:rPr>
      </w:pPr>
      <w:r>
        <w:rPr>
          <w:rFonts w:ascii="Times New Roman" w:hAnsi="Times New Roman"/>
          <w:sz w:val="24"/>
          <w:u w:val="none"/>
        </w:rPr>
        <w:t xml:space="preserve">6.4.5.1. Attiecībā uz mācību un aklajiem </w:t>
      </w:r>
      <w:r>
        <w:rPr>
          <w:rFonts w:ascii="Times New Roman" w:hAnsi="Times New Roman"/>
          <w:i/>
          <w:iCs/>
          <w:sz w:val="24"/>
        </w:rPr>
        <w:t>EQAS</w:t>
      </w:r>
      <w:r>
        <w:rPr>
          <w:rFonts w:ascii="Times New Roman" w:hAnsi="Times New Roman"/>
          <w:sz w:val="24"/>
          <w:u w:val="none"/>
        </w:rPr>
        <w:t xml:space="preserve"> paraugiem </w:t>
      </w:r>
      <w:r>
        <w:rPr>
          <w:rFonts w:ascii="Times New Roman" w:hAnsi="Times New Roman"/>
          <w:i/>
          <w:iCs/>
          <w:sz w:val="24"/>
        </w:rPr>
        <w:t>EQAS</w:t>
      </w:r>
      <w:r>
        <w:rPr>
          <w:rFonts w:ascii="Times New Roman" w:hAnsi="Times New Roman"/>
          <w:sz w:val="24"/>
          <w:u w:val="none"/>
        </w:rPr>
        <w:t xml:space="preserve"> rezultātu ziņojumā par </w:t>
      </w:r>
      <w:r>
        <w:rPr>
          <w:rFonts w:ascii="Times New Roman" w:hAnsi="Times New Roman"/>
          <w:sz w:val="24"/>
          <w:u w:color="000000"/>
        </w:rPr>
        <w:t>sliekšņa vielām</w:t>
      </w:r>
      <w:r>
        <w:rPr>
          <w:rFonts w:ascii="Times New Roman" w:hAnsi="Times New Roman"/>
          <w:sz w:val="24"/>
          <w:u w:val="none"/>
        </w:rPr>
        <w:t xml:space="preserve"> ietver vērtības, kas noteiktas katrai analizētajai </w:t>
      </w:r>
      <w:r>
        <w:rPr>
          <w:rFonts w:ascii="Times New Roman" w:hAnsi="Times New Roman"/>
          <w:sz w:val="24"/>
          <w:u w:color="000000"/>
        </w:rPr>
        <w:t>alikvotai</w:t>
      </w:r>
      <w:r>
        <w:rPr>
          <w:rFonts w:ascii="Times New Roman" w:hAnsi="Times New Roman"/>
          <w:sz w:val="24"/>
          <w:u w:val="none"/>
        </w:rPr>
        <w:t xml:space="preserve">, visos gadījumos, kad izmērītā visu atkārtojumu vidējā vērtība ir lielāka par 50 % no piemērojamās </w:t>
      </w:r>
      <w:r>
        <w:rPr>
          <w:rFonts w:ascii="Times New Roman" w:hAnsi="Times New Roman"/>
          <w:sz w:val="24"/>
          <w:u w:color="000000"/>
        </w:rPr>
        <w:t>robežvērtības</w:t>
      </w:r>
      <w:r>
        <w:rPr>
          <w:rFonts w:ascii="Times New Roman" w:hAnsi="Times New Roman"/>
          <w:sz w:val="24"/>
          <w:u w:val="none"/>
        </w:rPr>
        <w:t xml:space="preserve"> vai atbilst šiem 50 %.</w:t>
      </w:r>
    </w:p>
    <w:p w14:paraId="365EA075" w14:textId="77777777" w:rsidR="00367715" w:rsidRDefault="00367715" w:rsidP="00367715">
      <w:pPr>
        <w:pStyle w:val="BodyText"/>
        <w:spacing w:before="0"/>
        <w:ind w:left="0"/>
        <w:jc w:val="both"/>
        <w:rPr>
          <w:rFonts w:ascii="Times New Roman" w:hAnsi="Times New Roman"/>
          <w:noProof/>
          <w:sz w:val="24"/>
          <w:u w:val="none"/>
        </w:rPr>
      </w:pPr>
      <w:bookmarkStart w:id="679" w:name="Unless_otherwise_specified_by_WADA_(for_"/>
      <w:bookmarkEnd w:id="679"/>
    </w:p>
    <w:p w14:paraId="673E78C0"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vien </w:t>
      </w:r>
      <w:r>
        <w:rPr>
          <w:rFonts w:ascii="Times New Roman" w:hAnsi="Times New Roman"/>
          <w:i/>
          <w:sz w:val="24"/>
          <w:u w:val="none"/>
        </w:rPr>
        <w:t xml:space="preserve">WADA </w:t>
      </w:r>
      <w:r>
        <w:rPr>
          <w:rFonts w:ascii="Times New Roman" w:hAnsi="Times New Roman"/>
          <w:sz w:val="24"/>
          <w:u w:val="none"/>
        </w:rPr>
        <w:t xml:space="preserve">nav noteikusi citādi (piemēram, attiecībā uz mācību vajadzībām), šis noteikums neattiecas uz </w:t>
      </w:r>
      <w:r>
        <w:rPr>
          <w:rFonts w:ascii="Times New Roman" w:hAnsi="Times New Roman"/>
          <w:i/>
          <w:iCs/>
          <w:sz w:val="24"/>
          <w:u w:color="000000"/>
        </w:rPr>
        <w:t>EQAS</w:t>
      </w:r>
      <w:r>
        <w:rPr>
          <w:rFonts w:ascii="Times New Roman" w:hAnsi="Times New Roman"/>
          <w:sz w:val="24"/>
          <w:u w:val="none"/>
        </w:rPr>
        <w:t xml:space="preserve"> paraugiem, kuros ir tās </w:t>
      </w:r>
      <w:r>
        <w:rPr>
          <w:rFonts w:ascii="Times New Roman" w:hAnsi="Times New Roman"/>
          <w:i/>
          <w:sz w:val="24"/>
          <w:u w:val="none"/>
        </w:rPr>
        <w:t>TD DL</w:t>
      </w:r>
      <w:r>
        <w:rPr>
          <w:rFonts w:ascii="Times New Roman" w:hAnsi="Times New Roman"/>
          <w:sz w:val="24"/>
          <w:u w:val="none"/>
        </w:rPr>
        <w:t xml:space="preserve"> norādītās eksogēnās </w:t>
      </w:r>
      <w:r>
        <w:rPr>
          <w:rFonts w:ascii="Times New Roman" w:hAnsi="Times New Roman"/>
          <w:sz w:val="24"/>
          <w:u w:color="000000"/>
        </w:rPr>
        <w:t>sliekšņa vielas</w:t>
      </w:r>
      <w:r>
        <w:rPr>
          <w:rFonts w:ascii="Times New Roman" w:hAnsi="Times New Roman"/>
          <w:sz w:val="24"/>
          <w:u w:val="none"/>
        </w:rPr>
        <w:t>, par kuru klātbūtni tiek ziņots, ja tās tiek konstatētas diurētisku līdzekļu vai maskējošo vielu klātbūtnē, bez nepieciešamības veikt kvantitatīvo apstiprināšanu.</w:t>
      </w:r>
    </w:p>
    <w:p w14:paraId="62AB4C31" w14:textId="77777777" w:rsidR="00367715" w:rsidRDefault="00367715" w:rsidP="00367715">
      <w:pPr>
        <w:pStyle w:val="BodyText"/>
        <w:tabs>
          <w:tab w:val="left" w:pos="949"/>
        </w:tabs>
        <w:spacing w:before="0"/>
        <w:ind w:left="0"/>
        <w:jc w:val="both"/>
        <w:rPr>
          <w:rFonts w:ascii="Times New Roman" w:hAnsi="Times New Roman"/>
          <w:noProof/>
          <w:sz w:val="24"/>
          <w:u w:val="none"/>
        </w:rPr>
      </w:pPr>
      <w:bookmarkStart w:id="680" w:name="6.4.5.2_For_double-blind_EQAS_samples,_t"/>
      <w:bookmarkEnd w:id="680"/>
    </w:p>
    <w:p w14:paraId="6096E9F6" w14:textId="77777777" w:rsidR="00367715" w:rsidRPr="00604B80" w:rsidRDefault="00367715" w:rsidP="00367715">
      <w:pPr>
        <w:pStyle w:val="BodyText"/>
        <w:tabs>
          <w:tab w:val="left" w:pos="949"/>
        </w:tabs>
        <w:spacing w:before="0"/>
        <w:ind w:left="0"/>
        <w:jc w:val="both"/>
        <w:rPr>
          <w:rFonts w:ascii="Times New Roman" w:hAnsi="Times New Roman"/>
          <w:noProof/>
          <w:sz w:val="24"/>
          <w:u w:val="none"/>
        </w:rPr>
      </w:pPr>
      <w:r>
        <w:rPr>
          <w:rFonts w:ascii="Times New Roman" w:hAnsi="Times New Roman"/>
          <w:sz w:val="24"/>
          <w:u w:val="none"/>
        </w:rPr>
        <w:t xml:space="preserve">6.4.5.2. Attiecībā uz dubultaklajiem </w:t>
      </w:r>
      <w:r>
        <w:rPr>
          <w:rFonts w:ascii="Times New Roman" w:hAnsi="Times New Roman"/>
          <w:i/>
          <w:iCs/>
          <w:sz w:val="24"/>
          <w:u w:color="000000"/>
        </w:rPr>
        <w:t>EQAS</w:t>
      </w:r>
      <w:r>
        <w:rPr>
          <w:rFonts w:ascii="Times New Roman" w:hAnsi="Times New Roman"/>
          <w:sz w:val="24"/>
          <w:u w:val="none"/>
        </w:rPr>
        <w:t xml:space="preserve"> paraugiem </w:t>
      </w:r>
      <w:r>
        <w:rPr>
          <w:rFonts w:ascii="Times New Roman" w:hAnsi="Times New Roman"/>
          <w:sz w:val="24"/>
          <w:u w:color="000000"/>
        </w:rPr>
        <w:t>laboratorija</w:t>
      </w:r>
      <w:r>
        <w:rPr>
          <w:rFonts w:ascii="Times New Roman" w:hAnsi="Times New Roman"/>
          <w:sz w:val="24"/>
          <w:u w:val="none"/>
        </w:rPr>
        <w:t xml:space="preserve"> paziņo kvantitatīvos rezultātus </w:t>
      </w:r>
      <w:r>
        <w:rPr>
          <w:rFonts w:ascii="Times New Roman" w:hAnsi="Times New Roman"/>
          <w:i/>
          <w:sz w:val="24"/>
          <w:u w:val="none"/>
        </w:rPr>
        <w:t xml:space="preserve">ADAMS </w:t>
      </w:r>
      <w:r>
        <w:rPr>
          <w:rFonts w:ascii="Times New Roman" w:hAnsi="Times New Roman"/>
          <w:sz w:val="24"/>
          <w:u w:val="none"/>
        </w:rPr>
        <w:t xml:space="preserve">tāpat, kā tas ticis darīts attiecībā uz parastajiem </w:t>
      </w:r>
      <w:r>
        <w:rPr>
          <w:rFonts w:ascii="Times New Roman" w:hAnsi="Times New Roman"/>
          <w:i/>
          <w:sz w:val="24"/>
          <w:u w:val="none"/>
        </w:rPr>
        <w:t>paraugiem</w:t>
      </w:r>
      <w:r>
        <w:rPr>
          <w:rFonts w:ascii="Times New Roman" w:hAnsi="Times New Roman"/>
          <w:sz w:val="24"/>
          <w:u w:val="none"/>
        </w:rPr>
        <w:t xml:space="preserve">, saskaņā ar attiecīgo(-ajiem) </w:t>
      </w:r>
      <w:r>
        <w:rPr>
          <w:rFonts w:ascii="Times New Roman" w:hAnsi="Times New Roman"/>
          <w:sz w:val="24"/>
          <w:u w:color="000000"/>
        </w:rPr>
        <w:t>tehnisko(-ajiem) dokumentu</w:t>
      </w:r>
      <w:r>
        <w:rPr>
          <w:rFonts w:ascii="Times New Roman" w:hAnsi="Times New Roman"/>
          <w:sz w:val="24"/>
          <w:u w:val="none"/>
        </w:rPr>
        <w:t xml:space="preserve">(-iem), </w:t>
      </w:r>
      <w:r>
        <w:rPr>
          <w:rFonts w:ascii="Times New Roman" w:hAnsi="Times New Roman"/>
          <w:sz w:val="24"/>
          <w:u w:color="000000"/>
        </w:rPr>
        <w:t>tehnisko(-ajām) vēstuli</w:t>
      </w:r>
      <w:r>
        <w:rPr>
          <w:rFonts w:ascii="Times New Roman" w:hAnsi="Times New Roman"/>
          <w:sz w:val="24"/>
          <w:u w:val="none"/>
        </w:rPr>
        <w:t xml:space="preserve">(-ēm) vai </w:t>
      </w:r>
      <w:r>
        <w:rPr>
          <w:rFonts w:ascii="Times New Roman" w:hAnsi="Times New Roman"/>
          <w:sz w:val="24"/>
          <w:u w:color="000000"/>
        </w:rPr>
        <w:t>laboratoriju pamatnostādnēm</w:t>
      </w:r>
      <w:r>
        <w:rPr>
          <w:rFonts w:ascii="Times New Roman" w:hAnsi="Times New Roman"/>
          <w:sz w:val="24"/>
          <w:u w:val="none"/>
        </w:rPr>
        <w:t>.</w:t>
      </w:r>
    </w:p>
    <w:p w14:paraId="189A6D5E" w14:textId="77777777" w:rsidR="00367715" w:rsidRDefault="00367715" w:rsidP="00367715">
      <w:pPr>
        <w:rPr>
          <w:rFonts w:ascii="Times New Roman" w:hAnsi="Times New Roman"/>
          <w:noProof/>
          <w:sz w:val="24"/>
        </w:rPr>
      </w:pPr>
      <w:r>
        <w:br w:type="page"/>
      </w:r>
    </w:p>
    <w:p w14:paraId="7762714F" w14:textId="77777777" w:rsidR="00367715" w:rsidRPr="00604B80" w:rsidRDefault="00367715" w:rsidP="00367715">
      <w:pPr>
        <w:jc w:val="both"/>
        <w:rPr>
          <w:rFonts w:ascii="Times New Roman" w:eastAsia="Arial" w:hAnsi="Times New Roman" w:cs="Arial"/>
          <w:noProof/>
          <w:sz w:val="24"/>
          <w:szCs w:val="12"/>
        </w:rPr>
      </w:pPr>
    </w:p>
    <w:p w14:paraId="16A1CC74" w14:textId="77777777" w:rsidR="00367715" w:rsidRPr="00604B80" w:rsidRDefault="00367715" w:rsidP="00367715">
      <w:pPr>
        <w:pStyle w:val="Heading1"/>
        <w:tabs>
          <w:tab w:val="left" w:pos="919"/>
        </w:tabs>
        <w:jc w:val="both"/>
        <w:rPr>
          <w:b w:val="0"/>
          <w:bCs w:val="0"/>
          <w:noProof/>
        </w:rPr>
      </w:pPr>
      <w:bookmarkStart w:id="681" w:name="7.0_Evaluation_of_Laboratory_EQAS_and_Ro"/>
      <w:bookmarkStart w:id="682" w:name="_bookmark154"/>
      <w:bookmarkStart w:id="683" w:name="_Toc46420355"/>
      <w:bookmarkEnd w:id="681"/>
      <w:bookmarkEnd w:id="682"/>
      <w:r>
        <w:t xml:space="preserve">7.0. </w:t>
      </w:r>
      <w:r>
        <w:rPr>
          <w:u w:val="thick" w:color="000000"/>
        </w:rPr>
        <w:t xml:space="preserve">Laboratorijas </w:t>
      </w:r>
      <w:r>
        <w:rPr>
          <w:i/>
          <w:iCs/>
          <w:u w:val="thick" w:color="000000"/>
        </w:rPr>
        <w:t>EQAS</w:t>
      </w:r>
      <w:r>
        <w:t xml:space="preserve"> un kārtējās </w:t>
      </w:r>
      <w:r>
        <w:rPr>
          <w:u w:val="thick" w:color="000000"/>
        </w:rPr>
        <w:t>analītiskās pārbaudes</w:t>
      </w:r>
      <w:r>
        <w:t xml:space="preserve"> darbības rezultātu novērtēšana</w:t>
      </w:r>
      <w:bookmarkEnd w:id="683"/>
    </w:p>
    <w:p w14:paraId="582D2F38" w14:textId="77777777" w:rsidR="00367715" w:rsidRPr="00604B80" w:rsidRDefault="00367715" w:rsidP="00367715">
      <w:pPr>
        <w:jc w:val="both"/>
        <w:rPr>
          <w:rFonts w:ascii="Times New Roman" w:eastAsia="Arial" w:hAnsi="Times New Roman" w:cs="Arial"/>
          <w:b/>
          <w:bCs/>
          <w:noProof/>
          <w:sz w:val="24"/>
          <w:szCs w:val="14"/>
        </w:rPr>
      </w:pPr>
    </w:p>
    <w:p w14:paraId="58795035" w14:textId="77777777" w:rsidR="00367715" w:rsidRPr="00604B80" w:rsidRDefault="00367715" w:rsidP="00367715">
      <w:pPr>
        <w:pStyle w:val="BodyText"/>
        <w:spacing w:before="0"/>
        <w:ind w:left="0"/>
        <w:jc w:val="both"/>
        <w:rPr>
          <w:rFonts w:ascii="Times New Roman" w:hAnsi="Times New Roman"/>
          <w:noProof/>
          <w:sz w:val="24"/>
          <w:u w:val="none"/>
        </w:rPr>
      </w:pPr>
      <w:bookmarkStart w:id="684" w:name="The_WADA_system_of_Laboratory_EQAS_and_r"/>
      <w:bookmarkEnd w:id="684"/>
      <w:r>
        <w:rPr>
          <w:rFonts w:ascii="Times New Roman" w:hAnsi="Times New Roman"/>
          <w:i/>
          <w:sz w:val="24"/>
          <w:u w:val="none"/>
        </w:rPr>
        <w:t>WADA</w:t>
      </w:r>
      <w:r>
        <w:rPr>
          <w:rFonts w:ascii="Times New Roman" w:hAnsi="Times New Roman"/>
          <w:sz w:val="24"/>
          <w:u w:val="none"/>
        </w:rPr>
        <w:t xml:space="preserve"> </w:t>
      </w:r>
      <w:r>
        <w:rPr>
          <w:rFonts w:ascii="Times New Roman" w:hAnsi="Times New Roman"/>
          <w:sz w:val="24"/>
          <w:u w:color="000000"/>
        </w:rPr>
        <w:t xml:space="preserve">laboratorijas </w:t>
      </w:r>
      <w:r>
        <w:rPr>
          <w:rFonts w:ascii="Times New Roman" w:hAnsi="Times New Roman"/>
          <w:i/>
          <w:iCs/>
          <w:sz w:val="24"/>
          <w:u w:color="000000"/>
        </w:rPr>
        <w:t>EQAS</w:t>
      </w:r>
      <w:r>
        <w:rPr>
          <w:rFonts w:ascii="Times New Roman" w:hAnsi="Times New Roman"/>
          <w:sz w:val="24"/>
          <w:u w:val="none"/>
        </w:rPr>
        <w:t xml:space="preserve"> un kārtējās </w:t>
      </w:r>
      <w:r>
        <w:rPr>
          <w:rFonts w:ascii="Times New Roman" w:hAnsi="Times New Roman"/>
          <w:sz w:val="24"/>
          <w:u w:color="000000"/>
        </w:rPr>
        <w:t>analītiskās pārbaudes</w:t>
      </w:r>
      <w:r>
        <w:rPr>
          <w:rFonts w:ascii="Times New Roman" w:hAnsi="Times New Roman"/>
          <w:sz w:val="24"/>
          <w:u w:val="none"/>
        </w:rPr>
        <w:t xml:space="preserve"> darbības rezultātu sistēmu (skat. </w:t>
      </w:r>
      <w:r>
        <w:rPr>
          <w:rFonts w:ascii="Times New Roman" w:hAnsi="Times New Roman"/>
          <w:sz w:val="24"/>
          <w:u w:color="000000"/>
        </w:rPr>
        <w:t>LSS</w:t>
      </w:r>
      <w:r>
        <w:rPr>
          <w:rFonts w:ascii="Times New Roman" w:hAnsi="Times New Roman"/>
          <w:sz w:val="24"/>
          <w:u w:val="none"/>
        </w:rPr>
        <w:t xml:space="preserve"> punktu skalas tabulu </w:t>
      </w:r>
      <w:r>
        <w:rPr>
          <w:rFonts w:ascii="Times New Roman" w:hAnsi="Times New Roman"/>
          <w:sz w:val="24"/>
          <w:u w:color="000000"/>
        </w:rPr>
        <w:t>LSS</w:t>
      </w:r>
      <w:r>
        <w:rPr>
          <w:rFonts w:ascii="Times New Roman" w:hAnsi="Times New Roman"/>
          <w:sz w:val="24"/>
          <w:u w:val="none"/>
        </w:rPr>
        <w:t xml:space="preserve"> 7. panta 3. punktā) ir izstrādājusi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sz w:val="24"/>
          <w:u w:val="none"/>
        </w:rPr>
        <w:t>LabEG</w:t>
      </w:r>
      <w:r>
        <w:rPr>
          <w:rFonts w:ascii="Times New Roman" w:hAnsi="Times New Roman"/>
          <w:sz w:val="24"/>
          <w:u w:val="none"/>
        </w:rPr>
        <w:t xml:space="preserve"> nolūkā izveidot pārskatāmu un līdzsvarotu procedūru </w:t>
      </w:r>
      <w:r>
        <w:rPr>
          <w:rFonts w:ascii="Times New Roman" w:hAnsi="Times New Roman"/>
          <w:sz w:val="24"/>
          <w:u w:color="000000"/>
        </w:rPr>
        <w:t>laboratoriju</w:t>
      </w:r>
      <w:r>
        <w:rPr>
          <w:rFonts w:ascii="Times New Roman" w:hAnsi="Times New Roman"/>
          <w:sz w:val="24"/>
          <w:u w:val="none"/>
        </w:rPr>
        <w:t xml:space="preserve"> un pārbaudāmo laboratoriju darbību novērtēšanai. Tā balstās uz proporcionalitātes principu, un tās galvenais mērķis ir uzlabot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u w:color="000000"/>
        </w:rPr>
        <w:t>analītiskās pārbaudes</w:t>
      </w:r>
      <w:r>
        <w:rPr>
          <w:rFonts w:ascii="Times New Roman" w:hAnsi="Times New Roman"/>
          <w:sz w:val="24"/>
          <w:u w:val="none"/>
        </w:rPr>
        <w:t xml:space="preserve"> spējas un – pārbaudāmo laboratoriju gadījumā – to gatavību iegūt </w:t>
      </w:r>
      <w:r>
        <w:rPr>
          <w:rFonts w:ascii="Times New Roman" w:hAnsi="Times New Roman"/>
          <w:i/>
          <w:sz w:val="24"/>
          <w:u w:val="none"/>
        </w:rPr>
        <w:t xml:space="preserve">WADA </w:t>
      </w:r>
      <w:r>
        <w:rPr>
          <w:rFonts w:ascii="Times New Roman" w:hAnsi="Times New Roman"/>
          <w:sz w:val="24"/>
          <w:u w:val="none"/>
        </w:rPr>
        <w:t xml:space="preserve">akreditāciju. Tās galīgais mērķis ir saglabāt uzticēšanos antidopinga </w:t>
      </w:r>
      <w:r>
        <w:rPr>
          <w:rFonts w:ascii="Times New Roman" w:hAnsi="Times New Roman"/>
          <w:sz w:val="24"/>
          <w:u w:color="000000"/>
        </w:rPr>
        <w:t>laboratoriju</w:t>
      </w:r>
      <w:r>
        <w:rPr>
          <w:rFonts w:ascii="Times New Roman" w:hAnsi="Times New Roman"/>
          <w:sz w:val="24"/>
          <w:u w:val="none"/>
        </w:rPr>
        <w:t xml:space="preserve"> sistēmai un šo sistēmu stiprināt, lai palīdzētu “tīriem </w:t>
      </w:r>
      <w:r>
        <w:rPr>
          <w:rFonts w:ascii="Times New Roman" w:hAnsi="Times New Roman"/>
          <w:i/>
          <w:sz w:val="24"/>
          <w:u w:val="none"/>
        </w:rPr>
        <w:t>sportistiem</w:t>
      </w:r>
      <w:r>
        <w:rPr>
          <w:rFonts w:ascii="Times New Roman" w:hAnsi="Times New Roman"/>
          <w:sz w:val="24"/>
          <w:u w:val="none"/>
        </w:rPr>
        <w:t>”.</w:t>
      </w:r>
    </w:p>
    <w:p w14:paraId="4106EB6D" w14:textId="77777777" w:rsidR="00367715" w:rsidRPr="00604B80" w:rsidRDefault="00367715" w:rsidP="00367715">
      <w:pPr>
        <w:jc w:val="both"/>
        <w:rPr>
          <w:rFonts w:ascii="Times New Roman" w:eastAsia="Arial" w:hAnsi="Times New Roman" w:cs="Arial"/>
          <w:noProof/>
          <w:sz w:val="24"/>
          <w:szCs w:val="25"/>
        </w:rPr>
      </w:pPr>
    </w:p>
    <w:p w14:paraId="41829D33" w14:textId="77777777" w:rsidR="00367715" w:rsidRPr="00604B80" w:rsidRDefault="00367715" w:rsidP="00367715">
      <w:pPr>
        <w:pStyle w:val="Heading2"/>
        <w:tabs>
          <w:tab w:val="left" w:pos="832"/>
        </w:tabs>
        <w:rPr>
          <w:b w:val="0"/>
          <w:bCs w:val="0"/>
          <w:noProof/>
        </w:rPr>
      </w:pPr>
      <w:bookmarkStart w:id="685" w:name="7.1_Evaluation_of_EQAS_Results"/>
      <w:bookmarkStart w:id="686" w:name="_bookmark155"/>
      <w:bookmarkStart w:id="687" w:name="_Toc46420356"/>
      <w:bookmarkEnd w:id="685"/>
      <w:bookmarkEnd w:id="686"/>
      <w:r>
        <w:t xml:space="preserve">7.1. </w:t>
      </w:r>
      <w:r>
        <w:rPr>
          <w:i/>
          <w:iCs/>
          <w:u w:val="single"/>
        </w:rPr>
        <w:t>EQAS</w:t>
      </w:r>
      <w:r>
        <w:t xml:space="preserve"> rezultātu novērtēšana</w:t>
      </w:r>
      <w:bookmarkEnd w:id="687"/>
    </w:p>
    <w:p w14:paraId="4AD576E2" w14:textId="77777777" w:rsidR="00367715" w:rsidRDefault="00367715" w:rsidP="00367715">
      <w:pPr>
        <w:pStyle w:val="BodyText"/>
        <w:spacing w:before="0"/>
        <w:ind w:left="0"/>
        <w:jc w:val="both"/>
        <w:rPr>
          <w:rFonts w:ascii="Times New Roman" w:hAnsi="Times New Roman"/>
          <w:noProof/>
          <w:sz w:val="24"/>
          <w:u w:val="none"/>
        </w:rPr>
      </w:pPr>
      <w:bookmarkStart w:id="688" w:name="Satisfactory_EQAS_performance_in_single_"/>
      <w:bookmarkEnd w:id="688"/>
    </w:p>
    <w:p w14:paraId="7A3E8F45"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Lai saglabātu </w:t>
      </w:r>
      <w:r>
        <w:rPr>
          <w:rFonts w:ascii="Times New Roman" w:hAnsi="Times New Roman"/>
          <w:i/>
          <w:sz w:val="24"/>
          <w:u w:val="none"/>
        </w:rPr>
        <w:t xml:space="preserve">WADA </w:t>
      </w:r>
      <w:r>
        <w:rPr>
          <w:rFonts w:ascii="Times New Roman" w:hAnsi="Times New Roman"/>
          <w:sz w:val="24"/>
          <w:u w:val="none"/>
        </w:rPr>
        <w:t xml:space="preserve">akreditāciju, nepieciešami apmierinoši </w:t>
      </w:r>
      <w:r>
        <w:rPr>
          <w:rFonts w:ascii="Times New Roman" w:hAnsi="Times New Roman"/>
          <w:i/>
          <w:iCs/>
          <w:sz w:val="24"/>
          <w:u w:color="000000"/>
        </w:rPr>
        <w:t>EQAS</w:t>
      </w:r>
      <w:r>
        <w:rPr>
          <w:rFonts w:ascii="Times New Roman" w:hAnsi="Times New Roman"/>
          <w:sz w:val="24"/>
          <w:u w:val="none"/>
        </w:rPr>
        <w:t xml:space="preserve"> darbības rezultāti atsevišķos </w:t>
      </w:r>
      <w:r>
        <w:rPr>
          <w:rFonts w:ascii="Times New Roman" w:hAnsi="Times New Roman"/>
          <w:i/>
          <w:iCs/>
          <w:sz w:val="24"/>
        </w:rPr>
        <w:t>EQAS</w:t>
      </w:r>
      <w:r>
        <w:rPr>
          <w:rFonts w:ascii="Times New Roman" w:hAnsi="Times New Roman"/>
          <w:sz w:val="24"/>
          <w:u w:val="none"/>
        </w:rPr>
        <w:t xml:space="preserve"> ciklos</w:t>
      </w:r>
      <w:r>
        <w:rPr>
          <w:rStyle w:val="FootnoteReference"/>
          <w:rFonts w:ascii="Times New Roman" w:hAnsi="Times New Roman"/>
          <w:noProof/>
          <w:sz w:val="24"/>
          <w:u w:val="none"/>
        </w:rPr>
        <w:footnoteReference w:id="60"/>
      </w:r>
      <w:r>
        <w:rPr>
          <w:rFonts w:ascii="Times New Roman" w:hAnsi="Times New Roman"/>
          <w:b/>
          <w:sz w:val="24"/>
          <w:u w:val="none"/>
        </w:rPr>
        <w:t xml:space="preserve"> </w:t>
      </w:r>
      <w:r>
        <w:rPr>
          <w:rFonts w:ascii="Times New Roman" w:hAnsi="Times New Roman"/>
          <w:sz w:val="24"/>
          <w:u w:val="none"/>
        </w:rPr>
        <w:t>un sekojošajā 12 mēnešu periodā.</w:t>
      </w:r>
      <w:r>
        <w:rPr>
          <w:rStyle w:val="FootnoteReference"/>
          <w:rFonts w:ascii="Times New Roman" w:hAnsi="Times New Roman"/>
          <w:noProof/>
          <w:sz w:val="24"/>
          <w:u w:val="none"/>
        </w:rPr>
        <w:footnoteReference w:id="61"/>
      </w:r>
    </w:p>
    <w:p w14:paraId="4D0B3BBB" w14:textId="77777777" w:rsidR="00367715" w:rsidRPr="00604B80" w:rsidRDefault="00367715" w:rsidP="00367715">
      <w:pPr>
        <w:pStyle w:val="BodyText"/>
        <w:spacing w:before="0"/>
        <w:ind w:left="0"/>
        <w:jc w:val="both"/>
        <w:rPr>
          <w:rFonts w:ascii="Times New Roman" w:hAnsi="Times New Roman"/>
          <w:noProof/>
          <w:sz w:val="24"/>
          <w:u w:val="none"/>
        </w:rPr>
      </w:pPr>
    </w:p>
    <w:p w14:paraId="42FF63E7" w14:textId="77777777" w:rsidR="00367715" w:rsidRPr="00604B80" w:rsidRDefault="00367715" w:rsidP="00367715">
      <w:pPr>
        <w:pStyle w:val="BodyText"/>
        <w:spacing w:before="0"/>
        <w:ind w:left="0"/>
        <w:jc w:val="both"/>
        <w:rPr>
          <w:rFonts w:ascii="Times New Roman" w:hAnsi="Times New Roman"/>
          <w:noProof/>
          <w:sz w:val="24"/>
          <w:u w:val="none"/>
        </w:rPr>
      </w:pPr>
      <w:bookmarkStart w:id="689" w:name="Unsatisfactory_performance_in_an_educati"/>
      <w:bookmarkEnd w:id="689"/>
      <w:r>
        <w:rPr>
          <w:rFonts w:ascii="Times New Roman" w:hAnsi="Times New Roman"/>
          <w:sz w:val="24"/>
          <w:u w:val="none"/>
        </w:rPr>
        <w:t xml:space="preserve">Neapmierinoši darbības rezultāti mācību </w:t>
      </w:r>
      <w:r>
        <w:rPr>
          <w:rFonts w:ascii="Times New Roman" w:hAnsi="Times New Roman"/>
          <w:i/>
          <w:iCs/>
          <w:sz w:val="24"/>
          <w:u w:color="000000"/>
        </w:rPr>
        <w:t>EQAS</w:t>
      </w:r>
      <w:r>
        <w:rPr>
          <w:rFonts w:ascii="Times New Roman" w:hAnsi="Times New Roman"/>
          <w:sz w:val="24"/>
          <w:u w:val="none"/>
        </w:rPr>
        <w:t xml:space="preserve"> jaunai vai īpašai </w:t>
      </w:r>
      <w:r>
        <w:rPr>
          <w:rFonts w:ascii="Times New Roman" w:hAnsi="Times New Roman"/>
          <w:i/>
          <w:sz w:val="24"/>
          <w:u w:val="none"/>
        </w:rPr>
        <w:t>WADA</w:t>
      </w:r>
      <w:r>
        <w:rPr>
          <w:rStyle w:val="FootnoteReference"/>
          <w:rFonts w:ascii="Times New Roman" w:hAnsi="Times New Roman"/>
          <w:noProof/>
          <w:sz w:val="24"/>
          <w:u w:val="none"/>
        </w:rPr>
        <w:footnoteReference w:id="62"/>
      </w:r>
      <w:r>
        <w:rPr>
          <w:rFonts w:ascii="Times New Roman" w:hAnsi="Times New Roman"/>
          <w:b/>
          <w:bCs/>
          <w:sz w:val="24"/>
          <w:szCs w:val="16"/>
          <w:u w:val="none"/>
        </w:rPr>
        <w:t xml:space="preserve"> </w:t>
      </w:r>
      <w:r>
        <w:rPr>
          <w:rFonts w:ascii="Times New Roman" w:hAnsi="Times New Roman"/>
          <w:sz w:val="24"/>
          <w:u w:color="000000"/>
        </w:rPr>
        <w:t>analītiskās pārbaudes procedūrai</w:t>
      </w:r>
      <w:r>
        <w:rPr>
          <w:rFonts w:ascii="Times New Roman" w:hAnsi="Times New Roman"/>
          <w:sz w:val="24"/>
          <w:u w:val="none"/>
        </w:rPr>
        <w:t xml:space="preserve"> ir iemesls, kura dēļ </w:t>
      </w:r>
      <w:r>
        <w:rPr>
          <w:rFonts w:ascii="Times New Roman" w:hAnsi="Times New Roman"/>
          <w:sz w:val="24"/>
          <w:u w:color="000000"/>
        </w:rPr>
        <w:t>laboratorijai</w:t>
      </w:r>
      <w:r>
        <w:rPr>
          <w:rFonts w:ascii="Times New Roman" w:hAnsi="Times New Roman"/>
          <w:sz w:val="24"/>
          <w:u w:val="none"/>
        </w:rPr>
        <w:t xml:space="preserve"> varētu netikt ļauts lūgt, lai tiktu paplašināta </w:t>
      </w:r>
      <w:r>
        <w:rPr>
          <w:rFonts w:ascii="Times New Roman" w:hAnsi="Times New Roman"/>
          <w:sz w:val="24"/>
          <w:u w:color="000000"/>
        </w:rPr>
        <w:t>laboratorijas</w:t>
      </w:r>
      <w:r>
        <w:rPr>
          <w:rFonts w:ascii="Times New Roman" w:hAnsi="Times New Roman"/>
          <w:sz w:val="24"/>
          <w:u w:val="none"/>
        </w:rPr>
        <w:t xml:space="preserve"> ISO/IEC 17025 akreditācijas darbības joma attiecībā uz šo </w:t>
      </w:r>
      <w:r>
        <w:rPr>
          <w:rFonts w:ascii="Times New Roman" w:hAnsi="Times New Roman"/>
          <w:sz w:val="24"/>
          <w:u w:color="000000"/>
        </w:rPr>
        <w:t>analītiskās pārbaudes procedūru</w:t>
      </w:r>
      <w:r>
        <w:rPr>
          <w:rFonts w:ascii="Times New Roman" w:hAnsi="Times New Roman"/>
          <w:sz w:val="24"/>
          <w:u w:val="none"/>
        </w:rPr>
        <w:t xml:space="preserve">, un to izmantot kārtējā </w:t>
      </w:r>
      <w:r>
        <w:rPr>
          <w:rFonts w:ascii="Times New Roman" w:hAnsi="Times New Roman"/>
          <w:sz w:val="24"/>
          <w:u w:color="000000"/>
        </w:rPr>
        <w:t>analītiskajā pārbaudē</w:t>
      </w:r>
      <w:r>
        <w:rPr>
          <w:rFonts w:ascii="Times New Roman" w:hAnsi="Times New Roman"/>
          <w:sz w:val="24"/>
          <w:u w:val="none"/>
        </w:rPr>
        <w:t xml:space="preserve"> (skat. </w:t>
      </w:r>
      <w:r>
        <w:rPr>
          <w:rFonts w:ascii="Times New Roman" w:hAnsi="Times New Roman"/>
          <w:sz w:val="24"/>
          <w:u w:color="000000"/>
        </w:rPr>
        <w:t>LSS</w:t>
      </w:r>
      <w:r>
        <w:rPr>
          <w:rFonts w:ascii="Times New Roman" w:hAnsi="Times New Roman"/>
          <w:sz w:val="24"/>
          <w:u w:val="none"/>
        </w:rPr>
        <w:t xml:space="preserve"> 4. panta 4. punkta 2. apakšpunkta 2. daļu). </w:t>
      </w:r>
      <w:r>
        <w:rPr>
          <w:rFonts w:ascii="Times New Roman" w:hAnsi="Times New Roman"/>
          <w:i/>
          <w:sz w:val="24"/>
          <w:u w:val="none"/>
        </w:rPr>
        <w:t>WADA</w:t>
      </w:r>
      <w:r>
        <w:rPr>
          <w:rFonts w:ascii="Times New Roman" w:hAnsi="Times New Roman"/>
          <w:sz w:val="24"/>
          <w:u w:val="none"/>
        </w:rPr>
        <w:t xml:space="preserve"> no jauna apstiprināto kārtējās </w:t>
      </w:r>
      <w:r>
        <w:rPr>
          <w:rFonts w:ascii="Times New Roman" w:hAnsi="Times New Roman"/>
          <w:i/>
          <w:sz w:val="24"/>
          <w:u w:val="none"/>
        </w:rPr>
        <w:t xml:space="preserve">paraugu </w:t>
      </w:r>
      <w:r>
        <w:rPr>
          <w:rFonts w:ascii="Times New Roman" w:hAnsi="Times New Roman"/>
          <w:sz w:val="24"/>
          <w:u w:val="none"/>
        </w:rPr>
        <w:t xml:space="preserve">analīzes metodi vai procedūru </w:t>
      </w:r>
      <w:r>
        <w:rPr>
          <w:rFonts w:ascii="Times New Roman" w:hAnsi="Times New Roman"/>
          <w:sz w:val="24"/>
        </w:rPr>
        <w:t>laboratorija</w:t>
      </w:r>
      <w:r>
        <w:rPr>
          <w:rFonts w:ascii="Times New Roman" w:hAnsi="Times New Roman"/>
          <w:sz w:val="24"/>
          <w:u w:val="none"/>
        </w:rPr>
        <w:t xml:space="preserve"> varētu izmantot tikai tādā gadījumā, ja tā pienācīgi izlabo trūkumus, kas identificēti mācību </w:t>
      </w:r>
      <w:r>
        <w:rPr>
          <w:rFonts w:ascii="Times New Roman" w:hAnsi="Times New Roman"/>
          <w:i/>
          <w:iCs/>
          <w:sz w:val="24"/>
          <w:u w:color="000000"/>
        </w:rPr>
        <w:t>EQAS</w:t>
      </w:r>
      <w:r>
        <w:rPr>
          <w:rFonts w:ascii="Times New Roman" w:hAnsi="Times New Roman"/>
          <w:sz w:val="24"/>
          <w:u w:val="none"/>
        </w:rPr>
        <w:t xml:space="preserve"> (kā noteikusi </w:t>
      </w:r>
      <w:r>
        <w:rPr>
          <w:rFonts w:ascii="Times New Roman" w:hAnsi="Times New Roman"/>
          <w:i/>
          <w:sz w:val="24"/>
          <w:u w:val="none"/>
        </w:rPr>
        <w:t>WADA</w:t>
      </w:r>
      <w:r>
        <w:rPr>
          <w:rFonts w:ascii="Times New Roman" w:hAnsi="Times New Roman"/>
          <w:sz w:val="24"/>
          <w:u w:val="none"/>
        </w:rPr>
        <w:t xml:space="preserve">), un kad šī metode ir ietverta </w:t>
      </w:r>
      <w:r>
        <w:rPr>
          <w:rFonts w:ascii="Times New Roman" w:hAnsi="Times New Roman"/>
          <w:sz w:val="24"/>
          <w:u w:color="000000"/>
        </w:rPr>
        <w:t>laboratorijas</w:t>
      </w:r>
      <w:r>
        <w:rPr>
          <w:rFonts w:ascii="Times New Roman" w:hAnsi="Times New Roman"/>
          <w:sz w:val="24"/>
          <w:u w:val="none"/>
        </w:rPr>
        <w:t xml:space="preserve"> ISO/IEC 17025 akreditācijas darbības jomā.</w:t>
      </w:r>
    </w:p>
    <w:p w14:paraId="5AA86F21" w14:textId="77777777" w:rsidR="00367715" w:rsidRPr="00604B80" w:rsidRDefault="00367715" w:rsidP="00367715">
      <w:pPr>
        <w:jc w:val="both"/>
        <w:rPr>
          <w:rFonts w:ascii="Times New Roman" w:eastAsia="Arial" w:hAnsi="Times New Roman" w:cs="Arial"/>
          <w:noProof/>
          <w:sz w:val="24"/>
          <w:szCs w:val="20"/>
        </w:rPr>
      </w:pPr>
    </w:p>
    <w:p w14:paraId="0ABC3981" w14:textId="77777777" w:rsidR="00367715" w:rsidRPr="00975DFC" w:rsidRDefault="00367715" w:rsidP="00975DFC">
      <w:pPr>
        <w:pStyle w:val="Heading2"/>
        <w:rPr>
          <w:b w:val="0"/>
          <w:bCs w:val="0"/>
          <w:noProof/>
        </w:rPr>
      </w:pPr>
      <w:bookmarkStart w:id="690" w:name="7.1.1_EQAS_Samples_Containing_Non-Thresh"/>
      <w:bookmarkStart w:id="691" w:name="_bookmark156"/>
      <w:bookmarkStart w:id="692" w:name="_Toc46420357"/>
      <w:bookmarkEnd w:id="690"/>
      <w:bookmarkEnd w:id="691"/>
      <w:r w:rsidRPr="00975DFC">
        <w:rPr>
          <w:b w:val="0"/>
          <w:bCs w:val="0"/>
          <w:u w:color="000000"/>
        </w:rPr>
        <w:t xml:space="preserve">7.1.1. </w:t>
      </w:r>
      <w:r w:rsidRPr="00975DFC">
        <w:rPr>
          <w:b w:val="0"/>
          <w:bCs w:val="0"/>
          <w:i/>
          <w:iCs/>
          <w:u w:val="single"/>
        </w:rPr>
        <w:t>EQAS</w:t>
      </w:r>
      <w:r w:rsidRPr="00975DFC">
        <w:rPr>
          <w:b w:val="0"/>
          <w:bCs w:val="0"/>
        </w:rPr>
        <w:t xml:space="preserve"> paraugi, kuros ir </w:t>
      </w:r>
      <w:r w:rsidRPr="00975DFC">
        <w:rPr>
          <w:b w:val="0"/>
          <w:bCs w:val="0"/>
          <w:u w:val="single"/>
        </w:rPr>
        <w:t>vielas, kas nav sliekšņa vielas</w:t>
      </w:r>
      <w:bookmarkEnd w:id="692"/>
    </w:p>
    <w:p w14:paraId="71F6CEA5" w14:textId="77777777" w:rsidR="00367715" w:rsidRDefault="00367715" w:rsidP="00367715">
      <w:pPr>
        <w:pStyle w:val="BodyText"/>
        <w:tabs>
          <w:tab w:val="left" w:pos="1194"/>
        </w:tabs>
        <w:spacing w:before="0"/>
        <w:ind w:left="0"/>
        <w:jc w:val="both"/>
        <w:rPr>
          <w:rFonts w:ascii="Times New Roman" w:hAnsi="Times New Roman"/>
          <w:noProof/>
          <w:sz w:val="24"/>
          <w:u w:val="none"/>
        </w:rPr>
      </w:pPr>
    </w:p>
    <w:p w14:paraId="24628668" w14:textId="77777777" w:rsidR="00367715" w:rsidRPr="00212A11" w:rsidRDefault="00367715" w:rsidP="00367715">
      <w:pPr>
        <w:pStyle w:val="BodyText"/>
        <w:tabs>
          <w:tab w:val="left" w:pos="1194"/>
        </w:tabs>
        <w:spacing w:before="0"/>
        <w:ind w:left="0"/>
        <w:jc w:val="both"/>
        <w:rPr>
          <w:rFonts w:ascii="Times New Roman" w:hAnsi="Times New Roman"/>
          <w:noProof/>
          <w:sz w:val="24"/>
          <w:u w:val="none"/>
        </w:rPr>
      </w:pPr>
      <w:r>
        <w:rPr>
          <w:rFonts w:ascii="Times New Roman" w:hAnsi="Times New Roman"/>
          <w:sz w:val="24"/>
          <w:u w:val="none"/>
        </w:rPr>
        <w:t xml:space="preserve">7.1.1.1. Kad ir paziņots, ka ir identificēta </w:t>
      </w:r>
      <w:r>
        <w:rPr>
          <w:rFonts w:ascii="Times New Roman" w:hAnsi="Times New Roman"/>
          <w:sz w:val="24"/>
          <w:u w:color="000000"/>
        </w:rPr>
        <w:t>viela, kas nav sliekšņa viela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iegūtais rezultāts tiks novērtēts, pamatojoties uz pareizu rezultātu paziņošanu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iCs/>
          <w:sz w:val="24"/>
          <w:u w:val="none"/>
        </w:rPr>
        <w:t>nelabvēlīgu analīžu rezultātu</w:t>
      </w:r>
      <w:r>
        <w:rPr>
          <w:rFonts w:ascii="Times New Roman" w:hAnsi="Times New Roman"/>
          <w:sz w:val="24"/>
          <w:u w:val="none"/>
        </w:rPr>
        <w:t xml:space="preserve">, </w:t>
      </w:r>
      <w:r>
        <w:rPr>
          <w:rFonts w:ascii="Times New Roman" w:hAnsi="Times New Roman"/>
          <w:sz w:val="24"/>
          <w:u w:color="000000"/>
        </w:rPr>
        <w:t>negatīvu rezultātu</w:t>
      </w:r>
      <w:r>
        <w:rPr>
          <w:rFonts w:ascii="Times New Roman" w:hAnsi="Times New Roman"/>
          <w:sz w:val="24"/>
          <w:u w:val="none"/>
        </w:rPr>
        <w:t xml:space="preserve">), kā tas paredzēts </w:t>
      </w:r>
      <w:r>
        <w:rPr>
          <w:rFonts w:ascii="Times New Roman" w:hAnsi="Times New Roman"/>
          <w:i/>
          <w:iCs/>
          <w:sz w:val="24"/>
          <w:u w:color="000000"/>
        </w:rPr>
        <w:t>EQAS</w:t>
      </w:r>
      <w:r>
        <w:rPr>
          <w:rFonts w:ascii="Times New Roman" w:hAnsi="Times New Roman"/>
          <w:sz w:val="24"/>
          <w:u w:val="none"/>
        </w:rPr>
        <w:t xml:space="preserve"> parauga sagatavošanās procesā.</w:t>
      </w:r>
    </w:p>
    <w:p w14:paraId="72CAFDFF" w14:textId="77777777" w:rsidR="00367715" w:rsidRPr="00604B80" w:rsidRDefault="00367715" w:rsidP="00367715">
      <w:pPr>
        <w:jc w:val="both"/>
        <w:rPr>
          <w:rFonts w:ascii="Times New Roman" w:eastAsia="Arial" w:hAnsi="Times New Roman" w:cs="Arial"/>
          <w:noProof/>
          <w:sz w:val="24"/>
          <w:szCs w:val="12"/>
        </w:rPr>
      </w:pPr>
    </w:p>
    <w:p w14:paraId="707F2502" w14:textId="77777777" w:rsidR="00367715" w:rsidRPr="00604B80" w:rsidRDefault="00367715" w:rsidP="00367715">
      <w:pPr>
        <w:pStyle w:val="BodyText"/>
        <w:tabs>
          <w:tab w:val="left" w:pos="1194"/>
        </w:tabs>
        <w:spacing w:before="0"/>
        <w:ind w:left="0"/>
        <w:jc w:val="both"/>
        <w:rPr>
          <w:rFonts w:ascii="Times New Roman" w:hAnsi="Times New Roman"/>
          <w:noProof/>
          <w:sz w:val="24"/>
          <w:u w:val="none"/>
        </w:rPr>
      </w:pPr>
      <w:r>
        <w:rPr>
          <w:rFonts w:ascii="Times New Roman" w:hAnsi="Times New Roman"/>
          <w:sz w:val="24"/>
          <w:u w:val="none"/>
        </w:rPr>
        <w:t xml:space="preserve">7.1.1.2. Rezultātus jebkurai </w:t>
      </w:r>
      <w:r>
        <w:rPr>
          <w:rFonts w:ascii="Times New Roman" w:hAnsi="Times New Roman"/>
          <w:sz w:val="24"/>
          <w:u w:color="000000"/>
        </w:rPr>
        <w:t>vielai, kas nav sliekšņa viela</w:t>
      </w:r>
      <w:r>
        <w:rPr>
          <w:rFonts w:ascii="Times New Roman" w:hAnsi="Times New Roman"/>
          <w:sz w:val="24"/>
          <w:u w:val="none"/>
        </w:rPr>
        <w:t xml:space="preserve">, un/vai tās </w:t>
      </w:r>
      <w:r>
        <w:rPr>
          <w:rFonts w:ascii="Times New Roman" w:hAnsi="Times New Roman"/>
          <w:i/>
          <w:sz w:val="24"/>
          <w:u w:val="none"/>
        </w:rPr>
        <w:t>metabolītam</w:t>
      </w:r>
      <w:r>
        <w:rPr>
          <w:rFonts w:ascii="Times New Roman" w:hAnsi="Times New Roman"/>
          <w:sz w:val="24"/>
          <w:u w:val="none"/>
        </w:rPr>
        <w:t xml:space="preserve">(-iem) un/vai </w:t>
      </w:r>
      <w:r>
        <w:rPr>
          <w:rFonts w:ascii="Times New Roman" w:hAnsi="Times New Roman"/>
          <w:i/>
          <w:sz w:val="24"/>
          <w:u w:val="none"/>
        </w:rPr>
        <w:t>marķierim</w:t>
      </w:r>
      <w:r>
        <w:rPr>
          <w:rFonts w:ascii="Times New Roman" w:hAnsi="Times New Roman"/>
          <w:sz w:val="24"/>
          <w:u w:val="none"/>
        </w:rPr>
        <w:t xml:space="preserve">(-iem), kura(-u) koncentrācija ir augstāka par </w:t>
      </w:r>
      <w:r>
        <w:rPr>
          <w:rFonts w:ascii="Times New Roman" w:hAnsi="Times New Roman"/>
          <w:i/>
          <w:sz w:val="24"/>
          <w:u w:color="000000"/>
        </w:rPr>
        <w:t>MRPL</w:t>
      </w:r>
      <w:r>
        <w:rPr>
          <w:rFonts w:ascii="Times New Roman" w:hAnsi="Times New Roman"/>
          <w:sz w:val="24"/>
          <w:u w:val="none"/>
        </w:rPr>
        <w:t xml:space="preserve"> (vai attiecīgos gadījumos pārsniedz 120 % no ziņojamās robežas) novērtē saskaņā ar </w:t>
      </w:r>
      <w:r>
        <w:rPr>
          <w:rFonts w:ascii="Times New Roman" w:hAnsi="Times New Roman"/>
          <w:sz w:val="24"/>
          <w:u w:color="000000"/>
        </w:rPr>
        <w:t>LSS</w:t>
      </w:r>
      <w:r>
        <w:rPr>
          <w:rFonts w:ascii="Times New Roman" w:hAnsi="Times New Roman"/>
          <w:sz w:val="24"/>
          <w:u w:val="none"/>
        </w:rPr>
        <w:t xml:space="preserve"> punktu skalas tabulu.</w:t>
      </w:r>
    </w:p>
    <w:p w14:paraId="58BBA3DA" w14:textId="77777777" w:rsidR="00367715" w:rsidRDefault="00367715" w:rsidP="00367715">
      <w:pPr>
        <w:pStyle w:val="BodyText"/>
        <w:tabs>
          <w:tab w:val="left" w:pos="1194"/>
        </w:tabs>
        <w:spacing w:before="0"/>
        <w:ind w:left="0"/>
        <w:jc w:val="both"/>
        <w:rPr>
          <w:rFonts w:ascii="Times New Roman" w:hAnsi="Times New Roman"/>
          <w:noProof/>
          <w:sz w:val="24"/>
          <w:u w:val="none"/>
        </w:rPr>
      </w:pPr>
    </w:p>
    <w:p w14:paraId="3189D237" w14:textId="77777777" w:rsidR="00367715" w:rsidRPr="00604B80" w:rsidRDefault="00367715" w:rsidP="00367715">
      <w:pPr>
        <w:pStyle w:val="BodyText"/>
        <w:tabs>
          <w:tab w:val="left" w:pos="1194"/>
        </w:tabs>
        <w:spacing w:before="0"/>
        <w:ind w:left="0"/>
        <w:jc w:val="both"/>
        <w:rPr>
          <w:rFonts w:ascii="Times New Roman" w:hAnsi="Times New Roman"/>
          <w:noProof/>
          <w:sz w:val="24"/>
          <w:u w:val="none"/>
        </w:rPr>
      </w:pPr>
      <w:r>
        <w:rPr>
          <w:rFonts w:ascii="Times New Roman" w:hAnsi="Times New Roman"/>
          <w:sz w:val="24"/>
          <w:u w:val="none"/>
        </w:rPr>
        <w:lastRenderedPageBreak/>
        <w:t xml:space="preserve">7.1.1.3. Rezultātus jebkurai </w:t>
      </w:r>
      <w:r>
        <w:rPr>
          <w:rFonts w:ascii="Times New Roman" w:hAnsi="Times New Roman"/>
          <w:sz w:val="24"/>
          <w:u w:color="000000"/>
        </w:rPr>
        <w:t>vielai, kas nav sliekšņa viela</w:t>
      </w:r>
      <w:r>
        <w:rPr>
          <w:rFonts w:ascii="Times New Roman" w:hAnsi="Times New Roman"/>
          <w:sz w:val="24"/>
          <w:u w:val="none"/>
        </w:rPr>
        <w:t xml:space="preserve">, un/vai tās </w:t>
      </w:r>
      <w:r>
        <w:rPr>
          <w:rFonts w:ascii="Times New Roman" w:hAnsi="Times New Roman"/>
          <w:i/>
          <w:sz w:val="24"/>
          <w:u w:val="none"/>
        </w:rPr>
        <w:t>metabolītam</w:t>
      </w:r>
      <w:r>
        <w:rPr>
          <w:rFonts w:ascii="Times New Roman" w:hAnsi="Times New Roman"/>
          <w:sz w:val="24"/>
          <w:u w:val="none"/>
        </w:rPr>
        <w:t xml:space="preserve">(-iem) un/vai </w:t>
      </w:r>
      <w:r>
        <w:rPr>
          <w:rFonts w:ascii="Times New Roman" w:hAnsi="Times New Roman"/>
          <w:i/>
          <w:sz w:val="24"/>
          <w:u w:val="none"/>
        </w:rPr>
        <w:t>marķierim</w:t>
      </w:r>
      <w:r>
        <w:rPr>
          <w:rFonts w:ascii="Times New Roman" w:hAnsi="Times New Roman"/>
          <w:sz w:val="24"/>
          <w:u w:val="none"/>
        </w:rPr>
        <w:t xml:space="preserve">(-iem), kura(-u) koncentrācija ir intervālā starp 50 % no </w:t>
      </w:r>
      <w:r>
        <w:rPr>
          <w:rFonts w:ascii="Times New Roman" w:hAnsi="Times New Roman"/>
          <w:i/>
          <w:sz w:val="24"/>
          <w:u w:color="000000"/>
        </w:rPr>
        <w:t>MRPL</w:t>
      </w:r>
      <w:r>
        <w:rPr>
          <w:rFonts w:ascii="Times New Roman" w:hAnsi="Times New Roman"/>
          <w:sz w:val="24"/>
          <w:u w:val="none"/>
        </w:rPr>
        <w:t xml:space="preserve"> vērtības un </w:t>
      </w:r>
      <w:r>
        <w:rPr>
          <w:rFonts w:ascii="Times New Roman" w:hAnsi="Times New Roman"/>
          <w:i/>
          <w:sz w:val="24"/>
          <w:u w:color="000000"/>
        </w:rPr>
        <w:t>MRPL</w:t>
      </w:r>
      <w:r>
        <w:rPr>
          <w:rFonts w:ascii="Times New Roman" w:hAnsi="Times New Roman"/>
          <w:sz w:val="24"/>
          <w:u w:val="none"/>
        </w:rPr>
        <w:t xml:space="preserve"> </w:t>
      </w:r>
      <w:r>
        <w:rPr>
          <w:rFonts w:ascii="Times New Roman" w:hAnsi="Times New Roman"/>
          <w:sz w:val="24"/>
          <w:u w:val="none" w:color="000000"/>
        </w:rPr>
        <w:t>(</w:t>
      </w:r>
      <w:r>
        <w:rPr>
          <w:rFonts w:ascii="Times New Roman" w:hAnsi="Times New Roman"/>
          <w:sz w:val="24"/>
          <w:u w:val="none"/>
        </w:rPr>
        <w:t xml:space="preserve">vai attiecīgos gadījumos zemāka par 120 % no ziņojamās robežas) neuzskata par tādiem, kas būtu jānovērtē saskaņā ar </w:t>
      </w:r>
      <w:r>
        <w:rPr>
          <w:rFonts w:ascii="Times New Roman" w:hAnsi="Times New Roman"/>
          <w:i/>
          <w:iCs/>
          <w:sz w:val="24"/>
          <w:u w:color="000000"/>
        </w:rPr>
        <w:t>EQAS</w:t>
      </w:r>
      <w:r>
        <w:rPr>
          <w:rFonts w:ascii="Times New Roman" w:hAnsi="Times New Roman"/>
          <w:sz w:val="24"/>
          <w:u w:val="none"/>
        </w:rPr>
        <w:t xml:space="preserve"> punktu sistēmu. Tomēr </w:t>
      </w:r>
      <w:r>
        <w:rPr>
          <w:rFonts w:ascii="Times New Roman" w:hAnsi="Times New Roman"/>
          <w:i/>
          <w:sz w:val="24"/>
          <w:u w:val="none"/>
        </w:rPr>
        <w:t>WADA</w:t>
      </w:r>
      <w:r>
        <w:rPr>
          <w:rFonts w:ascii="Times New Roman" w:hAnsi="Times New Roman"/>
          <w:sz w:val="24"/>
          <w:u w:val="none"/>
        </w:rPr>
        <w:t xml:space="preserve"> varētu pieprasīt, lai </w:t>
      </w:r>
      <w:r>
        <w:rPr>
          <w:rFonts w:ascii="Times New Roman" w:hAnsi="Times New Roman"/>
          <w:sz w:val="24"/>
          <w:u w:color="000000"/>
        </w:rPr>
        <w:t>laboratorija</w:t>
      </w:r>
      <w:r>
        <w:rPr>
          <w:rFonts w:ascii="Times New Roman" w:hAnsi="Times New Roman"/>
          <w:sz w:val="24"/>
          <w:u w:val="none"/>
        </w:rPr>
        <w:t xml:space="preserve"> veiktu iekšējo izmeklēšanu un iesniegtu </w:t>
      </w:r>
      <w:r>
        <w:rPr>
          <w:rFonts w:ascii="Times New Roman" w:hAnsi="Times New Roman"/>
          <w:sz w:val="24"/>
          <w:u w:color="000000"/>
        </w:rPr>
        <w:t>ziņojumu par koriģējošām darbībām</w:t>
      </w:r>
      <w:r>
        <w:rPr>
          <w:rFonts w:ascii="Times New Roman" w:hAnsi="Times New Roman"/>
          <w:sz w:val="24"/>
          <w:u w:val="none"/>
        </w:rPr>
        <w:t>.</w:t>
      </w:r>
    </w:p>
    <w:p w14:paraId="0F5250AA" w14:textId="77777777" w:rsidR="00367715" w:rsidRDefault="00367715" w:rsidP="00367715">
      <w:pPr>
        <w:pStyle w:val="BodyText"/>
        <w:tabs>
          <w:tab w:val="left" w:pos="1194"/>
        </w:tabs>
        <w:spacing w:before="0"/>
        <w:ind w:left="0"/>
        <w:jc w:val="both"/>
        <w:rPr>
          <w:rFonts w:ascii="Times New Roman" w:hAnsi="Times New Roman"/>
          <w:noProof/>
          <w:sz w:val="24"/>
          <w:u w:val="none"/>
        </w:rPr>
      </w:pPr>
    </w:p>
    <w:p w14:paraId="63ED4493" w14:textId="77777777" w:rsidR="00367715" w:rsidRPr="00604B80" w:rsidRDefault="00367715" w:rsidP="00367715">
      <w:pPr>
        <w:pStyle w:val="BodyText"/>
        <w:tabs>
          <w:tab w:val="left" w:pos="1194"/>
        </w:tabs>
        <w:spacing w:before="0"/>
        <w:ind w:left="0"/>
        <w:jc w:val="both"/>
        <w:rPr>
          <w:rFonts w:ascii="Times New Roman" w:hAnsi="Times New Roman"/>
          <w:noProof/>
          <w:sz w:val="24"/>
          <w:u w:val="none"/>
        </w:rPr>
      </w:pPr>
      <w:r>
        <w:rPr>
          <w:rFonts w:ascii="Times New Roman" w:hAnsi="Times New Roman"/>
          <w:sz w:val="24"/>
          <w:u w:val="none"/>
        </w:rPr>
        <w:t xml:space="preserve">7.1.1.4. Rezultātus jebkurai </w:t>
      </w:r>
      <w:r>
        <w:rPr>
          <w:rFonts w:ascii="Times New Roman" w:hAnsi="Times New Roman"/>
          <w:sz w:val="24"/>
          <w:u w:color="000000"/>
        </w:rPr>
        <w:t>vielai, kas nav sliekšņa viela</w:t>
      </w:r>
      <w:r>
        <w:rPr>
          <w:rFonts w:ascii="Times New Roman" w:hAnsi="Times New Roman"/>
          <w:sz w:val="24"/>
          <w:u w:val="none"/>
        </w:rPr>
        <w:t xml:space="preserve">, un/vai tās </w:t>
      </w:r>
      <w:r>
        <w:rPr>
          <w:rFonts w:ascii="Times New Roman" w:hAnsi="Times New Roman"/>
          <w:i/>
          <w:sz w:val="24"/>
          <w:u w:val="none"/>
        </w:rPr>
        <w:t>metabolītam</w:t>
      </w:r>
      <w:r>
        <w:rPr>
          <w:rFonts w:ascii="Times New Roman" w:hAnsi="Times New Roman"/>
          <w:sz w:val="24"/>
          <w:u w:val="none"/>
        </w:rPr>
        <w:t xml:space="preserve">(-iem) un/vai </w:t>
      </w:r>
      <w:r>
        <w:rPr>
          <w:rFonts w:ascii="Times New Roman" w:hAnsi="Times New Roman"/>
          <w:i/>
          <w:sz w:val="24"/>
          <w:u w:val="none"/>
        </w:rPr>
        <w:t>marķierim</w:t>
      </w:r>
      <w:r>
        <w:rPr>
          <w:rFonts w:ascii="Times New Roman" w:hAnsi="Times New Roman"/>
          <w:sz w:val="24"/>
          <w:u w:val="none"/>
        </w:rPr>
        <w:t xml:space="preserve">(-iem), kura(-u) koncentrācija </w:t>
      </w:r>
      <w:r>
        <w:rPr>
          <w:rFonts w:ascii="Times New Roman" w:hAnsi="Times New Roman"/>
          <w:i/>
          <w:iCs/>
          <w:sz w:val="24"/>
        </w:rPr>
        <w:t>EQAS</w:t>
      </w:r>
      <w:r>
        <w:rPr>
          <w:rFonts w:ascii="Times New Roman" w:hAnsi="Times New Roman"/>
          <w:sz w:val="24"/>
          <w:u w:val="none"/>
        </w:rPr>
        <w:t xml:space="preserve"> paraugā ir zemāka par 50 % no piemērojamā </w:t>
      </w:r>
      <w:r>
        <w:rPr>
          <w:rFonts w:ascii="Times New Roman" w:hAnsi="Times New Roman"/>
          <w:i/>
          <w:sz w:val="24"/>
        </w:rPr>
        <w:t>MRPL</w:t>
      </w:r>
      <w:r>
        <w:rPr>
          <w:rFonts w:ascii="Times New Roman" w:hAnsi="Times New Roman"/>
          <w:sz w:val="24"/>
          <w:u w:val="none"/>
        </w:rPr>
        <w:t xml:space="preserve">, nenovērtē saskaņā ar </w:t>
      </w:r>
      <w:r>
        <w:rPr>
          <w:rFonts w:ascii="Times New Roman" w:hAnsi="Times New Roman"/>
          <w:i/>
          <w:iCs/>
          <w:sz w:val="24"/>
          <w:u w:color="000000"/>
        </w:rPr>
        <w:t>EQAS</w:t>
      </w:r>
      <w:r>
        <w:rPr>
          <w:rFonts w:ascii="Times New Roman" w:hAnsi="Times New Roman"/>
          <w:sz w:val="24"/>
          <w:u w:val="none"/>
        </w:rPr>
        <w:t xml:space="preserve"> punktu sistēmu. Tomēr </w:t>
      </w:r>
      <w:r>
        <w:rPr>
          <w:rFonts w:ascii="Times New Roman" w:hAnsi="Times New Roman"/>
          <w:sz w:val="24"/>
          <w:u w:color="000000"/>
        </w:rPr>
        <w:t>laboratorijai</w:t>
      </w:r>
      <w:r>
        <w:rPr>
          <w:rFonts w:ascii="Times New Roman" w:hAnsi="Times New Roman"/>
          <w:sz w:val="24"/>
          <w:u w:val="none"/>
        </w:rPr>
        <w:t xml:space="preserve"> būtu jāpaziņo tās rezultāts(-i), ja analīzes atbilst tās validācijas datiem, </w:t>
      </w:r>
      <w:r>
        <w:rPr>
          <w:rFonts w:ascii="Times New Roman" w:hAnsi="Times New Roman"/>
          <w:i/>
          <w:sz w:val="24"/>
          <w:u w:val="none"/>
        </w:rPr>
        <w:t>SOP</w:t>
      </w:r>
      <w:r>
        <w:rPr>
          <w:rFonts w:ascii="Times New Roman" w:hAnsi="Times New Roman"/>
          <w:sz w:val="24"/>
          <w:u w:val="none"/>
        </w:rPr>
        <w:t xml:space="preserve">, </w:t>
      </w:r>
      <w:r>
        <w:rPr>
          <w:rFonts w:ascii="Times New Roman" w:hAnsi="Times New Roman"/>
          <w:sz w:val="24"/>
          <w:u w:color="000000"/>
        </w:rPr>
        <w:t>LSS</w:t>
      </w:r>
      <w:r>
        <w:rPr>
          <w:rFonts w:ascii="Times New Roman" w:hAnsi="Times New Roman"/>
          <w:sz w:val="24"/>
          <w:u w:val="none"/>
        </w:rPr>
        <w:t xml:space="preserve"> un </w:t>
      </w:r>
      <w:r>
        <w:rPr>
          <w:rFonts w:ascii="Times New Roman" w:hAnsi="Times New Roman"/>
          <w:i/>
          <w:sz w:val="24"/>
          <w:u w:val="none"/>
        </w:rPr>
        <w:t>TD IDCR</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kas nav spējīgas ziņot par šādu(-ām) vielu(-ām), tiek mudinātas pēc </w:t>
      </w:r>
      <w:r>
        <w:rPr>
          <w:rFonts w:ascii="Times New Roman" w:hAnsi="Times New Roman"/>
          <w:i/>
          <w:iCs/>
          <w:sz w:val="24"/>
          <w:u w:color="000000"/>
        </w:rPr>
        <w:t>EQAS</w:t>
      </w:r>
      <w:r>
        <w:rPr>
          <w:rFonts w:ascii="Times New Roman" w:hAnsi="Times New Roman"/>
          <w:sz w:val="24"/>
          <w:u w:val="none"/>
        </w:rPr>
        <w:t xml:space="preserve"> ziņojuma saņemšanas apsvērt iespēju atkārtoti novērtēt savu </w:t>
      </w:r>
      <w:r>
        <w:rPr>
          <w:rFonts w:ascii="Times New Roman" w:hAnsi="Times New Roman"/>
          <w:sz w:val="24"/>
          <w:u w:color="000000"/>
        </w:rPr>
        <w:t>analītiskās pārbaudes procedūru</w:t>
      </w:r>
      <w:r>
        <w:rPr>
          <w:rFonts w:ascii="Times New Roman" w:hAnsi="Times New Roman"/>
          <w:sz w:val="24"/>
          <w:u w:val="none"/>
        </w:rPr>
        <w:t>.</w:t>
      </w:r>
    </w:p>
    <w:p w14:paraId="206CABCC" w14:textId="77777777" w:rsidR="00367715" w:rsidRPr="00604B80" w:rsidRDefault="00367715" w:rsidP="00367715">
      <w:pPr>
        <w:jc w:val="both"/>
        <w:rPr>
          <w:rFonts w:ascii="Times New Roman" w:eastAsia="Arial" w:hAnsi="Times New Roman" w:cs="Arial"/>
          <w:noProof/>
          <w:sz w:val="24"/>
          <w:szCs w:val="14"/>
        </w:rPr>
      </w:pPr>
    </w:p>
    <w:p w14:paraId="04077646" w14:textId="77777777" w:rsidR="00367715" w:rsidRPr="00975DFC" w:rsidRDefault="00367715" w:rsidP="00975DFC">
      <w:pPr>
        <w:pStyle w:val="Heading2"/>
        <w:rPr>
          <w:b w:val="0"/>
          <w:bCs w:val="0"/>
          <w:noProof/>
        </w:rPr>
      </w:pPr>
      <w:bookmarkStart w:id="693" w:name="7.1.2_EQAS_Samples_Containing_Threshold_"/>
      <w:bookmarkStart w:id="694" w:name="_bookmark160"/>
      <w:bookmarkStart w:id="695" w:name="_Toc46420358"/>
      <w:bookmarkEnd w:id="693"/>
      <w:bookmarkEnd w:id="694"/>
      <w:r w:rsidRPr="00975DFC">
        <w:rPr>
          <w:b w:val="0"/>
          <w:bCs w:val="0"/>
          <w:u w:color="000000"/>
        </w:rPr>
        <w:t xml:space="preserve">7.1.2. </w:t>
      </w:r>
      <w:r w:rsidRPr="00975DFC">
        <w:rPr>
          <w:b w:val="0"/>
          <w:bCs w:val="0"/>
          <w:i/>
          <w:iCs/>
          <w:u w:val="single"/>
        </w:rPr>
        <w:t>EQAS</w:t>
      </w:r>
      <w:r w:rsidRPr="00975DFC">
        <w:rPr>
          <w:b w:val="0"/>
          <w:bCs w:val="0"/>
        </w:rPr>
        <w:t xml:space="preserve"> paraugi, kuros ir </w:t>
      </w:r>
      <w:r w:rsidRPr="00975DFC">
        <w:rPr>
          <w:b w:val="0"/>
          <w:bCs w:val="0"/>
          <w:u w:val="single"/>
        </w:rPr>
        <w:t>sliekšņa vielas</w:t>
      </w:r>
      <w:bookmarkEnd w:id="695"/>
    </w:p>
    <w:p w14:paraId="2D5101A5" w14:textId="77777777" w:rsidR="00367715" w:rsidRDefault="00367715" w:rsidP="00367715">
      <w:pPr>
        <w:pStyle w:val="BodyText"/>
        <w:tabs>
          <w:tab w:val="left" w:pos="1194"/>
        </w:tabs>
        <w:spacing w:before="0"/>
        <w:ind w:left="0"/>
        <w:jc w:val="both"/>
        <w:rPr>
          <w:rFonts w:ascii="Times New Roman" w:hAnsi="Times New Roman"/>
          <w:noProof/>
          <w:sz w:val="24"/>
          <w:u w:val="none"/>
        </w:rPr>
      </w:pPr>
    </w:p>
    <w:p w14:paraId="17B8E2D9" w14:textId="77777777" w:rsidR="00367715" w:rsidRPr="00604B80" w:rsidRDefault="00367715" w:rsidP="00367715">
      <w:pPr>
        <w:pStyle w:val="BodyText"/>
        <w:tabs>
          <w:tab w:val="left" w:pos="1194"/>
        </w:tabs>
        <w:spacing w:before="0"/>
        <w:ind w:left="0"/>
        <w:jc w:val="both"/>
        <w:rPr>
          <w:rFonts w:ascii="Times New Roman" w:hAnsi="Times New Roman"/>
          <w:noProof/>
          <w:sz w:val="24"/>
          <w:u w:val="none"/>
        </w:rPr>
      </w:pPr>
      <w:r>
        <w:rPr>
          <w:rFonts w:ascii="Times New Roman" w:hAnsi="Times New Roman"/>
          <w:sz w:val="24"/>
          <w:u w:val="none"/>
        </w:rPr>
        <w:t xml:space="preserve">7.1.2.1. Attiecībā uz </w:t>
      </w:r>
      <w:r>
        <w:rPr>
          <w:rFonts w:ascii="Times New Roman" w:hAnsi="Times New Roman"/>
          <w:i/>
          <w:iCs/>
          <w:sz w:val="24"/>
          <w:u w:color="000000"/>
        </w:rPr>
        <w:t>EQAS</w:t>
      </w:r>
      <w:r>
        <w:rPr>
          <w:rFonts w:ascii="Times New Roman" w:hAnsi="Times New Roman"/>
          <w:sz w:val="24"/>
          <w:u w:val="none"/>
        </w:rPr>
        <w:t xml:space="preserve"> paraugiem, kuros </w:t>
      </w:r>
      <w:r>
        <w:rPr>
          <w:rFonts w:ascii="Times New Roman" w:hAnsi="Times New Roman"/>
          <w:sz w:val="24"/>
          <w:u w:color="000000"/>
        </w:rPr>
        <w:t>sliekšņa vielu</w:t>
      </w:r>
      <w:r>
        <w:rPr>
          <w:rFonts w:ascii="Times New Roman" w:hAnsi="Times New Roman"/>
          <w:sz w:val="24"/>
          <w:u w:val="none"/>
        </w:rPr>
        <w:t xml:space="preserve"> līmenis ir augstāks par 50 % no </w:t>
      </w:r>
      <w:r>
        <w:rPr>
          <w:rFonts w:ascii="Times New Roman" w:hAnsi="Times New Roman"/>
          <w:sz w:val="24"/>
          <w:u w:color="000000"/>
        </w:rPr>
        <w:t>robežvērtības</w:t>
      </w:r>
      <w:r>
        <w:rPr>
          <w:rFonts w:ascii="Times New Roman" w:hAnsi="Times New Roman"/>
          <w:sz w:val="24"/>
          <w:u w:val="none"/>
        </w:rPr>
        <w:t xml:space="preserve">, kvantitatīvās noteikšanas rezultāts tiks statistiski novērtēts, lai noteiktu paziņotā rezultāta saderību ar piešķirto vērtību (attiecīgos gadījumos – atsauces, nominālo vai saskaņoto vērtību), izmantojot, </w:t>
      </w:r>
      <w:r>
        <w:rPr>
          <w:rFonts w:ascii="Times New Roman" w:hAnsi="Times New Roman"/>
          <w:i/>
          <w:sz w:val="24"/>
          <w:u w:val="none"/>
        </w:rPr>
        <w:t>piemēram</w:t>
      </w:r>
      <w:r>
        <w:rPr>
          <w:rFonts w:ascii="Times New Roman" w:hAnsi="Times New Roman"/>
          <w:sz w:val="24"/>
          <w:u w:val="none"/>
        </w:rPr>
        <w:t xml:space="preserve">, </w:t>
      </w:r>
      <w:r>
        <w:rPr>
          <w:rFonts w:ascii="Times New Roman" w:hAnsi="Times New Roman"/>
          <w:i/>
          <w:iCs/>
          <w:sz w:val="24"/>
          <w:u w:val="none"/>
        </w:rPr>
        <w:t>z</w:t>
      </w:r>
      <w:r>
        <w:rPr>
          <w:rFonts w:ascii="Times New Roman" w:hAnsi="Times New Roman"/>
          <w:sz w:val="24"/>
          <w:u w:val="none"/>
        </w:rPr>
        <w:t xml:space="preserve">-skaitli, ekvivalences pakāpes analīzi. Rezultātus novērtē saskaņā ar </w:t>
      </w:r>
      <w:r>
        <w:rPr>
          <w:rFonts w:ascii="Times New Roman" w:hAnsi="Times New Roman"/>
          <w:sz w:val="24"/>
          <w:u w:color="000000"/>
        </w:rPr>
        <w:t>LSS</w:t>
      </w:r>
      <w:r>
        <w:rPr>
          <w:rFonts w:ascii="Times New Roman" w:hAnsi="Times New Roman"/>
          <w:sz w:val="24"/>
          <w:u w:val="none"/>
        </w:rPr>
        <w:t xml:space="preserve"> punktu skalas tabulu.</w:t>
      </w:r>
      <w:r>
        <w:rPr>
          <w:rStyle w:val="FootnoteReference"/>
          <w:rFonts w:ascii="Times New Roman" w:hAnsi="Times New Roman"/>
          <w:noProof/>
          <w:sz w:val="24"/>
          <w:u w:val="none"/>
        </w:rPr>
        <w:footnoteReference w:id="63"/>
      </w:r>
    </w:p>
    <w:p w14:paraId="2AE35262" w14:textId="77777777" w:rsidR="00367715" w:rsidRDefault="00367715" w:rsidP="00367715">
      <w:pPr>
        <w:pStyle w:val="BodyText"/>
        <w:spacing w:before="0"/>
        <w:ind w:left="0"/>
        <w:jc w:val="both"/>
        <w:rPr>
          <w:rFonts w:ascii="Times New Roman" w:hAnsi="Times New Roman"/>
          <w:noProof/>
          <w:sz w:val="24"/>
          <w:u w:val="none"/>
        </w:rPr>
      </w:pPr>
    </w:p>
    <w:p w14:paraId="6DDC523D"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Šis noteikums neattiecas uz ziņošanu par rezultātiem attiecībā uz noteiktām eksogēnajām </w:t>
      </w:r>
      <w:r>
        <w:rPr>
          <w:rFonts w:ascii="Times New Roman" w:hAnsi="Times New Roman"/>
          <w:sz w:val="24"/>
          <w:u w:color="000000"/>
        </w:rPr>
        <w:t>sliekšņa vielām</w:t>
      </w:r>
      <w:r>
        <w:rPr>
          <w:rFonts w:ascii="Times New Roman" w:hAnsi="Times New Roman"/>
          <w:sz w:val="24"/>
          <w:u w:val="none"/>
        </w:rPr>
        <w:t xml:space="preserve">, kas norādītas </w:t>
      </w:r>
      <w:r>
        <w:rPr>
          <w:rFonts w:ascii="Times New Roman" w:hAnsi="Times New Roman"/>
          <w:i/>
          <w:sz w:val="24"/>
          <w:u w:val="none"/>
        </w:rPr>
        <w:t>TD DL</w:t>
      </w:r>
      <w:r>
        <w:rPr>
          <w:rFonts w:ascii="Times New Roman" w:hAnsi="Times New Roman"/>
          <w:sz w:val="24"/>
          <w:u w:val="none"/>
        </w:rPr>
        <w:t xml:space="preserve">, gadījumos, ja tās ir konstatētas diurētisku līdzekļu vai maskējošo vielu klātbūtnē. Šādos gadījumos par eksogēno </w:t>
      </w:r>
      <w:r>
        <w:rPr>
          <w:rFonts w:ascii="Times New Roman" w:hAnsi="Times New Roman"/>
          <w:sz w:val="24"/>
          <w:u w:color="000000"/>
        </w:rPr>
        <w:t>sliekšņa vielu</w:t>
      </w:r>
      <w:r>
        <w:rPr>
          <w:rFonts w:ascii="Times New Roman" w:hAnsi="Times New Roman"/>
          <w:sz w:val="24"/>
          <w:u w:val="none"/>
        </w:rPr>
        <w:t xml:space="preserve"> konstatēšanu un identificēšanu paziņo saskaņā ar </w:t>
      </w:r>
      <w:r>
        <w:rPr>
          <w:rFonts w:ascii="Times New Roman" w:hAnsi="Times New Roman"/>
          <w:i/>
          <w:sz w:val="24"/>
          <w:u w:val="none"/>
        </w:rPr>
        <w:t>TD DL</w:t>
      </w:r>
      <w:r>
        <w:rPr>
          <w:rFonts w:ascii="Times New Roman" w:hAnsi="Times New Roman"/>
          <w:sz w:val="24"/>
          <w:u w:val="none"/>
        </w:rPr>
        <w:t xml:space="preserve">. Ja attiecīgos gadījumos netiek paziņots par </w:t>
      </w:r>
      <w:r>
        <w:rPr>
          <w:rFonts w:ascii="Times New Roman" w:hAnsi="Times New Roman"/>
          <w:sz w:val="24"/>
          <w:u w:color="000000"/>
        </w:rPr>
        <w:t>sliekšņa vielas</w:t>
      </w:r>
      <w:r>
        <w:rPr>
          <w:rFonts w:ascii="Times New Roman" w:hAnsi="Times New Roman"/>
          <w:sz w:val="24"/>
          <w:u w:val="none"/>
        </w:rPr>
        <w:t xml:space="preserve">(-u) klātbūtni, tas tiks uzskatīts par kļūdaini </w:t>
      </w:r>
      <w:r>
        <w:rPr>
          <w:rFonts w:ascii="Times New Roman" w:hAnsi="Times New Roman"/>
          <w:sz w:val="24"/>
          <w:u w:color="000000"/>
        </w:rPr>
        <w:t>negatīvu rezultātu</w:t>
      </w:r>
      <w:r>
        <w:rPr>
          <w:rFonts w:ascii="Times New Roman" w:hAnsi="Times New Roman"/>
          <w:sz w:val="24"/>
          <w:u w:val="none"/>
        </w:rPr>
        <w:t>.</w:t>
      </w:r>
    </w:p>
    <w:p w14:paraId="384BE9CB" w14:textId="77777777" w:rsidR="00367715" w:rsidRDefault="00367715" w:rsidP="00367715">
      <w:pPr>
        <w:pStyle w:val="BodyText"/>
        <w:spacing w:before="0"/>
        <w:ind w:left="0"/>
        <w:jc w:val="both"/>
        <w:rPr>
          <w:rFonts w:ascii="Times New Roman" w:hAnsi="Times New Roman"/>
          <w:noProof/>
          <w:sz w:val="24"/>
          <w:u w:val="none"/>
        </w:rPr>
      </w:pPr>
    </w:p>
    <w:p w14:paraId="5354DF7F"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rPr>
        <w:t>Laboratorijai</w:t>
      </w:r>
      <w:r>
        <w:rPr>
          <w:rFonts w:ascii="Times New Roman" w:hAnsi="Times New Roman"/>
          <w:sz w:val="24"/>
          <w:u w:val="none"/>
        </w:rPr>
        <w:t xml:space="preserve"> ir jāiegūst apmierinošs statistisks novērtējums attiecībā uz kvantitatīvajiem rezultātiem, par kuriem paziņots, pamatojoties uz trīs (3) atkārtojumu iegūto rezultātu vidējo vērtību. Kvantitatīvo darbības rezultātu kopējais novērtējums balstās uz kritērijiem, kas norādīti spēkā esošajā </w:t>
      </w:r>
      <w:r>
        <w:rPr>
          <w:rFonts w:ascii="Times New Roman" w:hAnsi="Times New Roman"/>
          <w:i/>
          <w:sz w:val="24"/>
          <w:u w:val="none"/>
        </w:rPr>
        <w:t>TD DL</w:t>
      </w:r>
      <w:r>
        <w:rPr>
          <w:rFonts w:ascii="Times New Roman" w:hAnsi="Times New Roman"/>
          <w:sz w:val="24"/>
          <w:u w:val="none"/>
        </w:rPr>
        <w:t xml:space="preserve"> versijā vai citā attiecīgajā </w:t>
      </w:r>
      <w:r>
        <w:rPr>
          <w:rFonts w:ascii="Times New Roman" w:hAnsi="Times New Roman"/>
          <w:sz w:val="24"/>
          <w:u w:color="000000"/>
        </w:rPr>
        <w:t>tehniskajā dokumentā</w:t>
      </w:r>
      <w:r>
        <w:rPr>
          <w:rFonts w:ascii="Times New Roman" w:hAnsi="Times New Roman"/>
          <w:sz w:val="24"/>
          <w:u w:val="none"/>
        </w:rPr>
        <w:t xml:space="preserve">, </w:t>
      </w:r>
      <w:r>
        <w:rPr>
          <w:rFonts w:ascii="Times New Roman" w:hAnsi="Times New Roman"/>
          <w:sz w:val="24"/>
          <w:u w:color="000000"/>
        </w:rPr>
        <w:t>tehniskajā vēstulē</w:t>
      </w:r>
      <w:r>
        <w:rPr>
          <w:rFonts w:ascii="Times New Roman" w:hAnsi="Times New Roman"/>
          <w:sz w:val="24"/>
          <w:u w:val="none"/>
        </w:rPr>
        <w:t xml:space="preserve"> vai </w:t>
      </w:r>
      <w:r>
        <w:rPr>
          <w:rFonts w:ascii="Times New Roman" w:hAnsi="Times New Roman"/>
          <w:sz w:val="24"/>
          <w:u w:color="000000"/>
        </w:rPr>
        <w:t>laboratoriju vadlīnijās</w:t>
      </w:r>
      <w:r>
        <w:rPr>
          <w:rFonts w:ascii="Times New Roman" w:hAnsi="Times New Roman"/>
          <w:sz w:val="24"/>
          <w:u w:val="none"/>
        </w:rPr>
        <w:t>.</w:t>
      </w:r>
    </w:p>
    <w:p w14:paraId="7A0EE14D" w14:textId="77777777" w:rsidR="00367715" w:rsidRPr="00604B80" w:rsidRDefault="00367715" w:rsidP="00367715">
      <w:pPr>
        <w:jc w:val="both"/>
        <w:rPr>
          <w:rFonts w:ascii="Times New Roman" w:eastAsia="Arial" w:hAnsi="Times New Roman" w:cs="Arial"/>
          <w:noProof/>
          <w:sz w:val="24"/>
          <w:szCs w:val="11"/>
        </w:rPr>
      </w:pPr>
    </w:p>
    <w:p w14:paraId="27E642D5" w14:textId="77777777" w:rsidR="00367715" w:rsidRPr="00604B80" w:rsidRDefault="00367715" w:rsidP="00367715">
      <w:pPr>
        <w:pStyle w:val="BodyText"/>
        <w:tabs>
          <w:tab w:val="left" w:pos="1194"/>
        </w:tabs>
        <w:spacing w:before="0"/>
        <w:ind w:left="0"/>
        <w:jc w:val="both"/>
        <w:rPr>
          <w:rFonts w:ascii="Times New Roman" w:hAnsi="Times New Roman" w:cs="Arial"/>
          <w:noProof/>
          <w:sz w:val="24"/>
          <w:szCs w:val="16"/>
          <w:u w:val="none"/>
        </w:rPr>
      </w:pPr>
      <w:r>
        <w:rPr>
          <w:rFonts w:ascii="Times New Roman" w:hAnsi="Times New Roman"/>
          <w:sz w:val="24"/>
          <w:u w:val="none"/>
        </w:rPr>
        <w:t xml:space="preserve">7.1.2.2. Neapmierinošs kvantitatīvais rezultāts (absolūtais </w:t>
      </w:r>
      <w:r>
        <w:rPr>
          <w:rFonts w:ascii="Times New Roman" w:hAnsi="Times New Roman"/>
          <w:i/>
          <w:sz w:val="24"/>
          <w:u w:val="none"/>
        </w:rPr>
        <w:t>z</w:t>
      </w:r>
      <w:r>
        <w:rPr>
          <w:rFonts w:ascii="Times New Roman" w:hAnsi="Times New Roman"/>
          <w:sz w:val="24"/>
          <w:u w:val="none"/>
        </w:rPr>
        <w:t>-skaitlis ir ≥ 3)</w:t>
      </w:r>
      <w:r>
        <w:rPr>
          <w:rStyle w:val="FootnoteReference"/>
          <w:rFonts w:ascii="Times New Roman" w:hAnsi="Times New Roman" w:cs="Arial"/>
          <w:noProof/>
          <w:sz w:val="24"/>
          <w:u w:val="none"/>
        </w:rPr>
        <w:footnoteReference w:id="64"/>
      </w:r>
    </w:p>
    <w:p w14:paraId="479EA298" w14:textId="77777777" w:rsidR="00367715" w:rsidRDefault="00367715" w:rsidP="00367715">
      <w:pPr>
        <w:pStyle w:val="BodyText"/>
        <w:spacing w:before="0"/>
        <w:ind w:left="0"/>
        <w:jc w:val="both"/>
        <w:rPr>
          <w:rFonts w:ascii="Times New Roman" w:hAnsi="Times New Roman"/>
          <w:noProof/>
          <w:sz w:val="24"/>
          <w:u w:val="none"/>
        </w:rPr>
      </w:pPr>
    </w:p>
    <w:p w14:paraId="2BD08A6B"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kvantitatīvais rezultāts ir neapmierinošs, </w:t>
      </w:r>
      <w:r>
        <w:rPr>
          <w:rFonts w:ascii="Times New Roman" w:hAnsi="Times New Roman"/>
          <w:sz w:val="24"/>
          <w:u w:color="000000"/>
        </w:rPr>
        <w:t>laboratorija</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val="none"/>
        </w:rPr>
        <w:t xml:space="preserve">prasībām atbilstošu </w:t>
      </w:r>
      <w:r>
        <w:rPr>
          <w:rFonts w:ascii="Times New Roman" w:hAnsi="Times New Roman"/>
          <w:sz w:val="24"/>
          <w:u w:color="000000"/>
        </w:rPr>
        <w:lastRenderedPageBreak/>
        <w:t>ziņojumu par koriģējošām darbībām.</w:t>
      </w:r>
      <w:r>
        <w:rPr>
          <w:rStyle w:val="FootnoteReference"/>
          <w:rFonts w:ascii="Times New Roman" w:hAnsi="Times New Roman"/>
          <w:noProof/>
          <w:sz w:val="24"/>
          <w:u w:color="000000"/>
        </w:rPr>
        <w:footnoteReference w:id="65"/>
      </w:r>
      <w:r>
        <w:rPr>
          <w:rFonts w:ascii="Times New Roman" w:hAnsi="Times New Roman"/>
          <w:sz w:val="24"/>
          <w:u w:val="none"/>
        </w:rPr>
        <w:t xml:space="preserve"> </w:t>
      </w:r>
      <w:r>
        <w:rPr>
          <w:rFonts w:ascii="Times New Roman" w:hAnsi="Times New Roman"/>
          <w:sz w:val="24"/>
          <w:u w:color="000000"/>
        </w:rPr>
        <w:t>Ziņojumu par koriģējošām darbībām</w:t>
      </w:r>
      <w:r>
        <w:rPr>
          <w:rFonts w:ascii="Times New Roman" w:hAnsi="Times New Roman"/>
          <w:sz w:val="24"/>
          <w:u w:val="none"/>
        </w:rPr>
        <w:t xml:space="preserve"> iesniedz desmit (10) darba dienu laikā no brīža, kad no </w:t>
      </w:r>
      <w:r>
        <w:rPr>
          <w:rFonts w:ascii="Times New Roman" w:hAnsi="Times New Roman"/>
          <w:i/>
          <w:sz w:val="24"/>
          <w:u w:val="none"/>
        </w:rPr>
        <w:t>WADA</w:t>
      </w:r>
      <w:r>
        <w:rPr>
          <w:rFonts w:ascii="Times New Roman" w:hAnsi="Times New Roman"/>
          <w:sz w:val="24"/>
          <w:u w:val="none"/>
        </w:rPr>
        <w:t xml:space="preserve"> saņemts rakstveida paziņojums par neapmierinošo rezultātu. Ja prasībām atbilstošs </w:t>
      </w:r>
      <w:r>
        <w:rPr>
          <w:rFonts w:ascii="Times New Roman" w:hAnsi="Times New Roman"/>
          <w:sz w:val="24"/>
          <w:u w:color="000000"/>
        </w:rPr>
        <w:t>ziņojums par koriģējošām darbībām</w:t>
      </w:r>
      <w:r>
        <w:rPr>
          <w:rFonts w:ascii="Times New Roman" w:hAnsi="Times New Roman"/>
          <w:sz w:val="24"/>
          <w:u w:val="none"/>
        </w:rPr>
        <w:t xml:space="preserve"> netiek iesniegts vai ja </w:t>
      </w:r>
      <w:r>
        <w:rPr>
          <w:rFonts w:ascii="Times New Roman" w:hAnsi="Times New Roman"/>
          <w:sz w:val="24"/>
          <w:u w:color="000000"/>
        </w:rPr>
        <w:t>ziņojums par koriģējošām darbībām</w:t>
      </w:r>
      <w:r>
        <w:rPr>
          <w:rFonts w:ascii="Times New Roman" w:hAnsi="Times New Roman"/>
          <w:sz w:val="24"/>
          <w:u w:val="none"/>
        </w:rPr>
        <w:t xml:space="preserve"> tiek iesniegts novēloti bez iepriekšējas </w:t>
      </w:r>
      <w:r>
        <w:rPr>
          <w:rFonts w:ascii="Times New Roman" w:hAnsi="Times New Roman"/>
          <w:i/>
          <w:sz w:val="24"/>
          <w:u w:val="none"/>
        </w:rPr>
        <w:t xml:space="preserve">WADA </w:t>
      </w:r>
      <w:r>
        <w:rPr>
          <w:rFonts w:ascii="Times New Roman" w:hAnsi="Times New Roman"/>
          <w:sz w:val="24"/>
          <w:u w:val="none"/>
        </w:rPr>
        <w:t xml:space="preserve">atļaujas, piemēro papildu soda punktus saskaņā ar </w:t>
      </w:r>
      <w:r>
        <w:rPr>
          <w:rFonts w:ascii="Times New Roman" w:hAnsi="Times New Roman"/>
          <w:sz w:val="24"/>
          <w:u w:color="000000"/>
        </w:rPr>
        <w:t>LSS</w:t>
      </w:r>
      <w:r>
        <w:rPr>
          <w:rFonts w:ascii="Times New Roman" w:hAnsi="Times New Roman"/>
          <w:sz w:val="24"/>
          <w:u w:val="none"/>
        </w:rPr>
        <w:t xml:space="preserve"> punktu skalas tabulu.</w:t>
      </w:r>
    </w:p>
    <w:p w14:paraId="7A5B059B" w14:textId="77777777" w:rsidR="00367715" w:rsidRPr="00604B80" w:rsidRDefault="00367715" w:rsidP="00367715">
      <w:pPr>
        <w:jc w:val="both"/>
        <w:rPr>
          <w:rFonts w:ascii="Times New Roman" w:eastAsia="Arial" w:hAnsi="Times New Roman" w:cs="Arial"/>
          <w:noProof/>
          <w:sz w:val="24"/>
          <w:szCs w:val="20"/>
        </w:rPr>
      </w:pPr>
    </w:p>
    <w:p w14:paraId="10F30A3E" w14:textId="77777777" w:rsidR="00367715" w:rsidRPr="00604B80" w:rsidRDefault="00367715" w:rsidP="00367715">
      <w:pPr>
        <w:pStyle w:val="BodyText"/>
        <w:tabs>
          <w:tab w:val="left" w:pos="1194"/>
        </w:tabs>
        <w:spacing w:before="0"/>
        <w:ind w:left="0"/>
        <w:jc w:val="both"/>
        <w:rPr>
          <w:rFonts w:ascii="Times New Roman" w:hAnsi="Times New Roman"/>
          <w:noProof/>
          <w:sz w:val="24"/>
          <w:u w:val="none"/>
        </w:rPr>
      </w:pPr>
      <w:r>
        <w:rPr>
          <w:rFonts w:ascii="Times New Roman" w:hAnsi="Times New Roman"/>
          <w:sz w:val="24"/>
          <w:u w:val="none"/>
        </w:rPr>
        <w:t xml:space="preserve">7.1.2.3. Apšaubāms kvantitatīvais rezultāts (absolūtais </w:t>
      </w:r>
      <w:r>
        <w:rPr>
          <w:rFonts w:ascii="Times New Roman" w:hAnsi="Times New Roman"/>
          <w:i/>
          <w:sz w:val="24"/>
          <w:u w:val="none"/>
        </w:rPr>
        <w:t>z</w:t>
      </w:r>
      <w:r>
        <w:rPr>
          <w:rFonts w:ascii="Times New Roman" w:hAnsi="Times New Roman"/>
          <w:sz w:val="24"/>
          <w:u w:val="none"/>
        </w:rPr>
        <w:t>-skaitlis ir &gt; 2 un &lt; 3)</w:t>
      </w:r>
    </w:p>
    <w:p w14:paraId="56DC949C" w14:textId="77777777" w:rsidR="00367715" w:rsidRDefault="00367715" w:rsidP="00367715">
      <w:pPr>
        <w:pStyle w:val="BodyText"/>
        <w:spacing w:before="0"/>
        <w:ind w:left="0"/>
        <w:jc w:val="both"/>
        <w:rPr>
          <w:rFonts w:ascii="Times New Roman" w:hAnsi="Times New Roman"/>
          <w:noProof/>
          <w:sz w:val="24"/>
          <w:u w:val="none"/>
        </w:rPr>
      </w:pPr>
    </w:p>
    <w:p w14:paraId="673E0554"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veic iekšējo izmeklēšanu, lai noteiktu apšaubāmā rezultāta iemeslu(-us) un īstenojot atbilstošas koriģējošas darbības, lai šos iemeslus novērstu.</w:t>
      </w:r>
    </w:p>
    <w:p w14:paraId="515F4D7E" w14:textId="77777777" w:rsidR="00367715" w:rsidRPr="00604B80" w:rsidRDefault="00367715" w:rsidP="00367715">
      <w:pPr>
        <w:jc w:val="both"/>
        <w:rPr>
          <w:rFonts w:ascii="Times New Roman" w:eastAsia="Arial" w:hAnsi="Times New Roman" w:cs="Arial"/>
          <w:noProof/>
          <w:sz w:val="24"/>
          <w:szCs w:val="31"/>
        </w:rPr>
      </w:pPr>
    </w:p>
    <w:p w14:paraId="502CBCC7" w14:textId="77777777" w:rsidR="00367715" w:rsidRPr="00604B80" w:rsidRDefault="00367715" w:rsidP="00367715">
      <w:pPr>
        <w:pStyle w:val="Heading2"/>
        <w:tabs>
          <w:tab w:val="left" w:pos="832"/>
        </w:tabs>
        <w:rPr>
          <w:b w:val="0"/>
          <w:bCs w:val="0"/>
          <w:noProof/>
        </w:rPr>
      </w:pPr>
      <w:bookmarkStart w:id="696" w:name="7.2_Evaluation_of_Laboratory_Performance"/>
      <w:bookmarkStart w:id="697" w:name="_bookmark162"/>
      <w:bookmarkStart w:id="698" w:name="_Toc46420359"/>
      <w:bookmarkEnd w:id="696"/>
      <w:bookmarkEnd w:id="697"/>
      <w:r>
        <w:t xml:space="preserve">7.2. </w:t>
      </w:r>
      <w:r>
        <w:rPr>
          <w:u w:val="thick" w:color="000000"/>
        </w:rPr>
        <w:t>Laboratorijas</w:t>
      </w:r>
      <w:r>
        <w:t xml:space="preserve"> darbības rezultātu novērtēšana</w:t>
      </w:r>
      <w:bookmarkEnd w:id="698"/>
    </w:p>
    <w:p w14:paraId="5F530E9C" w14:textId="77777777" w:rsidR="00367715" w:rsidRPr="00604B80" w:rsidRDefault="00367715" w:rsidP="00367715">
      <w:pPr>
        <w:jc w:val="both"/>
        <w:rPr>
          <w:rFonts w:ascii="Times New Roman" w:eastAsia="Arial" w:hAnsi="Times New Roman" w:cs="Arial"/>
          <w:b/>
          <w:bCs/>
          <w:noProof/>
          <w:sz w:val="24"/>
          <w:szCs w:val="17"/>
        </w:rPr>
      </w:pPr>
    </w:p>
    <w:p w14:paraId="10645B3B" w14:textId="77777777" w:rsidR="00367715" w:rsidRPr="00975DFC" w:rsidRDefault="00367715" w:rsidP="00975DFC">
      <w:pPr>
        <w:pStyle w:val="Heading2"/>
        <w:rPr>
          <w:rFonts w:cs="Arial"/>
          <w:b w:val="0"/>
          <w:bCs w:val="0"/>
          <w:noProof/>
        </w:rPr>
      </w:pPr>
      <w:bookmarkStart w:id="699" w:name="7.2.1_False_Adverse_Analytical_Finding"/>
      <w:bookmarkStart w:id="700" w:name="_bookmark163"/>
      <w:bookmarkStart w:id="701" w:name="_Toc46420360"/>
      <w:bookmarkEnd w:id="699"/>
      <w:bookmarkEnd w:id="700"/>
      <w:r w:rsidRPr="00975DFC">
        <w:rPr>
          <w:b w:val="0"/>
          <w:bCs w:val="0"/>
        </w:rPr>
        <w:t xml:space="preserve">7.2.1. Kļūdaini </w:t>
      </w:r>
      <w:r w:rsidRPr="00975DFC">
        <w:rPr>
          <w:b w:val="0"/>
          <w:bCs w:val="0"/>
          <w:i/>
          <w:iCs/>
        </w:rPr>
        <w:t>nelabvēlīgs analīžu rezultāts</w:t>
      </w:r>
      <w:bookmarkEnd w:id="701"/>
    </w:p>
    <w:p w14:paraId="750C90C4" w14:textId="77777777" w:rsidR="00367715" w:rsidRDefault="00367715" w:rsidP="00367715">
      <w:pPr>
        <w:pStyle w:val="BodyText"/>
        <w:tabs>
          <w:tab w:val="left" w:pos="1194"/>
        </w:tabs>
        <w:spacing w:before="0"/>
        <w:ind w:left="0"/>
        <w:jc w:val="both"/>
        <w:rPr>
          <w:rFonts w:ascii="Times New Roman" w:hAnsi="Times New Roman"/>
          <w:noProof/>
          <w:sz w:val="24"/>
          <w:u w:val="none"/>
        </w:rPr>
      </w:pPr>
    </w:p>
    <w:p w14:paraId="7E1AA117" w14:textId="77777777" w:rsidR="00367715" w:rsidRPr="00604B80" w:rsidRDefault="00367715" w:rsidP="00367715">
      <w:pPr>
        <w:pStyle w:val="BodyText"/>
        <w:tabs>
          <w:tab w:val="left" w:pos="1194"/>
        </w:tabs>
        <w:spacing w:before="0"/>
        <w:ind w:left="0"/>
        <w:jc w:val="both"/>
        <w:rPr>
          <w:rFonts w:ascii="Times New Roman" w:hAnsi="Times New Roman"/>
          <w:noProof/>
          <w:sz w:val="24"/>
          <w:u w:val="none"/>
        </w:rPr>
      </w:pPr>
      <w:r>
        <w:rPr>
          <w:rFonts w:ascii="Times New Roman" w:hAnsi="Times New Roman"/>
          <w:sz w:val="24"/>
          <w:u w:val="none"/>
        </w:rPr>
        <w:t xml:space="preserve">7.2.1.1. Kļūdaini </w:t>
      </w:r>
      <w:r>
        <w:rPr>
          <w:rFonts w:ascii="Times New Roman" w:hAnsi="Times New Roman"/>
          <w:i/>
          <w:sz w:val="24"/>
          <w:u w:val="none"/>
        </w:rPr>
        <w:t xml:space="preserve">nelabvēlīgs analīžu rezultāts </w:t>
      </w:r>
      <w:r>
        <w:rPr>
          <w:rFonts w:ascii="Times New Roman" w:hAnsi="Times New Roman"/>
          <w:sz w:val="24"/>
          <w:u w:val="none"/>
        </w:rPr>
        <w:t xml:space="preserve">nav pieļaujams nevienam aklajam vai dubultaklajam </w:t>
      </w:r>
      <w:r>
        <w:rPr>
          <w:rFonts w:ascii="Times New Roman" w:hAnsi="Times New Roman"/>
          <w:i/>
          <w:iCs/>
          <w:sz w:val="24"/>
          <w:u w:color="000000"/>
        </w:rPr>
        <w:t>EQAS</w:t>
      </w:r>
      <w:r>
        <w:rPr>
          <w:rFonts w:ascii="Times New Roman" w:hAnsi="Times New Roman"/>
          <w:sz w:val="24"/>
          <w:u w:val="none"/>
        </w:rPr>
        <w:t xml:space="preserve"> paraugam vai </w:t>
      </w:r>
      <w:r>
        <w:rPr>
          <w:rFonts w:ascii="Times New Roman" w:hAnsi="Times New Roman"/>
          <w:sz w:val="24"/>
          <w:u w:color="000000"/>
        </w:rPr>
        <w:t>laboratorijas</w:t>
      </w:r>
      <w:r>
        <w:rPr>
          <w:rFonts w:ascii="Times New Roman" w:hAnsi="Times New Roman"/>
          <w:sz w:val="24"/>
          <w:u w:val="none"/>
        </w:rPr>
        <w:t xml:space="preserve"> veiktās kārtējās </w:t>
      </w:r>
      <w:r>
        <w:rPr>
          <w:rFonts w:ascii="Times New Roman" w:hAnsi="Times New Roman"/>
          <w:sz w:val="24"/>
          <w:u w:color="000000"/>
        </w:rPr>
        <w:t>analītiskās pārbaudes</w:t>
      </w:r>
      <w:r>
        <w:rPr>
          <w:rFonts w:ascii="Times New Roman" w:hAnsi="Times New Roman"/>
          <w:sz w:val="24"/>
          <w:u w:val="none"/>
        </w:rPr>
        <w:t xml:space="preserve"> gaitā.</w:t>
      </w:r>
    </w:p>
    <w:p w14:paraId="5EA2F327" w14:textId="77777777" w:rsidR="00367715" w:rsidRPr="00604B80" w:rsidRDefault="00367715" w:rsidP="00367715">
      <w:pPr>
        <w:jc w:val="both"/>
        <w:rPr>
          <w:rFonts w:ascii="Times New Roman" w:eastAsia="Arial" w:hAnsi="Times New Roman" w:cs="Arial"/>
          <w:noProof/>
          <w:sz w:val="24"/>
          <w:szCs w:val="14"/>
        </w:rPr>
      </w:pPr>
    </w:p>
    <w:p w14:paraId="2C570C7D" w14:textId="77777777" w:rsidR="00367715" w:rsidRPr="00604B80" w:rsidRDefault="00367715" w:rsidP="00367715">
      <w:pPr>
        <w:tabs>
          <w:tab w:val="left" w:pos="1194"/>
        </w:tabs>
        <w:jc w:val="both"/>
        <w:rPr>
          <w:rFonts w:ascii="Times New Roman" w:eastAsia="Arial" w:hAnsi="Times New Roman" w:cs="Arial"/>
          <w:noProof/>
          <w:sz w:val="24"/>
        </w:rPr>
      </w:pPr>
      <w:r>
        <w:rPr>
          <w:rFonts w:ascii="Times New Roman" w:hAnsi="Times New Roman"/>
          <w:sz w:val="24"/>
        </w:rPr>
        <w:t xml:space="preserve">7.2.1.2. Kļūdaini </w:t>
      </w:r>
      <w:r>
        <w:rPr>
          <w:rFonts w:ascii="Times New Roman" w:hAnsi="Times New Roman"/>
          <w:i/>
          <w:sz w:val="24"/>
        </w:rPr>
        <w:t xml:space="preserve">nelabvēlīgs analīžu rezultāts </w:t>
      </w:r>
      <w:r>
        <w:rPr>
          <w:rFonts w:ascii="Times New Roman" w:hAnsi="Times New Roman"/>
          <w:sz w:val="24"/>
        </w:rPr>
        <w:t xml:space="preserve">kārtējā </w:t>
      </w:r>
      <w:r>
        <w:rPr>
          <w:rFonts w:ascii="Times New Roman" w:hAnsi="Times New Roman"/>
          <w:sz w:val="24"/>
          <w:u w:val="single" w:color="000000"/>
        </w:rPr>
        <w:t>analītiskajā pārbaudē</w:t>
      </w:r>
    </w:p>
    <w:p w14:paraId="2286F1C7" w14:textId="77777777" w:rsidR="00367715" w:rsidRDefault="00367715" w:rsidP="00367715">
      <w:pPr>
        <w:pStyle w:val="BodyText"/>
        <w:spacing w:before="0"/>
        <w:ind w:left="0"/>
        <w:jc w:val="both"/>
        <w:rPr>
          <w:rFonts w:ascii="Times New Roman" w:hAnsi="Times New Roman"/>
          <w:noProof/>
          <w:sz w:val="24"/>
          <w:u w:val="none"/>
        </w:rPr>
      </w:pPr>
    </w:p>
    <w:p w14:paraId="2DF6150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w:t>
      </w:r>
      <w:r>
        <w:rPr>
          <w:rFonts w:ascii="Times New Roman" w:hAnsi="Times New Roman"/>
          <w:sz w:val="24"/>
          <w:u w:val="none"/>
        </w:rPr>
        <w:t xml:space="preserve"> konstatē, ka tā ir paziņojusi kļūdaini </w:t>
      </w:r>
      <w:r>
        <w:rPr>
          <w:rFonts w:ascii="Times New Roman" w:hAnsi="Times New Roman"/>
          <w:i/>
          <w:sz w:val="24"/>
          <w:u w:val="none"/>
        </w:rPr>
        <w:t>nelabvēlīgu analīžu rezultātu</w:t>
      </w:r>
      <w:r>
        <w:rPr>
          <w:rFonts w:ascii="Times New Roman" w:hAnsi="Times New Roman"/>
          <w:sz w:val="24"/>
          <w:u w:val="none"/>
        </w:rPr>
        <w:t xml:space="preserve">, kas iegūts kārtējā </w:t>
      </w:r>
      <w:r>
        <w:rPr>
          <w:rFonts w:ascii="Times New Roman" w:hAnsi="Times New Roman"/>
          <w:sz w:val="24"/>
          <w:u w:color="000000"/>
        </w:rPr>
        <w:t>analītiskajā pārbaudē</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nekavējoties par to informē </w:t>
      </w:r>
      <w:r>
        <w:rPr>
          <w:rFonts w:ascii="Times New Roman" w:hAnsi="Times New Roman"/>
          <w:i/>
          <w:sz w:val="24"/>
          <w:u w:val="none"/>
        </w:rPr>
        <w:t>WADA</w:t>
      </w:r>
      <w:r>
        <w:rPr>
          <w:rFonts w:ascii="Times New Roman" w:hAnsi="Times New Roman"/>
          <w:sz w:val="24"/>
          <w:u w:val="none"/>
        </w:rPr>
        <w:t>.</w:t>
      </w:r>
    </w:p>
    <w:p w14:paraId="54911D5C" w14:textId="77777777" w:rsidR="00367715" w:rsidRPr="00604B80" w:rsidRDefault="00367715" w:rsidP="00367715">
      <w:pPr>
        <w:jc w:val="both"/>
        <w:rPr>
          <w:rFonts w:ascii="Times New Roman" w:eastAsia="Arial" w:hAnsi="Times New Roman" w:cs="Arial"/>
          <w:noProof/>
          <w:sz w:val="24"/>
          <w:szCs w:val="12"/>
        </w:rPr>
      </w:pPr>
    </w:p>
    <w:p w14:paraId="5E202345"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WADA</w:t>
      </w:r>
      <w:r>
        <w:rPr>
          <w:rFonts w:ascii="Times New Roman" w:hAnsi="Times New Roman"/>
          <w:sz w:val="24"/>
          <w:u w:val="none"/>
        </w:rPr>
        <w:t xml:space="preserve"> identificē kļūdaini </w:t>
      </w:r>
      <w:r>
        <w:rPr>
          <w:rFonts w:ascii="Times New Roman" w:hAnsi="Times New Roman"/>
          <w:i/>
          <w:sz w:val="24"/>
          <w:u w:val="none"/>
        </w:rPr>
        <w:t>nelabvēlīgu analīžu rezultātu</w:t>
      </w:r>
      <w:r>
        <w:rPr>
          <w:rFonts w:ascii="Times New Roman" w:hAnsi="Times New Roman"/>
          <w:sz w:val="24"/>
          <w:u w:val="none"/>
        </w:rPr>
        <w:t xml:space="preserve">, pamatojoties uz informāciju, kas saņemta no </w:t>
      </w:r>
      <w:r>
        <w:rPr>
          <w:rFonts w:ascii="Times New Roman" w:hAnsi="Times New Roman"/>
          <w:sz w:val="24"/>
          <w:u w:color="000000"/>
        </w:rPr>
        <w:t>pārbaudes iestādes</w:t>
      </w:r>
      <w:r>
        <w:rPr>
          <w:rFonts w:ascii="Times New Roman" w:hAnsi="Times New Roman"/>
          <w:sz w:val="24"/>
          <w:u w:val="none"/>
        </w:rPr>
        <w:t xml:space="preserve">, </w:t>
      </w:r>
      <w:r>
        <w:rPr>
          <w:rFonts w:ascii="Times New Roman" w:hAnsi="Times New Roman"/>
          <w:sz w:val="24"/>
          <w:u w:color="000000"/>
        </w:rPr>
        <w:t>rezultātu pārvaldības iestādes</w:t>
      </w:r>
      <w:r>
        <w:rPr>
          <w:rFonts w:ascii="Times New Roman" w:hAnsi="Times New Roman"/>
          <w:sz w:val="24"/>
          <w:u w:val="none"/>
        </w:rPr>
        <w:t xml:space="preserve">, izmantojot savas </w:t>
      </w:r>
      <w:r>
        <w:rPr>
          <w:rFonts w:ascii="Times New Roman" w:hAnsi="Times New Roman"/>
          <w:i/>
          <w:sz w:val="24"/>
          <w:u w:val="none"/>
        </w:rPr>
        <w:t>WADA</w:t>
      </w:r>
      <w:r>
        <w:rPr>
          <w:rFonts w:ascii="Times New Roman" w:hAnsi="Times New Roman"/>
          <w:sz w:val="24"/>
          <w:u w:val="none"/>
        </w:rPr>
        <w:t xml:space="preserve"> rezultātu pārvaldības darbības vai izmantojot jebkurus citus līdzekļus, </w:t>
      </w:r>
      <w:r>
        <w:rPr>
          <w:rFonts w:ascii="Times New Roman" w:hAnsi="Times New Roman"/>
          <w:i/>
          <w:sz w:val="24"/>
          <w:u w:val="none"/>
        </w:rPr>
        <w:t xml:space="preserve">WADA </w:t>
      </w:r>
      <w:r>
        <w:rPr>
          <w:rFonts w:ascii="Times New Roman" w:hAnsi="Times New Roman"/>
          <w:sz w:val="24"/>
          <w:u w:val="none"/>
        </w:rPr>
        <w:t xml:space="preserve">nekavējoties par to informē </w:t>
      </w:r>
      <w:r>
        <w:rPr>
          <w:rFonts w:ascii="Times New Roman" w:hAnsi="Times New Roman"/>
          <w:sz w:val="24"/>
          <w:u w:color="000000"/>
        </w:rPr>
        <w:t>laboratoriju</w:t>
      </w:r>
      <w:r>
        <w:rPr>
          <w:rFonts w:ascii="Times New Roman" w:hAnsi="Times New Roman"/>
          <w:sz w:val="24"/>
          <w:u w:val="none"/>
        </w:rPr>
        <w:t>.</w:t>
      </w:r>
    </w:p>
    <w:p w14:paraId="11F5E789" w14:textId="77777777" w:rsidR="00367715" w:rsidRPr="00604B80" w:rsidRDefault="00367715" w:rsidP="00367715">
      <w:pPr>
        <w:pStyle w:val="BodyText"/>
        <w:spacing w:before="0"/>
        <w:ind w:left="0"/>
        <w:jc w:val="both"/>
        <w:rPr>
          <w:rFonts w:ascii="Times New Roman" w:hAnsi="Times New Roman"/>
          <w:noProof/>
          <w:sz w:val="24"/>
          <w:u w:val="none"/>
        </w:rPr>
      </w:pPr>
    </w:p>
    <w:p w14:paraId="21C0219A" w14:textId="77777777" w:rsidR="00367715" w:rsidRDefault="00367715" w:rsidP="00367715">
      <w:pPr>
        <w:pStyle w:val="BodyText"/>
        <w:spacing w:before="0"/>
        <w:ind w:left="0"/>
        <w:jc w:val="both"/>
        <w:rPr>
          <w:rFonts w:ascii="Times New Roman" w:hAnsi="Times New Roman"/>
          <w:i/>
          <w:noProof/>
          <w:sz w:val="24"/>
          <w:u w:val="none"/>
        </w:rPr>
      </w:pPr>
      <w:r>
        <w:rPr>
          <w:rFonts w:ascii="Times New Roman" w:hAnsi="Times New Roman"/>
          <w:sz w:val="24"/>
          <w:u w:val="none"/>
        </w:rPr>
        <w:t xml:space="preserve">Abos gadījumos </w:t>
      </w:r>
      <w:r>
        <w:rPr>
          <w:rFonts w:ascii="Times New Roman" w:hAnsi="Times New Roman"/>
          <w:sz w:val="24"/>
          <w:u w:color="000000"/>
        </w:rPr>
        <w:t>laboratorija</w:t>
      </w:r>
      <w:r>
        <w:rPr>
          <w:rFonts w:ascii="Times New Roman" w:hAnsi="Times New Roman"/>
          <w:sz w:val="24"/>
          <w:u w:val="none"/>
        </w:rPr>
        <w:t xml:space="preserve"> pārtrauc visas </w:t>
      </w:r>
      <w:r>
        <w:rPr>
          <w:rFonts w:ascii="Times New Roman" w:hAnsi="Times New Roman"/>
          <w:sz w:val="24"/>
          <w:u w:color="000000"/>
        </w:rPr>
        <w:t>analītiskās pārbaudes</w:t>
      </w:r>
      <w:r>
        <w:rPr>
          <w:rFonts w:ascii="Times New Roman" w:hAnsi="Times New Roman"/>
          <w:sz w:val="24"/>
          <w:u w:val="none"/>
        </w:rPr>
        <w:t xml:space="preserve"> darbības, kuras piemēro attiecīgajai(-ajām) </w:t>
      </w:r>
      <w:r>
        <w:rPr>
          <w:rFonts w:ascii="Times New Roman" w:hAnsi="Times New Roman"/>
          <w:sz w:val="24"/>
          <w:u w:color="000000"/>
        </w:rPr>
        <w:t>analītiskās pārbaudes procedūrai</w:t>
      </w:r>
      <w:r>
        <w:rPr>
          <w:rFonts w:ascii="Times New Roman" w:hAnsi="Times New Roman"/>
          <w:sz w:val="24"/>
          <w:u w:val="none"/>
        </w:rPr>
        <w:t xml:space="preserve">(-ām) un/vai </w:t>
      </w:r>
      <w:r>
        <w:rPr>
          <w:rFonts w:ascii="Times New Roman" w:hAnsi="Times New Roman"/>
          <w:sz w:val="24"/>
          <w:u w:color="000000"/>
        </w:rPr>
        <w:t>laboratorijas</w:t>
      </w:r>
      <w:r>
        <w:rPr>
          <w:rFonts w:ascii="Times New Roman" w:hAnsi="Times New Roman"/>
          <w:sz w:val="24"/>
          <w:u w:val="none"/>
        </w:rPr>
        <w:t xml:space="preserve"> procesam(-iem) (</w:t>
      </w:r>
      <w:r>
        <w:rPr>
          <w:rFonts w:ascii="Times New Roman" w:hAnsi="Times New Roman"/>
          <w:i/>
          <w:sz w:val="24"/>
          <w:u w:val="none"/>
        </w:rPr>
        <w:t xml:space="preserve">piemēram, paraugu </w:t>
      </w:r>
      <w:r>
        <w:rPr>
          <w:rFonts w:ascii="Times New Roman" w:hAnsi="Times New Roman"/>
          <w:sz w:val="24"/>
          <w:u w:val="none"/>
        </w:rPr>
        <w:t xml:space="preserve">alikvotēšanai, rezultātu paziņošanai), tiklīdz ir kļuvis zināms vai arī </w:t>
      </w:r>
      <w:r>
        <w:rPr>
          <w:rFonts w:ascii="Times New Roman" w:hAnsi="Times New Roman"/>
          <w:i/>
          <w:sz w:val="24"/>
          <w:u w:val="none"/>
        </w:rPr>
        <w:t>WADA</w:t>
      </w:r>
      <w:r>
        <w:rPr>
          <w:rFonts w:ascii="Times New Roman" w:hAnsi="Times New Roman"/>
          <w:sz w:val="24"/>
          <w:u w:val="none"/>
        </w:rPr>
        <w:t xml:space="preserve"> ir paziņojusi, ka ir ticis paziņots kļūdaini </w:t>
      </w:r>
      <w:r>
        <w:rPr>
          <w:rFonts w:ascii="Times New Roman" w:hAnsi="Times New Roman"/>
          <w:i/>
          <w:sz w:val="24"/>
          <w:u w:val="none"/>
        </w:rPr>
        <w:t>nelabvēlīgs analīžu rezultāts.</w:t>
      </w:r>
    </w:p>
    <w:p w14:paraId="62D5D893" w14:textId="77777777" w:rsidR="00367715" w:rsidRPr="00604B80" w:rsidRDefault="00367715" w:rsidP="00367715">
      <w:pPr>
        <w:pStyle w:val="BodyText"/>
        <w:spacing w:before="0"/>
        <w:ind w:left="0"/>
        <w:jc w:val="both"/>
        <w:rPr>
          <w:rFonts w:ascii="Times New Roman" w:hAnsi="Times New Roman" w:cs="Arial"/>
          <w:noProof/>
          <w:sz w:val="24"/>
          <w:u w:val="none"/>
        </w:rPr>
      </w:pPr>
    </w:p>
    <w:p w14:paraId="40E2721E"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w:t>
      </w:r>
      <w:r>
        <w:rPr>
          <w:rFonts w:ascii="Times New Roman" w:hAnsi="Times New Roman"/>
          <w:sz w:val="24"/>
        </w:rPr>
        <w:t>ija</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color="000000"/>
        </w:rPr>
        <w:t>ziņojumu par koriģējošām darbībām</w:t>
      </w:r>
      <w:r>
        <w:rPr>
          <w:rFonts w:ascii="Times New Roman" w:hAnsi="Times New Roman"/>
          <w:sz w:val="24"/>
          <w:u w:val="none"/>
        </w:rPr>
        <w:t xml:space="preserve">, tostarp nepareizo rezultātu </w:t>
      </w:r>
      <w:r>
        <w:rPr>
          <w:rFonts w:ascii="Times New Roman" w:hAnsi="Times New Roman"/>
          <w:sz w:val="24"/>
          <w:u w:color="000000"/>
        </w:rPr>
        <w:t>galvenā cēloņa analīzi</w:t>
      </w:r>
      <w:r>
        <w:rPr>
          <w:rFonts w:ascii="Times New Roman" w:hAnsi="Times New Roman"/>
          <w:sz w:val="24"/>
          <w:u w:val="none"/>
        </w:rPr>
        <w:t xml:space="preserve"> un informāciju par koriģējošo(-ajām) darbību(-ām), kas īstenota(-as), lai tos izlabotu, piecu (5) darba dienu laikā no brīža, kad (atkarībā no situācijas) </w:t>
      </w:r>
      <w:r>
        <w:rPr>
          <w:rFonts w:ascii="Times New Roman" w:hAnsi="Times New Roman"/>
          <w:i/>
          <w:sz w:val="24"/>
          <w:u w:val="none"/>
        </w:rPr>
        <w:t>WADA</w:t>
      </w:r>
      <w:r>
        <w:rPr>
          <w:rFonts w:ascii="Times New Roman" w:hAnsi="Times New Roman"/>
          <w:sz w:val="24"/>
          <w:u w:val="none"/>
        </w:rPr>
        <w:t xml:space="preserve"> ir tikusi informēta vai kad to ir informējusi </w:t>
      </w:r>
      <w:r>
        <w:rPr>
          <w:rFonts w:ascii="Times New Roman" w:hAnsi="Times New Roman"/>
          <w:i/>
          <w:sz w:val="24"/>
          <w:u w:val="none"/>
        </w:rPr>
        <w:t>WADA</w:t>
      </w:r>
      <w:r>
        <w:rPr>
          <w:rFonts w:ascii="Times New Roman" w:hAnsi="Times New Roman"/>
          <w:sz w:val="24"/>
          <w:u w:val="none"/>
        </w:rPr>
        <w:t xml:space="preserve">, vai – izņēmuma gadījumos – saskaņā ar citādu vienošanos ar </w:t>
      </w:r>
      <w:r>
        <w:rPr>
          <w:rFonts w:ascii="Times New Roman" w:hAnsi="Times New Roman"/>
          <w:i/>
          <w:sz w:val="24"/>
          <w:u w:val="none"/>
        </w:rPr>
        <w:t>WADA</w:t>
      </w:r>
      <w:r>
        <w:rPr>
          <w:rFonts w:ascii="Times New Roman" w:hAnsi="Times New Roman"/>
          <w:sz w:val="24"/>
          <w:u w:val="none"/>
        </w:rPr>
        <w:t>.</w:t>
      </w:r>
    </w:p>
    <w:p w14:paraId="4A40C642" w14:textId="77777777" w:rsidR="00367715" w:rsidRPr="00604B80" w:rsidRDefault="00367715" w:rsidP="00367715">
      <w:pPr>
        <w:pStyle w:val="BodyText"/>
        <w:spacing w:before="0"/>
        <w:ind w:left="0"/>
        <w:jc w:val="both"/>
        <w:rPr>
          <w:rFonts w:ascii="Times New Roman" w:hAnsi="Times New Roman"/>
          <w:noProof/>
          <w:sz w:val="24"/>
          <w:u w:val="none"/>
        </w:rPr>
      </w:pPr>
    </w:p>
    <w:p w14:paraId="3202B841" w14:textId="77777777" w:rsidR="00367715" w:rsidRDefault="00367715" w:rsidP="00367715">
      <w:pPr>
        <w:pStyle w:val="BodyText"/>
        <w:spacing w:before="0"/>
        <w:ind w:left="0"/>
        <w:jc w:val="both"/>
        <w:rPr>
          <w:rFonts w:ascii="Times New Roman" w:hAnsi="Times New Roman" w:cs="Arial"/>
          <w:i/>
          <w:noProof/>
          <w:sz w:val="24"/>
          <w:u w:val="none"/>
        </w:rPr>
      </w:pPr>
      <w:r>
        <w:rPr>
          <w:rFonts w:ascii="Times New Roman" w:hAnsi="Times New Roman"/>
          <w:i/>
          <w:sz w:val="24"/>
          <w:u w:val="none"/>
        </w:rPr>
        <w:lastRenderedPageBreak/>
        <w:t>WADA LabEG</w:t>
      </w:r>
      <w:r>
        <w:rPr>
          <w:rFonts w:ascii="Times New Roman" w:hAnsi="Times New Roman"/>
          <w:sz w:val="24"/>
          <w:u w:val="none"/>
        </w:rPr>
        <w:t xml:space="preserve"> izskata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u w:color="000000"/>
        </w:rPr>
        <w:t>ziņojumu par koriģējošajām darbībām</w:t>
      </w:r>
      <w:r>
        <w:rPr>
          <w:rFonts w:ascii="Times New Roman" w:hAnsi="Times New Roman"/>
          <w:sz w:val="24"/>
          <w:u w:val="none"/>
        </w:rPr>
        <w:t xml:space="preserve"> piecu (5) darba dienu laikā vai citā termiņā, ko noteikusi </w:t>
      </w:r>
      <w:r>
        <w:rPr>
          <w:rFonts w:ascii="Times New Roman" w:hAnsi="Times New Roman"/>
          <w:i/>
          <w:sz w:val="24"/>
          <w:u w:val="none"/>
        </w:rPr>
        <w:t>WADA</w:t>
      </w:r>
      <w:r>
        <w:rPr>
          <w:rFonts w:ascii="Times New Roman" w:hAnsi="Times New Roman"/>
          <w:sz w:val="24"/>
          <w:u w:val="none"/>
        </w:rPr>
        <w:t>, un noskaidro, ka nepareizā rezultāta iemesls ir vai nu tehniska/metodoloģiska kļūme, vai pārrakstīšanās/administratīvā kļūda</w:t>
      </w:r>
      <w:r>
        <w:rPr>
          <w:rFonts w:ascii="Times New Roman" w:hAnsi="Times New Roman"/>
          <w:i/>
          <w:sz w:val="24"/>
          <w:u w:val="none"/>
        </w:rPr>
        <w:t>.</w:t>
      </w:r>
    </w:p>
    <w:p w14:paraId="2D636D22" w14:textId="77777777" w:rsidR="00367715" w:rsidRPr="00604B80" w:rsidRDefault="00367715" w:rsidP="00367715">
      <w:pPr>
        <w:pStyle w:val="BodyText"/>
        <w:spacing w:before="0"/>
        <w:ind w:left="0"/>
        <w:jc w:val="both"/>
        <w:rPr>
          <w:rFonts w:ascii="Times New Roman" w:hAnsi="Times New Roman" w:cs="Arial"/>
          <w:noProof/>
          <w:sz w:val="24"/>
          <w:u w:val="none"/>
        </w:rPr>
      </w:pPr>
    </w:p>
    <w:p w14:paraId="5A5E6AD2"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varētu pieprasīt, lai </w:t>
      </w:r>
      <w:r>
        <w:rPr>
          <w:rFonts w:ascii="Times New Roman" w:hAnsi="Times New Roman"/>
          <w:sz w:val="24"/>
          <w:u w:color="000000"/>
        </w:rPr>
        <w:t>laboratorija</w:t>
      </w:r>
      <w:r>
        <w:rPr>
          <w:rFonts w:ascii="Times New Roman" w:hAnsi="Times New Roman"/>
          <w:sz w:val="24"/>
          <w:u w:val="none"/>
        </w:rPr>
        <w:t xml:space="preserve"> piecu (5) darba dienu laikā (ja vien </w:t>
      </w:r>
      <w:r>
        <w:rPr>
          <w:rFonts w:ascii="Times New Roman" w:hAnsi="Times New Roman"/>
          <w:i/>
          <w:sz w:val="24"/>
          <w:u w:val="none"/>
        </w:rPr>
        <w:t>WADA</w:t>
      </w:r>
      <w:r>
        <w:rPr>
          <w:rFonts w:ascii="Times New Roman" w:hAnsi="Times New Roman"/>
          <w:sz w:val="24"/>
          <w:u w:val="none"/>
        </w:rPr>
        <w:t xml:space="preserve"> nav paziņojusi citādi) veiktu papildu </w:t>
      </w:r>
      <w:r>
        <w:rPr>
          <w:rFonts w:ascii="Times New Roman" w:hAnsi="Times New Roman"/>
          <w:i/>
          <w:iCs/>
          <w:sz w:val="24"/>
        </w:rPr>
        <w:t>EQAS</w:t>
      </w:r>
      <w:r>
        <w:rPr>
          <w:rFonts w:ascii="Times New Roman" w:hAnsi="Times New Roman"/>
          <w:sz w:val="24"/>
          <w:u w:val="none"/>
        </w:rPr>
        <w:t xml:space="preserve"> paraugu analīzi un/vai pārskatītu analīžu rezultātus un atkārtoti veiktu jebkuru tādu attiecīgo un pieejamo </w:t>
      </w:r>
      <w:r>
        <w:rPr>
          <w:rFonts w:ascii="Times New Roman" w:hAnsi="Times New Roman"/>
          <w:i/>
          <w:sz w:val="24"/>
          <w:u w:val="none"/>
        </w:rPr>
        <w:t xml:space="preserve">paraugu </w:t>
      </w:r>
      <w:r>
        <w:rPr>
          <w:rFonts w:ascii="Times New Roman" w:hAnsi="Times New Roman"/>
          <w:sz w:val="24"/>
          <w:u w:val="none"/>
        </w:rPr>
        <w:t xml:space="preserve">analīzi, par kuriem iepriekšējo divpadsmit (12) mēnešu laikā (vai citā periodā, ko noteikusi </w:t>
      </w:r>
      <w:r>
        <w:rPr>
          <w:rFonts w:ascii="Times New Roman" w:hAnsi="Times New Roman"/>
          <w:i/>
          <w:sz w:val="24"/>
          <w:u w:val="none"/>
        </w:rPr>
        <w:t>WADA</w:t>
      </w:r>
      <w:r>
        <w:rPr>
          <w:rFonts w:ascii="Times New Roman" w:hAnsi="Times New Roman"/>
          <w:sz w:val="24"/>
          <w:u w:val="none"/>
        </w:rPr>
        <w:t xml:space="preserve">) iepriekš paziņoti </w:t>
      </w:r>
      <w:r>
        <w:rPr>
          <w:rFonts w:ascii="Times New Roman" w:hAnsi="Times New Roman"/>
          <w:i/>
          <w:sz w:val="24"/>
          <w:u w:val="none"/>
        </w:rPr>
        <w:t>nelabvēlīgi analīžu rezultāti.</w:t>
      </w:r>
      <w:r>
        <w:rPr>
          <w:rStyle w:val="FootnoteReference"/>
          <w:rFonts w:ascii="Times New Roman" w:hAnsi="Times New Roman"/>
          <w:noProof/>
          <w:sz w:val="24"/>
          <w:u w:val="none"/>
        </w:rPr>
        <w:footnoteReference w:id="66"/>
      </w:r>
      <w:r>
        <w:rPr>
          <w:rFonts w:ascii="Times New Roman" w:hAnsi="Times New Roman"/>
          <w:sz w:val="24"/>
          <w:u w:val="none"/>
        </w:rPr>
        <w:t xml:space="preserve"> Atkarībā no tā, kāda veida kļūda ir izraisījusi kļūdaini </w:t>
      </w:r>
      <w:r>
        <w:rPr>
          <w:rFonts w:ascii="Times New Roman" w:hAnsi="Times New Roman"/>
          <w:i/>
          <w:sz w:val="24"/>
          <w:u w:val="none"/>
        </w:rPr>
        <w:t>nelabvēlīgu analīžu rezultātu</w:t>
      </w:r>
      <w:r>
        <w:rPr>
          <w:rFonts w:ascii="Times New Roman" w:hAnsi="Times New Roman"/>
          <w:sz w:val="24"/>
          <w:u w:val="none"/>
        </w:rPr>
        <w:t xml:space="preserve">, šo atkārtoto analīzi var veikt tikai vienai </w:t>
      </w:r>
      <w:r>
        <w:rPr>
          <w:rFonts w:ascii="Times New Roman" w:hAnsi="Times New Roman"/>
          <w:sz w:val="24"/>
          <w:u w:color="000000"/>
        </w:rPr>
        <w:t>analizējamajai vielai</w:t>
      </w:r>
      <w:r>
        <w:rPr>
          <w:rFonts w:ascii="Times New Roman" w:hAnsi="Times New Roman"/>
          <w:sz w:val="24"/>
          <w:u w:val="none"/>
        </w:rPr>
        <w:t xml:space="preserve">,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metožu</w:t>
      </w:r>
      <w:r>
        <w:rPr>
          <w:rFonts w:ascii="Times New Roman" w:hAnsi="Times New Roman"/>
          <w:sz w:val="24"/>
          <w:u w:val="none"/>
        </w:rPr>
        <w:t xml:space="preserve"> klasei, vai arī tajā var ietvert jebkuru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metodi</w:t>
      </w:r>
      <w:r>
        <w:rPr>
          <w:rFonts w:ascii="Times New Roman" w:hAnsi="Times New Roman"/>
          <w:sz w:val="24"/>
          <w:u w:val="none"/>
        </w:rPr>
        <w:t xml:space="preserve">. Šo atkārtotās analīzes veikšanu dokumentē </w:t>
      </w:r>
      <w:r>
        <w:rPr>
          <w:rFonts w:ascii="Times New Roman" w:hAnsi="Times New Roman"/>
          <w:sz w:val="24"/>
        </w:rPr>
        <w:t>laboratorijas</w:t>
      </w:r>
      <w:r>
        <w:rPr>
          <w:rFonts w:ascii="Times New Roman" w:hAnsi="Times New Roman"/>
          <w:sz w:val="24"/>
          <w:u w:val="none"/>
        </w:rPr>
        <w:t xml:space="preserve"> vadītāja parakstītā paziņojumā. </w:t>
      </w:r>
      <w:r>
        <w:rPr>
          <w:rFonts w:ascii="Times New Roman" w:hAnsi="Times New Roman"/>
          <w:sz w:val="24"/>
          <w:u w:color="000000"/>
        </w:rPr>
        <w:t>Laboratorijai</w:t>
      </w:r>
      <w:r>
        <w:rPr>
          <w:rFonts w:ascii="Times New Roman" w:hAnsi="Times New Roman"/>
          <w:sz w:val="24"/>
          <w:u w:val="none"/>
        </w:rPr>
        <w:t xml:space="preserve"> būs jāinformē visi tie savi klienti, kuru </w:t>
      </w:r>
      <w:r>
        <w:rPr>
          <w:rFonts w:ascii="Times New Roman" w:hAnsi="Times New Roman"/>
          <w:sz w:val="24"/>
          <w:u w:color="000000"/>
        </w:rPr>
        <w:t>analītiskās pārbaudes</w:t>
      </w:r>
      <w:r>
        <w:rPr>
          <w:rFonts w:ascii="Times New Roman" w:hAnsi="Times New Roman"/>
          <w:sz w:val="24"/>
          <w:u w:val="none"/>
        </w:rPr>
        <w:t xml:space="preserve"> rezultāti varētu būt tikuši ietekmēti.</w:t>
      </w:r>
    </w:p>
    <w:p w14:paraId="7334E057" w14:textId="77777777" w:rsidR="00367715" w:rsidRPr="00604B80" w:rsidRDefault="00367715" w:rsidP="00367715">
      <w:pPr>
        <w:jc w:val="both"/>
        <w:rPr>
          <w:rFonts w:ascii="Times New Roman" w:eastAsia="Arial" w:hAnsi="Times New Roman" w:cs="Arial"/>
          <w:noProof/>
          <w:sz w:val="24"/>
          <w:szCs w:val="12"/>
        </w:rPr>
      </w:pPr>
    </w:p>
    <w:p w14:paraId="4E8F5294" w14:textId="77777777" w:rsidR="00367715" w:rsidRPr="00604B80" w:rsidRDefault="00367715" w:rsidP="00367715">
      <w:pPr>
        <w:tabs>
          <w:tab w:val="left" w:pos="1372"/>
        </w:tabs>
        <w:jc w:val="both"/>
        <w:rPr>
          <w:rFonts w:ascii="Times New Roman" w:eastAsia="Arial" w:hAnsi="Times New Roman" w:cs="Arial"/>
          <w:noProof/>
          <w:sz w:val="24"/>
        </w:rPr>
      </w:pPr>
      <w:r>
        <w:rPr>
          <w:rFonts w:ascii="Times New Roman" w:hAnsi="Times New Roman"/>
          <w:sz w:val="24"/>
        </w:rPr>
        <w:t xml:space="preserve">7.2.1.2.1. Kļūdaini </w:t>
      </w:r>
      <w:r>
        <w:rPr>
          <w:rFonts w:ascii="Times New Roman" w:hAnsi="Times New Roman"/>
          <w:i/>
          <w:sz w:val="24"/>
        </w:rPr>
        <w:t>nelabvēlīgs analīžu rezultāts</w:t>
      </w:r>
      <w:r>
        <w:rPr>
          <w:rFonts w:ascii="Times New Roman" w:hAnsi="Times New Roman"/>
          <w:sz w:val="24"/>
        </w:rPr>
        <w:t xml:space="preserve">, kura dēļ </w:t>
      </w:r>
      <w:r>
        <w:rPr>
          <w:rFonts w:ascii="Times New Roman" w:hAnsi="Times New Roman"/>
          <w:i/>
          <w:sz w:val="24"/>
        </w:rPr>
        <w:t xml:space="preserve">sportistam </w:t>
      </w:r>
      <w:r>
        <w:rPr>
          <w:rFonts w:ascii="Times New Roman" w:hAnsi="Times New Roman"/>
          <w:sz w:val="24"/>
        </w:rPr>
        <w:t xml:space="preserve">tiek piemērotas </w:t>
      </w:r>
      <w:r>
        <w:rPr>
          <w:rFonts w:ascii="Times New Roman" w:hAnsi="Times New Roman"/>
          <w:i/>
          <w:sz w:val="24"/>
        </w:rPr>
        <w:t>sekas</w:t>
      </w:r>
    </w:p>
    <w:p w14:paraId="6B5FE409" w14:textId="77777777" w:rsidR="00367715" w:rsidRDefault="00367715" w:rsidP="00367715">
      <w:pPr>
        <w:pStyle w:val="BodyText"/>
        <w:spacing w:before="0"/>
        <w:ind w:left="0"/>
        <w:jc w:val="both"/>
        <w:rPr>
          <w:rFonts w:ascii="Times New Roman" w:hAnsi="Times New Roman"/>
          <w:noProof/>
          <w:sz w:val="24"/>
          <w:u w:val="none"/>
        </w:rPr>
      </w:pPr>
    </w:p>
    <w:p w14:paraId="58BC192A"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tādēļ, ka ticis paziņots kļūdaini </w:t>
      </w:r>
      <w:r>
        <w:rPr>
          <w:rFonts w:ascii="Times New Roman" w:hAnsi="Times New Roman"/>
          <w:i/>
          <w:sz w:val="24"/>
          <w:u w:val="none"/>
        </w:rPr>
        <w:t>nelabvēlīgs analīžu rezultāts</w:t>
      </w:r>
      <w:r>
        <w:rPr>
          <w:rFonts w:ascii="Times New Roman" w:hAnsi="Times New Roman"/>
          <w:sz w:val="24"/>
          <w:u w:val="none"/>
        </w:rPr>
        <w:t xml:space="preserve">, </w:t>
      </w:r>
      <w:r>
        <w:rPr>
          <w:rFonts w:ascii="Times New Roman" w:hAnsi="Times New Roman"/>
          <w:i/>
          <w:sz w:val="24"/>
          <w:u w:val="none"/>
        </w:rPr>
        <w:t xml:space="preserve">sportistam </w:t>
      </w:r>
      <w:r>
        <w:rPr>
          <w:rFonts w:ascii="Times New Roman" w:hAnsi="Times New Roman"/>
          <w:sz w:val="24"/>
          <w:u w:val="none"/>
        </w:rPr>
        <w:t xml:space="preserve">piemērotas </w:t>
      </w:r>
      <w:r>
        <w:rPr>
          <w:rFonts w:ascii="Times New Roman" w:hAnsi="Times New Roman"/>
          <w:i/>
          <w:sz w:val="24"/>
          <w:u w:val="none"/>
        </w:rPr>
        <w:t>sekas</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saņem divdesmit (20) soda punktus saskaņā ar </w:t>
      </w:r>
      <w:r>
        <w:rPr>
          <w:rFonts w:ascii="Times New Roman" w:hAnsi="Times New Roman"/>
          <w:sz w:val="24"/>
          <w:u w:color="000000"/>
        </w:rPr>
        <w:t>LSS</w:t>
      </w:r>
      <w:r>
        <w:rPr>
          <w:rFonts w:ascii="Times New Roman" w:hAnsi="Times New Roman"/>
          <w:sz w:val="24"/>
          <w:u w:val="none"/>
        </w:rPr>
        <w:t xml:space="preserve"> punktu skalas tabulu neatkarīgi no tā, kāda bijusi kļūda (tehniska/metodoloģiska vai pārrakstīšanās/administratīva), kuras dēļ ticis paziņots kļūdaini </w:t>
      </w:r>
      <w:r>
        <w:rPr>
          <w:rFonts w:ascii="Times New Roman" w:hAnsi="Times New Roman"/>
          <w:i/>
          <w:sz w:val="24"/>
          <w:u w:val="none"/>
        </w:rPr>
        <w:t>nelabvēlīgs analīžu rezultāts.</w:t>
      </w:r>
      <w:r>
        <w:rPr>
          <w:rStyle w:val="FootnoteReference"/>
          <w:rFonts w:ascii="Times New Roman" w:hAnsi="Times New Roman"/>
          <w:i/>
          <w:noProof/>
          <w:sz w:val="24"/>
          <w:u w:val="none"/>
        </w:rPr>
        <w:footnoteReference w:id="67"/>
      </w:r>
    </w:p>
    <w:p w14:paraId="431E4FAD" w14:textId="77777777" w:rsidR="00367715" w:rsidRPr="00604B80" w:rsidRDefault="00367715" w:rsidP="00367715">
      <w:pPr>
        <w:pStyle w:val="BodyText"/>
        <w:spacing w:before="0"/>
        <w:ind w:left="0"/>
        <w:jc w:val="both"/>
        <w:rPr>
          <w:rFonts w:ascii="Times New Roman" w:hAnsi="Times New Roman"/>
          <w:noProof/>
          <w:sz w:val="24"/>
          <w:u w:val="none"/>
        </w:rPr>
      </w:pPr>
    </w:p>
    <w:p w14:paraId="7CE37D81"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LabEG</w:t>
      </w:r>
      <w:r>
        <w:rPr>
          <w:rFonts w:ascii="Times New Roman" w:hAnsi="Times New Roman"/>
          <w:sz w:val="24"/>
          <w:u w:val="none"/>
        </w:rPr>
        <w:t xml:space="preserve">, ņemot vērā to, kāda veida kļūda ir izraisījusi kļūdaini </w:t>
      </w:r>
      <w:r>
        <w:rPr>
          <w:rFonts w:ascii="Times New Roman" w:hAnsi="Times New Roman"/>
          <w:i/>
          <w:sz w:val="24"/>
          <w:u w:val="none"/>
        </w:rPr>
        <w:t>nelabvēlīgu analīžu rezultātu</w:t>
      </w:r>
      <w:r>
        <w:rPr>
          <w:rFonts w:ascii="Times New Roman" w:hAnsi="Times New Roman"/>
          <w:sz w:val="24"/>
          <w:u w:val="none"/>
        </w:rPr>
        <w:t xml:space="preserve">, sniedz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apturēšanu vai </w:t>
      </w:r>
      <w:r>
        <w:rPr>
          <w:rFonts w:ascii="Times New Roman" w:hAnsi="Times New Roman"/>
          <w:sz w:val="24"/>
          <w:u w:color="000000"/>
        </w:rPr>
        <w:t>analītisko pārbaužu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attiecībā uz konkrētu </w:t>
      </w:r>
      <w:r>
        <w:rPr>
          <w:rFonts w:ascii="Times New Roman" w:hAnsi="Times New Roman"/>
          <w:sz w:val="24"/>
          <w:u w:color="000000"/>
        </w:rPr>
        <w:t>analītiskās pārbaudes procedūru</w:t>
      </w:r>
      <w:r>
        <w:rPr>
          <w:rFonts w:ascii="Times New Roman" w:hAnsi="Times New Roman"/>
          <w:sz w:val="24"/>
          <w:u w:val="none"/>
        </w:rPr>
        <w:t xml:space="preserve"> vai noteiktas klases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metožu</w:t>
      </w:r>
      <w:r>
        <w:rPr>
          <w:rFonts w:ascii="Times New Roman" w:hAnsi="Times New Roman"/>
          <w:sz w:val="24"/>
          <w:u w:val="none"/>
        </w:rPr>
        <w:t xml:space="preserve"> analīzi (attiecīgos gadījumos).</w:t>
      </w:r>
      <w:r>
        <w:rPr>
          <w:rStyle w:val="FootnoteReference"/>
          <w:rFonts w:ascii="Times New Roman" w:hAnsi="Times New Roman"/>
          <w:noProof/>
          <w:sz w:val="24"/>
          <w:u w:val="none"/>
        </w:rPr>
        <w:footnoteReference w:id="68"/>
      </w:r>
    </w:p>
    <w:p w14:paraId="3E52C004" w14:textId="77777777" w:rsidR="00367715" w:rsidRPr="00604B80" w:rsidRDefault="00367715" w:rsidP="00367715">
      <w:pPr>
        <w:jc w:val="both"/>
        <w:rPr>
          <w:rFonts w:ascii="Times New Roman" w:eastAsia="Arial" w:hAnsi="Times New Roman" w:cs="Arial"/>
          <w:noProof/>
          <w:sz w:val="24"/>
          <w:szCs w:val="21"/>
        </w:rPr>
      </w:pPr>
    </w:p>
    <w:p w14:paraId="079D2090" w14:textId="77777777" w:rsidR="00367715" w:rsidRDefault="00367715" w:rsidP="00367715">
      <w:pPr>
        <w:tabs>
          <w:tab w:val="left" w:pos="1194"/>
        </w:tabs>
        <w:jc w:val="both"/>
        <w:rPr>
          <w:rFonts w:ascii="Times New Roman" w:hAnsi="Times New Roman"/>
          <w:i/>
          <w:noProof/>
          <w:sz w:val="24"/>
        </w:rPr>
      </w:pPr>
      <w:r>
        <w:rPr>
          <w:rFonts w:ascii="Times New Roman" w:hAnsi="Times New Roman"/>
          <w:sz w:val="24"/>
        </w:rPr>
        <w:t xml:space="preserve">7.2.1.2.2. Kļūdaini </w:t>
      </w:r>
      <w:r>
        <w:rPr>
          <w:rFonts w:ascii="Times New Roman" w:hAnsi="Times New Roman"/>
          <w:i/>
          <w:sz w:val="24"/>
        </w:rPr>
        <w:t>nelabvēlīgs analīžu rezultāts</w:t>
      </w:r>
      <w:r>
        <w:rPr>
          <w:rFonts w:ascii="Times New Roman" w:hAnsi="Times New Roman"/>
          <w:sz w:val="24"/>
        </w:rPr>
        <w:t xml:space="preserve">, saistībā ar kuru </w:t>
      </w:r>
      <w:r>
        <w:rPr>
          <w:rFonts w:ascii="Times New Roman" w:hAnsi="Times New Roman"/>
          <w:i/>
          <w:sz w:val="24"/>
        </w:rPr>
        <w:t>sportistam</w:t>
      </w:r>
      <w:r>
        <w:rPr>
          <w:rFonts w:ascii="Times New Roman" w:hAnsi="Times New Roman"/>
          <w:sz w:val="24"/>
        </w:rPr>
        <w:t xml:space="preserve"> netiek piemērotas </w:t>
      </w:r>
      <w:r>
        <w:rPr>
          <w:rFonts w:ascii="Times New Roman" w:hAnsi="Times New Roman"/>
          <w:i/>
          <w:sz w:val="24"/>
        </w:rPr>
        <w:lastRenderedPageBreak/>
        <w:t>sekas</w:t>
      </w:r>
    </w:p>
    <w:p w14:paraId="31F6F640" w14:textId="77777777" w:rsidR="00367715" w:rsidRPr="00604B80" w:rsidRDefault="00367715" w:rsidP="00367715">
      <w:pPr>
        <w:tabs>
          <w:tab w:val="left" w:pos="1194"/>
        </w:tabs>
        <w:jc w:val="both"/>
        <w:rPr>
          <w:rFonts w:ascii="Times New Roman" w:eastAsia="Arial" w:hAnsi="Times New Roman" w:cs="Arial"/>
          <w:noProof/>
          <w:sz w:val="24"/>
        </w:rPr>
      </w:pPr>
    </w:p>
    <w:p w14:paraId="6A51C918" w14:textId="77777777" w:rsidR="00367715" w:rsidRPr="00604B80" w:rsidRDefault="00367715" w:rsidP="00367715">
      <w:pPr>
        <w:pStyle w:val="BodyText"/>
        <w:numPr>
          <w:ilvl w:val="5"/>
          <w:numId w:val="36"/>
        </w:numPr>
        <w:spacing w:before="0"/>
        <w:ind w:left="709" w:hanging="283"/>
        <w:jc w:val="both"/>
        <w:rPr>
          <w:rFonts w:ascii="Times New Roman" w:hAnsi="Times New Roman"/>
          <w:noProof/>
          <w:sz w:val="24"/>
          <w:u w:val="none"/>
        </w:rPr>
      </w:pPr>
      <w:r>
        <w:rPr>
          <w:rFonts w:ascii="Times New Roman" w:hAnsi="Times New Roman"/>
          <w:sz w:val="24"/>
          <w:u w:val="none"/>
        </w:rPr>
        <w:t>Tehniska vai metodoloģiska kļūme</w:t>
      </w:r>
    </w:p>
    <w:p w14:paraId="5E9C815F" w14:textId="77777777" w:rsidR="00367715" w:rsidRDefault="00367715" w:rsidP="00367715">
      <w:pPr>
        <w:pStyle w:val="BodyText"/>
        <w:spacing w:before="0"/>
        <w:ind w:left="0"/>
        <w:jc w:val="both"/>
        <w:rPr>
          <w:rFonts w:ascii="Times New Roman" w:hAnsi="Times New Roman"/>
          <w:noProof/>
          <w:sz w:val="24"/>
          <w:u w:val="none"/>
        </w:rPr>
      </w:pPr>
    </w:p>
    <w:p w14:paraId="351C09AE"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galvenā cēloņa analīzes</w:t>
      </w:r>
      <w:r>
        <w:rPr>
          <w:rFonts w:ascii="Times New Roman" w:hAnsi="Times New Roman"/>
          <w:sz w:val="24"/>
          <w:u w:val="none"/>
        </w:rPr>
        <w:t xml:space="preserve"> izmeklēšanā, kuru veic </w:t>
      </w:r>
      <w:r>
        <w:rPr>
          <w:rFonts w:ascii="Times New Roman" w:hAnsi="Times New Roman"/>
          <w:sz w:val="24"/>
          <w:u w:color="000000"/>
        </w:rPr>
        <w:t>laboratorija</w:t>
      </w:r>
      <w:r>
        <w:rPr>
          <w:rFonts w:ascii="Times New Roman" w:hAnsi="Times New Roman"/>
          <w:sz w:val="24"/>
          <w:u w:val="none"/>
        </w:rPr>
        <w:t xml:space="preserve">, attiecīgā kļūda ir identificēta kā tehniska vai metodoloģiska kļūme, </w:t>
      </w:r>
      <w:r>
        <w:rPr>
          <w:rFonts w:ascii="Times New Roman" w:hAnsi="Times New Roman"/>
          <w:sz w:val="24"/>
          <w:u w:color="000000"/>
        </w:rPr>
        <w:t>laboratorijai</w:t>
      </w:r>
      <w:r>
        <w:rPr>
          <w:rFonts w:ascii="Times New Roman" w:hAnsi="Times New Roman"/>
          <w:sz w:val="24"/>
          <w:u w:val="none"/>
        </w:rPr>
        <w:t xml:space="preserve"> sākotnēji tiks piemēroti divdesmit (20) soda punkti saskaņā ar </w:t>
      </w:r>
      <w:r>
        <w:rPr>
          <w:rFonts w:ascii="Times New Roman" w:hAnsi="Times New Roman"/>
          <w:sz w:val="24"/>
          <w:u w:color="000000"/>
        </w:rPr>
        <w:t>LSS</w:t>
      </w:r>
      <w:r>
        <w:rPr>
          <w:rFonts w:ascii="Times New Roman" w:hAnsi="Times New Roman"/>
          <w:sz w:val="24"/>
          <w:u w:val="none"/>
        </w:rPr>
        <w:t xml:space="preserve"> punktu skalas tabulu. Tomēr, ja </w:t>
      </w:r>
      <w:r>
        <w:rPr>
          <w:rFonts w:ascii="Times New Roman" w:hAnsi="Times New Roman"/>
          <w:sz w:val="24"/>
          <w:u w:color="000000"/>
        </w:rPr>
        <w:t>laboratorija</w:t>
      </w:r>
      <w:r>
        <w:rPr>
          <w:rFonts w:ascii="Times New Roman" w:hAnsi="Times New Roman"/>
          <w:sz w:val="24"/>
          <w:u w:val="none"/>
        </w:rPr>
        <w:t xml:space="preserve"> vispirms informē (</w:t>
      </w:r>
      <w:r>
        <w:rPr>
          <w:rFonts w:ascii="Times New Roman" w:hAnsi="Times New Roman"/>
          <w:i/>
          <w:sz w:val="24"/>
          <w:u w:val="none"/>
        </w:rPr>
        <w:t>t. i.</w:t>
      </w:r>
      <w:r>
        <w:rPr>
          <w:rFonts w:ascii="Times New Roman" w:hAnsi="Times New Roman"/>
          <w:sz w:val="24"/>
          <w:u w:val="none"/>
        </w:rPr>
        <w:t xml:space="preserve">, pēc savas iniciatīvas sniedz ziņas) </w:t>
      </w:r>
      <w:r>
        <w:rPr>
          <w:rFonts w:ascii="Times New Roman" w:hAnsi="Times New Roman"/>
          <w:i/>
          <w:sz w:val="24"/>
          <w:u w:val="none"/>
        </w:rPr>
        <w:t xml:space="preserve">WADA </w:t>
      </w:r>
      <w:r>
        <w:rPr>
          <w:rFonts w:ascii="Times New Roman" w:hAnsi="Times New Roman"/>
          <w:sz w:val="24"/>
          <w:u w:val="none"/>
        </w:rPr>
        <w:t xml:space="preserve">par pašas veikto izmeklēšanu un to, ka konstatēts kļūdaini </w:t>
      </w:r>
      <w:r>
        <w:rPr>
          <w:rFonts w:ascii="Times New Roman" w:hAnsi="Times New Roman"/>
          <w:i/>
          <w:sz w:val="24"/>
          <w:u w:val="none"/>
        </w:rPr>
        <w:t>nelabvēlīgs analīžu rezultāts</w:t>
      </w:r>
      <w:r>
        <w:rPr>
          <w:rFonts w:ascii="Times New Roman" w:hAnsi="Times New Roman"/>
          <w:sz w:val="24"/>
          <w:u w:val="none"/>
        </w:rPr>
        <w:t xml:space="preserve">, šai </w:t>
      </w:r>
      <w:r>
        <w:rPr>
          <w:rFonts w:ascii="Times New Roman" w:hAnsi="Times New Roman"/>
          <w:sz w:val="24"/>
          <w:u w:color="000000"/>
        </w:rPr>
        <w:t>laboratorijai</w:t>
      </w:r>
      <w:r>
        <w:rPr>
          <w:rFonts w:ascii="Times New Roman" w:hAnsi="Times New Roman"/>
          <w:sz w:val="24"/>
          <w:u w:val="none"/>
        </w:rPr>
        <w:t xml:space="preserve"> no sākotnēji piešķirtajiem divdesmit (20) soda punktiem tiks atskaitīti pieci (5) punkti.</w:t>
      </w:r>
    </w:p>
    <w:p w14:paraId="0FAC2ED5" w14:textId="77777777" w:rsidR="00367715" w:rsidRPr="00604B80" w:rsidRDefault="00367715" w:rsidP="00367715">
      <w:pPr>
        <w:pStyle w:val="BodyText"/>
        <w:spacing w:before="0"/>
        <w:ind w:left="0"/>
        <w:jc w:val="both"/>
        <w:rPr>
          <w:rFonts w:ascii="Times New Roman" w:hAnsi="Times New Roman"/>
          <w:noProof/>
          <w:sz w:val="24"/>
          <w:u w:val="none"/>
        </w:rPr>
      </w:pPr>
    </w:p>
    <w:p w14:paraId="5B8D53F4"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u w:color="000000"/>
        </w:rPr>
        <w:t>ziņojumu par koriģējošām darbībām</w:t>
      </w:r>
      <w:r>
        <w:rPr>
          <w:rFonts w:ascii="Times New Roman" w:hAnsi="Times New Roman"/>
          <w:sz w:val="24"/>
          <w:u w:val="none"/>
        </w:rPr>
        <w:t xml:space="preserve"> </w:t>
      </w:r>
      <w:r>
        <w:rPr>
          <w:rFonts w:ascii="Times New Roman" w:hAnsi="Times New Roman"/>
          <w:i/>
          <w:sz w:val="24"/>
          <w:u w:val="none"/>
        </w:rPr>
        <w:t>LabEG</w:t>
      </w:r>
      <w:r>
        <w:rPr>
          <w:rFonts w:ascii="Times New Roman" w:hAnsi="Times New Roman"/>
          <w:sz w:val="24"/>
          <w:u w:val="none"/>
        </w:rPr>
        <w:t xml:space="preserve"> uzskata par neapmierinošu, </w:t>
      </w:r>
      <w:r>
        <w:rPr>
          <w:rFonts w:ascii="Times New Roman" w:hAnsi="Times New Roman"/>
          <w:i/>
          <w:sz w:val="24"/>
          <w:u w:val="none"/>
        </w:rPr>
        <w:t>LabEG</w:t>
      </w:r>
      <w:r>
        <w:rPr>
          <w:rFonts w:ascii="Times New Roman" w:hAnsi="Times New Roman"/>
          <w:sz w:val="24"/>
          <w:u w:val="none"/>
        </w:rPr>
        <w:t xml:space="preserve"> sniedz </w:t>
      </w:r>
      <w:r>
        <w:rPr>
          <w:rFonts w:ascii="Times New Roman" w:hAnsi="Times New Roman"/>
          <w:sz w:val="24"/>
          <w:u w:color="000000"/>
        </w:rPr>
        <w:t>laboratorijai</w:t>
      </w:r>
      <w:r>
        <w:rPr>
          <w:rFonts w:ascii="Times New Roman" w:hAnsi="Times New Roman"/>
          <w:sz w:val="24"/>
          <w:u w:val="none"/>
        </w:rPr>
        <w:t xml:space="preserve"> atgriezenisko saiti un dod tai iespēju piecu (5) darba dienu laikā (vai saskaņā ar citādu vienošanos ar </w:t>
      </w:r>
      <w:r>
        <w:rPr>
          <w:rFonts w:ascii="Times New Roman" w:hAnsi="Times New Roman"/>
          <w:i/>
          <w:sz w:val="24"/>
          <w:u w:val="none"/>
        </w:rPr>
        <w:t>WADA</w:t>
      </w:r>
      <w:r>
        <w:rPr>
          <w:rFonts w:ascii="Times New Roman" w:hAnsi="Times New Roman"/>
          <w:sz w:val="24"/>
          <w:u w:val="none"/>
        </w:rPr>
        <w:t xml:space="preserve">) atkārtoti iesniegt pārskatītu </w:t>
      </w:r>
      <w:r>
        <w:rPr>
          <w:rFonts w:ascii="Times New Roman" w:hAnsi="Times New Roman"/>
          <w:sz w:val="24"/>
          <w:u w:color="000000"/>
        </w:rPr>
        <w:t>ziņojumu par koriģējošām darbībām</w:t>
      </w:r>
      <w:r>
        <w:rPr>
          <w:rFonts w:ascii="Times New Roman" w:hAnsi="Times New Roman"/>
          <w:sz w:val="24"/>
          <w:u w:val="none"/>
        </w:rPr>
        <w:t xml:space="preserve">. Ja </w:t>
      </w:r>
      <w:r>
        <w:rPr>
          <w:rFonts w:ascii="Times New Roman" w:hAnsi="Times New Roman"/>
          <w:sz w:val="24"/>
          <w:u w:color="000000"/>
        </w:rPr>
        <w:t>laboratorija</w:t>
      </w:r>
      <w:r>
        <w:rPr>
          <w:rFonts w:ascii="Times New Roman" w:hAnsi="Times New Roman"/>
          <w:sz w:val="24"/>
          <w:u w:val="none"/>
        </w:rPr>
        <w:t xml:space="preserve"> nav spējīga savlaicīgi atkārtoti iesniegt prasībām atbilstošu pārskatītu </w:t>
      </w:r>
      <w:r>
        <w:rPr>
          <w:rFonts w:ascii="Times New Roman" w:hAnsi="Times New Roman"/>
          <w:sz w:val="24"/>
          <w:u w:color="000000"/>
        </w:rPr>
        <w:t>ziņojumu par koriģējošām darbībām</w:t>
      </w:r>
      <w:r>
        <w:rPr>
          <w:rFonts w:ascii="Times New Roman" w:hAnsi="Times New Roman"/>
          <w:sz w:val="24"/>
          <w:u w:val="none"/>
        </w:rPr>
        <w:t xml:space="preserve">, kā noteikusi </w:t>
      </w:r>
      <w:r>
        <w:rPr>
          <w:rFonts w:ascii="Times New Roman" w:hAnsi="Times New Roman"/>
          <w:i/>
          <w:sz w:val="24"/>
          <w:u w:val="none"/>
        </w:rPr>
        <w:t>LabEG</w:t>
      </w:r>
      <w:r>
        <w:rPr>
          <w:rFonts w:ascii="Times New Roman" w:hAnsi="Times New Roman"/>
          <w:sz w:val="24"/>
          <w:u w:val="none"/>
        </w:rPr>
        <w:t xml:space="preserve">, tad </w:t>
      </w:r>
      <w:r>
        <w:rPr>
          <w:rFonts w:ascii="Times New Roman" w:hAnsi="Times New Roman"/>
          <w:sz w:val="24"/>
          <w:u w:color="000000"/>
        </w:rPr>
        <w:t>laboratorijai</w:t>
      </w:r>
      <w:r>
        <w:rPr>
          <w:rFonts w:ascii="Times New Roman" w:hAnsi="Times New Roman"/>
          <w:sz w:val="24"/>
          <w:u w:val="none"/>
        </w:rPr>
        <w:t xml:space="preserve"> tiek piešķirti pieci (5) papildu soda punkti, un šajā gadījumā </w:t>
      </w:r>
      <w:r>
        <w:rPr>
          <w:rFonts w:ascii="Times New Roman" w:hAnsi="Times New Roman"/>
          <w:i/>
          <w:sz w:val="24"/>
          <w:u w:val="none"/>
        </w:rPr>
        <w:t>LabEG</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apturēšanu vai </w:t>
      </w:r>
      <w:r>
        <w:rPr>
          <w:rFonts w:ascii="Times New Roman" w:hAnsi="Times New Roman"/>
          <w:sz w:val="24"/>
          <w:u w:color="000000"/>
        </w:rPr>
        <w:t>analītisko pārbaužu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attiecībā uz konkrētu </w:t>
      </w:r>
      <w:r>
        <w:rPr>
          <w:rFonts w:ascii="Times New Roman" w:hAnsi="Times New Roman"/>
          <w:sz w:val="24"/>
          <w:u w:color="000000"/>
        </w:rPr>
        <w:t>analītiskās pārbaudes procedūru</w:t>
      </w:r>
      <w:r>
        <w:rPr>
          <w:rFonts w:ascii="Times New Roman" w:hAnsi="Times New Roman"/>
          <w:sz w:val="24"/>
          <w:u w:val="none"/>
        </w:rPr>
        <w:t xml:space="preserve"> vai noteiktas klases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metožu</w:t>
      </w:r>
      <w:r>
        <w:rPr>
          <w:rFonts w:ascii="Times New Roman" w:hAnsi="Times New Roman"/>
          <w:sz w:val="24"/>
          <w:u w:val="none"/>
        </w:rPr>
        <w:t xml:space="preserve"> analīzi (attiecīgos gadījumos).</w:t>
      </w:r>
      <w:r>
        <w:rPr>
          <w:rFonts w:ascii="Times New Roman" w:hAnsi="Times New Roman"/>
          <w:bCs/>
          <w:sz w:val="24"/>
          <w:u w:val="none"/>
          <w:vertAlign w:val="superscript"/>
        </w:rPr>
        <w:t>67</w:t>
      </w:r>
    </w:p>
    <w:p w14:paraId="57DAA8C8" w14:textId="77777777" w:rsidR="00367715" w:rsidRPr="00604B80" w:rsidRDefault="00367715" w:rsidP="00367715">
      <w:pPr>
        <w:pStyle w:val="BodyText"/>
        <w:spacing w:before="0"/>
        <w:ind w:left="0"/>
        <w:jc w:val="both"/>
        <w:rPr>
          <w:rFonts w:ascii="Times New Roman" w:hAnsi="Times New Roman"/>
          <w:noProof/>
          <w:sz w:val="24"/>
          <w:u w:val="none"/>
        </w:rPr>
      </w:pPr>
    </w:p>
    <w:p w14:paraId="7A89E522" w14:textId="77777777" w:rsidR="00367715" w:rsidRPr="00604B80" w:rsidRDefault="00367715" w:rsidP="00367715">
      <w:pPr>
        <w:pStyle w:val="BodyText"/>
        <w:spacing w:before="0"/>
        <w:ind w:left="0"/>
        <w:jc w:val="both"/>
        <w:rPr>
          <w:rFonts w:ascii="Times New Roman" w:hAnsi="Times New Roman" w:cs="Arial"/>
          <w:noProof/>
          <w:sz w:val="24"/>
          <w:u w:val="none"/>
        </w:rPr>
      </w:pPr>
      <w:r>
        <w:rPr>
          <w:rFonts w:ascii="Times New Roman" w:hAnsi="Times New Roman"/>
          <w:sz w:val="24"/>
          <w:u w:val="none"/>
        </w:rPr>
        <w:t xml:space="preserve">Tomēr, ja </w:t>
      </w:r>
      <w:r>
        <w:rPr>
          <w:rFonts w:ascii="Times New Roman" w:hAnsi="Times New Roman"/>
          <w:sz w:val="24"/>
          <w:u w:color="000000"/>
        </w:rPr>
        <w:t>laboratorija</w:t>
      </w:r>
      <w:r>
        <w:rPr>
          <w:rFonts w:ascii="Times New Roman" w:hAnsi="Times New Roman"/>
          <w:sz w:val="24"/>
          <w:u w:val="none"/>
        </w:rPr>
        <w:t xml:space="preserve"> ir spējīga izlabot tehnisko vai metodoloģisko kļūmi, savlaicīgi īstenojot prasībām atbilstošas koriģējošas darbības, kā to noteikusi </w:t>
      </w:r>
      <w:r>
        <w:rPr>
          <w:rFonts w:ascii="Times New Roman" w:hAnsi="Times New Roman"/>
          <w:i/>
          <w:sz w:val="24"/>
          <w:u w:val="none"/>
        </w:rPr>
        <w:t>LabEG</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tiks atskaitīti desmit (10) soda punkti saskaņā ar </w:t>
      </w:r>
      <w:r>
        <w:rPr>
          <w:rFonts w:ascii="Times New Roman" w:hAnsi="Times New Roman"/>
          <w:sz w:val="24"/>
          <w:u w:color="000000"/>
        </w:rPr>
        <w:t>LSS</w:t>
      </w:r>
      <w:r>
        <w:rPr>
          <w:rFonts w:ascii="Times New Roman" w:hAnsi="Times New Roman"/>
          <w:sz w:val="24"/>
          <w:u w:val="none"/>
        </w:rPr>
        <w:t xml:space="preserve"> punktu skalas tabulu. </w:t>
      </w:r>
      <w:r>
        <w:rPr>
          <w:rFonts w:ascii="Times New Roman" w:hAnsi="Times New Roman"/>
          <w:i/>
          <w:sz w:val="24"/>
          <w:u w:val="none"/>
        </w:rPr>
        <w:t>WADA</w:t>
      </w:r>
      <w:r>
        <w:rPr>
          <w:rFonts w:ascii="Times New Roman" w:hAnsi="Times New Roman"/>
          <w:sz w:val="24"/>
          <w:u w:val="none"/>
        </w:rPr>
        <w:t xml:space="preserve"> rakstveidā informēs </w:t>
      </w:r>
      <w:r>
        <w:rPr>
          <w:rFonts w:ascii="Times New Roman" w:hAnsi="Times New Roman"/>
          <w:sz w:val="24"/>
          <w:u w:color="000000"/>
        </w:rPr>
        <w:t>laboratoriju</w:t>
      </w:r>
      <w:r>
        <w:rPr>
          <w:rFonts w:ascii="Times New Roman" w:hAnsi="Times New Roman"/>
          <w:sz w:val="24"/>
          <w:u w:val="none"/>
        </w:rPr>
        <w:t xml:space="preserve"> par to soda punktu galīgo skaitu, kas piešķirti saistībā ar to, ka ticis paziņots kļūdaini </w:t>
      </w:r>
      <w:r>
        <w:rPr>
          <w:rFonts w:ascii="Times New Roman" w:hAnsi="Times New Roman"/>
          <w:i/>
          <w:sz w:val="24"/>
          <w:u w:val="none"/>
        </w:rPr>
        <w:t>nelabvēlīgs analīžu rezultāts</w:t>
      </w:r>
      <w:r>
        <w:rPr>
          <w:rFonts w:ascii="Times New Roman" w:hAnsi="Times New Roman"/>
          <w:sz w:val="24"/>
          <w:u w:val="none"/>
        </w:rPr>
        <w:t>.</w:t>
      </w:r>
      <w:r>
        <w:rPr>
          <w:rFonts w:ascii="Times New Roman" w:hAnsi="Times New Roman"/>
          <w:bCs/>
          <w:sz w:val="24"/>
          <w:u w:val="none"/>
          <w:vertAlign w:val="superscript"/>
        </w:rPr>
        <w:t>66</w:t>
      </w:r>
      <w:r>
        <w:rPr>
          <w:rFonts w:ascii="Times New Roman" w:hAnsi="Times New Roman"/>
          <w:sz w:val="24"/>
          <w:u w:val="none"/>
        </w:rPr>
        <w:t xml:space="preserve"> Ar nosacījumu, ka to punktu kopskaits, ko </w:t>
      </w:r>
      <w:r>
        <w:rPr>
          <w:rFonts w:ascii="Times New Roman" w:hAnsi="Times New Roman"/>
          <w:sz w:val="24"/>
          <w:u w:color="000000"/>
        </w:rPr>
        <w:t>laboratorija</w:t>
      </w:r>
      <w:r>
        <w:rPr>
          <w:rFonts w:ascii="Times New Roman" w:hAnsi="Times New Roman"/>
          <w:sz w:val="24"/>
          <w:u w:val="none"/>
        </w:rPr>
        <w:t xml:space="preserve"> sakrājusi attiecībā uz 12 mēnešu</w:t>
      </w:r>
      <w:r>
        <w:rPr>
          <w:rFonts w:ascii="Times New Roman" w:hAnsi="Times New Roman"/>
          <w:bCs/>
          <w:sz w:val="24"/>
          <w:u w:val="none"/>
          <w:vertAlign w:val="superscript"/>
        </w:rPr>
        <w:t>60</w:t>
      </w:r>
      <w:r>
        <w:rPr>
          <w:rFonts w:ascii="Times New Roman" w:hAnsi="Times New Roman"/>
          <w:b/>
          <w:sz w:val="24"/>
          <w:u w:val="none"/>
        </w:rPr>
        <w:t xml:space="preserve"> </w:t>
      </w:r>
      <w:r>
        <w:rPr>
          <w:rFonts w:ascii="Times New Roman" w:hAnsi="Times New Roman"/>
          <w:sz w:val="24"/>
          <w:u w:val="none"/>
        </w:rPr>
        <w:t xml:space="preserve">periodu, nepārsniedz trīsdesmit (30) punktus, </w:t>
      </w:r>
      <w:r>
        <w:rPr>
          <w:rFonts w:ascii="Times New Roman" w:hAnsi="Times New Roman"/>
          <w:sz w:val="24"/>
          <w:u w:color="000000"/>
        </w:rPr>
        <w:t>laboratorija</w:t>
      </w:r>
      <w:r>
        <w:rPr>
          <w:rFonts w:ascii="Times New Roman" w:hAnsi="Times New Roman"/>
          <w:sz w:val="24"/>
          <w:u w:val="none"/>
        </w:rPr>
        <w:t xml:space="preserve"> pēc </w:t>
      </w:r>
      <w:r>
        <w:rPr>
          <w:rFonts w:ascii="Times New Roman" w:hAnsi="Times New Roman"/>
          <w:i/>
          <w:sz w:val="24"/>
          <w:u w:val="none"/>
        </w:rPr>
        <w:t>WADA</w:t>
      </w:r>
      <w:r>
        <w:rPr>
          <w:rFonts w:ascii="Times New Roman" w:hAnsi="Times New Roman"/>
          <w:sz w:val="24"/>
          <w:u w:val="none"/>
        </w:rPr>
        <w:t xml:space="preserve"> rakstveida paziņojuma saņemšanas varēs atsākt </w:t>
      </w:r>
      <w:r>
        <w:rPr>
          <w:rFonts w:ascii="Times New Roman" w:hAnsi="Times New Roman"/>
          <w:sz w:val="24"/>
          <w:u w:color="000000"/>
        </w:rPr>
        <w:t>analītiskās pārbaudes</w:t>
      </w:r>
      <w:r>
        <w:rPr>
          <w:rFonts w:ascii="Times New Roman" w:hAnsi="Times New Roman"/>
          <w:sz w:val="24"/>
          <w:u w:val="none"/>
        </w:rPr>
        <w:t xml:space="preserve"> darbības.</w:t>
      </w:r>
    </w:p>
    <w:p w14:paraId="17283972" w14:textId="77777777" w:rsidR="00367715" w:rsidRPr="00604B80" w:rsidRDefault="00367715" w:rsidP="00367715">
      <w:pPr>
        <w:jc w:val="both"/>
        <w:rPr>
          <w:rFonts w:ascii="Times New Roman" w:eastAsia="Arial" w:hAnsi="Times New Roman" w:cs="Arial"/>
          <w:i/>
          <w:noProof/>
          <w:sz w:val="24"/>
          <w:szCs w:val="13"/>
        </w:rPr>
      </w:pPr>
    </w:p>
    <w:p w14:paraId="7D309A0F" w14:textId="77777777" w:rsidR="00367715" w:rsidRPr="00604B80" w:rsidRDefault="00367715" w:rsidP="00367715">
      <w:pPr>
        <w:pStyle w:val="BodyText"/>
        <w:numPr>
          <w:ilvl w:val="1"/>
          <w:numId w:val="35"/>
        </w:numPr>
        <w:tabs>
          <w:tab w:val="left" w:pos="652"/>
        </w:tabs>
        <w:spacing w:before="0"/>
        <w:ind w:left="0" w:firstLine="0"/>
        <w:jc w:val="both"/>
        <w:rPr>
          <w:rFonts w:ascii="Times New Roman" w:hAnsi="Times New Roman" w:cs="Arial"/>
          <w:noProof/>
          <w:sz w:val="24"/>
          <w:szCs w:val="16"/>
          <w:u w:val="none"/>
        </w:rPr>
      </w:pPr>
      <w:r>
        <w:rPr>
          <w:rFonts w:ascii="Times New Roman" w:hAnsi="Times New Roman"/>
          <w:sz w:val="24"/>
          <w:u w:val="none"/>
        </w:rPr>
        <w:t>Pārrakstīšanās/administratīvā kļūda</w:t>
      </w:r>
      <w:r>
        <w:rPr>
          <w:rStyle w:val="FootnoteReference"/>
          <w:rFonts w:ascii="Times New Roman" w:hAnsi="Times New Roman"/>
          <w:noProof/>
          <w:sz w:val="24"/>
          <w:u w:val="none"/>
        </w:rPr>
        <w:footnoteReference w:id="69"/>
      </w:r>
    </w:p>
    <w:p w14:paraId="4C9334DF" w14:textId="77777777" w:rsidR="00367715" w:rsidRDefault="00367715" w:rsidP="00367715">
      <w:pPr>
        <w:pStyle w:val="BodyText"/>
        <w:spacing w:before="0"/>
        <w:ind w:left="0"/>
        <w:jc w:val="both"/>
        <w:rPr>
          <w:rFonts w:ascii="Times New Roman" w:hAnsi="Times New Roman"/>
          <w:noProof/>
          <w:sz w:val="24"/>
          <w:u w:val="none"/>
        </w:rPr>
      </w:pPr>
    </w:p>
    <w:p w14:paraId="46603FEE"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galvenā cēloņa analīzes</w:t>
      </w:r>
      <w:r>
        <w:rPr>
          <w:rFonts w:ascii="Times New Roman" w:hAnsi="Times New Roman"/>
          <w:sz w:val="24"/>
          <w:u w:val="none"/>
        </w:rPr>
        <w:t xml:space="preserve"> izmeklēšanā, kuru veic </w:t>
      </w:r>
      <w:r>
        <w:rPr>
          <w:rFonts w:ascii="Times New Roman" w:hAnsi="Times New Roman"/>
          <w:sz w:val="24"/>
          <w:u w:color="000000"/>
        </w:rPr>
        <w:t>laboratorija</w:t>
      </w:r>
      <w:r>
        <w:rPr>
          <w:rFonts w:ascii="Times New Roman" w:hAnsi="Times New Roman"/>
          <w:sz w:val="24"/>
          <w:u w:val="none"/>
        </w:rPr>
        <w:t xml:space="preserve">, attiecīgā kļūda ir identificēta kā pārrakstīšanās vai administratīvā kļūda, </w:t>
      </w:r>
      <w:r>
        <w:rPr>
          <w:rFonts w:ascii="Times New Roman" w:hAnsi="Times New Roman"/>
          <w:sz w:val="24"/>
          <w:u w:color="000000"/>
        </w:rPr>
        <w:t>laboratorijai</w:t>
      </w:r>
      <w:r>
        <w:rPr>
          <w:rFonts w:ascii="Times New Roman" w:hAnsi="Times New Roman"/>
          <w:sz w:val="24"/>
          <w:u w:val="none"/>
        </w:rPr>
        <w:t xml:space="preserve"> sākotnēji tiks piemēroti piecpadsmit (15) soda punkti saskaņā ar </w:t>
      </w:r>
      <w:r>
        <w:rPr>
          <w:rFonts w:ascii="Times New Roman" w:hAnsi="Times New Roman"/>
          <w:sz w:val="24"/>
          <w:u w:color="000000"/>
        </w:rPr>
        <w:t>LSS</w:t>
      </w:r>
      <w:r>
        <w:rPr>
          <w:rFonts w:ascii="Times New Roman" w:hAnsi="Times New Roman"/>
          <w:sz w:val="24"/>
          <w:u w:val="none"/>
        </w:rPr>
        <w:t xml:space="preserve"> punktu skalas tabulu. Tomēr, ja </w:t>
      </w:r>
      <w:r>
        <w:rPr>
          <w:rFonts w:ascii="Times New Roman" w:hAnsi="Times New Roman"/>
          <w:sz w:val="24"/>
          <w:u w:color="000000"/>
        </w:rPr>
        <w:t>laboratorija</w:t>
      </w:r>
      <w:r>
        <w:rPr>
          <w:rFonts w:ascii="Times New Roman" w:hAnsi="Times New Roman"/>
          <w:sz w:val="24"/>
          <w:u w:val="none"/>
        </w:rPr>
        <w:t xml:space="preserve"> vispirms informē (</w:t>
      </w:r>
      <w:r>
        <w:rPr>
          <w:rFonts w:ascii="Times New Roman" w:hAnsi="Times New Roman"/>
          <w:i/>
          <w:sz w:val="24"/>
          <w:u w:val="none"/>
        </w:rPr>
        <w:t>t. i.</w:t>
      </w:r>
      <w:r>
        <w:rPr>
          <w:rFonts w:ascii="Times New Roman" w:hAnsi="Times New Roman"/>
          <w:sz w:val="24"/>
          <w:u w:val="none"/>
        </w:rPr>
        <w:t xml:space="preserve">, pēc savas iniciatīvas sniedz ziņas) </w:t>
      </w:r>
      <w:r>
        <w:rPr>
          <w:rFonts w:ascii="Times New Roman" w:hAnsi="Times New Roman"/>
          <w:i/>
          <w:sz w:val="24"/>
          <w:u w:val="none"/>
        </w:rPr>
        <w:t xml:space="preserve">WADA </w:t>
      </w:r>
      <w:r>
        <w:rPr>
          <w:rFonts w:ascii="Times New Roman" w:hAnsi="Times New Roman"/>
          <w:sz w:val="24"/>
          <w:u w:val="none"/>
        </w:rPr>
        <w:t xml:space="preserve">par pašas veikto izmeklēšanu un to, ka konstatēts </w:t>
      </w:r>
      <w:r>
        <w:rPr>
          <w:rFonts w:ascii="Times New Roman" w:hAnsi="Times New Roman"/>
          <w:i/>
          <w:sz w:val="24"/>
          <w:u w:val="none"/>
        </w:rPr>
        <w:t>kļūdaini nelabvēlīgs analīžu rezultāts</w:t>
      </w:r>
      <w:r>
        <w:rPr>
          <w:rFonts w:ascii="Times New Roman" w:hAnsi="Times New Roman"/>
          <w:sz w:val="24"/>
          <w:u w:val="none"/>
        </w:rPr>
        <w:t xml:space="preserve">, šai </w:t>
      </w:r>
      <w:r>
        <w:rPr>
          <w:rFonts w:ascii="Times New Roman" w:hAnsi="Times New Roman"/>
          <w:sz w:val="24"/>
          <w:u w:color="000000"/>
        </w:rPr>
        <w:t>laboratorijai</w:t>
      </w:r>
      <w:r>
        <w:rPr>
          <w:rFonts w:ascii="Times New Roman" w:hAnsi="Times New Roman"/>
          <w:sz w:val="24"/>
          <w:u w:val="none"/>
        </w:rPr>
        <w:t xml:space="preserve"> no sākotnēji piešķirtajiem piecpadsmit (15) soda punktiem tiks atskaitīti pieci (5) punkti.</w:t>
      </w:r>
    </w:p>
    <w:p w14:paraId="75815D08" w14:textId="77777777" w:rsidR="00367715" w:rsidRPr="00604B80" w:rsidRDefault="00367715" w:rsidP="00367715">
      <w:pPr>
        <w:pStyle w:val="BodyText"/>
        <w:spacing w:before="0"/>
        <w:ind w:left="0"/>
        <w:jc w:val="both"/>
        <w:rPr>
          <w:rFonts w:ascii="Times New Roman" w:hAnsi="Times New Roman"/>
          <w:noProof/>
          <w:sz w:val="24"/>
          <w:u w:val="none"/>
        </w:rPr>
      </w:pPr>
    </w:p>
    <w:p w14:paraId="7EDAF85C"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laboratorijas ziņojumu par koriģējošām darbībām </w:t>
      </w:r>
      <w:r>
        <w:rPr>
          <w:rFonts w:ascii="Times New Roman" w:hAnsi="Times New Roman"/>
          <w:i/>
          <w:sz w:val="24"/>
          <w:u w:val="none"/>
        </w:rPr>
        <w:t>LabEG</w:t>
      </w:r>
      <w:r>
        <w:rPr>
          <w:rFonts w:ascii="Times New Roman" w:hAnsi="Times New Roman"/>
          <w:sz w:val="24"/>
          <w:u w:val="none"/>
        </w:rPr>
        <w:t xml:space="preserve"> uzskata par neapmierinošu, </w:t>
      </w:r>
      <w:r>
        <w:rPr>
          <w:rFonts w:ascii="Times New Roman" w:hAnsi="Times New Roman"/>
          <w:i/>
          <w:sz w:val="24"/>
          <w:u w:val="none"/>
        </w:rPr>
        <w:t>LabEG</w:t>
      </w:r>
      <w:r>
        <w:rPr>
          <w:rFonts w:ascii="Times New Roman" w:hAnsi="Times New Roman"/>
          <w:sz w:val="24"/>
          <w:u w:val="none"/>
        </w:rPr>
        <w:t xml:space="preserve"> sniedz </w:t>
      </w:r>
      <w:r>
        <w:rPr>
          <w:rFonts w:ascii="Times New Roman" w:hAnsi="Times New Roman"/>
          <w:sz w:val="24"/>
          <w:u w:color="000000"/>
        </w:rPr>
        <w:t>laboratorijai</w:t>
      </w:r>
      <w:r>
        <w:rPr>
          <w:rFonts w:ascii="Times New Roman" w:hAnsi="Times New Roman"/>
          <w:sz w:val="24"/>
          <w:u w:val="none"/>
        </w:rPr>
        <w:t xml:space="preserve"> atgriezenisko saiti un dod tai iespēju piecu (5) darba dienu laikā (vai saskaņā ar citādu vienošanos ar </w:t>
      </w:r>
      <w:r>
        <w:rPr>
          <w:rFonts w:ascii="Times New Roman" w:hAnsi="Times New Roman"/>
          <w:i/>
          <w:sz w:val="24"/>
          <w:u w:val="none"/>
        </w:rPr>
        <w:t>WADA</w:t>
      </w:r>
      <w:r>
        <w:rPr>
          <w:rFonts w:ascii="Times New Roman" w:hAnsi="Times New Roman"/>
          <w:sz w:val="24"/>
          <w:u w:val="none"/>
        </w:rPr>
        <w:t xml:space="preserve">) atkārtoti iesniegt pārskatītu </w:t>
      </w:r>
      <w:r>
        <w:rPr>
          <w:rFonts w:ascii="Times New Roman" w:hAnsi="Times New Roman"/>
          <w:sz w:val="24"/>
        </w:rPr>
        <w:t>ziņojumu par koriģējošām darbībām</w:t>
      </w:r>
      <w:r>
        <w:rPr>
          <w:rFonts w:ascii="Times New Roman" w:hAnsi="Times New Roman"/>
          <w:sz w:val="24"/>
          <w:u w:val="none"/>
        </w:rPr>
        <w:t xml:space="preserve">. Ja </w:t>
      </w:r>
      <w:r>
        <w:rPr>
          <w:rFonts w:ascii="Times New Roman" w:hAnsi="Times New Roman"/>
          <w:sz w:val="24"/>
          <w:u w:color="000000"/>
        </w:rPr>
        <w:t>laboratorija</w:t>
      </w:r>
      <w:r>
        <w:rPr>
          <w:rFonts w:ascii="Times New Roman" w:hAnsi="Times New Roman"/>
          <w:sz w:val="24"/>
          <w:u w:val="none"/>
        </w:rPr>
        <w:t xml:space="preserve"> nav spējīga savlaicīgi atkārtoti iesniegt prasībām atbilstošu pārskatītu </w:t>
      </w:r>
      <w:r>
        <w:rPr>
          <w:rFonts w:ascii="Times New Roman" w:hAnsi="Times New Roman"/>
          <w:sz w:val="24"/>
          <w:u w:color="000000"/>
        </w:rPr>
        <w:t>ziņojumu par koriģējošām darbībām</w:t>
      </w:r>
      <w:r>
        <w:rPr>
          <w:rFonts w:ascii="Times New Roman" w:hAnsi="Times New Roman"/>
          <w:sz w:val="24"/>
          <w:u w:val="none"/>
        </w:rPr>
        <w:t xml:space="preserve">, kā noteikusi </w:t>
      </w:r>
      <w:r>
        <w:rPr>
          <w:rFonts w:ascii="Times New Roman" w:hAnsi="Times New Roman"/>
          <w:i/>
          <w:sz w:val="24"/>
          <w:u w:val="none"/>
        </w:rPr>
        <w:t>LabEG</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saņem desmit (10) papildu soda punktus saskaņā ar </w:t>
      </w:r>
      <w:r>
        <w:rPr>
          <w:rFonts w:ascii="Times New Roman" w:hAnsi="Times New Roman"/>
          <w:sz w:val="24"/>
        </w:rPr>
        <w:t>LSS</w:t>
      </w:r>
      <w:r>
        <w:rPr>
          <w:rFonts w:ascii="Times New Roman" w:hAnsi="Times New Roman"/>
          <w:sz w:val="24"/>
          <w:u w:val="none" w:color="000000"/>
        </w:rPr>
        <w:t xml:space="preserve"> punktu skalas tabulu.</w:t>
      </w:r>
      <w:r>
        <w:rPr>
          <w:rFonts w:ascii="Times New Roman" w:hAnsi="Times New Roman"/>
          <w:sz w:val="24"/>
          <w:u w:val="none"/>
        </w:rPr>
        <w:t xml:space="preserve"> </w:t>
      </w:r>
      <w:r>
        <w:rPr>
          <w:rFonts w:ascii="Times New Roman" w:hAnsi="Times New Roman"/>
          <w:i/>
          <w:sz w:val="24"/>
          <w:u w:val="none"/>
        </w:rPr>
        <w:t>LabEG</w:t>
      </w:r>
      <w:r>
        <w:rPr>
          <w:rFonts w:ascii="Times New Roman" w:hAnsi="Times New Roman"/>
          <w:sz w:val="24"/>
          <w:u w:val="none"/>
        </w:rPr>
        <w:t xml:space="preserve">, ņemot vērā to, kāda </w:t>
      </w:r>
      <w:r>
        <w:rPr>
          <w:rFonts w:ascii="Times New Roman" w:hAnsi="Times New Roman"/>
          <w:sz w:val="24"/>
          <w:u w:val="none"/>
        </w:rPr>
        <w:lastRenderedPageBreak/>
        <w:t xml:space="preserve">veida pārrakstīšanās/administratīvā kļūda ir izraisījusi kļūdaini </w:t>
      </w:r>
      <w:r>
        <w:rPr>
          <w:rFonts w:ascii="Times New Roman" w:hAnsi="Times New Roman"/>
          <w:i/>
          <w:sz w:val="24"/>
          <w:u w:val="none"/>
        </w:rPr>
        <w:t>nelabvēlīgu analīžu rezultātu</w:t>
      </w:r>
      <w:r>
        <w:rPr>
          <w:rFonts w:ascii="Times New Roman" w:hAnsi="Times New Roman"/>
          <w:sz w:val="24"/>
          <w:u w:val="none"/>
        </w:rPr>
        <w:t xml:space="preserve">, sniedz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apturēšanu vai </w:t>
      </w:r>
      <w:r>
        <w:rPr>
          <w:rFonts w:ascii="Times New Roman" w:hAnsi="Times New Roman"/>
          <w:sz w:val="24"/>
        </w:rPr>
        <w:t>analītisko pārbaužu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(attiecīgos gadījumos).</w:t>
      </w:r>
      <w:r>
        <w:rPr>
          <w:rFonts w:ascii="Times New Roman" w:hAnsi="Times New Roman"/>
          <w:sz w:val="24"/>
          <w:szCs w:val="16"/>
          <w:u w:val="none"/>
          <w:vertAlign w:val="superscript"/>
        </w:rPr>
        <w:t>67</w:t>
      </w:r>
    </w:p>
    <w:p w14:paraId="3176D663" w14:textId="77777777" w:rsidR="00367715" w:rsidRPr="00604B80" w:rsidRDefault="00367715" w:rsidP="00367715">
      <w:pPr>
        <w:pStyle w:val="BodyText"/>
        <w:spacing w:before="0"/>
        <w:ind w:left="0"/>
        <w:jc w:val="both"/>
        <w:rPr>
          <w:rFonts w:ascii="Times New Roman" w:hAnsi="Times New Roman"/>
          <w:noProof/>
          <w:sz w:val="24"/>
          <w:u w:val="none"/>
        </w:rPr>
      </w:pPr>
    </w:p>
    <w:p w14:paraId="370B5C46" w14:textId="77777777" w:rsidR="00367715" w:rsidRPr="00604B80" w:rsidRDefault="00367715" w:rsidP="00367715">
      <w:pPr>
        <w:pStyle w:val="BodyText"/>
        <w:spacing w:before="0"/>
        <w:ind w:left="0"/>
        <w:jc w:val="both"/>
        <w:rPr>
          <w:rFonts w:ascii="Times New Roman" w:hAnsi="Times New Roman" w:cs="Arial"/>
          <w:noProof/>
          <w:sz w:val="24"/>
          <w:u w:val="none"/>
        </w:rPr>
      </w:pPr>
      <w:r>
        <w:rPr>
          <w:rFonts w:ascii="Times New Roman" w:hAnsi="Times New Roman"/>
          <w:sz w:val="24"/>
          <w:u w:val="none"/>
        </w:rPr>
        <w:t xml:space="preserve">Tomēr, ja </w:t>
      </w:r>
      <w:r>
        <w:rPr>
          <w:rFonts w:ascii="Times New Roman" w:hAnsi="Times New Roman"/>
          <w:sz w:val="24"/>
          <w:u w:color="000000"/>
        </w:rPr>
        <w:t>laboratorija</w:t>
      </w:r>
      <w:r>
        <w:rPr>
          <w:rFonts w:ascii="Times New Roman" w:hAnsi="Times New Roman"/>
          <w:sz w:val="24"/>
          <w:u w:val="none"/>
        </w:rPr>
        <w:t xml:space="preserve"> ir spējīga izlabot pārrakstīšanās vai administratīvo kļūdu, savlaicīgi īstenojot prasībām atbilstošas koriģējošās darbības, kā to noteikusi </w:t>
      </w:r>
      <w:r>
        <w:rPr>
          <w:rFonts w:ascii="Times New Roman" w:hAnsi="Times New Roman"/>
          <w:i/>
          <w:sz w:val="24"/>
          <w:u w:val="none"/>
        </w:rPr>
        <w:t>LabEG</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tiks atskaitīti desmit (10) papildu soda punkti saskaņā ar </w:t>
      </w:r>
      <w:r>
        <w:rPr>
          <w:rFonts w:ascii="Times New Roman" w:hAnsi="Times New Roman"/>
          <w:sz w:val="24"/>
          <w:u w:color="000000"/>
        </w:rPr>
        <w:t>LSS</w:t>
      </w:r>
      <w:r>
        <w:rPr>
          <w:rFonts w:ascii="Times New Roman" w:hAnsi="Times New Roman"/>
          <w:sz w:val="24"/>
          <w:u w:val="none"/>
        </w:rPr>
        <w:t xml:space="preserve"> punktu skalas tabulu. </w:t>
      </w:r>
      <w:r>
        <w:rPr>
          <w:rFonts w:ascii="Times New Roman" w:hAnsi="Times New Roman"/>
          <w:i/>
          <w:sz w:val="24"/>
          <w:u w:val="none"/>
        </w:rPr>
        <w:t>WADA</w:t>
      </w:r>
      <w:r>
        <w:rPr>
          <w:rFonts w:ascii="Times New Roman" w:hAnsi="Times New Roman"/>
          <w:sz w:val="24"/>
          <w:u w:val="none"/>
        </w:rPr>
        <w:t xml:space="preserve"> rakstveidā informēs </w:t>
      </w:r>
      <w:r>
        <w:rPr>
          <w:rFonts w:ascii="Times New Roman" w:hAnsi="Times New Roman"/>
          <w:sz w:val="24"/>
          <w:u w:color="000000"/>
        </w:rPr>
        <w:t>laboratoriju</w:t>
      </w:r>
      <w:r>
        <w:rPr>
          <w:rFonts w:ascii="Times New Roman" w:hAnsi="Times New Roman"/>
          <w:sz w:val="24"/>
          <w:u w:val="none"/>
        </w:rPr>
        <w:t xml:space="preserve"> par to soda punktu kopskaitu, kas piešķirti saistībā ar to, ka ticis paziņots kļūdaini </w:t>
      </w:r>
      <w:r>
        <w:rPr>
          <w:rFonts w:ascii="Times New Roman" w:hAnsi="Times New Roman"/>
          <w:i/>
          <w:sz w:val="24"/>
          <w:u w:val="none"/>
        </w:rPr>
        <w:t>nelabvēlīgs analīžu rezultāts.</w:t>
      </w:r>
      <w:r>
        <w:rPr>
          <w:rFonts w:ascii="Times New Roman" w:hAnsi="Times New Roman"/>
          <w:bCs/>
          <w:sz w:val="24"/>
          <w:u w:val="none"/>
          <w:vertAlign w:val="superscript"/>
        </w:rPr>
        <w:t>66</w:t>
      </w:r>
      <w:r>
        <w:rPr>
          <w:rFonts w:ascii="Times New Roman" w:hAnsi="Times New Roman"/>
          <w:sz w:val="24"/>
          <w:u w:val="none"/>
        </w:rPr>
        <w:t xml:space="preserve"> Ar nosacījumu, ka to punktu kopskaits, ko </w:t>
      </w:r>
      <w:r>
        <w:rPr>
          <w:rFonts w:ascii="Times New Roman" w:hAnsi="Times New Roman"/>
          <w:sz w:val="24"/>
          <w:u w:color="000000"/>
        </w:rPr>
        <w:t>laboratorija</w:t>
      </w:r>
      <w:r>
        <w:rPr>
          <w:rFonts w:ascii="Times New Roman" w:hAnsi="Times New Roman"/>
          <w:sz w:val="24"/>
          <w:u w:val="none"/>
        </w:rPr>
        <w:t xml:space="preserve"> sakrājusi attiecībā uz 12 mēnešu</w:t>
      </w:r>
      <w:r>
        <w:rPr>
          <w:rFonts w:ascii="Times New Roman" w:hAnsi="Times New Roman"/>
          <w:bCs/>
          <w:sz w:val="24"/>
          <w:u w:val="none"/>
          <w:vertAlign w:val="superscript"/>
        </w:rPr>
        <w:t>60</w:t>
      </w:r>
      <w:r>
        <w:rPr>
          <w:rFonts w:ascii="Times New Roman" w:hAnsi="Times New Roman"/>
          <w:b/>
          <w:sz w:val="24"/>
          <w:u w:val="none"/>
        </w:rPr>
        <w:t xml:space="preserve"> </w:t>
      </w:r>
      <w:r>
        <w:rPr>
          <w:rFonts w:ascii="Times New Roman" w:hAnsi="Times New Roman"/>
          <w:sz w:val="24"/>
          <w:u w:val="none"/>
        </w:rPr>
        <w:t xml:space="preserve">periodu, nepārsniedz trīsdesmit (30) punktus, </w:t>
      </w:r>
      <w:r>
        <w:rPr>
          <w:rFonts w:ascii="Times New Roman" w:hAnsi="Times New Roman"/>
          <w:sz w:val="24"/>
          <w:u w:color="000000"/>
        </w:rPr>
        <w:t>laboratorija</w:t>
      </w:r>
      <w:r>
        <w:rPr>
          <w:rFonts w:ascii="Times New Roman" w:hAnsi="Times New Roman"/>
          <w:sz w:val="24"/>
          <w:u w:val="none"/>
        </w:rPr>
        <w:t xml:space="preserve"> pēc </w:t>
      </w:r>
      <w:r>
        <w:rPr>
          <w:rFonts w:ascii="Times New Roman" w:hAnsi="Times New Roman"/>
          <w:i/>
          <w:sz w:val="24"/>
          <w:u w:val="none"/>
        </w:rPr>
        <w:t>WADA</w:t>
      </w:r>
      <w:r>
        <w:rPr>
          <w:rFonts w:ascii="Times New Roman" w:hAnsi="Times New Roman"/>
          <w:sz w:val="24"/>
          <w:u w:val="none"/>
        </w:rPr>
        <w:t xml:space="preserve"> rakstveida paziņojuma saņemšanas varēs atsākt </w:t>
      </w:r>
      <w:r>
        <w:rPr>
          <w:rFonts w:ascii="Times New Roman" w:hAnsi="Times New Roman"/>
          <w:sz w:val="24"/>
          <w:u w:color="000000"/>
        </w:rPr>
        <w:t>analītiskās pārbaudes</w:t>
      </w:r>
      <w:r>
        <w:rPr>
          <w:rFonts w:ascii="Times New Roman" w:hAnsi="Times New Roman"/>
          <w:sz w:val="24"/>
          <w:u w:val="none"/>
        </w:rPr>
        <w:t xml:space="preserve"> darbības.</w:t>
      </w:r>
    </w:p>
    <w:p w14:paraId="49DFA7C5" w14:textId="77777777" w:rsidR="00367715" w:rsidRPr="00604B80" w:rsidRDefault="00367715" w:rsidP="00367715">
      <w:pPr>
        <w:jc w:val="both"/>
        <w:rPr>
          <w:rFonts w:ascii="Times New Roman" w:eastAsia="Arial" w:hAnsi="Times New Roman" w:cs="Arial"/>
          <w:noProof/>
          <w:sz w:val="24"/>
          <w:szCs w:val="12"/>
        </w:rPr>
      </w:pPr>
    </w:p>
    <w:p w14:paraId="24340F34" w14:textId="77777777" w:rsidR="00367715" w:rsidRPr="00604B80" w:rsidRDefault="00367715" w:rsidP="00367715">
      <w:pPr>
        <w:tabs>
          <w:tab w:val="left" w:pos="1194"/>
        </w:tabs>
        <w:jc w:val="both"/>
        <w:rPr>
          <w:rFonts w:ascii="Times New Roman" w:eastAsia="Arial" w:hAnsi="Times New Roman" w:cs="Arial"/>
          <w:noProof/>
          <w:sz w:val="24"/>
        </w:rPr>
      </w:pPr>
      <w:r>
        <w:rPr>
          <w:rFonts w:ascii="Times New Roman" w:hAnsi="Times New Roman"/>
          <w:sz w:val="24"/>
        </w:rPr>
        <w:t xml:space="preserve">7.2.1.3. Kļūdaini </w:t>
      </w:r>
      <w:r>
        <w:rPr>
          <w:rFonts w:ascii="Times New Roman" w:hAnsi="Times New Roman"/>
          <w:i/>
          <w:sz w:val="24"/>
        </w:rPr>
        <w:t>nelabvēlīgs analīžu rezultāts</w:t>
      </w:r>
      <w:r>
        <w:rPr>
          <w:rFonts w:ascii="Times New Roman" w:hAnsi="Times New Roman"/>
          <w:sz w:val="24"/>
        </w:rPr>
        <w:t xml:space="preserve"> aklajam vai dubultaklajam </w:t>
      </w:r>
      <w:r>
        <w:rPr>
          <w:rFonts w:ascii="Times New Roman" w:hAnsi="Times New Roman"/>
          <w:i/>
          <w:iCs/>
          <w:sz w:val="24"/>
        </w:rPr>
        <w:t>EQAS</w:t>
      </w:r>
      <w:r>
        <w:rPr>
          <w:rFonts w:ascii="Times New Roman" w:hAnsi="Times New Roman"/>
          <w:sz w:val="24"/>
        </w:rPr>
        <w:t xml:space="preserve"> paraugam</w:t>
      </w:r>
    </w:p>
    <w:p w14:paraId="7C38012C" w14:textId="77777777" w:rsidR="00367715" w:rsidRDefault="00367715" w:rsidP="00367715">
      <w:pPr>
        <w:pStyle w:val="BodyText"/>
        <w:spacing w:before="0"/>
        <w:ind w:left="0"/>
        <w:jc w:val="both"/>
        <w:rPr>
          <w:rFonts w:ascii="Times New Roman" w:hAnsi="Times New Roman"/>
          <w:noProof/>
          <w:sz w:val="24"/>
          <w:u w:val="none"/>
        </w:rPr>
      </w:pPr>
    </w:p>
    <w:p w14:paraId="0B91F989"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Gadījumā, ja kļūdaini </w:t>
      </w:r>
      <w:r>
        <w:rPr>
          <w:rFonts w:ascii="Times New Roman" w:hAnsi="Times New Roman"/>
          <w:i/>
          <w:sz w:val="24"/>
          <w:u w:val="none"/>
        </w:rPr>
        <w:t xml:space="preserve">nelabvēlīgs analīžu rezultāts </w:t>
      </w:r>
      <w:r>
        <w:rPr>
          <w:rFonts w:ascii="Times New Roman" w:hAnsi="Times New Roman"/>
          <w:sz w:val="24"/>
          <w:u w:val="none"/>
        </w:rPr>
        <w:t xml:space="preserve">ir paziņots </w:t>
      </w:r>
      <w:r>
        <w:rPr>
          <w:rFonts w:ascii="Times New Roman" w:hAnsi="Times New Roman"/>
          <w:i/>
          <w:iCs/>
          <w:sz w:val="24"/>
          <w:u w:color="000000"/>
        </w:rPr>
        <w:t>EQAS</w:t>
      </w:r>
      <w:r>
        <w:rPr>
          <w:rFonts w:ascii="Times New Roman" w:hAnsi="Times New Roman"/>
          <w:sz w:val="24"/>
          <w:u w:val="none"/>
        </w:rPr>
        <w:t xml:space="preserve"> īstenošanas laikā, </w:t>
      </w:r>
      <w:r>
        <w:rPr>
          <w:rFonts w:ascii="Times New Roman" w:hAnsi="Times New Roman"/>
          <w:i/>
          <w:sz w:val="24"/>
          <w:u w:val="none"/>
        </w:rPr>
        <w:t xml:space="preserve">WADA </w:t>
      </w:r>
      <w:r>
        <w:rPr>
          <w:rFonts w:ascii="Times New Roman" w:hAnsi="Times New Roman"/>
          <w:sz w:val="24"/>
          <w:u w:val="none"/>
        </w:rPr>
        <w:t xml:space="preserve">nekavējoties uzsāk izmeklēšanu, lai noteiktu, vai nepareizo rezultātu izraisījis </w:t>
      </w:r>
      <w:r>
        <w:rPr>
          <w:rFonts w:ascii="Times New Roman" w:hAnsi="Times New Roman"/>
          <w:i/>
          <w:iCs/>
          <w:sz w:val="24"/>
          <w:u w:color="000000"/>
        </w:rPr>
        <w:t>EQAS</w:t>
      </w:r>
      <w:r>
        <w:rPr>
          <w:rFonts w:ascii="Times New Roman" w:hAnsi="Times New Roman"/>
          <w:sz w:val="24"/>
          <w:u w:val="none"/>
        </w:rPr>
        <w:t xml:space="preserve"> parauga piegādātājs (attiecībā uz aklajiem un dubultaklajiem </w:t>
      </w:r>
      <w:r>
        <w:rPr>
          <w:rFonts w:ascii="Times New Roman" w:hAnsi="Times New Roman"/>
          <w:i/>
          <w:iCs/>
          <w:sz w:val="24"/>
        </w:rPr>
        <w:t>EQAS</w:t>
      </w:r>
      <w:r>
        <w:rPr>
          <w:rFonts w:ascii="Times New Roman" w:hAnsi="Times New Roman"/>
          <w:sz w:val="24"/>
          <w:u w:val="none"/>
        </w:rPr>
        <w:t xml:space="preserve"> paraugiem) vai </w:t>
      </w:r>
      <w:r>
        <w:rPr>
          <w:rFonts w:ascii="Times New Roman" w:hAnsi="Times New Roman"/>
          <w:sz w:val="24"/>
          <w:u w:color="000000"/>
        </w:rPr>
        <w:t xml:space="preserve">pārbaudes iestāde </w:t>
      </w:r>
      <w:r>
        <w:rPr>
          <w:rFonts w:ascii="Times New Roman" w:hAnsi="Times New Roman"/>
          <w:sz w:val="24"/>
          <w:u w:val="none"/>
        </w:rPr>
        <w:t xml:space="preserve">(attiecībā uz dubultaklajiem </w:t>
      </w:r>
      <w:r>
        <w:rPr>
          <w:rFonts w:ascii="Times New Roman" w:hAnsi="Times New Roman"/>
          <w:i/>
          <w:iCs/>
          <w:sz w:val="24"/>
        </w:rPr>
        <w:t>EQAS</w:t>
      </w:r>
      <w:r>
        <w:rPr>
          <w:rFonts w:ascii="Times New Roman" w:hAnsi="Times New Roman"/>
          <w:sz w:val="24"/>
          <w:u w:val="none"/>
        </w:rPr>
        <w:t xml:space="preserve"> paraugiem).</w:t>
      </w:r>
    </w:p>
    <w:p w14:paraId="7A1EBCAE" w14:textId="77777777" w:rsidR="00367715" w:rsidRDefault="00367715" w:rsidP="00367715">
      <w:pPr>
        <w:pStyle w:val="BodyText"/>
        <w:spacing w:before="0"/>
        <w:ind w:left="0"/>
        <w:jc w:val="both"/>
        <w:rPr>
          <w:rFonts w:ascii="Times New Roman" w:hAnsi="Times New Roman"/>
          <w:noProof/>
          <w:sz w:val="24"/>
          <w:u w:val="none"/>
        </w:rPr>
      </w:pPr>
    </w:p>
    <w:p w14:paraId="08395D18"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tiek noteikts, ka kļūdaini </w:t>
      </w:r>
      <w:r>
        <w:rPr>
          <w:rFonts w:ascii="Times New Roman" w:hAnsi="Times New Roman"/>
          <w:i/>
          <w:sz w:val="24"/>
          <w:u w:val="none"/>
        </w:rPr>
        <w:t xml:space="preserve">nelabvēlīgu analīžu rezultātu </w:t>
      </w:r>
      <w:r>
        <w:rPr>
          <w:rFonts w:ascii="Times New Roman" w:hAnsi="Times New Roman"/>
          <w:sz w:val="24"/>
          <w:u w:val="none"/>
        </w:rPr>
        <w:t xml:space="preserve">ir izraisījusi </w:t>
      </w:r>
      <w:r>
        <w:rPr>
          <w:rFonts w:ascii="Times New Roman" w:hAnsi="Times New Roman"/>
          <w:i/>
          <w:iCs/>
          <w:sz w:val="24"/>
        </w:rPr>
        <w:t>EQAS</w:t>
      </w:r>
      <w:r>
        <w:rPr>
          <w:rFonts w:ascii="Times New Roman" w:hAnsi="Times New Roman"/>
          <w:sz w:val="24"/>
          <w:u w:val="none"/>
        </w:rPr>
        <w:t xml:space="preserve"> parauga piegādātāja vai </w:t>
      </w:r>
      <w:r>
        <w:rPr>
          <w:rFonts w:ascii="Times New Roman" w:hAnsi="Times New Roman"/>
          <w:sz w:val="24"/>
          <w:u w:color="000000"/>
        </w:rPr>
        <w:t>pārbaudes iestādes</w:t>
      </w:r>
      <w:r>
        <w:rPr>
          <w:rFonts w:ascii="Times New Roman" w:hAnsi="Times New Roman"/>
          <w:sz w:val="24"/>
          <w:u w:val="none"/>
        </w:rPr>
        <w:t xml:space="preserve"> pieļauta kļūda, </w:t>
      </w:r>
      <w:r>
        <w:rPr>
          <w:rFonts w:ascii="Times New Roman" w:hAnsi="Times New Roman"/>
          <w:i/>
          <w:sz w:val="24"/>
          <w:u w:val="none"/>
        </w:rPr>
        <w:t>WADA</w:t>
      </w:r>
      <w:r>
        <w:rPr>
          <w:rFonts w:ascii="Times New Roman" w:hAnsi="Times New Roman"/>
          <w:sz w:val="24"/>
          <w:u w:val="none"/>
        </w:rPr>
        <w:t xml:space="preserve"> par to informē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sz w:val="24"/>
          <w:u w:color="000000"/>
        </w:rPr>
        <w:t>laboratorijai</w:t>
      </w:r>
      <w:r>
        <w:rPr>
          <w:rFonts w:ascii="Times New Roman" w:hAnsi="Times New Roman"/>
          <w:sz w:val="24"/>
          <w:u w:val="none"/>
        </w:rPr>
        <w:t xml:space="preserve"> netiek pieprasīts veikt kādas turpmākas darbības.</w:t>
      </w:r>
    </w:p>
    <w:p w14:paraId="1BB51B31" w14:textId="77777777" w:rsidR="00367715" w:rsidRDefault="00367715" w:rsidP="00367715">
      <w:pPr>
        <w:pStyle w:val="BodyText"/>
        <w:spacing w:before="0"/>
        <w:ind w:left="0"/>
        <w:jc w:val="both"/>
        <w:rPr>
          <w:rFonts w:ascii="Times New Roman" w:hAnsi="Times New Roman"/>
          <w:noProof/>
          <w:sz w:val="24"/>
          <w:u w:val="none"/>
        </w:rPr>
      </w:pPr>
    </w:p>
    <w:p w14:paraId="0DE0E67E"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 xml:space="preserve">WADA </w:t>
      </w:r>
      <w:r>
        <w:rPr>
          <w:rFonts w:ascii="Times New Roman" w:hAnsi="Times New Roman"/>
          <w:sz w:val="24"/>
          <w:u w:val="none"/>
        </w:rPr>
        <w:t xml:space="preserve">izmeklēšanā ir konstatēts, ka kļūdaini </w:t>
      </w:r>
      <w:r>
        <w:rPr>
          <w:rFonts w:ascii="Times New Roman" w:hAnsi="Times New Roman"/>
          <w:i/>
          <w:sz w:val="24"/>
          <w:u w:val="none"/>
        </w:rPr>
        <w:t xml:space="preserve">nelabvēlīgu analīžu rezultātu </w:t>
      </w:r>
      <w:r>
        <w:rPr>
          <w:rFonts w:ascii="Times New Roman" w:hAnsi="Times New Roman"/>
          <w:sz w:val="24"/>
          <w:u w:val="none"/>
        </w:rPr>
        <w:t xml:space="preserve">ir izraisījusi kļūda, ko pieļāvusi </w:t>
      </w:r>
      <w:r>
        <w:rPr>
          <w:rFonts w:ascii="Times New Roman" w:hAnsi="Times New Roman"/>
          <w:sz w:val="24"/>
          <w:u w:color="000000"/>
        </w:rPr>
        <w:t>laboratorija</w:t>
      </w:r>
      <w:r>
        <w:rPr>
          <w:rFonts w:ascii="Times New Roman" w:hAnsi="Times New Roman"/>
          <w:sz w:val="24"/>
          <w:u w:val="none"/>
        </w:rPr>
        <w:t xml:space="preserve"> </w:t>
      </w:r>
      <w:r>
        <w:rPr>
          <w:rFonts w:ascii="Times New Roman" w:hAnsi="Times New Roman"/>
          <w:i/>
          <w:iCs/>
          <w:sz w:val="24"/>
        </w:rPr>
        <w:t>EQAS</w:t>
      </w:r>
      <w:r>
        <w:rPr>
          <w:rFonts w:ascii="Times New Roman" w:hAnsi="Times New Roman"/>
          <w:sz w:val="24"/>
          <w:u w:val="none"/>
        </w:rPr>
        <w:t xml:space="preserve"> parauga(-u) </w:t>
      </w:r>
      <w:r>
        <w:rPr>
          <w:rFonts w:ascii="Times New Roman" w:hAnsi="Times New Roman"/>
          <w:sz w:val="24"/>
          <w:u w:color="000000"/>
        </w:rPr>
        <w:t>analītiskajā pārbaudē</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par to informē </w:t>
      </w:r>
      <w:r>
        <w:rPr>
          <w:rFonts w:ascii="Times New Roman" w:hAnsi="Times New Roman"/>
          <w:sz w:val="24"/>
          <w:u w:color="000000"/>
        </w:rPr>
        <w:t>laboratoriju</w:t>
      </w:r>
      <w:r>
        <w:rPr>
          <w:rFonts w:ascii="Times New Roman" w:hAnsi="Times New Roman"/>
          <w:sz w:val="24"/>
          <w:u w:val="none"/>
        </w:rPr>
        <w:t xml:space="preserve">, tiklīdz tas ir iespējams. Tomēr, ja kļūdaini </w:t>
      </w:r>
      <w:r>
        <w:rPr>
          <w:rFonts w:ascii="Times New Roman" w:hAnsi="Times New Roman"/>
          <w:i/>
          <w:sz w:val="24"/>
          <w:u w:val="none"/>
        </w:rPr>
        <w:t xml:space="preserve">nelabvēlīgs analīžu rezultāts </w:t>
      </w:r>
      <w:r>
        <w:rPr>
          <w:rFonts w:ascii="Times New Roman" w:hAnsi="Times New Roman"/>
          <w:sz w:val="24"/>
          <w:u w:val="none"/>
        </w:rPr>
        <w:t xml:space="preserve">ir saistīts ar dubultaklā </w:t>
      </w:r>
      <w:r>
        <w:rPr>
          <w:rFonts w:ascii="Times New Roman" w:hAnsi="Times New Roman"/>
          <w:i/>
          <w:iCs/>
          <w:sz w:val="24"/>
        </w:rPr>
        <w:t>EQAS</w:t>
      </w:r>
      <w:r>
        <w:rPr>
          <w:rFonts w:ascii="Times New Roman" w:hAnsi="Times New Roman"/>
          <w:sz w:val="24"/>
          <w:u w:val="none"/>
        </w:rPr>
        <w:t xml:space="preserve"> parauga analīzi un ja </w:t>
      </w:r>
      <w:r>
        <w:rPr>
          <w:rFonts w:ascii="Times New Roman" w:hAnsi="Times New Roman"/>
          <w:sz w:val="24"/>
        </w:rPr>
        <w:t>laboratorija</w:t>
      </w:r>
      <w:r>
        <w:rPr>
          <w:rFonts w:ascii="Times New Roman" w:hAnsi="Times New Roman"/>
          <w:sz w:val="24"/>
          <w:u w:val="none"/>
        </w:rPr>
        <w:t xml:space="preserve"> vispirms informē (</w:t>
      </w:r>
      <w:r>
        <w:rPr>
          <w:rFonts w:ascii="Times New Roman" w:hAnsi="Times New Roman"/>
          <w:i/>
          <w:sz w:val="24"/>
          <w:u w:val="none"/>
        </w:rPr>
        <w:t>t. i.</w:t>
      </w:r>
      <w:r>
        <w:rPr>
          <w:rFonts w:ascii="Times New Roman" w:hAnsi="Times New Roman"/>
          <w:sz w:val="24"/>
          <w:u w:val="none"/>
        </w:rPr>
        <w:t xml:space="preserve">, pēc savas iniciatīvas sniedz ziņas) </w:t>
      </w:r>
      <w:r>
        <w:rPr>
          <w:rFonts w:ascii="Times New Roman" w:hAnsi="Times New Roman"/>
          <w:i/>
          <w:sz w:val="24"/>
          <w:u w:val="none"/>
        </w:rPr>
        <w:t xml:space="preserve">WADA </w:t>
      </w:r>
      <w:r>
        <w:rPr>
          <w:rFonts w:ascii="Times New Roman" w:hAnsi="Times New Roman"/>
          <w:sz w:val="24"/>
          <w:u w:val="none"/>
        </w:rPr>
        <w:t xml:space="preserve">par pašas veikto izmeklēšanu un to, ka ir konstatējusi </w:t>
      </w:r>
      <w:r>
        <w:rPr>
          <w:rFonts w:ascii="Times New Roman" w:hAnsi="Times New Roman"/>
          <w:i/>
          <w:sz w:val="24"/>
          <w:u w:val="none"/>
        </w:rPr>
        <w:t>kļūdaini nelabvēlīgu analīžu rezultātu</w:t>
      </w:r>
      <w:r>
        <w:rPr>
          <w:rFonts w:ascii="Times New Roman" w:hAnsi="Times New Roman"/>
          <w:sz w:val="24"/>
          <w:u w:val="none"/>
        </w:rPr>
        <w:t xml:space="preserve">, tas tiek ņemts vērā, veicot </w:t>
      </w:r>
      <w:r>
        <w:rPr>
          <w:rFonts w:ascii="Times New Roman" w:hAnsi="Times New Roman"/>
          <w:sz w:val="24"/>
          <w:u w:color="000000"/>
        </w:rPr>
        <w:t>laboratorijas</w:t>
      </w:r>
      <w:r>
        <w:rPr>
          <w:rFonts w:ascii="Times New Roman" w:hAnsi="Times New Roman"/>
          <w:sz w:val="24"/>
          <w:u w:val="none"/>
        </w:rPr>
        <w:t xml:space="preserve"> darbības rezultātu novērtēšanu saskaņā ar </w:t>
      </w:r>
      <w:r>
        <w:rPr>
          <w:rFonts w:ascii="Times New Roman" w:hAnsi="Times New Roman"/>
          <w:sz w:val="24"/>
          <w:u w:color="000000"/>
        </w:rPr>
        <w:t>LSS</w:t>
      </w:r>
      <w:r>
        <w:rPr>
          <w:rFonts w:ascii="Times New Roman" w:hAnsi="Times New Roman"/>
          <w:sz w:val="24"/>
          <w:u w:val="none"/>
        </w:rPr>
        <w:t xml:space="preserve"> punktu skalas tabulu (skatīt tālāk).</w:t>
      </w:r>
    </w:p>
    <w:p w14:paraId="07F73263" w14:textId="77777777" w:rsidR="00367715" w:rsidRPr="00604B80" w:rsidRDefault="00367715" w:rsidP="00367715">
      <w:pPr>
        <w:pStyle w:val="BodyText"/>
        <w:spacing w:before="0"/>
        <w:ind w:left="0"/>
        <w:jc w:val="both"/>
        <w:rPr>
          <w:rFonts w:ascii="Times New Roman" w:hAnsi="Times New Roman"/>
          <w:noProof/>
          <w:sz w:val="24"/>
          <w:u w:val="none"/>
        </w:rPr>
      </w:pPr>
    </w:p>
    <w:p w14:paraId="3154C5CD"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rPr>
        <w:t>ziņojumu par koriģējošām darbībām</w:t>
      </w:r>
      <w:r>
        <w:rPr>
          <w:rFonts w:ascii="Times New Roman" w:hAnsi="Times New Roman"/>
          <w:sz w:val="24"/>
          <w:u w:val="none"/>
        </w:rPr>
        <w:t xml:space="preserve">, tostarp nepareizā(-o) rezultāta(-u) </w:t>
      </w:r>
      <w:r>
        <w:rPr>
          <w:rFonts w:ascii="Times New Roman" w:hAnsi="Times New Roman"/>
          <w:sz w:val="24"/>
        </w:rPr>
        <w:t>galvenā cēloņa analīzi</w:t>
      </w:r>
      <w:r>
        <w:rPr>
          <w:rFonts w:ascii="Times New Roman" w:hAnsi="Times New Roman"/>
          <w:sz w:val="24"/>
          <w:u w:val="none"/>
        </w:rPr>
        <w:t xml:space="preserve"> un informāciju par koriģējošo(-ajām) darbību(-ām), kas īstenota(-as), lai to(-ās) izlabotu, desmit (10) darba dienu laikā no brīža, kad to ir informējusi </w:t>
      </w:r>
      <w:r>
        <w:rPr>
          <w:rFonts w:ascii="Times New Roman" w:hAnsi="Times New Roman"/>
          <w:i/>
          <w:sz w:val="24"/>
          <w:u w:val="none"/>
        </w:rPr>
        <w:t>WADA</w:t>
      </w:r>
      <w:r>
        <w:rPr>
          <w:rFonts w:ascii="Times New Roman" w:hAnsi="Times New Roman"/>
          <w:sz w:val="24"/>
          <w:u w:val="none"/>
        </w:rPr>
        <w:t xml:space="preserve"> (ja vien </w:t>
      </w:r>
      <w:r>
        <w:rPr>
          <w:rFonts w:ascii="Times New Roman" w:hAnsi="Times New Roman"/>
          <w:i/>
          <w:sz w:val="24"/>
          <w:u w:val="none"/>
        </w:rPr>
        <w:t>WADA</w:t>
      </w:r>
      <w:r>
        <w:rPr>
          <w:rFonts w:ascii="Times New Roman" w:hAnsi="Times New Roman"/>
          <w:sz w:val="24"/>
          <w:u w:val="none"/>
        </w:rPr>
        <w:t xml:space="preserve"> nav norādījusi citādi). Turklāt </w:t>
      </w:r>
      <w:r>
        <w:rPr>
          <w:rFonts w:ascii="Times New Roman" w:hAnsi="Times New Roman"/>
          <w:i/>
          <w:sz w:val="24"/>
          <w:u w:val="none"/>
        </w:rPr>
        <w:t>WADA</w:t>
      </w:r>
      <w:r>
        <w:rPr>
          <w:rFonts w:ascii="Times New Roman" w:hAnsi="Times New Roman"/>
          <w:sz w:val="24"/>
          <w:u w:val="none"/>
        </w:rPr>
        <w:t xml:space="preserve"> varētu pieprasīt, lai </w:t>
      </w:r>
      <w:r>
        <w:rPr>
          <w:rFonts w:ascii="Times New Roman" w:hAnsi="Times New Roman"/>
          <w:sz w:val="24"/>
          <w:u w:color="000000"/>
        </w:rPr>
        <w:t>laboratorija</w:t>
      </w:r>
      <w:r>
        <w:rPr>
          <w:rFonts w:ascii="Times New Roman" w:hAnsi="Times New Roman"/>
          <w:sz w:val="24"/>
          <w:u w:val="none"/>
        </w:rPr>
        <w:t xml:space="preserve"> piecu (5) darba dienu laikā (ja vien </w:t>
      </w:r>
      <w:r>
        <w:rPr>
          <w:rFonts w:ascii="Times New Roman" w:hAnsi="Times New Roman"/>
          <w:i/>
          <w:sz w:val="24"/>
          <w:u w:val="none"/>
        </w:rPr>
        <w:t>WADA</w:t>
      </w:r>
      <w:r>
        <w:rPr>
          <w:rFonts w:ascii="Times New Roman" w:hAnsi="Times New Roman"/>
          <w:sz w:val="24"/>
          <w:u w:val="none"/>
        </w:rPr>
        <w:t xml:space="preserve"> nav paziņojusi citādi) veiktu papildu </w:t>
      </w:r>
      <w:r>
        <w:rPr>
          <w:rFonts w:ascii="Times New Roman" w:hAnsi="Times New Roman"/>
          <w:i/>
          <w:iCs/>
          <w:sz w:val="24"/>
        </w:rPr>
        <w:t>EQAS</w:t>
      </w:r>
      <w:r>
        <w:rPr>
          <w:rFonts w:ascii="Times New Roman" w:hAnsi="Times New Roman"/>
          <w:sz w:val="24"/>
          <w:u w:val="none"/>
        </w:rPr>
        <w:t xml:space="preserve"> paraugu analīzi un/vai pārskatītu analīžu rezultātus un atkārtoti veiktu jebkuru tādu attiecīgo un pieejamo </w:t>
      </w:r>
      <w:r>
        <w:rPr>
          <w:rFonts w:ascii="Times New Roman" w:hAnsi="Times New Roman"/>
          <w:i/>
          <w:sz w:val="24"/>
          <w:u w:val="none"/>
        </w:rPr>
        <w:t xml:space="preserve">paraugu </w:t>
      </w:r>
      <w:r>
        <w:rPr>
          <w:rFonts w:ascii="Times New Roman" w:hAnsi="Times New Roman"/>
          <w:sz w:val="24"/>
          <w:u w:val="none"/>
        </w:rPr>
        <w:t xml:space="preserve">analīzi, par kuriem iepriekšējo divpadsmit (12) mēnešu laikā (vai citā periodā, ko noteikusi </w:t>
      </w:r>
      <w:r>
        <w:rPr>
          <w:rFonts w:ascii="Times New Roman" w:hAnsi="Times New Roman"/>
          <w:i/>
          <w:sz w:val="24"/>
          <w:u w:val="none"/>
        </w:rPr>
        <w:t>WADA</w:t>
      </w:r>
      <w:r>
        <w:rPr>
          <w:rFonts w:ascii="Times New Roman" w:hAnsi="Times New Roman"/>
          <w:sz w:val="24"/>
          <w:u w:val="none"/>
        </w:rPr>
        <w:t>)</w:t>
      </w:r>
      <w:r>
        <w:rPr>
          <w:rFonts w:ascii="Times New Roman" w:hAnsi="Times New Roman"/>
          <w:b/>
          <w:bCs/>
          <w:sz w:val="24"/>
          <w:u w:val="none"/>
          <w:vertAlign w:val="superscript"/>
        </w:rPr>
        <w:t>65</w:t>
      </w:r>
      <w:r>
        <w:rPr>
          <w:rFonts w:ascii="Times New Roman" w:hAnsi="Times New Roman"/>
          <w:sz w:val="24"/>
          <w:u w:val="none"/>
        </w:rPr>
        <w:t xml:space="preserve"> iepriekš paziņoti </w:t>
      </w:r>
      <w:r>
        <w:rPr>
          <w:rFonts w:ascii="Times New Roman" w:hAnsi="Times New Roman"/>
          <w:i/>
          <w:sz w:val="24"/>
          <w:u w:val="none"/>
        </w:rPr>
        <w:t>nelabvēlīgi analīžu rezultāti</w:t>
      </w:r>
      <w:r>
        <w:rPr>
          <w:rFonts w:ascii="Times New Roman" w:hAnsi="Times New Roman"/>
          <w:sz w:val="24"/>
          <w:u w:val="none"/>
        </w:rPr>
        <w:t xml:space="preserve">. Atkarībā no tā, kāda veida kļūda ir izraisījusi kļūdaini </w:t>
      </w:r>
      <w:r>
        <w:rPr>
          <w:rFonts w:ascii="Times New Roman" w:hAnsi="Times New Roman"/>
          <w:i/>
          <w:sz w:val="24"/>
          <w:u w:val="none"/>
        </w:rPr>
        <w:t>nelabvēlīgu analīžu rezultātu</w:t>
      </w:r>
      <w:r>
        <w:rPr>
          <w:rFonts w:ascii="Times New Roman" w:hAnsi="Times New Roman"/>
          <w:sz w:val="24"/>
          <w:u w:val="none"/>
        </w:rPr>
        <w:t xml:space="preserve">, šo atkārtoto analīzi var veikt tikai vienai </w:t>
      </w:r>
      <w:r>
        <w:rPr>
          <w:rFonts w:ascii="Times New Roman" w:hAnsi="Times New Roman"/>
          <w:sz w:val="24"/>
          <w:u w:color="000000"/>
        </w:rPr>
        <w:t>analizējamajai vielai</w:t>
      </w:r>
      <w:r>
        <w:rPr>
          <w:rFonts w:ascii="Times New Roman" w:hAnsi="Times New Roman"/>
          <w:sz w:val="24"/>
          <w:u w:val="none"/>
        </w:rPr>
        <w:t xml:space="preserve">,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metožu</w:t>
      </w:r>
      <w:r>
        <w:rPr>
          <w:rFonts w:ascii="Times New Roman" w:hAnsi="Times New Roman"/>
          <w:sz w:val="24"/>
          <w:u w:val="none"/>
        </w:rPr>
        <w:t xml:space="preserve"> klasei, vai arī tajā var ietvert jebkuru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metodi</w:t>
      </w:r>
      <w:r>
        <w:rPr>
          <w:rFonts w:ascii="Times New Roman" w:hAnsi="Times New Roman"/>
          <w:sz w:val="24"/>
          <w:u w:val="none"/>
        </w:rPr>
        <w:t xml:space="preserve">. Šo atkārtotās analīzes veikšanu ieraksta </w:t>
      </w:r>
      <w:r>
        <w:rPr>
          <w:rFonts w:ascii="Times New Roman" w:hAnsi="Times New Roman"/>
          <w:sz w:val="24"/>
        </w:rPr>
        <w:t>laboratorijas</w:t>
      </w:r>
      <w:r>
        <w:rPr>
          <w:rFonts w:ascii="Times New Roman" w:hAnsi="Times New Roman"/>
          <w:sz w:val="24"/>
          <w:u w:val="none"/>
        </w:rPr>
        <w:t xml:space="preserve"> vadītāja parakstītā paziņojumā. </w:t>
      </w:r>
      <w:r>
        <w:rPr>
          <w:rFonts w:ascii="Times New Roman" w:hAnsi="Times New Roman"/>
          <w:sz w:val="24"/>
          <w:u w:color="000000"/>
        </w:rPr>
        <w:t>Laboratorijai</w:t>
      </w:r>
      <w:r>
        <w:rPr>
          <w:rFonts w:ascii="Times New Roman" w:hAnsi="Times New Roman"/>
          <w:sz w:val="24"/>
          <w:u w:val="none"/>
        </w:rPr>
        <w:t xml:space="preserve"> būs jāinformē visi tie savi klienti, kuru </w:t>
      </w:r>
      <w:r>
        <w:rPr>
          <w:rFonts w:ascii="Times New Roman" w:hAnsi="Times New Roman"/>
          <w:sz w:val="24"/>
          <w:u w:color="000000"/>
        </w:rPr>
        <w:t>analītiskās pārbaudes</w:t>
      </w:r>
      <w:r>
        <w:rPr>
          <w:rFonts w:ascii="Times New Roman" w:hAnsi="Times New Roman"/>
          <w:sz w:val="24"/>
          <w:u w:val="none"/>
        </w:rPr>
        <w:t xml:space="preserve"> rezultāti varētu būt tikuši ietekmēti.</w:t>
      </w:r>
    </w:p>
    <w:p w14:paraId="1C35080A" w14:textId="77777777" w:rsidR="00367715" w:rsidRPr="00604B80" w:rsidRDefault="00367715" w:rsidP="00367715">
      <w:pPr>
        <w:pStyle w:val="BodyText"/>
        <w:spacing w:before="0"/>
        <w:ind w:left="0"/>
        <w:jc w:val="both"/>
        <w:rPr>
          <w:rFonts w:ascii="Times New Roman" w:hAnsi="Times New Roman"/>
          <w:noProof/>
          <w:sz w:val="24"/>
          <w:u w:val="none"/>
        </w:rPr>
      </w:pPr>
    </w:p>
    <w:p w14:paraId="398234CF" w14:textId="77777777" w:rsidR="00367715" w:rsidRPr="00604B80" w:rsidRDefault="00367715" w:rsidP="00367715">
      <w:pPr>
        <w:pStyle w:val="BodyText"/>
        <w:spacing w:before="0"/>
        <w:ind w:left="0"/>
        <w:jc w:val="both"/>
        <w:rPr>
          <w:rFonts w:ascii="Times New Roman" w:hAnsi="Times New Roman" w:cs="Arial"/>
          <w:noProof/>
          <w:sz w:val="24"/>
          <w:u w:val="none"/>
        </w:rPr>
      </w:pPr>
      <w:r>
        <w:rPr>
          <w:rFonts w:ascii="Times New Roman" w:hAnsi="Times New Roman"/>
          <w:i/>
          <w:sz w:val="24"/>
          <w:u w:val="none"/>
        </w:rPr>
        <w:t>WADA LabEG</w:t>
      </w:r>
      <w:r>
        <w:rPr>
          <w:rFonts w:ascii="Times New Roman" w:hAnsi="Times New Roman"/>
          <w:sz w:val="24"/>
          <w:u w:val="none"/>
        </w:rPr>
        <w:t xml:space="preserve"> izskata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u w:color="000000"/>
        </w:rPr>
        <w:t>ziņojumu par koriģējošām darbībām</w:t>
      </w:r>
      <w:r>
        <w:rPr>
          <w:rFonts w:ascii="Times New Roman" w:hAnsi="Times New Roman"/>
          <w:sz w:val="24"/>
          <w:u w:val="none"/>
        </w:rPr>
        <w:t xml:space="preserve"> desmit (10) darba dienu laikā vai citā termiņā, ko noteikusi </w:t>
      </w:r>
      <w:r>
        <w:rPr>
          <w:rFonts w:ascii="Times New Roman" w:hAnsi="Times New Roman"/>
          <w:i/>
          <w:sz w:val="24"/>
          <w:u w:val="none"/>
        </w:rPr>
        <w:t>WADA</w:t>
      </w:r>
      <w:r>
        <w:rPr>
          <w:rFonts w:ascii="Times New Roman" w:hAnsi="Times New Roman"/>
          <w:sz w:val="24"/>
          <w:u w:val="none"/>
        </w:rPr>
        <w:t>.</w:t>
      </w:r>
    </w:p>
    <w:p w14:paraId="5330C67C" w14:textId="77777777" w:rsidR="00367715" w:rsidRPr="00604B80" w:rsidRDefault="00367715" w:rsidP="00367715">
      <w:pPr>
        <w:jc w:val="both"/>
        <w:rPr>
          <w:rFonts w:ascii="Times New Roman" w:eastAsia="Arial" w:hAnsi="Times New Roman" w:cs="Arial"/>
          <w:i/>
          <w:noProof/>
          <w:sz w:val="24"/>
          <w:szCs w:val="20"/>
        </w:rPr>
      </w:pPr>
    </w:p>
    <w:p w14:paraId="113B625C" w14:textId="77777777" w:rsidR="00367715" w:rsidRPr="00604B80" w:rsidRDefault="00367715" w:rsidP="00367715">
      <w:pPr>
        <w:pStyle w:val="BodyText"/>
        <w:numPr>
          <w:ilvl w:val="4"/>
          <w:numId w:val="34"/>
        </w:numPr>
        <w:spacing w:before="0"/>
        <w:ind w:left="709" w:hanging="283"/>
        <w:jc w:val="both"/>
        <w:rPr>
          <w:rFonts w:ascii="Times New Roman" w:hAnsi="Times New Roman"/>
          <w:noProof/>
          <w:sz w:val="24"/>
          <w:u w:val="none"/>
        </w:rPr>
      </w:pPr>
      <w:r>
        <w:rPr>
          <w:rFonts w:ascii="Times New Roman" w:hAnsi="Times New Roman"/>
          <w:sz w:val="24"/>
          <w:u w:val="none"/>
        </w:rPr>
        <w:t>Tehniska vai metodoloģiska kļūme</w:t>
      </w:r>
    </w:p>
    <w:p w14:paraId="2E3918B3" w14:textId="77777777" w:rsidR="00367715" w:rsidRDefault="00367715" w:rsidP="00367715">
      <w:pPr>
        <w:pStyle w:val="BodyText"/>
        <w:spacing w:before="0"/>
        <w:ind w:left="0"/>
        <w:jc w:val="both"/>
        <w:rPr>
          <w:rFonts w:ascii="Times New Roman" w:hAnsi="Times New Roman"/>
          <w:noProof/>
          <w:sz w:val="24"/>
          <w:u w:val="none"/>
        </w:rPr>
      </w:pPr>
    </w:p>
    <w:p w14:paraId="5F75441F"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galvenā cēloņa analīzes</w:t>
      </w:r>
      <w:r>
        <w:rPr>
          <w:rFonts w:ascii="Times New Roman" w:hAnsi="Times New Roman"/>
          <w:sz w:val="24"/>
          <w:u w:val="none"/>
        </w:rPr>
        <w:t xml:space="preserve"> izmeklēšanā, kuru veic </w:t>
      </w:r>
      <w:r>
        <w:rPr>
          <w:rFonts w:ascii="Times New Roman" w:hAnsi="Times New Roman"/>
          <w:sz w:val="24"/>
          <w:u w:color="000000"/>
        </w:rPr>
        <w:t>laboratorija</w:t>
      </w:r>
      <w:r>
        <w:rPr>
          <w:rFonts w:ascii="Times New Roman" w:hAnsi="Times New Roman"/>
          <w:sz w:val="24"/>
          <w:u w:val="none"/>
        </w:rPr>
        <w:t xml:space="preserve">, attiecīgā kļūda ir identificēta kā tehniska vai metodoloģiska kļūme, </w:t>
      </w:r>
      <w:r>
        <w:rPr>
          <w:rFonts w:ascii="Times New Roman" w:hAnsi="Times New Roman"/>
          <w:sz w:val="24"/>
          <w:u w:color="000000"/>
        </w:rPr>
        <w:t>laboratorijai</w:t>
      </w:r>
      <w:r>
        <w:rPr>
          <w:rFonts w:ascii="Times New Roman" w:hAnsi="Times New Roman"/>
          <w:sz w:val="24"/>
          <w:u w:val="none"/>
        </w:rPr>
        <w:t xml:space="preserve"> sākotnēji tiks piemēroti divdesmit (20) soda punkti saskaņā ar </w:t>
      </w:r>
      <w:r>
        <w:rPr>
          <w:rFonts w:ascii="Times New Roman" w:hAnsi="Times New Roman"/>
          <w:sz w:val="24"/>
          <w:u w:color="000000"/>
        </w:rPr>
        <w:t>LSS</w:t>
      </w:r>
      <w:r>
        <w:rPr>
          <w:rFonts w:ascii="Times New Roman" w:hAnsi="Times New Roman"/>
          <w:sz w:val="24"/>
          <w:u w:val="none"/>
        </w:rPr>
        <w:t xml:space="preserve"> punktu skalas tabulu. Tomēr, ja kļūdaini </w:t>
      </w:r>
      <w:r>
        <w:rPr>
          <w:rFonts w:ascii="Times New Roman" w:hAnsi="Times New Roman"/>
          <w:i/>
          <w:sz w:val="24"/>
          <w:u w:val="none"/>
        </w:rPr>
        <w:t xml:space="preserve">nelabvēlīgs analīžu rezultāts </w:t>
      </w:r>
      <w:r>
        <w:rPr>
          <w:rFonts w:ascii="Times New Roman" w:hAnsi="Times New Roman"/>
          <w:sz w:val="24"/>
          <w:u w:val="none"/>
        </w:rPr>
        <w:t xml:space="preserve">ir saistīts ar dubultaklā </w:t>
      </w:r>
      <w:r>
        <w:rPr>
          <w:rFonts w:ascii="Times New Roman" w:hAnsi="Times New Roman"/>
          <w:i/>
          <w:iCs/>
          <w:sz w:val="24"/>
        </w:rPr>
        <w:t>EQAS</w:t>
      </w:r>
      <w:r>
        <w:rPr>
          <w:rFonts w:ascii="Times New Roman" w:hAnsi="Times New Roman"/>
          <w:sz w:val="24"/>
          <w:u w:val="none"/>
        </w:rPr>
        <w:t xml:space="preserve"> parauga analīzi un ja </w:t>
      </w:r>
      <w:r>
        <w:rPr>
          <w:rFonts w:ascii="Times New Roman" w:hAnsi="Times New Roman"/>
          <w:sz w:val="24"/>
          <w:u w:color="000000"/>
        </w:rPr>
        <w:t>laboratorija</w:t>
      </w:r>
      <w:r>
        <w:rPr>
          <w:rFonts w:ascii="Times New Roman" w:hAnsi="Times New Roman"/>
          <w:sz w:val="24"/>
          <w:u w:val="none"/>
        </w:rPr>
        <w:t xml:space="preserve"> vispirms informē (</w:t>
      </w:r>
      <w:r>
        <w:rPr>
          <w:rFonts w:ascii="Times New Roman" w:hAnsi="Times New Roman"/>
          <w:i/>
          <w:sz w:val="24"/>
          <w:u w:val="none"/>
        </w:rPr>
        <w:t>t. i.</w:t>
      </w:r>
      <w:r>
        <w:rPr>
          <w:rFonts w:ascii="Times New Roman" w:hAnsi="Times New Roman"/>
          <w:sz w:val="24"/>
          <w:u w:val="none"/>
        </w:rPr>
        <w:t xml:space="preserve">, pēc savas iniciatīvas sniedz ziņas) </w:t>
      </w:r>
      <w:r>
        <w:rPr>
          <w:rFonts w:ascii="Times New Roman" w:hAnsi="Times New Roman"/>
          <w:i/>
          <w:sz w:val="24"/>
          <w:u w:val="none"/>
        </w:rPr>
        <w:t xml:space="preserve">WADA </w:t>
      </w:r>
      <w:r>
        <w:rPr>
          <w:rFonts w:ascii="Times New Roman" w:hAnsi="Times New Roman"/>
          <w:sz w:val="24"/>
          <w:u w:val="none"/>
        </w:rPr>
        <w:t xml:space="preserve">par pašas veikto izmeklēšanu un to, ka konstatēts </w:t>
      </w:r>
      <w:r>
        <w:rPr>
          <w:rFonts w:ascii="Times New Roman" w:hAnsi="Times New Roman"/>
          <w:i/>
          <w:sz w:val="24"/>
          <w:u w:val="none"/>
        </w:rPr>
        <w:t>nelabvēlīgs analīžu rezultāts</w:t>
      </w:r>
      <w:r>
        <w:rPr>
          <w:rFonts w:ascii="Times New Roman" w:hAnsi="Times New Roman"/>
          <w:sz w:val="24"/>
          <w:u w:val="none"/>
        </w:rPr>
        <w:t xml:space="preserve">, šai </w:t>
      </w:r>
      <w:r>
        <w:rPr>
          <w:rFonts w:ascii="Times New Roman" w:hAnsi="Times New Roman"/>
          <w:sz w:val="24"/>
          <w:u w:color="000000"/>
        </w:rPr>
        <w:t>laboratorijai</w:t>
      </w:r>
      <w:r>
        <w:rPr>
          <w:rFonts w:ascii="Times New Roman" w:hAnsi="Times New Roman"/>
          <w:sz w:val="24"/>
          <w:u w:val="none"/>
        </w:rPr>
        <w:t xml:space="preserve"> no sākotnēji piešķirtajiem divdesmit (20) soda punktiem tiks atskaitīti pieci (5) punkti.</w:t>
      </w:r>
    </w:p>
    <w:p w14:paraId="30C342D6" w14:textId="77777777" w:rsidR="00367715" w:rsidRPr="00604B80" w:rsidRDefault="00367715" w:rsidP="00367715">
      <w:pPr>
        <w:pStyle w:val="BodyText"/>
        <w:spacing w:before="0"/>
        <w:ind w:left="0"/>
        <w:jc w:val="both"/>
        <w:rPr>
          <w:rFonts w:ascii="Times New Roman" w:hAnsi="Times New Roman"/>
          <w:noProof/>
          <w:sz w:val="24"/>
          <w:u w:val="none"/>
        </w:rPr>
      </w:pPr>
    </w:p>
    <w:p w14:paraId="4DE7E2F5" w14:textId="77777777" w:rsidR="00367715" w:rsidRPr="00F12E4D" w:rsidRDefault="00367715" w:rsidP="00367715">
      <w:pPr>
        <w:pStyle w:val="BodyText"/>
        <w:spacing w:before="0"/>
        <w:ind w:left="0"/>
        <w:jc w:val="both"/>
        <w:rPr>
          <w:rFonts w:ascii="Times New Roman" w:hAnsi="Times New Roman" w:cs="Arial"/>
          <w:noProof/>
          <w:sz w:val="24"/>
          <w:u w:val="none"/>
        </w:rPr>
      </w:pPr>
      <w:r>
        <w:rPr>
          <w:rFonts w:ascii="Times New Roman" w:hAnsi="Times New Roman"/>
          <w:sz w:val="24"/>
          <w:u w:val="none"/>
        </w:rPr>
        <w:t xml:space="preserve">Ja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u w:color="000000"/>
        </w:rPr>
        <w:t>ziņojumu par koriģējošām darbībām</w:t>
      </w:r>
      <w:r>
        <w:rPr>
          <w:rFonts w:ascii="Times New Roman" w:hAnsi="Times New Roman"/>
          <w:sz w:val="24"/>
          <w:u w:val="none"/>
        </w:rPr>
        <w:t xml:space="preserve"> attiecībā uz tehnisku vai metodoloģisku kļūmi </w:t>
      </w:r>
      <w:r>
        <w:rPr>
          <w:rFonts w:ascii="Times New Roman" w:hAnsi="Times New Roman"/>
          <w:i/>
          <w:sz w:val="24"/>
          <w:u w:val="none"/>
        </w:rPr>
        <w:t>LabEG</w:t>
      </w:r>
      <w:r>
        <w:rPr>
          <w:rFonts w:ascii="Times New Roman" w:hAnsi="Times New Roman"/>
          <w:sz w:val="24"/>
          <w:u w:val="none"/>
        </w:rPr>
        <w:t xml:space="preserve"> uzskata par neapmierinošu, </w:t>
      </w:r>
      <w:r>
        <w:rPr>
          <w:rFonts w:ascii="Times New Roman" w:hAnsi="Times New Roman"/>
          <w:i/>
          <w:sz w:val="24"/>
          <w:u w:val="none"/>
        </w:rPr>
        <w:t>LabEG</w:t>
      </w:r>
      <w:r>
        <w:rPr>
          <w:rFonts w:ascii="Times New Roman" w:hAnsi="Times New Roman"/>
          <w:sz w:val="24"/>
          <w:u w:val="none"/>
        </w:rPr>
        <w:t xml:space="preserve"> sniedz </w:t>
      </w:r>
      <w:r>
        <w:rPr>
          <w:rFonts w:ascii="Times New Roman" w:hAnsi="Times New Roman"/>
          <w:sz w:val="24"/>
          <w:u w:color="000000"/>
        </w:rPr>
        <w:t>laboratorijai</w:t>
      </w:r>
      <w:r>
        <w:rPr>
          <w:rFonts w:ascii="Times New Roman" w:hAnsi="Times New Roman"/>
          <w:sz w:val="24"/>
          <w:u w:val="none"/>
        </w:rPr>
        <w:t xml:space="preserve"> atgriezenisko saiti un dod tai iespēju piecu (5) darba dienu laikā (vai saskaņā ar citādu vienošanos ar </w:t>
      </w:r>
      <w:r>
        <w:rPr>
          <w:rFonts w:ascii="Times New Roman" w:hAnsi="Times New Roman"/>
          <w:i/>
          <w:sz w:val="24"/>
          <w:u w:val="none"/>
        </w:rPr>
        <w:t>WADA</w:t>
      </w:r>
      <w:r>
        <w:rPr>
          <w:rFonts w:ascii="Times New Roman" w:hAnsi="Times New Roman"/>
          <w:sz w:val="24"/>
          <w:u w:val="none"/>
        </w:rPr>
        <w:t xml:space="preserve">) atkārtoti iesniegt pārskatītu </w:t>
      </w:r>
      <w:r>
        <w:rPr>
          <w:rFonts w:ascii="Times New Roman" w:hAnsi="Times New Roman"/>
          <w:sz w:val="24"/>
          <w:u w:color="000000"/>
        </w:rPr>
        <w:t>ziņojumu par koriģējošām darbībām</w:t>
      </w:r>
      <w:r>
        <w:rPr>
          <w:rFonts w:ascii="Times New Roman" w:hAnsi="Times New Roman"/>
          <w:sz w:val="24"/>
          <w:u w:val="none"/>
        </w:rPr>
        <w:t xml:space="preserve">. Ja </w:t>
      </w:r>
      <w:r>
        <w:rPr>
          <w:rFonts w:ascii="Times New Roman" w:hAnsi="Times New Roman"/>
          <w:sz w:val="24"/>
          <w:u w:color="000000"/>
        </w:rPr>
        <w:t>laboratorija</w:t>
      </w:r>
      <w:r>
        <w:rPr>
          <w:rFonts w:ascii="Times New Roman" w:hAnsi="Times New Roman"/>
          <w:sz w:val="24"/>
          <w:u w:val="none"/>
        </w:rPr>
        <w:t xml:space="preserve"> nav spējīga savlaicīgi atkārtoti iesniegt prasībām atbilstošu pārskatītu </w:t>
      </w:r>
      <w:r>
        <w:rPr>
          <w:rFonts w:ascii="Times New Roman" w:hAnsi="Times New Roman"/>
          <w:sz w:val="24"/>
        </w:rPr>
        <w:t>ziņojumu par koriģējošām darbībām</w:t>
      </w:r>
      <w:r>
        <w:rPr>
          <w:rFonts w:ascii="Times New Roman" w:hAnsi="Times New Roman"/>
          <w:sz w:val="24"/>
          <w:u w:val="none"/>
        </w:rPr>
        <w:t xml:space="preserve">, kā noteikusi </w:t>
      </w:r>
      <w:r>
        <w:rPr>
          <w:rFonts w:ascii="Times New Roman" w:hAnsi="Times New Roman"/>
          <w:i/>
          <w:sz w:val="24"/>
          <w:u w:val="none"/>
        </w:rPr>
        <w:t>LabEG</w:t>
      </w:r>
      <w:r>
        <w:rPr>
          <w:rFonts w:ascii="Times New Roman" w:hAnsi="Times New Roman"/>
          <w:sz w:val="24"/>
          <w:u w:val="none"/>
        </w:rPr>
        <w:t xml:space="preserve">, tad </w:t>
      </w:r>
      <w:r>
        <w:rPr>
          <w:rFonts w:ascii="Times New Roman" w:hAnsi="Times New Roman"/>
          <w:sz w:val="24"/>
          <w:u w:color="000000"/>
        </w:rPr>
        <w:t>laboratorijai</w:t>
      </w:r>
      <w:r>
        <w:rPr>
          <w:rFonts w:ascii="Times New Roman" w:hAnsi="Times New Roman"/>
          <w:sz w:val="24"/>
          <w:u w:val="none"/>
        </w:rPr>
        <w:t xml:space="preserve"> tiek piešķirti pieci (5) papildu soda punkti, un šajā gadījumā </w:t>
      </w:r>
      <w:r>
        <w:rPr>
          <w:rFonts w:ascii="Times New Roman" w:hAnsi="Times New Roman"/>
          <w:i/>
          <w:sz w:val="24"/>
          <w:u w:val="none"/>
        </w:rPr>
        <w:t>LabEG</w:t>
      </w:r>
      <w:r>
        <w:rPr>
          <w:rFonts w:ascii="Times New Roman" w:hAnsi="Times New Roman"/>
          <w:sz w:val="24"/>
          <w:u w:val="none"/>
        </w:rPr>
        <w:t xml:space="preserve"> iesniedz </w:t>
      </w:r>
      <w:r>
        <w:rPr>
          <w:rFonts w:ascii="Times New Roman" w:hAnsi="Times New Roman"/>
          <w:i/>
          <w:sz w:val="24"/>
          <w:u w:val="none"/>
        </w:rPr>
        <w:t>WADA</w:t>
      </w:r>
      <w:r>
        <w:rPr>
          <w:rFonts w:ascii="Times New Roman" w:hAnsi="Times New Roman"/>
          <w:sz w:val="24"/>
          <w:u w:val="none"/>
        </w:rPr>
        <w:t xml:space="preserve"> Izpildkomitejas priekšsēdētājam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akreditācijas apturēšanu vai </w:t>
      </w:r>
      <w:r>
        <w:rPr>
          <w:rFonts w:ascii="Times New Roman" w:hAnsi="Times New Roman"/>
          <w:sz w:val="24"/>
        </w:rPr>
        <w:t>analītisko pārbaužu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attiecībā uz konkrētu </w:t>
      </w:r>
      <w:r>
        <w:rPr>
          <w:rFonts w:ascii="Times New Roman" w:hAnsi="Times New Roman"/>
          <w:sz w:val="24"/>
        </w:rPr>
        <w:t>analītiskās pārbaudes procedūru</w:t>
      </w:r>
      <w:r>
        <w:rPr>
          <w:rFonts w:ascii="Times New Roman" w:hAnsi="Times New Roman"/>
          <w:sz w:val="24"/>
          <w:u w:val="none"/>
        </w:rPr>
        <w:t xml:space="preserve"> vai noteiktas klases </w:t>
      </w:r>
      <w:r>
        <w:rPr>
          <w:rFonts w:ascii="Times New Roman" w:hAnsi="Times New Roman"/>
          <w:i/>
          <w:sz w:val="24"/>
          <w:u w:val="none"/>
        </w:rPr>
        <w:t>aizliegto vielu</w:t>
      </w:r>
      <w:r>
        <w:rPr>
          <w:rFonts w:ascii="Times New Roman" w:hAnsi="Times New Roman"/>
          <w:sz w:val="24"/>
          <w:u w:val="none"/>
        </w:rPr>
        <w:t xml:space="preserve"> vai </w:t>
      </w:r>
      <w:r>
        <w:rPr>
          <w:rFonts w:ascii="Times New Roman" w:hAnsi="Times New Roman"/>
          <w:i/>
          <w:sz w:val="24"/>
          <w:u w:val="none"/>
        </w:rPr>
        <w:t>aizliegto metožu</w:t>
      </w:r>
      <w:r>
        <w:rPr>
          <w:rFonts w:ascii="Times New Roman" w:hAnsi="Times New Roman"/>
          <w:sz w:val="24"/>
          <w:u w:val="none"/>
        </w:rPr>
        <w:t xml:space="preserve"> analīzi (attiecīgos gadījumos).</w:t>
      </w:r>
      <w:r>
        <w:rPr>
          <w:rFonts w:ascii="Times New Roman" w:hAnsi="Times New Roman"/>
          <w:sz w:val="24"/>
          <w:szCs w:val="16"/>
          <w:u w:val="none"/>
          <w:vertAlign w:val="superscript"/>
        </w:rPr>
        <w:t>67</w:t>
      </w:r>
    </w:p>
    <w:p w14:paraId="53FABB54" w14:textId="77777777" w:rsidR="00367715" w:rsidRDefault="00367715" w:rsidP="00367715">
      <w:pPr>
        <w:pStyle w:val="BodyText"/>
        <w:spacing w:before="0"/>
        <w:ind w:left="0"/>
        <w:jc w:val="both"/>
        <w:rPr>
          <w:rFonts w:ascii="Times New Roman" w:hAnsi="Times New Roman"/>
          <w:noProof/>
          <w:sz w:val="24"/>
          <w:u w:val="none"/>
        </w:rPr>
      </w:pPr>
    </w:p>
    <w:p w14:paraId="54F155B0" w14:textId="77777777" w:rsidR="00367715" w:rsidRPr="00604B80" w:rsidRDefault="00367715" w:rsidP="00367715">
      <w:pPr>
        <w:pStyle w:val="BodyText"/>
        <w:spacing w:before="0"/>
        <w:ind w:left="0"/>
        <w:jc w:val="both"/>
        <w:rPr>
          <w:rFonts w:ascii="Times New Roman" w:hAnsi="Times New Roman"/>
          <w:noProof/>
          <w:sz w:val="24"/>
          <w:szCs w:val="24"/>
          <w:u w:val="none"/>
        </w:rPr>
      </w:pPr>
      <w:r>
        <w:rPr>
          <w:rFonts w:ascii="Times New Roman" w:hAnsi="Times New Roman"/>
          <w:sz w:val="24"/>
          <w:u w:val="none"/>
        </w:rPr>
        <w:t xml:space="preserve">Tomēr, ja </w:t>
      </w:r>
      <w:r>
        <w:rPr>
          <w:rFonts w:ascii="Times New Roman" w:hAnsi="Times New Roman"/>
          <w:sz w:val="24"/>
          <w:u w:color="000000"/>
        </w:rPr>
        <w:t>laboratorija</w:t>
      </w:r>
      <w:r>
        <w:rPr>
          <w:rFonts w:ascii="Times New Roman" w:hAnsi="Times New Roman"/>
          <w:sz w:val="24"/>
          <w:u w:val="none"/>
        </w:rPr>
        <w:t xml:space="preserve"> ir spējīga izlabot tehnisko/metodoloģisko kļūmi, savlaicīgi īstenojot prasībām atbilstošu(-as) koriģējošu(-as) darbību(-as), kā to noteikusi </w:t>
      </w:r>
      <w:r>
        <w:rPr>
          <w:rFonts w:ascii="Times New Roman" w:hAnsi="Times New Roman"/>
          <w:i/>
          <w:sz w:val="24"/>
          <w:u w:val="none"/>
        </w:rPr>
        <w:t>LabEG</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tiks atskaitīti desmit (10) soda punkti saskaņā ar </w:t>
      </w:r>
      <w:r>
        <w:rPr>
          <w:rFonts w:ascii="Times New Roman" w:hAnsi="Times New Roman"/>
          <w:sz w:val="24"/>
          <w:u w:color="000000"/>
        </w:rPr>
        <w:t>LSS</w:t>
      </w:r>
      <w:r>
        <w:rPr>
          <w:rFonts w:ascii="Times New Roman" w:hAnsi="Times New Roman"/>
          <w:sz w:val="24"/>
          <w:u w:val="none"/>
        </w:rPr>
        <w:t xml:space="preserve"> punktu skalas tabulu. </w:t>
      </w:r>
      <w:r>
        <w:rPr>
          <w:rFonts w:ascii="Times New Roman" w:hAnsi="Times New Roman"/>
          <w:i/>
          <w:sz w:val="24"/>
          <w:u w:val="none"/>
        </w:rPr>
        <w:t>WADA</w:t>
      </w:r>
      <w:r>
        <w:rPr>
          <w:rFonts w:ascii="Times New Roman" w:hAnsi="Times New Roman"/>
          <w:sz w:val="24"/>
          <w:u w:val="none"/>
        </w:rPr>
        <w:t xml:space="preserve"> rakstveidā informēs </w:t>
      </w:r>
      <w:r>
        <w:rPr>
          <w:rFonts w:ascii="Times New Roman" w:hAnsi="Times New Roman"/>
          <w:sz w:val="24"/>
          <w:u w:color="000000"/>
        </w:rPr>
        <w:t>laboratoriju</w:t>
      </w:r>
      <w:r>
        <w:rPr>
          <w:rFonts w:ascii="Times New Roman" w:hAnsi="Times New Roman"/>
          <w:sz w:val="24"/>
          <w:u w:val="none"/>
        </w:rPr>
        <w:t xml:space="preserve"> par to soda punktu galīgo skaitu, kas piešķirti saistībā ar to, ka ticis paziņots kļūdaini </w:t>
      </w:r>
      <w:r>
        <w:rPr>
          <w:rFonts w:ascii="Times New Roman" w:hAnsi="Times New Roman"/>
          <w:i/>
          <w:sz w:val="24"/>
          <w:u w:val="none"/>
        </w:rPr>
        <w:t>nelabvēlīgs analīžu rezultāts</w:t>
      </w:r>
      <w:r>
        <w:rPr>
          <w:rFonts w:ascii="Times New Roman" w:hAnsi="Times New Roman"/>
          <w:sz w:val="24"/>
          <w:u w:val="none"/>
        </w:rPr>
        <w:t>.</w:t>
      </w:r>
      <w:r>
        <w:rPr>
          <w:rFonts w:ascii="Times New Roman" w:hAnsi="Times New Roman"/>
          <w:bCs/>
          <w:sz w:val="24"/>
          <w:u w:val="none"/>
          <w:vertAlign w:val="superscript"/>
        </w:rPr>
        <w:t>66</w:t>
      </w:r>
    </w:p>
    <w:p w14:paraId="4971286A" w14:textId="77777777" w:rsidR="00367715" w:rsidRPr="00604B80" w:rsidRDefault="00367715" w:rsidP="00367715">
      <w:pPr>
        <w:jc w:val="both"/>
        <w:rPr>
          <w:rFonts w:ascii="Times New Roman" w:eastAsia="Arial" w:hAnsi="Times New Roman" w:cs="Arial"/>
          <w:noProof/>
          <w:sz w:val="24"/>
          <w:szCs w:val="20"/>
        </w:rPr>
      </w:pPr>
    </w:p>
    <w:p w14:paraId="15283E6E" w14:textId="77777777" w:rsidR="00367715" w:rsidRPr="00604B80" w:rsidRDefault="00367715" w:rsidP="00367715">
      <w:pPr>
        <w:pStyle w:val="BodyText"/>
        <w:numPr>
          <w:ilvl w:val="4"/>
          <w:numId w:val="34"/>
        </w:numPr>
        <w:spacing w:before="0"/>
        <w:ind w:left="709" w:hanging="283"/>
        <w:jc w:val="both"/>
        <w:rPr>
          <w:rFonts w:ascii="Times New Roman" w:hAnsi="Times New Roman" w:cs="Arial"/>
          <w:noProof/>
          <w:sz w:val="24"/>
          <w:szCs w:val="16"/>
          <w:u w:val="none"/>
        </w:rPr>
      </w:pPr>
      <w:r>
        <w:rPr>
          <w:rFonts w:ascii="Times New Roman" w:hAnsi="Times New Roman"/>
          <w:sz w:val="24"/>
          <w:u w:val="none"/>
        </w:rPr>
        <w:t>Pārrakstīšanās/administratīvā kļūda</w:t>
      </w:r>
      <w:r>
        <w:rPr>
          <w:rFonts w:ascii="Times New Roman" w:hAnsi="Times New Roman"/>
          <w:bCs/>
          <w:sz w:val="24"/>
          <w:u w:val="none"/>
          <w:vertAlign w:val="superscript"/>
        </w:rPr>
        <w:t>68</w:t>
      </w:r>
    </w:p>
    <w:p w14:paraId="43EFC638" w14:textId="77777777" w:rsidR="00367715" w:rsidRDefault="00367715" w:rsidP="00367715">
      <w:pPr>
        <w:pStyle w:val="BodyText"/>
        <w:spacing w:before="0"/>
        <w:ind w:left="0"/>
        <w:jc w:val="both"/>
        <w:rPr>
          <w:rFonts w:ascii="Times New Roman" w:hAnsi="Times New Roman"/>
          <w:noProof/>
          <w:sz w:val="24"/>
          <w:u w:val="none"/>
        </w:rPr>
      </w:pPr>
    </w:p>
    <w:p w14:paraId="60943E64"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galvenā cēloņa analīzes</w:t>
      </w:r>
      <w:r>
        <w:rPr>
          <w:rFonts w:ascii="Times New Roman" w:hAnsi="Times New Roman"/>
          <w:sz w:val="24"/>
          <w:u w:val="none"/>
        </w:rPr>
        <w:t xml:space="preserve"> izmeklēšanā, kuru veic </w:t>
      </w:r>
      <w:r>
        <w:rPr>
          <w:rFonts w:ascii="Times New Roman" w:hAnsi="Times New Roman"/>
          <w:sz w:val="24"/>
          <w:u w:color="000000"/>
        </w:rPr>
        <w:t>laboratorija</w:t>
      </w:r>
      <w:r>
        <w:rPr>
          <w:rFonts w:ascii="Times New Roman" w:hAnsi="Times New Roman"/>
          <w:sz w:val="24"/>
          <w:u w:val="none"/>
        </w:rPr>
        <w:t xml:space="preserve">, attiecīgā kļūda ir identificēta kā pārrakstīšanās vai administratīvā kļūda, </w:t>
      </w:r>
      <w:r>
        <w:rPr>
          <w:rFonts w:ascii="Times New Roman" w:hAnsi="Times New Roman"/>
          <w:sz w:val="24"/>
          <w:u w:color="000000"/>
        </w:rPr>
        <w:t>laboratorijai</w:t>
      </w:r>
      <w:r>
        <w:rPr>
          <w:rFonts w:ascii="Times New Roman" w:hAnsi="Times New Roman"/>
          <w:sz w:val="24"/>
          <w:u w:val="none"/>
        </w:rPr>
        <w:t xml:space="preserve"> sākotnēji tiks piemēroti piecpadsmit (15) soda punkti saskaņā ar </w:t>
      </w:r>
      <w:r>
        <w:rPr>
          <w:rFonts w:ascii="Times New Roman" w:hAnsi="Times New Roman"/>
          <w:sz w:val="24"/>
          <w:u w:color="000000"/>
        </w:rPr>
        <w:t>LSS</w:t>
      </w:r>
      <w:r>
        <w:rPr>
          <w:rFonts w:ascii="Times New Roman" w:hAnsi="Times New Roman"/>
          <w:sz w:val="24"/>
          <w:u w:val="none"/>
        </w:rPr>
        <w:t xml:space="preserve"> punktu skalas tabulu. Tomēr, ja kļūdaini </w:t>
      </w:r>
      <w:r>
        <w:rPr>
          <w:rFonts w:ascii="Times New Roman" w:hAnsi="Times New Roman"/>
          <w:i/>
          <w:sz w:val="24"/>
          <w:u w:val="none"/>
        </w:rPr>
        <w:t xml:space="preserve">nelabvēlīgs analīžu rezultāts </w:t>
      </w:r>
      <w:r>
        <w:rPr>
          <w:rFonts w:ascii="Times New Roman" w:hAnsi="Times New Roman"/>
          <w:sz w:val="24"/>
          <w:u w:val="none"/>
        </w:rPr>
        <w:t xml:space="preserve">ir saistīts ar dubultaklā </w:t>
      </w:r>
      <w:r>
        <w:rPr>
          <w:rFonts w:ascii="Times New Roman" w:hAnsi="Times New Roman"/>
          <w:i/>
          <w:iCs/>
          <w:sz w:val="24"/>
        </w:rPr>
        <w:t>EQAS</w:t>
      </w:r>
      <w:r>
        <w:rPr>
          <w:rFonts w:ascii="Times New Roman" w:hAnsi="Times New Roman"/>
          <w:sz w:val="24"/>
          <w:u w:val="none"/>
        </w:rPr>
        <w:t xml:space="preserve"> parauga analīzi un ja </w:t>
      </w:r>
      <w:r>
        <w:rPr>
          <w:rFonts w:ascii="Times New Roman" w:hAnsi="Times New Roman"/>
          <w:sz w:val="24"/>
        </w:rPr>
        <w:t>laboratorija</w:t>
      </w:r>
      <w:r>
        <w:rPr>
          <w:rFonts w:ascii="Times New Roman" w:hAnsi="Times New Roman"/>
          <w:sz w:val="24"/>
          <w:u w:val="none"/>
        </w:rPr>
        <w:t xml:space="preserve"> vispirms informē (</w:t>
      </w:r>
      <w:r>
        <w:rPr>
          <w:rFonts w:ascii="Times New Roman" w:hAnsi="Times New Roman"/>
          <w:i/>
          <w:sz w:val="24"/>
          <w:u w:val="none"/>
        </w:rPr>
        <w:t>t. i.</w:t>
      </w:r>
      <w:r>
        <w:rPr>
          <w:rFonts w:ascii="Times New Roman" w:hAnsi="Times New Roman"/>
          <w:sz w:val="24"/>
          <w:u w:val="none"/>
        </w:rPr>
        <w:t xml:space="preserve">, pēc savas iniciatīvas sniedz ziņas) </w:t>
      </w:r>
      <w:r>
        <w:rPr>
          <w:rFonts w:ascii="Times New Roman" w:hAnsi="Times New Roman"/>
          <w:i/>
          <w:sz w:val="24"/>
          <w:u w:val="none"/>
        </w:rPr>
        <w:t xml:space="preserve">WADA </w:t>
      </w:r>
      <w:r>
        <w:rPr>
          <w:rFonts w:ascii="Times New Roman" w:hAnsi="Times New Roman"/>
          <w:sz w:val="24"/>
          <w:u w:val="none"/>
        </w:rPr>
        <w:t xml:space="preserve">par pašas veikto izmeklēšanu un to, ka konstatēts </w:t>
      </w:r>
      <w:r>
        <w:rPr>
          <w:rFonts w:ascii="Times New Roman" w:hAnsi="Times New Roman"/>
          <w:i/>
          <w:sz w:val="24"/>
          <w:u w:val="none"/>
        </w:rPr>
        <w:t>kļūdaini nelabvēlīgs analīžu rezultāts</w:t>
      </w:r>
      <w:r>
        <w:rPr>
          <w:rFonts w:ascii="Times New Roman" w:hAnsi="Times New Roman"/>
          <w:sz w:val="24"/>
          <w:u w:val="none"/>
        </w:rPr>
        <w:t xml:space="preserve">, šai </w:t>
      </w:r>
      <w:r>
        <w:rPr>
          <w:rFonts w:ascii="Times New Roman" w:hAnsi="Times New Roman"/>
          <w:sz w:val="24"/>
          <w:u w:color="000000"/>
        </w:rPr>
        <w:t>laboratorijai</w:t>
      </w:r>
      <w:r>
        <w:rPr>
          <w:rFonts w:ascii="Times New Roman" w:hAnsi="Times New Roman"/>
          <w:sz w:val="24"/>
          <w:u w:val="none"/>
        </w:rPr>
        <w:t xml:space="preserve"> no sākotnēji piešķirtajiem piecpadsmit (15) soda punktiem tiks atskaitīti pieci (5) punkti.</w:t>
      </w:r>
    </w:p>
    <w:p w14:paraId="322A5952" w14:textId="77777777" w:rsidR="00367715" w:rsidRPr="00604B80" w:rsidRDefault="00367715" w:rsidP="00367715">
      <w:pPr>
        <w:pStyle w:val="BodyText"/>
        <w:spacing w:before="0"/>
        <w:ind w:left="0"/>
        <w:jc w:val="both"/>
        <w:rPr>
          <w:rFonts w:ascii="Times New Roman" w:hAnsi="Times New Roman"/>
          <w:noProof/>
          <w:sz w:val="24"/>
          <w:u w:val="none"/>
        </w:rPr>
      </w:pPr>
    </w:p>
    <w:p w14:paraId="1DB17436"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u w:color="000000"/>
        </w:rPr>
        <w:t>ziņojumu par koriģējošām darbībām</w:t>
      </w:r>
      <w:r>
        <w:rPr>
          <w:rFonts w:ascii="Times New Roman" w:hAnsi="Times New Roman"/>
          <w:sz w:val="24"/>
          <w:u w:val="none"/>
        </w:rPr>
        <w:t xml:space="preserve"> </w:t>
      </w:r>
      <w:r>
        <w:rPr>
          <w:rFonts w:ascii="Times New Roman" w:hAnsi="Times New Roman"/>
          <w:i/>
          <w:iCs/>
          <w:sz w:val="24"/>
          <w:u w:val="none"/>
        </w:rPr>
        <w:t>LabEG</w:t>
      </w:r>
      <w:r>
        <w:rPr>
          <w:rFonts w:ascii="Times New Roman" w:hAnsi="Times New Roman"/>
          <w:sz w:val="24"/>
          <w:u w:val="none"/>
        </w:rPr>
        <w:t xml:space="preserve"> uzskata par neapmierinošu, </w:t>
      </w:r>
      <w:r>
        <w:rPr>
          <w:rFonts w:ascii="Times New Roman" w:hAnsi="Times New Roman"/>
          <w:i/>
          <w:iCs/>
          <w:sz w:val="24"/>
          <w:u w:val="none"/>
        </w:rPr>
        <w:t>LabEG</w:t>
      </w:r>
      <w:r>
        <w:rPr>
          <w:rFonts w:ascii="Times New Roman" w:hAnsi="Times New Roman"/>
          <w:sz w:val="24"/>
          <w:u w:val="none"/>
        </w:rPr>
        <w:t xml:space="preserve"> sniedz </w:t>
      </w:r>
      <w:r>
        <w:rPr>
          <w:rFonts w:ascii="Times New Roman" w:hAnsi="Times New Roman"/>
          <w:sz w:val="24"/>
          <w:u w:color="000000"/>
        </w:rPr>
        <w:t>laboratorijai</w:t>
      </w:r>
      <w:r>
        <w:rPr>
          <w:rFonts w:ascii="Times New Roman" w:hAnsi="Times New Roman"/>
          <w:sz w:val="24"/>
          <w:u w:val="none"/>
        </w:rPr>
        <w:t xml:space="preserve"> atgriezenisko saiti un dod tai iespēju piecu (5) darba dienu laikā (vai saskaņā ar citādu vienošanos ar </w:t>
      </w:r>
      <w:r>
        <w:rPr>
          <w:rFonts w:ascii="Times New Roman" w:hAnsi="Times New Roman"/>
          <w:i/>
          <w:sz w:val="24"/>
          <w:u w:val="none"/>
        </w:rPr>
        <w:t>WADA</w:t>
      </w:r>
      <w:r>
        <w:rPr>
          <w:rFonts w:ascii="Times New Roman" w:hAnsi="Times New Roman"/>
          <w:sz w:val="24"/>
          <w:u w:val="none"/>
        </w:rPr>
        <w:t xml:space="preserve">) atkārtoti iesniegt pārskatītu </w:t>
      </w:r>
      <w:r>
        <w:rPr>
          <w:rFonts w:ascii="Times New Roman" w:hAnsi="Times New Roman"/>
          <w:sz w:val="24"/>
          <w:u w:color="000000"/>
        </w:rPr>
        <w:t>ziņojumu par koriģējošām darbībām</w:t>
      </w:r>
      <w:r>
        <w:rPr>
          <w:rFonts w:ascii="Times New Roman" w:hAnsi="Times New Roman"/>
          <w:sz w:val="24"/>
          <w:u w:val="none"/>
        </w:rPr>
        <w:t xml:space="preserve">. </w:t>
      </w:r>
      <w:r>
        <w:rPr>
          <w:rFonts w:ascii="Times New Roman" w:hAnsi="Times New Roman"/>
          <w:sz w:val="24"/>
          <w:u w:val="none" w:color="000000"/>
        </w:rPr>
        <w:t xml:space="preserve">Ja </w:t>
      </w:r>
      <w:r>
        <w:rPr>
          <w:rFonts w:ascii="Times New Roman" w:hAnsi="Times New Roman"/>
          <w:sz w:val="24"/>
          <w:u w:color="000000"/>
        </w:rPr>
        <w:t>laboratorija</w:t>
      </w:r>
      <w:r>
        <w:rPr>
          <w:rFonts w:ascii="Times New Roman" w:hAnsi="Times New Roman"/>
          <w:sz w:val="24"/>
          <w:u w:val="none" w:color="000000"/>
        </w:rPr>
        <w:t xml:space="preserve"> nav spējīga savlaicīgi atkārtoti iesniegt prasībām atbilstošu pārskatītu </w:t>
      </w:r>
      <w:r>
        <w:rPr>
          <w:rFonts w:ascii="Times New Roman" w:hAnsi="Times New Roman"/>
          <w:sz w:val="24"/>
          <w:u w:color="000000"/>
        </w:rPr>
        <w:t>ziņojumu par koriģējošām darbībām</w:t>
      </w:r>
      <w:r>
        <w:rPr>
          <w:rFonts w:ascii="Times New Roman" w:hAnsi="Times New Roman"/>
          <w:sz w:val="24"/>
          <w:u w:val="none" w:color="000000"/>
        </w:rPr>
        <w:t xml:space="preserve">, kā noteikusi </w:t>
      </w:r>
      <w:r>
        <w:rPr>
          <w:rFonts w:ascii="Times New Roman" w:hAnsi="Times New Roman"/>
          <w:i/>
          <w:sz w:val="24"/>
          <w:u w:val="none" w:color="000000"/>
        </w:rPr>
        <w:t>LabEG</w:t>
      </w:r>
      <w:r>
        <w:rPr>
          <w:rFonts w:ascii="Times New Roman" w:hAnsi="Times New Roman"/>
          <w:sz w:val="24"/>
          <w:u w:val="none" w:color="000000"/>
        </w:rPr>
        <w:t xml:space="preserve">, tad </w:t>
      </w:r>
      <w:r>
        <w:rPr>
          <w:rFonts w:ascii="Times New Roman" w:hAnsi="Times New Roman"/>
          <w:sz w:val="24"/>
          <w:u w:color="000000"/>
        </w:rPr>
        <w:t>laboratorija</w:t>
      </w:r>
      <w:r>
        <w:rPr>
          <w:rFonts w:ascii="Times New Roman" w:hAnsi="Times New Roman"/>
          <w:sz w:val="24"/>
          <w:u w:val="none" w:color="000000"/>
        </w:rPr>
        <w:t xml:space="preserve"> saņem desmit (10) papildu soda punktus saskaņā ar </w:t>
      </w:r>
      <w:r>
        <w:rPr>
          <w:rFonts w:ascii="Times New Roman" w:hAnsi="Times New Roman"/>
          <w:sz w:val="24"/>
          <w:u w:color="000000"/>
        </w:rPr>
        <w:t>LSS</w:t>
      </w:r>
      <w:r>
        <w:rPr>
          <w:rFonts w:ascii="Times New Roman" w:hAnsi="Times New Roman"/>
          <w:sz w:val="24"/>
          <w:u w:val="none" w:color="000000"/>
        </w:rPr>
        <w:t xml:space="preserve"> punktu skalas tabulu.</w:t>
      </w:r>
      <w:r>
        <w:rPr>
          <w:rFonts w:ascii="Times New Roman" w:hAnsi="Times New Roman"/>
          <w:sz w:val="24"/>
          <w:u w:val="none"/>
        </w:rPr>
        <w:t xml:space="preserve"> </w:t>
      </w:r>
      <w:r>
        <w:rPr>
          <w:rFonts w:ascii="Times New Roman" w:hAnsi="Times New Roman"/>
          <w:i/>
          <w:sz w:val="24"/>
          <w:u w:val="none"/>
        </w:rPr>
        <w:t>LabEG</w:t>
      </w:r>
      <w:r>
        <w:rPr>
          <w:rFonts w:ascii="Times New Roman" w:hAnsi="Times New Roman"/>
          <w:sz w:val="24"/>
          <w:u w:val="none"/>
        </w:rPr>
        <w:t xml:space="preserve">, ņemot vērā to, kāda veida pārrakstīšanās/administratīvā kļūda ir izraisījusi kļūdaini </w:t>
      </w:r>
      <w:r>
        <w:rPr>
          <w:rFonts w:ascii="Times New Roman" w:hAnsi="Times New Roman"/>
          <w:i/>
          <w:sz w:val="24"/>
          <w:u w:val="none"/>
        </w:rPr>
        <w:t>nelabvēlīgu analīžu rezultātu</w:t>
      </w:r>
      <w:r>
        <w:rPr>
          <w:rFonts w:ascii="Times New Roman" w:hAnsi="Times New Roman"/>
          <w:sz w:val="24"/>
          <w:u w:val="none"/>
        </w:rPr>
        <w:t xml:space="preserve">, sniedz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apturēšanu vai </w:t>
      </w:r>
      <w:r>
        <w:rPr>
          <w:rFonts w:ascii="Times New Roman" w:hAnsi="Times New Roman"/>
          <w:sz w:val="24"/>
        </w:rPr>
        <w:t>analītisko pārbaužu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(attiecīgos gadījumos).</w:t>
      </w:r>
      <w:r>
        <w:rPr>
          <w:rFonts w:ascii="Times New Roman" w:hAnsi="Times New Roman"/>
          <w:sz w:val="24"/>
          <w:szCs w:val="16"/>
          <w:u w:val="none"/>
          <w:vertAlign w:val="superscript"/>
        </w:rPr>
        <w:t>67</w:t>
      </w:r>
    </w:p>
    <w:p w14:paraId="3BC3F1CA" w14:textId="77777777" w:rsidR="00367715" w:rsidRPr="00604B80" w:rsidRDefault="00367715" w:rsidP="00367715">
      <w:pPr>
        <w:pStyle w:val="BodyText"/>
        <w:spacing w:before="0"/>
        <w:ind w:left="0"/>
        <w:jc w:val="both"/>
        <w:rPr>
          <w:rFonts w:ascii="Times New Roman" w:hAnsi="Times New Roman"/>
          <w:noProof/>
          <w:sz w:val="24"/>
          <w:u w:val="none"/>
        </w:rPr>
      </w:pPr>
    </w:p>
    <w:p w14:paraId="671FB8BC"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Tomēr, ja </w:t>
      </w:r>
      <w:r>
        <w:rPr>
          <w:rFonts w:ascii="Times New Roman" w:hAnsi="Times New Roman"/>
          <w:sz w:val="24"/>
          <w:u w:color="000000"/>
        </w:rPr>
        <w:t>laboratorija</w:t>
      </w:r>
      <w:r>
        <w:rPr>
          <w:rFonts w:ascii="Times New Roman" w:hAnsi="Times New Roman"/>
          <w:sz w:val="24"/>
          <w:u w:val="none"/>
        </w:rPr>
        <w:t xml:space="preserve"> ir spējīga izlabot pārrakstīšanās vai administratīvo kļūdu, savlaicīgi īstenojot prasībām atbilstošu(-as) koriģējošu(-as) darbību(-as), kā to noteikusi </w:t>
      </w:r>
      <w:r>
        <w:rPr>
          <w:rFonts w:ascii="Times New Roman" w:hAnsi="Times New Roman"/>
          <w:i/>
          <w:sz w:val="24"/>
          <w:u w:val="none"/>
        </w:rPr>
        <w:t>LabEG</w:t>
      </w:r>
      <w:r>
        <w:rPr>
          <w:rFonts w:ascii="Times New Roman" w:hAnsi="Times New Roman"/>
          <w:sz w:val="24"/>
          <w:u w:val="none"/>
        </w:rPr>
        <w:t xml:space="preserve">, </w:t>
      </w:r>
      <w:r>
        <w:rPr>
          <w:rFonts w:ascii="Times New Roman" w:hAnsi="Times New Roman"/>
          <w:sz w:val="24"/>
          <w:u w:color="000000"/>
        </w:rPr>
        <w:t>laboratorijai</w:t>
      </w:r>
      <w:r>
        <w:rPr>
          <w:rFonts w:ascii="Times New Roman" w:hAnsi="Times New Roman"/>
          <w:sz w:val="24"/>
          <w:u w:val="none"/>
        </w:rPr>
        <w:t xml:space="preserve"> tiks atskaitīti desmit (10) soda punkti saskaņā ar </w:t>
      </w:r>
      <w:r>
        <w:rPr>
          <w:rFonts w:ascii="Times New Roman" w:hAnsi="Times New Roman"/>
          <w:sz w:val="24"/>
          <w:u w:color="000000"/>
        </w:rPr>
        <w:t>LSS</w:t>
      </w:r>
      <w:r>
        <w:rPr>
          <w:rFonts w:ascii="Times New Roman" w:hAnsi="Times New Roman"/>
          <w:sz w:val="24"/>
          <w:u w:val="none"/>
        </w:rPr>
        <w:t xml:space="preserve"> punktu skalas tabulu. Tādējādi </w:t>
      </w:r>
      <w:r>
        <w:rPr>
          <w:rFonts w:ascii="Times New Roman" w:hAnsi="Times New Roman"/>
          <w:i/>
          <w:sz w:val="24"/>
          <w:u w:val="none"/>
        </w:rPr>
        <w:t>WADA</w:t>
      </w:r>
      <w:r>
        <w:rPr>
          <w:rFonts w:ascii="Times New Roman" w:hAnsi="Times New Roman"/>
          <w:sz w:val="24"/>
          <w:u w:val="none"/>
        </w:rPr>
        <w:t xml:space="preserve"> rakstveidā informēs </w:t>
      </w:r>
      <w:r>
        <w:rPr>
          <w:rFonts w:ascii="Times New Roman" w:hAnsi="Times New Roman"/>
          <w:sz w:val="24"/>
          <w:u w:color="000000"/>
        </w:rPr>
        <w:t>laboratoriju</w:t>
      </w:r>
      <w:r>
        <w:rPr>
          <w:rFonts w:ascii="Times New Roman" w:hAnsi="Times New Roman"/>
          <w:sz w:val="24"/>
          <w:u w:val="none"/>
        </w:rPr>
        <w:t xml:space="preserve"> par to soda punktu galīgo skaitu, kas piešķirti </w:t>
      </w:r>
      <w:r>
        <w:rPr>
          <w:rFonts w:ascii="Times New Roman" w:hAnsi="Times New Roman"/>
          <w:sz w:val="24"/>
          <w:u w:val="none"/>
        </w:rPr>
        <w:lastRenderedPageBreak/>
        <w:t xml:space="preserve">saistībā ar to, ka ticis paziņots kļūdaini </w:t>
      </w:r>
      <w:r>
        <w:rPr>
          <w:rFonts w:ascii="Times New Roman" w:hAnsi="Times New Roman"/>
          <w:i/>
          <w:sz w:val="24"/>
          <w:u w:val="none"/>
        </w:rPr>
        <w:t>nelabvēlīgs analīžu rezultāts</w:t>
      </w:r>
      <w:r>
        <w:rPr>
          <w:rFonts w:ascii="Times New Roman" w:hAnsi="Times New Roman"/>
          <w:sz w:val="24"/>
          <w:u w:val="none"/>
        </w:rPr>
        <w:t>.</w:t>
      </w:r>
      <w:r>
        <w:rPr>
          <w:rFonts w:ascii="Times New Roman" w:hAnsi="Times New Roman"/>
          <w:bCs/>
          <w:sz w:val="24"/>
          <w:u w:val="none"/>
          <w:vertAlign w:val="superscript"/>
        </w:rPr>
        <w:t>66</w:t>
      </w:r>
    </w:p>
    <w:p w14:paraId="46FEE2C8" w14:textId="77777777" w:rsidR="00367715" w:rsidRPr="00604B80" w:rsidRDefault="00367715" w:rsidP="00367715">
      <w:pPr>
        <w:pStyle w:val="BodyText"/>
        <w:spacing w:before="0"/>
        <w:ind w:left="0"/>
        <w:jc w:val="both"/>
        <w:rPr>
          <w:rFonts w:ascii="Times New Roman" w:hAnsi="Times New Roman"/>
          <w:noProof/>
          <w:sz w:val="24"/>
          <w:u w:val="none"/>
        </w:rPr>
      </w:pPr>
    </w:p>
    <w:p w14:paraId="3B4EEE5E"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Tas, ka ir paziņots kļūdaini </w:t>
      </w:r>
      <w:r>
        <w:rPr>
          <w:rFonts w:ascii="Times New Roman" w:hAnsi="Times New Roman"/>
          <w:i/>
          <w:sz w:val="24"/>
          <w:u w:val="none"/>
        </w:rPr>
        <w:t>nelabvēlīgs analīžu rezultāts</w:t>
      </w:r>
      <w:r>
        <w:rPr>
          <w:rFonts w:ascii="Times New Roman" w:hAnsi="Times New Roman"/>
          <w:sz w:val="24"/>
          <w:u w:val="none"/>
        </w:rPr>
        <w:t xml:space="preserve">, neatkarīgi no tā, vai tas ir saistīts ar kārtējo </w:t>
      </w:r>
      <w:r>
        <w:rPr>
          <w:rFonts w:ascii="Times New Roman" w:hAnsi="Times New Roman"/>
          <w:sz w:val="24"/>
          <w:u w:color="000000"/>
        </w:rPr>
        <w:t>analītisko pārbaudi</w:t>
      </w:r>
      <w:r>
        <w:rPr>
          <w:rFonts w:ascii="Times New Roman" w:hAnsi="Times New Roman"/>
          <w:sz w:val="24"/>
          <w:u w:val="none"/>
        </w:rPr>
        <w:t xml:space="preserve"> vai </w:t>
      </w:r>
      <w:r>
        <w:rPr>
          <w:rFonts w:ascii="Times New Roman" w:hAnsi="Times New Roman"/>
          <w:i/>
          <w:iCs/>
          <w:sz w:val="24"/>
        </w:rPr>
        <w:t>EQAS</w:t>
      </w:r>
      <w:r>
        <w:rPr>
          <w:rFonts w:ascii="Times New Roman" w:hAnsi="Times New Roman"/>
          <w:sz w:val="24"/>
          <w:u w:val="none"/>
        </w:rPr>
        <w:t xml:space="preserve">, vai arī neatkarīgi no tā, vai tā rezultātā tiek </w:t>
      </w:r>
      <w:r>
        <w:rPr>
          <w:rFonts w:ascii="Times New Roman" w:hAnsi="Times New Roman"/>
          <w:sz w:val="24"/>
          <w:u w:color="000000"/>
        </w:rPr>
        <w:t>apturēta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vai tiek noteikts </w:t>
      </w:r>
      <w:r>
        <w:rPr>
          <w:rFonts w:ascii="Times New Roman" w:hAnsi="Times New Roman"/>
          <w:sz w:val="24"/>
        </w:rPr>
        <w:t>analītisko pārbaužu ierobežojums</w:t>
      </w:r>
      <w:r>
        <w:rPr>
          <w:rFonts w:ascii="Times New Roman" w:hAnsi="Times New Roman"/>
          <w:sz w:val="24"/>
          <w:u w:val="none"/>
        </w:rPr>
        <w:t xml:space="preserve">, var būt par iemeslu tam, lai uzsāktu </w:t>
      </w:r>
      <w:r>
        <w:rPr>
          <w:rFonts w:ascii="Times New Roman" w:hAnsi="Times New Roman"/>
          <w:i/>
          <w:sz w:val="24"/>
          <w:u w:val="none"/>
        </w:rPr>
        <w:t xml:space="preserve">WADA </w:t>
      </w:r>
      <w:r>
        <w:rPr>
          <w:rFonts w:ascii="Times New Roman" w:hAnsi="Times New Roman"/>
          <w:sz w:val="24"/>
          <w:u w:color="000000"/>
        </w:rPr>
        <w:t>laboratorijas</w:t>
      </w:r>
      <w:r>
        <w:rPr>
          <w:rFonts w:ascii="Times New Roman" w:hAnsi="Times New Roman"/>
          <w:sz w:val="24"/>
          <w:u w:val="none"/>
        </w:rPr>
        <w:t xml:space="preserve"> novērtēšanu uz vietas vai iestātos prasība, ka </w:t>
      </w:r>
      <w:r>
        <w:rPr>
          <w:rFonts w:ascii="Times New Roman" w:hAnsi="Times New Roman"/>
          <w:sz w:val="24"/>
          <w:u w:color="000000"/>
        </w:rPr>
        <w:t>laboratorijai</w:t>
      </w:r>
      <w:r>
        <w:rPr>
          <w:rFonts w:ascii="Times New Roman" w:hAnsi="Times New Roman"/>
          <w:sz w:val="24"/>
          <w:u w:val="none"/>
        </w:rPr>
        <w:t xml:space="preserve"> ir jāveic papildu </w:t>
      </w:r>
      <w:r>
        <w:rPr>
          <w:rFonts w:ascii="Times New Roman" w:hAnsi="Times New Roman"/>
          <w:i/>
          <w:iCs/>
          <w:sz w:val="24"/>
        </w:rPr>
        <w:t>EQAS</w:t>
      </w:r>
      <w:r>
        <w:rPr>
          <w:rFonts w:ascii="Times New Roman" w:hAnsi="Times New Roman"/>
          <w:sz w:val="24"/>
          <w:u w:val="none"/>
        </w:rPr>
        <w:t xml:space="preserve"> paraugu analīze.</w:t>
      </w:r>
    </w:p>
    <w:p w14:paraId="5E1B7293" w14:textId="77777777" w:rsidR="00367715" w:rsidRPr="00604B80" w:rsidRDefault="00367715" w:rsidP="00367715">
      <w:pPr>
        <w:jc w:val="both"/>
        <w:rPr>
          <w:rFonts w:ascii="Times New Roman" w:eastAsia="Arial" w:hAnsi="Times New Roman" w:cs="Arial"/>
          <w:noProof/>
          <w:sz w:val="24"/>
          <w:szCs w:val="14"/>
        </w:rPr>
      </w:pPr>
    </w:p>
    <w:p w14:paraId="5E0756DB" w14:textId="77777777" w:rsidR="00367715" w:rsidRPr="00975DFC" w:rsidRDefault="00367715" w:rsidP="00975DFC">
      <w:pPr>
        <w:pStyle w:val="Heading2"/>
        <w:rPr>
          <w:b w:val="0"/>
          <w:bCs w:val="0"/>
          <w:noProof/>
          <w:u w:val="single"/>
        </w:rPr>
      </w:pPr>
      <w:bookmarkStart w:id="702" w:name="7.2.2_False_Negative_Finding"/>
      <w:bookmarkStart w:id="703" w:name="_bookmark170"/>
      <w:bookmarkStart w:id="704" w:name="_Toc46420361"/>
      <w:bookmarkEnd w:id="702"/>
      <w:bookmarkEnd w:id="703"/>
      <w:r w:rsidRPr="00975DFC">
        <w:rPr>
          <w:b w:val="0"/>
          <w:bCs w:val="0"/>
        </w:rPr>
        <w:t xml:space="preserve">7.2.2. Kļūdaini </w:t>
      </w:r>
      <w:r w:rsidRPr="00975DFC">
        <w:rPr>
          <w:b w:val="0"/>
          <w:bCs w:val="0"/>
          <w:u w:val="single"/>
        </w:rPr>
        <w:t>negatīvs rezultāts</w:t>
      </w:r>
      <w:bookmarkEnd w:id="704"/>
    </w:p>
    <w:p w14:paraId="5A9BE726" w14:textId="77777777" w:rsidR="00367715" w:rsidRDefault="00367715" w:rsidP="00367715">
      <w:pPr>
        <w:jc w:val="both"/>
        <w:rPr>
          <w:rFonts w:ascii="Times New Roman" w:hAnsi="Times New Roman"/>
          <w:noProof/>
          <w:sz w:val="24"/>
          <w:u w:val="single" w:color="000000"/>
        </w:rPr>
      </w:pPr>
    </w:p>
    <w:p w14:paraId="29FF839C" w14:textId="77777777" w:rsidR="00367715" w:rsidRPr="00604B80" w:rsidRDefault="00367715" w:rsidP="00367715">
      <w:pPr>
        <w:jc w:val="both"/>
        <w:rPr>
          <w:rFonts w:ascii="Times New Roman" w:eastAsia="Arial" w:hAnsi="Times New Roman" w:cs="Arial"/>
          <w:noProof/>
          <w:sz w:val="24"/>
        </w:rPr>
      </w:pPr>
      <w:r>
        <w:rPr>
          <w:rFonts w:ascii="Times New Roman" w:hAnsi="Times New Roman"/>
          <w:sz w:val="24"/>
        </w:rPr>
        <w:t xml:space="preserve">Ja </w:t>
      </w:r>
      <w:r>
        <w:rPr>
          <w:rFonts w:ascii="Times New Roman" w:hAnsi="Times New Roman"/>
          <w:sz w:val="24"/>
          <w:u w:val="single" w:color="000000"/>
        </w:rPr>
        <w:t>laboratorijas</w:t>
      </w:r>
      <w:r>
        <w:rPr>
          <w:rFonts w:ascii="Times New Roman" w:hAnsi="Times New Roman"/>
          <w:sz w:val="24"/>
        </w:rPr>
        <w:t xml:space="preserve"> neidentificē un/vai nepaziņo par </w:t>
      </w:r>
      <w:r>
        <w:rPr>
          <w:rFonts w:ascii="Times New Roman" w:hAnsi="Times New Roman"/>
          <w:i/>
          <w:sz w:val="24"/>
        </w:rPr>
        <w:t xml:space="preserve">aizliegtu vielu </w:t>
      </w:r>
      <w:r>
        <w:rPr>
          <w:rFonts w:ascii="Times New Roman" w:hAnsi="Times New Roman"/>
          <w:sz w:val="24"/>
        </w:rPr>
        <w:t xml:space="preserve">un/vai tās </w:t>
      </w:r>
      <w:r>
        <w:rPr>
          <w:rFonts w:ascii="Times New Roman" w:hAnsi="Times New Roman"/>
          <w:i/>
          <w:sz w:val="24"/>
        </w:rPr>
        <w:t>metabolītu</w:t>
      </w:r>
      <w:r>
        <w:rPr>
          <w:rFonts w:ascii="Times New Roman" w:hAnsi="Times New Roman"/>
          <w:sz w:val="24"/>
        </w:rPr>
        <w:t xml:space="preserve">(-iem) vai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 marķieri</w:t>
      </w:r>
      <w:r>
        <w:rPr>
          <w:rFonts w:ascii="Times New Roman" w:hAnsi="Times New Roman"/>
          <w:sz w:val="24"/>
        </w:rPr>
        <w:t xml:space="preserve">(-iem) aklajā vai dubultaklajā </w:t>
      </w:r>
      <w:r>
        <w:rPr>
          <w:rFonts w:ascii="Times New Roman" w:hAnsi="Times New Roman"/>
          <w:i/>
          <w:iCs/>
          <w:sz w:val="24"/>
          <w:u w:val="single" w:color="000000"/>
        </w:rPr>
        <w:t>EQAS</w:t>
      </w:r>
      <w:r>
        <w:rPr>
          <w:rFonts w:ascii="Times New Roman" w:hAnsi="Times New Roman"/>
          <w:sz w:val="24"/>
        </w:rPr>
        <w:t xml:space="preserve"> paraugā vai kārtējā </w:t>
      </w:r>
      <w:r>
        <w:rPr>
          <w:rFonts w:ascii="Times New Roman" w:hAnsi="Times New Roman"/>
          <w:sz w:val="24"/>
          <w:u w:val="single" w:color="000000"/>
        </w:rPr>
        <w:t>analītiskajā pārbaudē</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tās informē par kļūdaini </w:t>
      </w:r>
      <w:r>
        <w:rPr>
          <w:rFonts w:ascii="Times New Roman" w:hAnsi="Times New Roman"/>
          <w:sz w:val="24"/>
          <w:u w:val="single" w:color="000000"/>
        </w:rPr>
        <w:t>negatīvu rezultātu</w:t>
      </w:r>
      <w:r>
        <w:rPr>
          <w:rFonts w:ascii="Times New Roman" w:hAnsi="Times New Roman"/>
          <w:sz w:val="24"/>
        </w:rPr>
        <w:t>, tiklīdz tas ir iespējams.</w:t>
      </w:r>
    </w:p>
    <w:p w14:paraId="4A68B33D" w14:textId="77777777" w:rsidR="00367715" w:rsidRPr="00604B80" w:rsidRDefault="00367715" w:rsidP="00367715">
      <w:pPr>
        <w:jc w:val="both"/>
        <w:rPr>
          <w:rFonts w:ascii="Times New Roman" w:eastAsia="Arial" w:hAnsi="Times New Roman" w:cs="Arial"/>
          <w:noProof/>
          <w:sz w:val="24"/>
          <w:szCs w:val="12"/>
        </w:rPr>
      </w:pPr>
    </w:p>
    <w:p w14:paraId="2DB11483"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nekavējoties uzsāk izmeklēšanu, lai noskaidrotu, vai kļūdaini </w:t>
      </w:r>
      <w:r>
        <w:rPr>
          <w:rFonts w:ascii="Times New Roman" w:hAnsi="Times New Roman"/>
          <w:sz w:val="24"/>
          <w:u w:color="000000"/>
        </w:rPr>
        <w:t>negatīvs rezultāts</w:t>
      </w:r>
      <w:r>
        <w:rPr>
          <w:rFonts w:ascii="Times New Roman" w:hAnsi="Times New Roman"/>
          <w:sz w:val="24"/>
          <w:u w:val="none"/>
        </w:rPr>
        <w:t xml:space="preserve"> tika iegūts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u w:color="000000"/>
        </w:rPr>
        <w:t>analītiskās pārbaudes</w:t>
      </w:r>
      <w:r>
        <w:rPr>
          <w:rFonts w:ascii="Times New Roman" w:hAnsi="Times New Roman"/>
          <w:sz w:val="24"/>
          <w:u w:val="none"/>
        </w:rPr>
        <w:t xml:space="preserve"> procesa rezultātā.</w:t>
      </w:r>
    </w:p>
    <w:p w14:paraId="7D6CA7E6" w14:textId="77777777" w:rsidR="00367715" w:rsidRPr="00604B80" w:rsidRDefault="00367715" w:rsidP="00367715">
      <w:pPr>
        <w:pStyle w:val="BodyText"/>
        <w:spacing w:before="0"/>
        <w:ind w:left="0"/>
        <w:jc w:val="both"/>
        <w:rPr>
          <w:rFonts w:ascii="Times New Roman" w:hAnsi="Times New Roman"/>
          <w:noProof/>
          <w:sz w:val="24"/>
          <w:u w:val="none"/>
        </w:rPr>
      </w:pPr>
    </w:p>
    <w:p w14:paraId="4C72193E"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WADA</w:t>
      </w:r>
      <w:r>
        <w:rPr>
          <w:rFonts w:ascii="Times New Roman" w:hAnsi="Times New Roman"/>
          <w:sz w:val="24"/>
          <w:u w:val="none"/>
        </w:rPr>
        <w:t xml:space="preserve"> izmeklēšanā ir noskaidrots, ka kļūdaini </w:t>
      </w:r>
      <w:r>
        <w:rPr>
          <w:rFonts w:ascii="Times New Roman" w:hAnsi="Times New Roman"/>
          <w:sz w:val="24"/>
          <w:u w:color="000000"/>
        </w:rPr>
        <w:t>negatīvs rezultāts</w:t>
      </w:r>
      <w:r>
        <w:rPr>
          <w:rFonts w:ascii="Times New Roman" w:hAnsi="Times New Roman"/>
          <w:sz w:val="24"/>
          <w:u w:val="none"/>
        </w:rPr>
        <w:t xml:space="preserve"> radies tādas(-u) kļūdas(-u) dēļ, kura(-as) ir saistīta(-as) ar </w:t>
      </w:r>
      <w:r>
        <w:rPr>
          <w:rFonts w:ascii="Times New Roman" w:hAnsi="Times New Roman"/>
          <w:sz w:val="24"/>
        </w:rPr>
        <w:t>laboratorijas</w:t>
      </w:r>
      <w:r>
        <w:rPr>
          <w:rFonts w:ascii="Times New Roman" w:hAnsi="Times New Roman"/>
          <w:sz w:val="24"/>
          <w:u w:val="none"/>
        </w:rPr>
        <w:t xml:space="preserve"> </w:t>
      </w:r>
      <w:r>
        <w:rPr>
          <w:rFonts w:ascii="Times New Roman" w:hAnsi="Times New Roman"/>
          <w:sz w:val="24"/>
          <w:u w:color="000000"/>
        </w:rPr>
        <w:t>analītiskās pārbaudes</w:t>
      </w:r>
      <w:r>
        <w:rPr>
          <w:rFonts w:ascii="Times New Roman" w:hAnsi="Times New Roman"/>
          <w:sz w:val="24"/>
          <w:u w:val="none"/>
        </w:rPr>
        <w:t xml:space="preserve"> procesu, </w:t>
      </w:r>
      <w:r>
        <w:rPr>
          <w:rFonts w:ascii="Times New Roman" w:hAnsi="Times New Roman"/>
          <w:sz w:val="24"/>
          <w:u w:color="000000"/>
        </w:rPr>
        <w:t>laboratorijai</w:t>
      </w:r>
      <w:r>
        <w:rPr>
          <w:rFonts w:ascii="Times New Roman" w:hAnsi="Times New Roman"/>
          <w:sz w:val="24"/>
          <w:u w:val="none"/>
        </w:rPr>
        <w:t xml:space="preserve"> sākotnēji tiks piemēroti desmit (10) soda punkti saskaņā ar </w:t>
      </w:r>
      <w:r>
        <w:rPr>
          <w:rFonts w:ascii="Times New Roman" w:hAnsi="Times New Roman"/>
          <w:sz w:val="24"/>
          <w:u w:color="000000"/>
        </w:rPr>
        <w:t>LSS</w:t>
      </w:r>
      <w:r>
        <w:rPr>
          <w:rFonts w:ascii="Times New Roman" w:hAnsi="Times New Roman"/>
          <w:sz w:val="24"/>
          <w:u w:val="none"/>
        </w:rPr>
        <w:t xml:space="preserve"> punktu skalas tabulu. Tomēr, ja kļūdaini </w:t>
      </w:r>
      <w:r>
        <w:rPr>
          <w:rFonts w:ascii="Times New Roman" w:hAnsi="Times New Roman"/>
          <w:sz w:val="24"/>
          <w:u w:color="000000"/>
        </w:rPr>
        <w:t>negatīvs rezultāts</w:t>
      </w:r>
      <w:r>
        <w:rPr>
          <w:rFonts w:ascii="Times New Roman" w:hAnsi="Times New Roman"/>
          <w:sz w:val="24"/>
          <w:u w:val="none"/>
        </w:rPr>
        <w:t xml:space="preserve"> ir saistīts ar parastā </w:t>
      </w:r>
      <w:r>
        <w:rPr>
          <w:rFonts w:ascii="Times New Roman" w:hAnsi="Times New Roman"/>
          <w:i/>
          <w:sz w:val="24"/>
          <w:u w:val="none"/>
        </w:rPr>
        <w:t xml:space="preserve">parauga </w:t>
      </w:r>
      <w:r>
        <w:rPr>
          <w:rFonts w:ascii="Times New Roman" w:hAnsi="Times New Roman"/>
          <w:sz w:val="24"/>
          <w:u w:val="none"/>
        </w:rPr>
        <w:t xml:space="preserve">vai dubultaklā </w:t>
      </w:r>
      <w:r>
        <w:rPr>
          <w:rFonts w:ascii="Times New Roman" w:hAnsi="Times New Roman"/>
          <w:i/>
          <w:iCs/>
          <w:sz w:val="24"/>
          <w:u w:color="000000"/>
        </w:rPr>
        <w:t>EQAS</w:t>
      </w:r>
      <w:r>
        <w:rPr>
          <w:rFonts w:ascii="Times New Roman" w:hAnsi="Times New Roman"/>
          <w:sz w:val="24"/>
          <w:u w:val="none"/>
        </w:rPr>
        <w:t xml:space="preserve"> parauga analīzi un ja </w:t>
      </w:r>
      <w:r>
        <w:rPr>
          <w:rFonts w:ascii="Times New Roman" w:hAnsi="Times New Roman"/>
          <w:sz w:val="24"/>
          <w:u w:color="000000"/>
        </w:rPr>
        <w:t>laboratorija</w:t>
      </w:r>
      <w:r>
        <w:rPr>
          <w:rFonts w:ascii="Times New Roman" w:hAnsi="Times New Roman"/>
          <w:sz w:val="24"/>
          <w:u w:val="none"/>
        </w:rPr>
        <w:t xml:space="preserve"> vispirms informē (</w:t>
      </w:r>
      <w:r>
        <w:rPr>
          <w:rFonts w:ascii="Times New Roman" w:hAnsi="Times New Roman"/>
          <w:i/>
          <w:sz w:val="24"/>
          <w:u w:val="none"/>
        </w:rPr>
        <w:t>t. i.</w:t>
      </w:r>
      <w:r>
        <w:rPr>
          <w:rFonts w:ascii="Times New Roman" w:hAnsi="Times New Roman"/>
          <w:sz w:val="24"/>
          <w:u w:val="none"/>
        </w:rPr>
        <w:t xml:space="preserve">, pēc savas iniciatīvas sniedz ziņas) </w:t>
      </w:r>
      <w:r>
        <w:rPr>
          <w:rFonts w:ascii="Times New Roman" w:hAnsi="Times New Roman"/>
          <w:i/>
          <w:sz w:val="24"/>
          <w:u w:val="none"/>
        </w:rPr>
        <w:t xml:space="preserve">WADA </w:t>
      </w:r>
      <w:r>
        <w:rPr>
          <w:rFonts w:ascii="Times New Roman" w:hAnsi="Times New Roman"/>
          <w:sz w:val="24"/>
          <w:u w:val="none"/>
        </w:rPr>
        <w:t xml:space="preserve">par pašas veikto izmeklēšanu un to, ka konstatēts kļūdaini </w:t>
      </w:r>
      <w:r>
        <w:rPr>
          <w:rFonts w:ascii="Times New Roman" w:hAnsi="Times New Roman"/>
          <w:sz w:val="24"/>
          <w:u w:color="000000"/>
        </w:rPr>
        <w:t>negatīvs rezultāts</w:t>
      </w:r>
      <w:r>
        <w:rPr>
          <w:rFonts w:ascii="Times New Roman" w:hAnsi="Times New Roman"/>
          <w:sz w:val="24"/>
          <w:u w:val="none"/>
        </w:rPr>
        <w:t xml:space="preserve">, šai </w:t>
      </w:r>
      <w:r>
        <w:rPr>
          <w:rFonts w:ascii="Times New Roman" w:hAnsi="Times New Roman"/>
          <w:sz w:val="24"/>
          <w:u w:color="000000"/>
        </w:rPr>
        <w:t>laboratorijai</w:t>
      </w:r>
      <w:r>
        <w:rPr>
          <w:rFonts w:ascii="Times New Roman" w:hAnsi="Times New Roman"/>
          <w:sz w:val="24"/>
          <w:u w:val="none"/>
        </w:rPr>
        <w:t xml:space="preserve"> no sākotnēji piešķirtajiem desmit (10) soda punktiem tiks atskaitīti pieci (5) punkti.</w:t>
      </w:r>
    </w:p>
    <w:p w14:paraId="503F2E92" w14:textId="77777777" w:rsidR="00367715" w:rsidRPr="00604B80" w:rsidRDefault="00367715" w:rsidP="00367715">
      <w:pPr>
        <w:pStyle w:val="BodyText"/>
        <w:spacing w:before="0"/>
        <w:ind w:left="0"/>
        <w:jc w:val="both"/>
        <w:rPr>
          <w:rFonts w:ascii="Times New Roman" w:hAnsi="Times New Roman"/>
          <w:noProof/>
          <w:sz w:val="24"/>
          <w:u w:val="none"/>
        </w:rPr>
      </w:pPr>
    </w:p>
    <w:p w14:paraId="22EA8915"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color="000000"/>
        </w:rPr>
        <w:t>ziņojumu par koriģējošām darbībām</w:t>
      </w:r>
      <w:r>
        <w:rPr>
          <w:rFonts w:ascii="Times New Roman" w:hAnsi="Times New Roman"/>
          <w:sz w:val="24"/>
          <w:u w:val="none"/>
        </w:rPr>
        <w:t xml:space="preserve"> desmit (10) darba dienu laikā (ja vien </w:t>
      </w:r>
      <w:r>
        <w:rPr>
          <w:rFonts w:ascii="Times New Roman" w:hAnsi="Times New Roman"/>
          <w:i/>
          <w:sz w:val="24"/>
          <w:u w:val="none"/>
        </w:rPr>
        <w:t>WADA</w:t>
      </w:r>
      <w:r>
        <w:rPr>
          <w:rFonts w:ascii="Times New Roman" w:hAnsi="Times New Roman"/>
          <w:sz w:val="24"/>
          <w:u w:val="none"/>
        </w:rPr>
        <w:t xml:space="preserve"> nav norādījusi citādi).</w:t>
      </w:r>
    </w:p>
    <w:p w14:paraId="1A99AFA4" w14:textId="77777777" w:rsidR="00367715" w:rsidRPr="00604B80" w:rsidRDefault="00367715" w:rsidP="00367715">
      <w:pPr>
        <w:pStyle w:val="BodyText"/>
        <w:spacing w:before="0"/>
        <w:ind w:left="0"/>
        <w:jc w:val="both"/>
        <w:rPr>
          <w:rFonts w:ascii="Times New Roman" w:hAnsi="Times New Roman"/>
          <w:noProof/>
          <w:sz w:val="24"/>
          <w:u w:val="none"/>
        </w:rPr>
      </w:pPr>
    </w:p>
    <w:p w14:paraId="14F3E539"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LabEG</w:t>
      </w:r>
      <w:r>
        <w:rPr>
          <w:rFonts w:ascii="Times New Roman" w:hAnsi="Times New Roman"/>
          <w:sz w:val="24"/>
          <w:u w:val="none"/>
        </w:rPr>
        <w:t xml:space="preserve"> izskata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rPr>
        <w:t>ziņojumu par koriģējošām darbībām</w:t>
      </w:r>
      <w:r>
        <w:rPr>
          <w:rFonts w:ascii="Times New Roman" w:hAnsi="Times New Roman"/>
          <w:sz w:val="24"/>
          <w:u w:val="none"/>
        </w:rPr>
        <w:t xml:space="preserve"> (10) darba dienu laikā vai citā termiņā, ko noteikusi </w:t>
      </w:r>
      <w:r>
        <w:rPr>
          <w:rFonts w:ascii="Times New Roman" w:hAnsi="Times New Roman"/>
          <w:i/>
          <w:sz w:val="24"/>
          <w:u w:val="none"/>
        </w:rPr>
        <w:t>WADA</w:t>
      </w:r>
      <w:r>
        <w:rPr>
          <w:rFonts w:ascii="Times New Roman" w:hAnsi="Times New Roman"/>
          <w:sz w:val="24"/>
          <w:u w:val="none"/>
        </w:rPr>
        <w:t>, un attiecīgos gadījumos veic turpmāk norādītās darbības.</w:t>
      </w:r>
    </w:p>
    <w:p w14:paraId="6BAD697C" w14:textId="77777777" w:rsidR="00367715" w:rsidRPr="00604B80" w:rsidRDefault="00367715" w:rsidP="00367715">
      <w:pPr>
        <w:pStyle w:val="BodyText"/>
        <w:spacing w:before="0"/>
        <w:ind w:left="0"/>
        <w:jc w:val="both"/>
        <w:rPr>
          <w:rFonts w:ascii="Times New Roman" w:hAnsi="Times New Roman"/>
          <w:noProof/>
          <w:sz w:val="24"/>
          <w:u w:val="none"/>
        </w:rPr>
      </w:pPr>
    </w:p>
    <w:p w14:paraId="76B4B992" w14:textId="77777777" w:rsidR="00367715" w:rsidRPr="00604B80" w:rsidRDefault="00367715" w:rsidP="00367715">
      <w:pPr>
        <w:pStyle w:val="BodyText"/>
        <w:numPr>
          <w:ilvl w:val="3"/>
          <w:numId w:val="33"/>
        </w:numPr>
        <w:spacing w:before="0"/>
        <w:ind w:left="709" w:hanging="283"/>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sz w:val="24"/>
          <w:u w:color="000000"/>
        </w:rPr>
        <w:t>ziņojumu par koriģējošām darbībām</w:t>
      </w:r>
      <w:r>
        <w:rPr>
          <w:rFonts w:ascii="Times New Roman" w:hAnsi="Times New Roman"/>
          <w:sz w:val="24"/>
          <w:u w:val="none"/>
        </w:rPr>
        <w:t xml:space="preserve"> </w:t>
      </w:r>
      <w:r>
        <w:rPr>
          <w:rFonts w:ascii="Times New Roman" w:hAnsi="Times New Roman"/>
          <w:i/>
          <w:iCs/>
          <w:sz w:val="24"/>
          <w:u w:val="none"/>
        </w:rPr>
        <w:t>LabEG</w:t>
      </w:r>
      <w:r>
        <w:rPr>
          <w:rFonts w:ascii="Times New Roman" w:hAnsi="Times New Roman"/>
          <w:sz w:val="24"/>
          <w:u w:val="none"/>
        </w:rPr>
        <w:t xml:space="preserve"> uzskata par neapmierinošu, </w:t>
      </w:r>
      <w:r>
        <w:rPr>
          <w:rFonts w:ascii="Times New Roman" w:hAnsi="Times New Roman"/>
          <w:i/>
          <w:iCs/>
          <w:sz w:val="24"/>
          <w:u w:val="none"/>
        </w:rPr>
        <w:t>LabEG</w:t>
      </w:r>
      <w:r>
        <w:rPr>
          <w:rFonts w:ascii="Times New Roman" w:hAnsi="Times New Roman"/>
          <w:sz w:val="24"/>
          <w:u w:val="none"/>
        </w:rPr>
        <w:t xml:space="preserve"> sniedz </w:t>
      </w:r>
      <w:r>
        <w:rPr>
          <w:rFonts w:ascii="Times New Roman" w:hAnsi="Times New Roman"/>
          <w:sz w:val="24"/>
          <w:u w:color="000000"/>
        </w:rPr>
        <w:t>laboratorijai</w:t>
      </w:r>
      <w:r>
        <w:rPr>
          <w:rFonts w:ascii="Times New Roman" w:hAnsi="Times New Roman"/>
          <w:sz w:val="24"/>
          <w:u w:val="none"/>
        </w:rPr>
        <w:t xml:space="preserve"> atgriezenisko saiti un dod tai iespēju piecu (5) darba dienu laikā (vai saskaņā ar citādu vienošanos ar </w:t>
      </w:r>
      <w:r>
        <w:rPr>
          <w:rFonts w:ascii="Times New Roman" w:hAnsi="Times New Roman"/>
          <w:i/>
          <w:sz w:val="24"/>
          <w:u w:val="none"/>
        </w:rPr>
        <w:t>WADA</w:t>
      </w:r>
      <w:r>
        <w:rPr>
          <w:rFonts w:ascii="Times New Roman" w:hAnsi="Times New Roman"/>
          <w:sz w:val="24"/>
          <w:u w:val="none"/>
        </w:rPr>
        <w:t xml:space="preserve">) atkārtoti iesniegt pārskatītu </w:t>
      </w:r>
      <w:r>
        <w:rPr>
          <w:rFonts w:ascii="Times New Roman" w:hAnsi="Times New Roman"/>
          <w:sz w:val="24"/>
          <w:u w:color="000000"/>
        </w:rPr>
        <w:t>ziņojumu par koriģējošām darbībām</w:t>
      </w:r>
      <w:r>
        <w:rPr>
          <w:rFonts w:ascii="Times New Roman" w:hAnsi="Times New Roman"/>
          <w:sz w:val="24"/>
          <w:u w:val="none"/>
        </w:rPr>
        <w:t xml:space="preserve">. </w:t>
      </w:r>
      <w:r>
        <w:rPr>
          <w:rFonts w:ascii="Times New Roman" w:hAnsi="Times New Roman"/>
          <w:sz w:val="24"/>
          <w:u w:val="none" w:color="000000"/>
        </w:rPr>
        <w:t xml:space="preserve">Ja </w:t>
      </w:r>
      <w:r>
        <w:rPr>
          <w:rFonts w:ascii="Times New Roman" w:hAnsi="Times New Roman"/>
          <w:sz w:val="24"/>
          <w:u w:color="000000"/>
        </w:rPr>
        <w:t>laboratorija</w:t>
      </w:r>
      <w:r>
        <w:rPr>
          <w:rFonts w:ascii="Times New Roman" w:hAnsi="Times New Roman"/>
          <w:sz w:val="24"/>
          <w:u w:val="none" w:color="000000"/>
        </w:rPr>
        <w:t xml:space="preserve"> nav spējīga savlaicīgi atkārtoti iesniegt prasībām atbilstošu pārskatītu </w:t>
      </w:r>
      <w:r>
        <w:rPr>
          <w:rFonts w:ascii="Times New Roman" w:hAnsi="Times New Roman"/>
          <w:sz w:val="24"/>
          <w:u w:color="000000"/>
        </w:rPr>
        <w:t>ziņojumu par koriģējošām darbībām</w:t>
      </w:r>
      <w:r>
        <w:rPr>
          <w:rFonts w:ascii="Times New Roman" w:hAnsi="Times New Roman"/>
          <w:sz w:val="24"/>
          <w:u w:val="none" w:color="000000"/>
        </w:rPr>
        <w:t xml:space="preserve">, kā noteikusi </w:t>
      </w:r>
      <w:r>
        <w:rPr>
          <w:rFonts w:ascii="Times New Roman" w:hAnsi="Times New Roman"/>
          <w:i/>
          <w:sz w:val="24"/>
          <w:u w:val="none" w:color="000000"/>
        </w:rPr>
        <w:t>LabEG</w:t>
      </w:r>
      <w:r>
        <w:rPr>
          <w:rFonts w:ascii="Times New Roman" w:hAnsi="Times New Roman"/>
          <w:sz w:val="24"/>
          <w:u w:val="none" w:color="000000"/>
        </w:rPr>
        <w:t xml:space="preserve">, tad </w:t>
      </w:r>
      <w:r>
        <w:rPr>
          <w:rFonts w:ascii="Times New Roman" w:hAnsi="Times New Roman"/>
          <w:sz w:val="24"/>
          <w:u w:color="000000"/>
        </w:rPr>
        <w:t>laboratorija</w:t>
      </w:r>
      <w:r>
        <w:rPr>
          <w:rFonts w:ascii="Times New Roman" w:hAnsi="Times New Roman"/>
          <w:sz w:val="24"/>
          <w:u w:val="none" w:color="000000"/>
        </w:rPr>
        <w:t xml:space="preserve"> saņem piecus (5) papildu soda punktus saskaņā ar </w:t>
      </w:r>
      <w:r>
        <w:rPr>
          <w:rFonts w:ascii="Times New Roman" w:hAnsi="Times New Roman"/>
          <w:sz w:val="24"/>
          <w:u w:color="000000"/>
        </w:rPr>
        <w:t>LSS</w:t>
      </w:r>
      <w:r>
        <w:rPr>
          <w:rFonts w:ascii="Times New Roman" w:hAnsi="Times New Roman"/>
          <w:sz w:val="24"/>
          <w:u w:val="none" w:color="000000"/>
        </w:rPr>
        <w:t xml:space="preserve"> punktu skalas tabulu.</w:t>
      </w:r>
      <w:r>
        <w:rPr>
          <w:rFonts w:ascii="Times New Roman" w:hAnsi="Times New Roman"/>
          <w:sz w:val="24"/>
          <w:u w:val="none"/>
        </w:rPr>
        <w:t xml:space="preserve"> Turklāt </w:t>
      </w:r>
      <w:r>
        <w:rPr>
          <w:rFonts w:ascii="Times New Roman" w:hAnsi="Times New Roman"/>
          <w:i/>
          <w:sz w:val="24"/>
          <w:u w:val="none"/>
        </w:rPr>
        <w:t>WADA</w:t>
      </w:r>
      <w:r>
        <w:rPr>
          <w:rFonts w:ascii="Times New Roman" w:hAnsi="Times New Roman"/>
          <w:sz w:val="24"/>
          <w:u w:val="none"/>
        </w:rPr>
        <w:t xml:space="preserve"> lūdz </w:t>
      </w:r>
      <w:r>
        <w:rPr>
          <w:rFonts w:ascii="Times New Roman" w:hAnsi="Times New Roman"/>
          <w:sz w:val="24"/>
          <w:u w:color="000000"/>
        </w:rPr>
        <w:t>laboratorijai</w:t>
      </w:r>
      <w:r>
        <w:rPr>
          <w:rFonts w:ascii="Times New Roman" w:hAnsi="Times New Roman"/>
          <w:sz w:val="24"/>
          <w:u w:val="none"/>
        </w:rPr>
        <w:t xml:space="preserve"> veikt papildu (aklā(-o) un/vai dubultaklā(-o)) </w:t>
      </w:r>
      <w:r>
        <w:rPr>
          <w:rFonts w:ascii="Times New Roman" w:hAnsi="Times New Roman"/>
          <w:i/>
          <w:iCs/>
          <w:sz w:val="24"/>
        </w:rPr>
        <w:t>EQAS</w:t>
      </w:r>
      <w:r>
        <w:rPr>
          <w:rFonts w:ascii="Times New Roman" w:hAnsi="Times New Roman"/>
          <w:sz w:val="24"/>
          <w:u w:val="none"/>
        </w:rPr>
        <w:t xml:space="preserve"> parauga(-u) analīzi. Atkarībā no tā, kāda veida kļūda ir izraisījusi kļūdaini </w:t>
      </w:r>
      <w:r>
        <w:rPr>
          <w:rFonts w:ascii="Times New Roman" w:hAnsi="Times New Roman"/>
          <w:sz w:val="24"/>
        </w:rPr>
        <w:t>negatīvu rezultātu</w:t>
      </w:r>
      <w:r>
        <w:rPr>
          <w:rFonts w:ascii="Times New Roman" w:hAnsi="Times New Roman"/>
          <w:sz w:val="24"/>
          <w:u w:val="none"/>
        </w:rPr>
        <w:t xml:space="preserve">, šo atkārtoto analīzi var veikt tikai vienai </w:t>
      </w:r>
      <w:r>
        <w:rPr>
          <w:rFonts w:ascii="Times New Roman" w:hAnsi="Times New Roman"/>
          <w:sz w:val="24"/>
          <w:u w:color="000000"/>
        </w:rPr>
        <w:t>analizējamajai vielai</w:t>
      </w:r>
      <w:r>
        <w:rPr>
          <w:rFonts w:ascii="Times New Roman" w:hAnsi="Times New Roman"/>
          <w:sz w:val="24"/>
          <w:u w:val="none"/>
        </w:rPr>
        <w:t xml:space="preserve">,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metožu</w:t>
      </w:r>
      <w:r>
        <w:rPr>
          <w:rFonts w:ascii="Times New Roman" w:hAnsi="Times New Roman"/>
          <w:sz w:val="24"/>
          <w:u w:val="none"/>
        </w:rPr>
        <w:t xml:space="preserve"> klasei, vai arī tajā var ietvert jebkuru </w:t>
      </w:r>
      <w:r>
        <w:rPr>
          <w:rFonts w:ascii="Times New Roman" w:hAnsi="Times New Roman"/>
          <w:i/>
          <w:sz w:val="24"/>
          <w:u w:val="none"/>
        </w:rPr>
        <w:t xml:space="preserve">aizliegto vielu </w:t>
      </w:r>
      <w:r>
        <w:rPr>
          <w:rFonts w:ascii="Times New Roman" w:hAnsi="Times New Roman"/>
          <w:sz w:val="24"/>
          <w:u w:val="none"/>
        </w:rPr>
        <w:t xml:space="preserve">vai </w:t>
      </w:r>
      <w:r>
        <w:rPr>
          <w:rFonts w:ascii="Times New Roman" w:hAnsi="Times New Roman"/>
          <w:i/>
          <w:sz w:val="24"/>
          <w:u w:val="none"/>
        </w:rPr>
        <w:t>aizliegto metodi</w:t>
      </w:r>
      <w:r>
        <w:rPr>
          <w:rFonts w:ascii="Times New Roman" w:hAnsi="Times New Roman"/>
          <w:sz w:val="24"/>
          <w:u w:val="none"/>
        </w:rPr>
        <w:t>.</w:t>
      </w:r>
    </w:p>
    <w:p w14:paraId="0E401C3D" w14:textId="77777777" w:rsidR="00367715" w:rsidRDefault="00367715" w:rsidP="00367715">
      <w:pPr>
        <w:pStyle w:val="BodyText"/>
        <w:spacing w:before="0"/>
        <w:ind w:left="0"/>
        <w:jc w:val="both"/>
        <w:rPr>
          <w:rFonts w:ascii="Times New Roman" w:hAnsi="Times New Roman"/>
          <w:noProof/>
          <w:sz w:val="24"/>
          <w:u w:val="none"/>
        </w:rPr>
      </w:pPr>
    </w:p>
    <w:p w14:paraId="4C880FEC" w14:textId="77777777" w:rsidR="00367715" w:rsidRDefault="00367715" w:rsidP="00367715">
      <w:pPr>
        <w:pStyle w:val="BodyText"/>
        <w:spacing w:before="0"/>
        <w:ind w:left="709"/>
        <w:jc w:val="both"/>
        <w:rPr>
          <w:rFonts w:ascii="Times New Roman" w:hAnsi="Times New Roman"/>
          <w:noProof/>
          <w:sz w:val="24"/>
          <w:u w:val="none"/>
        </w:rPr>
      </w:pPr>
      <w:r>
        <w:rPr>
          <w:rFonts w:ascii="Times New Roman" w:hAnsi="Times New Roman"/>
          <w:sz w:val="24"/>
          <w:u w:color="000000"/>
        </w:rPr>
        <w:t>Laboratorija</w:t>
      </w:r>
      <w:r>
        <w:rPr>
          <w:rFonts w:ascii="Times New Roman" w:hAnsi="Times New Roman"/>
          <w:sz w:val="24"/>
          <w:u w:val="none"/>
        </w:rPr>
        <w:t xml:space="preserve"> paziņo pareizus visu </w:t>
      </w:r>
      <w:r>
        <w:rPr>
          <w:rFonts w:ascii="Times New Roman" w:hAnsi="Times New Roman"/>
          <w:i/>
          <w:sz w:val="24"/>
          <w:u w:val="none"/>
        </w:rPr>
        <w:t>EQAS</w:t>
      </w:r>
      <w:r>
        <w:rPr>
          <w:rFonts w:ascii="Times New Roman" w:hAnsi="Times New Roman"/>
          <w:sz w:val="24"/>
          <w:u w:val="none"/>
        </w:rPr>
        <w:t xml:space="preserve"> paraugu analīzes rezultātus. Turklāt </w:t>
      </w:r>
      <w:r>
        <w:rPr>
          <w:rFonts w:ascii="Times New Roman" w:hAnsi="Times New Roman"/>
          <w:sz w:val="24"/>
          <w:u w:color="000000"/>
        </w:rPr>
        <w:t>laboratorija</w:t>
      </w:r>
      <w:r>
        <w:rPr>
          <w:rFonts w:ascii="Times New Roman" w:hAnsi="Times New Roman"/>
          <w:sz w:val="24"/>
          <w:u w:val="none"/>
        </w:rPr>
        <w:t xml:space="preserve"> īsteno prasībām atbilstošu(-as) koriģējošu(-as) darbību(-as) (ko noteikusi </w:t>
      </w:r>
      <w:r>
        <w:rPr>
          <w:rFonts w:ascii="Times New Roman" w:hAnsi="Times New Roman"/>
          <w:i/>
          <w:sz w:val="24"/>
          <w:u w:val="none"/>
        </w:rPr>
        <w:t>WADA</w:t>
      </w:r>
      <w:r>
        <w:rPr>
          <w:rFonts w:ascii="Times New Roman" w:hAnsi="Times New Roman"/>
          <w:sz w:val="24"/>
          <w:u w:val="none"/>
        </w:rPr>
        <w:t xml:space="preserve">), kas nodrošina neatbilstības cēloņa(-u) novēršanu, tādējādi izvairoties no kļūdas atkārtošanas turpmāk. Ja </w:t>
      </w:r>
      <w:r>
        <w:rPr>
          <w:rFonts w:ascii="Times New Roman" w:hAnsi="Times New Roman"/>
          <w:sz w:val="24"/>
          <w:u w:color="000000"/>
        </w:rPr>
        <w:t>laboratorija</w:t>
      </w:r>
      <w:r>
        <w:rPr>
          <w:rFonts w:ascii="Times New Roman" w:hAnsi="Times New Roman"/>
          <w:sz w:val="24"/>
          <w:u w:val="none"/>
        </w:rPr>
        <w:t xml:space="preserve"> nepaziņo pareizus papildu </w:t>
      </w:r>
      <w:r>
        <w:rPr>
          <w:rFonts w:ascii="Times New Roman" w:hAnsi="Times New Roman"/>
          <w:i/>
          <w:iCs/>
          <w:sz w:val="24"/>
        </w:rPr>
        <w:t>EQAS</w:t>
      </w:r>
      <w:r>
        <w:rPr>
          <w:rFonts w:ascii="Times New Roman" w:hAnsi="Times New Roman"/>
          <w:sz w:val="24"/>
          <w:u w:val="none"/>
        </w:rPr>
        <w:t xml:space="preserve"> parauga(-u) rezultātus, tiek piemēroti papildu soda punkti saskaņā ar </w:t>
      </w:r>
      <w:r>
        <w:rPr>
          <w:rFonts w:ascii="Times New Roman" w:hAnsi="Times New Roman"/>
          <w:sz w:val="24"/>
          <w:u w:color="000000"/>
        </w:rPr>
        <w:t>LSS</w:t>
      </w:r>
      <w:r>
        <w:rPr>
          <w:rFonts w:ascii="Times New Roman" w:hAnsi="Times New Roman"/>
          <w:sz w:val="24"/>
          <w:u w:val="none"/>
        </w:rPr>
        <w:t xml:space="preserve"> punktu skalas tabulu. </w:t>
      </w:r>
      <w:r>
        <w:rPr>
          <w:rFonts w:ascii="Times New Roman" w:hAnsi="Times New Roman"/>
          <w:i/>
          <w:sz w:val="24"/>
          <w:u w:val="none"/>
        </w:rPr>
        <w:t>LabEG</w:t>
      </w:r>
      <w:r>
        <w:rPr>
          <w:rFonts w:ascii="Times New Roman" w:hAnsi="Times New Roman"/>
          <w:sz w:val="24"/>
          <w:u w:val="none"/>
        </w:rPr>
        <w:t xml:space="preserve">, ņemot vērā to, kāda veida kļūda ir izraisījusi kļūdaini </w:t>
      </w:r>
      <w:r>
        <w:rPr>
          <w:rFonts w:ascii="Times New Roman" w:hAnsi="Times New Roman"/>
          <w:sz w:val="24"/>
        </w:rPr>
        <w:t>negatīvu rezultātu</w:t>
      </w:r>
      <w:r>
        <w:rPr>
          <w:rFonts w:ascii="Times New Roman" w:hAnsi="Times New Roman"/>
          <w:sz w:val="24"/>
          <w:u w:val="none"/>
        </w:rPr>
        <w:t xml:space="preserve">, sniedz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lastRenderedPageBreak/>
        <w:t xml:space="preserve">akreditācijas apturēšanu vai </w:t>
      </w:r>
      <w:r>
        <w:rPr>
          <w:rFonts w:ascii="Times New Roman" w:hAnsi="Times New Roman"/>
          <w:sz w:val="24"/>
        </w:rPr>
        <w:t>analītisko pārbaužu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(attiecīgos gadījumos).</w:t>
      </w:r>
      <w:r>
        <w:rPr>
          <w:rFonts w:ascii="Times New Roman" w:hAnsi="Times New Roman"/>
          <w:sz w:val="24"/>
          <w:szCs w:val="16"/>
          <w:u w:val="none"/>
          <w:vertAlign w:val="superscript"/>
        </w:rPr>
        <w:t>67</w:t>
      </w:r>
    </w:p>
    <w:p w14:paraId="1AD7C0AE" w14:textId="77777777" w:rsidR="00367715" w:rsidRPr="00604B80" w:rsidRDefault="00367715" w:rsidP="00367715">
      <w:pPr>
        <w:pStyle w:val="BodyText"/>
        <w:spacing w:before="0"/>
        <w:ind w:left="0"/>
        <w:jc w:val="both"/>
        <w:rPr>
          <w:rFonts w:ascii="Times New Roman" w:hAnsi="Times New Roman"/>
          <w:noProof/>
          <w:sz w:val="24"/>
          <w:u w:val="none"/>
        </w:rPr>
      </w:pPr>
    </w:p>
    <w:p w14:paraId="620794EC" w14:textId="77777777" w:rsidR="00367715" w:rsidRPr="00604B80" w:rsidRDefault="00367715" w:rsidP="00367715">
      <w:pPr>
        <w:pStyle w:val="BodyText"/>
        <w:numPr>
          <w:ilvl w:val="3"/>
          <w:numId w:val="33"/>
        </w:numPr>
        <w:spacing w:before="0"/>
        <w:ind w:left="709" w:hanging="283"/>
        <w:jc w:val="both"/>
        <w:rPr>
          <w:rFonts w:ascii="Times New Roman" w:hAnsi="Times New Roman"/>
          <w:noProof/>
          <w:sz w:val="24"/>
          <w:szCs w:val="24"/>
          <w:u w:val="none"/>
        </w:rPr>
      </w:pPr>
      <w:r>
        <w:rPr>
          <w:rFonts w:ascii="Times New Roman" w:hAnsi="Times New Roman"/>
          <w:sz w:val="24"/>
          <w:u w:val="none"/>
        </w:rPr>
        <w:t xml:space="preserve">Tomēr, ja </w:t>
      </w:r>
      <w:r>
        <w:rPr>
          <w:rFonts w:ascii="Times New Roman" w:hAnsi="Times New Roman"/>
          <w:sz w:val="24"/>
          <w:u w:color="000000"/>
        </w:rPr>
        <w:t>laboratorija</w:t>
      </w:r>
      <w:r>
        <w:rPr>
          <w:rFonts w:ascii="Times New Roman" w:hAnsi="Times New Roman"/>
          <w:sz w:val="24"/>
          <w:u w:val="none"/>
        </w:rPr>
        <w:t xml:space="preserve">, savlaicīgi īstenojot prasībām atbilstošas koriģējošās darbības, kā to noteikusi </w:t>
      </w:r>
      <w:r>
        <w:rPr>
          <w:rFonts w:ascii="Times New Roman" w:hAnsi="Times New Roman"/>
          <w:i/>
          <w:sz w:val="24"/>
          <w:u w:val="none"/>
        </w:rPr>
        <w:t>LabEG</w:t>
      </w:r>
      <w:r>
        <w:rPr>
          <w:rFonts w:ascii="Times New Roman" w:hAnsi="Times New Roman"/>
          <w:sz w:val="24"/>
          <w:u w:val="none"/>
        </w:rPr>
        <w:t xml:space="preserve">, ir spējīga atrisināt šo(-īs) problēmu(-as), kuras(-u) dēļ ticis paziņots kļūdaini </w:t>
      </w:r>
      <w:r>
        <w:rPr>
          <w:rFonts w:ascii="Times New Roman" w:hAnsi="Times New Roman"/>
          <w:sz w:val="24"/>
        </w:rPr>
        <w:t>negatīvs rezultāts</w:t>
      </w:r>
      <w:r>
        <w:rPr>
          <w:rFonts w:ascii="Times New Roman" w:hAnsi="Times New Roman"/>
          <w:sz w:val="24"/>
          <w:u w:val="none"/>
        </w:rPr>
        <w:t xml:space="preserve">, tiks atskaitīti pieci (5) sākotnēji piemērotie soda punkti saskaņā ar </w:t>
      </w:r>
      <w:r>
        <w:rPr>
          <w:rFonts w:ascii="Times New Roman" w:hAnsi="Times New Roman"/>
          <w:sz w:val="24"/>
          <w:u w:color="000000"/>
        </w:rPr>
        <w:t>LSS</w:t>
      </w:r>
      <w:r>
        <w:rPr>
          <w:rFonts w:ascii="Times New Roman" w:hAnsi="Times New Roman"/>
          <w:sz w:val="24"/>
          <w:u w:val="none"/>
        </w:rPr>
        <w:t xml:space="preserve"> punktu skalas tabulu. Tādējādi </w:t>
      </w:r>
      <w:r>
        <w:rPr>
          <w:rFonts w:ascii="Times New Roman" w:hAnsi="Times New Roman"/>
          <w:i/>
          <w:sz w:val="24"/>
          <w:u w:val="none"/>
        </w:rPr>
        <w:t>WADA</w:t>
      </w:r>
      <w:r>
        <w:rPr>
          <w:rFonts w:ascii="Times New Roman" w:hAnsi="Times New Roman"/>
          <w:sz w:val="24"/>
          <w:u w:val="none"/>
        </w:rPr>
        <w:t xml:space="preserve"> rakstveidā informēs </w:t>
      </w:r>
      <w:r>
        <w:rPr>
          <w:rFonts w:ascii="Times New Roman" w:hAnsi="Times New Roman"/>
          <w:sz w:val="24"/>
          <w:u w:color="000000"/>
        </w:rPr>
        <w:t>laboratoriju</w:t>
      </w:r>
      <w:r>
        <w:rPr>
          <w:rFonts w:ascii="Times New Roman" w:hAnsi="Times New Roman"/>
          <w:sz w:val="24"/>
          <w:u w:val="none"/>
        </w:rPr>
        <w:t xml:space="preserve"> par to soda punktu galīgo skaitu, kas piešķirti saistībā ar to, ka ticis paziņots kļūdaini </w:t>
      </w:r>
      <w:r>
        <w:rPr>
          <w:rFonts w:ascii="Times New Roman" w:hAnsi="Times New Roman"/>
          <w:sz w:val="24"/>
        </w:rPr>
        <w:t>negatīvs rezultāts</w:t>
      </w:r>
      <w:r>
        <w:rPr>
          <w:rFonts w:ascii="Times New Roman" w:hAnsi="Times New Roman"/>
          <w:sz w:val="24"/>
          <w:u w:val="none"/>
        </w:rPr>
        <w:t>.</w:t>
      </w:r>
      <w:r>
        <w:rPr>
          <w:rFonts w:ascii="Times New Roman" w:hAnsi="Times New Roman"/>
          <w:bCs/>
          <w:sz w:val="24"/>
          <w:u w:val="none"/>
          <w:vertAlign w:val="superscript"/>
        </w:rPr>
        <w:t>66</w:t>
      </w:r>
    </w:p>
    <w:p w14:paraId="57E90709" w14:textId="77777777" w:rsidR="00367715" w:rsidRDefault="00367715" w:rsidP="00367715">
      <w:pPr>
        <w:pStyle w:val="BodyText"/>
        <w:spacing w:before="0"/>
        <w:ind w:left="0"/>
        <w:jc w:val="both"/>
        <w:rPr>
          <w:rFonts w:ascii="Times New Roman" w:hAnsi="Times New Roman"/>
          <w:noProof/>
          <w:sz w:val="24"/>
          <w:u w:val="none"/>
        </w:rPr>
      </w:pPr>
    </w:p>
    <w:p w14:paraId="21BFD44A" w14:textId="77777777" w:rsidR="00367715" w:rsidRPr="00604B80" w:rsidRDefault="00367715" w:rsidP="00367715">
      <w:pPr>
        <w:pStyle w:val="BodyText"/>
        <w:spacing w:before="0"/>
        <w:ind w:left="709"/>
        <w:jc w:val="both"/>
        <w:rPr>
          <w:rFonts w:ascii="Times New Roman" w:hAnsi="Times New Roman"/>
          <w:noProof/>
          <w:sz w:val="24"/>
          <w:u w:val="none"/>
        </w:rPr>
      </w:pPr>
      <w:r>
        <w:rPr>
          <w:rFonts w:ascii="Times New Roman" w:hAnsi="Times New Roman"/>
          <w:sz w:val="24"/>
          <w:u w:val="none"/>
        </w:rPr>
        <w:t xml:space="preserve">Tas, ka ir paziņots(-i) kļūdaini </w:t>
      </w:r>
      <w:r>
        <w:rPr>
          <w:rFonts w:ascii="Times New Roman" w:hAnsi="Times New Roman"/>
          <w:sz w:val="24"/>
        </w:rPr>
        <w:t>negatīvs(-i) rezultāts</w:t>
      </w:r>
      <w:r>
        <w:rPr>
          <w:rFonts w:ascii="Times New Roman" w:hAnsi="Times New Roman"/>
          <w:sz w:val="24"/>
          <w:u w:val="none"/>
        </w:rPr>
        <w:t xml:space="preserve">(-i), neatkarīgi no tā, vai tas ir saistīts ar kārtējo </w:t>
      </w:r>
      <w:r>
        <w:rPr>
          <w:rFonts w:ascii="Times New Roman" w:hAnsi="Times New Roman"/>
          <w:sz w:val="24"/>
          <w:u w:color="000000"/>
        </w:rPr>
        <w:t>analītisko pārbaudi</w:t>
      </w:r>
      <w:r>
        <w:rPr>
          <w:rFonts w:ascii="Times New Roman" w:hAnsi="Times New Roman"/>
          <w:sz w:val="24"/>
          <w:u w:val="none"/>
        </w:rPr>
        <w:t xml:space="preserve"> vai </w:t>
      </w:r>
      <w:r>
        <w:rPr>
          <w:rFonts w:ascii="Times New Roman" w:hAnsi="Times New Roman"/>
          <w:i/>
          <w:iCs/>
          <w:sz w:val="24"/>
        </w:rPr>
        <w:t>EQAS</w:t>
      </w:r>
      <w:r>
        <w:rPr>
          <w:rFonts w:ascii="Times New Roman" w:hAnsi="Times New Roman"/>
          <w:sz w:val="24"/>
          <w:u w:val="none"/>
        </w:rPr>
        <w:t xml:space="preserve">, vai arī neatkarīgi no tā, vai tā rezultātā tiek </w:t>
      </w:r>
      <w:r>
        <w:rPr>
          <w:rFonts w:ascii="Times New Roman" w:hAnsi="Times New Roman"/>
          <w:sz w:val="24"/>
          <w:u w:color="000000"/>
        </w:rPr>
        <w:t>apturēta</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vai tiek noteikts </w:t>
      </w:r>
      <w:r>
        <w:rPr>
          <w:rFonts w:ascii="Times New Roman" w:hAnsi="Times New Roman"/>
          <w:sz w:val="24"/>
        </w:rPr>
        <w:t>analītisko pārbaužu ierobežojums</w:t>
      </w:r>
      <w:r>
        <w:rPr>
          <w:rFonts w:ascii="Times New Roman" w:hAnsi="Times New Roman"/>
          <w:sz w:val="24"/>
          <w:u w:val="none"/>
        </w:rPr>
        <w:t xml:space="preserve">, var būt par iemeslu tam, lai uzsāktu </w:t>
      </w:r>
      <w:r>
        <w:rPr>
          <w:rFonts w:ascii="Times New Roman" w:hAnsi="Times New Roman"/>
          <w:i/>
          <w:sz w:val="24"/>
          <w:u w:val="none"/>
        </w:rPr>
        <w:t xml:space="preserve">WADA </w:t>
      </w:r>
      <w:r>
        <w:rPr>
          <w:rFonts w:ascii="Times New Roman" w:hAnsi="Times New Roman"/>
          <w:sz w:val="24"/>
          <w:u w:color="000000"/>
        </w:rPr>
        <w:t>laboratorijas</w:t>
      </w:r>
      <w:r>
        <w:rPr>
          <w:rFonts w:ascii="Times New Roman" w:hAnsi="Times New Roman"/>
          <w:sz w:val="24"/>
          <w:u w:val="none"/>
        </w:rPr>
        <w:t xml:space="preserve"> novērtēšanu uz vietas vai iestātos prasība, ka </w:t>
      </w:r>
      <w:r>
        <w:rPr>
          <w:rFonts w:ascii="Times New Roman" w:hAnsi="Times New Roman"/>
          <w:sz w:val="24"/>
          <w:u w:color="000000"/>
        </w:rPr>
        <w:t>laboratorijai</w:t>
      </w:r>
      <w:r>
        <w:rPr>
          <w:rFonts w:ascii="Times New Roman" w:hAnsi="Times New Roman"/>
          <w:sz w:val="24"/>
          <w:u w:val="none"/>
        </w:rPr>
        <w:t xml:space="preserve"> ir jāveic papildu </w:t>
      </w:r>
      <w:r>
        <w:rPr>
          <w:rFonts w:ascii="Times New Roman" w:hAnsi="Times New Roman"/>
          <w:i/>
          <w:iCs/>
          <w:sz w:val="24"/>
        </w:rPr>
        <w:t>EQAS</w:t>
      </w:r>
      <w:r>
        <w:rPr>
          <w:rFonts w:ascii="Times New Roman" w:hAnsi="Times New Roman"/>
          <w:sz w:val="24"/>
          <w:u w:val="none"/>
        </w:rPr>
        <w:t xml:space="preserve"> paraugu analīze.</w:t>
      </w:r>
    </w:p>
    <w:p w14:paraId="573FE390" w14:textId="77777777" w:rsidR="00367715" w:rsidRPr="00604B80" w:rsidRDefault="00367715" w:rsidP="00367715">
      <w:pPr>
        <w:jc w:val="both"/>
        <w:rPr>
          <w:rFonts w:ascii="Times New Roman" w:eastAsia="Arial" w:hAnsi="Times New Roman" w:cs="Arial"/>
          <w:noProof/>
          <w:sz w:val="24"/>
          <w:szCs w:val="11"/>
        </w:rPr>
      </w:pPr>
    </w:p>
    <w:p w14:paraId="4909EC7F" w14:textId="77777777" w:rsidR="00367715" w:rsidRPr="00604B80" w:rsidRDefault="00367715" w:rsidP="00367715">
      <w:pPr>
        <w:pStyle w:val="BodyText"/>
        <w:tabs>
          <w:tab w:val="left" w:pos="908"/>
        </w:tabs>
        <w:spacing w:before="0"/>
        <w:ind w:left="0"/>
        <w:jc w:val="both"/>
        <w:rPr>
          <w:rFonts w:ascii="Times New Roman" w:hAnsi="Times New Roman" w:cs="Arial"/>
          <w:noProof/>
          <w:sz w:val="24"/>
          <w:szCs w:val="16"/>
          <w:u w:val="none"/>
        </w:rPr>
      </w:pPr>
      <w:bookmarkStart w:id="705" w:name="7.2.3_Further_Procedural_Evaluations_69F"/>
      <w:bookmarkStart w:id="706" w:name="_bookmark171"/>
      <w:bookmarkStart w:id="707" w:name="_Toc46420362"/>
      <w:bookmarkEnd w:id="705"/>
      <w:bookmarkEnd w:id="706"/>
      <w:r w:rsidRPr="00975DFC">
        <w:rPr>
          <w:rStyle w:val="Heading2Char"/>
          <w:b w:val="0"/>
          <w:bCs w:val="0"/>
          <w:u w:val="none"/>
        </w:rPr>
        <w:t>7.2.3. Turpmākie procedūras novērtējumi</w:t>
      </w:r>
      <w:bookmarkEnd w:id="707"/>
      <w:r>
        <w:rPr>
          <w:rStyle w:val="FootnoteReference"/>
          <w:rFonts w:ascii="Times New Roman" w:hAnsi="Times New Roman"/>
          <w:noProof/>
          <w:sz w:val="24"/>
          <w:u w:val="none"/>
        </w:rPr>
        <w:footnoteReference w:id="70"/>
      </w:r>
    </w:p>
    <w:p w14:paraId="1CC28E2B" w14:textId="77777777" w:rsidR="00367715" w:rsidRDefault="00367715" w:rsidP="00367715">
      <w:pPr>
        <w:pStyle w:val="BodyText"/>
        <w:spacing w:before="0"/>
        <w:ind w:left="0"/>
        <w:jc w:val="both"/>
        <w:rPr>
          <w:rFonts w:ascii="Times New Roman" w:hAnsi="Times New Roman"/>
          <w:noProof/>
          <w:sz w:val="24"/>
          <w:u w:val="none"/>
        </w:rPr>
      </w:pPr>
    </w:p>
    <w:p w14:paraId="6ED4CCC7"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i/>
          <w:sz w:val="24"/>
          <w:u w:val="none"/>
        </w:rPr>
        <w:t>LabEG</w:t>
      </w:r>
      <w:r>
        <w:rPr>
          <w:rFonts w:ascii="Times New Roman" w:hAnsi="Times New Roman"/>
          <w:sz w:val="24"/>
          <w:u w:val="none"/>
        </w:rPr>
        <w:t xml:space="preserve"> uzskata, ka </w:t>
      </w:r>
      <w:r>
        <w:rPr>
          <w:rFonts w:ascii="Times New Roman" w:hAnsi="Times New Roman"/>
          <w:sz w:val="24"/>
          <w:u w:color="000000"/>
        </w:rPr>
        <w:t>ziņojums par koriģējošām darbībām</w:t>
      </w:r>
      <w:r>
        <w:rPr>
          <w:rFonts w:ascii="Times New Roman" w:hAnsi="Times New Roman"/>
          <w:sz w:val="24"/>
          <w:u w:val="none"/>
        </w:rPr>
        <w:t xml:space="preserve"> ir neapmierinošs, un ja </w:t>
      </w:r>
      <w:r>
        <w:rPr>
          <w:rFonts w:ascii="Times New Roman" w:hAnsi="Times New Roman"/>
          <w:sz w:val="24"/>
          <w:u w:color="000000"/>
        </w:rPr>
        <w:t>laboratorija</w:t>
      </w:r>
      <w:r>
        <w:rPr>
          <w:rFonts w:ascii="Times New Roman" w:hAnsi="Times New Roman"/>
          <w:sz w:val="24"/>
          <w:u w:val="none"/>
        </w:rPr>
        <w:t xml:space="preserve"> nav spējīga pieņemamā laika periodā pēc </w:t>
      </w:r>
      <w:r>
        <w:rPr>
          <w:rFonts w:ascii="Times New Roman" w:hAnsi="Times New Roman"/>
          <w:i/>
          <w:sz w:val="24"/>
          <w:u w:val="none"/>
        </w:rPr>
        <w:t>LabEG</w:t>
      </w:r>
      <w:r>
        <w:rPr>
          <w:rFonts w:ascii="Times New Roman" w:hAnsi="Times New Roman"/>
          <w:sz w:val="24"/>
          <w:u w:val="none"/>
        </w:rPr>
        <w:t xml:space="preserve"> atgriezeniskās saites saņemšanas iesniegt pārskatītu </w:t>
      </w:r>
      <w:r>
        <w:rPr>
          <w:rFonts w:ascii="Times New Roman" w:hAnsi="Times New Roman"/>
          <w:sz w:val="24"/>
          <w:u w:color="000000"/>
        </w:rPr>
        <w:t>ziņojumu par koriģējošām darbībām</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saņem divus (2) soda punktus.</w:t>
      </w:r>
    </w:p>
    <w:p w14:paraId="74C0E13B" w14:textId="77777777" w:rsidR="00367715" w:rsidRDefault="00367715" w:rsidP="00367715">
      <w:pPr>
        <w:pStyle w:val="BodyText"/>
        <w:spacing w:before="0"/>
        <w:ind w:left="0"/>
        <w:jc w:val="both"/>
        <w:rPr>
          <w:rFonts w:ascii="Times New Roman" w:hAnsi="Times New Roman"/>
          <w:noProof/>
          <w:sz w:val="24"/>
          <w:u w:color="000000"/>
        </w:rPr>
      </w:pPr>
    </w:p>
    <w:p w14:paraId="268D86DA"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Ziņojumus par koriģējošām darbībām</w:t>
      </w:r>
      <w:r>
        <w:rPr>
          <w:rFonts w:ascii="Times New Roman" w:hAnsi="Times New Roman"/>
          <w:sz w:val="24"/>
          <w:u w:val="none"/>
        </w:rPr>
        <w:t xml:space="preserve">, kas ir saistīti, piemēram, ar neatbilstībām, kas konstatētas, veicot </w:t>
      </w:r>
      <w:r>
        <w:rPr>
          <w:rFonts w:ascii="Times New Roman" w:hAnsi="Times New Roman"/>
          <w:sz w:val="24"/>
          <w:u w:color="000000"/>
        </w:rPr>
        <w:t>laboratorijas</w:t>
      </w:r>
      <w:r>
        <w:rPr>
          <w:rFonts w:ascii="Times New Roman" w:hAnsi="Times New Roman"/>
          <w:sz w:val="24"/>
          <w:u w:val="none"/>
        </w:rPr>
        <w:t xml:space="preserve"> novērtējumus uz vietas, vai ar procedūras vai ziņošanas neatbilstībām </w:t>
      </w:r>
      <w:r>
        <w:rPr>
          <w:rFonts w:ascii="Times New Roman" w:hAnsi="Times New Roman"/>
          <w:sz w:val="24"/>
          <w:u w:color="000000"/>
        </w:rPr>
        <w:t>LSS</w:t>
      </w:r>
      <w:r>
        <w:rPr>
          <w:rFonts w:ascii="Times New Roman" w:hAnsi="Times New Roman"/>
          <w:sz w:val="24"/>
          <w:u w:val="none"/>
        </w:rPr>
        <w:t xml:space="preserve">, </w:t>
      </w:r>
      <w:r>
        <w:rPr>
          <w:rFonts w:ascii="Times New Roman" w:hAnsi="Times New Roman"/>
          <w:sz w:val="24"/>
          <w:u w:color="000000"/>
        </w:rPr>
        <w:t>tehniskajiem dokumentiem</w:t>
      </w:r>
      <w:r>
        <w:rPr>
          <w:rFonts w:ascii="Times New Roman" w:hAnsi="Times New Roman"/>
          <w:sz w:val="24"/>
          <w:u w:val="none"/>
        </w:rPr>
        <w:t xml:space="preserve"> vai </w:t>
      </w:r>
      <w:r>
        <w:rPr>
          <w:rFonts w:ascii="Times New Roman" w:hAnsi="Times New Roman"/>
          <w:sz w:val="24"/>
          <w:u w:color="000000"/>
        </w:rPr>
        <w:t>tehniskajām vēstulēm</w:t>
      </w:r>
      <w:r>
        <w:rPr>
          <w:rFonts w:ascii="Times New Roman" w:hAnsi="Times New Roman"/>
          <w:sz w:val="24"/>
          <w:u w:val="none"/>
        </w:rPr>
        <w:t xml:space="preserve"> vai arī ar neapmierinošiem darbības rezultātiem, veicot </w:t>
      </w:r>
      <w:r>
        <w:rPr>
          <w:rFonts w:ascii="Times New Roman" w:hAnsi="Times New Roman"/>
          <w:i/>
          <w:iCs/>
          <w:sz w:val="24"/>
        </w:rPr>
        <w:t>EQAS</w:t>
      </w:r>
      <w:r>
        <w:rPr>
          <w:rFonts w:ascii="Times New Roman" w:hAnsi="Times New Roman"/>
          <w:sz w:val="24"/>
          <w:u w:val="none"/>
        </w:rPr>
        <w:t xml:space="preserve"> paraugu analīzi (kas nav saistīti ar kļūdaini </w:t>
      </w:r>
      <w:r>
        <w:rPr>
          <w:rFonts w:ascii="Times New Roman" w:hAnsi="Times New Roman"/>
          <w:i/>
          <w:sz w:val="24"/>
          <w:u w:val="none"/>
        </w:rPr>
        <w:t xml:space="preserve">nelabvēlīgu analīžu rezultātu </w:t>
      </w:r>
      <w:r>
        <w:rPr>
          <w:rFonts w:ascii="Times New Roman" w:hAnsi="Times New Roman"/>
          <w:sz w:val="24"/>
          <w:u w:val="none"/>
        </w:rPr>
        <w:t xml:space="preserve">vai kļūdaini </w:t>
      </w:r>
      <w:r>
        <w:rPr>
          <w:rFonts w:ascii="Times New Roman" w:hAnsi="Times New Roman"/>
          <w:sz w:val="24"/>
          <w:u w:color="000000"/>
        </w:rPr>
        <w:t>negatīvu rezultātu</w:t>
      </w:r>
      <w:r>
        <w:rPr>
          <w:rFonts w:ascii="Times New Roman" w:hAnsi="Times New Roman"/>
          <w:sz w:val="24"/>
          <w:u w:val="none"/>
        </w:rPr>
        <w:t xml:space="preserve">), iesniedz </w:t>
      </w:r>
      <w:r>
        <w:rPr>
          <w:rFonts w:ascii="Times New Roman" w:hAnsi="Times New Roman"/>
          <w:i/>
          <w:sz w:val="24"/>
          <w:u w:val="none"/>
        </w:rPr>
        <w:t xml:space="preserve">WADA </w:t>
      </w:r>
      <w:r>
        <w:rPr>
          <w:rFonts w:ascii="Times New Roman" w:hAnsi="Times New Roman"/>
          <w:sz w:val="24"/>
          <w:u w:val="none"/>
        </w:rPr>
        <w:t xml:space="preserve">trīsdesmit (30) kalendāro dienu laikā no brīža, kad </w:t>
      </w:r>
      <w:r>
        <w:rPr>
          <w:rFonts w:ascii="Times New Roman" w:hAnsi="Times New Roman"/>
          <w:i/>
          <w:sz w:val="24"/>
          <w:u w:val="none"/>
        </w:rPr>
        <w:t>WADA</w:t>
      </w:r>
      <w:r>
        <w:rPr>
          <w:rFonts w:ascii="Times New Roman" w:hAnsi="Times New Roman"/>
          <w:sz w:val="24"/>
          <w:u w:val="none"/>
        </w:rPr>
        <w:t xml:space="preserve"> sniegusi paziņojumu </w:t>
      </w:r>
      <w:r>
        <w:rPr>
          <w:rFonts w:ascii="Times New Roman" w:hAnsi="Times New Roman"/>
          <w:sz w:val="24"/>
          <w:u w:color="000000"/>
        </w:rPr>
        <w:t>laboratorijai</w:t>
      </w:r>
      <w:r>
        <w:rPr>
          <w:rFonts w:ascii="Times New Roman" w:hAnsi="Times New Roman"/>
          <w:sz w:val="24"/>
          <w:u w:val="none"/>
        </w:rPr>
        <w:t xml:space="preserve">. Ja saskaņā ar </w:t>
      </w:r>
      <w:r>
        <w:rPr>
          <w:rFonts w:ascii="Times New Roman" w:hAnsi="Times New Roman"/>
          <w:i/>
          <w:sz w:val="24"/>
          <w:u w:val="none"/>
        </w:rPr>
        <w:t>LabEG</w:t>
      </w:r>
      <w:r>
        <w:rPr>
          <w:rFonts w:ascii="Times New Roman" w:hAnsi="Times New Roman"/>
          <w:sz w:val="24"/>
          <w:u w:val="none"/>
        </w:rPr>
        <w:t xml:space="preserve"> atzinumu </w:t>
      </w:r>
      <w:r>
        <w:rPr>
          <w:rFonts w:ascii="Times New Roman" w:hAnsi="Times New Roman"/>
          <w:sz w:val="24"/>
          <w:u w:color="000000"/>
        </w:rPr>
        <w:t>ziņojums par koriģējošām darbībām</w:t>
      </w:r>
      <w:r>
        <w:rPr>
          <w:rFonts w:ascii="Times New Roman" w:hAnsi="Times New Roman"/>
          <w:sz w:val="24"/>
          <w:u w:val="none"/>
        </w:rPr>
        <w:t xml:space="preserve"> ir iesniegts novēloti, tiek piemērots viens (1) papildu soda punkts par katrām piecām (5) darba dienām pēc piemērojamā termiņa, ja vien </w:t>
      </w:r>
      <w:r>
        <w:rPr>
          <w:rFonts w:ascii="Times New Roman" w:hAnsi="Times New Roman"/>
          <w:sz w:val="24"/>
          <w:u w:color="000000"/>
        </w:rPr>
        <w:t>laboratorija</w:t>
      </w:r>
      <w:r>
        <w:rPr>
          <w:rFonts w:ascii="Times New Roman" w:hAnsi="Times New Roman"/>
          <w:sz w:val="24"/>
          <w:u w:val="none"/>
        </w:rPr>
        <w:t xml:space="preserve"> nenorāda pamatotus kavējuma iemeslus, ko nosaka </w:t>
      </w:r>
      <w:r>
        <w:rPr>
          <w:rFonts w:ascii="Times New Roman" w:hAnsi="Times New Roman"/>
          <w:i/>
          <w:sz w:val="24"/>
          <w:u w:val="none"/>
        </w:rPr>
        <w:t>LabEG</w:t>
      </w:r>
      <w:r>
        <w:rPr>
          <w:rFonts w:ascii="Times New Roman" w:hAnsi="Times New Roman"/>
          <w:sz w:val="24"/>
          <w:u w:val="none"/>
        </w:rPr>
        <w:t>.</w:t>
      </w:r>
    </w:p>
    <w:p w14:paraId="1E7B1AC3" w14:textId="77777777" w:rsidR="00367715" w:rsidRDefault="00367715" w:rsidP="00367715">
      <w:pPr>
        <w:pStyle w:val="BodyText"/>
        <w:spacing w:before="0"/>
        <w:ind w:left="0"/>
        <w:jc w:val="both"/>
        <w:rPr>
          <w:rFonts w:ascii="Times New Roman" w:hAnsi="Times New Roman"/>
          <w:noProof/>
          <w:sz w:val="24"/>
          <w:u w:val="none"/>
        </w:rPr>
      </w:pPr>
    </w:p>
    <w:p w14:paraId="73BE5BD7"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Koriģējošo(-ās) un preventīvo(-ās) darbību(-as), par kuru(-ām) tiek paziņots </w:t>
      </w:r>
      <w:r>
        <w:rPr>
          <w:rFonts w:ascii="Times New Roman" w:hAnsi="Times New Roman"/>
          <w:i/>
          <w:sz w:val="24"/>
          <w:u w:val="none"/>
        </w:rPr>
        <w:t>WADA</w:t>
      </w:r>
      <w:r>
        <w:rPr>
          <w:rFonts w:ascii="Times New Roman" w:hAnsi="Times New Roman"/>
          <w:sz w:val="24"/>
          <w:u w:val="none"/>
        </w:rPr>
        <w:t xml:space="preserve"> un kuru(-as) </w:t>
      </w:r>
      <w:r>
        <w:rPr>
          <w:rFonts w:ascii="Times New Roman" w:hAnsi="Times New Roman"/>
          <w:i/>
          <w:sz w:val="24"/>
          <w:u w:val="none"/>
        </w:rPr>
        <w:t>WADA</w:t>
      </w:r>
      <w:r>
        <w:rPr>
          <w:rFonts w:ascii="Times New Roman" w:hAnsi="Times New Roman"/>
          <w:sz w:val="24"/>
          <w:u w:val="none"/>
        </w:rPr>
        <w:t xml:space="preserve"> ir apstiprinājusi, nekavējoties īsteno </w:t>
      </w:r>
      <w:r>
        <w:rPr>
          <w:rFonts w:ascii="Times New Roman" w:hAnsi="Times New Roman"/>
          <w:sz w:val="24"/>
          <w:u w:color="000000"/>
        </w:rPr>
        <w:t>laboratorijas</w:t>
      </w:r>
      <w:r>
        <w:rPr>
          <w:rFonts w:ascii="Times New Roman" w:hAnsi="Times New Roman"/>
          <w:sz w:val="24"/>
          <w:u w:val="none"/>
        </w:rPr>
        <w:t xml:space="preserve"> ikdienas darbībās, ja vien nav citādas vienošanās ar </w:t>
      </w:r>
      <w:r>
        <w:rPr>
          <w:rFonts w:ascii="Times New Roman" w:hAnsi="Times New Roman"/>
          <w:i/>
          <w:sz w:val="24"/>
          <w:u w:val="none"/>
        </w:rPr>
        <w:t>WADA</w:t>
      </w:r>
      <w:r>
        <w:rPr>
          <w:rFonts w:ascii="Times New Roman" w:hAnsi="Times New Roman"/>
          <w:sz w:val="24"/>
          <w:u w:val="none"/>
        </w:rPr>
        <w:t>.</w:t>
      </w:r>
    </w:p>
    <w:p w14:paraId="68D63F5D" w14:textId="77777777" w:rsidR="00367715" w:rsidRPr="00604B80" w:rsidRDefault="00367715" w:rsidP="00367715">
      <w:pPr>
        <w:jc w:val="both"/>
        <w:rPr>
          <w:rFonts w:ascii="Times New Roman" w:eastAsia="Arial" w:hAnsi="Times New Roman" w:cs="Arial"/>
          <w:noProof/>
          <w:sz w:val="24"/>
          <w:szCs w:val="25"/>
        </w:rPr>
      </w:pPr>
    </w:p>
    <w:p w14:paraId="7E49C127" w14:textId="77777777" w:rsidR="00367715" w:rsidRPr="00604B80" w:rsidRDefault="00367715" w:rsidP="00975DFC">
      <w:pPr>
        <w:pStyle w:val="Heading2"/>
        <w:rPr>
          <w:b w:val="0"/>
          <w:bCs w:val="0"/>
          <w:noProof/>
        </w:rPr>
      </w:pPr>
      <w:bookmarkStart w:id="708" w:name="7.3_Overall_Laboratory_Evaluation"/>
      <w:bookmarkStart w:id="709" w:name="_bookmark172"/>
      <w:bookmarkStart w:id="710" w:name="_Toc46420363"/>
      <w:bookmarkEnd w:id="708"/>
      <w:bookmarkEnd w:id="709"/>
      <w:r>
        <w:t xml:space="preserve">7.3. </w:t>
      </w:r>
      <w:r>
        <w:rPr>
          <w:u w:val="single"/>
        </w:rPr>
        <w:t>Laboratorijas</w:t>
      </w:r>
      <w:r>
        <w:t xml:space="preserve"> </w:t>
      </w:r>
      <w:r w:rsidRPr="00975DFC">
        <w:t>vispārējais</w:t>
      </w:r>
      <w:r>
        <w:t xml:space="preserve"> novērtējums</w:t>
      </w:r>
      <w:bookmarkEnd w:id="710"/>
    </w:p>
    <w:p w14:paraId="6E83E45C" w14:textId="77777777" w:rsidR="00367715" w:rsidRDefault="00367715" w:rsidP="00367715">
      <w:pPr>
        <w:pStyle w:val="BodyText"/>
        <w:spacing w:before="0"/>
        <w:ind w:left="0"/>
        <w:jc w:val="both"/>
        <w:rPr>
          <w:rFonts w:ascii="Times New Roman" w:hAnsi="Times New Roman"/>
          <w:i/>
          <w:noProof/>
          <w:sz w:val="24"/>
          <w:u w:val="none"/>
        </w:rPr>
      </w:pPr>
      <w:bookmarkStart w:id="711" w:name="WADA_shall_evaluate_Laboratory_EQAS_perf"/>
      <w:bookmarkEnd w:id="711"/>
    </w:p>
    <w:p w14:paraId="54DC8C8A"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novērtē </w:t>
      </w:r>
      <w:r>
        <w:rPr>
          <w:rFonts w:ascii="Times New Roman" w:hAnsi="Times New Roman"/>
          <w:sz w:val="24"/>
          <w:u w:color="000000"/>
        </w:rPr>
        <w:t xml:space="preserve">laboratorijas </w:t>
      </w:r>
      <w:r>
        <w:rPr>
          <w:rFonts w:ascii="Times New Roman" w:hAnsi="Times New Roman"/>
          <w:i/>
          <w:iCs/>
          <w:sz w:val="24"/>
          <w:u w:color="000000"/>
        </w:rPr>
        <w:t>EQAS</w:t>
      </w:r>
      <w:r>
        <w:rPr>
          <w:rFonts w:ascii="Times New Roman" w:hAnsi="Times New Roman"/>
          <w:sz w:val="24"/>
          <w:u w:val="none"/>
        </w:rPr>
        <w:t xml:space="preserve"> darbības rezultātus katrā </w:t>
      </w:r>
      <w:r>
        <w:rPr>
          <w:rFonts w:ascii="Times New Roman" w:hAnsi="Times New Roman"/>
          <w:i/>
          <w:iCs/>
          <w:sz w:val="24"/>
          <w:u w:color="000000"/>
        </w:rPr>
        <w:t>EQAS</w:t>
      </w:r>
      <w:r>
        <w:rPr>
          <w:rFonts w:ascii="Times New Roman" w:hAnsi="Times New Roman"/>
          <w:sz w:val="24"/>
          <w:u w:val="none"/>
        </w:rPr>
        <w:t xml:space="preserve"> ciklā, kā arī </w:t>
      </w:r>
      <w:r>
        <w:rPr>
          <w:rFonts w:ascii="Times New Roman" w:hAnsi="Times New Roman"/>
          <w:sz w:val="24"/>
          <w:u w:color="000000"/>
        </w:rPr>
        <w:t>laboratorijas</w:t>
      </w:r>
      <w:r>
        <w:rPr>
          <w:rFonts w:ascii="Times New Roman" w:hAnsi="Times New Roman"/>
          <w:sz w:val="24"/>
          <w:u w:val="none"/>
        </w:rPr>
        <w:t xml:space="preserve"> darbības rezultātus, veicot kārtējo </w:t>
      </w:r>
      <w:r>
        <w:rPr>
          <w:rFonts w:ascii="Times New Roman" w:hAnsi="Times New Roman"/>
          <w:sz w:val="24"/>
          <w:u w:color="000000"/>
        </w:rPr>
        <w:t>analītisko pārbaudi</w:t>
      </w:r>
      <w:r>
        <w:rPr>
          <w:rFonts w:ascii="Times New Roman" w:hAnsi="Times New Roman"/>
          <w:sz w:val="24"/>
          <w:u w:val="none"/>
        </w:rPr>
        <w:t xml:space="preserve">, un piešķir soda punktus par neatbilstībām vai darbību neveikšanu, kā norādīts </w:t>
      </w:r>
      <w:r>
        <w:rPr>
          <w:rFonts w:ascii="Times New Roman" w:hAnsi="Times New Roman"/>
          <w:sz w:val="24"/>
          <w:u w:color="000000"/>
        </w:rPr>
        <w:t>LSS</w:t>
      </w:r>
      <w:r>
        <w:rPr>
          <w:rFonts w:ascii="Times New Roman" w:hAnsi="Times New Roman"/>
          <w:sz w:val="24"/>
          <w:u w:val="none"/>
        </w:rPr>
        <w:t xml:space="preserve"> punktu skalas tabulā.</w:t>
      </w:r>
    </w:p>
    <w:p w14:paraId="2C08725C" w14:textId="77777777" w:rsidR="00367715" w:rsidRDefault="00367715" w:rsidP="00367715">
      <w:pPr>
        <w:pStyle w:val="BodyText"/>
        <w:spacing w:before="0"/>
        <w:ind w:left="0"/>
        <w:jc w:val="both"/>
        <w:rPr>
          <w:rFonts w:ascii="Times New Roman" w:hAnsi="Times New Roman"/>
          <w:noProof/>
          <w:sz w:val="24"/>
          <w:u w:val="none"/>
        </w:rPr>
      </w:pPr>
      <w:bookmarkStart w:id="712" w:name="The_accumulation_of_the_maximum_allowed_"/>
      <w:bookmarkEnd w:id="712"/>
    </w:p>
    <w:p w14:paraId="5B18004C"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Tas, ka ir sakrāts maksimālais pieļaujamais soda punktu skaits attiecībā uz </w:t>
      </w:r>
      <w:r>
        <w:rPr>
          <w:rFonts w:ascii="Times New Roman" w:hAnsi="Times New Roman"/>
          <w:i/>
          <w:iCs/>
          <w:sz w:val="24"/>
        </w:rPr>
        <w:t>EQAS</w:t>
      </w:r>
      <w:r>
        <w:rPr>
          <w:rFonts w:ascii="Times New Roman" w:hAnsi="Times New Roman"/>
          <w:sz w:val="24"/>
          <w:u w:val="none"/>
        </w:rPr>
        <w:t xml:space="preserve"> un/vai kārtējo </w:t>
      </w:r>
      <w:r>
        <w:rPr>
          <w:rFonts w:ascii="Times New Roman" w:hAnsi="Times New Roman"/>
          <w:sz w:val="24"/>
          <w:u w:color="000000"/>
        </w:rPr>
        <w:t>analītisko pārbaudi</w:t>
      </w:r>
      <w:r>
        <w:rPr>
          <w:rFonts w:ascii="Times New Roman" w:hAnsi="Times New Roman"/>
          <w:sz w:val="24"/>
          <w:u w:val="none"/>
        </w:rPr>
        <w:t xml:space="preserve">, kā tas noteikts turpmāk ietvertajā </w:t>
      </w:r>
      <w:r>
        <w:rPr>
          <w:rFonts w:ascii="Times New Roman" w:hAnsi="Times New Roman"/>
          <w:sz w:val="24"/>
          <w:u w:color="000000"/>
        </w:rPr>
        <w:t>LSS</w:t>
      </w:r>
      <w:r>
        <w:rPr>
          <w:rFonts w:ascii="Times New Roman" w:hAnsi="Times New Roman"/>
          <w:sz w:val="24"/>
          <w:u w:val="none"/>
        </w:rPr>
        <w:t xml:space="preserve"> punktu skalas tabulā, ir iemesls tam, lai </w:t>
      </w:r>
      <w:r>
        <w:rPr>
          <w:rFonts w:ascii="Times New Roman" w:hAnsi="Times New Roman"/>
          <w:i/>
          <w:sz w:val="24"/>
          <w:u w:val="none"/>
        </w:rPr>
        <w:t>WADA LabEG</w:t>
      </w:r>
      <w:r>
        <w:rPr>
          <w:rFonts w:ascii="Times New Roman" w:hAnsi="Times New Roman"/>
          <w:sz w:val="24"/>
          <w:u w:val="none"/>
        </w:rPr>
        <w:t xml:space="preserve"> sniegtu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par </w:t>
      </w:r>
      <w:r>
        <w:rPr>
          <w:rFonts w:ascii="Times New Roman" w:hAnsi="Times New Roman"/>
          <w:sz w:val="24"/>
          <w:u w:color="000000"/>
        </w:rPr>
        <w:t>analītisko pārbaužu ierobežojuma</w:t>
      </w:r>
      <w:r>
        <w:rPr>
          <w:rFonts w:ascii="Times New Roman" w:hAnsi="Times New Roman"/>
          <w:sz w:val="24"/>
          <w:u w:val="none"/>
        </w:rPr>
        <w:t xml:space="preserve"> noteikšanu </w:t>
      </w:r>
      <w:r>
        <w:rPr>
          <w:rFonts w:ascii="Times New Roman" w:hAnsi="Times New Roman"/>
          <w:sz w:val="24"/>
          <w:u w:color="000000"/>
        </w:rPr>
        <w:t>laboratorijai</w:t>
      </w:r>
      <w:r>
        <w:rPr>
          <w:rFonts w:ascii="Times New Roman" w:hAnsi="Times New Roman"/>
          <w:sz w:val="24"/>
          <w:u w:val="none"/>
        </w:rPr>
        <w:t xml:space="preserve"> vai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apturēšanu</w:t>
      </w:r>
      <w:r>
        <w:rPr>
          <w:rFonts w:ascii="Times New Roman" w:hAnsi="Times New Roman"/>
          <w:sz w:val="24"/>
          <w:u w:val="none"/>
        </w:rPr>
        <w:t xml:space="preserve"> (attiecīgos gadījumos).</w:t>
      </w:r>
    </w:p>
    <w:p w14:paraId="42D04B63" w14:textId="77777777" w:rsidR="00367715" w:rsidRDefault="00367715" w:rsidP="00367715">
      <w:pPr>
        <w:pStyle w:val="BodyText"/>
        <w:spacing w:before="0"/>
        <w:ind w:left="0"/>
        <w:jc w:val="both"/>
        <w:rPr>
          <w:rFonts w:ascii="Times New Roman" w:hAnsi="Times New Roman"/>
          <w:noProof/>
          <w:sz w:val="24"/>
          <w:u w:val="none"/>
        </w:rPr>
      </w:pPr>
      <w:bookmarkStart w:id="713" w:name="When_the_Laboratory’s_WADA_accreditation"/>
      <w:bookmarkEnd w:id="713"/>
    </w:p>
    <w:p w14:paraId="4BE8DE65"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w:t>
      </w:r>
      <w:r>
        <w:rPr>
          <w:rFonts w:ascii="Times New Roman" w:hAnsi="Times New Roman"/>
          <w:sz w:val="24"/>
          <w:u w:color="000000"/>
        </w:rPr>
        <w:t xml:space="preserve">laboratorijas </w:t>
      </w:r>
      <w:r>
        <w:rPr>
          <w:rFonts w:ascii="Times New Roman" w:hAnsi="Times New Roman"/>
          <w:i/>
          <w:sz w:val="24"/>
          <w:u w:color="000000"/>
        </w:rPr>
        <w:t>WADA</w:t>
      </w:r>
      <w:r>
        <w:rPr>
          <w:rFonts w:ascii="Times New Roman" w:hAnsi="Times New Roman"/>
          <w:sz w:val="24"/>
          <w:u w:color="000000"/>
        </w:rPr>
        <w:t xml:space="preserve"> akreditācija ir apturēta</w:t>
      </w:r>
      <w:r>
        <w:rPr>
          <w:rFonts w:ascii="Times New Roman" w:hAnsi="Times New Roman"/>
          <w:sz w:val="24"/>
          <w:u w:val="none"/>
        </w:rPr>
        <w:t xml:space="preserve">, tiek noteikts, ka pēc </w:t>
      </w:r>
      <w:r>
        <w:rPr>
          <w:rFonts w:ascii="Times New Roman" w:hAnsi="Times New Roman"/>
          <w:i/>
          <w:sz w:val="24"/>
          <w:u w:val="none"/>
        </w:rPr>
        <w:t xml:space="preserve">WADA </w:t>
      </w:r>
      <w:r>
        <w:rPr>
          <w:rFonts w:ascii="Times New Roman" w:hAnsi="Times New Roman"/>
          <w:sz w:val="24"/>
          <w:u w:val="none"/>
        </w:rPr>
        <w:t xml:space="preserve">akreditācijas atjaunošanas to sakrāto soda punktu skaits, kuru dēļ tā </w:t>
      </w:r>
      <w:r>
        <w:rPr>
          <w:rFonts w:ascii="Times New Roman" w:hAnsi="Times New Roman"/>
          <w:sz w:val="24"/>
          <w:u w:color="000000"/>
        </w:rPr>
        <w:t>apturēta</w:t>
      </w:r>
      <w:r>
        <w:rPr>
          <w:rFonts w:ascii="Times New Roman" w:hAnsi="Times New Roman"/>
          <w:sz w:val="24"/>
          <w:u w:val="none"/>
        </w:rPr>
        <w:t xml:space="preserve"> vai kuri turpmāk sakrāti, </w:t>
      </w:r>
      <w:r>
        <w:rPr>
          <w:rFonts w:ascii="Times New Roman" w:hAnsi="Times New Roman"/>
          <w:sz w:val="24"/>
          <w:u w:color="000000"/>
        </w:rPr>
        <w:t>laboratorijai</w:t>
      </w:r>
      <w:r>
        <w:rPr>
          <w:rFonts w:ascii="Times New Roman" w:hAnsi="Times New Roman"/>
          <w:sz w:val="24"/>
          <w:u w:val="none"/>
        </w:rPr>
        <w:t xml:space="preserve"> piedaloties aklo </w:t>
      </w:r>
      <w:r>
        <w:rPr>
          <w:rFonts w:ascii="Times New Roman" w:hAnsi="Times New Roman"/>
          <w:i/>
          <w:iCs/>
          <w:sz w:val="24"/>
        </w:rPr>
        <w:t>EQAS</w:t>
      </w:r>
      <w:r>
        <w:rPr>
          <w:rFonts w:ascii="Times New Roman" w:hAnsi="Times New Roman"/>
          <w:sz w:val="24"/>
          <w:u w:val="none"/>
        </w:rPr>
        <w:t xml:space="preserve"> paraugu programmā </w:t>
      </w:r>
      <w:r>
        <w:rPr>
          <w:rFonts w:ascii="Times New Roman" w:hAnsi="Times New Roman"/>
          <w:sz w:val="24"/>
          <w:u w:val="thick" w:color="000000"/>
        </w:rPr>
        <w:t>apturēšanas</w:t>
      </w:r>
      <w:r>
        <w:rPr>
          <w:rFonts w:ascii="Times New Roman" w:hAnsi="Times New Roman"/>
          <w:sz w:val="24"/>
          <w:u w:val="none"/>
        </w:rPr>
        <w:t xml:space="preserve"> periodā, atkal ir nulle (0)</w:t>
      </w:r>
      <w:r>
        <w:rPr>
          <w:rStyle w:val="FootnoteReference"/>
          <w:rFonts w:ascii="Times New Roman" w:hAnsi="Times New Roman"/>
          <w:noProof/>
          <w:sz w:val="24"/>
          <w:u w:val="none"/>
        </w:rPr>
        <w:footnoteReference w:id="71"/>
      </w:r>
      <w:r>
        <w:rPr>
          <w:rFonts w:ascii="Times New Roman" w:hAnsi="Times New Roman"/>
          <w:sz w:val="24"/>
          <w:u w:val="none"/>
        </w:rPr>
        <w:t xml:space="preserve">. Tomēr, ja </w:t>
      </w:r>
      <w:r>
        <w:rPr>
          <w:rFonts w:ascii="Times New Roman" w:hAnsi="Times New Roman"/>
          <w:sz w:val="24"/>
          <w:u w:color="000000"/>
        </w:rPr>
        <w:t>laboratorijai</w:t>
      </w:r>
      <w:r>
        <w:rPr>
          <w:rFonts w:ascii="Times New Roman" w:hAnsi="Times New Roman"/>
          <w:sz w:val="24"/>
          <w:u w:val="none"/>
        </w:rPr>
        <w:t xml:space="preserve"> ir noteikts </w:t>
      </w:r>
      <w:r>
        <w:rPr>
          <w:rFonts w:ascii="Times New Roman" w:hAnsi="Times New Roman"/>
          <w:sz w:val="24"/>
          <w:u w:color="000000"/>
        </w:rPr>
        <w:t>analītisko pārbaužu ierobežojums</w:t>
      </w:r>
      <w:r>
        <w:rPr>
          <w:rFonts w:ascii="Times New Roman" w:hAnsi="Times New Roman"/>
          <w:sz w:val="24"/>
          <w:u w:val="none"/>
        </w:rPr>
        <w:t xml:space="preserve">, visi soda punkti, kas nav saistīti ar </w:t>
      </w:r>
      <w:r>
        <w:rPr>
          <w:rFonts w:ascii="Times New Roman" w:hAnsi="Times New Roman"/>
          <w:sz w:val="24"/>
          <w:u w:color="000000"/>
        </w:rPr>
        <w:t>analītisko pārbaužu ierobežojumu</w:t>
      </w:r>
      <w:r>
        <w:rPr>
          <w:rFonts w:ascii="Times New Roman" w:hAnsi="Times New Roman"/>
          <w:sz w:val="24"/>
          <w:u w:val="none"/>
        </w:rPr>
        <w:t xml:space="preserve"> un kuri tika sakrāti līdz </w:t>
      </w:r>
      <w:r>
        <w:rPr>
          <w:rFonts w:ascii="Times New Roman" w:hAnsi="Times New Roman"/>
          <w:sz w:val="24"/>
          <w:u w:color="000000"/>
        </w:rPr>
        <w:t>analītisko pārbaužu ierobežojuma</w:t>
      </w:r>
      <w:r>
        <w:rPr>
          <w:rFonts w:ascii="Times New Roman" w:hAnsi="Times New Roman"/>
          <w:sz w:val="24"/>
          <w:u w:val="none"/>
        </w:rPr>
        <w:t xml:space="preserve"> noteikšanai vai arī turpmāk sakrāti </w:t>
      </w:r>
      <w:r>
        <w:rPr>
          <w:rFonts w:ascii="Times New Roman" w:hAnsi="Times New Roman"/>
          <w:sz w:val="24"/>
          <w:u w:color="000000"/>
        </w:rPr>
        <w:t>analītisko pārbaužu ierobežojuma</w:t>
      </w:r>
      <w:r>
        <w:rPr>
          <w:rFonts w:ascii="Times New Roman" w:hAnsi="Times New Roman"/>
          <w:sz w:val="24"/>
          <w:u w:val="none"/>
        </w:rPr>
        <w:t xml:space="preserve"> periodā (12 mēnešu periodā</w:t>
      </w:r>
      <w:r>
        <w:rPr>
          <w:rFonts w:ascii="Times New Roman" w:hAnsi="Times New Roman"/>
          <w:b/>
          <w:bCs/>
          <w:sz w:val="24"/>
          <w:szCs w:val="16"/>
          <w:u w:val="none"/>
          <w:vertAlign w:val="superscript"/>
        </w:rPr>
        <w:t>60</w:t>
      </w:r>
      <w:r>
        <w:rPr>
          <w:rFonts w:ascii="Times New Roman" w:hAnsi="Times New Roman"/>
          <w:sz w:val="24"/>
          <w:u w:val="none"/>
        </w:rPr>
        <w:t xml:space="preserve">), pēc </w:t>
      </w:r>
      <w:r>
        <w:rPr>
          <w:rFonts w:ascii="Times New Roman" w:hAnsi="Times New Roman"/>
          <w:sz w:val="24"/>
          <w:u w:color="000000"/>
        </w:rPr>
        <w:t>analītisko pārbaužu ierobežojuma</w:t>
      </w:r>
      <w:r>
        <w:rPr>
          <w:rFonts w:ascii="Times New Roman" w:hAnsi="Times New Roman"/>
          <w:sz w:val="24"/>
          <w:u w:val="none"/>
        </w:rPr>
        <w:t xml:space="preserve"> atcelšanas tiek saglabāti. Visi soda punkti, kas sakrāti saistībā ar </w:t>
      </w:r>
      <w:r>
        <w:rPr>
          <w:rFonts w:ascii="Times New Roman" w:hAnsi="Times New Roman"/>
          <w:sz w:val="24"/>
          <w:u w:color="000000"/>
        </w:rPr>
        <w:t>analītisko pārbaužu ierobežojumu</w:t>
      </w:r>
      <w:r>
        <w:rPr>
          <w:rFonts w:ascii="Times New Roman" w:hAnsi="Times New Roman"/>
          <w:sz w:val="24"/>
          <w:u w:val="none"/>
        </w:rPr>
        <w:t xml:space="preserve">, tiek noņemti pēc </w:t>
      </w:r>
      <w:r>
        <w:rPr>
          <w:rFonts w:ascii="Times New Roman" w:hAnsi="Times New Roman"/>
          <w:sz w:val="24"/>
          <w:u w:color="000000"/>
        </w:rPr>
        <w:t>analītisko pārbaužu ierobežojuma</w:t>
      </w:r>
      <w:r>
        <w:rPr>
          <w:rFonts w:ascii="Times New Roman" w:hAnsi="Times New Roman"/>
          <w:sz w:val="24"/>
          <w:u w:val="none"/>
        </w:rPr>
        <w:t xml:space="preserve"> atcelšanas.</w:t>
      </w:r>
    </w:p>
    <w:p w14:paraId="1D3DA2FC" w14:textId="33ED16A7" w:rsidR="00975DFC" w:rsidRDefault="00975DFC">
      <w:pPr>
        <w:widowControl/>
        <w:spacing w:after="160" w:line="259" w:lineRule="auto"/>
        <w:rPr>
          <w:rFonts w:ascii="Times New Roman" w:eastAsia="Arial" w:hAnsi="Times New Roman" w:cs="Arial"/>
          <w:noProof/>
          <w:sz w:val="24"/>
          <w:szCs w:val="20"/>
        </w:rPr>
      </w:pPr>
      <w:r>
        <w:rPr>
          <w:rFonts w:ascii="Times New Roman" w:eastAsia="Arial" w:hAnsi="Times New Roman" w:cs="Arial"/>
          <w:noProof/>
          <w:sz w:val="24"/>
          <w:szCs w:val="20"/>
        </w:rPr>
        <w:br w:type="page"/>
      </w:r>
    </w:p>
    <w:p w14:paraId="298ACEEC" w14:textId="77777777" w:rsidR="00367715" w:rsidRPr="00604B80" w:rsidRDefault="00367715" w:rsidP="00367715">
      <w:pPr>
        <w:jc w:val="both"/>
        <w:rPr>
          <w:rFonts w:ascii="Times New Roman" w:eastAsia="Arial" w:hAnsi="Times New Roman" w:cs="Arial"/>
          <w:noProof/>
          <w:sz w:val="24"/>
          <w:szCs w:val="20"/>
        </w:rPr>
      </w:pPr>
    </w:p>
    <w:p w14:paraId="60A270A4" w14:textId="77777777" w:rsidR="00367715" w:rsidRPr="00604B80" w:rsidRDefault="00367715" w:rsidP="00367715">
      <w:pPr>
        <w:pStyle w:val="Heading2"/>
        <w:rPr>
          <w:b w:val="0"/>
          <w:bCs w:val="0"/>
          <w:noProof/>
        </w:rPr>
      </w:pPr>
      <w:bookmarkStart w:id="714" w:name="_bookmark175"/>
      <w:bookmarkStart w:id="715" w:name="_Toc46420364"/>
      <w:bookmarkEnd w:id="714"/>
      <w:r>
        <w:rPr>
          <w:u w:val="thick" w:color="000000"/>
        </w:rPr>
        <w:t>LSS</w:t>
      </w:r>
      <w:r>
        <w:t xml:space="preserve"> punktu skalas tabula </w:t>
      </w:r>
      <w:r>
        <w:rPr>
          <w:u w:val="thick" w:color="000000"/>
        </w:rPr>
        <w:t>laboratorijas</w:t>
      </w:r>
      <w:r>
        <w:t xml:space="preserve"> un pārbaudāmās laboratorijas darbības rezultātu novērtēšanai</w:t>
      </w:r>
      <w:bookmarkEnd w:id="715"/>
    </w:p>
    <w:p w14:paraId="52C82E46" w14:textId="77777777" w:rsidR="00367715" w:rsidRPr="00604B80" w:rsidRDefault="00367715" w:rsidP="00367715">
      <w:pPr>
        <w:jc w:val="both"/>
        <w:rPr>
          <w:rFonts w:ascii="Times New Roman" w:eastAsia="Arial" w:hAnsi="Times New Roman" w:cs="Arial"/>
          <w:b/>
          <w:bCs/>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1494"/>
        <w:gridCol w:w="1564"/>
        <w:gridCol w:w="2684"/>
        <w:gridCol w:w="804"/>
        <w:gridCol w:w="2513"/>
      </w:tblGrid>
      <w:tr w:rsidR="00367715" w:rsidRPr="007052B9" w14:paraId="36B877C1" w14:textId="77777777" w:rsidTr="00367715">
        <w:tc>
          <w:tcPr>
            <w:tcW w:w="826" w:type="pct"/>
            <w:tcBorders>
              <w:top w:val="single" w:sz="13" w:space="0" w:color="000000"/>
              <w:left w:val="single" w:sz="5" w:space="0" w:color="000000"/>
              <w:bottom w:val="single" w:sz="12" w:space="0" w:color="000000"/>
              <w:right w:val="single" w:sz="5" w:space="0" w:color="000000"/>
            </w:tcBorders>
            <w:shd w:val="clear" w:color="auto" w:fill="DEEAF6"/>
            <w:vAlign w:val="center"/>
          </w:tcPr>
          <w:p w14:paraId="64A42671"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u w:val="single"/>
              </w:rPr>
              <w:t>Analītiskās</w:t>
            </w:r>
            <w:r>
              <w:rPr>
                <w:rFonts w:ascii="Times New Roman" w:hAnsi="Times New Roman"/>
                <w:b/>
                <w:sz w:val="20"/>
                <w:szCs w:val="20"/>
              </w:rPr>
              <w:t xml:space="preserve"> pārbaudes nosacījumi</w:t>
            </w:r>
          </w:p>
        </w:tc>
        <w:tc>
          <w:tcPr>
            <w:tcW w:w="865" w:type="pct"/>
            <w:tcBorders>
              <w:top w:val="single" w:sz="13" w:space="0" w:color="000000"/>
              <w:left w:val="single" w:sz="5" w:space="0" w:color="000000"/>
              <w:bottom w:val="single" w:sz="12" w:space="0" w:color="000000"/>
              <w:right w:val="single" w:sz="5" w:space="0" w:color="000000"/>
            </w:tcBorders>
            <w:shd w:val="clear" w:color="auto" w:fill="DEEAF6"/>
            <w:vAlign w:val="center"/>
          </w:tcPr>
          <w:p w14:paraId="0863B64A"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Neatbilstība</w:t>
            </w:r>
          </w:p>
        </w:tc>
        <w:tc>
          <w:tcPr>
            <w:tcW w:w="1476" w:type="pct"/>
            <w:tcBorders>
              <w:top w:val="single" w:sz="13" w:space="0" w:color="000000"/>
              <w:left w:val="single" w:sz="5" w:space="0" w:color="000000"/>
              <w:bottom w:val="single" w:sz="12" w:space="0" w:color="000000"/>
              <w:right w:val="single" w:sz="5" w:space="0" w:color="000000"/>
            </w:tcBorders>
            <w:shd w:val="clear" w:color="auto" w:fill="DEEAF6"/>
            <w:vAlign w:val="center"/>
          </w:tcPr>
          <w:p w14:paraId="7454E44F"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Kļūdas veids</w:t>
            </w:r>
          </w:p>
          <w:p w14:paraId="77C7AA13" w14:textId="77777777" w:rsidR="00367715" w:rsidRPr="007052B9"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Rezultāts</w:t>
            </w:r>
          </w:p>
        </w:tc>
        <w:tc>
          <w:tcPr>
            <w:tcW w:w="445" w:type="pct"/>
            <w:tcBorders>
              <w:top w:val="single" w:sz="13" w:space="0" w:color="000000"/>
              <w:left w:val="single" w:sz="5" w:space="0" w:color="000000"/>
              <w:bottom w:val="single" w:sz="12" w:space="0" w:color="000000"/>
              <w:right w:val="single" w:sz="5" w:space="0" w:color="000000"/>
            </w:tcBorders>
            <w:shd w:val="clear" w:color="auto" w:fill="DEEAF6"/>
            <w:vAlign w:val="center"/>
          </w:tcPr>
          <w:p w14:paraId="41D49303"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Soda punkti</w:t>
            </w:r>
          </w:p>
        </w:tc>
        <w:tc>
          <w:tcPr>
            <w:tcW w:w="1388" w:type="pct"/>
            <w:tcBorders>
              <w:top w:val="single" w:sz="13" w:space="0" w:color="000000"/>
              <w:left w:val="single" w:sz="5" w:space="0" w:color="000000"/>
              <w:bottom w:val="single" w:sz="13" w:space="0" w:color="000000"/>
              <w:right w:val="single" w:sz="5" w:space="0" w:color="000000"/>
            </w:tcBorders>
            <w:shd w:val="clear" w:color="auto" w:fill="DEEAF6"/>
            <w:vAlign w:val="center"/>
          </w:tcPr>
          <w:p w14:paraId="1318BA87"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Darbības un sankcijas</w:t>
            </w:r>
          </w:p>
        </w:tc>
      </w:tr>
      <w:tr w:rsidR="00367715" w:rsidRPr="007052B9" w14:paraId="5C41F3B5" w14:textId="77777777" w:rsidTr="00367715">
        <w:tc>
          <w:tcPr>
            <w:tcW w:w="826" w:type="pct"/>
            <w:tcBorders>
              <w:top w:val="single" w:sz="12" w:space="0" w:color="000000"/>
              <w:left w:val="single" w:sz="5" w:space="0" w:color="000000"/>
              <w:bottom w:val="single" w:sz="12" w:space="0" w:color="000000"/>
              <w:right w:val="single" w:sz="5" w:space="0" w:color="000000"/>
            </w:tcBorders>
            <w:vAlign w:val="center"/>
          </w:tcPr>
          <w:p w14:paraId="5DD6EF1E" w14:textId="77777777" w:rsidR="00367715" w:rsidRPr="007052B9" w:rsidRDefault="00367715" w:rsidP="00367715">
            <w:pPr>
              <w:pStyle w:val="TableParagraph"/>
              <w:jc w:val="center"/>
              <w:rPr>
                <w:rFonts w:ascii="Times New Roman" w:hAnsi="Times New Roman" w:cs="Times New Roman"/>
                <w:b/>
                <w:noProof/>
                <w:sz w:val="20"/>
                <w:szCs w:val="20"/>
                <w:u w:val="thick" w:color="000000"/>
              </w:rPr>
            </w:pPr>
            <w:r>
              <w:rPr>
                <w:rFonts w:ascii="Times New Roman" w:hAnsi="Times New Roman"/>
                <w:b/>
                <w:sz w:val="20"/>
                <w:szCs w:val="20"/>
                <w:u w:val="thick" w:color="000000"/>
              </w:rPr>
              <w:t>Kārtējā analītiskā pārbaude</w:t>
            </w:r>
          </w:p>
          <w:p w14:paraId="19A04118" w14:textId="77777777" w:rsidR="00367715" w:rsidRPr="007052B9" w:rsidRDefault="00367715" w:rsidP="00367715">
            <w:pPr>
              <w:pStyle w:val="TableParagraph"/>
              <w:jc w:val="center"/>
              <w:rPr>
                <w:rFonts w:ascii="Times New Roman" w:eastAsia="Arial" w:hAnsi="Times New Roman" w:cs="Times New Roman"/>
                <w:b/>
                <w:bCs/>
                <w:noProof/>
                <w:sz w:val="20"/>
                <w:szCs w:val="20"/>
              </w:rPr>
            </w:pPr>
          </w:p>
          <w:p w14:paraId="33EDFE7A"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sz w:val="20"/>
                <w:szCs w:val="20"/>
              </w:rPr>
              <w:t>(</w:t>
            </w:r>
            <w:r>
              <w:rPr>
                <w:rFonts w:ascii="Times New Roman" w:hAnsi="Times New Roman"/>
                <w:sz w:val="20"/>
                <w:szCs w:val="20"/>
                <w:u w:val="single" w:color="000000"/>
              </w:rPr>
              <w:t>LSS</w:t>
            </w:r>
            <w:r>
              <w:rPr>
                <w:rFonts w:ascii="Times New Roman" w:hAnsi="Times New Roman"/>
                <w:sz w:val="20"/>
                <w:szCs w:val="20"/>
              </w:rPr>
              <w:t xml:space="preserve"> 7. panta 2. punkta 1. apakšpunkta 2. daļas 1. punkts)</w:t>
            </w:r>
          </w:p>
        </w:tc>
        <w:tc>
          <w:tcPr>
            <w:tcW w:w="865" w:type="pct"/>
            <w:tcBorders>
              <w:top w:val="single" w:sz="12" w:space="0" w:color="000000"/>
              <w:left w:val="single" w:sz="5" w:space="0" w:color="000000"/>
              <w:bottom w:val="single" w:sz="12" w:space="0" w:color="000000"/>
              <w:right w:val="single" w:sz="5" w:space="0" w:color="000000"/>
            </w:tcBorders>
            <w:vAlign w:val="center"/>
          </w:tcPr>
          <w:p w14:paraId="4C48501B"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Kļūdaini </w:t>
            </w:r>
            <w:r>
              <w:rPr>
                <w:rFonts w:ascii="Times New Roman" w:hAnsi="Times New Roman"/>
                <w:b/>
                <w:i/>
                <w:iCs/>
                <w:sz w:val="20"/>
                <w:szCs w:val="20"/>
              </w:rPr>
              <w:t>nelabvēlīgs analīžu rezultāts</w:t>
            </w:r>
            <w:r>
              <w:rPr>
                <w:rFonts w:ascii="Times New Roman" w:hAnsi="Times New Roman"/>
                <w:b/>
                <w:sz w:val="20"/>
                <w:szCs w:val="20"/>
              </w:rPr>
              <w:t xml:space="preserve"> (</w:t>
            </w:r>
            <w:r>
              <w:rPr>
                <w:rFonts w:ascii="Times New Roman" w:hAnsi="Times New Roman"/>
                <w:b/>
                <w:i/>
                <w:sz w:val="20"/>
                <w:szCs w:val="20"/>
              </w:rPr>
              <w:t>AAF</w:t>
            </w:r>
            <w:r>
              <w:rPr>
                <w:rFonts w:ascii="Times New Roman" w:hAnsi="Times New Roman"/>
                <w:b/>
                <w:sz w:val="20"/>
                <w:szCs w:val="20"/>
              </w:rPr>
              <w:t>)</w:t>
            </w:r>
          </w:p>
          <w:p w14:paraId="0D360815"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w:t>
            </w:r>
          </w:p>
          <w:p w14:paraId="6CE0D329"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i/>
                <w:sz w:val="20"/>
                <w:szCs w:val="20"/>
              </w:rPr>
              <w:t xml:space="preserve">sportistam </w:t>
            </w:r>
            <w:r>
              <w:rPr>
                <w:rFonts w:ascii="Times New Roman" w:hAnsi="Times New Roman"/>
                <w:b/>
                <w:sz w:val="20"/>
                <w:szCs w:val="20"/>
              </w:rPr>
              <w:t xml:space="preserve">piemērotās </w:t>
            </w:r>
            <w:r>
              <w:rPr>
                <w:rFonts w:ascii="Times New Roman" w:hAnsi="Times New Roman"/>
                <w:b/>
                <w:i/>
                <w:sz w:val="20"/>
                <w:szCs w:val="20"/>
              </w:rPr>
              <w:t>sekas</w:t>
            </w:r>
          </w:p>
        </w:tc>
        <w:tc>
          <w:tcPr>
            <w:tcW w:w="1476" w:type="pct"/>
            <w:tcBorders>
              <w:top w:val="single" w:sz="12" w:space="0" w:color="000000"/>
              <w:left w:val="single" w:sz="5" w:space="0" w:color="000000"/>
              <w:bottom w:val="single" w:sz="12" w:space="0" w:color="000000"/>
              <w:right w:val="single" w:sz="5" w:space="0" w:color="000000"/>
            </w:tcBorders>
            <w:vAlign w:val="center"/>
          </w:tcPr>
          <w:p w14:paraId="0811BB51"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Tehniska/metodoloģiska kļūme</w:t>
            </w:r>
          </w:p>
          <w:p w14:paraId="2B4BC9CD" w14:textId="77777777" w:rsidR="00367715" w:rsidRPr="007052B9"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vai</w:t>
            </w:r>
          </w:p>
          <w:p w14:paraId="158979DE"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pārrakstīšanās/administratīvā kļūda</w:t>
            </w:r>
          </w:p>
        </w:tc>
        <w:tc>
          <w:tcPr>
            <w:tcW w:w="445" w:type="pct"/>
            <w:tcBorders>
              <w:top w:val="single" w:sz="12" w:space="0" w:color="000000"/>
              <w:left w:val="single" w:sz="5" w:space="0" w:color="000000"/>
              <w:bottom w:val="single" w:sz="12" w:space="0" w:color="000000"/>
              <w:right w:val="single" w:sz="5" w:space="0" w:color="000000"/>
            </w:tcBorders>
            <w:vAlign w:val="center"/>
          </w:tcPr>
          <w:p w14:paraId="5614FC8F"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20</w:t>
            </w:r>
          </w:p>
        </w:tc>
        <w:tc>
          <w:tcPr>
            <w:tcW w:w="1388" w:type="pct"/>
            <w:tcBorders>
              <w:top w:val="single" w:sz="13" w:space="0" w:color="000000"/>
              <w:left w:val="single" w:sz="5" w:space="0" w:color="000000"/>
              <w:bottom w:val="single" w:sz="13" w:space="0" w:color="000000"/>
              <w:right w:val="single" w:sz="5" w:space="0" w:color="000000"/>
            </w:tcBorders>
            <w:vAlign w:val="center"/>
          </w:tcPr>
          <w:p w14:paraId="7E29DBA7"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Pārtrauc </w:t>
            </w:r>
            <w:r>
              <w:rPr>
                <w:rFonts w:ascii="Times New Roman" w:hAnsi="Times New Roman"/>
                <w:b/>
                <w:sz w:val="20"/>
                <w:szCs w:val="20"/>
                <w:u w:val="thick" w:color="000000"/>
              </w:rPr>
              <w:t>analītisko pārbaudi</w:t>
            </w:r>
          </w:p>
          <w:p w14:paraId="26DC907A" w14:textId="77777777" w:rsidR="00367715" w:rsidRPr="007052B9"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un</w:t>
            </w:r>
          </w:p>
          <w:p w14:paraId="769F6711"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u w:val="thick" w:color="000000"/>
              </w:rPr>
              <w:t>apturēšana</w:t>
            </w:r>
            <w:r>
              <w:rPr>
                <w:rFonts w:ascii="Times New Roman" w:hAnsi="Times New Roman"/>
                <w:b/>
                <w:sz w:val="20"/>
                <w:szCs w:val="20"/>
              </w:rPr>
              <w:t xml:space="preserve"> / </w:t>
            </w:r>
            <w:r>
              <w:rPr>
                <w:rFonts w:ascii="Times New Roman" w:hAnsi="Times New Roman"/>
                <w:b/>
                <w:sz w:val="20"/>
                <w:szCs w:val="20"/>
                <w:u w:val="thick" w:color="000000"/>
              </w:rPr>
              <w:t>analītisko</w:t>
            </w:r>
            <w:r>
              <w:rPr>
                <w:rFonts w:ascii="Times New Roman" w:hAnsi="Times New Roman"/>
                <w:b/>
                <w:sz w:val="20"/>
                <w:szCs w:val="20"/>
              </w:rPr>
              <w:t xml:space="preserve"> </w:t>
            </w:r>
            <w:r>
              <w:rPr>
                <w:rFonts w:ascii="Times New Roman" w:hAnsi="Times New Roman"/>
                <w:b/>
                <w:sz w:val="20"/>
                <w:szCs w:val="20"/>
                <w:u w:val="thick" w:color="000000"/>
              </w:rPr>
              <w:t>pārbaužu ierobežojums</w:t>
            </w:r>
          </w:p>
        </w:tc>
      </w:tr>
      <w:tr w:rsidR="00367715" w:rsidRPr="007052B9" w14:paraId="18B4DFCD" w14:textId="77777777" w:rsidTr="00367715">
        <w:tc>
          <w:tcPr>
            <w:tcW w:w="826" w:type="pct"/>
            <w:vMerge w:val="restart"/>
            <w:tcBorders>
              <w:top w:val="single" w:sz="12" w:space="0" w:color="000000"/>
              <w:left w:val="single" w:sz="5" w:space="0" w:color="000000"/>
              <w:right w:val="single" w:sz="5" w:space="0" w:color="000000"/>
            </w:tcBorders>
            <w:vAlign w:val="center"/>
          </w:tcPr>
          <w:p w14:paraId="692F3C65" w14:textId="77777777" w:rsidR="00367715" w:rsidRPr="004738EA" w:rsidRDefault="00367715" w:rsidP="00367715">
            <w:pPr>
              <w:pStyle w:val="TableParagraph"/>
              <w:jc w:val="center"/>
              <w:rPr>
                <w:rFonts w:ascii="Times New Roman" w:eastAsia="Arial" w:hAnsi="Times New Roman" w:cs="Times New Roman"/>
                <w:noProof/>
                <w:sz w:val="20"/>
                <w:szCs w:val="20"/>
                <w:u w:val="single"/>
              </w:rPr>
            </w:pPr>
            <w:r>
              <w:rPr>
                <w:rFonts w:ascii="Times New Roman" w:hAnsi="Times New Roman"/>
                <w:b/>
                <w:sz w:val="20"/>
                <w:szCs w:val="20"/>
                <w:u w:val="single"/>
              </w:rPr>
              <w:t>Kārtējā analītiskā pārbaude</w:t>
            </w:r>
          </w:p>
          <w:p w14:paraId="542CE022" w14:textId="77777777" w:rsidR="00367715" w:rsidRPr="007052B9" w:rsidRDefault="00367715" w:rsidP="00367715">
            <w:pPr>
              <w:pStyle w:val="TableParagraph"/>
              <w:jc w:val="center"/>
              <w:rPr>
                <w:rFonts w:ascii="Times New Roman" w:eastAsia="Arial" w:hAnsi="Times New Roman" w:cs="Times New Roman"/>
                <w:b/>
                <w:bCs/>
                <w:noProof/>
                <w:sz w:val="20"/>
                <w:szCs w:val="20"/>
              </w:rPr>
            </w:pPr>
          </w:p>
          <w:p w14:paraId="589F5257"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sz w:val="20"/>
                <w:szCs w:val="20"/>
              </w:rPr>
              <w:t>(</w:t>
            </w:r>
            <w:r>
              <w:rPr>
                <w:rFonts w:ascii="Times New Roman" w:hAnsi="Times New Roman"/>
                <w:sz w:val="20"/>
                <w:szCs w:val="20"/>
                <w:u w:val="single" w:color="000000"/>
              </w:rPr>
              <w:t>LSS</w:t>
            </w:r>
            <w:r>
              <w:rPr>
                <w:rFonts w:ascii="Times New Roman" w:hAnsi="Times New Roman"/>
                <w:sz w:val="20"/>
                <w:szCs w:val="20"/>
              </w:rPr>
              <w:t xml:space="preserve"> 7. panta 2. punkta 1. apakšpunkta 2. daļas 2. punkts)</w:t>
            </w:r>
          </w:p>
          <w:p w14:paraId="7326B336" w14:textId="77777777" w:rsidR="00367715" w:rsidRPr="007052B9" w:rsidRDefault="00367715" w:rsidP="00367715">
            <w:pPr>
              <w:pStyle w:val="TableParagraph"/>
              <w:jc w:val="center"/>
              <w:rPr>
                <w:rFonts w:ascii="Times New Roman" w:eastAsia="Arial" w:hAnsi="Times New Roman" w:cs="Times New Roman"/>
                <w:b/>
                <w:bCs/>
                <w:noProof/>
                <w:sz w:val="20"/>
                <w:szCs w:val="20"/>
              </w:rPr>
            </w:pPr>
          </w:p>
          <w:p w14:paraId="2EB61621" w14:textId="77777777" w:rsidR="00367715" w:rsidRPr="007052B9"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vai</w:t>
            </w:r>
          </w:p>
          <w:p w14:paraId="1A7BBF0A" w14:textId="77777777" w:rsidR="00367715" w:rsidRPr="007052B9" w:rsidRDefault="00367715" w:rsidP="00367715">
            <w:pPr>
              <w:pStyle w:val="TableParagraph"/>
              <w:jc w:val="center"/>
              <w:rPr>
                <w:rFonts w:ascii="Times New Roman" w:eastAsia="Arial" w:hAnsi="Times New Roman" w:cs="Times New Roman"/>
                <w:b/>
                <w:bCs/>
                <w:noProof/>
                <w:sz w:val="20"/>
                <w:szCs w:val="20"/>
              </w:rPr>
            </w:pPr>
          </w:p>
          <w:p w14:paraId="185CAE50" w14:textId="77777777" w:rsidR="00367715" w:rsidRPr="007052B9" w:rsidRDefault="00367715" w:rsidP="00367715">
            <w:pPr>
              <w:pStyle w:val="TableParagraph"/>
              <w:jc w:val="center"/>
              <w:rPr>
                <w:rFonts w:ascii="Times New Roman" w:hAnsi="Times New Roman" w:cs="Times New Roman"/>
                <w:b/>
                <w:noProof/>
                <w:sz w:val="20"/>
                <w:szCs w:val="20"/>
                <w:u w:val="single"/>
              </w:rPr>
            </w:pPr>
            <w:r>
              <w:rPr>
                <w:rFonts w:ascii="Times New Roman" w:hAnsi="Times New Roman"/>
                <w:b/>
                <w:i/>
                <w:iCs/>
                <w:sz w:val="20"/>
                <w:szCs w:val="20"/>
                <w:u w:val="single"/>
              </w:rPr>
              <w:t>EQAS</w:t>
            </w:r>
          </w:p>
          <w:p w14:paraId="3697F813" w14:textId="77777777" w:rsidR="00367715" w:rsidRPr="007052B9" w:rsidRDefault="00367715" w:rsidP="00367715">
            <w:pPr>
              <w:pStyle w:val="TableParagraph"/>
              <w:jc w:val="center"/>
              <w:rPr>
                <w:rFonts w:ascii="Times New Roman" w:eastAsia="Arial" w:hAnsi="Times New Roman" w:cs="Times New Roman"/>
                <w:noProof/>
                <w:sz w:val="20"/>
                <w:szCs w:val="20"/>
              </w:rPr>
            </w:pPr>
          </w:p>
          <w:p w14:paraId="7F14AF8A"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(aklais vai dubultaklais) cikls</w:t>
            </w:r>
          </w:p>
          <w:p w14:paraId="579F3BA4" w14:textId="77777777" w:rsidR="00367715" w:rsidRPr="007052B9" w:rsidRDefault="00367715" w:rsidP="00367715">
            <w:pPr>
              <w:pStyle w:val="TableParagraph"/>
              <w:jc w:val="center"/>
              <w:rPr>
                <w:rFonts w:ascii="Times New Roman" w:eastAsia="Arial" w:hAnsi="Times New Roman" w:cs="Times New Roman"/>
                <w:b/>
                <w:bCs/>
                <w:noProof/>
                <w:sz w:val="20"/>
                <w:szCs w:val="20"/>
              </w:rPr>
            </w:pPr>
          </w:p>
          <w:p w14:paraId="12BFDBD2"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sz w:val="20"/>
                <w:szCs w:val="20"/>
              </w:rPr>
              <w:t>(</w:t>
            </w:r>
            <w:r>
              <w:rPr>
                <w:rFonts w:ascii="Times New Roman" w:hAnsi="Times New Roman"/>
                <w:sz w:val="20"/>
                <w:szCs w:val="20"/>
                <w:u w:val="single" w:color="000000"/>
              </w:rPr>
              <w:t>LSS</w:t>
            </w:r>
            <w:r>
              <w:rPr>
                <w:rFonts w:ascii="Times New Roman" w:hAnsi="Times New Roman"/>
                <w:sz w:val="20"/>
                <w:szCs w:val="20"/>
              </w:rPr>
              <w:t xml:space="preserve"> 7. panta 2. punkta 1. apakšpunkta 3. daļa)</w:t>
            </w:r>
          </w:p>
        </w:tc>
        <w:tc>
          <w:tcPr>
            <w:tcW w:w="865" w:type="pct"/>
            <w:vMerge w:val="restart"/>
            <w:tcBorders>
              <w:top w:val="single" w:sz="12" w:space="0" w:color="000000"/>
              <w:left w:val="single" w:sz="5" w:space="0" w:color="000000"/>
              <w:right w:val="single" w:sz="5" w:space="0" w:color="000000"/>
            </w:tcBorders>
            <w:vAlign w:val="center"/>
          </w:tcPr>
          <w:p w14:paraId="6560C793"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Kļūdaini </w:t>
            </w:r>
            <w:r>
              <w:rPr>
                <w:rFonts w:ascii="Times New Roman" w:hAnsi="Times New Roman"/>
                <w:b/>
                <w:i/>
                <w:sz w:val="20"/>
                <w:szCs w:val="20"/>
              </w:rPr>
              <w:t>AAF</w:t>
            </w:r>
          </w:p>
          <w:p w14:paraId="4CD54CC3"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w:t>
            </w:r>
          </w:p>
          <w:p w14:paraId="2DEEA012"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i/>
                <w:sz w:val="20"/>
                <w:szCs w:val="20"/>
              </w:rPr>
              <w:t>sportistam sekas</w:t>
            </w:r>
            <w:r>
              <w:rPr>
                <w:rFonts w:ascii="Times New Roman" w:hAnsi="Times New Roman"/>
                <w:b/>
                <w:sz w:val="20"/>
                <w:szCs w:val="20"/>
              </w:rPr>
              <w:t xml:space="preserve"> nav piemērotas</w:t>
            </w:r>
          </w:p>
        </w:tc>
        <w:tc>
          <w:tcPr>
            <w:tcW w:w="1476" w:type="pct"/>
            <w:tcBorders>
              <w:top w:val="single" w:sz="12" w:space="0" w:color="000000"/>
              <w:left w:val="single" w:sz="5" w:space="0" w:color="000000"/>
              <w:bottom w:val="single" w:sz="5" w:space="0" w:color="000000"/>
              <w:right w:val="single" w:sz="5" w:space="0" w:color="000000"/>
            </w:tcBorders>
          </w:tcPr>
          <w:p w14:paraId="367F941A" w14:textId="77777777" w:rsidR="00367715" w:rsidRPr="007052B9" w:rsidRDefault="00367715" w:rsidP="00367715">
            <w:pPr>
              <w:pStyle w:val="TableParagraph"/>
              <w:jc w:val="both"/>
              <w:rPr>
                <w:rFonts w:ascii="Times New Roman" w:hAnsi="Times New Roman" w:cs="Times New Roman"/>
                <w:b/>
                <w:noProof/>
                <w:sz w:val="20"/>
                <w:szCs w:val="20"/>
              </w:rPr>
            </w:pPr>
            <w:r>
              <w:rPr>
                <w:rFonts w:ascii="Times New Roman" w:hAnsi="Times New Roman"/>
                <w:b/>
                <w:sz w:val="20"/>
                <w:szCs w:val="20"/>
              </w:rPr>
              <w:t>Tehniska/metodoloģiska kļūme</w:t>
            </w:r>
          </w:p>
        </w:tc>
        <w:tc>
          <w:tcPr>
            <w:tcW w:w="445" w:type="pct"/>
            <w:tcBorders>
              <w:top w:val="single" w:sz="12" w:space="0" w:color="000000"/>
              <w:left w:val="single" w:sz="5" w:space="0" w:color="000000"/>
              <w:bottom w:val="single" w:sz="5" w:space="0" w:color="000000"/>
              <w:right w:val="single" w:sz="5" w:space="0" w:color="000000"/>
            </w:tcBorders>
            <w:vAlign w:val="center"/>
          </w:tcPr>
          <w:p w14:paraId="576180D0"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20</w:t>
            </w:r>
          </w:p>
        </w:tc>
        <w:tc>
          <w:tcPr>
            <w:tcW w:w="1388" w:type="pct"/>
            <w:tcBorders>
              <w:top w:val="single" w:sz="13" w:space="0" w:color="000000"/>
              <w:left w:val="single" w:sz="5" w:space="0" w:color="000000"/>
              <w:bottom w:val="single" w:sz="5" w:space="0" w:color="000000"/>
              <w:right w:val="single" w:sz="5" w:space="0" w:color="000000"/>
            </w:tcBorders>
            <w:vAlign w:val="center"/>
          </w:tcPr>
          <w:p w14:paraId="52977D75"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Pārtrauc </w:t>
            </w:r>
            <w:r>
              <w:rPr>
                <w:rFonts w:ascii="Times New Roman" w:hAnsi="Times New Roman"/>
                <w:b/>
                <w:sz w:val="20"/>
                <w:szCs w:val="20"/>
                <w:u w:val="thick" w:color="000000"/>
              </w:rPr>
              <w:t>analītisko pārbaudi</w:t>
            </w:r>
          </w:p>
        </w:tc>
      </w:tr>
      <w:tr w:rsidR="00367715" w:rsidRPr="007052B9" w14:paraId="0723EE7E" w14:textId="77777777" w:rsidTr="00367715">
        <w:tc>
          <w:tcPr>
            <w:tcW w:w="826" w:type="pct"/>
            <w:vMerge/>
            <w:tcBorders>
              <w:left w:val="single" w:sz="5" w:space="0" w:color="000000"/>
              <w:right w:val="single" w:sz="5" w:space="0" w:color="000000"/>
            </w:tcBorders>
          </w:tcPr>
          <w:p w14:paraId="6DFA7D55" w14:textId="77777777" w:rsidR="00367715" w:rsidRPr="007052B9" w:rsidRDefault="00367715" w:rsidP="00367715">
            <w:pPr>
              <w:jc w:val="both"/>
              <w:rPr>
                <w:rFonts w:ascii="Times New Roman" w:hAnsi="Times New Roman" w:cs="Times New Roman"/>
                <w:noProof/>
                <w:sz w:val="20"/>
                <w:szCs w:val="20"/>
              </w:rPr>
            </w:pPr>
          </w:p>
        </w:tc>
        <w:tc>
          <w:tcPr>
            <w:tcW w:w="865" w:type="pct"/>
            <w:vMerge/>
            <w:tcBorders>
              <w:left w:val="single" w:sz="5" w:space="0" w:color="000000"/>
              <w:right w:val="single" w:sz="5" w:space="0" w:color="000000"/>
            </w:tcBorders>
          </w:tcPr>
          <w:p w14:paraId="3DA7191E" w14:textId="77777777" w:rsidR="00367715" w:rsidRPr="007052B9" w:rsidRDefault="00367715" w:rsidP="00367715">
            <w:pPr>
              <w:jc w:val="both"/>
              <w:rPr>
                <w:rFonts w:ascii="Times New Roman" w:hAnsi="Times New Roman" w:cs="Times New Roman"/>
                <w:noProof/>
                <w:sz w:val="20"/>
                <w:szCs w:val="20"/>
              </w:rPr>
            </w:pPr>
          </w:p>
        </w:tc>
        <w:tc>
          <w:tcPr>
            <w:tcW w:w="1476" w:type="pct"/>
            <w:tcBorders>
              <w:top w:val="single" w:sz="5" w:space="0" w:color="000000"/>
              <w:left w:val="single" w:sz="5" w:space="0" w:color="000000"/>
              <w:bottom w:val="single" w:sz="5" w:space="0" w:color="000000"/>
              <w:right w:val="single" w:sz="5" w:space="0" w:color="000000"/>
            </w:tcBorders>
          </w:tcPr>
          <w:p w14:paraId="4E7B7BD3" w14:textId="77777777" w:rsidR="00367715" w:rsidRPr="007052B9" w:rsidRDefault="00367715" w:rsidP="00367715">
            <w:pPr>
              <w:pStyle w:val="ListParagraph"/>
              <w:numPr>
                <w:ilvl w:val="0"/>
                <w:numId w:val="31"/>
              </w:numPr>
              <w:ind w:left="322" w:hanging="283"/>
              <w:jc w:val="both"/>
              <w:rPr>
                <w:rFonts w:ascii="Times New Roman" w:eastAsia="Arial" w:hAnsi="Times New Roman" w:cs="Times New Roman"/>
                <w:noProof/>
                <w:sz w:val="20"/>
                <w:szCs w:val="20"/>
              </w:rPr>
            </w:pPr>
            <w:r>
              <w:rPr>
                <w:rFonts w:ascii="Times New Roman" w:hAnsi="Times New Roman"/>
                <w:sz w:val="20"/>
                <w:szCs w:val="20"/>
              </w:rPr>
              <w:t>Ziņošana par savu rezultātu</w:t>
            </w:r>
            <w:r>
              <w:rPr>
                <w:rStyle w:val="FootnoteReference"/>
                <w:rFonts w:ascii="Times New Roman" w:hAnsi="Times New Roman" w:cs="Times New Roman"/>
                <w:noProof/>
                <w:sz w:val="20"/>
                <w:szCs w:val="20"/>
              </w:rPr>
              <w:footnoteReference w:id="72"/>
            </w:r>
          </w:p>
        </w:tc>
        <w:tc>
          <w:tcPr>
            <w:tcW w:w="445" w:type="pct"/>
            <w:tcBorders>
              <w:top w:val="single" w:sz="5" w:space="0" w:color="000000"/>
              <w:left w:val="single" w:sz="5" w:space="0" w:color="000000"/>
              <w:bottom w:val="single" w:sz="5" w:space="0" w:color="000000"/>
              <w:right w:val="single" w:sz="5" w:space="0" w:color="000000"/>
            </w:tcBorders>
            <w:vAlign w:val="center"/>
          </w:tcPr>
          <w:p w14:paraId="724A2504"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- 5</w:t>
            </w:r>
          </w:p>
        </w:tc>
        <w:tc>
          <w:tcPr>
            <w:tcW w:w="1388" w:type="pct"/>
            <w:vMerge w:val="restart"/>
            <w:tcBorders>
              <w:top w:val="single" w:sz="5" w:space="0" w:color="000000"/>
              <w:left w:val="single" w:sz="5" w:space="0" w:color="000000"/>
              <w:right w:val="single" w:sz="5" w:space="0" w:color="000000"/>
            </w:tcBorders>
            <w:vAlign w:val="center"/>
          </w:tcPr>
          <w:p w14:paraId="217B02B7"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Atsāk </w:t>
            </w:r>
            <w:r>
              <w:rPr>
                <w:rFonts w:ascii="Times New Roman" w:hAnsi="Times New Roman"/>
                <w:b/>
                <w:sz w:val="20"/>
                <w:szCs w:val="20"/>
                <w:u w:val="thick" w:color="000000"/>
              </w:rPr>
              <w:t>analītisko pārbaudi</w:t>
            </w:r>
          </w:p>
        </w:tc>
      </w:tr>
      <w:tr w:rsidR="00367715" w:rsidRPr="007052B9" w14:paraId="33E90B7E" w14:textId="77777777" w:rsidTr="00367715">
        <w:tc>
          <w:tcPr>
            <w:tcW w:w="826" w:type="pct"/>
            <w:vMerge/>
            <w:tcBorders>
              <w:left w:val="single" w:sz="5" w:space="0" w:color="000000"/>
              <w:right w:val="single" w:sz="5" w:space="0" w:color="000000"/>
            </w:tcBorders>
          </w:tcPr>
          <w:p w14:paraId="0880FA3F" w14:textId="77777777" w:rsidR="00367715" w:rsidRPr="007052B9" w:rsidRDefault="00367715" w:rsidP="00367715">
            <w:pPr>
              <w:jc w:val="both"/>
              <w:rPr>
                <w:rFonts w:ascii="Times New Roman" w:hAnsi="Times New Roman" w:cs="Times New Roman"/>
                <w:noProof/>
                <w:sz w:val="20"/>
                <w:szCs w:val="20"/>
              </w:rPr>
            </w:pPr>
          </w:p>
        </w:tc>
        <w:tc>
          <w:tcPr>
            <w:tcW w:w="865" w:type="pct"/>
            <w:vMerge/>
            <w:tcBorders>
              <w:left w:val="single" w:sz="5" w:space="0" w:color="000000"/>
              <w:right w:val="single" w:sz="5" w:space="0" w:color="000000"/>
            </w:tcBorders>
          </w:tcPr>
          <w:p w14:paraId="570CE547" w14:textId="77777777" w:rsidR="00367715" w:rsidRPr="007052B9" w:rsidRDefault="00367715" w:rsidP="00367715">
            <w:pPr>
              <w:jc w:val="both"/>
              <w:rPr>
                <w:rFonts w:ascii="Times New Roman" w:hAnsi="Times New Roman" w:cs="Times New Roman"/>
                <w:noProof/>
                <w:sz w:val="20"/>
                <w:szCs w:val="20"/>
              </w:rPr>
            </w:pPr>
          </w:p>
        </w:tc>
        <w:tc>
          <w:tcPr>
            <w:tcW w:w="1476" w:type="pct"/>
            <w:tcBorders>
              <w:top w:val="single" w:sz="5" w:space="0" w:color="000000"/>
              <w:left w:val="single" w:sz="5" w:space="0" w:color="000000"/>
              <w:bottom w:val="single" w:sz="5" w:space="0" w:color="000000"/>
              <w:right w:val="single" w:sz="5" w:space="0" w:color="000000"/>
            </w:tcBorders>
          </w:tcPr>
          <w:p w14:paraId="24C4BCF2" w14:textId="77777777" w:rsidR="00367715" w:rsidRPr="007052B9" w:rsidRDefault="00367715" w:rsidP="00367715">
            <w:pPr>
              <w:pStyle w:val="ListParagraph"/>
              <w:numPr>
                <w:ilvl w:val="0"/>
                <w:numId w:val="30"/>
              </w:numPr>
              <w:ind w:left="322" w:hanging="283"/>
              <w:jc w:val="both"/>
              <w:rPr>
                <w:rFonts w:ascii="Times New Roman" w:eastAsia="Arial" w:hAnsi="Times New Roman" w:cs="Times New Roman"/>
                <w:noProof/>
                <w:sz w:val="20"/>
                <w:szCs w:val="20"/>
              </w:rPr>
            </w:pPr>
            <w:r>
              <w:rPr>
                <w:rFonts w:ascii="Times New Roman" w:hAnsi="Times New Roman"/>
                <w:sz w:val="20"/>
                <w:szCs w:val="20"/>
              </w:rPr>
              <w:t xml:space="preserve">Prasībām atbilstošs un savlaicīgs </w:t>
            </w:r>
            <w:r>
              <w:rPr>
                <w:rFonts w:ascii="Times New Roman" w:hAnsi="Times New Roman"/>
                <w:sz w:val="20"/>
                <w:szCs w:val="20"/>
                <w:u w:val="single"/>
              </w:rPr>
              <w:t>ziņojums par koriģējošām darbībām</w:t>
            </w:r>
            <w:r>
              <w:rPr>
                <w:rFonts w:ascii="Times New Roman" w:hAnsi="Times New Roman"/>
                <w:sz w:val="20"/>
                <w:szCs w:val="20"/>
              </w:rPr>
              <w:t xml:space="preserve"> (</w:t>
            </w:r>
            <w:r>
              <w:rPr>
                <w:rFonts w:ascii="Times New Roman" w:hAnsi="Times New Roman"/>
                <w:i/>
                <w:sz w:val="20"/>
                <w:szCs w:val="20"/>
                <w:u w:val="single" w:color="000000"/>
              </w:rPr>
              <w:t>CAR</w:t>
            </w:r>
            <w:r>
              <w:rPr>
                <w:rFonts w:ascii="Times New Roman" w:hAnsi="Times New Roman"/>
                <w:sz w:val="20"/>
                <w:szCs w:val="20"/>
              </w:rPr>
              <w:t>)</w:t>
            </w:r>
          </w:p>
        </w:tc>
        <w:tc>
          <w:tcPr>
            <w:tcW w:w="445" w:type="pct"/>
            <w:tcBorders>
              <w:top w:val="single" w:sz="5" w:space="0" w:color="000000"/>
              <w:left w:val="single" w:sz="5" w:space="0" w:color="000000"/>
              <w:bottom w:val="single" w:sz="5" w:space="0" w:color="000000"/>
              <w:right w:val="single" w:sz="5" w:space="0" w:color="000000"/>
            </w:tcBorders>
            <w:vAlign w:val="center"/>
          </w:tcPr>
          <w:p w14:paraId="2A9155D3"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- 10</w:t>
            </w:r>
          </w:p>
        </w:tc>
        <w:tc>
          <w:tcPr>
            <w:tcW w:w="1388" w:type="pct"/>
            <w:vMerge/>
            <w:tcBorders>
              <w:left w:val="single" w:sz="5" w:space="0" w:color="000000"/>
              <w:bottom w:val="single" w:sz="5" w:space="0" w:color="000000"/>
              <w:right w:val="single" w:sz="5" w:space="0" w:color="000000"/>
            </w:tcBorders>
            <w:vAlign w:val="center"/>
          </w:tcPr>
          <w:p w14:paraId="24964530" w14:textId="77777777" w:rsidR="00367715" w:rsidRPr="007052B9" w:rsidRDefault="00367715" w:rsidP="00367715">
            <w:pPr>
              <w:jc w:val="center"/>
              <w:rPr>
                <w:rFonts w:ascii="Times New Roman" w:hAnsi="Times New Roman" w:cs="Times New Roman"/>
                <w:noProof/>
                <w:sz w:val="20"/>
                <w:szCs w:val="20"/>
              </w:rPr>
            </w:pPr>
          </w:p>
        </w:tc>
      </w:tr>
      <w:tr w:rsidR="00367715" w:rsidRPr="007052B9" w14:paraId="374B5895" w14:textId="77777777" w:rsidTr="00367715">
        <w:tc>
          <w:tcPr>
            <w:tcW w:w="826" w:type="pct"/>
            <w:vMerge/>
            <w:tcBorders>
              <w:left w:val="single" w:sz="5" w:space="0" w:color="000000"/>
              <w:right w:val="single" w:sz="5" w:space="0" w:color="000000"/>
            </w:tcBorders>
          </w:tcPr>
          <w:p w14:paraId="0E6ABE70" w14:textId="77777777" w:rsidR="00367715" w:rsidRPr="007052B9" w:rsidRDefault="00367715" w:rsidP="00367715">
            <w:pPr>
              <w:jc w:val="both"/>
              <w:rPr>
                <w:rFonts w:ascii="Times New Roman" w:hAnsi="Times New Roman" w:cs="Times New Roman"/>
                <w:noProof/>
                <w:sz w:val="20"/>
                <w:szCs w:val="20"/>
              </w:rPr>
            </w:pPr>
          </w:p>
        </w:tc>
        <w:tc>
          <w:tcPr>
            <w:tcW w:w="865" w:type="pct"/>
            <w:vMerge/>
            <w:tcBorders>
              <w:left w:val="single" w:sz="5" w:space="0" w:color="000000"/>
              <w:right w:val="single" w:sz="5" w:space="0" w:color="000000"/>
            </w:tcBorders>
          </w:tcPr>
          <w:p w14:paraId="3018841D" w14:textId="77777777" w:rsidR="00367715" w:rsidRPr="007052B9" w:rsidRDefault="00367715" w:rsidP="00367715">
            <w:pPr>
              <w:jc w:val="both"/>
              <w:rPr>
                <w:rFonts w:ascii="Times New Roman" w:hAnsi="Times New Roman" w:cs="Times New Roman"/>
                <w:noProof/>
                <w:sz w:val="20"/>
                <w:szCs w:val="20"/>
              </w:rPr>
            </w:pPr>
          </w:p>
        </w:tc>
        <w:tc>
          <w:tcPr>
            <w:tcW w:w="1476" w:type="pct"/>
            <w:tcBorders>
              <w:top w:val="single" w:sz="5" w:space="0" w:color="000000"/>
              <w:left w:val="single" w:sz="5" w:space="0" w:color="000000"/>
              <w:bottom w:val="single" w:sz="13" w:space="0" w:color="000000"/>
              <w:right w:val="single" w:sz="5" w:space="0" w:color="000000"/>
            </w:tcBorders>
          </w:tcPr>
          <w:p w14:paraId="37911391" w14:textId="77777777" w:rsidR="00367715" w:rsidRPr="007052B9" w:rsidRDefault="00367715" w:rsidP="00367715">
            <w:pPr>
              <w:pStyle w:val="ListParagraph"/>
              <w:numPr>
                <w:ilvl w:val="0"/>
                <w:numId w:val="29"/>
              </w:numPr>
              <w:ind w:left="322" w:hanging="283"/>
              <w:jc w:val="both"/>
              <w:rPr>
                <w:rFonts w:ascii="Times New Roman" w:eastAsia="Arial" w:hAnsi="Times New Roman" w:cs="Times New Roman"/>
                <w:noProof/>
                <w:sz w:val="20"/>
                <w:szCs w:val="20"/>
              </w:rPr>
            </w:pPr>
            <w:r>
              <w:rPr>
                <w:rFonts w:ascii="Times New Roman" w:hAnsi="Times New Roman"/>
                <w:sz w:val="20"/>
                <w:szCs w:val="20"/>
              </w:rPr>
              <w:t xml:space="preserve">Neapmierinošs </w:t>
            </w:r>
            <w:r>
              <w:rPr>
                <w:rFonts w:ascii="Times New Roman" w:hAnsi="Times New Roman"/>
                <w:i/>
                <w:sz w:val="20"/>
                <w:szCs w:val="20"/>
                <w:u w:val="single" w:color="000000"/>
              </w:rPr>
              <w:t>CAR</w:t>
            </w:r>
          </w:p>
        </w:tc>
        <w:tc>
          <w:tcPr>
            <w:tcW w:w="445" w:type="pct"/>
            <w:tcBorders>
              <w:top w:val="single" w:sz="5" w:space="0" w:color="000000"/>
              <w:left w:val="single" w:sz="5" w:space="0" w:color="000000"/>
              <w:bottom w:val="single" w:sz="13" w:space="0" w:color="000000"/>
              <w:right w:val="single" w:sz="5" w:space="0" w:color="000000"/>
            </w:tcBorders>
            <w:vAlign w:val="center"/>
          </w:tcPr>
          <w:p w14:paraId="53A88302"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+ 5</w:t>
            </w:r>
          </w:p>
        </w:tc>
        <w:tc>
          <w:tcPr>
            <w:tcW w:w="1388" w:type="pct"/>
            <w:tcBorders>
              <w:top w:val="single" w:sz="5" w:space="0" w:color="000000"/>
              <w:left w:val="single" w:sz="5" w:space="0" w:color="000000"/>
              <w:bottom w:val="single" w:sz="13" w:space="0" w:color="000000"/>
              <w:right w:val="single" w:sz="5" w:space="0" w:color="000000"/>
            </w:tcBorders>
            <w:vAlign w:val="center"/>
          </w:tcPr>
          <w:p w14:paraId="02B6BBB2"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u w:val="thick" w:color="000000"/>
              </w:rPr>
              <w:t>Apturēšana</w:t>
            </w:r>
            <w:r>
              <w:rPr>
                <w:rFonts w:ascii="Times New Roman" w:hAnsi="Times New Roman"/>
                <w:b/>
                <w:sz w:val="20"/>
                <w:szCs w:val="20"/>
              </w:rPr>
              <w:t xml:space="preserve"> / </w:t>
            </w:r>
            <w:r>
              <w:rPr>
                <w:rFonts w:ascii="Times New Roman" w:hAnsi="Times New Roman"/>
                <w:b/>
                <w:sz w:val="20"/>
                <w:szCs w:val="20"/>
                <w:u w:val="thick" w:color="000000"/>
              </w:rPr>
              <w:t>analītisko</w:t>
            </w:r>
            <w:r>
              <w:rPr>
                <w:rFonts w:ascii="Times New Roman" w:hAnsi="Times New Roman"/>
                <w:b/>
                <w:sz w:val="20"/>
                <w:szCs w:val="20"/>
              </w:rPr>
              <w:t xml:space="preserve"> pārbaužu ierobežojums</w:t>
            </w:r>
          </w:p>
        </w:tc>
      </w:tr>
      <w:tr w:rsidR="00367715" w:rsidRPr="007052B9" w14:paraId="1747DC82" w14:textId="77777777" w:rsidTr="00367715">
        <w:tc>
          <w:tcPr>
            <w:tcW w:w="826" w:type="pct"/>
            <w:vMerge/>
            <w:tcBorders>
              <w:left w:val="single" w:sz="5" w:space="0" w:color="000000"/>
              <w:right w:val="single" w:sz="5" w:space="0" w:color="000000"/>
            </w:tcBorders>
          </w:tcPr>
          <w:p w14:paraId="60921975" w14:textId="77777777" w:rsidR="00367715" w:rsidRPr="007052B9" w:rsidRDefault="00367715" w:rsidP="00367715">
            <w:pPr>
              <w:jc w:val="both"/>
              <w:rPr>
                <w:rFonts w:ascii="Times New Roman" w:hAnsi="Times New Roman" w:cs="Times New Roman"/>
                <w:noProof/>
                <w:sz w:val="20"/>
                <w:szCs w:val="20"/>
              </w:rPr>
            </w:pPr>
          </w:p>
        </w:tc>
        <w:tc>
          <w:tcPr>
            <w:tcW w:w="865" w:type="pct"/>
            <w:vMerge/>
            <w:tcBorders>
              <w:left w:val="single" w:sz="5" w:space="0" w:color="000000"/>
              <w:right w:val="single" w:sz="5" w:space="0" w:color="000000"/>
            </w:tcBorders>
          </w:tcPr>
          <w:p w14:paraId="5FE7795D" w14:textId="77777777" w:rsidR="00367715" w:rsidRPr="007052B9" w:rsidRDefault="00367715" w:rsidP="00367715">
            <w:pPr>
              <w:jc w:val="both"/>
              <w:rPr>
                <w:rFonts w:ascii="Times New Roman" w:hAnsi="Times New Roman" w:cs="Times New Roman"/>
                <w:noProof/>
                <w:sz w:val="20"/>
                <w:szCs w:val="20"/>
              </w:rPr>
            </w:pPr>
          </w:p>
        </w:tc>
        <w:tc>
          <w:tcPr>
            <w:tcW w:w="1476" w:type="pct"/>
            <w:tcBorders>
              <w:top w:val="single" w:sz="13" w:space="0" w:color="000000"/>
              <w:left w:val="single" w:sz="5" w:space="0" w:color="000000"/>
              <w:bottom w:val="single" w:sz="5" w:space="0" w:color="000000"/>
              <w:right w:val="single" w:sz="5" w:space="0" w:color="000000"/>
            </w:tcBorders>
          </w:tcPr>
          <w:p w14:paraId="4E27D926" w14:textId="77777777" w:rsidR="00367715" w:rsidRPr="007052B9" w:rsidRDefault="00367715" w:rsidP="00367715">
            <w:pPr>
              <w:pStyle w:val="TableParagraph"/>
              <w:ind w:left="322" w:hanging="283"/>
              <w:jc w:val="both"/>
              <w:rPr>
                <w:rFonts w:ascii="Times New Roman" w:hAnsi="Times New Roman" w:cs="Times New Roman"/>
                <w:b/>
                <w:noProof/>
                <w:sz w:val="20"/>
                <w:szCs w:val="20"/>
              </w:rPr>
            </w:pPr>
            <w:r>
              <w:rPr>
                <w:rFonts w:ascii="Times New Roman" w:hAnsi="Times New Roman"/>
                <w:b/>
                <w:sz w:val="20"/>
                <w:szCs w:val="20"/>
              </w:rPr>
              <w:t>Pārrakstīšanās/administratīvā kļūda</w:t>
            </w:r>
          </w:p>
        </w:tc>
        <w:tc>
          <w:tcPr>
            <w:tcW w:w="445" w:type="pct"/>
            <w:tcBorders>
              <w:top w:val="single" w:sz="13" w:space="0" w:color="000000"/>
              <w:left w:val="single" w:sz="5" w:space="0" w:color="000000"/>
              <w:bottom w:val="single" w:sz="5" w:space="0" w:color="000000"/>
              <w:right w:val="single" w:sz="5" w:space="0" w:color="000000"/>
            </w:tcBorders>
            <w:vAlign w:val="center"/>
          </w:tcPr>
          <w:p w14:paraId="69C26403"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15</w:t>
            </w:r>
          </w:p>
        </w:tc>
        <w:tc>
          <w:tcPr>
            <w:tcW w:w="1388" w:type="pct"/>
            <w:tcBorders>
              <w:top w:val="single" w:sz="13" w:space="0" w:color="000000"/>
              <w:left w:val="single" w:sz="5" w:space="0" w:color="000000"/>
              <w:bottom w:val="single" w:sz="5" w:space="0" w:color="000000"/>
              <w:right w:val="single" w:sz="5" w:space="0" w:color="000000"/>
            </w:tcBorders>
            <w:vAlign w:val="center"/>
          </w:tcPr>
          <w:p w14:paraId="6183C5CB"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Pārtrauc </w:t>
            </w:r>
            <w:r>
              <w:rPr>
                <w:rFonts w:ascii="Times New Roman" w:hAnsi="Times New Roman"/>
                <w:b/>
                <w:sz w:val="20"/>
                <w:szCs w:val="20"/>
                <w:u w:val="thick" w:color="000000"/>
              </w:rPr>
              <w:t>analītisko pārbaudi</w:t>
            </w:r>
          </w:p>
        </w:tc>
      </w:tr>
      <w:tr w:rsidR="00367715" w:rsidRPr="007052B9" w14:paraId="4F862918" w14:textId="77777777" w:rsidTr="00367715">
        <w:tc>
          <w:tcPr>
            <w:tcW w:w="826" w:type="pct"/>
            <w:vMerge/>
            <w:tcBorders>
              <w:left w:val="single" w:sz="5" w:space="0" w:color="000000"/>
              <w:right w:val="single" w:sz="5" w:space="0" w:color="000000"/>
            </w:tcBorders>
          </w:tcPr>
          <w:p w14:paraId="3AE31FF3" w14:textId="77777777" w:rsidR="00367715" w:rsidRPr="007052B9" w:rsidRDefault="00367715" w:rsidP="00367715">
            <w:pPr>
              <w:jc w:val="both"/>
              <w:rPr>
                <w:rFonts w:ascii="Times New Roman" w:hAnsi="Times New Roman" w:cs="Times New Roman"/>
                <w:noProof/>
                <w:sz w:val="20"/>
                <w:szCs w:val="20"/>
              </w:rPr>
            </w:pPr>
          </w:p>
        </w:tc>
        <w:tc>
          <w:tcPr>
            <w:tcW w:w="865" w:type="pct"/>
            <w:vMerge/>
            <w:tcBorders>
              <w:left w:val="single" w:sz="5" w:space="0" w:color="000000"/>
              <w:right w:val="single" w:sz="5" w:space="0" w:color="000000"/>
            </w:tcBorders>
          </w:tcPr>
          <w:p w14:paraId="364D7403" w14:textId="77777777" w:rsidR="00367715" w:rsidRPr="007052B9" w:rsidRDefault="00367715" w:rsidP="00367715">
            <w:pPr>
              <w:jc w:val="both"/>
              <w:rPr>
                <w:rFonts w:ascii="Times New Roman" w:hAnsi="Times New Roman" w:cs="Times New Roman"/>
                <w:noProof/>
                <w:sz w:val="20"/>
                <w:szCs w:val="20"/>
              </w:rPr>
            </w:pPr>
          </w:p>
        </w:tc>
        <w:tc>
          <w:tcPr>
            <w:tcW w:w="1476" w:type="pct"/>
            <w:tcBorders>
              <w:top w:val="single" w:sz="5" w:space="0" w:color="000000"/>
              <w:left w:val="single" w:sz="5" w:space="0" w:color="000000"/>
              <w:bottom w:val="single" w:sz="5" w:space="0" w:color="000000"/>
              <w:right w:val="single" w:sz="5" w:space="0" w:color="000000"/>
            </w:tcBorders>
          </w:tcPr>
          <w:p w14:paraId="54685C8C" w14:textId="77777777" w:rsidR="00367715" w:rsidRPr="007052B9" w:rsidRDefault="00367715" w:rsidP="00367715">
            <w:pPr>
              <w:pStyle w:val="ListParagraph"/>
              <w:numPr>
                <w:ilvl w:val="0"/>
                <w:numId w:val="28"/>
              </w:numPr>
              <w:ind w:left="322" w:hanging="283"/>
              <w:jc w:val="both"/>
              <w:rPr>
                <w:rFonts w:ascii="Times New Roman" w:eastAsia="Arial" w:hAnsi="Times New Roman" w:cs="Times New Roman"/>
                <w:noProof/>
                <w:sz w:val="20"/>
                <w:szCs w:val="20"/>
              </w:rPr>
            </w:pPr>
            <w:r>
              <w:rPr>
                <w:rFonts w:ascii="Times New Roman" w:hAnsi="Times New Roman"/>
                <w:sz w:val="20"/>
                <w:szCs w:val="20"/>
              </w:rPr>
              <w:t>Ziņošana par savu rezultātu</w:t>
            </w:r>
            <w:r>
              <w:rPr>
                <w:rFonts w:ascii="Times New Roman" w:hAnsi="Times New Roman"/>
                <w:bCs/>
                <w:sz w:val="20"/>
                <w:szCs w:val="20"/>
                <w:vertAlign w:val="superscript"/>
              </w:rPr>
              <w:t>71</w:t>
            </w:r>
          </w:p>
        </w:tc>
        <w:tc>
          <w:tcPr>
            <w:tcW w:w="445" w:type="pct"/>
            <w:tcBorders>
              <w:top w:val="single" w:sz="5" w:space="0" w:color="000000"/>
              <w:left w:val="single" w:sz="5" w:space="0" w:color="000000"/>
              <w:bottom w:val="single" w:sz="5" w:space="0" w:color="000000"/>
              <w:right w:val="single" w:sz="5" w:space="0" w:color="000000"/>
            </w:tcBorders>
            <w:vAlign w:val="center"/>
          </w:tcPr>
          <w:p w14:paraId="42B34F4F"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- 5</w:t>
            </w:r>
          </w:p>
        </w:tc>
        <w:tc>
          <w:tcPr>
            <w:tcW w:w="1388" w:type="pct"/>
            <w:vMerge w:val="restart"/>
            <w:tcBorders>
              <w:top w:val="single" w:sz="5" w:space="0" w:color="000000"/>
              <w:left w:val="single" w:sz="5" w:space="0" w:color="000000"/>
              <w:right w:val="single" w:sz="5" w:space="0" w:color="000000"/>
            </w:tcBorders>
            <w:vAlign w:val="center"/>
          </w:tcPr>
          <w:p w14:paraId="73F66B7A" w14:textId="77777777" w:rsidR="00367715" w:rsidRPr="007052B9" w:rsidRDefault="00367715" w:rsidP="00367715">
            <w:pPr>
              <w:pStyle w:val="TableParagraph"/>
              <w:jc w:val="center"/>
              <w:rPr>
                <w:rFonts w:ascii="Times New Roman" w:hAnsi="Times New Roman" w:cs="Times New Roman"/>
                <w:b/>
                <w:noProof/>
                <w:sz w:val="20"/>
                <w:szCs w:val="20"/>
                <w:u w:val="thick" w:color="000000"/>
              </w:rPr>
            </w:pPr>
            <w:r>
              <w:rPr>
                <w:rFonts w:ascii="Times New Roman" w:hAnsi="Times New Roman"/>
                <w:b/>
                <w:sz w:val="20"/>
                <w:szCs w:val="20"/>
                <w:u w:val="thick" w:color="000000"/>
              </w:rPr>
              <w:t>Atsāk analītisko pārbaudi</w:t>
            </w:r>
          </w:p>
        </w:tc>
      </w:tr>
      <w:tr w:rsidR="00367715" w:rsidRPr="007052B9" w14:paraId="47A1F177" w14:textId="77777777" w:rsidTr="00367715">
        <w:tc>
          <w:tcPr>
            <w:tcW w:w="826" w:type="pct"/>
            <w:vMerge/>
            <w:tcBorders>
              <w:left w:val="single" w:sz="5" w:space="0" w:color="000000"/>
              <w:right w:val="single" w:sz="5" w:space="0" w:color="000000"/>
            </w:tcBorders>
          </w:tcPr>
          <w:p w14:paraId="68E36EA2" w14:textId="77777777" w:rsidR="00367715" w:rsidRPr="007052B9" w:rsidRDefault="00367715" w:rsidP="00367715">
            <w:pPr>
              <w:jc w:val="both"/>
              <w:rPr>
                <w:rFonts w:ascii="Times New Roman" w:hAnsi="Times New Roman" w:cs="Times New Roman"/>
                <w:noProof/>
                <w:sz w:val="20"/>
                <w:szCs w:val="20"/>
              </w:rPr>
            </w:pPr>
          </w:p>
        </w:tc>
        <w:tc>
          <w:tcPr>
            <w:tcW w:w="865" w:type="pct"/>
            <w:vMerge/>
            <w:tcBorders>
              <w:left w:val="single" w:sz="5" w:space="0" w:color="000000"/>
              <w:right w:val="single" w:sz="5" w:space="0" w:color="000000"/>
            </w:tcBorders>
          </w:tcPr>
          <w:p w14:paraId="781832C9" w14:textId="77777777" w:rsidR="00367715" w:rsidRPr="007052B9" w:rsidRDefault="00367715" w:rsidP="00367715">
            <w:pPr>
              <w:jc w:val="both"/>
              <w:rPr>
                <w:rFonts w:ascii="Times New Roman" w:hAnsi="Times New Roman" w:cs="Times New Roman"/>
                <w:noProof/>
                <w:sz w:val="20"/>
                <w:szCs w:val="20"/>
              </w:rPr>
            </w:pPr>
          </w:p>
        </w:tc>
        <w:tc>
          <w:tcPr>
            <w:tcW w:w="1476" w:type="pct"/>
            <w:tcBorders>
              <w:top w:val="single" w:sz="5" w:space="0" w:color="000000"/>
              <w:left w:val="single" w:sz="5" w:space="0" w:color="000000"/>
              <w:bottom w:val="single" w:sz="5" w:space="0" w:color="000000"/>
              <w:right w:val="single" w:sz="5" w:space="0" w:color="000000"/>
            </w:tcBorders>
          </w:tcPr>
          <w:p w14:paraId="53614579" w14:textId="77777777" w:rsidR="00367715" w:rsidRPr="007052B9" w:rsidRDefault="00367715" w:rsidP="00367715">
            <w:pPr>
              <w:pStyle w:val="ListParagraph"/>
              <w:numPr>
                <w:ilvl w:val="0"/>
                <w:numId w:val="27"/>
              </w:numPr>
              <w:ind w:left="322" w:hanging="283"/>
              <w:jc w:val="both"/>
              <w:rPr>
                <w:rFonts w:ascii="Times New Roman" w:eastAsia="Arial" w:hAnsi="Times New Roman" w:cs="Times New Roman"/>
                <w:noProof/>
                <w:sz w:val="20"/>
                <w:szCs w:val="20"/>
              </w:rPr>
            </w:pPr>
            <w:r>
              <w:rPr>
                <w:rFonts w:ascii="Times New Roman" w:hAnsi="Times New Roman"/>
                <w:sz w:val="20"/>
                <w:szCs w:val="20"/>
              </w:rPr>
              <w:t xml:space="preserve">Prasībām atbilstošs un savlaicīgs </w:t>
            </w:r>
            <w:r>
              <w:rPr>
                <w:rFonts w:ascii="Times New Roman" w:hAnsi="Times New Roman"/>
                <w:i/>
                <w:sz w:val="20"/>
                <w:szCs w:val="20"/>
                <w:u w:val="single" w:color="000000"/>
              </w:rPr>
              <w:t>CAR</w:t>
            </w:r>
          </w:p>
        </w:tc>
        <w:tc>
          <w:tcPr>
            <w:tcW w:w="445" w:type="pct"/>
            <w:tcBorders>
              <w:top w:val="single" w:sz="5" w:space="0" w:color="000000"/>
              <w:left w:val="single" w:sz="5" w:space="0" w:color="000000"/>
              <w:bottom w:val="single" w:sz="5" w:space="0" w:color="000000"/>
              <w:right w:val="single" w:sz="5" w:space="0" w:color="000000"/>
            </w:tcBorders>
            <w:vAlign w:val="center"/>
          </w:tcPr>
          <w:p w14:paraId="55B327EB"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- 10</w:t>
            </w:r>
          </w:p>
        </w:tc>
        <w:tc>
          <w:tcPr>
            <w:tcW w:w="1388" w:type="pct"/>
            <w:vMerge/>
            <w:tcBorders>
              <w:left w:val="single" w:sz="5" w:space="0" w:color="000000"/>
              <w:bottom w:val="single" w:sz="5" w:space="0" w:color="000000"/>
              <w:right w:val="single" w:sz="5" w:space="0" w:color="000000"/>
            </w:tcBorders>
            <w:vAlign w:val="center"/>
          </w:tcPr>
          <w:p w14:paraId="550F50F7" w14:textId="77777777" w:rsidR="00367715" w:rsidRPr="007052B9" w:rsidRDefault="00367715" w:rsidP="00367715">
            <w:pPr>
              <w:jc w:val="center"/>
              <w:rPr>
                <w:rFonts w:ascii="Times New Roman" w:hAnsi="Times New Roman" w:cs="Times New Roman"/>
                <w:noProof/>
                <w:sz w:val="20"/>
                <w:szCs w:val="20"/>
              </w:rPr>
            </w:pPr>
          </w:p>
        </w:tc>
      </w:tr>
      <w:tr w:rsidR="00367715" w:rsidRPr="007052B9" w14:paraId="00BAE38A" w14:textId="77777777" w:rsidTr="00367715">
        <w:tc>
          <w:tcPr>
            <w:tcW w:w="826" w:type="pct"/>
            <w:vMerge/>
            <w:tcBorders>
              <w:left w:val="single" w:sz="5" w:space="0" w:color="000000"/>
              <w:bottom w:val="single" w:sz="12" w:space="0" w:color="000000"/>
              <w:right w:val="single" w:sz="5" w:space="0" w:color="000000"/>
            </w:tcBorders>
          </w:tcPr>
          <w:p w14:paraId="2AB944FD" w14:textId="77777777" w:rsidR="00367715" w:rsidRPr="007052B9" w:rsidRDefault="00367715" w:rsidP="00367715">
            <w:pPr>
              <w:jc w:val="both"/>
              <w:rPr>
                <w:rFonts w:ascii="Times New Roman" w:hAnsi="Times New Roman" w:cs="Times New Roman"/>
                <w:noProof/>
                <w:sz w:val="20"/>
                <w:szCs w:val="20"/>
              </w:rPr>
            </w:pPr>
          </w:p>
        </w:tc>
        <w:tc>
          <w:tcPr>
            <w:tcW w:w="865" w:type="pct"/>
            <w:vMerge/>
            <w:tcBorders>
              <w:left w:val="single" w:sz="5" w:space="0" w:color="000000"/>
              <w:bottom w:val="single" w:sz="12" w:space="0" w:color="000000"/>
              <w:right w:val="single" w:sz="5" w:space="0" w:color="000000"/>
            </w:tcBorders>
          </w:tcPr>
          <w:p w14:paraId="209860D3" w14:textId="77777777" w:rsidR="00367715" w:rsidRPr="007052B9" w:rsidRDefault="00367715" w:rsidP="00367715">
            <w:pPr>
              <w:jc w:val="both"/>
              <w:rPr>
                <w:rFonts w:ascii="Times New Roman" w:hAnsi="Times New Roman" w:cs="Times New Roman"/>
                <w:noProof/>
                <w:sz w:val="20"/>
                <w:szCs w:val="20"/>
              </w:rPr>
            </w:pPr>
          </w:p>
        </w:tc>
        <w:tc>
          <w:tcPr>
            <w:tcW w:w="1476" w:type="pct"/>
            <w:tcBorders>
              <w:top w:val="single" w:sz="5" w:space="0" w:color="000000"/>
              <w:left w:val="single" w:sz="5" w:space="0" w:color="000000"/>
              <w:bottom w:val="single" w:sz="12" w:space="0" w:color="000000"/>
              <w:right w:val="single" w:sz="5" w:space="0" w:color="000000"/>
            </w:tcBorders>
          </w:tcPr>
          <w:p w14:paraId="10C73A00" w14:textId="77777777" w:rsidR="00367715" w:rsidRPr="007052B9" w:rsidRDefault="00367715" w:rsidP="00367715">
            <w:pPr>
              <w:pStyle w:val="ListParagraph"/>
              <w:numPr>
                <w:ilvl w:val="0"/>
                <w:numId w:val="26"/>
              </w:numPr>
              <w:ind w:left="322" w:hanging="283"/>
              <w:jc w:val="both"/>
              <w:rPr>
                <w:rFonts w:ascii="Times New Roman" w:hAnsi="Times New Roman" w:cs="Times New Roman"/>
                <w:noProof/>
                <w:sz w:val="20"/>
                <w:szCs w:val="20"/>
              </w:rPr>
            </w:pPr>
            <w:r>
              <w:rPr>
                <w:rFonts w:ascii="Times New Roman" w:hAnsi="Times New Roman"/>
                <w:sz w:val="20"/>
                <w:szCs w:val="20"/>
              </w:rPr>
              <w:t xml:space="preserve">Neapmierinošs </w:t>
            </w:r>
            <w:r>
              <w:rPr>
                <w:rFonts w:ascii="Times New Roman" w:hAnsi="Times New Roman"/>
                <w:i/>
                <w:sz w:val="20"/>
                <w:szCs w:val="20"/>
              </w:rPr>
              <w:t>CAR</w:t>
            </w:r>
          </w:p>
        </w:tc>
        <w:tc>
          <w:tcPr>
            <w:tcW w:w="445" w:type="pct"/>
            <w:tcBorders>
              <w:top w:val="single" w:sz="5" w:space="0" w:color="000000"/>
              <w:left w:val="single" w:sz="5" w:space="0" w:color="000000"/>
              <w:bottom w:val="single" w:sz="12" w:space="0" w:color="000000"/>
              <w:right w:val="single" w:sz="5" w:space="0" w:color="000000"/>
            </w:tcBorders>
            <w:vAlign w:val="center"/>
          </w:tcPr>
          <w:p w14:paraId="4608C015"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+ 10</w:t>
            </w:r>
          </w:p>
        </w:tc>
        <w:tc>
          <w:tcPr>
            <w:tcW w:w="1388" w:type="pct"/>
            <w:tcBorders>
              <w:top w:val="single" w:sz="5" w:space="0" w:color="000000"/>
              <w:left w:val="single" w:sz="5" w:space="0" w:color="000000"/>
              <w:bottom w:val="single" w:sz="13" w:space="0" w:color="000000"/>
              <w:right w:val="single" w:sz="5" w:space="0" w:color="000000"/>
            </w:tcBorders>
            <w:vAlign w:val="center"/>
          </w:tcPr>
          <w:p w14:paraId="58BDB44D"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u w:val="thick" w:color="000000"/>
              </w:rPr>
              <w:t>Apturēšana</w:t>
            </w:r>
            <w:r>
              <w:rPr>
                <w:rFonts w:ascii="Times New Roman" w:hAnsi="Times New Roman"/>
                <w:b/>
                <w:sz w:val="20"/>
                <w:szCs w:val="20"/>
              </w:rPr>
              <w:t xml:space="preserve"> / </w:t>
            </w:r>
            <w:r>
              <w:rPr>
                <w:rFonts w:ascii="Times New Roman" w:hAnsi="Times New Roman"/>
                <w:b/>
                <w:sz w:val="20"/>
                <w:szCs w:val="20"/>
                <w:u w:val="thick" w:color="000000"/>
              </w:rPr>
              <w:t>analītisko</w:t>
            </w:r>
            <w:r>
              <w:rPr>
                <w:rFonts w:ascii="Times New Roman" w:hAnsi="Times New Roman"/>
                <w:b/>
                <w:sz w:val="20"/>
                <w:szCs w:val="20"/>
              </w:rPr>
              <w:t xml:space="preserve"> </w:t>
            </w:r>
            <w:r>
              <w:rPr>
                <w:rFonts w:ascii="Times New Roman" w:hAnsi="Times New Roman"/>
                <w:b/>
                <w:sz w:val="20"/>
                <w:szCs w:val="20"/>
                <w:u w:val="thick" w:color="000000"/>
              </w:rPr>
              <w:t>pārbaužu ierobežojums</w:t>
            </w:r>
          </w:p>
        </w:tc>
      </w:tr>
      <w:tr w:rsidR="00367715" w:rsidRPr="007052B9" w14:paraId="012FD1A9" w14:textId="77777777" w:rsidTr="00367715">
        <w:tc>
          <w:tcPr>
            <w:tcW w:w="826" w:type="pct"/>
            <w:vMerge w:val="restart"/>
            <w:tcBorders>
              <w:top w:val="single" w:sz="12" w:space="0" w:color="000000"/>
              <w:left w:val="single" w:sz="5" w:space="0" w:color="000000"/>
              <w:right w:val="single" w:sz="5" w:space="0" w:color="000000"/>
            </w:tcBorders>
            <w:vAlign w:val="center"/>
          </w:tcPr>
          <w:p w14:paraId="1CB7D863" w14:textId="77777777" w:rsidR="00367715" w:rsidRPr="007052B9" w:rsidRDefault="00367715" w:rsidP="00367715">
            <w:pPr>
              <w:pStyle w:val="TableParagraph"/>
              <w:jc w:val="center"/>
              <w:rPr>
                <w:rFonts w:ascii="Times New Roman" w:eastAsia="Arial" w:hAnsi="Times New Roman" w:cs="Times New Roman"/>
                <w:noProof/>
                <w:sz w:val="20"/>
                <w:szCs w:val="20"/>
                <w:u w:val="single"/>
              </w:rPr>
            </w:pPr>
            <w:r>
              <w:rPr>
                <w:rFonts w:ascii="Times New Roman" w:hAnsi="Times New Roman"/>
                <w:b/>
                <w:sz w:val="20"/>
                <w:szCs w:val="20"/>
                <w:u w:val="single"/>
              </w:rPr>
              <w:t>Kārtējā analītiskā pārbaude</w:t>
            </w:r>
          </w:p>
          <w:p w14:paraId="53F50ABB" w14:textId="77777777" w:rsidR="00367715" w:rsidRPr="007052B9" w:rsidRDefault="00367715" w:rsidP="00367715">
            <w:pPr>
              <w:pStyle w:val="TableParagraph"/>
              <w:jc w:val="center"/>
              <w:rPr>
                <w:rFonts w:ascii="Times New Roman" w:eastAsia="Arial" w:hAnsi="Times New Roman" w:cs="Times New Roman"/>
                <w:b/>
                <w:bCs/>
                <w:noProof/>
                <w:sz w:val="20"/>
                <w:szCs w:val="20"/>
              </w:rPr>
            </w:pPr>
          </w:p>
          <w:p w14:paraId="7AA9992F" w14:textId="77777777" w:rsidR="00367715" w:rsidRPr="007052B9"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vai</w:t>
            </w:r>
          </w:p>
          <w:p w14:paraId="5766A226" w14:textId="77777777" w:rsidR="00367715" w:rsidRPr="007052B9" w:rsidRDefault="00367715" w:rsidP="00367715">
            <w:pPr>
              <w:pStyle w:val="TableParagraph"/>
              <w:jc w:val="center"/>
              <w:rPr>
                <w:rFonts w:ascii="Times New Roman" w:eastAsia="Arial" w:hAnsi="Times New Roman" w:cs="Times New Roman"/>
                <w:b/>
                <w:bCs/>
                <w:noProof/>
                <w:sz w:val="20"/>
                <w:szCs w:val="20"/>
              </w:rPr>
            </w:pPr>
          </w:p>
          <w:p w14:paraId="1767723C" w14:textId="77777777" w:rsidR="00367715" w:rsidRPr="007052B9" w:rsidRDefault="00367715" w:rsidP="00367715">
            <w:pPr>
              <w:pStyle w:val="TableParagraph"/>
              <w:jc w:val="center"/>
              <w:rPr>
                <w:rFonts w:ascii="Times New Roman" w:hAnsi="Times New Roman" w:cs="Times New Roman"/>
                <w:b/>
                <w:noProof/>
                <w:sz w:val="20"/>
                <w:szCs w:val="20"/>
                <w:u w:val="thick" w:color="000000"/>
              </w:rPr>
            </w:pPr>
            <w:r>
              <w:rPr>
                <w:rFonts w:ascii="Times New Roman" w:hAnsi="Times New Roman"/>
                <w:b/>
                <w:i/>
                <w:iCs/>
                <w:sz w:val="20"/>
                <w:szCs w:val="20"/>
                <w:u w:val="thick" w:color="000000"/>
              </w:rPr>
              <w:t>EQAS</w:t>
            </w:r>
          </w:p>
          <w:p w14:paraId="769626E2"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(aklais vai dubultaklais) cikls</w:t>
            </w:r>
          </w:p>
        </w:tc>
        <w:tc>
          <w:tcPr>
            <w:tcW w:w="865" w:type="pct"/>
            <w:vMerge w:val="restart"/>
            <w:tcBorders>
              <w:top w:val="single" w:sz="12" w:space="0" w:color="000000"/>
              <w:left w:val="single" w:sz="5" w:space="0" w:color="000000"/>
              <w:right w:val="single" w:sz="5" w:space="0" w:color="000000"/>
            </w:tcBorders>
            <w:vAlign w:val="center"/>
          </w:tcPr>
          <w:p w14:paraId="795EAA0E" w14:textId="77777777" w:rsidR="00367715" w:rsidRPr="004738EA" w:rsidRDefault="00367715" w:rsidP="00367715">
            <w:pPr>
              <w:pStyle w:val="TableParagraph"/>
              <w:jc w:val="center"/>
              <w:rPr>
                <w:rFonts w:ascii="Times New Roman" w:eastAsia="Arial" w:hAnsi="Times New Roman" w:cs="Times New Roman"/>
                <w:noProof/>
                <w:sz w:val="20"/>
                <w:szCs w:val="20"/>
                <w:u w:val="single"/>
              </w:rPr>
            </w:pPr>
            <w:r>
              <w:rPr>
                <w:rFonts w:ascii="Times New Roman" w:hAnsi="Times New Roman"/>
                <w:b/>
                <w:sz w:val="20"/>
                <w:szCs w:val="20"/>
              </w:rPr>
              <w:t xml:space="preserve">Kļūdaini </w:t>
            </w:r>
            <w:r>
              <w:rPr>
                <w:rFonts w:ascii="Times New Roman" w:hAnsi="Times New Roman"/>
                <w:b/>
                <w:sz w:val="20"/>
                <w:szCs w:val="20"/>
                <w:u w:val="single"/>
              </w:rPr>
              <w:t>negatīvs rezultāts</w:t>
            </w:r>
          </w:p>
          <w:p w14:paraId="3FAEC1F6" w14:textId="77777777" w:rsidR="00367715" w:rsidRPr="007052B9" w:rsidRDefault="00367715" w:rsidP="00367715">
            <w:pPr>
              <w:pStyle w:val="TableParagraph"/>
              <w:jc w:val="center"/>
              <w:rPr>
                <w:rFonts w:ascii="Times New Roman" w:eastAsia="Arial" w:hAnsi="Times New Roman" w:cs="Times New Roman"/>
                <w:b/>
                <w:bCs/>
                <w:noProof/>
                <w:sz w:val="20"/>
                <w:szCs w:val="20"/>
              </w:rPr>
            </w:pPr>
          </w:p>
          <w:p w14:paraId="2E53E358"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sz w:val="20"/>
                <w:szCs w:val="20"/>
              </w:rPr>
              <w:t>(</w:t>
            </w:r>
            <w:r>
              <w:rPr>
                <w:rFonts w:ascii="Times New Roman" w:hAnsi="Times New Roman"/>
                <w:sz w:val="20"/>
                <w:szCs w:val="20"/>
                <w:u w:val="single" w:color="000000"/>
              </w:rPr>
              <w:t>LSS</w:t>
            </w:r>
            <w:r>
              <w:rPr>
                <w:rFonts w:ascii="Times New Roman" w:hAnsi="Times New Roman"/>
                <w:sz w:val="20"/>
                <w:szCs w:val="20"/>
              </w:rPr>
              <w:t xml:space="preserve"> 7. panta 2. punkta 2. apakšpunkts)</w:t>
            </w:r>
          </w:p>
        </w:tc>
        <w:tc>
          <w:tcPr>
            <w:tcW w:w="1476" w:type="pct"/>
            <w:tcBorders>
              <w:top w:val="single" w:sz="12" w:space="0" w:color="000000"/>
              <w:left w:val="single" w:sz="5" w:space="0" w:color="000000"/>
              <w:bottom w:val="single" w:sz="5" w:space="0" w:color="000000"/>
              <w:right w:val="single" w:sz="5" w:space="0" w:color="000000"/>
            </w:tcBorders>
          </w:tcPr>
          <w:p w14:paraId="63456CCD" w14:textId="77777777" w:rsidR="00367715" w:rsidRPr="007052B9" w:rsidRDefault="00367715" w:rsidP="00367715">
            <w:pPr>
              <w:pStyle w:val="TableParagraph"/>
              <w:jc w:val="both"/>
              <w:rPr>
                <w:rFonts w:ascii="Times New Roman" w:eastAsia="Arial" w:hAnsi="Times New Roman" w:cs="Times New Roman"/>
                <w:noProof/>
                <w:sz w:val="20"/>
                <w:szCs w:val="20"/>
              </w:rPr>
            </w:pPr>
            <w:r>
              <w:rPr>
                <w:rFonts w:ascii="Times New Roman" w:hAnsi="Times New Roman"/>
                <w:b/>
                <w:sz w:val="20"/>
                <w:szCs w:val="20"/>
              </w:rPr>
              <w:t xml:space="preserve">Kļūdaini </w:t>
            </w:r>
            <w:r>
              <w:rPr>
                <w:rFonts w:ascii="Times New Roman" w:hAnsi="Times New Roman"/>
                <w:b/>
                <w:sz w:val="20"/>
                <w:szCs w:val="20"/>
                <w:u w:val="thick" w:color="000000"/>
              </w:rPr>
              <w:t>negatīvs rezultāts</w:t>
            </w:r>
          </w:p>
        </w:tc>
        <w:tc>
          <w:tcPr>
            <w:tcW w:w="445" w:type="pct"/>
            <w:tcBorders>
              <w:top w:val="single" w:sz="12" w:space="0" w:color="000000"/>
              <w:left w:val="single" w:sz="5" w:space="0" w:color="000000"/>
              <w:bottom w:val="single" w:sz="5" w:space="0" w:color="000000"/>
              <w:right w:val="single" w:sz="5" w:space="0" w:color="000000"/>
            </w:tcBorders>
            <w:vAlign w:val="center"/>
          </w:tcPr>
          <w:p w14:paraId="796BD966"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10</w:t>
            </w:r>
          </w:p>
        </w:tc>
        <w:tc>
          <w:tcPr>
            <w:tcW w:w="1388" w:type="pct"/>
            <w:vMerge w:val="restart"/>
            <w:tcBorders>
              <w:top w:val="single" w:sz="13" w:space="0" w:color="000000"/>
              <w:left w:val="single" w:sz="5" w:space="0" w:color="000000"/>
              <w:right w:val="single" w:sz="5" w:space="0" w:color="000000"/>
            </w:tcBorders>
            <w:vAlign w:val="center"/>
          </w:tcPr>
          <w:p w14:paraId="39801198" w14:textId="77777777" w:rsidR="00367715" w:rsidRPr="007052B9"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papildu </w:t>
            </w:r>
            <w:r>
              <w:rPr>
                <w:rFonts w:ascii="Times New Roman" w:hAnsi="Times New Roman"/>
                <w:b/>
                <w:i/>
                <w:iCs/>
                <w:sz w:val="20"/>
                <w:szCs w:val="20"/>
                <w:u w:val="thick" w:color="000000"/>
              </w:rPr>
              <w:t>EQAS</w:t>
            </w:r>
            <w:r>
              <w:rPr>
                <w:rFonts w:ascii="Times New Roman" w:hAnsi="Times New Roman"/>
                <w:b/>
                <w:sz w:val="20"/>
                <w:szCs w:val="20"/>
              </w:rPr>
              <w:t xml:space="preserve"> paraugi</w:t>
            </w:r>
            <w:r>
              <w:rPr>
                <w:rStyle w:val="FootnoteReference"/>
                <w:rFonts w:ascii="Times New Roman" w:hAnsi="Times New Roman" w:cs="Times New Roman"/>
                <w:b/>
                <w:noProof/>
                <w:sz w:val="20"/>
                <w:szCs w:val="20"/>
              </w:rPr>
              <w:footnoteReference w:id="73"/>
            </w:r>
          </w:p>
        </w:tc>
      </w:tr>
      <w:tr w:rsidR="00367715" w:rsidRPr="007052B9" w14:paraId="39B8414E" w14:textId="77777777" w:rsidTr="00367715">
        <w:tc>
          <w:tcPr>
            <w:tcW w:w="826" w:type="pct"/>
            <w:vMerge/>
            <w:tcBorders>
              <w:left w:val="single" w:sz="5" w:space="0" w:color="000000"/>
              <w:right w:val="single" w:sz="5" w:space="0" w:color="000000"/>
            </w:tcBorders>
          </w:tcPr>
          <w:p w14:paraId="228AE0EA" w14:textId="77777777" w:rsidR="00367715" w:rsidRPr="007052B9" w:rsidRDefault="00367715" w:rsidP="00367715">
            <w:pPr>
              <w:jc w:val="both"/>
              <w:rPr>
                <w:rFonts w:ascii="Times New Roman" w:hAnsi="Times New Roman" w:cs="Times New Roman"/>
                <w:noProof/>
                <w:sz w:val="20"/>
                <w:szCs w:val="20"/>
              </w:rPr>
            </w:pPr>
          </w:p>
        </w:tc>
        <w:tc>
          <w:tcPr>
            <w:tcW w:w="865" w:type="pct"/>
            <w:vMerge/>
            <w:tcBorders>
              <w:left w:val="single" w:sz="5" w:space="0" w:color="000000"/>
              <w:right w:val="single" w:sz="5" w:space="0" w:color="000000"/>
            </w:tcBorders>
          </w:tcPr>
          <w:p w14:paraId="44E34467" w14:textId="77777777" w:rsidR="00367715" w:rsidRPr="007052B9" w:rsidRDefault="00367715" w:rsidP="00367715">
            <w:pPr>
              <w:jc w:val="both"/>
              <w:rPr>
                <w:rFonts w:ascii="Times New Roman" w:hAnsi="Times New Roman" w:cs="Times New Roman"/>
                <w:noProof/>
                <w:sz w:val="20"/>
                <w:szCs w:val="20"/>
              </w:rPr>
            </w:pPr>
          </w:p>
        </w:tc>
        <w:tc>
          <w:tcPr>
            <w:tcW w:w="1476" w:type="pct"/>
            <w:tcBorders>
              <w:top w:val="single" w:sz="5" w:space="0" w:color="000000"/>
              <w:left w:val="single" w:sz="5" w:space="0" w:color="000000"/>
              <w:bottom w:val="single" w:sz="5" w:space="0" w:color="000000"/>
              <w:right w:val="single" w:sz="5" w:space="0" w:color="000000"/>
            </w:tcBorders>
          </w:tcPr>
          <w:p w14:paraId="5DC40F20" w14:textId="77777777" w:rsidR="00367715" w:rsidRPr="007052B9" w:rsidRDefault="00367715" w:rsidP="00367715">
            <w:pPr>
              <w:pStyle w:val="ListParagraph"/>
              <w:numPr>
                <w:ilvl w:val="0"/>
                <w:numId w:val="25"/>
              </w:numPr>
              <w:ind w:left="322" w:hanging="283"/>
              <w:jc w:val="both"/>
              <w:rPr>
                <w:rFonts w:ascii="Times New Roman" w:eastAsia="Arial" w:hAnsi="Times New Roman" w:cs="Times New Roman"/>
                <w:noProof/>
                <w:sz w:val="20"/>
                <w:szCs w:val="20"/>
              </w:rPr>
            </w:pPr>
            <w:r>
              <w:rPr>
                <w:rFonts w:ascii="Times New Roman" w:hAnsi="Times New Roman"/>
                <w:sz w:val="20"/>
                <w:szCs w:val="20"/>
              </w:rPr>
              <w:t>Ziņošana par savu rezultātu</w:t>
            </w:r>
            <w:r>
              <w:rPr>
                <w:rFonts w:ascii="Times New Roman" w:hAnsi="Times New Roman"/>
                <w:bCs/>
                <w:sz w:val="20"/>
                <w:szCs w:val="20"/>
                <w:vertAlign w:val="superscript"/>
              </w:rPr>
              <w:t>71</w:t>
            </w:r>
          </w:p>
        </w:tc>
        <w:tc>
          <w:tcPr>
            <w:tcW w:w="445" w:type="pct"/>
            <w:tcBorders>
              <w:top w:val="single" w:sz="5" w:space="0" w:color="000000"/>
              <w:left w:val="single" w:sz="5" w:space="0" w:color="000000"/>
              <w:bottom w:val="single" w:sz="5" w:space="0" w:color="000000"/>
              <w:right w:val="single" w:sz="5" w:space="0" w:color="000000"/>
            </w:tcBorders>
            <w:vAlign w:val="center"/>
          </w:tcPr>
          <w:p w14:paraId="45852FC4"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- 5</w:t>
            </w:r>
          </w:p>
        </w:tc>
        <w:tc>
          <w:tcPr>
            <w:tcW w:w="1388" w:type="pct"/>
            <w:vMerge/>
            <w:tcBorders>
              <w:left w:val="single" w:sz="5" w:space="0" w:color="000000"/>
              <w:right w:val="single" w:sz="5" w:space="0" w:color="000000"/>
            </w:tcBorders>
          </w:tcPr>
          <w:p w14:paraId="218656AF" w14:textId="77777777" w:rsidR="00367715" w:rsidRPr="007052B9" w:rsidRDefault="00367715" w:rsidP="00367715">
            <w:pPr>
              <w:jc w:val="both"/>
              <w:rPr>
                <w:rFonts w:ascii="Times New Roman" w:hAnsi="Times New Roman" w:cs="Times New Roman"/>
                <w:noProof/>
                <w:sz w:val="20"/>
                <w:szCs w:val="20"/>
              </w:rPr>
            </w:pPr>
          </w:p>
        </w:tc>
      </w:tr>
      <w:tr w:rsidR="00367715" w:rsidRPr="007052B9" w14:paraId="6B7CC4AF" w14:textId="77777777" w:rsidTr="00367715">
        <w:tc>
          <w:tcPr>
            <w:tcW w:w="826" w:type="pct"/>
            <w:vMerge/>
            <w:tcBorders>
              <w:left w:val="single" w:sz="5" w:space="0" w:color="000000"/>
              <w:right w:val="single" w:sz="5" w:space="0" w:color="000000"/>
            </w:tcBorders>
          </w:tcPr>
          <w:p w14:paraId="6CAE1CFB" w14:textId="77777777" w:rsidR="00367715" w:rsidRPr="007052B9" w:rsidRDefault="00367715" w:rsidP="00367715">
            <w:pPr>
              <w:jc w:val="both"/>
              <w:rPr>
                <w:rFonts w:ascii="Times New Roman" w:hAnsi="Times New Roman" w:cs="Times New Roman"/>
                <w:noProof/>
                <w:sz w:val="20"/>
                <w:szCs w:val="20"/>
              </w:rPr>
            </w:pPr>
          </w:p>
        </w:tc>
        <w:tc>
          <w:tcPr>
            <w:tcW w:w="865" w:type="pct"/>
            <w:vMerge/>
            <w:tcBorders>
              <w:left w:val="single" w:sz="5" w:space="0" w:color="000000"/>
              <w:right w:val="single" w:sz="5" w:space="0" w:color="000000"/>
            </w:tcBorders>
          </w:tcPr>
          <w:p w14:paraId="6E9ACC9B" w14:textId="77777777" w:rsidR="00367715" w:rsidRPr="007052B9" w:rsidRDefault="00367715" w:rsidP="00367715">
            <w:pPr>
              <w:jc w:val="both"/>
              <w:rPr>
                <w:rFonts w:ascii="Times New Roman" w:hAnsi="Times New Roman" w:cs="Times New Roman"/>
                <w:noProof/>
                <w:sz w:val="20"/>
                <w:szCs w:val="20"/>
              </w:rPr>
            </w:pPr>
          </w:p>
        </w:tc>
        <w:tc>
          <w:tcPr>
            <w:tcW w:w="1476" w:type="pct"/>
            <w:tcBorders>
              <w:top w:val="single" w:sz="5" w:space="0" w:color="000000"/>
              <w:left w:val="single" w:sz="5" w:space="0" w:color="000000"/>
              <w:bottom w:val="single" w:sz="5" w:space="0" w:color="000000"/>
              <w:right w:val="single" w:sz="5" w:space="0" w:color="000000"/>
            </w:tcBorders>
          </w:tcPr>
          <w:p w14:paraId="43A8473A" w14:textId="77777777" w:rsidR="00367715" w:rsidRPr="007052B9" w:rsidRDefault="00367715" w:rsidP="00367715">
            <w:pPr>
              <w:pStyle w:val="ListParagraph"/>
              <w:numPr>
                <w:ilvl w:val="0"/>
                <w:numId w:val="24"/>
              </w:numPr>
              <w:ind w:left="322" w:hanging="283"/>
              <w:jc w:val="both"/>
              <w:rPr>
                <w:rFonts w:ascii="Times New Roman" w:eastAsia="Arial" w:hAnsi="Times New Roman" w:cs="Times New Roman"/>
                <w:noProof/>
                <w:sz w:val="20"/>
                <w:szCs w:val="20"/>
              </w:rPr>
            </w:pPr>
            <w:r>
              <w:rPr>
                <w:rFonts w:ascii="Times New Roman" w:hAnsi="Times New Roman"/>
                <w:sz w:val="20"/>
                <w:szCs w:val="20"/>
              </w:rPr>
              <w:t xml:space="preserve">Prasībām atbilstošs un savlaicīgs </w:t>
            </w:r>
            <w:r>
              <w:rPr>
                <w:rFonts w:ascii="Times New Roman" w:hAnsi="Times New Roman"/>
                <w:i/>
                <w:sz w:val="20"/>
                <w:szCs w:val="20"/>
                <w:u w:val="single" w:color="000000"/>
              </w:rPr>
              <w:t>CAR</w:t>
            </w:r>
          </w:p>
        </w:tc>
        <w:tc>
          <w:tcPr>
            <w:tcW w:w="445" w:type="pct"/>
            <w:tcBorders>
              <w:top w:val="single" w:sz="5" w:space="0" w:color="000000"/>
              <w:left w:val="single" w:sz="5" w:space="0" w:color="000000"/>
              <w:bottom w:val="single" w:sz="5" w:space="0" w:color="000000"/>
              <w:right w:val="single" w:sz="5" w:space="0" w:color="000000"/>
            </w:tcBorders>
            <w:vAlign w:val="center"/>
          </w:tcPr>
          <w:p w14:paraId="29C14BB9"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- 5</w:t>
            </w:r>
          </w:p>
        </w:tc>
        <w:tc>
          <w:tcPr>
            <w:tcW w:w="1388" w:type="pct"/>
            <w:vMerge/>
            <w:tcBorders>
              <w:left w:val="single" w:sz="5" w:space="0" w:color="000000"/>
              <w:right w:val="single" w:sz="5" w:space="0" w:color="000000"/>
            </w:tcBorders>
          </w:tcPr>
          <w:p w14:paraId="7782AEE7" w14:textId="77777777" w:rsidR="00367715" w:rsidRPr="007052B9" w:rsidRDefault="00367715" w:rsidP="00367715">
            <w:pPr>
              <w:jc w:val="both"/>
              <w:rPr>
                <w:rFonts w:ascii="Times New Roman" w:hAnsi="Times New Roman" w:cs="Times New Roman"/>
                <w:noProof/>
                <w:sz w:val="20"/>
                <w:szCs w:val="20"/>
              </w:rPr>
            </w:pPr>
          </w:p>
        </w:tc>
      </w:tr>
      <w:tr w:rsidR="00367715" w:rsidRPr="007052B9" w14:paraId="43CC69BB" w14:textId="77777777" w:rsidTr="00367715">
        <w:tc>
          <w:tcPr>
            <w:tcW w:w="826" w:type="pct"/>
            <w:vMerge/>
            <w:tcBorders>
              <w:left w:val="single" w:sz="5" w:space="0" w:color="000000"/>
              <w:bottom w:val="single" w:sz="5" w:space="0" w:color="000000"/>
              <w:right w:val="single" w:sz="5" w:space="0" w:color="000000"/>
            </w:tcBorders>
          </w:tcPr>
          <w:p w14:paraId="2C9255A7" w14:textId="77777777" w:rsidR="00367715" w:rsidRPr="007052B9" w:rsidRDefault="00367715" w:rsidP="00367715">
            <w:pPr>
              <w:jc w:val="both"/>
              <w:rPr>
                <w:rFonts w:ascii="Times New Roman" w:hAnsi="Times New Roman" w:cs="Times New Roman"/>
                <w:noProof/>
                <w:sz w:val="20"/>
                <w:szCs w:val="20"/>
              </w:rPr>
            </w:pPr>
          </w:p>
        </w:tc>
        <w:tc>
          <w:tcPr>
            <w:tcW w:w="865" w:type="pct"/>
            <w:vMerge/>
            <w:tcBorders>
              <w:left w:val="single" w:sz="5" w:space="0" w:color="000000"/>
              <w:bottom w:val="single" w:sz="5" w:space="0" w:color="000000"/>
              <w:right w:val="single" w:sz="5" w:space="0" w:color="000000"/>
            </w:tcBorders>
          </w:tcPr>
          <w:p w14:paraId="04ECA6B0" w14:textId="77777777" w:rsidR="00367715" w:rsidRPr="007052B9" w:rsidRDefault="00367715" w:rsidP="00367715">
            <w:pPr>
              <w:jc w:val="both"/>
              <w:rPr>
                <w:rFonts w:ascii="Times New Roman" w:hAnsi="Times New Roman" w:cs="Times New Roman"/>
                <w:noProof/>
                <w:sz w:val="20"/>
                <w:szCs w:val="20"/>
              </w:rPr>
            </w:pPr>
          </w:p>
        </w:tc>
        <w:tc>
          <w:tcPr>
            <w:tcW w:w="1476" w:type="pct"/>
            <w:tcBorders>
              <w:top w:val="single" w:sz="5" w:space="0" w:color="000000"/>
              <w:left w:val="single" w:sz="5" w:space="0" w:color="000000"/>
              <w:bottom w:val="single" w:sz="5" w:space="0" w:color="000000"/>
              <w:right w:val="single" w:sz="5" w:space="0" w:color="000000"/>
            </w:tcBorders>
          </w:tcPr>
          <w:p w14:paraId="05C35833" w14:textId="77777777" w:rsidR="00367715" w:rsidRPr="007052B9" w:rsidRDefault="00367715" w:rsidP="00367715">
            <w:pPr>
              <w:pStyle w:val="ListParagraph"/>
              <w:numPr>
                <w:ilvl w:val="0"/>
                <w:numId w:val="23"/>
              </w:numPr>
              <w:ind w:left="322" w:hanging="283"/>
              <w:jc w:val="both"/>
              <w:rPr>
                <w:rFonts w:ascii="Times New Roman" w:eastAsia="Arial" w:hAnsi="Times New Roman" w:cs="Times New Roman"/>
                <w:noProof/>
                <w:sz w:val="20"/>
                <w:szCs w:val="20"/>
              </w:rPr>
            </w:pPr>
            <w:r>
              <w:rPr>
                <w:rFonts w:ascii="Times New Roman" w:hAnsi="Times New Roman"/>
                <w:sz w:val="20"/>
                <w:szCs w:val="20"/>
              </w:rPr>
              <w:t xml:space="preserve">Neapmierinošs </w:t>
            </w:r>
            <w:r>
              <w:rPr>
                <w:rFonts w:ascii="Times New Roman" w:hAnsi="Times New Roman"/>
                <w:i/>
                <w:sz w:val="20"/>
                <w:szCs w:val="20"/>
                <w:u w:val="single" w:color="000000"/>
              </w:rPr>
              <w:t>CAR</w:t>
            </w:r>
          </w:p>
        </w:tc>
        <w:tc>
          <w:tcPr>
            <w:tcW w:w="445" w:type="pct"/>
            <w:tcBorders>
              <w:top w:val="single" w:sz="5" w:space="0" w:color="000000"/>
              <w:left w:val="single" w:sz="5" w:space="0" w:color="000000"/>
              <w:bottom w:val="single" w:sz="5" w:space="0" w:color="000000"/>
              <w:right w:val="single" w:sz="5" w:space="0" w:color="000000"/>
            </w:tcBorders>
            <w:vAlign w:val="center"/>
          </w:tcPr>
          <w:p w14:paraId="321B6117" w14:textId="77777777" w:rsidR="00367715" w:rsidRPr="007052B9"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+ 5</w:t>
            </w:r>
          </w:p>
        </w:tc>
        <w:tc>
          <w:tcPr>
            <w:tcW w:w="1388" w:type="pct"/>
            <w:vMerge/>
            <w:tcBorders>
              <w:left w:val="single" w:sz="5" w:space="0" w:color="000000"/>
              <w:bottom w:val="single" w:sz="5" w:space="0" w:color="000000"/>
              <w:right w:val="single" w:sz="5" w:space="0" w:color="000000"/>
            </w:tcBorders>
          </w:tcPr>
          <w:p w14:paraId="5F686A8C" w14:textId="77777777" w:rsidR="00367715" w:rsidRPr="007052B9" w:rsidRDefault="00367715" w:rsidP="00367715">
            <w:pPr>
              <w:jc w:val="both"/>
              <w:rPr>
                <w:rFonts w:ascii="Times New Roman" w:hAnsi="Times New Roman" w:cs="Times New Roman"/>
                <w:noProof/>
                <w:sz w:val="20"/>
                <w:szCs w:val="20"/>
              </w:rPr>
            </w:pPr>
          </w:p>
        </w:tc>
      </w:tr>
    </w:tbl>
    <w:p w14:paraId="140101DA" w14:textId="6685C3B2" w:rsidR="00975DFC" w:rsidRDefault="00975DFC" w:rsidP="00367715">
      <w:pPr>
        <w:jc w:val="both"/>
        <w:rPr>
          <w:rFonts w:ascii="Times New Roman" w:eastAsia="Arial" w:hAnsi="Times New Roman" w:cs="Arial"/>
          <w:b/>
          <w:bCs/>
          <w:noProof/>
          <w:sz w:val="24"/>
          <w:szCs w:val="20"/>
        </w:rPr>
      </w:pPr>
    </w:p>
    <w:p w14:paraId="34B1660C" w14:textId="77777777" w:rsidR="00975DFC" w:rsidRDefault="00975DFC">
      <w:pPr>
        <w:widowControl/>
        <w:spacing w:after="160" w:line="259" w:lineRule="auto"/>
        <w:rPr>
          <w:rFonts w:ascii="Times New Roman" w:eastAsia="Arial" w:hAnsi="Times New Roman" w:cs="Arial"/>
          <w:b/>
          <w:bCs/>
          <w:noProof/>
          <w:sz w:val="24"/>
          <w:szCs w:val="20"/>
        </w:rPr>
      </w:pPr>
      <w:r>
        <w:rPr>
          <w:rFonts w:ascii="Times New Roman" w:eastAsia="Arial" w:hAnsi="Times New Roman" w:cs="Arial"/>
          <w:b/>
          <w:bCs/>
          <w:noProof/>
          <w:sz w:val="24"/>
          <w:szCs w:val="20"/>
        </w:rPr>
        <w:br w:type="page"/>
      </w:r>
    </w:p>
    <w:p w14:paraId="05B0D6A6" w14:textId="77777777" w:rsidR="00367715" w:rsidRPr="00604B80" w:rsidRDefault="00367715" w:rsidP="00367715">
      <w:pPr>
        <w:jc w:val="both"/>
        <w:rPr>
          <w:rFonts w:ascii="Times New Roman" w:eastAsia="Arial" w:hAnsi="Times New Roman" w:cs="Arial"/>
          <w:noProof/>
          <w:sz w:val="24"/>
          <w:szCs w:val="18"/>
        </w:rPr>
      </w:pPr>
    </w:p>
    <w:tbl>
      <w:tblPr>
        <w:tblW w:w="0" w:type="auto"/>
        <w:tblCellMar>
          <w:top w:w="28" w:type="dxa"/>
          <w:left w:w="28" w:type="dxa"/>
          <w:bottom w:w="28" w:type="dxa"/>
          <w:right w:w="28" w:type="dxa"/>
        </w:tblCellMar>
        <w:tblLook w:val="01E0" w:firstRow="1" w:lastRow="1" w:firstColumn="1" w:lastColumn="1" w:noHBand="0" w:noVBand="0"/>
      </w:tblPr>
      <w:tblGrid>
        <w:gridCol w:w="3465"/>
        <w:gridCol w:w="631"/>
        <w:gridCol w:w="3546"/>
        <w:gridCol w:w="1417"/>
      </w:tblGrid>
      <w:tr w:rsidR="00367715" w:rsidRPr="004738EA" w14:paraId="1ED176D5" w14:textId="77777777" w:rsidTr="00367715">
        <w:tc>
          <w:tcPr>
            <w:tcW w:w="1913" w:type="pct"/>
            <w:tcBorders>
              <w:top w:val="single" w:sz="13" w:space="0" w:color="000000"/>
              <w:left w:val="single" w:sz="5" w:space="0" w:color="000000"/>
              <w:bottom w:val="single" w:sz="12" w:space="0" w:color="000000"/>
              <w:right w:val="single" w:sz="5" w:space="0" w:color="000000"/>
            </w:tcBorders>
            <w:shd w:val="clear" w:color="auto" w:fill="DEEAF6"/>
            <w:vAlign w:val="center"/>
          </w:tcPr>
          <w:p w14:paraId="6C275899"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i/>
                <w:iCs/>
                <w:sz w:val="20"/>
                <w:szCs w:val="20"/>
                <w:u w:val="single"/>
              </w:rPr>
              <w:t>EQAS</w:t>
            </w:r>
            <w:r>
              <w:rPr>
                <w:rFonts w:ascii="Times New Roman" w:hAnsi="Times New Roman"/>
                <w:b/>
                <w:sz w:val="20"/>
                <w:szCs w:val="20"/>
              </w:rPr>
              <w:t xml:space="preserve"> novērtēšana</w:t>
            </w:r>
          </w:p>
        </w:tc>
        <w:tc>
          <w:tcPr>
            <w:tcW w:w="2305" w:type="pct"/>
            <w:gridSpan w:val="2"/>
            <w:tcBorders>
              <w:top w:val="single" w:sz="13" w:space="0" w:color="000000"/>
              <w:left w:val="single" w:sz="5" w:space="0" w:color="000000"/>
              <w:bottom w:val="single" w:sz="12" w:space="0" w:color="000000"/>
              <w:right w:val="single" w:sz="5" w:space="0" w:color="000000"/>
            </w:tcBorders>
            <w:shd w:val="clear" w:color="auto" w:fill="DEEAF6"/>
          </w:tcPr>
          <w:p w14:paraId="3C7ECB8F"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Rezultāts</w:t>
            </w:r>
          </w:p>
        </w:tc>
        <w:tc>
          <w:tcPr>
            <w:tcW w:w="783" w:type="pct"/>
            <w:tcBorders>
              <w:top w:val="single" w:sz="13" w:space="0" w:color="000000"/>
              <w:left w:val="single" w:sz="5" w:space="0" w:color="000000"/>
              <w:bottom w:val="single" w:sz="13" w:space="0" w:color="000000"/>
              <w:right w:val="single" w:sz="5" w:space="0" w:color="000000"/>
            </w:tcBorders>
            <w:shd w:val="clear" w:color="auto" w:fill="DEEAF6"/>
          </w:tcPr>
          <w:p w14:paraId="67540F07"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Soda punkti</w:t>
            </w:r>
          </w:p>
        </w:tc>
      </w:tr>
      <w:tr w:rsidR="00367715" w:rsidRPr="004738EA" w14:paraId="6A6B42D5" w14:textId="77777777" w:rsidTr="00367715">
        <w:tc>
          <w:tcPr>
            <w:tcW w:w="1913" w:type="pct"/>
            <w:vMerge w:val="restart"/>
            <w:tcBorders>
              <w:top w:val="single" w:sz="12" w:space="0" w:color="000000"/>
              <w:left w:val="single" w:sz="5" w:space="0" w:color="000000"/>
              <w:right w:val="single" w:sz="5" w:space="0" w:color="000000"/>
            </w:tcBorders>
            <w:vAlign w:val="center"/>
          </w:tcPr>
          <w:p w14:paraId="64C88372"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Steroīdu profila </w:t>
            </w:r>
            <w:r>
              <w:rPr>
                <w:rFonts w:ascii="Times New Roman" w:hAnsi="Times New Roman"/>
                <w:b/>
                <w:i/>
                <w:sz w:val="20"/>
                <w:szCs w:val="20"/>
              </w:rPr>
              <w:t>marķieri</w:t>
            </w:r>
          </w:p>
          <w:p w14:paraId="7B67A3D9"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sz w:val="20"/>
                <w:szCs w:val="20"/>
              </w:rPr>
              <w:t>|</w:t>
            </w:r>
            <w:r>
              <w:rPr>
                <w:rFonts w:ascii="Times New Roman" w:hAnsi="Times New Roman"/>
                <w:i/>
                <w:sz w:val="20"/>
                <w:szCs w:val="20"/>
              </w:rPr>
              <w:t>z</w:t>
            </w:r>
            <w:r>
              <w:rPr>
                <w:rFonts w:ascii="Times New Roman" w:hAnsi="Times New Roman"/>
                <w:sz w:val="20"/>
                <w:szCs w:val="20"/>
              </w:rPr>
              <w:t>-skaitlis| ≥ 3,0</w:t>
            </w:r>
          </w:p>
          <w:p w14:paraId="5205AA33"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sz w:val="20"/>
                <w:szCs w:val="20"/>
              </w:rPr>
              <w:t>(Gadījumi*)</w:t>
            </w:r>
          </w:p>
        </w:tc>
        <w:tc>
          <w:tcPr>
            <w:tcW w:w="3087" w:type="pct"/>
            <w:gridSpan w:val="3"/>
            <w:tcBorders>
              <w:top w:val="nil"/>
              <w:left w:val="single" w:sz="5" w:space="0" w:color="000000"/>
              <w:bottom w:val="single" w:sz="5" w:space="0" w:color="000000"/>
              <w:right w:val="single" w:sz="5" w:space="0" w:color="000000"/>
            </w:tcBorders>
          </w:tcPr>
          <w:p w14:paraId="3E5F55CC" w14:textId="77777777" w:rsidR="00367715" w:rsidRPr="004738EA" w:rsidRDefault="00367715" w:rsidP="00367715">
            <w:pPr>
              <w:pStyle w:val="TableParagraph"/>
              <w:ind w:left="897"/>
              <w:jc w:val="both"/>
              <w:rPr>
                <w:rFonts w:ascii="Times New Roman" w:eastAsia="Arial" w:hAnsi="Times New Roman" w:cs="Times New Roman"/>
                <w:noProof/>
                <w:sz w:val="20"/>
                <w:szCs w:val="20"/>
              </w:rPr>
            </w:pPr>
            <w:r>
              <w:rPr>
                <w:rFonts w:ascii="Times New Roman" w:hAnsi="Times New Roman"/>
                <w:b/>
                <w:bCs/>
                <w:sz w:val="20"/>
                <w:szCs w:val="20"/>
              </w:rPr>
              <w:t>|</w:t>
            </w:r>
            <w:r>
              <w:rPr>
                <w:rFonts w:ascii="Times New Roman" w:hAnsi="Times New Roman"/>
                <w:b/>
                <w:bCs/>
                <w:i/>
                <w:sz w:val="20"/>
                <w:szCs w:val="20"/>
              </w:rPr>
              <w:t>z</w:t>
            </w:r>
            <w:r>
              <w:rPr>
                <w:rFonts w:ascii="Times New Roman" w:hAnsi="Times New Roman"/>
                <w:b/>
                <w:bCs/>
                <w:sz w:val="20"/>
                <w:szCs w:val="20"/>
              </w:rPr>
              <w:t xml:space="preserve">-skaitlis| ≥ 3,0 un </w:t>
            </w:r>
            <w:r>
              <w:rPr>
                <w:rFonts w:ascii="Times New Roman" w:hAnsi="Times New Roman"/>
                <w:b/>
                <w:bCs/>
                <w:i/>
                <w:sz w:val="20"/>
                <w:szCs w:val="20"/>
              </w:rPr>
              <w:t>CAR</w:t>
            </w:r>
          </w:p>
        </w:tc>
      </w:tr>
      <w:tr w:rsidR="00367715" w:rsidRPr="004738EA" w14:paraId="01715D9B" w14:textId="77777777" w:rsidTr="00367715">
        <w:tc>
          <w:tcPr>
            <w:tcW w:w="1913" w:type="pct"/>
            <w:vMerge/>
            <w:tcBorders>
              <w:left w:val="single" w:sz="5" w:space="0" w:color="000000"/>
              <w:right w:val="single" w:sz="5" w:space="0" w:color="000000"/>
            </w:tcBorders>
            <w:vAlign w:val="center"/>
          </w:tcPr>
          <w:p w14:paraId="2FEFC969" w14:textId="77777777" w:rsidR="00367715" w:rsidRPr="004738EA" w:rsidRDefault="00367715" w:rsidP="00367715">
            <w:pPr>
              <w:jc w:val="center"/>
              <w:rPr>
                <w:rFonts w:ascii="Times New Roman" w:hAnsi="Times New Roman" w:cs="Times New Roman"/>
                <w:noProof/>
                <w:sz w:val="20"/>
                <w:szCs w:val="20"/>
              </w:rPr>
            </w:pPr>
          </w:p>
        </w:tc>
        <w:tc>
          <w:tcPr>
            <w:tcW w:w="348" w:type="pct"/>
            <w:vMerge w:val="restart"/>
            <w:tcBorders>
              <w:top w:val="single" w:sz="5" w:space="0" w:color="000000"/>
              <w:left w:val="single" w:sz="5" w:space="0" w:color="000000"/>
              <w:right w:val="nil"/>
            </w:tcBorders>
            <w:vAlign w:val="center"/>
          </w:tcPr>
          <w:p w14:paraId="1D0E876E"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4-7</w:t>
            </w:r>
          </w:p>
        </w:tc>
        <w:tc>
          <w:tcPr>
            <w:tcW w:w="1957" w:type="pct"/>
            <w:tcBorders>
              <w:top w:val="single" w:sz="5" w:space="0" w:color="000000"/>
              <w:left w:val="nil"/>
              <w:bottom w:val="dotted" w:sz="5" w:space="0" w:color="000000"/>
              <w:right w:val="single" w:sz="5" w:space="0" w:color="000000"/>
            </w:tcBorders>
          </w:tcPr>
          <w:p w14:paraId="516E48F9"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sz w:val="20"/>
                <w:szCs w:val="20"/>
              </w:rPr>
              <w:t xml:space="preserve">Neapmierinošs </w:t>
            </w:r>
            <w:r>
              <w:rPr>
                <w:rFonts w:ascii="Times New Roman" w:hAnsi="Times New Roman"/>
                <w:i/>
                <w:sz w:val="20"/>
                <w:szCs w:val="20"/>
                <w:u w:val="single" w:color="000000"/>
              </w:rPr>
              <w:t>CAR</w:t>
            </w:r>
          </w:p>
        </w:tc>
        <w:tc>
          <w:tcPr>
            <w:tcW w:w="783" w:type="pct"/>
            <w:tcBorders>
              <w:top w:val="single" w:sz="5" w:space="0" w:color="000000"/>
              <w:left w:val="single" w:sz="5" w:space="0" w:color="000000"/>
              <w:bottom w:val="dotted" w:sz="5" w:space="0" w:color="000000"/>
              <w:right w:val="single" w:sz="5" w:space="0" w:color="000000"/>
            </w:tcBorders>
            <w:vAlign w:val="center"/>
          </w:tcPr>
          <w:p w14:paraId="0EF25346"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2</w:t>
            </w:r>
          </w:p>
        </w:tc>
      </w:tr>
      <w:tr w:rsidR="00367715" w:rsidRPr="004738EA" w14:paraId="5A86BC31" w14:textId="77777777" w:rsidTr="00367715">
        <w:tc>
          <w:tcPr>
            <w:tcW w:w="1913" w:type="pct"/>
            <w:vMerge/>
            <w:tcBorders>
              <w:left w:val="single" w:sz="5" w:space="0" w:color="000000"/>
              <w:right w:val="single" w:sz="5" w:space="0" w:color="000000"/>
            </w:tcBorders>
            <w:vAlign w:val="center"/>
          </w:tcPr>
          <w:p w14:paraId="7520A71F" w14:textId="77777777" w:rsidR="00367715" w:rsidRPr="004738EA" w:rsidRDefault="00367715" w:rsidP="00367715">
            <w:pPr>
              <w:jc w:val="center"/>
              <w:rPr>
                <w:rFonts w:ascii="Times New Roman" w:hAnsi="Times New Roman" w:cs="Times New Roman"/>
                <w:noProof/>
                <w:sz w:val="20"/>
                <w:szCs w:val="20"/>
              </w:rPr>
            </w:pPr>
          </w:p>
        </w:tc>
        <w:tc>
          <w:tcPr>
            <w:tcW w:w="348" w:type="pct"/>
            <w:vMerge/>
            <w:tcBorders>
              <w:left w:val="single" w:sz="5" w:space="0" w:color="000000"/>
              <w:bottom w:val="single" w:sz="5" w:space="0" w:color="000000"/>
              <w:right w:val="nil"/>
            </w:tcBorders>
            <w:vAlign w:val="center"/>
          </w:tcPr>
          <w:p w14:paraId="00B849BA" w14:textId="77777777" w:rsidR="00367715" w:rsidRPr="004738EA" w:rsidRDefault="00367715" w:rsidP="00367715">
            <w:pPr>
              <w:jc w:val="center"/>
              <w:rPr>
                <w:rFonts w:ascii="Times New Roman" w:hAnsi="Times New Roman" w:cs="Times New Roman"/>
                <w:noProof/>
                <w:sz w:val="20"/>
                <w:szCs w:val="20"/>
              </w:rPr>
            </w:pPr>
          </w:p>
        </w:tc>
        <w:tc>
          <w:tcPr>
            <w:tcW w:w="1957" w:type="pct"/>
            <w:tcBorders>
              <w:top w:val="dotted" w:sz="5" w:space="0" w:color="000000"/>
              <w:left w:val="nil"/>
              <w:bottom w:val="single" w:sz="5" w:space="0" w:color="000000"/>
              <w:right w:val="single" w:sz="5" w:space="0" w:color="000000"/>
            </w:tcBorders>
          </w:tcPr>
          <w:p w14:paraId="38F10E28"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sz w:val="20"/>
                <w:szCs w:val="20"/>
              </w:rPr>
              <w:t xml:space="preserve">Prasībām atbilstošs un savlaicīgs </w:t>
            </w:r>
            <w:r>
              <w:rPr>
                <w:rFonts w:ascii="Times New Roman" w:hAnsi="Times New Roman"/>
                <w:i/>
                <w:sz w:val="20"/>
                <w:szCs w:val="20"/>
                <w:u w:val="single" w:color="000000"/>
              </w:rPr>
              <w:t>CAR</w:t>
            </w:r>
          </w:p>
        </w:tc>
        <w:tc>
          <w:tcPr>
            <w:tcW w:w="783" w:type="pct"/>
            <w:tcBorders>
              <w:top w:val="dotted" w:sz="5" w:space="0" w:color="000000"/>
              <w:left w:val="single" w:sz="5" w:space="0" w:color="000000"/>
              <w:bottom w:val="single" w:sz="5" w:space="0" w:color="000000"/>
              <w:right w:val="single" w:sz="5" w:space="0" w:color="000000"/>
            </w:tcBorders>
            <w:vAlign w:val="center"/>
          </w:tcPr>
          <w:p w14:paraId="12B8E71B" w14:textId="77777777" w:rsidR="00367715" w:rsidRPr="004738EA"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1</w:t>
            </w:r>
          </w:p>
        </w:tc>
      </w:tr>
      <w:tr w:rsidR="00367715" w:rsidRPr="004738EA" w14:paraId="6F2BAD39" w14:textId="77777777" w:rsidTr="00367715">
        <w:tc>
          <w:tcPr>
            <w:tcW w:w="1913" w:type="pct"/>
            <w:vMerge/>
            <w:tcBorders>
              <w:left w:val="single" w:sz="5" w:space="0" w:color="000000"/>
              <w:right w:val="single" w:sz="5" w:space="0" w:color="000000"/>
            </w:tcBorders>
            <w:vAlign w:val="center"/>
          </w:tcPr>
          <w:p w14:paraId="7DEE8547" w14:textId="77777777" w:rsidR="00367715" w:rsidRPr="004738EA" w:rsidRDefault="00367715" w:rsidP="00367715">
            <w:pPr>
              <w:jc w:val="center"/>
              <w:rPr>
                <w:rFonts w:ascii="Times New Roman" w:hAnsi="Times New Roman" w:cs="Times New Roman"/>
                <w:noProof/>
                <w:sz w:val="20"/>
                <w:szCs w:val="20"/>
              </w:rPr>
            </w:pPr>
          </w:p>
        </w:tc>
        <w:tc>
          <w:tcPr>
            <w:tcW w:w="348" w:type="pct"/>
            <w:vMerge w:val="restart"/>
            <w:tcBorders>
              <w:top w:val="single" w:sz="5" w:space="0" w:color="000000"/>
              <w:left w:val="single" w:sz="5" w:space="0" w:color="000000"/>
              <w:right w:val="nil"/>
            </w:tcBorders>
            <w:vAlign w:val="center"/>
          </w:tcPr>
          <w:p w14:paraId="427C010F"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8-12</w:t>
            </w:r>
          </w:p>
        </w:tc>
        <w:tc>
          <w:tcPr>
            <w:tcW w:w="1957" w:type="pct"/>
            <w:tcBorders>
              <w:top w:val="single" w:sz="5" w:space="0" w:color="000000"/>
              <w:left w:val="nil"/>
              <w:bottom w:val="dotted" w:sz="5" w:space="0" w:color="000000"/>
              <w:right w:val="single" w:sz="5" w:space="0" w:color="000000"/>
            </w:tcBorders>
          </w:tcPr>
          <w:p w14:paraId="2A41777D"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sz w:val="20"/>
                <w:szCs w:val="20"/>
              </w:rPr>
              <w:t xml:space="preserve">Neapmierinošs </w:t>
            </w:r>
            <w:r>
              <w:rPr>
                <w:rFonts w:ascii="Times New Roman" w:hAnsi="Times New Roman"/>
                <w:i/>
                <w:sz w:val="20"/>
                <w:szCs w:val="20"/>
                <w:u w:val="single" w:color="000000"/>
              </w:rPr>
              <w:t>CAR</w:t>
            </w:r>
          </w:p>
        </w:tc>
        <w:tc>
          <w:tcPr>
            <w:tcW w:w="783" w:type="pct"/>
            <w:tcBorders>
              <w:top w:val="single" w:sz="5" w:space="0" w:color="000000"/>
              <w:left w:val="single" w:sz="5" w:space="0" w:color="000000"/>
              <w:bottom w:val="dotted" w:sz="5" w:space="0" w:color="000000"/>
              <w:right w:val="single" w:sz="5" w:space="0" w:color="000000"/>
            </w:tcBorders>
            <w:vAlign w:val="center"/>
          </w:tcPr>
          <w:p w14:paraId="2C91C47D"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4</w:t>
            </w:r>
          </w:p>
        </w:tc>
      </w:tr>
      <w:tr w:rsidR="00367715" w:rsidRPr="004738EA" w14:paraId="2310F023" w14:textId="77777777" w:rsidTr="00367715">
        <w:tc>
          <w:tcPr>
            <w:tcW w:w="1913" w:type="pct"/>
            <w:vMerge/>
            <w:tcBorders>
              <w:left w:val="single" w:sz="5" w:space="0" w:color="000000"/>
              <w:right w:val="single" w:sz="5" w:space="0" w:color="000000"/>
            </w:tcBorders>
            <w:vAlign w:val="center"/>
          </w:tcPr>
          <w:p w14:paraId="79A15E49" w14:textId="77777777" w:rsidR="00367715" w:rsidRPr="004738EA" w:rsidRDefault="00367715" w:rsidP="00367715">
            <w:pPr>
              <w:jc w:val="center"/>
              <w:rPr>
                <w:rFonts w:ascii="Times New Roman" w:hAnsi="Times New Roman" w:cs="Times New Roman"/>
                <w:noProof/>
                <w:sz w:val="20"/>
                <w:szCs w:val="20"/>
              </w:rPr>
            </w:pPr>
          </w:p>
        </w:tc>
        <w:tc>
          <w:tcPr>
            <w:tcW w:w="348" w:type="pct"/>
            <w:vMerge/>
            <w:tcBorders>
              <w:left w:val="single" w:sz="5" w:space="0" w:color="000000"/>
              <w:bottom w:val="single" w:sz="5" w:space="0" w:color="000000"/>
              <w:right w:val="nil"/>
            </w:tcBorders>
            <w:vAlign w:val="center"/>
          </w:tcPr>
          <w:p w14:paraId="3EAB1D04" w14:textId="77777777" w:rsidR="00367715" w:rsidRPr="004738EA" w:rsidRDefault="00367715" w:rsidP="00367715">
            <w:pPr>
              <w:jc w:val="center"/>
              <w:rPr>
                <w:rFonts w:ascii="Times New Roman" w:hAnsi="Times New Roman" w:cs="Times New Roman"/>
                <w:noProof/>
                <w:sz w:val="20"/>
                <w:szCs w:val="20"/>
              </w:rPr>
            </w:pPr>
          </w:p>
        </w:tc>
        <w:tc>
          <w:tcPr>
            <w:tcW w:w="1957" w:type="pct"/>
            <w:tcBorders>
              <w:top w:val="dotted" w:sz="5" w:space="0" w:color="000000"/>
              <w:left w:val="nil"/>
              <w:bottom w:val="single" w:sz="5" w:space="0" w:color="000000"/>
              <w:right w:val="single" w:sz="5" w:space="0" w:color="000000"/>
            </w:tcBorders>
          </w:tcPr>
          <w:p w14:paraId="4584FE17"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sz w:val="20"/>
                <w:szCs w:val="20"/>
              </w:rPr>
              <w:t xml:space="preserve">Prasībām atbilstošs un savlaicīgs </w:t>
            </w:r>
            <w:r>
              <w:rPr>
                <w:rFonts w:ascii="Times New Roman" w:hAnsi="Times New Roman"/>
                <w:i/>
                <w:sz w:val="20"/>
                <w:szCs w:val="20"/>
                <w:u w:val="single" w:color="000000"/>
              </w:rPr>
              <w:t>CAR</w:t>
            </w:r>
          </w:p>
        </w:tc>
        <w:tc>
          <w:tcPr>
            <w:tcW w:w="783" w:type="pct"/>
            <w:tcBorders>
              <w:top w:val="dotted" w:sz="5" w:space="0" w:color="000000"/>
              <w:left w:val="single" w:sz="5" w:space="0" w:color="000000"/>
              <w:bottom w:val="single" w:sz="5" w:space="0" w:color="000000"/>
              <w:right w:val="single" w:sz="5" w:space="0" w:color="000000"/>
            </w:tcBorders>
            <w:vAlign w:val="center"/>
          </w:tcPr>
          <w:p w14:paraId="1A1497D1" w14:textId="77777777" w:rsidR="00367715" w:rsidRPr="004738EA"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2</w:t>
            </w:r>
          </w:p>
        </w:tc>
      </w:tr>
      <w:tr w:rsidR="00367715" w:rsidRPr="004738EA" w14:paraId="49AC3AB6" w14:textId="77777777" w:rsidTr="00367715">
        <w:tc>
          <w:tcPr>
            <w:tcW w:w="1913" w:type="pct"/>
            <w:vMerge/>
            <w:tcBorders>
              <w:left w:val="single" w:sz="5" w:space="0" w:color="000000"/>
              <w:right w:val="single" w:sz="5" w:space="0" w:color="000000"/>
            </w:tcBorders>
            <w:vAlign w:val="center"/>
          </w:tcPr>
          <w:p w14:paraId="5BD945EE" w14:textId="77777777" w:rsidR="00367715" w:rsidRPr="004738EA" w:rsidRDefault="00367715" w:rsidP="00367715">
            <w:pPr>
              <w:jc w:val="center"/>
              <w:rPr>
                <w:rFonts w:ascii="Times New Roman" w:hAnsi="Times New Roman" w:cs="Times New Roman"/>
                <w:noProof/>
                <w:sz w:val="20"/>
                <w:szCs w:val="20"/>
              </w:rPr>
            </w:pPr>
          </w:p>
        </w:tc>
        <w:tc>
          <w:tcPr>
            <w:tcW w:w="348" w:type="pct"/>
            <w:vMerge w:val="restart"/>
            <w:tcBorders>
              <w:top w:val="single" w:sz="5" w:space="0" w:color="000000"/>
              <w:left w:val="single" w:sz="5" w:space="0" w:color="000000"/>
              <w:right w:val="nil"/>
            </w:tcBorders>
            <w:vAlign w:val="center"/>
          </w:tcPr>
          <w:p w14:paraId="395CA5C9"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13-18</w:t>
            </w:r>
          </w:p>
        </w:tc>
        <w:tc>
          <w:tcPr>
            <w:tcW w:w="1957" w:type="pct"/>
            <w:tcBorders>
              <w:top w:val="single" w:sz="5" w:space="0" w:color="000000"/>
              <w:left w:val="nil"/>
              <w:bottom w:val="dotted" w:sz="5" w:space="0" w:color="000000"/>
              <w:right w:val="single" w:sz="5" w:space="0" w:color="000000"/>
            </w:tcBorders>
          </w:tcPr>
          <w:p w14:paraId="3250E032"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sz w:val="20"/>
                <w:szCs w:val="20"/>
              </w:rPr>
              <w:t xml:space="preserve">Neapmierinošs </w:t>
            </w:r>
            <w:r>
              <w:rPr>
                <w:rFonts w:ascii="Times New Roman" w:hAnsi="Times New Roman"/>
                <w:i/>
                <w:sz w:val="20"/>
                <w:szCs w:val="20"/>
                <w:u w:val="single" w:color="000000"/>
              </w:rPr>
              <w:t>CAR</w:t>
            </w:r>
          </w:p>
        </w:tc>
        <w:tc>
          <w:tcPr>
            <w:tcW w:w="783" w:type="pct"/>
            <w:tcBorders>
              <w:top w:val="single" w:sz="5" w:space="0" w:color="000000"/>
              <w:left w:val="single" w:sz="5" w:space="0" w:color="000000"/>
              <w:bottom w:val="dotted" w:sz="5" w:space="0" w:color="000000"/>
              <w:right w:val="single" w:sz="5" w:space="0" w:color="000000"/>
            </w:tcBorders>
            <w:vAlign w:val="center"/>
          </w:tcPr>
          <w:p w14:paraId="63B59F46"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6</w:t>
            </w:r>
          </w:p>
        </w:tc>
      </w:tr>
      <w:tr w:rsidR="00367715" w:rsidRPr="004738EA" w14:paraId="2664F128" w14:textId="77777777" w:rsidTr="00367715">
        <w:tc>
          <w:tcPr>
            <w:tcW w:w="1913" w:type="pct"/>
            <w:vMerge/>
            <w:tcBorders>
              <w:left w:val="single" w:sz="5" w:space="0" w:color="000000"/>
              <w:right w:val="single" w:sz="5" w:space="0" w:color="000000"/>
            </w:tcBorders>
            <w:vAlign w:val="center"/>
          </w:tcPr>
          <w:p w14:paraId="6F5542BD" w14:textId="77777777" w:rsidR="00367715" w:rsidRPr="004738EA" w:rsidRDefault="00367715" w:rsidP="00367715">
            <w:pPr>
              <w:jc w:val="center"/>
              <w:rPr>
                <w:rFonts w:ascii="Times New Roman" w:hAnsi="Times New Roman" w:cs="Times New Roman"/>
                <w:noProof/>
                <w:sz w:val="20"/>
                <w:szCs w:val="20"/>
              </w:rPr>
            </w:pPr>
          </w:p>
        </w:tc>
        <w:tc>
          <w:tcPr>
            <w:tcW w:w="348" w:type="pct"/>
            <w:vMerge/>
            <w:tcBorders>
              <w:left w:val="single" w:sz="5" w:space="0" w:color="000000"/>
              <w:bottom w:val="single" w:sz="5" w:space="0" w:color="000000"/>
              <w:right w:val="nil"/>
            </w:tcBorders>
            <w:vAlign w:val="center"/>
          </w:tcPr>
          <w:p w14:paraId="34EE38B5" w14:textId="77777777" w:rsidR="00367715" w:rsidRPr="004738EA" w:rsidRDefault="00367715" w:rsidP="00367715">
            <w:pPr>
              <w:jc w:val="center"/>
              <w:rPr>
                <w:rFonts w:ascii="Times New Roman" w:hAnsi="Times New Roman" w:cs="Times New Roman"/>
                <w:noProof/>
                <w:sz w:val="20"/>
                <w:szCs w:val="20"/>
              </w:rPr>
            </w:pPr>
          </w:p>
        </w:tc>
        <w:tc>
          <w:tcPr>
            <w:tcW w:w="1957" w:type="pct"/>
            <w:tcBorders>
              <w:top w:val="dotted" w:sz="5" w:space="0" w:color="000000"/>
              <w:left w:val="nil"/>
              <w:bottom w:val="single" w:sz="5" w:space="0" w:color="000000"/>
              <w:right w:val="single" w:sz="5" w:space="0" w:color="000000"/>
            </w:tcBorders>
          </w:tcPr>
          <w:p w14:paraId="32024EE6"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sz w:val="20"/>
                <w:szCs w:val="20"/>
              </w:rPr>
              <w:t xml:space="preserve">Prasībām atbilstošs un savlaicīgs </w:t>
            </w:r>
            <w:r>
              <w:rPr>
                <w:rFonts w:ascii="Times New Roman" w:hAnsi="Times New Roman"/>
                <w:i/>
                <w:sz w:val="20"/>
                <w:szCs w:val="20"/>
                <w:u w:val="single" w:color="000000"/>
              </w:rPr>
              <w:t>CAR</w:t>
            </w:r>
          </w:p>
        </w:tc>
        <w:tc>
          <w:tcPr>
            <w:tcW w:w="783" w:type="pct"/>
            <w:tcBorders>
              <w:top w:val="dotted" w:sz="5" w:space="0" w:color="000000"/>
              <w:left w:val="single" w:sz="5" w:space="0" w:color="000000"/>
              <w:bottom w:val="single" w:sz="5" w:space="0" w:color="000000"/>
              <w:right w:val="single" w:sz="5" w:space="0" w:color="000000"/>
            </w:tcBorders>
            <w:vAlign w:val="center"/>
          </w:tcPr>
          <w:p w14:paraId="1D998A8C" w14:textId="77777777" w:rsidR="00367715" w:rsidRPr="004738EA"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3</w:t>
            </w:r>
          </w:p>
        </w:tc>
      </w:tr>
      <w:tr w:rsidR="00367715" w:rsidRPr="004738EA" w14:paraId="411A75A5" w14:textId="77777777" w:rsidTr="00367715">
        <w:tc>
          <w:tcPr>
            <w:tcW w:w="1913" w:type="pct"/>
            <w:vMerge/>
            <w:tcBorders>
              <w:left w:val="single" w:sz="5" w:space="0" w:color="000000"/>
              <w:right w:val="single" w:sz="5" w:space="0" w:color="000000"/>
            </w:tcBorders>
            <w:vAlign w:val="center"/>
          </w:tcPr>
          <w:p w14:paraId="09844C46" w14:textId="77777777" w:rsidR="00367715" w:rsidRPr="004738EA" w:rsidRDefault="00367715" w:rsidP="00367715">
            <w:pPr>
              <w:jc w:val="center"/>
              <w:rPr>
                <w:rFonts w:ascii="Times New Roman" w:hAnsi="Times New Roman" w:cs="Times New Roman"/>
                <w:noProof/>
                <w:sz w:val="20"/>
                <w:szCs w:val="20"/>
              </w:rPr>
            </w:pPr>
          </w:p>
        </w:tc>
        <w:tc>
          <w:tcPr>
            <w:tcW w:w="348" w:type="pct"/>
            <w:vMerge w:val="restart"/>
            <w:tcBorders>
              <w:top w:val="single" w:sz="5" w:space="0" w:color="000000"/>
              <w:left w:val="single" w:sz="5" w:space="0" w:color="000000"/>
              <w:right w:val="nil"/>
            </w:tcBorders>
            <w:vAlign w:val="center"/>
          </w:tcPr>
          <w:p w14:paraId="336ECA82" w14:textId="77777777" w:rsidR="00367715" w:rsidRPr="004738EA" w:rsidRDefault="00367715" w:rsidP="00367715">
            <w:pPr>
              <w:pStyle w:val="TableParagraph"/>
              <w:jc w:val="center"/>
              <w:rPr>
                <w:rFonts w:ascii="Times New Roman" w:eastAsia="Arial" w:hAnsi="Times New Roman" w:cs="Times New Roman"/>
                <w:b/>
                <w:bCs/>
                <w:noProof/>
                <w:sz w:val="20"/>
                <w:szCs w:val="20"/>
              </w:rPr>
            </w:pPr>
            <w:r>
              <w:rPr>
                <w:rFonts w:ascii="Times New Roman" w:hAnsi="Times New Roman"/>
                <w:b/>
                <w:bCs/>
                <w:sz w:val="20"/>
                <w:szCs w:val="20"/>
              </w:rPr>
              <w:t>≥ 19</w:t>
            </w:r>
          </w:p>
        </w:tc>
        <w:tc>
          <w:tcPr>
            <w:tcW w:w="1957" w:type="pct"/>
            <w:tcBorders>
              <w:top w:val="single" w:sz="5" w:space="0" w:color="000000"/>
              <w:left w:val="nil"/>
              <w:bottom w:val="dotted" w:sz="5" w:space="0" w:color="000000"/>
              <w:right w:val="single" w:sz="5" w:space="0" w:color="000000"/>
            </w:tcBorders>
          </w:tcPr>
          <w:p w14:paraId="3C5BB618"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sz w:val="20"/>
                <w:szCs w:val="20"/>
              </w:rPr>
              <w:t xml:space="preserve">Neapmierinošs </w:t>
            </w:r>
            <w:r>
              <w:rPr>
                <w:rFonts w:ascii="Times New Roman" w:hAnsi="Times New Roman"/>
                <w:i/>
                <w:sz w:val="20"/>
                <w:szCs w:val="20"/>
                <w:u w:val="single" w:color="000000"/>
              </w:rPr>
              <w:t>CAR</w:t>
            </w:r>
          </w:p>
        </w:tc>
        <w:tc>
          <w:tcPr>
            <w:tcW w:w="783" w:type="pct"/>
            <w:tcBorders>
              <w:top w:val="single" w:sz="5" w:space="0" w:color="000000"/>
              <w:left w:val="single" w:sz="5" w:space="0" w:color="000000"/>
              <w:bottom w:val="dotted" w:sz="5" w:space="0" w:color="000000"/>
              <w:right w:val="single" w:sz="5" w:space="0" w:color="000000"/>
            </w:tcBorders>
            <w:vAlign w:val="center"/>
          </w:tcPr>
          <w:p w14:paraId="25657A88"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8</w:t>
            </w:r>
          </w:p>
        </w:tc>
      </w:tr>
      <w:tr w:rsidR="00367715" w:rsidRPr="004738EA" w14:paraId="0CAB88AD" w14:textId="77777777" w:rsidTr="00367715">
        <w:tc>
          <w:tcPr>
            <w:tcW w:w="1913" w:type="pct"/>
            <w:vMerge/>
            <w:tcBorders>
              <w:left w:val="single" w:sz="5" w:space="0" w:color="000000"/>
              <w:bottom w:val="single" w:sz="12" w:space="0" w:color="000000"/>
              <w:right w:val="single" w:sz="5" w:space="0" w:color="000000"/>
            </w:tcBorders>
            <w:vAlign w:val="center"/>
          </w:tcPr>
          <w:p w14:paraId="2F20044C" w14:textId="77777777" w:rsidR="00367715" w:rsidRPr="004738EA" w:rsidRDefault="00367715" w:rsidP="00367715">
            <w:pPr>
              <w:jc w:val="center"/>
              <w:rPr>
                <w:rFonts w:ascii="Times New Roman" w:hAnsi="Times New Roman" w:cs="Times New Roman"/>
                <w:noProof/>
                <w:sz w:val="20"/>
                <w:szCs w:val="20"/>
              </w:rPr>
            </w:pPr>
          </w:p>
        </w:tc>
        <w:tc>
          <w:tcPr>
            <w:tcW w:w="348" w:type="pct"/>
            <w:vMerge/>
            <w:tcBorders>
              <w:left w:val="single" w:sz="5" w:space="0" w:color="000000"/>
              <w:bottom w:val="single" w:sz="12" w:space="0" w:color="000000"/>
              <w:right w:val="nil"/>
            </w:tcBorders>
          </w:tcPr>
          <w:p w14:paraId="7A51AAC7" w14:textId="77777777" w:rsidR="00367715" w:rsidRPr="004738EA" w:rsidRDefault="00367715" w:rsidP="00367715">
            <w:pPr>
              <w:jc w:val="both"/>
              <w:rPr>
                <w:rFonts w:ascii="Times New Roman" w:hAnsi="Times New Roman" w:cs="Times New Roman"/>
                <w:noProof/>
                <w:sz w:val="20"/>
                <w:szCs w:val="20"/>
              </w:rPr>
            </w:pPr>
          </w:p>
        </w:tc>
        <w:tc>
          <w:tcPr>
            <w:tcW w:w="1957" w:type="pct"/>
            <w:tcBorders>
              <w:top w:val="dotted" w:sz="5" w:space="0" w:color="000000"/>
              <w:left w:val="nil"/>
              <w:bottom w:val="single" w:sz="12" w:space="0" w:color="000000"/>
              <w:right w:val="single" w:sz="5" w:space="0" w:color="000000"/>
            </w:tcBorders>
          </w:tcPr>
          <w:p w14:paraId="2A1185F6"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sz w:val="20"/>
                <w:szCs w:val="20"/>
              </w:rPr>
              <w:t xml:space="preserve">Prasībām atbilstošs un savlaicīgs </w:t>
            </w:r>
            <w:r>
              <w:rPr>
                <w:rFonts w:ascii="Times New Roman" w:hAnsi="Times New Roman"/>
                <w:i/>
                <w:sz w:val="20"/>
                <w:szCs w:val="20"/>
                <w:u w:val="single" w:color="000000"/>
              </w:rPr>
              <w:t>CAR</w:t>
            </w:r>
          </w:p>
        </w:tc>
        <w:tc>
          <w:tcPr>
            <w:tcW w:w="783" w:type="pct"/>
            <w:tcBorders>
              <w:top w:val="dotted" w:sz="5" w:space="0" w:color="000000"/>
              <w:left w:val="single" w:sz="5" w:space="0" w:color="000000"/>
              <w:bottom w:val="single" w:sz="13" w:space="0" w:color="000000"/>
              <w:right w:val="single" w:sz="5" w:space="0" w:color="000000"/>
            </w:tcBorders>
            <w:vAlign w:val="center"/>
          </w:tcPr>
          <w:p w14:paraId="7D4CF6F8" w14:textId="77777777" w:rsidR="00367715" w:rsidRPr="004738EA"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4</w:t>
            </w:r>
          </w:p>
        </w:tc>
      </w:tr>
      <w:tr w:rsidR="00367715" w:rsidRPr="004738EA" w14:paraId="6DA8505D" w14:textId="77777777" w:rsidTr="00367715">
        <w:tc>
          <w:tcPr>
            <w:tcW w:w="1913" w:type="pct"/>
            <w:vMerge w:val="restart"/>
            <w:tcBorders>
              <w:top w:val="single" w:sz="12" w:space="0" w:color="000000"/>
              <w:left w:val="single" w:sz="5" w:space="0" w:color="000000"/>
              <w:right w:val="single" w:sz="5" w:space="0" w:color="000000"/>
            </w:tcBorders>
            <w:vAlign w:val="center"/>
          </w:tcPr>
          <w:p w14:paraId="2BA6FCA3"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i/>
                <w:sz w:val="20"/>
                <w:szCs w:val="20"/>
              </w:rPr>
              <w:t>GC</w:t>
            </w:r>
            <w:r>
              <w:rPr>
                <w:rFonts w:ascii="Times New Roman" w:hAnsi="Times New Roman"/>
                <w:b/>
                <w:sz w:val="20"/>
                <w:szCs w:val="20"/>
              </w:rPr>
              <w:t>/</w:t>
            </w:r>
            <w:r>
              <w:rPr>
                <w:rFonts w:ascii="Times New Roman" w:hAnsi="Times New Roman"/>
                <w:b/>
                <w:i/>
                <w:sz w:val="20"/>
                <w:szCs w:val="20"/>
              </w:rPr>
              <w:t>C</w:t>
            </w:r>
            <w:r>
              <w:rPr>
                <w:rFonts w:ascii="Times New Roman" w:hAnsi="Times New Roman"/>
                <w:b/>
                <w:sz w:val="20"/>
                <w:szCs w:val="20"/>
              </w:rPr>
              <w:t>/</w:t>
            </w:r>
            <w:r>
              <w:rPr>
                <w:rFonts w:ascii="Times New Roman" w:hAnsi="Times New Roman"/>
                <w:b/>
                <w:i/>
                <w:sz w:val="20"/>
                <w:szCs w:val="20"/>
              </w:rPr>
              <w:t>IRMS</w:t>
            </w:r>
            <w:r>
              <w:rPr>
                <w:rFonts w:ascii="Times New Roman" w:hAnsi="Times New Roman"/>
                <w:b/>
                <w:sz w:val="20"/>
                <w:szCs w:val="20"/>
              </w:rPr>
              <w:t xml:space="preserve"> δ</w:t>
            </w:r>
            <w:r>
              <w:rPr>
                <w:rFonts w:ascii="Times New Roman" w:hAnsi="Times New Roman"/>
                <w:b/>
                <w:sz w:val="20"/>
                <w:szCs w:val="20"/>
                <w:vertAlign w:val="superscript"/>
              </w:rPr>
              <w:t>13</w:t>
            </w:r>
            <w:r>
              <w:rPr>
                <w:rFonts w:ascii="Times New Roman" w:hAnsi="Times New Roman"/>
                <w:b/>
                <w:sz w:val="20"/>
                <w:szCs w:val="20"/>
              </w:rPr>
              <w:t>C</w:t>
            </w:r>
          </w:p>
          <w:p w14:paraId="4036BE00"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sz w:val="20"/>
                <w:szCs w:val="20"/>
              </w:rPr>
              <w:t>(≥ 3 gadījumi**)</w:t>
            </w:r>
          </w:p>
          <w:p w14:paraId="0F23D61A" w14:textId="77777777" w:rsidR="00367715" w:rsidRPr="004738EA" w:rsidRDefault="00367715" w:rsidP="00367715">
            <w:pPr>
              <w:pStyle w:val="TableParagraph"/>
              <w:jc w:val="center"/>
              <w:rPr>
                <w:rFonts w:ascii="Times New Roman" w:eastAsia="Arial" w:hAnsi="Times New Roman" w:cs="Times New Roman"/>
                <w:noProof/>
                <w:sz w:val="20"/>
                <w:szCs w:val="20"/>
              </w:rPr>
            </w:pPr>
          </w:p>
          <w:p w14:paraId="6CD95D96" w14:textId="77777777" w:rsidR="00367715" w:rsidRPr="004738EA" w:rsidRDefault="00367715" w:rsidP="00367715">
            <w:pPr>
              <w:pStyle w:val="TableParagraph"/>
              <w:jc w:val="center"/>
              <w:rPr>
                <w:rFonts w:ascii="Times New Roman" w:hAnsi="Times New Roman" w:cs="Times New Roman"/>
                <w:b/>
                <w:noProof/>
                <w:sz w:val="20"/>
                <w:szCs w:val="20"/>
                <w:u w:val="thick" w:color="000000"/>
              </w:rPr>
            </w:pPr>
            <w:r>
              <w:rPr>
                <w:rFonts w:ascii="Times New Roman" w:hAnsi="Times New Roman"/>
                <w:b/>
                <w:sz w:val="20"/>
                <w:szCs w:val="20"/>
                <w:u w:val="thick" w:color="000000"/>
              </w:rPr>
              <w:t>Sliekšņa vielas</w:t>
            </w:r>
          </w:p>
          <w:p w14:paraId="69E841E5" w14:textId="77777777" w:rsidR="00367715" w:rsidRPr="004738EA"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(uz vienu gadījumu)</w:t>
            </w:r>
          </w:p>
        </w:tc>
        <w:tc>
          <w:tcPr>
            <w:tcW w:w="2305" w:type="pct"/>
            <w:gridSpan w:val="2"/>
            <w:tcBorders>
              <w:top w:val="single" w:sz="12" w:space="0" w:color="000000"/>
              <w:left w:val="single" w:sz="5" w:space="0" w:color="000000"/>
              <w:bottom w:val="single" w:sz="5" w:space="0" w:color="000000"/>
              <w:right w:val="single" w:sz="5" w:space="0" w:color="000000"/>
            </w:tcBorders>
          </w:tcPr>
          <w:p w14:paraId="0E34D885"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2,0 &lt; |z-skaitlis| &lt; 3,0</w:t>
            </w:r>
          </w:p>
          <w:p w14:paraId="1C631021" w14:textId="77777777" w:rsidR="00367715" w:rsidRPr="004738EA"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Iekšējā izmeklēšana</w:t>
            </w:r>
          </w:p>
        </w:tc>
        <w:tc>
          <w:tcPr>
            <w:tcW w:w="783" w:type="pct"/>
            <w:tcBorders>
              <w:top w:val="single" w:sz="13" w:space="0" w:color="000000"/>
              <w:left w:val="single" w:sz="5" w:space="0" w:color="000000"/>
              <w:bottom w:val="single" w:sz="5" w:space="0" w:color="000000"/>
              <w:right w:val="single" w:sz="5" w:space="0" w:color="000000"/>
            </w:tcBorders>
            <w:vAlign w:val="center"/>
          </w:tcPr>
          <w:p w14:paraId="1F6E831A"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0</w:t>
            </w:r>
          </w:p>
        </w:tc>
      </w:tr>
      <w:tr w:rsidR="00367715" w:rsidRPr="004738EA" w14:paraId="4A3666F1" w14:textId="77777777" w:rsidTr="00367715">
        <w:tc>
          <w:tcPr>
            <w:tcW w:w="1913" w:type="pct"/>
            <w:vMerge/>
            <w:tcBorders>
              <w:left w:val="single" w:sz="5" w:space="0" w:color="000000"/>
              <w:right w:val="single" w:sz="5" w:space="0" w:color="000000"/>
            </w:tcBorders>
            <w:vAlign w:val="center"/>
          </w:tcPr>
          <w:p w14:paraId="6D1FEA68" w14:textId="77777777" w:rsidR="00367715" w:rsidRPr="004738EA" w:rsidRDefault="00367715" w:rsidP="00367715">
            <w:pPr>
              <w:jc w:val="center"/>
              <w:rPr>
                <w:rFonts w:ascii="Times New Roman" w:hAnsi="Times New Roman" w:cs="Times New Roman"/>
                <w:noProof/>
                <w:sz w:val="20"/>
                <w:szCs w:val="20"/>
              </w:rPr>
            </w:pPr>
          </w:p>
        </w:tc>
        <w:tc>
          <w:tcPr>
            <w:tcW w:w="2305" w:type="pct"/>
            <w:gridSpan w:val="2"/>
            <w:tcBorders>
              <w:top w:val="single" w:sz="5" w:space="0" w:color="000000"/>
              <w:left w:val="single" w:sz="5" w:space="0" w:color="000000"/>
              <w:bottom w:val="single" w:sz="5" w:space="0" w:color="000000"/>
              <w:right w:val="single" w:sz="5" w:space="0" w:color="000000"/>
            </w:tcBorders>
          </w:tcPr>
          <w:p w14:paraId="7C7083E6"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bCs/>
                <w:sz w:val="20"/>
                <w:szCs w:val="20"/>
              </w:rPr>
              <w:t>|</w:t>
            </w:r>
            <w:r>
              <w:rPr>
                <w:rFonts w:ascii="Times New Roman" w:hAnsi="Times New Roman"/>
                <w:b/>
                <w:bCs/>
                <w:i/>
                <w:sz w:val="20"/>
                <w:szCs w:val="20"/>
              </w:rPr>
              <w:t>z</w:t>
            </w:r>
            <w:r>
              <w:rPr>
                <w:rFonts w:ascii="Times New Roman" w:hAnsi="Times New Roman"/>
                <w:b/>
                <w:bCs/>
                <w:sz w:val="20"/>
                <w:szCs w:val="20"/>
              </w:rPr>
              <w:t>-skaitlis| ≥ 3,0</w:t>
            </w:r>
            <w:r>
              <w:rPr>
                <w:rStyle w:val="FootnoteReference"/>
                <w:rFonts w:ascii="Times New Roman" w:eastAsia="Arial" w:hAnsi="Times New Roman" w:cs="Times New Roman"/>
                <w:b/>
                <w:bCs/>
                <w:noProof/>
                <w:sz w:val="20"/>
                <w:szCs w:val="20"/>
              </w:rPr>
              <w:footnoteReference w:id="74"/>
            </w:r>
          </w:p>
          <w:p w14:paraId="038112F5"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sz w:val="20"/>
                <w:szCs w:val="20"/>
              </w:rPr>
              <w:t xml:space="preserve">Neapmierinošs </w:t>
            </w:r>
            <w:r>
              <w:rPr>
                <w:rFonts w:ascii="Times New Roman" w:hAnsi="Times New Roman"/>
                <w:i/>
                <w:sz w:val="20"/>
                <w:szCs w:val="20"/>
              </w:rPr>
              <w:t>CAR</w:t>
            </w:r>
          </w:p>
        </w:tc>
        <w:tc>
          <w:tcPr>
            <w:tcW w:w="783" w:type="pct"/>
            <w:tcBorders>
              <w:top w:val="single" w:sz="5" w:space="0" w:color="000000"/>
              <w:left w:val="single" w:sz="5" w:space="0" w:color="000000"/>
              <w:bottom w:val="single" w:sz="5" w:space="0" w:color="000000"/>
              <w:right w:val="single" w:sz="5" w:space="0" w:color="000000"/>
            </w:tcBorders>
            <w:vAlign w:val="center"/>
          </w:tcPr>
          <w:p w14:paraId="09C0F2FC"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5</w:t>
            </w:r>
          </w:p>
        </w:tc>
      </w:tr>
      <w:tr w:rsidR="00367715" w:rsidRPr="004738EA" w14:paraId="5096D52B" w14:textId="77777777" w:rsidTr="00367715">
        <w:tc>
          <w:tcPr>
            <w:tcW w:w="1913" w:type="pct"/>
            <w:vMerge/>
            <w:tcBorders>
              <w:left w:val="single" w:sz="5" w:space="0" w:color="000000"/>
              <w:bottom w:val="single" w:sz="12" w:space="0" w:color="000000"/>
              <w:right w:val="single" w:sz="5" w:space="0" w:color="000000"/>
            </w:tcBorders>
            <w:vAlign w:val="center"/>
          </w:tcPr>
          <w:p w14:paraId="24180AA3" w14:textId="77777777" w:rsidR="00367715" w:rsidRPr="004738EA" w:rsidRDefault="00367715" w:rsidP="00367715">
            <w:pPr>
              <w:jc w:val="center"/>
              <w:rPr>
                <w:rFonts w:ascii="Times New Roman" w:hAnsi="Times New Roman" w:cs="Times New Roman"/>
                <w:noProof/>
                <w:sz w:val="20"/>
                <w:szCs w:val="20"/>
              </w:rPr>
            </w:pPr>
          </w:p>
        </w:tc>
        <w:tc>
          <w:tcPr>
            <w:tcW w:w="2305" w:type="pct"/>
            <w:gridSpan w:val="2"/>
            <w:tcBorders>
              <w:top w:val="single" w:sz="5" w:space="0" w:color="000000"/>
              <w:left w:val="single" w:sz="5" w:space="0" w:color="000000"/>
              <w:bottom w:val="single" w:sz="12" w:space="0" w:color="000000"/>
              <w:right w:val="single" w:sz="5" w:space="0" w:color="000000"/>
            </w:tcBorders>
          </w:tcPr>
          <w:p w14:paraId="495CD5F2"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bCs/>
                <w:sz w:val="20"/>
                <w:szCs w:val="20"/>
              </w:rPr>
              <w:t>|</w:t>
            </w:r>
            <w:r>
              <w:rPr>
                <w:rFonts w:ascii="Times New Roman" w:hAnsi="Times New Roman"/>
                <w:b/>
                <w:bCs/>
                <w:i/>
                <w:sz w:val="20"/>
                <w:szCs w:val="20"/>
              </w:rPr>
              <w:t>z</w:t>
            </w:r>
            <w:r>
              <w:rPr>
                <w:rFonts w:ascii="Times New Roman" w:hAnsi="Times New Roman"/>
                <w:b/>
                <w:bCs/>
                <w:sz w:val="20"/>
                <w:szCs w:val="20"/>
              </w:rPr>
              <w:t>-skaitlis| ≥ 3,0</w:t>
            </w:r>
            <w:r>
              <w:rPr>
                <w:rFonts w:ascii="Times New Roman" w:hAnsi="Times New Roman"/>
                <w:b/>
                <w:bCs/>
                <w:sz w:val="20"/>
                <w:szCs w:val="20"/>
                <w:vertAlign w:val="superscript"/>
              </w:rPr>
              <w:t>73</w:t>
            </w:r>
          </w:p>
          <w:p w14:paraId="098890BD"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sz w:val="20"/>
                <w:szCs w:val="20"/>
              </w:rPr>
              <w:t xml:space="preserve">Prasībām atbilstošs un savlaicīgs </w:t>
            </w:r>
            <w:r>
              <w:rPr>
                <w:rFonts w:ascii="Times New Roman" w:hAnsi="Times New Roman"/>
                <w:i/>
                <w:sz w:val="20"/>
                <w:szCs w:val="20"/>
                <w:u w:val="single" w:color="000000"/>
              </w:rPr>
              <w:t>CAR</w:t>
            </w:r>
          </w:p>
        </w:tc>
        <w:tc>
          <w:tcPr>
            <w:tcW w:w="783" w:type="pct"/>
            <w:tcBorders>
              <w:top w:val="single" w:sz="5" w:space="0" w:color="000000"/>
              <w:left w:val="single" w:sz="5" w:space="0" w:color="000000"/>
              <w:bottom w:val="single" w:sz="13" w:space="0" w:color="000000"/>
              <w:right w:val="single" w:sz="5" w:space="0" w:color="000000"/>
            </w:tcBorders>
            <w:vAlign w:val="center"/>
          </w:tcPr>
          <w:p w14:paraId="572564BF"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0</w:t>
            </w:r>
          </w:p>
        </w:tc>
      </w:tr>
      <w:tr w:rsidR="00367715" w:rsidRPr="004738EA" w14:paraId="69723FDB" w14:textId="77777777" w:rsidTr="00367715">
        <w:tc>
          <w:tcPr>
            <w:tcW w:w="1913" w:type="pct"/>
            <w:vMerge w:val="restart"/>
            <w:tcBorders>
              <w:top w:val="single" w:sz="12" w:space="0" w:color="000000"/>
              <w:left w:val="single" w:sz="5" w:space="0" w:color="000000"/>
              <w:right w:val="single" w:sz="5" w:space="0" w:color="000000"/>
            </w:tcBorders>
            <w:vAlign w:val="center"/>
          </w:tcPr>
          <w:p w14:paraId="457CAE09"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Dokumentācijas*** vai tehniska problēma</w:t>
            </w:r>
          </w:p>
          <w:p w14:paraId="5B2D59D2" w14:textId="77777777" w:rsidR="00367715" w:rsidRPr="004738EA"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(uz vienu gadījumu)</w:t>
            </w:r>
          </w:p>
        </w:tc>
        <w:tc>
          <w:tcPr>
            <w:tcW w:w="2305" w:type="pct"/>
            <w:gridSpan w:val="2"/>
            <w:tcBorders>
              <w:top w:val="single" w:sz="12" w:space="0" w:color="000000"/>
              <w:left w:val="single" w:sz="5" w:space="0" w:color="000000"/>
              <w:bottom w:val="single" w:sz="5" w:space="0" w:color="000000"/>
              <w:right w:val="single" w:sz="5" w:space="0" w:color="000000"/>
            </w:tcBorders>
          </w:tcPr>
          <w:p w14:paraId="75DBC339"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Neatbilstība LSS, TD vai </w:t>
            </w:r>
            <w:r>
              <w:rPr>
                <w:rFonts w:ascii="Times New Roman" w:hAnsi="Times New Roman"/>
                <w:b/>
                <w:i/>
                <w:sz w:val="20"/>
                <w:szCs w:val="20"/>
              </w:rPr>
              <w:t>TL</w:t>
            </w:r>
          </w:p>
        </w:tc>
        <w:tc>
          <w:tcPr>
            <w:tcW w:w="783" w:type="pct"/>
            <w:tcBorders>
              <w:top w:val="single" w:sz="13" w:space="0" w:color="000000"/>
              <w:left w:val="single" w:sz="5" w:space="0" w:color="000000"/>
              <w:bottom w:val="single" w:sz="5" w:space="0" w:color="000000"/>
              <w:right w:val="single" w:sz="5" w:space="0" w:color="000000"/>
            </w:tcBorders>
            <w:vAlign w:val="center"/>
          </w:tcPr>
          <w:p w14:paraId="0ADD5E2B"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2</w:t>
            </w:r>
          </w:p>
        </w:tc>
      </w:tr>
      <w:tr w:rsidR="00367715" w:rsidRPr="004738EA" w14:paraId="183C7BC3" w14:textId="77777777" w:rsidTr="00367715">
        <w:tc>
          <w:tcPr>
            <w:tcW w:w="1913" w:type="pct"/>
            <w:vMerge/>
            <w:tcBorders>
              <w:left w:val="single" w:sz="5" w:space="0" w:color="000000"/>
              <w:right w:val="single" w:sz="5" w:space="0" w:color="000000"/>
            </w:tcBorders>
          </w:tcPr>
          <w:p w14:paraId="5F08A327" w14:textId="77777777" w:rsidR="00367715" w:rsidRPr="004738EA" w:rsidRDefault="00367715" w:rsidP="00367715">
            <w:pPr>
              <w:jc w:val="both"/>
              <w:rPr>
                <w:rFonts w:ascii="Times New Roman" w:hAnsi="Times New Roman" w:cs="Times New Roman"/>
                <w:noProof/>
                <w:sz w:val="20"/>
                <w:szCs w:val="20"/>
              </w:rPr>
            </w:pPr>
          </w:p>
        </w:tc>
        <w:tc>
          <w:tcPr>
            <w:tcW w:w="2305" w:type="pct"/>
            <w:gridSpan w:val="2"/>
            <w:tcBorders>
              <w:top w:val="single" w:sz="5" w:space="0" w:color="000000"/>
              <w:left w:val="single" w:sz="5" w:space="0" w:color="000000"/>
              <w:bottom w:val="single" w:sz="5" w:space="0" w:color="000000"/>
              <w:right w:val="single" w:sz="5" w:space="0" w:color="000000"/>
            </w:tcBorders>
          </w:tcPr>
          <w:p w14:paraId="6967ECE7"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Neapmierinošs </w:t>
            </w:r>
            <w:r>
              <w:rPr>
                <w:rFonts w:ascii="Times New Roman" w:hAnsi="Times New Roman"/>
                <w:b/>
                <w:i/>
                <w:sz w:val="20"/>
                <w:szCs w:val="20"/>
                <w:u w:val="single" w:color="000000"/>
              </w:rPr>
              <w:t>CAR</w:t>
            </w:r>
          </w:p>
        </w:tc>
        <w:tc>
          <w:tcPr>
            <w:tcW w:w="783" w:type="pct"/>
            <w:tcBorders>
              <w:top w:val="single" w:sz="5" w:space="0" w:color="000000"/>
              <w:left w:val="single" w:sz="5" w:space="0" w:color="000000"/>
              <w:bottom w:val="single" w:sz="5" w:space="0" w:color="000000"/>
              <w:right w:val="single" w:sz="5" w:space="0" w:color="000000"/>
            </w:tcBorders>
            <w:vAlign w:val="center"/>
          </w:tcPr>
          <w:p w14:paraId="52F83CAC"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2</w:t>
            </w:r>
          </w:p>
        </w:tc>
      </w:tr>
      <w:tr w:rsidR="00367715" w:rsidRPr="004738EA" w14:paraId="228D0893" w14:textId="77777777" w:rsidTr="00367715">
        <w:tc>
          <w:tcPr>
            <w:tcW w:w="1913" w:type="pct"/>
            <w:vMerge/>
            <w:tcBorders>
              <w:left w:val="single" w:sz="5" w:space="0" w:color="000000"/>
              <w:right w:val="single" w:sz="5" w:space="0" w:color="000000"/>
            </w:tcBorders>
          </w:tcPr>
          <w:p w14:paraId="6364A32E" w14:textId="77777777" w:rsidR="00367715" w:rsidRPr="004738EA" w:rsidRDefault="00367715" w:rsidP="00367715">
            <w:pPr>
              <w:jc w:val="both"/>
              <w:rPr>
                <w:rFonts w:ascii="Times New Roman" w:hAnsi="Times New Roman" w:cs="Times New Roman"/>
                <w:noProof/>
                <w:sz w:val="20"/>
                <w:szCs w:val="20"/>
              </w:rPr>
            </w:pPr>
          </w:p>
        </w:tc>
        <w:tc>
          <w:tcPr>
            <w:tcW w:w="2305" w:type="pct"/>
            <w:gridSpan w:val="2"/>
            <w:tcBorders>
              <w:top w:val="single" w:sz="5" w:space="0" w:color="000000"/>
              <w:left w:val="single" w:sz="5" w:space="0" w:color="000000"/>
              <w:bottom w:val="single" w:sz="5" w:space="0" w:color="000000"/>
              <w:right w:val="single" w:sz="5" w:space="0" w:color="000000"/>
            </w:tcBorders>
          </w:tcPr>
          <w:p w14:paraId="26D51685"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i/>
                <w:iCs/>
                <w:sz w:val="20"/>
                <w:szCs w:val="20"/>
                <w:u w:val="single" w:color="000000"/>
              </w:rPr>
              <w:t>CAR</w:t>
            </w:r>
            <w:r>
              <w:rPr>
                <w:rFonts w:ascii="Times New Roman" w:hAnsi="Times New Roman"/>
                <w:b/>
                <w:sz w:val="20"/>
                <w:szCs w:val="20"/>
              </w:rPr>
              <w:t xml:space="preserve"> iesniegts novēloti</w:t>
            </w:r>
          </w:p>
          <w:p w14:paraId="57CDBAFD" w14:textId="77777777" w:rsidR="00367715" w:rsidRPr="004738EA"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(5 darba dienas pēc termiņa)</w:t>
            </w:r>
          </w:p>
        </w:tc>
        <w:tc>
          <w:tcPr>
            <w:tcW w:w="783" w:type="pct"/>
            <w:tcBorders>
              <w:top w:val="single" w:sz="5" w:space="0" w:color="000000"/>
              <w:left w:val="single" w:sz="5" w:space="0" w:color="000000"/>
              <w:bottom w:val="single" w:sz="5" w:space="0" w:color="000000"/>
              <w:right w:val="single" w:sz="5" w:space="0" w:color="000000"/>
            </w:tcBorders>
            <w:vAlign w:val="center"/>
          </w:tcPr>
          <w:p w14:paraId="0A8B717A"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1</w:t>
            </w:r>
          </w:p>
        </w:tc>
      </w:tr>
      <w:tr w:rsidR="00367715" w:rsidRPr="004738EA" w14:paraId="59D82125" w14:textId="77777777" w:rsidTr="00367715">
        <w:tc>
          <w:tcPr>
            <w:tcW w:w="1913" w:type="pct"/>
            <w:vMerge/>
            <w:tcBorders>
              <w:left w:val="single" w:sz="5" w:space="0" w:color="000000"/>
              <w:bottom w:val="single" w:sz="5" w:space="0" w:color="000000"/>
              <w:right w:val="single" w:sz="5" w:space="0" w:color="000000"/>
            </w:tcBorders>
          </w:tcPr>
          <w:p w14:paraId="178EAC2C" w14:textId="77777777" w:rsidR="00367715" w:rsidRPr="004738EA" w:rsidRDefault="00367715" w:rsidP="00367715">
            <w:pPr>
              <w:jc w:val="both"/>
              <w:rPr>
                <w:rFonts w:ascii="Times New Roman" w:hAnsi="Times New Roman" w:cs="Times New Roman"/>
                <w:noProof/>
                <w:sz w:val="20"/>
                <w:szCs w:val="20"/>
              </w:rPr>
            </w:pPr>
          </w:p>
        </w:tc>
        <w:tc>
          <w:tcPr>
            <w:tcW w:w="2305" w:type="pct"/>
            <w:gridSpan w:val="2"/>
            <w:tcBorders>
              <w:top w:val="single" w:sz="5" w:space="0" w:color="000000"/>
              <w:left w:val="single" w:sz="5" w:space="0" w:color="000000"/>
              <w:bottom w:val="single" w:sz="5" w:space="0" w:color="000000"/>
              <w:right w:val="single" w:sz="5" w:space="0" w:color="000000"/>
            </w:tcBorders>
          </w:tcPr>
          <w:p w14:paraId="576FD35F"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Aklo un dubultaklo </w:t>
            </w:r>
            <w:r>
              <w:rPr>
                <w:rFonts w:ascii="Times New Roman" w:hAnsi="Times New Roman"/>
                <w:b/>
                <w:i/>
                <w:iCs/>
                <w:sz w:val="20"/>
                <w:szCs w:val="20"/>
                <w:u w:val="single" w:color="000000"/>
              </w:rPr>
              <w:t>EQAS</w:t>
            </w:r>
            <w:r>
              <w:rPr>
                <w:rFonts w:ascii="Times New Roman" w:hAnsi="Times New Roman"/>
                <w:b/>
                <w:sz w:val="20"/>
                <w:szCs w:val="20"/>
              </w:rPr>
              <w:t xml:space="preserve"> paraugu rezultāti paziņoti ar nokavēšanos</w:t>
            </w:r>
          </w:p>
          <w:p w14:paraId="780CD6F9" w14:textId="77777777" w:rsidR="00367715" w:rsidRPr="004738EA" w:rsidRDefault="00367715" w:rsidP="00367715">
            <w:pPr>
              <w:pStyle w:val="TableParagraph"/>
              <w:jc w:val="center"/>
              <w:rPr>
                <w:rFonts w:ascii="Times New Roman" w:hAnsi="Times New Roman" w:cs="Times New Roman"/>
                <w:noProof/>
                <w:sz w:val="20"/>
                <w:szCs w:val="20"/>
              </w:rPr>
            </w:pPr>
            <w:r>
              <w:rPr>
                <w:rFonts w:ascii="Times New Roman" w:hAnsi="Times New Roman"/>
                <w:sz w:val="20"/>
                <w:szCs w:val="20"/>
              </w:rPr>
              <w:t>(5 darba dienas pēc termiņa)</w:t>
            </w:r>
          </w:p>
        </w:tc>
        <w:tc>
          <w:tcPr>
            <w:tcW w:w="783" w:type="pct"/>
            <w:tcBorders>
              <w:top w:val="single" w:sz="5" w:space="0" w:color="000000"/>
              <w:left w:val="single" w:sz="5" w:space="0" w:color="000000"/>
              <w:bottom w:val="single" w:sz="5" w:space="0" w:color="000000"/>
              <w:right w:val="single" w:sz="5" w:space="0" w:color="000000"/>
            </w:tcBorders>
            <w:vAlign w:val="center"/>
          </w:tcPr>
          <w:p w14:paraId="1FA00B24"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2</w:t>
            </w:r>
          </w:p>
        </w:tc>
      </w:tr>
    </w:tbl>
    <w:p w14:paraId="537C63B4" w14:textId="77777777" w:rsidR="00367715" w:rsidRPr="00604B80" w:rsidRDefault="00367715" w:rsidP="00367715">
      <w:pPr>
        <w:jc w:val="both"/>
        <w:rPr>
          <w:rFonts w:ascii="Times New Roman" w:eastAsia="Arial" w:hAnsi="Times New Roman" w:cs="Arial"/>
          <w:noProof/>
          <w:sz w:val="24"/>
          <w:szCs w:val="20"/>
        </w:rPr>
      </w:pPr>
    </w:p>
    <w:tbl>
      <w:tblPr>
        <w:tblW w:w="0" w:type="auto"/>
        <w:tblCellMar>
          <w:top w:w="28" w:type="dxa"/>
          <w:left w:w="28" w:type="dxa"/>
          <w:bottom w:w="28" w:type="dxa"/>
          <w:right w:w="28" w:type="dxa"/>
        </w:tblCellMar>
        <w:tblLook w:val="01E0" w:firstRow="1" w:lastRow="1" w:firstColumn="1" w:lastColumn="1" w:noHBand="0" w:noVBand="0"/>
      </w:tblPr>
      <w:tblGrid>
        <w:gridCol w:w="5986"/>
        <w:gridCol w:w="1419"/>
        <w:gridCol w:w="1654"/>
      </w:tblGrid>
      <w:tr w:rsidR="00367715" w:rsidRPr="004738EA" w14:paraId="7F5B7F7D" w14:textId="77777777" w:rsidTr="00367715">
        <w:tc>
          <w:tcPr>
            <w:tcW w:w="3304" w:type="pct"/>
            <w:tcBorders>
              <w:top w:val="single" w:sz="13" w:space="0" w:color="000000"/>
              <w:left w:val="single" w:sz="5" w:space="0" w:color="000000"/>
              <w:bottom w:val="single" w:sz="13" w:space="0" w:color="000000"/>
              <w:right w:val="single" w:sz="5" w:space="0" w:color="000000"/>
            </w:tcBorders>
            <w:shd w:val="clear" w:color="auto" w:fill="DEEAF6"/>
          </w:tcPr>
          <w:p w14:paraId="6609D35E" w14:textId="77777777" w:rsidR="00367715" w:rsidRPr="004738EA" w:rsidRDefault="00367715" w:rsidP="00367715">
            <w:pPr>
              <w:pStyle w:val="TableParagraph"/>
              <w:jc w:val="both"/>
              <w:rPr>
                <w:rFonts w:ascii="Times New Roman" w:hAnsi="Times New Roman" w:cs="Times New Roman"/>
                <w:b/>
                <w:noProof/>
                <w:sz w:val="20"/>
                <w:szCs w:val="20"/>
              </w:rPr>
            </w:pPr>
            <w:r>
              <w:rPr>
                <w:rFonts w:ascii="Times New Roman" w:hAnsi="Times New Roman"/>
                <w:b/>
                <w:sz w:val="20"/>
                <w:szCs w:val="20"/>
              </w:rPr>
              <w:t>Novērtējums</w:t>
            </w:r>
          </w:p>
        </w:tc>
        <w:tc>
          <w:tcPr>
            <w:tcW w:w="783" w:type="pct"/>
            <w:tcBorders>
              <w:top w:val="single" w:sz="13" w:space="0" w:color="000000"/>
              <w:left w:val="single" w:sz="5" w:space="0" w:color="000000"/>
              <w:bottom w:val="single" w:sz="12" w:space="0" w:color="000000"/>
              <w:right w:val="single" w:sz="5" w:space="0" w:color="000000"/>
            </w:tcBorders>
            <w:shd w:val="clear" w:color="auto" w:fill="DEEAF6"/>
            <w:vAlign w:val="center"/>
          </w:tcPr>
          <w:p w14:paraId="21FEBB54"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Soda punkti</w:t>
            </w:r>
          </w:p>
        </w:tc>
        <w:tc>
          <w:tcPr>
            <w:tcW w:w="913" w:type="pct"/>
            <w:tcBorders>
              <w:top w:val="single" w:sz="13" w:space="0" w:color="000000"/>
              <w:left w:val="single" w:sz="5" w:space="0" w:color="000000"/>
              <w:bottom w:val="single" w:sz="13" w:space="0" w:color="000000"/>
              <w:right w:val="single" w:sz="5" w:space="0" w:color="000000"/>
            </w:tcBorders>
            <w:shd w:val="clear" w:color="auto" w:fill="DEEAF6"/>
            <w:vAlign w:val="center"/>
          </w:tcPr>
          <w:p w14:paraId="44655ADC" w14:textId="77777777" w:rsidR="00367715" w:rsidRPr="004738EA" w:rsidRDefault="00367715" w:rsidP="00367715">
            <w:pPr>
              <w:pStyle w:val="TableParagraph"/>
              <w:jc w:val="center"/>
              <w:rPr>
                <w:rFonts w:ascii="Times New Roman" w:hAnsi="Times New Roman" w:cs="Times New Roman"/>
                <w:b/>
                <w:noProof/>
                <w:sz w:val="20"/>
                <w:szCs w:val="20"/>
              </w:rPr>
            </w:pPr>
            <w:r>
              <w:rPr>
                <w:rFonts w:ascii="Times New Roman" w:hAnsi="Times New Roman"/>
                <w:b/>
                <w:sz w:val="20"/>
                <w:szCs w:val="20"/>
              </w:rPr>
              <w:t>Sankcija</w:t>
            </w:r>
          </w:p>
        </w:tc>
      </w:tr>
      <w:tr w:rsidR="00367715" w:rsidRPr="004738EA" w14:paraId="0A6F5251" w14:textId="77777777" w:rsidTr="00367715">
        <w:tc>
          <w:tcPr>
            <w:tcW w:w="3304" w:type="pct"/>
            <w:tcBorders>
              <w:top w:val="single" w:sz="13" w:space="0" w:color="000000"/>
              <w:left w:val="single" w:sz="5" w:space="0" w:color="000000"/>
              <w:bottom w:val="single" w:sz="5" w:space="0" w:color="000000"/>
              <w:right w:val="single" w:sz="5" w:space="0" w:color="000000"/>
            </w:tcBorders>
          </w:tcPr>
          <w:p w14:paraId="7436C8E1"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b/>
                <w:sz w:val="20"/>
                <w:szCs w:val="20"/>
              </w:rPr>
              <w:t xml:space="preserve">Punktu kopskaits vienam </w:t>
            </w:r>
            <w:r>
              <w:rPr>
                <w:rFonts w:ascii="Times New Roman" w:hAnsi="Times New Roman"/>
                <w:b/>
                <w:i/>
                <w:sz w:val="20"/>
                <w:szCs w:val="20"/>
                <w:u w:val="thick" w:color="000000"/>
              </w:rPr>
              <w:t>EQAS</w:t>
            </w:r>
            <w:r>
              <w:rPr>
                <w:rFonts w:ascii="Times New Roman" w:hAnsi="Times New Roman"/>
                <w:b/>
                <w:sz w:val="20"/>
                <w:szCs w:val="20"/>
              </w:rPr>
              <w:t xml:space="preserve"> ciklam (aklajam vai dubultaklajam****)</w:t>
            </w:r>
          </w:p>
        </w:tc>
        <w:tc>
          <w:tcPr>
            <w:tcW w:w="783" w:type="pct"/>
            <w:vMerge w:val="restart"/>
            <w:tcBorders>
              <w:top w:val="single" w:sz="12" w:space="0" w:color="000000"/>
              <w:left w:val="single" w:sz="5" w:space="0" w:color="000000"/>
              <w:right w:val="single" w:sz="5" w:space="0" w:color="000000"/>
            </w:tcBorders>
            <w:vAlign w:val="center"/>
          </w:tcPr>
          <w:p w14:paraId="74C56449" w14:textId="77777777" w:rsidR="00367715" w:rsidRPr="004738EA" w:rsidRDefault="00367715" w:rsidP="00367715">
            <w:pPr>
              <w:pStyle w:val="TableParagraph"/>
              <w:jc w:val="center"/>
              <w:rPr>
                <w:rFonts w:ascii="Times New Roman" w:eastAsia="Arial" w:hAnsi="Times New Roman" w:cs="Times New Roman"/>
                <w:b/>
                <w:bCs/>
                <w:noProof/>
                <w:sz w:val="20"/>
                <w:szCs w:val="20"/>
              </w:rPr>
            </w:pPr>
            <w:r>
              <w:rPr>
                <w:rFonts w:ascii="Times New Roman" w:hAnsi="Times New Roman"/>
                <w:b/>
                <w:bCs/>
                <w:sz w:val="20"/>
                <w:szCs w:val="20"/>
              </w:rPr>
              <w:t>≥ 20</w:t>
            </w:r>
          </w:p>
        </w:tc>
        <w:tc>
          <w:tcPr>
            <w:tcW w:w="913" w:type="pct"/>
            <w:vMerge w:val="restart"/>
            <w:tcBorders>
              <w:top w:val="single" w:sz="13" w:space="0" w:color="000000"/>
              <w:left w:val="single" w:sz="5" w:space="0" w:color="000000"/>
              <w:right w:val="single" w:sz="5" w:space="0" w:color="000000"/>
            </w:tcBorders>
            <w:vAlign w:val="center"/>
          </w:tcPr>
          <w:p w14:paraId="53A52ACC" w14:textId="77777777" w:rsidR="00367715" w:rsidRDefault="00367715" w:rsidP="00367715">
            <w:pPr>
              <w:pStyle w:val="TableParagraph"/>
              <w:jc w:val="center"/>
              <w:rPr>
                <w:rFonts w:ascii="Times New Roman" w:hAnsi="Times New Roman" w:cs="Times New Roman"/>
                <w:b/>
                <w:noProof/>
                <w:sz w:val="20"/>
                <w:szCs w:val="20"/>
                <w:u w:val="thick" w:color="000000"/>
              </w:rPr>
            </w:pPr>
            <w:r>
              <w:rPr>
                <w:rFonts w:ascii="Times New Roman" w:hAnsi="Times New Roman"/>
                <w:b/>
                <w:sz w:val="20"/>
                <w:szCs w:val="20"/>
                <w:u w:val="thick" w:color="000000"/>
              </w:rPr>
              <w:t>Apturēšana</w:t>
            </w:r>
          </w:p>
          <w:p w14:paraId="0267ABB4" w14:textId="77777777" w:rsidR="00367715" w:rsidRDefault="00367715" w:rsidP="00367715">
            <w:pPr>
              <w:pStyle w:val="TableParagraph"/>
              <w:jc w:val="center"/>
              <w:rPr>
                <w:rFonts w:ascii="Times New Roman" w:hAnsi="Times New Roman" w:cs="Times New Roman"/>
                <w:b/>
                <w:noProof/>
                <w:sz w:val="20"/>
                <w:szCs w:val="20"/>
              </w:rPr>
            </w:pPr>
          </w:p>
          <w:p w14:paraId="5E32D8D4"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vai</w:t>
            </w:r>
          </w:p>
          <w:p w14:paraId="5FB51EF3" w14:textId="77777777" w:rsidR="00367715" w:rsidRDefault="00367715" w:rsidP="00367715">
            <w:pPr>
              <w:pStyle w:val="TableParagraph"/>
              <w:jc w:val="center"/>
              <w:rPr>
                <w:rFonts w:ascii="Times New Roman" w:hAnsi="Times New Roman" w:cs="Times New Roman"/>
                <w:b/>
                <w:noProof/>
                <w:sz w:val="20"/>
                <w:szCs w:val="20"/>
              </w:rPr>
            </w:pPr>
          </w:p>
          <w:p w14:paraId="42712A44" w14:textId="77777777" w:rsidR="00367715" w:rsidRPr="004738EA" w:rsidRDefault="00367715" w:rsidP="00367715">
            <w:pPr>
              <w:pStyle w:val="TableParagraph"/>
              <w:jc w:val="center"/>
              <w:rPr>
                <w:rFonts w:ascii="Times New Roman" w:eastAsia="Arial" w:hAnsi="Times New Roman" w:cs="Times New Roman"/>
                <w:noProof/>
                <w:sz w:val="20"/>
                <w:szCs w:val="20"/>
              </w:rPr>
            </w:pPr>
            <w:r>
              <w:rPr>
                <w:rFonts w:ascii="Times New Roman" w:hAnsi="Times New Roman"/>
                <w:b/>
                <w:sz w:val="20"/>
                <w:szCs w:val="20"/>
              </w:rPr>
              <w:t xml:space="preserve">analītisko pārbaužu </w:t>
            </w:r>
            <w:r>
              <w:rPr>
                <w:rFonts w:ascii="Times New Roman" w:hAnsi="Times New Roman"/>
                <w:b/>
                <w:sz w:val="20"/>
                <w:szCs w:val="20"/>
                <w:u w:val="thick" w:color="000000"/>
              </w:rPr>
              <w:t>ierobežojums</w:t>
            </w:r>
          </w:p>
        </w:tc>
      </w:tr>
      <w:tr w:rsidR="00367715" w:rsidRPr="004738EA" w14:paraId="4A444055" w14:textId="77777777" w:rsidTr="00367715">
        <w:tc>
          <w:tcPr>
            <w:tcW w:w="3304" w:type="pct"/>
            <w:tcBorders>
              <w:top w:val="single" w:sz="5" w:space="0" w:color="000000"/>
              <w:left w:val="single" w:sz="5" w:space="0" w:color="000000"/>
              <w:bottom w:val="single" w:sz="5" w:space="0" w:color="000000"/>
              <w:right w:val="single" w:sz="5" w:space="0" w:color="000000"/>
            </w:tcBorders>
          </w:tcPr>
          <w:p w14:paraId="6BB59835"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b/>
                <w:sz w:val="20"/>
                <w:szCs w:val="20"/>
              </w:rPr>
              <w:t xml:space="preserve">Punktu kopskaits attiecībā uz dubultaklajiem </w:t>
            </w:r>
            <w:r>
              <w:rPr>
                <w:rFonts w:ascii="Times New Roman" w:hAnsi="Times New Roman"/>
                <w:b/>
                <w:i/>
                <w:sz w:val="20"/>
                <w:szCs w:val="20"/>
                <w:u w:val="thick" w:color="000000"/>
              </w:rPr>
              <w:t>EQAS</w:t>
            </w:r>
            <w:r>
              <w:rPr>
                <w:rFonts w:ascii="Times New Roman" w:hAnsi="Times New Roman"/>
                <w:b/>
                <w:sz w:val="20"/>
                <w:szCs w:val="20"/>
              </w:rPr>
              <w:t>**** paraugiem par 12 mēnešu periodu</w:t>
            </w:r>
          </w:p>
        </w:tc>
        <w:tc>
          <w:tcPr>
            <w:tcW w:w="783" w:type="pct"/>
            <w:vMerge/>
            <w:tcBorders>
              <w:left w:val="single" w:sz="5" w:space="0" w:color="000000"/>
              <w:right w:val="single" w:sz="5" w:space="0" w:color="000000"/>
            </w:tcBorders>
          </w:tcPr>
          <w:p w14:paraId="309D1E98" w14:textId="77777777" w:rsidR="00367715" w:rsidRPr="004738EA" w:rsidRDefault="00367715" w:rsidP="00367715">
            <w:pPr>
              <w:jc w:val="both"/>
              <w:rPr>
                <w:rFonts w:ascii="Times New Roman" w:hAnsi="Times New Roman" w:cs="Times New Roman"/>
                <w:noProof/>
                <w:sz w:val="20"/>
                <w:szCs w:val="20"/>
              </w:rPr>
            </w:pPr>
          </w:p>
        </w:tc>
        <w:tc>
          <w:tcPr>
            <w:tcW w:w="913" w:type="pct"/>
            <w:vMerge/>
            <w:tcBorders>
              <w:left w:val="single" w:sz="5" w:space="0" w:color="000000"/>
              <w:right w:val="single" w:sz="5" w:space="0" w:color="000000"/>
            </w:tcBorders>
          </w:tcPr>
          <w:p w14:paraId="16AB7215" w14:textId="77777777" w:rsidR="00367715" w:rsidRPr="004738EA" w:rsidRDefault="00367715" w:rsidP="00367715">
            <w:pPr>
              <w:jc w:val="both"/>
              <w:rPr>
                <w:rFonts w:ascii="Times New Roman" w:hAnsi="Times New Roman" w:cs="Times New Roman"/>
                <w:noProof/>
                <w:sz w:val="20"/>
                <w:szCs w:val="20"/>
              </w:rPr>
            </w:pPr>
          </w:p>
        </w:tc>
      </w:tr>
      <w:tr w:rsidR="00367715" w:rsidRPr="004738EA" w14:paraId="3CAFD417" w14:textId="77777777" w:rsidTr="00367715">
        <w:tc>
          <w:tcPr>
            <w:tcW w:w="3304" w:type="pct"/>
            <w:tcBorders>
              <w:top w:val="single" w:sz="5" w:space="0" w:color="000000"/>
              <w:left w:val="single" w:sz="5" w:space="0" w:color="000000"/>
              <w:bottom w:val="single" w:sz="5" w:space="0" w:color="000000"/>
              <w:right w:val="single" w:sz="5" w:space="0" w:color="000000"/>
            </w:tcBorders>
          </w:tcPr>
          <w:p w14:paraId="3764D944"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b/>
                <w:sz w:val="20"/>
                <w:szCs w:val="20"/>
              </w:rPr>
              <w:t xml:space="preserve">Punktu kopskaits attiecībā uz kārtējo </w:t>
            </w:r>
            <w:r>
              <w:rPr>
                <w:rFonts w:ascii="Times New Roman" w:hAnsi="Times New Roman"/>
                <w:b/>
                <w:sz w:val="20"/>
                <w:szCs w:val="20"/>
                <w:u w:val="thick" w:color="000000"/>
              </w:rPr>
              <w:t>analītisko pārbaudi</w:t>
            </w:r>
            <w:r>
              <w:rPr>
                <w:rFonts w:ascii="Times New Roman" w:hAnsi="Times New Roman"/>
                <w:b/>
                <w:sz w:val="20"/>
                <w:szCs w:val="20"/>
              </w:rPr>
              <w:t>**** par 12 mēnešu periodu</w:t>
            </w:r>
          </w:p>
        </w:tc>
        <w:tc>
          <w:tcPr>
            <w:tcW w:w="783" w:type="pct"/>
            <w:vMerge/>
            <w:tcBorders>
              <w:left w:val="single" w:sz="5" w:space="0" w:color="000000"/>
              <w:bottom w:val="single" w:sz="5" w:space="0" w:color="000000"/>
              <w:right w:val="single" w:sz="5" w:space="0" w:color="000000"/>
            </w:tcBorders>
          </w:tcPr>
          <w:p w14:paraId="32EFDE1F" w14:textId="77777777" w:rsidR="00367715" w:rsidRPr="004738EA" w:rsidRDefault="00367715" w:rsidP="00367715">
            <w:pPr>
              <w:jc w:val="both"/>
              <w:rPr>
                <w:rFonts w:ascii="Times New Roman" w:hAnsi="Times New Roman" w:cs="Times New Roman"/>
                <w:noProof/>
                <w:sz w:val="20"/>
                <w:szCs w:val="20"/>
              </w:rPr>
            </w:pPr>
          </w:p>
        </w:tc>
        <w:tc>
          <w:tcPr>
            <w:tcW w:w="913" w:type="pct"/>
            <w:vMerge/>
            <w:tcBorders>
              <w:left w:val="single" w:sz="5" w:space="0" w:color="000000"/>
              <w:right w:val="single" w:sz="5" w:space="0" w:color="000000"/>
            </w:tcBorders>
          </w:tcPr>
          <w:p w14:paraId="37290BA0" w14:textId="77777777" w:rsidR="00367715" w:rsidRPr="004738EA" w:rsidRDefault="00367715" w:rsidP="00367715">
            <w:pPr>
              <w:jc w:val="both"/>
              <w:rPr>
                <w:rFonts w:ascii="Times New Roman" w:hAnsi="Times New Roman" w:cs="Times New Roman"/>
                <w:noProof/>
                <w:sz w:val="20"/>
                <w:szCs w:val="20"/>
              </w:rPr>
            </w:pPr>
          </w:p>
        </w:tc>
      </w:tr>
      <w:tr w:rsidR="00367715" w:rsidRPr="004738EA" w14:paraId="4F8D89F6" w14:textId="77777777" w:rsidTr="00367715">
        <w:tc>
          <w:tcPr>
            <w:tcW w:w="3304" w:type="pct"/>
            <w:tcBorders>
              <w:top w:val="single" w:sz="5" w:space="0" w:color="000000"/>
              <w:left w:val="single" w:sz="5" w:space="0" w:color="000000"/>
              <w:bottom w:val="single" w:sz="5" w:space="0" w:color="000000"/>
              <w:right w:val="single" w:sz="5" w:space="0" w:color="000000"/>
            </w:tcBorders>
          </w:tcPr>
          <w:p w14:paraId="40683D76" w14:textId="77777777" w:rsidR="00367715" w:rsidRPr="004738EA" w:rsidRDefault="00367715" w:rsidP="00367715">
            <w:pPr>
              <w:pStyle w:val="TableParagraph"/>
              <w:jc w:val="both"/>
              <w:rPr>
                <w:rFonts w:ascii="Times New Roman" w:eastAsia="Arial" w:hAnsi="Times New Roman" w:cs="Times New Roman"/>
                <w:noProof/>
                <w:sz w:val="20"/>
                <w:szCs w:val="20"/>
              </w:rPr>
            </w:pPr>
            <w:r>
              <w:rPr>
                <w:rFonts w:ascii="Times New Roman" w:hAnsi="Times New Roman"/>
                <w:b/>
                <w:sz w:val="20"/>
                <w:szCs w:val="20"/>
              </w:rPr>
              <w:t xml:space="preserve">Punktu kopskaits (attiecībā uz aklajiem un dubultaklajiem </w:t>
            </w:r>
            <w:r>
              <w:rPr>
                <w:rFonts w:ascii="Times New Roman" w:hAnsi="Times New Roman"/>
                <w:b/>
                <w:i/>
                <w:sz w:val="20"/>
                <w:szCs w:val="20"/>
                <w:u w:val="thick" w:color="000000"/>
              </w:rPr>
              <w:t>EQAS</w:t>
            </w:r>
            <w:r>
              <w:rPr>
                <w:rFonts w:ascii="Times New Roman" w:hAnsi="Times New Roman"/>
                <w:b/>
                <w:sz w:val="20"/>
                <w:szCs w:val="20"/>
              </w:rPr>
              <w:t xml:space="preserve"> paraugiem un kārtējo </w:t>
            </w:r>
            <w:r>
              <w:rPr>
                <w:rFonts w:ascii="Times New Roman" w:hAnsi="Times New Roman"/>
                <w:b/>
                <w:sz w:val="20"/>
                <w:szCs w:val="20"/>
                <w:u w:val="thick" w:color="000000"/>
              </w:rPr>
              <w:t>analītisko pārbaudi</w:t>
            </w:r>
            <w:r>
              <w:rPr>
                <w:rFonts w:ascii="Times New Roman" w:hAnsi="Times New Roman"/>
                <w:b/>
                <w:sz w:val="20"/>
                <w:szCs w:val="20"/>
              </w:rPr>
              <w:t>)**** par 12 mēnešu periodu</w:t>
            </w:r>
          </w:p>
        </w:tc>
        <w:tc>
          <w:tcPr>
            <w:tcW w:w="783" w:type="pct"/>
            <w:tcBorders>
              <w:top w:val="single" w:sz="5" w:space="0" w:color="000000"/>
              <w:left w:val="single" w:sz="5" w:space="0" w:color="000000"/>
              <w:bottom w:val="single" w:sz="5" w:space="0" w:color="000000"/>
              <w:right w:val="single" w:sz="5" w:space="0" w:color="000000"/>
            </w:tcBorders>
            <w:vAlign w:val="center"/>
          </w:tcPr>
          <w:p w14:paraId="7A0AC02A" w14:textId="77777777" w:rsidR="00367715" w:rsidRPr="004738EA" w:rsidRDefault="00367715" w:rsidP="00367715">
            <w:pPr>
              <w:pStyle w:val="TableParagraph"/>
              <w:jc w:val="center"/>
              <w:rPr>
                <w:rFonts w:ascii="Times New Roman" w:eastAsia="Arial" w:hAnsi="Times New Roman" w:cs="Times New Roman"/>
                <w:b/>
                <w:bCs/>
                <w:noProof/>
                <w:sz w:val="20"/>
                <w:szCs w:val="20"/>
              </w:rPr>
            </w:pPr>
            <w:r>
              <w:rPr>
                <w:rFonts w:ascii="Times New Roman" w:hAnsi="Times New Roman"/>
                <w:b/>
                <w:bCs/>
                <w:sz w:val="20"/>
                <w:szCs w:val="20"/>
              </w:rPr>
              <w:t>≥ 30</w:t>
            </w:r>
          </w:p>
        </w:tc>
        <w:tc>
          <w:tcPr>
            <w:tcW w:w="913" w:type="pct"/>
            <w:vMerge/>
            <w:tcBorders>
              <w:left w:val="single" w:sz="5" w:space="0" w:color="000000"/>
              <w:bottom w:val="single" w:sz="5" w:space="0" w:color="000000"/>
              <w:right w:val="single" w:sz="5" w:space="0" w:color="000000"/>
            </w:tcBorders>
          </w:tcPr>
          <w:p w14:paraId="097B0578" w14:textId="77777777" w:rsidR="00367715" w:rsidRPr="004738EA" w:rsidRDefault="00367715" w:rsidP="00367715">
            <w:pPr>
              <w:jc w:val="both"/>
              <w:rPr>
                <w:rFonts w:ascii="Times New Roman" w:hAnsi="Times New Roman" w:cs="Times New Roman"/>
                <w:noProof/>
                <w:sz w:val="20"/>
                <w:szCs w:val="20"/>
              </w:rPr>
            </w:pPr>
          </w:p>
        </w:tc>
      </w:tr>
    </w:tbl>
    <w:p w14:paraId="03F27325" w14:textId="77777777" w:rsidR="00367715" w:rsidRDefault="00367715" w:rsidP="00367715">
      <w:pPr>
        <w:jc w:val="both"/>
        <w:rPr>
          <w:rFonts w:ascii="Times New Roman" w:eastAsia="Arial" w:hAnsi="Times New Roman" w:cs="Arial"/>
          <w:b/>
          <w:bCs/>
          <w:noProof/>
          <w:sz w:val="24"/>
          <w:szCs w:val="18"/>
        </w:rPr>
      </w:pPr>
    </w:p>
    <w:p w14:paraId="0737FE94" w14:textId="77777777" w:rsidR="00367715" w:rsidRPr="00E35B93" w:rsidRDefault="00367715" w:rsidP="00367715">
      <w:pPr>
        <w:jc w:val="both"/>
        <w:rPr>
          <w:rFonts w:ascii="Times New Roman" w:eastAsia="Arial" w:hAnsi="Times New Roman" w:cs="Arial"/>
          <w:noProof/>
          <w:sz w:val="20"/>
          <w:szCs w:val="20"/>
        </w:rPr>
      </w:pPr>
      <w:r>
        <w:rPr>
          <w:rFonts w:ascii="Times New Roman" w:hAnsi="Times New Roman"/>
          <w:b/>
          <w:bCs/>
          <w:sz w:val="20"/>
          <w:szCs w:val="20"/>
        </w:rPr>
        <w:t>*</w:t>
      </w:r>
      <w:r>
        <w:rPr>
          <w:rFonts w:ascii="Times New Roman" w:hAnsi="Times New Roman"/>
          <w:sz w:val="20"/>
          <w:szCs w:val="20"/>
        </w:rPr>
        <w:t xml:space="preserve"> Pamatojoties uz kopumā 6 iegūtajiem rezultātiem: androsterons (A), etioholanolons (Etio), testosterons (T), epitestosterons (E), 5α-androstān-3α,17β-diols (5αAdiols) un 5β-androstān-3α,17β-diols (5βAdiols) vienā </w:t>
      </w:r>
      <w:r>
        <w:rPr>
          <w:rFonts w:ascii="Times New Roman" w:hAnsi="Times New Roman"/>
          <w:i/>
          <w:sz w:val="20"/>
          <w:szCs w:val="20"/>
          <w:u w:val="single" w:color="000000"/>
        </w:rPr>
        <w:t>EQAS</w:t>
      </w:r>
      <w:r>
        <w:rPr>
          <w:rFonts w:ascii="Times New Roman" w:hAnsi="Times New Roman"/>
          <w:sz w:val="20"/>
          <w:szCs w:val="20"/>
        </w:rPr>
        <w:t xml:space="preserve"> paraugā.</w:t>
      </w:r>
    </w:p>
    <w:p w14:paraId="0A2E26B8" w14:textId="77777777" w:rsidR="00367715" w:rsidRPr="00E35B93" w:rsidRDefault="00367715" w:rsidP="00367715">
      <w:pPr>
        <w:jc w:val="both"/>
        <w:rPr>
          <w:rFonts w:ascii="Times New Roman" w:eastAsia="Arial" w:hAnsi="Times New Roman" w:cs="Arial"/>
          <w:noProof/>
          <w:sz w:val="20"/>
          <w:szCs w:val="20"/>
        </w:rPr>
      </w:pPr>
      <w:r>
        <w:rPr>
          <w:rFonts w:ascii="Times New Roman" w:hAnsi="Times New Roman"/>
          <w:b/>
          <w:sz w:val="20"/>
          <w:szCs w:val="20"/>
        </w:rPr>
        <w:t xml:space="preserve">** </w:t>
      </w:r>
      <w:r>
        <w:rPr>
          <w:rFonts w:ascii="Times New Roman" w:hAnsi="Times New Roman"/>
          <w:sz w:val="20"/>
          <w:szCs w:val="20"/>
        </w:rPr>
        <w:t xml:space="preserve">Vienam </w:t>
      </w:r>
      <w:r>
        <w:rPr>
          <w:rFonts w:ascii="Times New Roman" w:hAnsi="Times New Roman"/>
          <w:i/>
          <w:sz w:val="20"/>
          <w:szCs w:val="20"/>
          <w:u w:val="single" w:color="000000"/>
        </w:rPr>
        <w:t>EQAS</w:t>
      </w:r>
      <w:r>
        <w:rPr>
          <w:rFonts w:ascii="Times New Roman" w:hAnsi="Times New Roman"/>
          <w:sz w:val="20"/>
          <w:szCs w:val="20"/>
        </w:rPr>
        <w:t xml:space="preserve"> paraugam, kuram veic </w:t>
      </w:r>
      <w:r>
        <w:rPr>
          <w:rFonts w:ascii="Times New Roman" w:hAnsi="Times New Roman"/>
          <w:i/>
          <w:sz w:val="20"/>
          <w:szCs w:val="20"/>
        </w:rPr>
        <w:t>GC</w:t>
      </w:r>
      <w:r>
        <w:rPr>
          <w:rFonts w:ascii="Times New Roman" w:hAnsi="Times New Roman"/>
          <w:sz w:val="20"/>
          <w:szCs w:val="20"/>
        </w:rPr>
        <w:t>/</w:t>
      </w:r>
      <w:r>
        <w:rPr>
          <w:rFonts w:ascii="Times New Roman" w:hAnsi="Times New Roman"/>
          <w:i/>
          <w:sz w:val="20"/>
          <w:szCs w:val="20"/>
        </w:rPr>
        <w:t>C</w:t>
      </w:r>
      <w:r>
        <w:rPr>
          <w:rFonts w:ascii="Times New Roman" w:hAnsi="Times New Roman"/>
          <w:sz w:val="20"/>
          <w:szCs w:val="20"/>
        </w:rPr>
        <w:t>/</w:t>
      </w:r>
      <w:r>
        <w:rPr>
          <w:rFonts w:ascii="Times New Roman" w:hAnsi="Times New Roman"/>
          <w:i/>
          <w:sz w:val="20"/>
          <w:szCs w:val="20"/>
        </w:rPr>
        <w:t>IRMS</w:t>
      </w:r>
      <w:r>
        <w:rPr>
          <w:rFonts w:ascii="Times New Roman" w:hAnsi="Times New Roman"/>
          <w:sz w:val="20"/>
          <w:szCs w:val="20"/>
        </w:rPr>
        <w:t xml:space="preserve"> analīzi.</w:t>
      </w:r>
    </w:p>
    <w:p w14:paraId="2790281A" w14:textId="77777777" w:rsidR="00367715" w:rsidRPr="00E35B93" w:rsidRDefault="00367715" w:rsidP="00367715">
      <w:pPr>
        <w:jc w:val="both"/>
        <w:rPr>
          <w:rFonts w:ascii="Times New Roman" w:eastAsia="Arial" w:hAnsi="Times New Roman" w:cs="Arial"/>
          <w:noProof/>
          <w:sz w:val="20"/>
          <w:szCs w:val="20"/>
        </w:rPr>
      </w:pPr>
      <w:r>
        <w:rPr>
          <w:rFonts w:ascii="Times New Roman" w:hAnsi="Times New Roman"/>
          <w:b/>
          <w:sz w:val="20"/>
          <w:szCs w:val="20"/>
        </w:rPr>
        <w:t>***</w:t>
      </w:r>
      <w:r>
        <w:rPr>
          <w:rFonts w:ascii="Times New Roman" w:hAnsi="Times New Roman"/>
          <w:sz w:val="20"/>
          <w:szCs w:val="20"/>
        </w:rPr>
        <w:t xml:space="preserve"> Dokumentācija cita starpā ietver </w:t>
      </w:r>
      <w:r>
        <w:rPr>
          <w:rFonts w:ascii="Times New Roman" w:hAnsi="Times New Roman"/>
          <w:sz w:val="20"/>
          <w:szCs w:val="20"/>
          <w:u w:val="single" w:color="000000"/>
        </w:rPr>
        <w:t>laboratoriskās dokumentācijas paketes</w:t>
      </w:r>
      <w:r>
        <w:rPr>
          <w:rFonts w:ascii="Times New Roman" w:hAnsi="Times New Roman"/>
          <w:sz w:val="20"/>
          <w:szCs w:val="20"/>
        </w:rPr>
        <w:t xml:space="preserve">, </w:t>
      </w:r>
      <w:r>
        <w:rPr>
          <w:rFonts w:ascii="Times New Roman" w:hAnsi="Times New Roman"/>
          <w:sz w:val="20"/>
          <w:szCs w:val="20"/>
          <w:u w:val="single" w:color="000000"/>
        </w:rPr>
        <w:t>ziņojumus par koriģējošām darbībām</w:t>
      </w:r>
      <w:r>
        <w:rPr>
          <w:rFonts w:ascii="Times New Roman" w:hAnsi="Times New Roman"/>
          <w:sz w:val="20"/>
          <w:szCs w:val="20"/>
        </w:rPr>
        <w:t xml:space="preserve"> un pārbaudes ziņojumus.</w:t>
      </w:r>
    </w:p>
    <w:p w14:paraId="605F3D51" w14:textId="77777777" w:rsidR="00367715" w:rsidRPr="00E35B93" w:rsidRDefault="00367715" w:rsidP="00367715">
      <w:pPr>
        <w:jc w:val="both"/>
        <w:rPr>
          <w:rFonts w:ascii="Times New Roman" w:eastAsia="Arial" w:hAnsi="Times New Roman" w:cs="Arial"/>
          <w:noProof/>
          <w:sz w:val="20"/>
          <w:szCs w:val="20"/>
        </w:rPr>
      </w:pPr>
      <w:r>
        <w:rPr>
          <w:rFonts w:ascii="Times New Roman" w:hAnsi="Times New Roman"/>
          <w:b/>
          <w:sz w:val="20"/>
          <w:szCs w:val="20"/>
        </w:rPr>
        <w:t xml:space="preserve">**** </w:t>
      </w:r>
      <w:r>
        <w:rPr>
          <w:rFonts w:ascii="Times New Roman" w:hAnsi="Times New Roman"/>
          <w:sz w:val="20"/>
          <w:szCs w:val="20"/>
        </w:rPr>
        <w:t xml:space="preserve">Pārbaudāmajām laboratorijām nav jāpiedalās dubultaklo </w:t>
      </w:r>
      <w:r>
        <w:rPr>
          <w:rFonts w:ascii="Times New Roman" w:hAnsi="Times New Roman"/>
          <w:i/>
          <w:sz w:val="20"/>
          <w:szCs w:val="20"/>
          <w:u w:val="single" w:color="000000"/>
        </w:rPr>
        <w:t>EQAS</w:t>
      </w:r>
      <w:r>
        <w:rPr>
          <w:rFonts w:ascii="Times New Roman" w:hAnsi="Times New Roman"/>
          <w:sz w:val="20"/>
          <w:szCs w:val="20"/>
        </w:rPr>
        <w:t xml:space="preserve"> paraugu programmā un kārtējajā </w:t>
      </w:r>
      <w:r>
        <w:rPr>
          <w:rFonts w:ascii="Times New Roman" w:hAnsi="Times New Roman"/>
          <w:sz w:val="20"/>
          <w:szCs w:val="20"/>
          <w:u w:val="single" w:color="000000"/>
        </w:rPr>
        <w:t>analītiskajā pārbaudē</w:t>
      </w:r>
      <w:r>
        <w:rPr>
          <w:rFonts w:ascii="Times New Roman" w:hAnsi="Times New Roman"/>
          <w:sz w:val="20"/>
          <w:szCs w:val="20"/>
        </w:rPr>
        <w:t>.</w:t>
      </w:r>
    </w:p>
    <w:p w14:paraId="40C03E64" w14:textId="77777777" w:rsidR="00367715" w:rsidRPr="00E35B93" w:rsidRDefault="00367715" w:rsidP="00367715">
      <w:pPr>
        <w:jc w:val="both"/>
        <w:rPr>
          <w:rFonts w:ascii="Times New Roman" w:eastAsia="Arial" w:hAnsi="Times New Roman" w:cs="Arial"/>
          <w:noProof/>
          <w:sz w:val="20"/>
          <w:szCs w:val="20"/>
        </w:rPr>
      </w:pPr>
      <w:r>
        <w:rPr>
          <w:rFonts w:ascii="Times New Roman" w:hAnsi="Times New Roman"/>
          <w:i/>
          <w:sz w:val="20"/>
          <w:szCs w:val="20"/>
        </w:rPr>
        <w:t>AAF – nelabvēlīgs analīžu rezultāts;</w:t>
      </w:r>
      <w:r>
        <w:rPr>
          <w:rFonts w:ascii="Times New Roman" w:hAnsi="Times New Roman"/>
          <w:sz w:val="20"/>
          <w:szCs w:val="20"/>
        </w:rPr>
        <w:t xml:space="preserve"> </w:t>
      </w:r>
      <w:r>
        <w:rPr>
          <w:rFonts w:ascii="Times New Roman" w:hAnsi="Times New Roman"/>
          <w:i/>
          <w:sz w:val="20"/>
          <w:szCs w:val="20"/>
          <w:u w:val="thick" w:color="000000"/>
        </w:rPr>
        <w:t>CAR</w:t>
      </w:r>
      <w:r>
        <w:rPr>
          <w:rFonts w:ascii="Times New Roman" w:hAnsi="Times New Roman"/>
          <w:sz w:val="20"/>
          <w:szCs w:val="20"/>
        </w:rPr>
        <w:t xml:space="preserve"> – </w:t>
      </w:r>
      <w:r>
        <w:rPr>
          <w:rFonts w:ascii="Times New Roman" w:hAnsi="Times New Roman"/>
          <w:sz w:val="20"/>
          <w:szCs w:val="20"/>
          <w:u w:val="single" w:color="000000"/>
        </w:rPr>
        <w:t>ziņojums par koriģējošām darbībām</w:t>
      </w:r>
    </w:p>
    <w:p w14:paraId="2A2666BC" w14:textId="77777777" w:rsidR="00367715" w:rsidRPr="00604B80" w:rsidRDefault="00367715" w:rsidP="00367715">
      <w:pPr>
        <w:jc w:val="both"/>
        <w:rPr>
          <w:rFonts w:ascii="Times New Roman" w:eastAsia="Arial" w:hAnsi="Times New Roman" w:cs="Arial"/>
          <w:noProof/>
          <w:sz w:val="24"/>
          <w:szCs w:val="12"/>
        </w:rPr>
      </w:pPr>
    </w:p>
    <w:p w14:paraId="1E3FFD0F" w14:textId="77777777" w:rsidR="00367715" w:rsidRPr="00604B80" w:rsidRDefault="00367715" w:rsidP="00975DFC">
      <w:pPr>
        <w:pStyle w:val="Heading2"/>
        <w:keepNext/>
        <w:tabs>
          <w:tab w:val="left" w:pos="831"/>
        </w:tabs>
        <w:rPr>
          <w:noProof/>
        </w:rPr>
      </w:pPr>
      <w:bookmarkStart w:id="716" w:name="7.4_Probationary_Period_and_Probationary"/>
      <w:bookmarkStart w:id="717" w:name="_bookmark179"/>
      <w:bookmarkStart w:id="718" w:name="_Toc46420365"/>
      <w:bookmarkEnd w:id="716"/>
      <w:bookmarkEnd w:id="717"/>
      <w:r>
        <w:lastRenderedPageBreak/>
        <w:t>7.4. Pārbaudes laiks un pārbaudāmās laboratorijas novērtēšana</w:t>
      </w:r>
      <w:bookmarkEnd w:id="718"/>
    </w:p>
    <w:p w14:paraId="17DBFC39" w14:textId="77777777" w:rsidR="00367715" w:rsidRPr="00604B80" w:rsidRDefault="00367715" w:rsidP="00975DFC">
      <w:pPr>
        <w:keepNext/>
        <w:jc w:val="both"/>
        <w:rPr>
          <w:rFonts w:ascii="Times New Roman" w:eastAsia="Arial" w:hAnsi="Times New Roman" w:cs="Arial"/>
          <w:b/>
          <w:bCs/>
          <w:noProof/>
          <w:sz w:val="24"/>
          <w:szCs w:val="18"/>
        </w:rPr>
      </w:pPr>
    </w:p>
    <w:p w14:paraId="6D67CD07" w14:textId="77777777" w:rsidR="00367715" w:rsidRDefault="00367715" w:rsidP="00975DFC">
      <w:pPr>
        <w:pStyle w:val="BodyText"/>
        <w:keepNext/>
        <w:spacing w:before="0"/>
        <w:ind w:left="0"/>
        <w:jc w:val="both"/>
        <w:rPr>
          <w:rFonts w:ascii="Times New Roman" w:hAnsi="Times New Roman"/>
          <w:noProof/>
          <w:sz w:val="24"/>
          <w:u w:val="none"/>
        </w:rPr>
      </w:pPr>
      <w:bookmarkStart w:id="719" w:name="The_probationary_EQAS_is_a_part_of_the_i"/>
      <w:bookmarkEnd w:id="719"/>
      <w:r>
        <w:rPr>
          <w:rFonts w:ascii="Times New Roman" w:hAnsi="Times New Roman"/>
          <w:sz w:val="24"/>
          <w:u w:val="none"/>
        </w:rPr>
        <w:t xml:space="preserve">Pārbaudāmā </w:t>
      </w:r>
      <w:r>
        <w:rPr>
          <w:rFonts w:ascii="Times New Roman" w:hAnsi="Times New Roman"/>
          <w:i/>
          <w:iCs/>
          <w:sz w:val="24"/>
          <w:u w:val="none"/>
        </w:rPr>
        <w:t>EQAS</w:t>
      </w:r>
      <w:r>
        <w:rPr>
          <w:rFonts w:ascii="Times New Roman" w:hAnsi="Times New Roman"/>
          <w:sz w:val="24"/>
          <w:u w:val="none"/>
        </w:rPr>
        <w:t xml:space="preserve"> ir daļa no tās pārbaudāmās laboratorijas sākotnējā novērtējuma, kura vēlas saņemt </w:t>
      </w:r>
      <w:r>
        <w:rPr>
          <w:rFonts w:ascii="Times New Roman" w:hAnsi="Times New Roman"/>
          <w:i/>
          <w:iCs/>
          <w:sz w:val="24"/>
          <w:u w:val="none"/>
        </w:rPr>
        <w:t>WADA</w:t>
      </w:r>
      <w:r>
        <w:rPr>
          <w:rFonts w:ascii="Times New Roman" w:hAnsi="Times New Roman"/>
          <w:sz w:val="24"/>
          <w:u w:val="none"/>
        </w:rPr>
        <w:t xml:space="preserve"> akreditāciju. Papildus aklo </w:t>
      </w:r>
      <w:r>
        <w:rPr>
          <w:rFonts w:ascii="Times New Roman" w:hAnsi="Times New Roman"/>
          <w:i/>
          <w:sz w:val="24"/>
          <w:u w:color="000000"/>
        </w:rPr>
        <w:t>EQAS</w:t>
      </w:r>
      <w:r>
        <w:rPr>
          <w:rFonts w:ascii="Times New Roman" w:hAnsi="Times New Roman"/>
          <w:sz w:val="24"/>
          <w:u w:val="none"/>
        </w:rPr>
        <w:t xml:space="preserve"> paraugu izsniegšanai </w:t>
      </w:r>
      <w:r>
        <w:rPr>
          <w:rFonts w:ascii="Times New Roman" w:hAnsi="Times New Roman"/>
          <w:i/>
          <w:sz w:val="24"/>
          <w:u w:val="none"/>
        </w:rPr>
        <w:t xml:space="preserve">WADA </w:t>
      </w:r>
      <w:r>
        <w:rPr>
          <w:rFonts w:ascii="Times New Roman" w:hAnsi="Times New Roman"/>
          <w:sz w:val="24"/>
          <w:u w:val="none"/>
        </w:rPr>
        <w:t xml:space="preserve">pēc pieprasījuma varētu nodrošināt paraugus no iepriekšējiem </w:t>
      </w:r>
      <w:r>
        <w:rPr>
          <w:rFonts w:ascii="Times New Roman" w:hAnsi="Times New Roman"/>
          <w:i/>
          <w:sz w:val="24"/>
          <w:u w:color="000000"/>
        </w:rPr>
        <w:t>EQAS</w:t>
      </w:r>
      <w:r>
        <w:rPr>
          <w:rFonts w:ascii="Times New Roman" w:hAnsi="Times New Roman"/>
          <w:sz w:val="24"/>
          <w:u w:val="none"/>
        </w:rPr>
        <w:t xml:space="preserve"> cikliem, lai pārbaudāmajai laboratorijai dotu iespēju novērtēt savus darbības rezultātus, salīdzinot ar reģistrētajiem </w:t>
      </w:r>
      <w:r>
        <w:rPr>
          <w:rFonts w:ascii="Times New Roman" w:hAnsi="Times New Roman"/>
          <w:sz w:val="24"/>
          <w:u w:color="000000"/>
        </w:rPr>
        <w:t>laboratoriju</w:t>
      </w:r>
      <w:r>
        <w:rPr>
          <w:rFonts w:ascii="Times New Roman" w:hAnsi="Times New Roman"/>
          <w:sz w:val="24"/>
          <w:u w:val="none"/>
        </w:rPr>
        <w:t xml:space="preserve"> darbības rezultātiem. Pārbaudāmo </w:t>
      </w:r>
      <w:r>
        <w:rPr>
          <w:rFonts w:ascii="Times New Roman" w:hAnsi="Times New Roman"/>
          <w:i/>
          <w:sz w:val="24"/>
          <w:u w:color="000000"/>
        </w:rPr>
        <w:t>EQAS</w:t>
      </w:r>
      <w:r>
        <w:rPr>
          <w:rFonts w:ascii="Times New Roman" w:hAnsi="Times New Roman"/>
          <w:sz w:val="24"/>
          <w:u w:val="none"/>
        </w:rPr>
        <w:t xml:space="preserve"> paraugu sastāvs atbilst </w:t>
      </w:r>
      <w:r>
        <w:rPr>
          <w:rFonts w:ascii="Times New Roman" w:hAnsi="Times New Roman"/>
          <w:sz w:val="24"/>
          <w:u w:color="000000"/>
        </w:rPr>
        <w:t>LSS</w:t>
      </w:r>
      <w:r>
        <w:rPr>
          <w:rFonts w:ascii="Times New Roman" w:hAnsi="Times New Roman"/>
          <w:sz w:val="24"/>
          <w:u w:val="none"/>
        </w:rPr>
        <w:t xml:space="preserve"> 6. panta 2. punkta 2. apakšpunktā aprakstītajiem kritērijiem.</w:t>
      </w:r>
    </w:p>
    <w:p w14:paraId="423179D5" w14:textId="77777777" w:rsidR="00367715" w:rsidRPr="00604B80" w:rsidRDefault="00367715" w:rsidP="00367715">
      <w:pPr>
        <w:pStyle w:val="BodyText"/>
        <w:spacing w:before="0"/>
        <w:ind w:left="0"/>
        <w:jc w:val="both"/>
        <w:rPr>
          <w:rFonts w:ascii="Times New Roman" w:hAnsi="Times New Roman"/>
          <w:noProof/>
          <w:sz w:val="24"/>
          <w:u w:val="none"/>
        </w:rPr>
      </w:pPr>
    </w:p>
    <w:p w14:paraId="7F1BB69E" w14:textId="77777777" w:rsidR="00367715" w:rsidRDefault="00367715" w:rsidP="00367715">
      <w:pPr>
        <w:pStyle w:val="BodyText"/>
        <w:spacing w:before="0"/>
        <w:ind w:left="0"/>
        <w:jc w:val="both"/>
        <w:rPr>
          <w:rFonts w:ascii="Times New Roman" w:hAnsi="Times New Roman"/>
          <w:noProof/>
          <w:sz w:val="24"/>
          <w:u w:val="none"/>
        </w:rPr>
      </w:pPr>
      <w:bookmarkStart w:id="720" w:name="Successful_participation_in_WADA_probati"/>
      <w:bookmarkEnd w:id="720"/>
      <w:r>
        <w:rPr>
          <w:rFonts w:ascii="Times New Roman" w:hAnsi="Times New Roman"/>
          <w:sz w:val="24"/>
          <w:u w:val="none"/>
        </w:rPr>
        <w:t xml:space="preserve">Pirms pārbaudāmā laboratorija var pretendēt uz iespēju, ka tiks izskatīts jautājums par tās </w:t>
      </w:r>
      <w:r>
        <w:rPr>
          <w:rFonts w:ascii="Times New Roman" w:hAnsi="Times New Roman"/>
          <w:i/>
          <w:sz w:val="24"/>
          <w:u w:val="none"/>
        </w:rPr>
        <w:t xml:space="preserve">WADA </w:t>
      </w:r>
      <w:r>
        <w:rPr>
          <w:rFonts w:ascii="Times New Roman" w:hAnsi="Times New Roman"/>
          <w:sz w:val="24"/>
          <w:u w:val="none"/>
        </w:rPr>
        <w:t xml:space="preserve">akreditāciju, ir nepieciešama tās sekmīga dalība </w:t>
      </w:r>
      <w:r>
        <w:rPr>
          <w:rFonts w:ascii="Times New Roman" w:hAnsi="Times New Roman"/>
          <w:i/>
          <w:sz w:val="24"/>
          <w:u w:val="none"/>
        </w:rPr>
        <w:t xml:space="preserve">WADA </w:t>
      </w:r>
      <w:r>
        <w:rPr>
          <w:rFonts w:ascii="Times New Roman" w:hAnsi="Times New Roman"/>
          <w:sz w:val="24"/>
          <w:u w:val="none"/>
        </w:rPr>
        <w:t xml:space="preserve">pārbaudāmajā </w:t>
      </w:r>
      <w:r>
        <w:rPr>
          <w:rFonts w:ascii="Times New Roman" w:hAnsi="Times New Roman"/>
          <w:i/>
          <w:sz w:val="24"/>
        </w:rPr>
        <w:t>EQAS</w:t>
      </w:r>
      <w:r>
        <w:rPr>
          <w:rFonts w:ascii="Times New Roman" w:hAnsi="Times New Roman"/>
          <w:sz w:val="24"/>
          <w:u w:val="none"/>
        </w:rPr>
        <w:t xml:space="preserve">, pamatojoties uz </w:t>
      </w:r>
      <w:r>
        <w:rPr>
          <w:rFonts w:ascii="Times New Roman" w:hAnsi="Times New Roman"/>
          <w:sz w:val="24"/>
          <w:u w:color="000000"/>
        </w:rPr>
        <w:t>LSS</w:t>
      </w:r>
      <w:r>
        <w:rPr>
          <w:rFonts w:ascii="Times New Roman" w:hAnsi="Times New Roman"/>
          <w:sz w:val="24"/>
          <w:u w:val="none"/>
        </w:rPr>
        <w:t xml:space="preserve"> punktu skalas tabulu (mazāk par divdesmit (20) punktiem, kas sakrāti vienā aklajā </w:t>
      </w:r>
      <w:r>
        <w:rPr>
          <w:rFonts w:ascii="Times New Roman" w:hAnsi="Times New Roman"/>
          <w:i/>
          <w:sz w:val="24"/>
        </w:rPr>
        <w:t>EQAS</w:t>
      </w:r>
      <w:r>
        <w:rPr>
          <w:rFonts w:ascii="Times New Roman" w:hAnsi="Times New Roman"/>
          <w:sz w:val="24"/>
          <w:u w:val="none"/>
        </w:rPr>
        <w:t xml:space="preserve"> ciklā, un mazāk par trīsdesmit (30) punktiem par pēdējo un secīgo divpadsmit (12) mēnešu</w:t>
      </w:r>
      <w:r>
        <w:rPr>
          <w:rFonts w:ascii="Times New Roman" w:hAnsi="Times New Roman"/>
          <w:bCs/>
          <w:sz w:val="24"/>
          <w:u w:val="none"/>
          <w:vertAlign w:val="superscript"/>
        </w:rPr>
        <w:t>60</w:t>
      </w:r>
      <w:r>
        <w:rPr>
          <w:rFonts w:ascii="Times New Roman" w:hAnsi="Times New Roman"/>
          <w:b/>
          <w:sz w:val="24"/>
          <w:u w:val="none"/>
        </w:rPr>
        <w:t xml:space="preserve"> </w:t>
      </w:r>
      <w:r>
        <w:rPr>
          <w:rFonts w:ascii="Times New Roman" w:hAnsi="Times New Roman"/>
          <w:sz w:val="24"/>
          <w:u w:val="none"/>
        </w:rPr>
        <w:t xml:space="preserve">periodu). </w:t>
      </w:r>
      <w:r>
        <w:rPr>
          <w:rFonts w:ascii="Times New Roman" w:hAnsi="Times New Roman"/>
          <w:i/>
          <w:sz w:val="24"/>
          <w:u w:val="none"/>
        </w:rPr>
        <w:t>LabEG</w:t>
      </w:r>
      <w:r>
        <w:rPr>
          <w:rFonts w:ascii="Times New Roman" w:hAnsi="Times New Roman"/>
          <w:sz w:val="24"/>
          <w:u w:val="none"/>
        </w:rPr>
        <w:t xml:space="preserve">, pamatojoties uz savu vērtējumu par pārbaudāmās laboratorijas kopējajiem darbības rezultātiem, varētu izlemt pagarināt akreditācijas pārbaudes laiku, pat ja pārbaudāmā laboratorija nav sasniegusi maksimālo soda punktu skaitu, pamatojoties uz </w:t>
      </w:r>
      <w:r>
        <w:rPr>
          <w:rFonts w:ascii="Times New Roman" w:hAnsi="Times New Roman"/>
          <w:sz w:val="24"/>
          <w:u w:color="000000"/>
        </w:rPr>
        <w:t>LSS</w:t>
      </w:r>
      <w:r>
        <w:rPr>
          <w:rFonts w:ascii="Times New Roman" w:hAnsi="Times New Roman"/>
          <w:sz w:val="24"/>
          <w:u w:val="none"/>
        </w:rPr>
        <w:t xml:space="preserve"> punktu skalas tabulu. Tomēr, tiklīdz laboratorijai ir piešķirta </w:t>
      </w:r>
      <w:r>
        <w:rPr>
          <w:rFonts w:ascii="Times New Roman" w:hAnsi="Times New Roman"/>
          <w:i/>
          <w:sz w:val="24"/>
          <w:u w:val="none"/>
        </w:rPr>
        <w:t xml:space="preserve">WADA </w:t>
      </w:r>
      <w:r>
        <w:rPr>
          <w:rFonts w:ascii="Times New Roman" w:hAnsi="Times New Roman"/>
          <w:sz w:val="24"/>
          <w:u w:val="none"/>
        </w:rPr>
        <w:t>akreditācija, pārbaudes laikā sakrātie soda punkti tiek anulēti un netiek pārnesti uz akreditācijas posmu.</w:t>
      </w:r>
    </w:p>
    <w:p w14:paraId="6539CE39" w14:textId="77777777" w:rsidR="00367715" w:rsidRPr="00604B80" w:rsidRDefault="00367715" w:rsidP="00367715">
      <w:pPr>
        <w:pStyle w:val="BodyText"/>
        <w:spacing w:before="0"/>
        <w:ind w:left="0"/>
        <w:jc w:val="both"/>
        <w:rPr>
          <w:rFonts w:ascii="Times New Roman" w:hAnsi="Times New Roman"/>
          <w:noProof/>
          <w:sz w:val="24"/>
          <w:u w:val="none"/>
        </w:rPr>
      </w:pPr>
    </w:p>
    <w:p w14:paraId="75A9403D" w14:textId="77777777" w:rsidR="00367715" w:rsidRPr="00604B80" w:rsidRDefault="00367715" w:rsidP="00367715">
      <w:pPr>
        <w:pStyle w:val="BodyText"/>
        <w:spacing w:before="0"/>
        <w:ind w:left="0"/>
        <w:jc w:val="both"/>
        <w:rPr>
          <w:rFonts w:ascii="Times New Roman" w:hAnsi="Times New Roman"/>
          <w:noProof/>
          <w:sz w:val="24"/>
          <w:u w:val="none"/>
        </w:rPr>
      </w:pPr>
      <w:bookmarkStart w:id="721" w:name="The_blind_EQAS_samples_shall_be_distribu"/>
      <w:bookmarkEnd w:id="721"/>
      <w:r>
        <w:rPr>
          <w:rFonts w:ascii="Times New Roman" w:hAnsi="Times New Roman"/>
          <w:sz w:val="24"/>
          <w:u w:val="none"/>
        </w:rPr>
        <w:t xml:space="preserve">Aklie </w:t>
      </w:r>
      <w:r>
        <w:rPr>
          <w:rFonts w:ascii="Times New Roman" w:hAnsi="Times New Roman"/>
          <w:i/>
          <w:sz w:val="24"/>
        </w:rPr>
        <w:t>EQAS</w:t>
      </w:r>
      <w:r>
        <w:rPr>
          <w:rFonts w:ascii="Times New Roman" w:hAnsi="Times New Roman"/>
          <w:sz w:val="24"/>
          <w:u w:val="none"/>
        </w:rPr>
        <w:t xml:space="preserve"> paraugi tiek izdalīti katru gadu vairākos ciklos, un tie sastāv vismaz no piecpadsmit (15) aklajiem paraugiem. Vismaz trīs (3) aklajos </w:t>
      </w:r>
      <w:r>
        <w:rPr>
          <w:rFonts w:ascii="Times New Roman" w:hAnsi="Times New Roman"/>
          <w:i/>
          <w:sz w:val="24"/>
        </w:rPr>
        <w:t>EQAS</w:t>
      </w:r>
      <w:r>
        <w:rPr>
          <w:rFonts w:ascii="Times New Roman" w:hAnsi="Times New Roman"/>
          <w:sz w:val="24"/>
          <w:u w:val="none"/>
        </w:rPr>
        <w:t xml:space="preserve"> paraugos ir </w:t>
      </w:r>
      <w:r>
        <w:rPr>
          <w:rFonts w:ascii="Times New Roman" w:hAnsi="Times New Roman"/>
          <w:sz w:val="24"/>
          <w:u w:color="000000"/>
        </w:rPr>
        <w:t>sliekšņa vielas</w:t>
      </w:r>
      <w:r>
        <w:rPr>
          <w:rFonts w:ascii="Times New Roman" w:hAnsi="Times New Roman"/>
          <w:sz w:val="24"/>
          <w:u w:val="none"/>
        </w:rPr>
        <w:t>. Varētu būt iekļauti arī tukši paraugi.</w:t>
      </w:r>
    </w:p>
    <w:p w14:paraId="791254B3" w14:textId="77777777" w:rsidR="00367715" w:rsidRPr="00604B80" w:rsidRDefault="00367715" w:rsidP="00367715">
      <w:pPr>
        <w:jc w:val="both"/>
        <w:rPr>
          <w:rFonts w:ascii="Times New Roman" w:hAnsi="Times New Roman"/>
          <w:noProof/>
          <w:sz w:val="24"/>
        </w:rPr>
      </w:pPr>
    </w:p>
    <w:p w14:paraId="4F4850A3" w14:textId="77777777" w:rsidR="00367715" w:rsidRPr="00975DFC" w:rsidRDefault="00367715" w:rsidP="00975DFC">
      <w:pPr>
        <w:pStyle w:val="Heading2"/>
        <w:rPr>
          <w:b w:val="0"/>
          <w:bCs w:val="0"/>
          <w:noProof/>
        </w:rPr>
      </w:pPr>
      <w:bookmarkStart w:id="722" w:name="7.4.1_Analytical_Testing_Procedures_Util"/>
      <w:bookmarkStart w:id="723" w:name="_bookmark180"/>
      <w:bookmarkStart w:id="724" w:name="_Toc46420366"/>
      <w:bookmarkEnd w:id="722"/>
      <w:bookmarkEnd w:id="723"/>
      <w:r w:rsidRPr="00975DFC">
        <w:rPr>
          <w:b w:val="0"/>
          <w:bCs w:val="0"/>
          <w:u w:color="000000"/>
        </w:rPr>
        <w:t xml:space="preserve">7.4.1. </w:t>
      </w:r>
      <w:r w:rsidRPr="00975DFC">
        <w:rPr>
          <w:b w:val="0"/>
          <w:bCs w:val="0"/>
          <w:u w:val="single"/>
        </w:rPr>
        <w:t>Analītiskās pārbaudes procedūras</w:t>
      </w:r>
      <w:r w:rsidRPr="00975DFC">
        <w:rPr>
          <w:b w:val="0"/>
          <w:bCs w:val="0"/>
        </w:rPr>
        <w:t xml:space="preserve">, ko pārbaudāmās laboratorijas izmanto, lai veiktu </w:t>
      </w:r>
      <w:r w:rsidRPr="00975DFC">
        <w:rPr>
          <w:b w:val="0"/>
          <w:bCs w:val="0"/>
          <w:i/>
          <w:u w:val="single"/>
        </w:rPr>
        <w:t>EQAS</w:t>
      </w:r>
      <w:r w:rsidRPr="00975DFC">
        <w:rPr>
          <w:b w:val="0"/>
          <w:bCs w:val="0"/>
        </w:rPr>
        <w:t xml:space="preserve"> paraugu analīzi</w:t>
      </w:r>
      <w:bookmarkEnd w:id="724"/>
    </w:p>
    <w:p w14:paraId="244A4F90" w14:textId="77777777" w:rsidR="00367715" w:rsidRDefault="00367715" w:rsidP="00367715">
      <w:pPr>
        <w:pStyle w:val="BodyText"/>
        <w:spacing w:before="0"/>
        <w:ind w:left="0"/>
        <w:jc w:val="both"/>
        <w:rPr>
          <w:rFonts w:ascii="Times New Roman" w:hAnsi="Times New Roman"/>
          <w:noProof/>
          <w:sz w:val="24"/>
          <w:u w:val="none"/>
        </w:rPr>
      </w:pPr>
      <w:bookmarkStart w:id="725" w:name="All_procedures_associated_with_the_handl"/>
      <w:bookmarkEnd w:id="725"/>
    </w:p>
    <w:p w14:paraId="51DB12B1"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Visas procedūras, kas saistītas ar </w:t>
      </w:r>
      <w:r>
        <w:rPr>
          <w:rFonts w:ascii="Times New Roman" w:hAnsi="Times New Roman"/>
          <w:i/>
          <w:sz w:val="24"/>
        </w:rPr>
        <w:t>EQAS</w:t>
      </w:r>
      <w:r>
        <w:rPr>
          <w:rFonts w:ascii="Times New Roman" w:hAnsi="Times New Roman"/>
          <w:sz w:val="24"/>
          <w:u w:val="none"/>
        </w:rPr>
        <w:t xml:space="preserve"> paraugu apstrādi un analīzi, ko veic pārbaudāmā laboratorija, ir jāveic, izmantojot validētas procedūras, tāpat kā procedūras, kuras paredzēts izmantot kārtējā </w:t>
      </w:r>
      <w:r>
        <w:rPr>
          <w:rFonts w:ascii="Times New Roman" w:hAnsi="Times New Roman"/>
          <w:sz w:val="24"/>
        </w:rPr>
        <w:t>analītiskajā pārbaudē</w:t>
      </w:r>
      <w:r>
        <w:rPr>
          <w:rFonts w:ascii="Times New Roman" w:hAnsi="Times New Roman"/>
          <w:sz w:val="24"/>
          <w:u w:val="none"/>
        </w:rPr>
        <w:t xml:space="preserve">, ja vien </w:t>
      </w:r>
      <w:r>
        <w:rPr>
          <w:rFonts w:ascii="Times New Roman" w:hAnsi="Times New Roman"/>
          <w:i/>
          <w:sz w:val="24"/>
          <w:u w:val="none"/>
        </w:rPr>
        <w:t>WADA</w:t>
      </w:r>
      <w:r>
        <w:rPr>
          <w:rFonts w:ascii="Times New Roman" w:hAnsi="Times New Roman"/>
          <w:sz w:val="24"/>
          <w:u w:val="none"/>
        </w:rPr>
        <w:t xml:space="preserve"> nav norādījusi citādi.</w:t>
      </w:r>
    </w:p>
    <w:p w14:paraId="5C68DFCC" w14:textId="77777777" w:rsidR="00367715" w:rsidRPr="00604B80" w:rsidRDefault="00367715" w:rsidP="00367715">
      <w:pPr>
        <w:jc w:val="both"/>
        <w:rPr>
          <w:rFonts w:ascii="Times New Roman" w:eastAsia="Arial" w:hAnsi="Times New Roman" w:cs="Arial"/>
          <w:noProof/>
          <w:sz w:val="24"/>
          <w:szCs w:val="20"/>
        </w:rPr>
      </w:pPr>
    </w:p>
    <w:p w14:paraId="3E5E8A99" w14:textId="77777777" w:rsidR="00367715" w:rsidRPr="00975DFC" w:rsidRDefault="00367715" w:rsidP="00975DFC">
      <w:pPr>
        <w:pStyle w:val="Heading2"/>
        <w:rPr>
          <w:rFonts w:cs="Arial"/>
          <w:b w:val="0"/>
          <w:bCs w:val="0"/>
          <w:noProof/>
        </w:rPr>
      </w:pPr>
      <w:bookmarkStart w:id="726" w:name="7.4.2_False_Adverse_Analytical_Finding_R"/>
      <w:bookmarkStart w:id="727" w:name="_bookmark181"/>
      <w:bookmarkStart w:id="728" w:name="_Toc46420367"/>
      <w:bookmarkEnd w:id="726"/>
      <w:bookmarkEnd w:id="727"/>
      <w:r w:rsidRPr="00975DFC">
        <w:rPr>
          <w:b w:val="0"/>
          <w:bCs w:val="0"/>
        </w:rPr>
        <w:t xml:space="preserve">7.4.2. Iznākums kļūdaini </w:t>
      </w:r>
      <w:r w:rsidRPr="00975DFC">
        <w:rPr>
          <w:b w:val="0"/>
          <w:bCs w:val="0"/>
          <w:i/>
          <w:iCs/>
        </w:rPr>
        <w:t>nelabvēlīga analīžu rezultāta</w:t>
      </w:r>
      <w:r w:rsidRPr="00975DFC">
        <w:rPr>
          <w:b w:val="0"/>
          <w:bCs w:val="0"/>
        </w:rPr>
        <w:t xml:space="preserve"> gadījumā</w:t>
      </w:r>
      <w:bookmarkEnd w:id="728"/>
    </w:p>
    <w:p w14:paraId="4BF7E23A" w14:textId="77777777" w:rsidR="00367715" w:rsidRDefault="00367715" w:rsidP="00367715">
      <w:pPr>
        <w:pStyle w:val="BodyText"/>
        <w:spacing w:before="0"/>
        <w:ind w:left="0"/>
        <w:jc w:val="both"/>
        <w:rPr>
          <w:rFonts w:ascii="Times New Roman" w:hAnsi="Times New Roman"/>
          <w:noProof/>
          <w:sz w:val="24"/>
          <w:u w:val="none"/>
        </w:rPr>
      </w:pPr>
      <w:bookmarkStart w:id="729" w:name="Any_False_Adverse_Analytical_Finding_of_"/>
      <w:bookmarkEnd w:id="729"/>
    </w:p>
    <w:p w14:paraId="7FAEB251"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paziņots jebkāds kļūdaini </w:t>
      </w:r>
      <w:r>
        <w:rPr>
          <w:rFonts w:ascii="Times New Roman" w:hAnsi="Times New Roman"/>
          <w:i/>
          <w:sz w:val="24"/>
          <w:u w:val="none"/>
        </w:rPr>
        <w:t>nelabvēlīgs analīžu rezultāts</w:t>
      </w:r>
      <w:r>
        <w:rPr>
          <w:rFonts w:ascii="Times New Roman" w:hAnsi="Times New Roman"/>
          <w:sz w:val="24"/>
          <w:u w:val="none"/>
        </w:rPr>
        <w:t xml:space="preserve">, kas radies tehnisku/metodoloģisku iemeslu dēļ, tiek automātiski izslēgta iespēja turpmāk izskatīt jautājumu par </w:t>
      </w:r>
      <w:r>
        <w:rPr>
          <w:rFonts w:ascii="Times New Roman" w:hAnsi="Times New Roman"/>
          <w:i/>
          <w:sz w:val="24"/>
          <w:u w:val="none"/>
        </w:rPr>
        <w:t xml:space="preserve">WADA </w:t>
      </w:r>
      <w:r>
        <w:rPr>
          <w:rFonts w:ascii="Times New Roman" w:hAnsi="Times New Roman"/>
          <w:sz w:val="24"/>
          <w:u w:val="none"/>
        </w:rPr>
        <w:t xml:space="preserve">akreditācijas piešķiršanu pārbaudāmajai laboratorijai. Pārbaudāmajai laboratorijai ir tiesības pretendēt uz akreditācijas procesa atjaunošanu tikai tad, ja tā iesniedz </w:t>
      </w:r>
      <w:r>
        <w:rPr>
          <w:rFonts w:ascii="Times New Roman" w:hAnsi="Times New Roman"/>
          <w:i/>
          <w:sz w:val="24"/>
          <w:u w:val="none"/>
        </w:rPr>
        <w:t>WADA</w:t>
      </w:r>
      <w:r>
        <w:rPr>
          <w:rFonts w:ascii="Times New Roman" w:hAnsi="Times New Roman"/>
          <w:sz w:val="24"/>
          <w:u w:val="none"/>
        </w:rPr>
        <w:t xml:space="preserve"> dokumentāciju, kas apliecina, ka ir īstenota(-as) atbilstīga(-as) koriģējoša(-as) un preventīva(-as) darbība(-as). Pirms pārbaudāmās laboratorijas pārbaudes statusa atjaunošanas </w:t>
      </w:r>
      <w:r>
        <w:rPr>
          <w:rFonts w:ascii="Times New Roman" w:hAnsi="Times New Roman"/>
          <w:i/>
          <w:sz w:val="24"/>
          <w:u w:val="none"/>
        </w:rPr>
        <w:t>WADA</w:t>
      </w:r>
      <w:r>
        <w:rPr>
          <w:rFonts w:ascii="Times New Roman" w:hAnsi="Times New Roman"/>
          <w:sz w:val="24"/>
          <w:u w:val="none"/>
        </w:rPr>
        <w:t xml:space="preserve"> varētu izlemt nosūtīt </w:t>
      </w:r>
      <w:r>
        <w:rPr>
          <w:rFonts w:ascii="Times New Roman" w:hAnsi="Times New Roman"/>
          <w:i/>
          <w:sz w:val="24"/>
        </w:rPr>
        <w:t>EQAS</w:t>
      </w:r>
      <w:r>
        <w:rPr>
          <w:rFonts w:ascii="Times New Roman" w:hAnsi="Times New Roman"/>
          <w:sz w:val="24"/>
          <w:u w:val="none"/>
        </w:rPr>
        <w:t xml:space="preserve"> paraugu komplektu un/vai veikt tās auditu.</w:t>
      </w:r>
    </w:p>
    <w:p w14:paraId="6BFBD92A" w14:textId="77777777" w:rsidR="00367715" w:rsidRPr="00604B80" w:rsidRDefault="00367715" w:rsidP="00367715">
      <w:pPr>
        <w:jc w:val="both"/>
        <w:rPr>
          <w:rFonts w:ascii="Times New Roman" w:eastAsia="Arial" w:hAnsi="Times New Roman" w:cs="Arial"/>
          <w:noProof/>
          <w:sz w:val="24"/>
          <w:szCs w:val="21"/>
        </w:rPr>
      </w:pPr>
    </w:p>
    <w:p w14:paraId="37C71752" w14:textId="77777777" w:rsidR="00367715" w:rsidRPr="00975DFC" w:rsidRDefault="00367715" w:rsidP="00975DFC">
      <w:pPr>
        <w:pStyle w:val="Heading2"/>
        <w:rPr>
          <w:b w:val="0"/>
          <w:bCs w:val="0"/>
          <w:noProof/>
        </w:rPr>
      </w:pPr>
      <w:bookmarkStart w:id="730" w:name="7.4.3_False_Negative_Finding"/>
      <w:bookmarkStart w:id="731" w:name="_bookmark182"/>
      <w:bookmarkStart w:id="732" w:name="_Toc46420368"/>
      <w:bookmarkEnd w:id="730"/>
      <w:bookmarkEnd w:id="731"/>
      <w:r w:rsidRPr="00975DFC">
        <w:rPr>
          <w:b w:val="0"/>
          <w:bCs w:val="0"/>
        </w:rPr>
        <w:t xml:space="preserve">7.4.3. Kļūdaini </w:t>
      </w:r>
      <w:r w:rsidRPr="00975DFC">
        <w:rPr>
          <w:b w:val="0"/>
          <w:bCs w:val="0"/>
          <w:u w:val="single"/>
        </w:rPr>
        <w:t>negatīvs rezultāts</w:t>
      </w:r>
      <w:bookmarkEnd w:id="732"/>
    </w:p>
    <w:p w14:paraId="6BD67064" w14:textId="77777777" w:rsidR="00367715" w:rsidRDefault="00367715" w:rsidP="00367715">
      <w:pPr>
        <w:pStyle w:val="BodyText"/>
        <w:spacing w:before="0"/>
        <w:ind w:left="0"/>
        <w:jc w:val="both"/>
        <w:rPr>
          <w:rFonts w:ascii="Times New Roman" w:hAnsi="Times New Roman"/>
          <w:noProof/>
          <w:sz w:val="24"/>
          <w:u w:val="none"/>
        </w:rPr>
      </w:pPr>
      <w:bookmarkStart w:id="733" w:name="Any_probationary_laboratory_reporting_a_"/>
      <w:bookmarkEnd w:id="733"/>
    </w:p>
    <w:p w14:paraId="1CA290BC"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tiklīdz iespējams, informē ikvienu pārbaudāmo laboratoriju, kas paziņojusi kļūdaini </w:t>
      </w:r>
      <w:r>
        <w:rPr>
          <w:rFonts w:ascii="Times New Roman" w:hAnsi="Times New Roman"/>
          <w:sz w:val="24"/>
          <w:u w:color="000000"/>
        </w:rPr>
        <w:t>negatīvu rezultātu</w:t>
      </w:r>
      <w:r>
        <w:rPr>
          <w:rFonts w:ascii="Times New Roman" w:hAnsi="Times New Roman"/>
          <w:sz w:val="24"/>
          <w:u w:val="none"/>
        </w:rPr>
        <w:t xml:space="preserve"> aklajā </w:t>
      </w:r>
      <w:r>
        <w:rPr>
          <w:rFonts w:ascii="Times New Roman" w:hAnsi="Times New Roman"/>
          <w:i/>
          <w:sz w:val="24"/>
        </w:rPr>
        <w:t>EQAS</w:t>
      </w:r>
      <w:r>
        <w:rPr>
          <w:rFonts w:ascii="Times New Roman" w:hAnsi="Times New Roman"/>
          <w:sz w:val="24"/>
          <w:u w:val="none"/>
        </w:rPr>
        <w:t xml:space="preserve"> ciklā. Pārbaudāmā laboratorija veic pienācīgu(-as) koriģējošo(</w:t>
      </w:r>
      <w:r>
        <w:rPr>
          <w:rFonts w:ascii="Times New Roman" w:hAnsi="Times New Roman"/>
          <w:sz w:val="24"/>
          <w:u w:val="none"/>
        </w:rPr>
        <w:noBreakHyphen/>
        <w:t xml:space="preserve">ās) un preventīvo(-ās) darbību(-as), kā arī ziņo par to(-ām) desmit (10) darba dienu laikā no </w:t>
      </w:r>
      <w:r>
        <w:rPr>
          <w:rFonts w:ascii="Times New Roman" w:hAnsi="Times New Roman"/>
          <w:i/>
          <w:sz w:val="24"/>
          <w:u w:val="none"/>
        </w:rPr>
        <w:t>WADA</w:t>
      </w:r>
      <w:r>
        <w:rPr>
          <w:rFonts w:ascii="Times New Roman" w:hAnsi="Times New Roman"/>
          <w:sz w:val="24"/>
          <w:u w:val="none"/>
        </w:rPr>
        <w:t xml:space="preserve"> vēstules saņemšanas dienas (ja vien </w:t>
      </w:r>
      <w:r>
        <w:rPr>
          <w:rFonts w:ascii="Times New Roman" w:hAnsi="Times New Roman"/>
          <w:i/>
          <w:sz w:val="24"/>
          <w:u w:val="none"/>
        </w:rPr>
        <w:t>WADA</w:t>
      </w:r>
      <w:r>
        <w:rPr>
          <w:rFonts w:ascii="Times New Roman" w:hAnsi="Times New Roman"/>
          <w:sz w:val="24"/>
          <w:u w:val="none"/>
        </w:rPr>
        <w:t xml:space="preserve"> nav informējusi citādi). Koriģējošo darbību, ja to apstiprinājusi </w:t>
      </w:r>
      <w:r>
        <w:rPr>
          <w:rFonts w:ascii="Times New Roman" w:hAnsi="Times New Roman"/>
          <w:i/>
          <w:sz w:val="24"/>
          <w:u w:val="none"/>
        </w:rPr>
        <w:t>WADA</w:t>
      </w:r>
      <w:r>
        <w:rPr>
          <w:rFonts w:ascii="Times New Roman" w:hAnsi="Times New Roman"/>
          <w:sz w:val="24"/>
          <w:u w:val="none"/>
        </w:rPr>
        <w:t>, īsteno pārbaudāmās laboratorijas ikdienas darbībās, tiklīdz tas ir iespējams.</w:t>
      </w:r>
    </w:p>
    <w:p w14:paraId="23973F0F" w14:textId="77777777" w:rsidR="00367715" w:rsidRPr="00604B80" w:rsidRDefault="00367715" w:rsidP="00367715">
      <w:pPr>
        <w:jc w:val="both"/>
        <w:rPr>
          <w:rFonts w:ascii="Times New Roman" w:eastAsia="Arial" w:hAnsi="Times New Roman" w:cs="Arial"/>
          <w:noProof/>
          <w:sz w:val="24"/>
          <w:szCs w:val="12"/>
        </w:rPr>
      </w:pPr>
    </w:p>
    <w:p w14:paraId="7C5AF637" w14:textId="77777777" w:rsidR="00367715" w:rsidRPr="00975DFC" w:rsidRDefault="00367715" w:rsidP="00975DFC">
      <w:pPr>
        <w:pStyle w:val="Heading2"/>
        <w:keepNext/>
        <w:rPr>
          <w:b w:val="0"/>
          <w:bCs w:val="0"/>
          <w:noProof/>
        </w:rPr>
      </w:pPr>
      <w:bookmarkStart w:id="734" w:name="7.4.4_Threshold_Substance_Result"/>
      <w:bookmarkStart w:id="735" w:name="_bookmark183"/>
      <w:bookmarkStart w:id="736" w:name="_Toc46420369"/>
      <w:bookmarkEnd w:id="734"/>
      <w:bookmarkEnd w:id="735"/>
      <w:r w:rsidRPr="00975DFC">
        <w:rPr>
          <w:b w:val="0"/>
          <w:bCs w:val="0"/>
          <w:u w:color="000000"/>
        </w:rPr>
        <w:lastRenderedPageBreak/>
        <w:t xml:space="preserve">7.4.4. </w:t>
      </w:r>
      <w:r w:rsidRPr="00975DFC">
        <w:rPr>
          <w:b w:val="0"/>
          <w:bCs w:val="0"/>
        </w:rPr>
        <w:t xml:space="preserve">Rezultāts par </w:t>
      </w:r>
      <w:r w:rsidRPr="00975DFC">
        <w:rPr>
          <w:b w:val="0"/>
          <w:bCs w:val="0"/>
          <w:u w:val="single"/>
        </w:rPr>
        <w:t>sliekšņa vielu</w:t>
      </w:r>
      <w:bookmarkEnd w:id="736"/>
    </w:p>
    <w:p w14:paraId="48A49F08" w14:textId="77777777" w:rsidR="00367715" w:rsidRDefault="00367715" w:rsidP="00975DFC">
      <w:pPr>
        <w:pStyle w:val="BodyText"/>
        <w:keepNext/>
        <w:spacing w:before="0"/>
        <w:ind w:left="0"/>
        <w:jc w:val="both"/>
        <w:rPr>
          <w:rFonts w:ascii="Times New Roman" w:hAnsi="Times New Roman"/>
          <w:noProof/>
          <w:sz w:val="24"/>
          <w:u w:val="none"/>
        </w:rPr>
      </w:pPr>
      <w:bookmarkStart w:id="737" w:name="A_probationary_laboratory_shall_achieve_"/>
      <w:bookmarkEnd w:id="737"/>
    </w:p>
    <w:p w14:paraId="6E75C3E7" w14:textId="77777777" w:rsidR="00367715" w:rsidRPr="00604B80" w:rsidRDefault="00367715" w:rsidP="00975DFC">
      <w:pPr>
        <w:pStyle w:val="BodyText"/>
        <w:keepNext/>
        <w:spacing w:before="0"/>
        <w:ind w:left="0"/>
        <w:jc w:val="both"/>
        <w:rPr>
          <w:rFonts w:ascii="Times New Roman" w:hAnsi="Times New Roman"/>
          <w:noProof/>
          <w:sz w:val="24"/>
          <w:u w:val="none"/>
        </w:rPr>
      </w:pPr>
      <w:r>
        <w:rPr>
          <w:rFonts w:ascii="Times New Roman" w:hAnsi="Times New Roman"/>
          <w:sz w:val="24"/>
          <w:u w:val="none"/>
        </w:rPr>
        <w:t xml:space="preserve">Pārbaudāmajai laboratorijai ir jāiegūst apmierinoši kvantitatīvie </w:t>
      </w:r>
      <w:r>
        <w:rPr>
          <w:rFonts w:ascii="Times New Roman" w:hAnsi="Times New Roman"/>
          <w:i/>
          <w:sz w:val="24"/>
        </w:rPr>
        <w:t>EQAS</w:t>
      </w:r>
      <w:r>
        <w:rPr>
          <w:rFonts w:ascii="Times New Roman" w:hAnsi="Times New Roman"/>
          <w:sz w:val="24"/>
          <w:u w:val="none"/>
        </w:rPr>
        <w:t xml:space="preserve"> rezultāti, kas tiek paziņoti, pamatojoties uz trīs (3) neatkarīgu iegūto rezultātu vidējo vērtību.</w:t>
      </w:r>
    </w:p>
    <w:p w14:paraId="36E9787E" w14:textId="77777777" w:rsidR="00367715" w:rsidRPr="00604B80" w:rsidRDefault="00367715" w:rsidP="00367715">
      <w:pPr>
        <w:jc w:val="both"/>
        <w:rPr>
          <w:rFonts w:ascii="Times New Roman" w:eastAsia="Arial" w:hAnsi="Times New Roman" w:cs="Arial"/>
          <w:noProof/>
          <w:sz w:val="24"/>
          <w:szCs w:val="20"/>
        </w:rPr>
      </w:pPr>
    </w:p>
    <w:p w14:paraId="35C0521D" w14:textId="77777777" w:rsidR="00367715" w:rsidRPr="00975DFC" w:rsidRDefault="00367715" w:rsidP="00975DFC">
      <w:pPr>
        <w:pStyle w:val="Heading2"/>
        <w:rPr>
          <w:b w:val="0"/>
          <w:bCs w:val="0"/>
          <w:noProof/>
        </w:rPr>
      </w:pPr>
      <w:bookmarkStart w:id="738" w:name="7.4.5_Overall_Probationary_Laboratory_Ev"/>
      <w:bookmarkStart w:id="739" w:name="_bookmark184"/>
      <w:bookmarkStart w:id="740" w:name="_Toc46420370"/>
      <w:bookmarkEnd w:id="738"/>
      <w:bookmarkEnd w:id="739"/>
      <w:r w:rsidRPr="00975DFC">
        <w:rPr>
          <w:b w:val="0"/>
          <w:bCs w:val="0"/>
        </w:rPr>
        <w:t>7.4.5. Pārbaudāmās laboratorijas vispārējais novērtējums</w:t>
      </w:r>
      <w:bookmarkEnd w:id="740"/>
    </w:p>
    <w:p w14:paraId="2E1B024C" w14:textId="77777777" w:rsidR="00367715" w:rsidRDefault="00367715" w:rsidP="00367715">
      <w:pPr>
        <w:pStyle w:val="BodyText"/>
        <w:spacing w:before="0"/>
        <w:ind w:left="0"/>
        <w:jc w:val="both"/>
        <w:rPr>
          <w:rFonts w:ascii="Times New Roman" w:hAnsi="Times New Roman"/>
          <w:i/>
          <w:noProof/>
          <w:sz w:val="24"/>
          <w:u w:val="none"/>
        </w:rPr>
      </w:pPr>
    </w:p>
    <w:p w14:paraId="5D33D654"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 xml:space="preserve">WADA </w:t>
      </w:r>
      <w:r>
        <w:rPr>
          <w:rFonts w:ascii="Times New Roman" w:hAnsi="Times New Roman"/>
          <w:sz w:val="24"/>
          <w:u w:val="none"/>
        </w:rPr>
        <w:t xml:space="preserve">novērtēs pārbaudāmās laboratorijas </w:t>
      </w:r>
      <w:r>
        <w:rPr>
          <w:rFonts w:ascii="Times New Roman" w:hAnsi="Times New Roman"/>
          <w:i/>
          <w:sz w:val="24"/>
        </w:rPr>
        <w:t>EQAS</w:t>
      </w:r>
      <w:r>
        <w:rPr>
          <w:rFonts w:ascii="Times New Roman" w:hAnsi="Times New Roman"/>
          <w:sz w:val="24"/>
          <w:u w:val="none"/>
        </w:rPr>
        <w:t xml:space="preserve"> darbības rezultātus katrā ciklā un piešķirs punktus par katru neatbilstību vai darbību neveikšanu saskaņā ar </w:t>
      </w:r>
      <w:r>
        <w:rPr>
          <w:rFonts w:ascii="Times New Roman" w:hAnsi="Times New Roman"/>
          <w:sz w:val="24"/>
          <w:u w:color="000000"/>
        </w:rPr>
        <w:t>LSS</w:t>
      </w:r>
      <w:r>
        <w:rPr>
          <w:rFonts w:ascii="Times New Roman" w:hAnsi="Times New Roman"/>
          <w:sz w:val="24"/>
          <w:u w:val="none"/>
        </w:rPr>
        <w:t xml:space="preserve"> punktu skalas tabulu (izņemot dubultaklo </w:t>
      </w:r>
      <w:r>
        <w:rPr>
          <w:rFonts w:ascii="Times New Roman" w:hAnsi="Times New Roman"/>
          <w:i/>
          <w:sz w:val="24"/>
          <w:u w:color="000000"/>
        </w:rPr>
        <w:t>EQAS</w:t>
      </w:r>
      <w:r>
        <w:rPr>
          <w:rFonts w:ascii="Times New Roman" w:hAnsi="Times New Roman"/>
          <w:sz w:val="24"/>
          <w:u w:val="none"/>
        </w:rPr>
        <w:t xml:space="preserve"> paraugu un kārtējās analīzes novērtēšanu).</w:t>
      </w:r>
    </w:p>
    <w:p w14:paraId="28B2419D" w14:textId="77777777" w:rsidR="00367715" w:rsidRDefault="00367715" w:rsidP="00367715">
      <w:pPr>
        <w:pStyle w:val="BodyText"/>
        <w:spacing w:before="0"/>
        <w:ind w:left="0"/>
        <w:jc w:val="both"/>
        <w:rPr>
          <w:rFonts w:ascii="Times New Roman" w:hAnsi="Times New Roman"/>
          <w:noProof/>
          <w:sz w:val="24"/>
          <w:u w:val="none"/>
        </w:rPr>
      </w:pPr>
    </w:p>
    <w:p w14:paraId="598BE97E" w14:textId="77777777" w:rsidR="00367715" w:rsidRPr="00E35B93"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rPr>
        <w:t>WADA</w:t>
      </w:r>
      <w:r>
        <w:rPr>
          <w:rFonts w:ascii="Times New Roman" w:hAnsi="Times New Roman"/>
          <w:sz w:val="24"/>
          <w:u w:val="none"/>
        </w:rPr>
        <w:t xml:space="preserve"> nosaka to, uz cik ilgu laiku tiek </w:t>
      </w:r>
      <w:r>
        <w:rPr>
          <w:rFonts w:ascii="Times New Roman" w:hAnsi="Times New Roman"/>
          <w:sz w:val="24"/>
        </w:rPr>
        <w:t>apturēta</w:t>
      </w:r>
      <w:r>
        <w:rPr>
          <w:rFonts w:ascii="Times New Roman" w:hAnsi="Times New Roman"/>
          <w:sz w:val="24"/>
          <w:u w:val="none"/>
        </w:rPr>
        <w:t xml:space="preserve"> pārbaudāmās laboratorijas dalība </w:t>
      </w:r>
      <w:r>
        <w:rPr>
          <w:rFonts w:ascii="Times New Roman" w:hAnsi="Times New Roman"/>
          <w:i/>
          <w:sz w:val="24"/>
        </w:rPr>
        <w:t>EQAS</w:t>
      </w:r>
      <w:r>
        <w:rPr>
          <w:rFonts w:ascii="Times New Roman" w:hAnsi="Times New Roman"/>
          <w:sz w:val="24"/>
          <w:u w:val="none"/>
        </w:rPr>
        <w:t>.</w:t>
      </w:r>
    </w:p>
    <w:p w14:paraId="67896F39" w14:textId="77777777" w:rsidR="00367715" w:rsidRDefault="00367715" w:rsidP="00367715">
      <w:pPr>
        <w:pStyle w:val="BodyText"/>
        <w:spacing w:before="0"/>
        <w:ind w:left="0"/>
        <w:jc w:val="both"/>
        <w:rPr>
          <w:rFonts w:ascii="Times New Roman" w:hAnsi="Times New Roman"/>
          <w:noProof/>
          <w:sz w:val="24"/>
          <w:u w:val="none"/>
        </w:rPr>
      </w:pPr>
    </w:p>
    <w:p w14:paraId="1E7CBF7E" w14:textId="77777777" w:rsidR="00367715" w:rsidRPr="00604B80" w:rsidRDefault="00367715" w:rsidP="00367715">
      <w:pPr>
        <w:pStyle w:val="BodyText"/>
        <w:spacing w:before="0"/>
        <w:ind w:left="0"/>
        <w:jc w:val="both"/>
        <w:rPr>
          <w:rFonts w:ascii="Times New Roman" w:hAnsi="Times New Roman" w:cs="Arial"/>
          <w:noProof/>
          <w:sz w:val="24"/>
          <w:u w:val="none"/>
        </w:rPr>
      </w:pPr>
      <w:r>
        <w:rPr>
          <w:rFonts w:ascii="Times New Roman" w:hAnsi="Times New Roman"/>
          <w:sz w:val="24"/>
          <w:u w:val="none"/>
        </w:rPr>
        <w:t xml:space="preserve">Ja attiecībā uz pārbaudāmo </w:t>
      </w:r>
      <w:r>
        <w:rPr>
          <w:rFonts w:ascii="Times New Roman" w:hAnsi="Times New Roman"/>
          <w:i/>
          <w:sz w:val="24"/>
        </w:rPr>
        <w:t>EQAS</w:t>
      </w:r>
      <w:r>
        <w:rPr>
          <w:rFonts w:ascii="Times New Roman" w:hAnsi="Times New Roman"/>
          <w:sz w:val="24"/>
          <w:u w:val="none"/>
        </w:rPr>
        <w:t xml:space="preserve"> konstatētas nopietnas un atkārtotas problēmas, </w:t>
      </w:r>
      <w:r>
        <w:rPr>
          <w:rFonts w:ascii="Times New Roman" w:hAnsi="Times New Roman"/>
          <w:i/>
          <w:sz w:val="24"/>
          <w:u w:val="none"/>
        </w:rPr>
        <w:t>WADA</w:t>
      </w:r>
      <w:r>
        <w:rPr>
          <w:rFonts w:ascii="Times New Roman" w:hAnsi="Times New Roman"/>
          <w:sz w:val="24"/>
          <w:u w:val="none"/>
        </w:rPr>
        <w:t xml:space="preserve"> atceļ laboratorijai pārbaudāmās laboratorijas statusu.</w:t>
      </w:r>
    </w:p>
    <w:p w14:paraId="32CAF9D3" w14:textId="77777777" w:rsidR="00367715" w:rsidRDefault="00367715" w:rsidP="00367715">
      <w:pPr>
        <w:pStyle w:val="BodyText"/>
        <w:spacing w:before="0"/>
        <w:ind w:left="0"/>
        <w:jc w:val="both"/>
        <w:rPr>
          <w:rFonts w:ascii="Times New Roman" w:hAnsi="Times New Roman"/>
          <w:noProof/>
          <w:sz w:val="24"/>
          <w:u w:val="none"/>
        </w:rPr>
      </w:pPr>
    </w:p>
    <w:p w14:paraId="2FDEDE35"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pārbaudāmās laboratorijas darbības rezultāti/veiktspēja </w:t>
      </w:r>
      <w:r>
        <w:rPr>
          <w:rFonts w:ascii="Times New Roman" w:hAnsi="Times New Roman"/>
          <w:i/>
          <w:sz w:val="24"/>
        </w:rPr>
        <w:t>EQAS</w:t>
      </w:r>
      <w:r>
        <w:rPr>
          <w:rFonts w:ascii="Times New Roman" w:hAnsi="Times New Roman"/>
          <w:sz w:val="24"/>
          <w:u w:val="none"/>
        </w:rPr>
        <w:t xml:space="preserve"> pēdējā un secīgā divpadsmit (12) mēnešu</w:t>
      </w:r>
      <w:r>
        <w:rPr>
          <w:rFonts w:ascii="Times New Roman" w:hAnsi="Times New Roman"/>
          <w:b/>
          <w:bCs/>
          <w:sz w:val="24"/>
          <w:u w:val="none"/>
          <w:vertAlign w:val="superscript"/>
        </w:rPr>
        <w:t>60</w:t>
      </w:r>
      <w:r>
        <w:rPr>
          <w:rFonts w:ascii="Times New Roman" w:hAnsi="Times New Roman"/>
          <w:b/>
          <w:sz w:val="24"/>
          <w:u w:val="none"/>
        </w:rPr>
        <w:t xml:space="preserve"> </w:t>
      </w:r>
      <w:r>
        <w:rPr>
          <w:rFonts w:ascii="Times New Roman" w:hAnsi="Times New Roman"/>
          <w:sz w:val="24"/>
          <w:u w:val="none"/>
        </w:rPr>
        <w:t>periodā tiek uzskatīti par apmierinošiem (</w:t>
      </w:r>
      <w:r>
        <w:rPr>
          <w:rFonts w:ascii="Times New Roman" w:hAnsi="Times New Roman"/>
          <w:i/>
          <w:sz w:val="24"/>
          <w:u w:val="none"/>
        </w:rPr>
        <w:t>piemēram</w:t>
      </w:r>
      <w:r>
        <w:rPr>
          <w:rFonts w:ascii="Times New Roman" w:hAnsi="Times New Roman"/>
          <w:sz w:val="24"/>
          <w:u w:val="none"/>
        </w:rPr>
        <w:t xml:space="preserve">, vismaz piecpadsmit (15) aklie </w:t>
      </w:r>
      <w:r>
        <w:rPr>
          <w:rFonts w:ascii="Times New Roman" w:hAnsi="Times New Roman"/>
          <w:i/>
          <w:sz w:val="24"/>
        </w:rPr>
        <w:t>EQAS</w:t>
      </w:r>
      <w:r>
        <w:rPr>
          <w:rFonts w:ascii="Times New Roman" w:hAnsi="Times New Roman"/>
          <w:sz w:val="24"/>
          <w:u w:val="none"/>
        </w:rPr>
        <w:t xml:space="preserve"> paraugi) un ja visi pārējie nepieciešamie nosacījumi ir izpildīti, </w:t>
      </w:r>
      <w:r>
        <w:rPr>
          <w:rFonts w:ascii="Times New Roman" w:hAnsi="Times New Roman"/>
          <w:i/>
          <w:sz w:val="24"/>
          <w:u w:val="none"/>
        </w:rPr>
        <w:t>WADA</w:t>
      </w:r>
      <w:r>
        <w:rPr>
          <w:rFonts w:ascii="Times New Roman" w:hAnsi="Times New Roman"/>
          <w:sz w:val="24"/>
          <w:u w:val="none"/>
        </w:rPr>
        <w:t xml:space="preserve"> iecelta vērtēšanas grupa veic laboratorijas auditu.</w:t>
      </w:r>
    </w:p>
    <w:p w14:paraId="13FF66D5" w14:textId="77777777" w:rsidR="00367715" w:rsidRPr="00604B80" w:rsidRDefault="00367715" w:rsidP="00367715">
      <w:pPr>
        <w:pStyle w:val="BodyText"/>
        <w:spacing w:before="0"/>
        <w:ind w:left="0"/>
        <w:jc w:val="both"/>
        <w:rPr>
          <w:rFonts w:ascii="Times New Roman" w:hAnsi="Times New Roman"/>
          <w:noProof/>
          <w:sz w:val="24"/>
          <w:u w:val="none"/>
        </w:rPr>
      </w:pPr>
    </w:p>
    <w:p w14:paraId="4818A91C"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Šī novērtēšana notiek laikā, kad pārbaudāmā laboratorija papildus apstrādā un analizē vismaz piecpadsmit (15) aklos </w:t>
      </w:r>
      <w:r>
        <w:rPr>
          <w:rFonts w:ascii="Times New Roman" w:hAnsi="Times New Roman"/>
          <w:i/>
          <w:sz w:val="24"/>
        </w:rPr>
        <w:t>EQAS</w:t>
      </w:r>
      <w:r>
        <w:rPr>
          <w:rFonts w:ascii="Times New Roman" w:hAnsi="Times New Roman"/>
          <w:sz w:val="24"/>
          <w:u w:val="none"/>
        </w:rPr>
        <w:t xml:space="preserve"> papildu paraugus, ko piegādājusi </w:t>
      </w:r>
      <w:r>
        <w:rPr>
          <w:rFonts w:ascii="Times New Roman" w:hAnsi="Times New Roman"/>
          <w:i/>
          <w:sz w:val="24"/>
          <w:u w:val="none"/>
        </w:rPr>
        <w:t>WADA</w:t>
      </w:r>
      <w:r>
        <w:rPr>
          <w:rFonts w:ascii="Times New Roman" w:hAnsi="Times New Roman"/>
          <w:sz w:val="24"/>
          <w:u w:val="none"/>
        </w:rPr>
        <w:t xml:space="preserve"> saistībā ar galīgo akreditācijas pārbaudi (</w:t>
      </w:r>
      <w:r>
        <w:rPr>
          <w:rFonts w:ascii="Times New Roman" w:hAnsi="Times New Roman"/>
          <w:i/>
          <w:sz w:val="24"/>
          <w:u w:val="none"/>
        </w:rPr>
        <w:t>FAT</w:t>
      </w:r>
      <w:r>
        <w:rPr>
          <w:rFonts w:ascii="Times New Roman" w:hAnsi="Times New Roman"/>
          <w:sz w:val="24"/>
          <w:u w:val="none"/>
        </w:rPr>
        <w:t xml:space="preserve">). </w:t>
      </w:r>
      <w:r>
        <w:rPr>
          <w:rFonts w:ascii="Times New Roman" w:hAnsi="Times New Roman"/>
          <w:i/>
          <w:sz w:val="24"/>
          <w:u w:val="none"/>
        </w:rPr>
        <w:t>FAT</w:t>
      </w:r>
      <w:r>
        <w:rPr>
          <w:rFonts w:ascii="Times New Roman" w:hAnsi="Times New Roman"/>
          <w:sz w:val="24"/>
          <w:u w:val="none"/>
        </w:rPr>
        <w:t xml:space="preserve"> rezultātus </w:t>
      </w:r>
      <w:r>
        <w:rPr>
          <w:rFonts w:ascii="Times New Roman" w:hAnsi="Times New Roman"/>
          <w:i/>
          <w:sz w:val="24"/>
          <w:u w:val="none"/>
        </w:rPr>
        <w:t>WADA</w:t>
      </w:r>
      <w:r>
        <w:rPr>
          <w:rFonts w:ascii="Times New Roman" w:hAnsi="Times New Roman"/>
          <w:sz w:val="24"/>
          <w:u w:val="none"/>
        </w:rPr>
        <w:t xml:space="preserve"> atzīst par apmierinošiem, ja:</w:t>
      </w:r>
    </w:p>
    <w:p w14:paraId="751C65B2" w14:textId="77777777" w:rsidR="00367715" w:rsidRPr="00604B80" w:rsidRDefault="00367715" w:rsidP="00367715">
      <w:pPr>
        <w:pStyle w:val="BodyText"/>
        <w:spacing w:before="0"/>
        <w:ind w:left="0"/>
        <w:jc w:val="both"/>
        <w:rPr>
          <w:rFonts w:ascii="Times New Roman" w:hAnsi="Times New Roman"/>
          <w:noProof/>
          <w:sz w:val="24"/>
          <w:u w:val="none"/>
        </w:rPr>
      </w:pPr>
    </w:p>
    <w:p w14:paraId="5D76454A" w14:textId="77777777" w:rsidR="00367715" w:rsidRPr="00604B80" w:rsidRDefault="00367715" w:rsidP="00367715">
      <w:pPr>
        <w:numPr>
          <w:ilvl w:val="3"/>
          <w:numId w:val="32"/>
        </w:numPr>
        <w:ind w:left="709" w:hanging="283"/>
        <w:jc w:val="both"/>
        <w:rPr>
          <w:rFonts w:ascii="Times New Roman" w:eastAsia="Arial" w:hAnsi="Times New Roman" w:cs="Arial"/>
          <w:noProof/>
          <w:sz w:val="24"/>
        </w:rPr>
      </w:pPr>
      <w:r>
        <w:rPr>
          <w:rFonts w:ascii="Times New Roman" w:hAnsi="Times New Roman"/>
          <w:sz w:val="24"/>
        </w:rPr>
        <w:t xml:space="preserve">nav paziņots neviens kļūdaini </w:t>
      </w:r>
      <w:r>
        <w:rPr>
          <w:rFonts w:ascii="Times New Roman" w:hAnsi="Times New Roman"/>
          <w:i/>
          <w:sz w:val="24"/>
        </w:rPr>
        <w:t>nelabvēlīgs analīžu rezultāts</w:t>
      </w:r>
      <w:r>
        <w:rPr>
          <w:rFonts w:ascii="Times New Roman" w:hAnsi="Times New Roman"/>
          <w:sz w:val="24"/>
        </w:rPr>
        <w:t>;</w:t>
      </w:r>
    </w:p>
    <w:p w14:paraId="1D4D09D1" w14:textId="77777777" w:rsidR="00367715" w:rsidRPr="00604B80" w:rsidRDefault="00367715" w:rsidP="00367715">
      <w:pPr>
        <w:pStyle w:val="BodyText"/>
        <w:numPr>
          <w:ilvl w:val="3"/>
          <w:numId w:val="32"/>
        </w:numPr>
        <w:spacing w:before="0"/>
        <w:ind w:left="709" w:hanging="283"/>
        <w:jc w:val="both"/>
        <w:rPr>
          <w:rFonts w:ascii="Times New Roman" w:hAnsi="Times New Roman"/>
          <w:noProof/>
          <w:sz w:val="24"/>
          <w:u w:val="none"/>
        </w:rPr>
      </w:pPr>
      <w:r>
        <w:rPr>
          <w:rFonts w:ascii="Times New Roman" w:hAnsi="Times New Roman"/>
          <w:sz w:val="24"/>
          <w:u w:val="none"/>
        </w:rPr>
        <w:t xml:space="preserve">attiecībā uz pārbaudītajiem </w:t>
      </w:r>
      <w:r>
        <w:rPr>
          <w:rFonts w:ascii="Times New Roman" w:hAnsi="Times New Roman"/>
          <w:i/>
          <w:sz w:val="24"/>
        </w:rPr>
        <w:t>EQAS</w:t>
      </w:r>
      <w:r>
        <w:rPr>
          <w:rFonts w:ascii="Times New Roman" w:hAnsi="Times New Roman"/>
          <w:sz w:val="24"/>
          <w:u w:val="none"/>
        </w:rPr>
        <w:t xml:space="preserve"> paraugiem ir piešķirti mazāk nekā divdesmit (20) soda punkti;</w:t>
      </w:r>
    </w:p>
    <w:p w14:paraId="2F7E59EA" w14:textId="77777777" w:rsidR="00367715" w:rsidRPr="00604B80" w:rsidRDefault="00367715" w:rsidP="00367715">
      <w:pPr>
        <w:pStyle w:val="BodyText"/>
        <w:numPr>
          <w:ilvl w:val="3"/>
          <w:numId w:val="32"/>
        </w:numPr>
        <w:spacing w:before="0"/>
        <w:ind w:left="709" w:hanging="283"/>
        <w:jc w:val="both"/>
        <w:rPr>
          <w:rFonts w:ascii="Times New Roman" w:hAnsi="Times New Roman"/>
          <w:noProof/>
          <w:sz w:val="24"/>
          <w:u w:val="none"/>
        </w:rPr>
      </w:pPr>
      <w:r>
        <w:rPr>
          <w:rFonts w:ascii="Times New Roman" w:hAnsi="Times New Roman"/>
          <w:sz w:val="24"/>
          <w:u w:val="none"/>
        </w:rPr>
        <w:t xml:space="preserve">informāciju par visām koriģējošajām darbībām, kas ir jāveic, ņemot vērā novērtēšanu uz vietas un/vai analītisku veiktspēju, un/vai pieprasīto(-ās) </w:t>
      </w:r>
      <w:r>
        <w:rPr>
          <w:rFonts w:ascii="Times New Roman" w:hAnsi="Times New Roman"/>
          <w:sz w:val="24"/>
          <w:u w:color="000000"/>
        </w:rPr>
        <w:t>laboratoriskās dokumentācijas paket</w:t>
      </w:r>
      <w:r>
        <w:rPr>
          <w:rFonts w:ascii="Times New Roman" w:hAnsi="Times New Roman"/>
          <w:sz w:val="24"/>
        </w:rPr>
        <w:t>i</w:t>
      </w:r>
      <w:r>
        <w:rPr>
          <w:rFonts w:ascii="Times New Roman" w:hAnsi="Times New Roman"/>
          <w:sz w:val="24"/>
          <w:u w:color="000000"/>
        </w:rPr>
        <w:t>(</w:t>
      </w:r>
      <w:r>
        <w:rPr>
          <w:rFonts w:ascii="Times New Roman" w:hAnsi="Times New Roman"/>
          <w:sz w:val="24"/>
          <w:u w:val="none"/>
        </w:rPr>
        <w:t xml:space="preserve">-es) iesniegšanu, iesniedz trīsdesmit (30) kalendāro dienu laikā, ja vien </w:t>
      </w:r>
      <w:r>
        <w:rPr>
          <w:rFonts w:ascii="Times New Roman" w:hAnsi="Times New Roman"/>
          <w:i/>
          <w:sz w:val="24"/>
          <w:u w:val="none"/>
        </w:rPr>
        <w:t xml:space="preserve">WADA </w:t>
      </w:r>
      <w:r>
        <w:rPr>
          <w:rFonts w:ascii="Times New Roman" w:hAnsi="Times New Roman"/>
          <w:sz w:val="24"/>
          <w:u w:val="none"/>
        </w:rPr>
        <w:t xml:space="preserve">nav norādījusi citādi, un </w:t>
      </w:r>
      <w:r>
        <w:rPr>
          <w:rFonts w:ascii="Times New Roman" w:hAnsi="Times New Roman"/>
          <w:i/>
          <w:sz w:val="24"/>
          <w:u w:val="none"/>
        </w:rPr>
        <w:t>WADA</w:t>
      </w:r>
      <w:r>
        <w:rPr>
          <w:rFonts w:ascii="Times New Roman" w:hAnsi="Times New Roman"/>
          <w:sz w:val="24"/>
          <w:u w:val="none"/>
        </w:rPr>
        <w:t xml:space="preserve"> tos uzskata par apmierinošiem.</w:t>
      </w:r>
    </w:p>
    <w:p w14:paraId="1D4C2852" w14:textId="77777777" w:rsidR="00367715" w:rsidRDefault="00367715" w:rsidP="00367715">
      <w:pPr>
        <w:pStyle w:val="BodyText"/>
        <w:spacing w:before="0"/>
        <w:ind w:left="0"/>
        <w:jc w:val="both"/>
        <w:rPr>
          <w:rFonts w:ascii="Times New Roman" w:hAnsi="Times New Roman"/>
          <w:noProof/>
          <w:sz w:val="24"/>
          <w:u w:val="none"/>
        </w:rPr>
      </w:pPr>
    </w:p>
    <w:p w14:paraId="0DB3A21E"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Pārbaudāmajai laboratorijai, kuras pārbaudes process ir apturēts un kura vēlas atjaunot dalību pārbaudāmajā </w:t>
      </w:r>
      <w:r>
        <w:rPr>
          <w:rFonts w:ascii="Times New Roman" w:hAnsi="Times New Roman"/>
          <w:i/>
          <w:sz w:val="24"/>
        </w:rPr>
        <w:t>EQAS</w:t>
      </w:r>
      <w:r>
        <w:rPr>
          <w:rFonts w:ascii="Times New Roman" w:hAnsi="Times New Roman"/>
          <w:sz w:val="24"/>
          <w:u w:val="none"/>
        </w:rPr>
        <w:t xml:space="preserve">, ir jāiesniedz dokumentācija par koriģējošo(-ajām) un preventīvo(-ajām) darbību(-ām) ne vēlāk kā trīsdesmit (30) kalendārās dienas pirms </w:t>
      </w:r>
      <w:r>
        <w:rPr>
          <w:rFonts w:ascii="Times New Roman" w:hAnsi="Times New Roman"/>
          <w:sz w:val="24"/>
        </w:rPr>
        <w:t>apturēšanas</w:t>
      </w:r>
      <w:r>
        <w:rPr>
          <w:rFonts w:ascii="Times New Roman" w:hAnsi="Times New Roman"/>
          <w:sz w:val="24"/>
          <w:u w:val="none"/>
        </w:rPr>
        <w:t xml:space="preserve"> perioda beigām (ja vien </w:t>
      </w:r>
      <w:r>
        <w:rPr>
          <w:rFonts w:ascii="Times New Roman" w:hAnsi="Times New Roman"/>
          <w:i/>
          <w:sz w:val="24"/>
          <w:u w:val="none"/>
        </w:rPr>
        <w:t>WADA</w:t>
      </w:r>
      <w:r>
        <w:rPr>
          <w:rFonts w:ascii="Times New Roman" w:hAnsi="Times New Roman"/>
          <w:sz w:val="24"/>
          <w:u w:val="none"/>
        </w:rPr>
        <w:t xml:space="preserve"> nav norādījusi citādi). Ja tas netiek izdarīts, laboratorija nedrīkst piedalīties pārbaudāmajā </w:t>
      </w:r>
      <w:r>
        <w:rPr>
          <w:rFonts w:ascii="Times New Roman" w:hAnsi="Times New Roman"/>
          <w:i/>
          <w:sz w:val="24"/>
        </w:rPr>
        <w:t>EQAS</w:t>
      </w:r>
      <w:r>
        <w:rPr>
          <w:rFonts w:ascii="Times New Roman" w:hAnsi="Times New Roman"/>
          <w:sz w:val="24"/>
          <w:u w:val="none"/>
        </w:rPr>
        <w:t>.</w:t>
      </w:r>
    </w:p>
    <w:p w14:paraId="3F5F0196" w14:textId="77777777" w:rsidR="00367715" w:rsidRPr="00604B80" w:rsidRDefault="00367715" w:rsidP="00367715">
      <w:pPr>
        <w:pStyle w:val="BodyText"/>
        <w:spacing w:before="0"/>
        <w:ind w:left="0"/>
        <w:jc w:val="both"/>
        <w:rPr>
          <w:rFonts w:ascii="Times New Roman" w:hAnsi="Times New Roman"/>
          <w:noProof/>
          <w:sz w:val="24"/>
          <w:u w:val="none"/>
        </w:rPr>
      </w:pPr>
    </w:p>
    <w:p w14:paraId="3ACCA32C"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Apturēšanu</w:t>
      </w:r>
      <w:r>
        <w:rPr>
          <w:rFonts w:ascii="Times New Roman" w:hAnsi="Times New Roman"/>
          <w:sz w:val="24"/>
          <w:u w:val="none"/>
        </w:rPr>
        <w:t xml:space="preserve"> atceļ tikai tad, ja ir veiktas pienācīgas koriģējošās un preventīvās darbības un par to ir paziņots </w:t>
      </w:r>
      <w:r>
        <w:rPr>
          <w:rFonts w:ascii="Times New Roman" w:hAnsi="Times New Roman"/>
          <w:i/>
          <w:sz w:val="24"/>
          <w:u w:val="none"/>
        </w:rPr>
        <w:t>WADA</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pēc saviem ieskatiem varētu izvēlēties iesniegt papildu </w:t>
      </w:r>
      <w:r>
        <w:rPr>
          <w:rFonts w:ascii="Times New Roman" w:hAnsi="Times New Roman"/>
          <w:i/>
          <w:sz w:val="24"/>
        </w:rPr>
        <w:t>EQAS</w:t>
      </w:r>
      <w:r>
        <w:rPr>
          <w:rFonts w:ascii="Times New Roman" w:hAnsi="Times New Roman"/>
          <w:sz w:val="24"/>
          <w:u w:val="none"/>
        </w:rPr>
        <w:t xml:space="preserve"> paraugus laboratorijai un/vai pieprasīt, lai tiktu veikta atkārtota laboratorijas novērtēšana, kuras izmaksas sedz laboratorija. Laboratorijas, kas atjauno dalību pārbaudāmajā </w:t>
      </w:r>
      <w:r>
        <w:rPr>
          <w:rFonts w:ascii="Times New Roman" w:hAnsi="Times New Roman"/>
          <w:i/>
          <w:sz w:val="24"/>
        </w:rPr>
        <w:t>EQAS</w:t>
      </w:r>
      <w:r>
        <w:rPr>
          <w:rFonts w:ascii="Times New Roman" w:hAnsi="Times New Roman"/>
          <w:sz w:val="24"/>
          <w:u w:val="none"/>
        </w:rPr>
        <w:t xml:space="preserve">, uzskata par kandidējošajām laboratorijām, un tām jānodrošina </w:t>
      </w:r>
      <w:r>
        <w:rPr>
          <w:rFonts w:ascii="Times New Roman" w:hAnsi="Times New Roman"/>
          <w:i/>
          <w:sz w:val="24"/>
          <w:u w:val="none"/>
        </w:rPr>
        <w:t>WADA</w:t>
      </w:r>
      <w:r>
        <w:rPr>
          <w:rFonts w:ascii="Times New Roman" w:hAnsi="Times New Roman"/>
          <w:sz w:val="24"/>
          <w:u w:val="none"/>
        </w:rPr>
        <w:t xml:space="preserve"> noteiktā akreditācijas maksa un nepieciešamā dokumentācija</w:t>
      </w:r>
      <w:r>
        <w:rPr>
          <w:rFonts w:ascii="Times New Roman" w:hAnsi="Times New Roman"/>
          <w:i/>
          <w:sz w:val="24"/>
          <w:u w:val="none"/>
        </w:rPr>
        <w:t xml:space="preserve"> </w:t>
      </w:r>
      <w:r>
        <w:rPr>
          <w:rFonts w:ascii="Times New Roman" w:hAnsi="Times New Roman"/>
          <w:sz w:val="24"/>
          <w:u w:val="none"/>
        </w:rPr>
        <w:t xml:space="preserve">(skat. </w:t>
      </w:r>
      <w:r>
        <w:rPr>
          <w:rFonts w:ascii="Times New Roman" w:hAnsi="Times New Roman"/>
          <w:sz w:val="24"/>
          <w:u w:color="000000"/>
        </w:rPr>
        <w:t>LSS</w:t>
      </w:r>
      <w:r>
        <w:rPr>
          <w:rFonts w:ascii="Times New Roman" w:hAnsi="Times New Roman"/>
          <w:sz w:val="24"/>
          <w:u w:val="none"/>
        </w:rPr>
        <w:t xml:space="preserve"> 4. panta 2. punktu).</w:t>
      </w:r>
    </w:p>
    <w:p w14:paraId="579C93FE" w14:textId="77777777" w:rsidR="00367715" w:rsidRDefault="00367715" w:rsidP="00367715">
      <w:pPr>
        <w:rPr>
          <w:rFonts w:ascii="Times New Roman" w:hAnsi="Times New Roman"/>
          <w:noProof/>
          <w:sz w:val="24"/>
        </w:rPr>
      </w:pPr>
      <w:r>
        <w:br w:type="page"/>
      </w:r>
    </w:p>
    <w:p w14:paraId="2CE65C47" w14:textId="77777777" w:rsidR="00367715" w:rsidRPr="00604B80" w:rsidRDefault="00367715" w:rsidP="00367715">
      <w:pPr>
        <w:jc w:val="both"/>
        <w:rPr>
          <w:rFonts w:ascii="Times New Roman" w:hAnsi="Times New Roman"/>
          <w:noProof/>
          <w:sz w:val="24"/>
        </w:rPr>
      </w:pPr>
    </w:p>
    <w:p w14:paraId="1C6EE3F1" w14:textId="77777777" w:rsidR="00367715" w:rsidRPr="00604B80" w:rsidRDefault="00367715" w:rsidP="00367715">
      <w:pPr>
        <w:pStyle w:val="Heading1"/>
        <w:jc w:val="both"/>
        <w:rPr>
          <w:b w:val="0"/>
          <w:bCs w:val="0"/>
          <w:noProof/>
        </w:rPr>
      </w:pPr>
      <w:bookmarkStart w:id="741" w:name="PART_THREE:_ISL_ANNEXES"/>
      <w:bookmarkStart w:id="742" w:name="_bookmark185"/>
      <w:bookmarkStart w:id="743" w:name="_Toc46420371"/>
      <w:bookmarkEnd w:id="741"/>
      <w:bookmarkEnd w:id="742"/>
      <w:r>
        <w:t xml:space="preserve">TREŠĀ DAĻA. </w:t>
      </w:r>
      <w:r>
        <w:rPr>
          <w:u w:val="thick" w:color="000000"/>
        </w:rPr>
        <w:t>LSS</w:t>
      </w:r>
      <w:r>
        <w:t xml:space="preserve"> PIELIKUMI</w:t>
      </w:r>
      <w:bookmarkEnd w:id="743"/>
    </w:p>
    <w:p w14:paraId="652B475A" w14:textId="77777777" w:rsidR="00367715" w:rsidRPr="00604B80" w:rsidRDefault="00367715" w:rsidP="00367715">
      <w:pPr>
        <w:jc w:val="both"/>
        <w:rPr>
          <w:rFonts w:ascii="Times New Roman" w:eastAsia="Arial" w:hAnsi="Times New Roman" w:cs="Arial"/>
          <w:b/>
          <w:bCs/>
          <w:noProof/>
          <w:sz w:val="24"/>
          <w:szCs w:val="14"/>
        </w:rPr>
      </w:pPr>
    </w:p>
    <w:p w14:paraId="485D2761" w14:textId="77777777" w:rsidR="00367715" w:rsidRPr="00604B80" w:rsidRDefault="00367715" w:rsidP="00367715">
      <w:pPr>
        <w:pStyle w:val="Heading1"/>
        <w:jc w:val="both"/>
        <w:rPr>
          <w:b w:val="0"/>
          <w:bCs w:val="0"/>
          <w:noProof/>
        </w:rPr>
      </w:pPr>
      <w:bookmarkStart w:id="744" w:name="ISL_ANNEX_A_-_CODE_OF_ETHICS_FOR_LABORAT"/>
      <w:bookmarkStart w:id="745" w:name="_bookmark186"/>
      <w:bookmarkStart w:id="746" w:name="_Toc46420372"/>
      <w:bookmarkEnd w:id="744"/>
      <w:bookmarkEnd w:id="745"/>
      <w:r>
        <w:rPr>
          <w:u w:val="thick" w:color="000000"/>
        </w:rPr>
        <w:t>LSS</w:t>
      </w:r>
      <w:r>
        <w:t xml:space="preserve"> A PIELIKUMS. </w:t>
      </w:r>
      <w:r>
        <w:rPr>
          <w:u w:val="thick" w:color="000000"/>
        </w:rPr>
        <w:t>LABORATORIJU</w:t>
      </w:r>
      <w:r>
        <w:t xml:space="preserve"> un </w:t>
      </w:r>
      <w:r>
        <w:rPr>
          <w:i/>
          <w:iCs/>
          <w:u w:val="thick" w:color="000000"/>
        </w:rPr>
        <w:t>WADA</w:t>
      </w:r>
      <w:r>
        <w:rPr>
          <w:u w:val="thick" w:color="000000"/>
        </w:rPr>
        <w:t xml:space="preserve"> APSTIPRINĀTU LABORATORIJU ATTIECĪBĀ UZ </w:t>
      </w:r>
      <w:r>
        <w:rPr>
          <w:i/>
          <w:iCs/>
          <w:u w:val="thick" w:color="000000"/>
        </w:rPr>
        <w:t>ABP</w:t>
      </w:r>
      <w:r>
        <w:t xml:space="preserve"> ĒTIKAS KODEKSS</w:t>
      </w:r>
      <w:bookmarkEnd w:id="746"/>
    </w:p>
    <w:p w14:paraId="38BC8C5B" w14:textId="77777777" w:rsidR="00367715" w:rsidRPr="00604B80" w:rsidRDefault="00367715" w:rsidP="00367715">
      <w:pPr>
        <w:jc w:val="both"/>
        <w:rPr>
          <w:rFonts w:ascii="Times New Roman" w:eastAsia="Arial" w:hAnsi="Times New Roman" w:cs="Arial"/>
          <w:b/>
          <w:bCs/>
          <w:noProof/>
          <w:sz w:val="24"/>
          <w:szCs w:val="24"/>
        </w:rPr>
      </w:pPr>
    </w:p>
    <w:p w14:paraId="346149EA" w14:textId="77777777" w:rsidR="00367715" w:rsidRPr="00604B80" w:rsidRDefault="00367715" w:rsidP="00367715">
      <w:pPr>
        <w:pStyle w:val="Heading2"/>
        <w:tabs>
          <w:tab w:val="left" w:pos="833"/>
        </w:tabs>
        <w:rPr>
          <w:noProof/>
        </w:rPr>
      </w:pPr>
      <w:bookmarkStart w:id="747" w:name="1.0_Confidentiality"/>
      <w:bookmarkStart w:id="748" w:name="_bookmark187"/>
      <w:bookmarkStart w:id="749" w:name="_Toc46420373"/>
      <w:bookmarkEnd w:id="747"/>
      <w:bookmarkEnd w:id="748"/>
      <w:r>
        <w:t>1.0. Konfidencialitāte</w:t>
      </w:r>
      <w:bookmarkEnd w:id="749"/>
    </w:p>
    <w:p w14:paraId="1A09C972" w14:textId="77777777" w:rsidR="00975DFC" w:rsidRDefault="00975DFC" w:rsidP="00367715">
      <w:pPr>
        <w:pStyle w:val="BodyText"/>
        <w:spacing w:before="0"/>
        <w:ind w:left="0"/>
        <w:jc w:val="both"/>
        <w:rPr>
          <w:rFonts w:ascii="Times New Roman" w:hAnsi="Times New Roman"/>
          <w:sz w:val="24"/>
          <w:u w:color="000000"/>
        </w:rPr>
      </w:pPr>
    </w:p>
    <w:p w14:paraId="135D5B18" w14:textId="0B821FC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iCs/>
          <w:sz w:val="24"/>
          <w:u w:color="000000"/>
        </w:rPr>
        <w:t>WADA</w:t>
      </w:r>
      <w:r>
        <w:rPr>
          <w:rFonts w:ascii="Times New Roman" w:hAnsi="Times New Roman"/>
          <w:sz w:val="24"/>
          <w:u w:color="000000"/>
        </w:rPr>
        <w:t xml:space="preserve"> apstiprinātu laboratoriju attiecībā uz </w:t>
      </w:r>
      <w:r>
        <w:rPr>
          <w:rFonts w:ascii="Times New Roman" w:hAnsi="Times New Roman"/>
          <w:i/>
          <w:iCs/>
          <w:sz w:val="24"/>
          <w:u w:color="000000"/>
        </w:rPr>
        <w:t>ABP</w:t>
      </w:r>
      <w:r>
        <w:rPr>
          <w:rFonts w:ascii="Times New Roman" w:hAnsi="Times New Roman"/>
          <w:sz w:val="24"/>
          <w:u w:val="none"/>
        </w:rPr>
        <w:t xml:space="preserve"> vadītāji, to pārstāvji un visi </w:t>
      </w:r>
      <w:r>
        <w:rPr>
          <w:rFonts w:ascii="Times New Roman" w:hAnsi="Times New Roman"/>
          <w:sz w:val="24"/>
          <w:u w:color="000000"/>
        </w:rPr>
        <w:t>laboratoriju</w:t>
      </w:r>
      <w:r>
        <w:rPr>
          <w:rFonts w:ascii="Times New Roman" w:hAnsi="Times New Roman"/>
          <w:sz w:val="24"/>
          <w:u w:val="none"/>
        </w:rPr>
        <w:t xml:space="preserve"> darbinieki ievēro un izpilda </w:t>
      </w:r>
      <w:r>
        <w:rPr>
          <w:rFonts w:ascii="Times New Roman" w:hAnsi="Times New Roman"/>
          <w:i/>
          <w:sz w:val="24"/>
          <w:u w:val="none"/>
        </w:rPr>
        <w:t>Kodeksa</w:t>
      </w:r>
      <w:r>
        <w:rPr>
          <w:rFonts w:ascii="Times New Roman" w:hAnsi="Times New Roman"/>
          <w:sz w:val="24"/>
          <w:u w:val="none"/>
        </w:rPr>
        <w:t xml:space="preserve"> 14. panta 3. punkta 5. apakšpunkta noteikumus.</w:t>
      </w:r>
    </w:p>
    <w:p w14:paraId="7F7C6D53" w14:textId="77777777" w:rsidR="00367715" w:rsidRPr="00604B80" w:rsidRDefault="00367715" w:rsidP="00367715">
      <w:pPr>
        <w:jc w:val="both"/>
        <w:rPr>
          <w:rFonts w:ascii="Times New Roman" w:hAnsi="Times New Roman"/>
          <w:noProof/>
          <w:sz w:val="24"/>
        </w:rPr>
      </w:pPr>
    </w:p>
    <w:p w14:paraId="637AFF8A" w14:textId="77777777" w:rsidR="00367715" w:rsidRPr="00604B80" w:rsidRDefault="00367715" w:rsidP="00975DFC">
      <w:pPr>
        <w:pStyle w:val="Heading2"/>
        <w:rPr>
          <w:rFonts w:cs="Arial"/>
          <w:noProof/>
        </w:rPr>
      </w:pPr>
      <w:bookmarkStart w:id="750" w:name="2.0_Research_in_Support_of_Doping_Contro"/>
      <w:bookmarkStart w:id="751" w:name="_bookmark188"/>
      <w:bookmarkStart w:id="752" w:name="_Toc46420374"/>
      <w:bookmarkEnd w:id="750"/>
      <w:bookmarkEnd w:id="751"/>
      <w:r>
        <w:t xml:space="preserve">2.0. Pētījumi </w:t>
      </w:r>
      <w:r>
        <w:rPr>
          <w:i/>
        </w:rPr>
        <w:t>dopinga kontroles</w:t>
      </w:r>
      <w:r>
        <w:t xml:space="preserve"> atbalstam</w:t>
      </w:r>
      <w:bookmarkEnd w:id="752"/>
    </w:p>
    <w:p w14:paraId="00AA2AAD" w14:textId="77777777" w:rsidR="00367715" w:rsidRDefault="00367715" w:rsidP="00367715">
      <w:pPr>
        <w:pStyle w:val="BodyText"/>
        <w:spacing w:before="0"/>
        <w:ind w:left="0"/>
        <w:jc w:val="both"/>
        <w:rPr>
          <w:rFonts w:ascii="Times New Roman" w:hAnsi="Times New Roman"/>
          <w:noProof/>
          <w:sz w:val="24"/>
          <w:u w:color="000000"/>
        </w:rPr>
      </w:pPr>
    </w:p>
    <w:p w14:paraId="1B33E4A6"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rPr>
        <w:t>Laboratorijas</w:t>
      </w:r>
      <w:r>
        <w:rPr>
          <w:rFonts w:ascii="Times New Roman" w:hAnsi="Times New Roman"/>
          <w:sz w:val="24"/>
          <w:u w:val="none"/>
        </w:rPr>
        <w:t xml:space="preserve"> drīkst piedalīties pētījumu programmās, ja </w:t>
      </w:r>
      <w:r>
        <w:rPr>
          <w:rFonts w:ascii="Times New Roman" w:hAnsi="Times New Roman"/>
          <w:sz w:val="24"/>
        </w:rPr>
        <w:t>laboratorijas</w:t>
      </w:r>
      <w:r>
        <w:rPr>
          <w:rFonts w:ascii="Times New Roman" w:hAnsi="Times New Roman"/>
          <w:sz w:val="24"/>
          <w:u w:val="none"/>
        </w:rPr>
        <w:t xml:space="preserve"> vadītājs ir apmierināts ar šo programmu labticīgo raksturu</w:t>
      </w:r>
      <w:r>
        <w:rPr>
          <w:rStyle w:val="FootnoteReference"/>
          <w:rFonts w:ascii="Times New Roman" w:hAnsi="Times New Roman"/>
          <w:noProof/>
          <w:sz w:val="24"/>
          <w:u w:val="none"/>
        </w:rPr>
        <w:footnoteReference w:id="75"/>
      </w:r>
      <w:r>
        <w:rPr>
          <w:rFonts w:ascii="Times New Roman" w:hAnsi="Times New Roman"/>
          <w:sz w:val="24"/>
          <w:u w:val="none"/>
        </w:rPr>
        <w:t xml:space="preserve"> un ja attiecīgos gadījumos ir saņemts pienācīgs apstiprinājums par programmas(-u) atbilstību ētikas prasībām.</w:t>
      </w:r>
    </w:p>
    <w:p w14:paraId="30D777D1" w14:textId="77777777" w:rsidR="00367715" w:rsidRPr="00604B80" w:rsidRDefault="00367715" w:rsidP="00367715">
      <w:pPr>
        <w:pStyle w:val="BodyText"/>
        <w:spacing w:before="0"/>
        <w:ind w:left="0"/>
        <w:jc w:val="both"/>
        <w:rPr>
          <w:rFonts w:ascii="Times New Roman" w:hAnsi="Times New Roman"/>
          <w:noProof/>
          <w:sz w:val="24"/>
          <w:u w:val="none"/>
        </w:rPr>
      </w:pPr>
    </w:p>
    <w:p w14:paraId="551C6527"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rPr>
        <w:t>Laboratorijām</w:t>
      </w:r>
      <w:r>
        <w:rPr>
          <w:rFonts w:ascii="Times New Roman" w:hAnsi="Times New Roman"/>
          <w:sz w:val="24"/>
          <w:u w:val="none"/>
        </w:rPr>
        <w:t xml:space="preserve"> jāizstrādā pētniecības un attīstības programma </w:t>
      </w:r>
      <w:r>
        <w:rPr>
          <w:rFonts w:ascii="Times New Roman" w:hAnsi="Times New Roman"/>
          <w:i/>
          <w:sz w:val="24"/>
          <w:u w:val="none"/>
        </w:rPr>
        <w:t>dopinga kontroles</w:t>
      </w:r>
      <w:r>
        <w:rPr>
          <w:rFonts w:ascii="Times New Roman" w:hAnsi="Times New Roman"/>
          <w:sz w:val="24"/>
          <w:u w:val="none"/>
        </w:rPr>
        <w:t xml:space="preserve"> zinātniskā pamatojuma atbalstam. Šie pētījumi var ietvert jaunu metožu vai tehnoloģiju izstrādi, jaunas dopinga vielas farmakoloģisko raksturojumu, maskējošās vielas vai metodes raksturojumu, kā arī citus </w:t>
      </w:r>
      <w:r>
        <w:rPr>
          <w:rFonts w:ascii="Times New Roman" w:hAnsi="Times New Roman"/>
          <w:i/>
          <w:sz w:val="24"/>
          <w:u w:val="none"/>
        </w:rPr>
        <w:t>dopinga kontroles</w:t>
      </w:r>
      <w:r>
        <w:rPr>
          <w:rFonts w:ascii="Times New Roman" w:hAnsi="Times New Roman"/>
          <w:sz w:val="24"/>
          <w:u w:val="none"/>
        </w:rPr>
        <w:t xml:space="preserve"> jomai nozīmīgus tematus.</w:t>
      </w:r>
    </w:p>
    <w:p w14:paraId="3D6171A8" w14:textId="77777777" w:rsidR="00367715" w:rsidRPr="00604B80" w:rsidRDefault="00367715" w:rsidP="00367715">
      <w:pPr>
        <w:jc w:val="both"/>
        <w:rPr>
          <w:rFonts w:ascii="Times New Roman" w:eastAsia="Arial" w:hAnsi="Times New Roman" w:cs="Arial"/>
          <w:noProof/>
          <w:sz w:val="24"/>
          <w:szCs w:val="21"/>
        </w:rPr>
      </w:pPr>
    </w:p>
    <w:p w14:paraId="5E520C27" w14:textId="77777777" w:rsidR="00367715" w:rsidRPr="00975DFC" w:rsidRDefault="00367715" w:rsidP="00975DFC">
      <w:pPr>
        <w:pStyle w:val="Heading2"/>
        <w:rPr>
          <w:b w:val="0"/>
          <w:bCs w:val="0"/>
          <w:noProof/>
        </w:rPr>
      </w:pPr>
      <w:bookmarkStart w:id="753" w:name="2.1_Research_on_Human_Subjects"/>
      <w:bookmarkStart w:id="754" w:name="_bookmark189"/>
      <w:bookmarkStart w:id="755" w:name="_Toc46420375"/>
      <w:bookmarkEnd w:id="753"/>
      <w:bookmarkEnd w:id="754"/>
      <w:r w:rsidRPr="00975DFC">
        <w:rPr>
          <w:b w:val="0"/>
          <w:bCs w:val="0"/>
        </w:rPr>
        <w:t>2.1. Pētījumi attiecībā uz cilvēkiem</w:t>
      </w:r>
      <w:bookmarkEnd w:id="755"/>
    </w:p>
    <w:p w14:paraId="0CA91102" w14:textId="77777777" w:rsidR="00367715" w:rsidRDefault="00367715" w:rsidP="00367715">
      <w:pPr>
        <w:pStyle w:val="BodyText"/>
        <w:spacing w:before="0"/>
        <w:ind w:left="0"/>
        <w:jc w:val="both"/>
        <w:rPr>
          <w:rFonts w:ascii="Times New Roman" w:hAnsi="Times New Roman"/>
          <w:noProof/>
          <w:sz w:val="24"/>
          <w:u w:val="none"/>
        </w:rPr>
      </w:pPr>
    </w:p>
    <w:p w14:paraId="4CFE2F3A"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un </w:t>
      </w:r>
      <w:r>
        <w:rPr>
          <w:rFonts w:ascii="Times New Roman" w:hAnsi="Times New Roman"/>
          <w:i/>
          <w:iCs/>
          <w:sz w:val="24"/>
          <w:u w:color="000000"/>
        </w:rPr>
        <w:t>WADA</w:t>
      </w:r>
      <w:r>
        <w:rPr>
          <w:rFonts w:ascii="Times New Roman" w:hAnsi="Times New Roman"/>
          <w:sz w:val="24"/>
          <w:u w:color="000000"/>
        </w:rPr>
        <w:t xml:space="preserve"> apstiprinātas laboratorijas attiecībā uz </w:t>
      </w:r>
      <w:r>
        <w:rPr>
          <w:rFonts w:ascii="Times New Roman" w:hAnsi="Times New Roman"/>
          <w:i/>
          <w:iCs/>
          <w:sz w:val="24"/>
          <w:u w:color="000000"/>
        </w:rPr>
        <w:t>ABP</w:t>
      </w:r>
      <w:r>
        <w:rPr>
          <w:rFonts w:ascii="Times New Roman" w:hAnsi="Times New Roman"/>
          <w:sz w:val="24"/>
          <w:u w:val="none"/>
        </w:rPr>
        <w:t xml:space="preserve"> ievēro Helsinku deklarāciju un visus piemērojamos valsts standartus, kas attiecas uz cilvēku iesaisti pētījumos. Brīvprātīgu apzinātu piekrišanu iegūst no cilvēkiem arī visos zāļu lietošanas pētījumos ar mērķi izveidot </w:t>
      </w:r>
      <w:r>
        <w:rPr>
          <w:rFonts w:ascii="Times New Roman" w:hAnsi="Times New Roman"/>
          <w:sz w:val="24"/>
        </w:rPr>
        <w:t>atsauces kolekciju</w:t>
      </w:r>
      <w:r>
        <w:rPr>
          <w:rFonts w:ascii="Times New Roman" w:hAnsi="Times New Roman"/>
          <w:sz w:val="24"/>
          <w:u w:val="none"/>
        </w:rPr>
        <w:t xml:space="preserve"> vai piemērotības pārbaudes materiālus.</w:t>
      </w:r>
    </w:p>
    <w:p w14:paraId="4E669212" w14:textId="77777777" w:rsidR="00367715" w:rsidRPr="00604B80" w:rsidRDefault="00367715" w:rsidP="00367715">
      <w:pPr>
        <w:jc w:val="both"/>
        <w:rPr>
          <w:rFonts w:ascii="Times New Roman" w:eastAsia="Arial" w:hAnsi="Times New Roman" w:cs="Arial"/>
          <w:noProof/>
          <w:sz w:val="24"/>
          <w:szCs w:val="14"/>
        </w:rPr>
      </w:pPr>
    </w:p>
    <w:p w14:paraId="4FFE99C0" w14:textId="77777777" w:rsidR="00367715" w:rsidRPr="00975DFC" w:rsidRDefault="00367715" w:rsidP="00975DFC">
      <w:pPr>
        <w:pStyle w:val="Heading2"/>
        <w:rPr>
          <w:b w:val="0"/>
          <w:bCs w:val="0"/>
          <w:noProof/>
        </w:rPr>
      </w:pPr>
      <w:bookmarkStart w:id="756" w:name="2.2_Controlled_Substances"/>
      <w:bookmarkStart w:id="757" w:name="_bookmark190"/>
      <w:bookmarkStart w:id="758" w:name="_Toc46420376"/>
      <w:bookmarkEnd w:id="756"/>
      <w:bookmarkEnd w:id="757"/>
      <w:r w:rsidRPr="00975DFC">
        <w:rPr>
          <w:b w:val="0"/>
          <w:bCs w:val="0"/>
        </w:rPr>
        <w:t>2.2. Kontrolētās vielas</w:t>
      </w:r>
      <w:bookmarkEnd w:id="758"/>
    </w:p>
    <w:p w14:paraId="755D3316" w14:textId="77777777" w:rsidR="00367715" w:rsidRDefault="00367715" w:rsidP="00367715">
      <w:pPr>
        <w:pStyle w:val="BodyText"/>
        <w:spacing w:before="0"/>
        <w:ind w:left="0"/>
        <w:jc w:val="both"/>
        <w:rPr>
          <w:rFonts w:ascii="Times New Roman" w:hAnsi="Times New Roman"/>
          <w:noProof/>
          <w:sz w:val="24"/>
          <w:u w:val="none"/>
        </w:rPr>
      </w:pPr>
    </w:p>
    <w:p w14:paraId="137DD91E"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Laboratorijām</w:t>
      </w:r>
      <w:r>
        <w:rPr>
          <w:rFonts w:ascii="Times New Roman" w:hAnsi="Times New Roman"/>
          <w:sz w:val="24"/>
          <w:u w:val="none"/>
        </w:rPr>
        <w:t xml:space="preserve"> jāievēro attiecīgie piemērojamie valsts tiesību akti par kontrolēto (nelegālo) vielu apstrādi, glabāšanu un atbrīvošanos no tām.</w:t>
      </w:r>
    </w:p>
    <w:p w14:paraId="5DFF0CC4" w14:textId="77777777" w:rsidR="00367715" w:rsidRPr="00604B80" w:rsidRDefault="00367715" w:rsidP="00367715">
      <w:pPr>
        <w:jc w:val="both"/>
        <w:rPr>
          <w:rFonts w:ascii="Times New Roman" w:eastAsia="Arial" w:hAnsi="Times New Roman" w:cs="Arial"/>
          <w:noProof/>
          <w:sz w:val="24"/>
          <w:szCs w:val="31"/>
        </w:rPr>
      </w:pPr>
    </w:p>
    <w:p w14:paraId="1C99B63D" w14:textId="77777777" w:rsidR="00367715" w:rsidRPr="00604B80" w:rsidRDefault="00367715" w:rsidP="00367715">
      <w:pPr>
        <w:pStyle w:val="Heading2"/>
        <w:tabs>
          <w:tab w:val="left" w:pos="834"/>
        </w:tabs>
        <w:rPr>
          <w:noProof/>
        </w:rPr>
      </w:pPr>
      <w:bookmarkStart w:id="759" w:name="3.0_Analysis"/>
      <w:bookmarkStart w:id="760" w:name="_bookmark191"/>
      <w:bookmarkStart w:id="761" w:name="_Toc46420377"/>
      <w:bookmarkEnd w:id="759"/>
      <w:bookmarkEnd w:id="760"/>
      <w:r>
        <w:t>3.0. Analīze</w:t>
      </w:r>
      <w:bookmarkEnd w:id="761"/>
    </w:p>
    <w:p w14:paraId="4FF0FF60" w14:textId="77777777" w:rsidR="00367715" w:rsidRDefault="00367715" w:rsidP="00367715">
      <w:pPr>
        <w:tabs>
          <w:tab w:val="left" w:pos="740"/>
        </w:tabs>
        <w:jc w:val="both"/>
        <w:rPr>
          <w:rFonts w:ascii="Times New Roman" w:hAnsi="Times New Roman"/>
          <w:noProof/>
          <w:sz w:val="24"/>
          <w:u w:val="single" w:color="000000"/>
        </w:rPr>
      </w:pPr>
      <w:bookmarkStart w:id="762" w:name="3.1_Analytical_Testing_for_Anti-Doping_O"/>
      <w:bookmarkStart w:id="763" w:name="_bookmark192"/>
      <w:bookmarkEnd w:id="762"/>
      <w:bookmarkEnd w:id="763"/>
    </w:p>
    <w:p w14:paraId="6B81EF12" w14:textId="77777777" w:rsidR="00367715" w:rsidRPr="00975DFC" w:rsidRDefault="00367715" w:rsidP="00975DFC">
      <w:pPr>
        <w:pStyle w:val="Heading2"/>
        <w:rPr>
          <w:rFonts w:cs="Arial"/>
          <w:b w:val="0"/>
          <w:bCs w:val="0"/>
          <w:noProof/>
        </w:rPr>
      </w:pPr>
      <w:bookmarkStart w:id="764" w:name="_Toc46420378"/>
      <w:r w:rsidRPr="00975DFC">
        <w:rPr>
          <w:b w:val="0"/>
          <w:bCs w:val="0"/>
          <w:u w:color="000000"/>
        </w:rPr>
        <w:t xml:space="preserve">3.1. </w:t>
      </w:r>
      <w:r w:rsidRPr="00975DFC">
        <w:rPr>
          <w:b w:val="0"/>
          <w:bCs w:val="0"/>
          <w:u w:val="single" w:color="000000"/>
        </w:rPr>
        <w:t>Analītiskā pārbaude</w:t>
      </w:r>
      <w:r w:rsidRPr="00975DFC">
        <w:rPr>
          <w:b w:val="0"/>
          <w:bCs w:val="0"/>
        </w:rPr>
        <w:t xml:space="preserve"> </w:t>
      </w:r>
      <w:r w:rsidRPr="00975DFC">
        <w:rPr>
          <w:b w:val="0"/>
          <w:bCs w:val="0"/>
          <w:i/>
        </w:rPr>
        <w:t xml:space="preserve">antidopinga organizāciju </w:t>
      </w:r>
      <w:r w:rsidRPr="00975DFC">
        <w:rPr>
          <w:b w:val="0"/>
          <w:bCs w:val="0"/>
        </w:rPr>
        <w:t>vajadzībām</w:t>
      </w:r>
      <w:bookmarkEnd w:id="764"/>
    </w:p>
    <w:p w14:paraId="72BD86A3" w14:textId="77777777" w:rsidR="00367715" w:rsidRDefault="00367715" w:rsidP="00367715">
      <w:pPr>
        <w:pStyle w:val="BodyText"/>
        <w:spacing w:before="0"/>
        <w:ind w:left="0"/>
        <w:jc w:val="both"/>
        <w:rPr>
          <w:rFonts w:ascii="Times New Roman" w:hAnsi="Times New Roman"/>
          <w:noProof/>
          <w:sz w:val="24"/>
          <w:u w:val="none"/>
        </w:rPr>
      </w:pPr>
    </w:p>
    <w:p w14:paraId="6BE31A37"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color="000000"/>
        </w:rPr>
        <w:t>Laboratorijas</w:t>
      </w:r>
      <w:r>
        <w:rPr>
          <w:rFonts w:ascii="Times New Roman" w:hAnsi="Times New Roman"/>
          <w:sz w:val="24"/>
          <w:u w:val="none"/>
        </w:rPr>
        <w:t xml:space="preserve"> un </w:t>
      </w:r>
      <w:r>
        <w:rPr>
          <w:rFonts w:ascii="Times New Roman" w:hAnsi="Times New Roman"/>
          <w:i/>
          <w:iCs/>
          <w:sz w:val="24"/>
          <w:u w:color="000000"/>
        </w:rPr>
        <w:t>WADA</w:t>
      </w:r>
      <w:r>
        <w:rPr>
          <w:rFonts w:ascii="Times New Roman" w:hAnsi="Times New Roman"/>
          <w:sz w:val="24"/>
          <w:u w:color="000000"/>
        </w:rPr>
        <w:t xml:space="preserve"> apstiprinātas laboratorijas attiecībā uz </w:t>
      </w:r>
      <w:r>
        <w:rPr>
          <w:rFonts w:ascii="Times New Roman" w:hAnsi="Times New Roman"/>
          <w:i/>
          <w:iCs/>
          <w:sz w:val="24"/>
          <w:u w:color="000000"/>
        </w:rPr>
        <w:t>ABP</w:t>
      </w:r>
      <w:r>
        <w:rPr>
          <w:rFonts w:ascii="Times New Roman" w:hAnsi="Times New Roman"/>
          <w:sz w:val="24"/>
          <w:u w:val="none"/>
        </w:rPr>
        <w:t xml:space="preserve"> pieņem </w:t>
      </w:r>
      <w:r>
        <w:rPr>
          <w:rFonts w:ascii="Times New Roman" w:hAnsi="Times New Roman"/>
          <w:i/>
          <w:sz w:val="24"/>
          <w:u w:val="none"/>
        </w:rPr>
        <w:t>paraugus</w:t>
      </w:r>
      <w:r>
        <w:rPr>
          <w:rFonts w:ascii="Times New Roman" w:hAnsi="Times New Roman"/>
          <w:sz w:val="24"/>
          <w:u w:val="none"/>
        </w:rPr>
        <w:t xml:space="preserve"> </w:t>
      </w:r>
      <w:r>
        <w:rPr>
          <w:rFonts w:ascii="Times New Roman" w:hAnsi="Times New Roman"/>
          <w:sz w:val="24"/>
        </w:rPr>
        <w:t>analītiskajai pārbaudei</w:t>
      </w:r>
      <w:r>
        <w:rPr>
          <w:rFonts w:ascii="Times New Roman" w:hAnsi="Times New Roman"/>
          <w:sz w:val="24"/>
          <w:u w:val="none"/>
        </w:rPr>
        <w:t xml:space="preserve"> tikai tādā gadījumā, ja</w:t>
      </w:r>
      <w:r>
        <w:rPr>
          <w:rFonts w:ascii="Times New Roman" w:hAnsi="Times New Roman"/>
          <w:sz w:val="24"/>
          <w:u w:val="none" w:color="000000"/>
        </w:rPr>
        <w:t xml:space="preserve"> ir izpildīti visi turpmāk norādītie nosacījumi:</w:t>
      </w:r>
    </w:p>
    <w:p w14:paraId="0271ABB1" w14:textId="77777777" w:rsidR="00367715" w:rsidRPr="00604B80" w:rsidRDefault="00367715" w:rsidP="00367715">
      <w:pPr>
        <w:pStyle w:val="BodyText"/>
        <w:spacing w:before="0"/>
        <w:ind w:left="0"/>
        <w:jc w:val="both"/>
        <w:rPr>
          <w:rFonts w:ascii="Times New Roman" w:hAnsi="Times New Roman"/>
          <w:noProof/>
          <w:sz w:val="24"/>
          <w:u w:val="none"/>
        </w:rPr>
      </w:pPr>
    </w:p>
    <w:p w14:paraId="5DD45494" w14:textId="77777777" w:rsidR="00367715" w:rsidRPr="00604B80" w:rsidRDefault="00367715" w:rsidP="00367715">
      <w:pPr>
        <w:pStyle w:val="BodyText"/>
        <w:numPr>
          <w:ilvl w:val="2"/>
          <w:numId w:val="22"/>
        </w:numPr>
        <w:spacing w:before="0"/>
        <w:ind w:left="709" w:hanging="283"/>
        <w:jc w:val="both"/>
        <w:rPr>
          <w:rFonts w:ascii="Times New Roman" w:hAnsi="Times New Roman"/>
          <w:noProof/>
          <w:sz w:val="24"/>
          <w:u w:val="none"/>
        </w:rPr>
      </w:pPr>
      <w:r>
        <w:rPr>
          <w:rFonts w:ascii="Times New Roman" w:hAnsi="Times New Roman"/>
          <w:sz w:val="24"/>
          <w:u w:val="none"/>
        </w:rPr>
        <w:t xml:space="preserve">ir pieprasītajām analīzēm atbilstošs </w:t>
      </w:r>
      <w:r>
        <w:rPr>
          <w:rFonts w:ascii="Times New Roman" w:hAnsi="Times New Roman"/>
          <w:i/>
          <w:sz w:val="24"/>
          <w:u w:val="none"/>
        </w:rPr>
        <w:t>paraugu</w:t>
      </w:r>
      <w:r>
        <w:rPr>
          <w:rFonts w:ascii="Times New Roman" w:hAnsi="Times New Roman"/>
          <w:sz w:val="24"/>
          <w:u w:val="none"/>
        </w:rPr>
        <w:t xml:space="preserve"> matrices veids (</w:t>
      </w:r>
      <w:r>
        <w:rPr>
          <w:rFonts w:ascii="Times New Roman" w:hAnsi="Times New Roman"/>
          <w:i/>
          <w:sz w:val="24"/>
          <w:u w:val="none"/>
        </w:rPr>
        <w:t>piemēram</w:t>
      </w:r>
      <w:r>
        <w:rPr>
          <w:rFonts w:ascii="Times New Roman" w:hAnsi="Times New Roman"/>
          <w:sz w:val="24"/>
          <w:u w:val="none"/>
        </w:rPr>
        <w:t>, asins, urīns);</w:t>
      </w:r>
    </w:p>
    <w:p w14:paraId="35BDA336" w14:textId="77777777" w:rsidR="00367715" w:rsidRPr="00604B80" w:rsidRDefault="00367715" w:rsidP="00367715">
      <w:pPr>
        <w:pStyle w:val="BodyText"/>
        <w:numPr>
          <w:ilvl w:val="2"/>
          <w:numId w:val="22"/>
        </w:numPr>
        <w:spacing w:before="0"/>
        <w:ind w:left="709" w:hanging="283"/>
        <w:jc w:val="both"/>
        <w:rPr>
          <w:rFonts w:ascii="Times New Roman" w:hAnsi="Times New Roman"/>
          <w:noProof/>
          <w:sz w:val="24"/>
          <w:u w:val="none"/>
        </w:rPr>
      </w:pPr>
      <w:r>
        <w:rPr>
          <w:rFonts w:ascii="Times New Roman" w:hAnsi="Times New Roman"/>
          <w:i/>
          <w:sz w:val="24"/>
          <w:u w:val="none"/>
        </w:rPr>
        <w:t>paraugi</w:t>
      </w:r>
      <w:r>
        <w:rPr>
          <w:rFonts w:ascii="Times New Roman" w:hAnsi="Times New Roman"/>
          <w:sz w:val="24"/>
          <w:u w:val="none"/>
        </w:rPr>
        <w:t xml:space="preserve"> ir savākti, noslēgti un nogādāti </w:t>
      </w:r>
      <w:r>
        <w:rPr>
          <w:rFonts w:ascii="Times New Roman" w:hAnsi="Times New Roman"/>
          <w:sz w:val="24"/>
          <w:u w:color="000000"/>
        </w:rPr>
        <w:t>laboratorijā</w:t>
      </w:r>
      <w:r>
        <w:rPr>
          <w:rFonts w:ascii="Times New Roman" w:hAnsi="Times New Roman"/>
          <w:sz w:val="24"/>
          <w:u w:val="none"/>
        </w:rPr>
        <w:t xml:space="preserve"> vai </w:t>
      </w:r>
      <w:r>
        <w:rPr>
          <w:rFonts w:ascii="Times New Roman" w:hAnsi="Times New Roman"/>
          <w:i/>
          <w:iCs/>
          <w:sz w:val="24"/>
          <w:u w:color="000000"/>
        </w:rPr>
        <w:t>WADA</w:t>
      </w:r>
      <w:r>
        <w:rPr>
          <w:rFonts w:ascii="Times New Roman" w:hAnsi="Times New Roman"/>
          <w:sz w:val="24"/>
          <w:u w:color="000000"/>
        </w:rPr>
        <w:t xml:space="preserve"> apstiprinātā laboratorijā attiecībā uz </w:t>
      </w:r>
      <w:r>
        <w:rPr>
          <w:rFonts w:ascii="Times New Roman" w:hAnsi="Times New Roman"/>
          <w:i/>
          <w:iCs/>
          <w:sz w:val="24"/>
          <w:u w:color="000000"/>
        </w:rPr>
        <w:t>ABP</w:t>
      </w:r>
      <w:r>
        <w:rPr>
          <w:rFonts w:ascii="Times New Roman" w:hAnsi="Times New Roman"/>
          <w:sz w:val="24"/>
          <w:u w:val="none"/>
        </w:rPr>
        <w:t xml:space="preserve"> saskaņā ar </w:t>
      </w:r>
      <w:r>
        <w:rPr>
          <w:rFonts w:ascii="Times New Roman" w:hAnsi="Times New Roman"/>
          <w:i/>
          <w:sz w:val="24"/>
          <w:u w:val="none"/>
        </w:rPr>
        <w:t>ISTI</w:t>
      </w:r>
      <w:r>
        <w:rPr>
          <w:rFonts w:ascii="Times New Roman" w:hAnsi="Times New Roman"/>
          <w:sz w:val="24"/>
          <w:u w:val="none"/>
        </w:rPr>
        <w:t>;</w:t>
      </w:r>
    </w:p>
    <w:p w14:paraId="472B193F" w14:textId="77777777" w:rsidR="00367715" w:rsidRPr="00604B80" w:rsidRDefault="00367715" w:rsidP="00367715">
      <w:pPr>
        <w:pStyle w:val="BodyText"/>
        <w:numPr>
          <w:ilvl w:val="2"/>
          <w:numId w:val="22"/>
        </w:numPr>
        <w:spacing w:before="0"/>
        <w:ind w:left="709" w:hanging="283"/>
        <w:jc w:val="both"/>
        <w:rPr>
          <w:rFonts w:ascii="Times New Roman" w:hAnsi="Times New Roman"/>
          <w:noProof/>
          <w:sz w:val="24"/>
          <w:u w:val="none"/>
        </w:rPr>
      </w:pPr>
      <w:r>
        <w:rPr>
          <w:rFonts w:ascii="Times New Roman" w:hAnsi="Times New Roman"/>
          <w:sz w:val="24"/>
          <w:u w:val="none"/>
        </w:rPr>
        <w:t>vākšanu veic, īstenojot antidopinga programmu, un</w:t>
      </w:r>
    </w:p>
    <w:p w14:paraId="5B745C6D" w14:textId="77777777" w:rsidR="00367715" w:rsidRPr="00604B80" w:rsidRDefault="00367715" w:rsidP="00367715">
      <w:pPr>
        <w:numPr>
          <w:ilvl w:val="2"/>
          <w:numId w:val="22"/>
        </w:numPr>
        <w:ind w:left="709" w:hanging="283"/>
        <w:jc w:val="both"/>
        <w:rPr>
          <w:rFonts w:ascii="Times New Roman" w:eastAsia="Arial" w:hAnsi="Times New Roman" w:cs="Arial"/>
          <w:noProof/>
          <w:sz w:val="24"/>
        </w:rPr>
      </w:pPr>
      <w:r>
        <w:rPr>
          <w:rFonts w:ascii="Times New Roman" w:hAnsi="Times New Roman"/>
          <w:sz w:val="24"/>
          <w:u w:val="single" w:color="000000"/>
        </w:rPr>
        <w:t>pārbaudes iestāde</w:t>
      </w:r>
      <w:r>
        <w:rPr>
          <w:rFonts w:ascii="Times New Roman" w:hAnsi="Times New Roman"/>
          <w:sz w:val="24"/>
        </w:rPr>
        <w:t xml:space="preserve"> ir </w:t>
      </w:r>
      <w:r>
        <w:rPr>
          <w:rFonts w:ascii="Times New Roman" w:hAnsi="Times New Roman"/>
          <w:i/>
          <w:sz w:val="24"/>
        </w:rPr>
        <w:t>antidopinga organizācija</w:t>
      </w:r>
      <w:r>
        <w:rPr>
          <w:rFonts w:ascii="Times New Roman" w:hAnsi="Times New Roman"/>
          <w:sz w:val="24"/>
        </w:rPr>
        <w:t xml:space="preserve">, kas ievēro </w:t>
      </w:r>
      <w:r>
        <w:rPr>
          <w:rFonts w:ascii="Times New Roman" w:hAnsi="Times New Roman"/>
          <w:i/>
          <w:sz w:val="24"/>
        </w:rPr>
        <w:t>Kodeksu</w:t>
      </w:r>
      <w:r>
        <w:rPr>
          <w:rFonts w:ascii="Times New Roman" w:hAnsi="Times New Roman"/>
          <w:sz w:val="24"/>
        </w:rPr>
        <w:t>.</w:t>
      </w:r>
    </w:p>
    <w:p w14:paraId="1A0AB9EF" w14:textId="77777777" w:rsidR="00367715" w:rsidRPr="00604B80" w:rsidRDefault="00367715" w:rsidP="00367715">
      <w:pPr>
        <w:jc w:val="both"/>
        <w:rPr>
          <w:rFonts w:ascii="Times New Roman" w:eastAsia="Arial" w:hAnsi="Times New Roman" w:cs="Arial"/>
          <w:noProof/>
          <w:sz w:val="24"/>
          <w:szCs w:val="12"/>
        </w:rPr>
      </w:pPr>
    </w:p>
    <w:p w14:paraId="288BD4BA" w14:textId="77777777" w:rsidR="00367715" w:rsidRPr="00975DFC" w:rsidRDefault="00367715" w:rsidP="00975DFC">
      <w:pPr>
        <w:pStyle w:val="Heading2"/>
        <w:rPr>
          <w:b w:val="0"/>
          <w:bCs w:val="0"/>
          <w:noProof/>
        </w:rPr>
      </w:pPr>
      <w:bookmarkStart w:id="765" w:name="3.2_Clinical_or_Forensic_Analysis"/>
      <w:bookmarkStart w:id="766" w:name="_bookmark194"/>
      <w:bookmarkStart w:id="767" w:name="_Toc46420379"/>
      <w:bookmarkEnd w:id="765"/>
      <w:bookmarkEnd w:id="766"/>
      <w:r w:rsidRPr="00975DFC">
        <w:rPr>
          <w:b w:val="0"/>
          <w:bCs w:val="0"/>
        </w:rPr>
        <w:lastRenderedPageBreak/>
        <w:t>3.2. Klīniskā vai tiesu medicīniskā analīze</w:t>
      </w:r>
      <w:bookmarkEnd w:id="767"/>
    </w:p>
    <w:p w14:paraId="176CA150" w14:textId="77777777" w:rsidR="00367715" w:rsidRDefault="00367715" w:rsidP="00367715">
      <w:pPr>
        <w:pStyle w:val="BodyText"/>
        <w:tabs>
          <w:tab w:val="left" w:pos="920"/>
        </w:tabs>
        <w:spacing w:before="0"/>
        <w:ind w:left="0"/>
        <w:jc w:val="both"/>
        <w:rPr>
          <w:rFonts w:ascii="Times New Roman" w:hAnsi="Times New Roman"/>
          <w:noProof/>
          <w:sz w:val="24"/>
          <w:u w:val="none"/>
        </w:rPr>
      </w:pPr>
      <w:bookmarkStart w:id="768" w:name="3.2.1_Occasionally_the_Laboratory_may_be"/>
      <w:bookmarkEnd w:id="768"/>
    </w:p>
    <w:p w14:paraId="3D754750"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r>
        <w:rPr>
          <w:rFonts w:ascii="Times New Roman" w:hAnsi="Times New Roman"/>
          <w:sz w:val="24"/>
          <w:u w:val="none"/>
        </w:rPr>
        <w:t xml:space="preserve">3.2.1. Dažkārt </w:t>
      </w:r>
      <w:r>
        <w:rPr>
          <w:rFonts w:ascii="Times New Roman" w:hAnsi="Times New Roman"/>
          <w:sz w:val="24"/>
        </w:rPr>
        <w:t>laboratorijai</w:t>
      </w:r>
      <w:r>
        <w:rPr>
          <w:rFonts w:ascii="Times New Roman" w:hAnsi="Times New Roman"/>
          <w:sz w:val="24"/>
          <w:u w:val="none"/>
        </w:rPr>
        <w:t xml:space="preserve"> varētu lūgt analizēt paraugu, lai noteiktu tajā aizliegtas zāles vai endogēno vielu, tādā gadījumā, ja šis paraugs tiek piegādāts no hospitalizētas vai slimas </w:t>
      </w:r>
      <w:r>
        <w:rPr>
          <w:rFonts w:ascii="Times New Roman" w:hAnsi="Times New Roman"/>
          <w:i/>
          <w:sz w:val="24"/>
          <w:u w:val="none"/>
        </w:rPr>
        <w:t>personas</w:t>
      </w:r>
      <w:r>
        <w:rPr>
          <w:rFonts w:ascii="Times New Roman" w:hAnsi="Times New Roman"/>
          <w:sz w:val="24"/>
          <w:u w:val="none"/>
        </w:rPr>
        <w:t xml:space="preserve">, lai palīdzētu ārstam noteikt diagnozi. Šādos apstākļos </w:t>
      </w:r>
      <w:r>
        <w:rPr>
          <w:rFonts w:ascii="Times New Roman" w:hAnsi="Times New Roman"/>
          <w:sz w:val="24"/>
          <w:u w:color="000000"/>
        </w:rPr>
        <w:t>laboratorijas</w:t>
      </w:r>
      <w:r>
        <w:rPr>
          <w:rFonts w:ascii="Times New Roman" w:hAnsi="Times New Roman"/>
          <w:sz w:val="24"/>
          <w:u w:val="none"/>
        </w:rPr>
        <w:t xml:space="preserve"> vadītājs piekrīt veikt parauga analīzi tikai tādā gadījumā, ja organizācija, kas veic pieprasījumu, iesniedz vēstuli, kurā paskaidrots pārbaudes medicīniskais iemesls un skaidri apliecināts, ka šis paraugs ir paredzēts medicīniskām diagnozes noteikšanas vai ārstnieciskām vajadzībām.</w:t>
      </w:r>
    </w:p>
    <w:p w14:paraId="573DAC51" w14:textId="77777777" w:rsidR="00367715" w:rsidRDefault="00367715" w:rsidP="00367715">
      <w:pPr>
        <w:pStyle w:val="BodyText"/>
        <w:tabs>
          <w:tab w:val="left" w:pos="920"/>
        </w:tabs>
        <w:spacing w:before="0"/>
        <w:ind w:left="0"/>
        <w:jc w:val="both"/>
        <w:rPr>
          <w:rFonts w:ascii="Times New Roman" w:hAnsi="Times New Roman"/>
          <w:noProof/>
          <w:sz w:val="24"/>
          <w:u w:val="none"/>
        </w:rPr>
      </w:pPr>
      <w:bookmarkStart w:id="769" w:name="3.2.2_Work_to_aid_in_forensic_and/or_leg"/>
      <w:bookmarkEnd w:id="769"/>
    </w:p>
    <w:p w14:paraId="74087A9C"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r>
        <w:rPr>
          <w:rFonts w:ascii="Times New Roman" w:hAnsi="Times New Roman"/>
          <w:sz w:val="24"/>
          <w:u w:val="none"/>
        </w:rPr>
        <w:t xml:space="preserve">3.2.2. Var uzņemties darbu palīdzēt tiesu medicīniskajā un/vai tiesas izmeklēšanā, taču būtu rūpīgi jāpārliecinās, ka to ir pieprasījusi atbilstīga aģentūra vai organizācija. </w:t>
      </w:r>
      <w:r>
        <w:rPr>
          <w:rFonts w:ascii="Times New Roman" w:hAnsi="Times New Roman"/>
          <w:sz w:val="24"/>
        </w:rPr>
        <w:t>Laboratorijai</w:t>
      </w:r>
      <w:r>
        <w:rPr>
          <w:rFonts w:ascii="Times New Roman" w:hAnsi="Times New Roman"/>
          <w:sz w:val="24"/>
          <w:u w:val="none"/>
        </w:rPr>
        <w:t xml:space="preserve"> nevajadzētu veikt analītiskas darbības vai sniegt eksperta liecību, kas liktu apšaubīt personas integritāti vai arī saistībā ar antidopinga programmu veiktā darba zinātnisko vērtību.</w:t>
      </w:r>
    </w:p>
    <w:p w14:paraId="0454B50D" w14:textId="77777777" w:rsidR="00367715" w:rsidRPr="00604B80" w:rsidRDefault="00367715" w:rsidP="00367715">
      <w:pPr>
        <w:jc w:val="both"/>
        <w:rPr>
          <w:rFonts w:ascii="Times New Roman" w:eastAsia="Arial" w:hAnsi="Times New Roman" w:cs="Arial"/>
          <w:noProof/>
          <w:sz w:val="24"/>
          <w:szCs w:val="21"/>
        </w:rPr>
      </w:pPr>
    </w:p>
    <w:p w14:paraId="40B2694C" w14:textId="77777777" w:rsidR="00367715" w:rsidRPr="00975DFC" w:rsidRDefault="00367715" w:rsidP="00975DFC">
      <w:pPr>
        <w:pStyle w:val="Heading2"/>
        <w:rPr>
          <w:b w:val="0"/>
          <w:bCs w:val="0"/>
          <w:noProof/>
        </w:rPr>
      </w:pPr>
      <w:bookmarkStart w:id="770" w:name="3.3_Other_Analytical_Activities"/>
      <w:bookmarkStart w:id="771" w:name="_bookmark195"/>
      <w:bookmarkStart w:id="772" w:name="_Toc46420380"/>
      <w:bookmarkEnd w:id="770"/>
      <w:bookmarkEnd w:id="771"/>
      <w:r w:rsidRPr="00975DFC">
        <w:rPr>
          <w:b w:val="0"/>
          <w:bCs w:val="0"/>
        </w:rPr>
        <w:t>3.3. Citas analītiskas darbības</w:t>
      </w:r>
      <w:bookmarkEnd w:id="772"/>
    </w:p>
    <w:p w14:paraId="177E5D95" w14:textId="77777777" w:rsidR="00367715" w:rsidRDefault="00367715" w:rsidP="00367715">
      <w:pPr>
        <w:pStyle w:val="BodyText"/>
        <w:tabs>
          <w:tab w:val="left" w:pos="920"/>
        </w:tabs>
        <w:spacing w:before="0"/>
        <w:ind w:left="0"/>
        <w:jc w:val="both"/>
        <w:rPr>
          <w:rFonts w:ascii="Times New Roman" w:hAnsi="Times New Roman"/>
          <w:noProof/>
          <w:sz w:val="24"/>
          <w:u w:val="none"/>
        </w:rPr>
      </w:pPr>
      <w:bookmarkStart w:id="773" w:name="3.3.1_The_Laboratory_or_WADA-Approved_La"/>
      <w:bookmarkEnd w:id="773"/>
    </w:p>
    <w:p w14:paraId="65D8CFDA"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r>
        <w:rPr>
          <w:rFonts w:ascii="Times New Roman" w:hAnsi="Times New Roman"/>
          <w:sz w:val="24"/>
          <w:u w:val="none"/>
        </w:rPr>
        <w:t xml:space="preserve">3.3.1. </w:t>
      </w:r>
      <w:r>
        <w:rPr>
          <w:rFonts w:ascii="Times New Roman" w:hAnsi="Times New Roman"/>
          <w:sz w:val="24"/>
          <w:u w:color="000000"/>
        </w:rPr>
        <w:t>Laboratorija</w:t>
      </w:r>
      <w:r>
        <w:rPr>
          <w:rFonts w:ascii="Times New Roman" w:hAnsi="Times New Roman"/>
          <w:sz w:val="24"/>
          <w:u w:val="none"/>
        </w:rPr>
        <w:t xml:space="preserve"> vai </w:t>
      </w:r>
      <w:r>
        <w:rPr>
          <w:rFonts w:ascii="Times New Roman" w:hAnsi="Times New Roman"/>
          <w:i/>
          <w:iCs/>
          <w:sz w:val="24"/>
          <w:u w:color="000000"/>
        </w:rPr>
        <w:t>WADA</w:t>
      </w:r>
      <w:r>
        <w:rPr>
          <w:rFonts w:ascii="Times New Roman" w:hAnsi="Times New Roman"/>
          <w:sz w:val="24"/>
          <w:u w:color="000000"/>
        </w:rPr>
        <w:t xml:space="preserve"> apstiprināta laboratorija attiecībā uz </w:t>
      </w:r>
      <w:r>
        <w:rPr>
          <w:rFonts w:ascii="Times New Roman" w:hAnsi="Times New Roman"/>
          <w:i/>
          <w:iCs/>
          <w:sz w:val="24"/>
          <w:u w:color="000000"/>
        </w:rPr>
        <w:t>ABP</w:t>
      </w:r>
      <w:r>
        <w:rPr>
          <w:rFonts w:ascii="Times New Roman" w:hAnsi="Times New Roman"/>
          <w:sz w:val="24"/>
          <w:u w:val="none"/>
        </w:rPr>
        <w:t xml:space="preserve"> nepiedalās nevienā analīzē vai darbībā, kas nelabvēlīgi ietekmē Pasaules antidopinga programmu vai tai kaitē.</w:t>
      </w:r>
      <w:r>
        <w:rPr>
          <w:rStyle w:val="FootnoteReference"/>
          <w:rFonts w:ascii="Times New Roman" w:hAnsi="Times New Roman"/>
          <w:noProof/>
          <w:sz w:val="24"/>
          <w:u w:val="none"/>
        </w:rPr>
        <w:footnoteReference w:id="76"/>
      </w:r>
    </w:p>
    <w:p w14:paraId="49AADD46" w14:textId="77777777" w:rsidR="00367715" w:rsidRDefault="00367715" w:rsidP="00367715">
      <w:pPr>
        <w:pStyle w:val="BodyText"/>
        <w:tabs>
          <w:tab w:val="left" w:pos="920"/>
        </w:tabs>
        <w:spacing w:before="0"/>
        <w:ind w:left="0"/>
        <w:jc w:val="both"/>
        <w:rPr>
          <w:rFonts w:ascii="Times New Roman" w:hAnsi="Times New Roman"/>
          <w:noProof/>
          <w:sz w:val="24"/>
          <w:u w:color="000000"/>
        </w:rPr>
      </w:pPr>
      <w:bookmarkStart w:id="774" w:name="3.3.2_Laboratories_and_WADA-Approved_Lab"/>
      <w:bookmarkEnd w:id="774"/>
    </w:p>
    <w:p w14:paraId="3AF7A2AB"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r>
        <w:rPr>
          <w:rFonts w:ascii="Times New Roman" w:hAnsi="Times New Roman"/>
          <w:sz w:val="24"/>
          <w:u w:val="none" w:color="000000"/>
        </w:rPr>
        <w:t xml:space="preserve">3.3.2. </w:t>
      </w:r>
      <w:r>
        <w:rPr>
          <w:rFonts w:ascii="Times New Roman" w:hAnsi="Times New Roman"/>
          <w:sz w:val="24"/>
        </w:rPr>
        <w:t>Laboratorijas</w:t>
      </w:r>
      <w:r>
        <w:rPr>
          <w:rFonts w:ascii="Times New Roman" w:hAnsi="Times New Roman"/>
          <w:sz w:val="24"/>
          <w:u w:val="none"/>
        </w:rPr>
        <w:t xml:space="preserve"> un </w:t>
      </w:r>
      <w:r>
        <w:rPr>
          <w:rFonts w:ascii="Times New Roman" w:hAnsi="Times New Roman"/>
          <w:i/>
          <w:iCs/>
          <w:sz w:val="24"/>
          <w:u w:color="000000"/>
        </w:rPr>
        <w:t>WADA</w:t>
      </w:r>
      <w:r>
        <w:rPr>
          <w:rFonts w:ascii="Times New Roman" w:hAnsi="Times New Roman"/>
          <w:sz w:val="24"/>
          <w:u w:color="000000"/>
        </w:rPr>
        <w:t xml:space="preserve"> apstiprinātas laboratorijas attiecībā uz </w:t>
      </w:r>
      <w:r>
        <w:rPr>
          <w:rFonts w:ascii="Times New Roman" w:hAnsi="Times New Roman"/>
          <w:i/>
          <w:iCs/>
          <w:sz w:val="24"/>
          <w:u w:color="000000"/>
        </w:rPr>
        <w:t>ABP</w:t>
      </w:r>
      <w:r>
        <w:rPr>
          <w:rFonts w:ascii="Times New Roman" w:hAnsi="Times New Roman"/>
          <w:sz w:val="24"/>
          <w:u w:val="none"/>
        </w:rPr>
        <w:t xml:space="preserve"> nepieņem </w:t>
      </w:r>
      <w:r>
        <w:rPr>
          <w:rFonts w:ascii="Times New Roman" w:hAnsi="Times New Roman"/>
          <w:i/>
          <w:iCs/>
          <w:sz w:val="24"/>
          <w:u w:val="none"/>
        </w:rPr>
        <w:t>paraugus</w:t>
      </w:r>
      <w:r>
        <w:rPr>
          <w:rFonts w:ascii="Times New Roman" w:hAnsi="Times New Roman"/>
          <w:sz w:val="24"/>
          <w:u w:val="none"/>
        </w:rPr>
        <w:t xml:space="preserve"> ne no atsevišķiem </w:t>
      </w:r>
      <w:r>
        <w:rPr>
          <w:rFonts w:ascii="Times New Roman" w:hAnsi="Times New Roman"/>
          <w:i/>
          <w:iCs/>
          <w:sz w:val="24"/>
          <w:u w:val="none"/>
        </w:rPr>
        <w:t>sportistiem</w:t>
      </w:r>
      <w:r>
        <w:rPr>
          <w:rFonts w:ascii="Times New Roman" w:hAnsi="Times New Roman"/>
          <w:sz w:val="24"/>
          <w:u w:val="none"/>
        </w:rPr>
        <w:t xml:space="preserve"> privāti, ne arī no personām vai organizācijām, kas rīkojas viņu vārdā.</w:t>
      </w:r>
    </w:p>
    <w:p w14:paraId="49284499" w14:textId="77777777" w:rsidR="00367715" w:rsidRDefault="00367715" w:rsidP="00367715">
      <w:pPr>
        <w:tabs>
          <w:tab w:val="left" w:pos="920"/>
        </w:tabs>
        <w:jc w:val="both"/>
        <w:rPr>
          <w:rFonts w:ascii="Times New Roman" w:hAnsi="Times New Roman"/>
          <w:noProof/>
          <w:sz w:val="24"/>
        </w:rPr>
      </w:pPr>
      <w:bookmarkStart w:id="775" w:name="3.3.3_If_the_Laboratory_or_WADA-Approved"/>
      <w:bookmarkEnd w:id="775"/>
    </w:p>
    <w:p w14:paraId="28DC908D" w14:textId="77777777" w:rsidR="00367715" w:rsidRPr="00604B80" w:rsidRDefault="00367715" w:rsidP="00367715">
      <w:pPr>
        <w:tabs>
          <w:tab w:val="left" w:pos="920"/>
        </w:tabs>
        <w:jc w:val="both"/>
        <w:rPr>
          <w:rFonts w:ascii="Times New Roman" w:eastAsia="Arial" w:hAnsi="Times New Roman" w:cs="Arial"/>
          <w:noProof/>
          <w:sz w:val="24"/>
        </w:rPr>
      </w:pPr>
      <w:r>
        <w:rPr>
          <w:rFonts w:ascii="Times New Roman" w:hAnsi="Times New Roman"/>
          <w:sz w:val="24"/>
        </w:rPr>
        <w:t xml:space="preserve">3.3.3. Ja </w:t>
      </w:r>
      <w:r>
        <w:rPr>
          <w:rFonts w:ascii="Times New Roman" w:hAnsi="Times New Roman"/>
          <w:sz w:val="24"/>
          <w:u w:val="single"/>
        </w:rPr>
        <w:t>laboratorija</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 laboratorija attiecībā uz </w:t>
      </w:r>
      <w:r>
        <w:rPr>
          <w:rFonts w:ascii="Times New Roman" w:hAnsi="Times New Roman"/>
          <w:i/>
          <w:iCs/>
          <w:sz w:val="24"/>
          <w:u w:val="single" w:color="000000"/>
        </w:rPr>
        <w:t>ABP</w:t>
      </w:r>
      <w:r>
        <w:rPr>
          <w:rFonts w:ascii="Times New Roman" w:hAnsi="Times New Roman"/>
          <w:sz w:val="24"/>
        </w:rPr>
        <w:t xml:space="preserve"> pieņem </w:t>
      </w:r>
      <w:r>
        <w:rPr>
          <w:rFonts w:ascii="Times New Roman" w:hAnsi="Times New Roman"/>
          <w:i/>
          <w:sz w:val="24"/>
        </w:rPr>
        <w:t xml:space="preserve">paraugus </w:t>
      </w:r>
      <w:r>
        <w:rPr>
          <w:rFonts w:ascii="Times New Roman" w:hAnsi="Times New Roman"/>
          <w:sz w:val="24"/>
        </w:rPr>
        <w:t xml:space="preserve">no kādas struktūras, kura nav </w:t>
      </w:r>
      <w:r>
        <w:rPr>
          <w:rFonts w:ascii="Times New Roman" w:hAnsi="Times New Roman"/>
          <w:i/>
          <w:sz w:val="24"/>
        </w:rPr>
        <w:t>antidopinga organizācija</w:t>
      </w:r>
      <w:r>
        <w:rPr>
          <w:rFonts w:ascii="Times New Roman" w:hAnsi="Times New Roman"/>
          <w:sz w:val="24"/>
        </w:rPr>
        <w:t xml:space="preserve">, kas ievēro </w:t>
      </w:r>
      <w:r>
        <w:rPr>
          <w:rFonts w:ascii="Times New Roman" w:hAnsi="Times New Roman"/>
          <w:i/>
          <w:sz w:val="24"/>
        </w:rPr>
        <w:t>Kodeksu</w:t>
      </w:r>
      <w:r>
        <w:rPr>
          <w:rFonts w:ascii="Times New Roman" w:hAnsi="Times New Roman"/>
          <w:sz w:val="24"/>
        </w:rPr>
        <w:t xml:space="preserve">, </w:t>
      </w:r>
      <w:r>
        <w:rPr>
          <w:rFonts w:ascii="Times New Roman" w:hAnsi="Times New Roman"/>
          <w:sz w:val="24"/>
          <w:u w:val="single"/>
        </w:rPr>
        <w:t>laboratorijas</w:t>
      </w:r>
      <w:r>
        <w:rPr>
          <w:rFonts w:ascii="Times New Roman" w:hAnsi="Times New Roman"/>
          <w:sz w:val="24"/>
        </w:rPr>
        <w:t xml:space="preserve"> vai </w:t>
      </w:r>
      <w:r>
        <w:rPr>
          <w:rFonts w:ascii="Times New Roman" w:hAnsi="Times New Roman"/>
          <w:i/>
          <w:iCs/>
          <w:sz w:val="24"/>
          <w:u w:val="single" w:color="000000"/>
        </w:rPr>
        <w:t>WADA</w:t>
      </w:r>
      <w:r>
        <w:rPr>
          <w:rFonts w:ascii="Times New Roman" w:hAnsi="Times New Roman"/>
          <w:sz w:val="24"/>
          <w:u w:val="single" w:color="000000"/>
        </w:rPr>
        <w:t xml:space="preserve"> apstiprinātas laboratorijas attiecībā uz </w:t>
      </w:r>
      <w:r>
        <w:rPr>
          <w:rFonts w:ascii="Times New Roman" w:hAnsi="Times New Roman"/>
          <w:i/>
          <w:iCs/>
          <w:sz w:val="24"/>
          <w:u w:val="single" w:color="000000"/>
        </w:rPr>
        <w:t>ABP</w:t>
      </w:r>
      <w:r>
        <w:rPr>
          <w:rFonts w:ascii="Times New Roman" w:hAnsi="Times New Roman"/>
          <w:sz w:val="24"/>
        </w:rPr>
        <w:t xml:space="preserve"> vadītāja pienākums ir saņemt rakstveida apliecinājumu par to, ka attiecībā uz ikvienu </w:t>
      </w:r>
      <w:r>
        <w:rPr>
          <w:rFonts w:ascii="Times New Roman" w:hAnsi="Times New Roman"/>
          <w:i/>
          <w:sz w:val="24"/>
        </w:rPr>
        <w:t>nelabvēlīgu analīžu rezultātu</w:t>
      </w:r>
      <w:r>
        <w:rPr>
          <w:rFonts w:ascii="Times New Roman" w:hAnsi="Times New Roman"/>
          <w:sz w:val="24"/>
        </w:rPr>
        <w:t xml:space="preserve"> vai </w:t>
      </w:r>
      <w:r>
        <w:rPr>
          <w:rFonts w:ascii="Times New Roman" w:hAnsi="Times New Roman"/>
          <w:i/>
          <w:sz w:val="24"/>
        </w:rPr>
        <w:t>normai neatbilstīgu pases parametru</w:t>
      </w:r>
      <w:r>
        <w:rPr>
          <w:rFonts w:ascii="Times New Roman" w:hAnsi="Times New Roman"/>
          <w:sz w:val="24"/>
        </w:rPr>
        <w:t xml:space="preserve"> tiks īstenots atbilstošs rezultātu pārvaldības process, kā arī par to, ka </w:t>
      </w:r>
      <w:r>
        <w:rPr>
          <w:rFonts w:ascii="Times New Roman" w:hAnsi="Times New Roman"/>
          <w:i/>
          <w:sz w:val="24"/>
        </w:rPr>
        <w:t xml:space="preserve">sportists </w:t>
      </w:r>
      <w:r>
        <w:rPr>
          <w:rFonts w:ascii="Times New Roman" w:hAnsi="Times New Roman"/>
          <w:sz w:val="24"/>
        </w:rPr>
        <w:t xml:space="preserve">vai ar viņu saistīta </w:t>
      </w:r>
      <w:r>
        <w:rPr>
          <w:rFonts w:ascii="Times New Roman" w:hAnsi="Times New Roman"/>
          <w:i/>
          <w:sz w:val="24"/>
        </w:rPr>
        <w:t>persona</w:t>
      </w:r>
      <w:r>
        <w:rPr>
          <w:rFonts w:ascii="Times New Roman" w:hAnsi="Times New Roman"/>
          <w:sz w:val="24"/>
        </w:rPr>
        <w:t xml:space="preserve"> šos rezultātus nekādā veidā nevar izmantot, lai izvairītos no dopinga noteikšanas.</w:t>
      </w:r>
    </w:p>
    <w:p w14:paraId="30A24B70" w14:textId="77777777" w:rsidR="00367715" w:rsidRDefault="00367715" w:rsidP="00367715">
      <w:pPr>
        <w:pStyle w:val="BodyText"/>
        <w:tabs>
          <w:tab w:val="left" w:pos="920"/>
        </w:tabs>
        <w:spacing w:before="0"/>
        <w:ind w:left="0"/>
        <w:jc w:val="both"/>
        <w:rPr>
          <w:rFonts w:ascii="Times New Roman" w:hAnsi="Times New Roman"/>
          <w:noProof/>
          <w:sz w:val="24"/>
          <w:u w:val="none"/>
        </w:rPr>
      </w:pPr>
      <w:bookmarkStart w:id="776" w:name="3.3.4_The_Laboratory_or_WADA-Approved_La"/>
      <w:bookmarkEnd w:id="776"/>
    </w:p>
    <w:p w14:paraId="5D34D5D6"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r>
        <w:rPr>
          <w:rFonts w:ascii="Times New Roman" w:hAnsi="Times New Roman"/>
          <w:sz w:val="24"/>
          <w:u w:val="none"/>
        </w:rPr>
        <w:t xml:space="preserve">3.3.4. </w:t>
      </w:r>
      <w:r>
        <w:rPr>
          <w:rFonts w:ascii="Times New Roman" w:hAnsi="Times New Roman"/>
          <w:sz w:val="24"/>
        </w:rPr>
        <w:t>Laboratorija</w:t>
      </w:r>
      <w:r>
        <w:rPr>
          <w:rFonts w:ascii="Times New Roman" w:hAnsi="Times New Roman"/>
          <w:sz w:val="24"/>
          <w:u w:val="none"/>
        </w:rPr>
        <w:t xml:space="preserve"> vai </w:t>
      </w:r>
      <w:r>
        <w:rPr>
          <w:rFonts w:ascii="Times New Roman" w:hAnsi="Times New Roman"/>
          <w:i/>
          <w:iCs/>
          <w:sz w:val="24"/>
          <w:u w:color="000000"/>
        </w:rPr>
        <w:t>WADA</w:t>
      </w:r>
      <w:r>
        <w:rPr>
          <w:rFonts w:ascii="Times New Roman" w:hAnsi="Times New Roman"/>
          <w:sz w:val="24"/>
          <w:u w:color="000000"/>
        </w:rPr>
        <w:t xml:space="preserve"> apstiprināta laboratorija attiecībā uz </w:t>
      </w:r>
      <w:r>
        <w:rPr>
          <w:rFonts w:ascii="Times New Roman" w:hAnsi="Times New Roman"/>
          <w:i/>
          <w:iCs/>
          <w:sz w:val="24"/>
          <w:u w:color="000000"/>
        </w:rPr>
        <w:t>ABP</w:t>
      </w:r>
      <w:r>
        <w:rPr>
          <w:rFonts w:ascii="Times New Roman" w:hAnsi="Times New Roman"/>
          <w:sz w:val="24"/>
          <w:u w:val="none"/>
        </w:rPr>
        <w:t xml:space="preserve"> nedrīkst sniegt analītiskos pakalpojumus </w:t>
      </w:r>
      <w:r>
        <w:rPr>
          <w:rFonts w:ascii="Times New Roman" w:hAnsi="Times New Roman"/>
          <w:i/>
          <w:sz w:val="24"/>
          <w:u w:val="none"/>
        </w:rPr>
        <w:t>dopinga kontroles</w:t>
      </w:r>
      <w:r>
        <w:rPr>
          <w:rFonts w:ascii="Times New Roman" w:hAnsi="Times New Roman"/>
          <w:sz w:val="24"/>
          <w:u w:val="none"/>
        </w:rPr>
        <w:t xml:space="preserve"> lietu izskatīšanā, ja vien to īpaši nav pieprasījusi atbildīgā </w:t>
      </w:r>
      <w:r>
        <w:rPr>
          <w:rFonts w:ascii="Times New Roman" w:hAnsi="Times New Roman"/>
          <w:sz w:val="24"/>
        </w:rPr>
        <w:t>pārbaudes iestāde</w:t>
      </w:r>
      <w:r>
        <w:rPr>
          <w:rFonts w:ascii="Times New Roman" w:hAnsi="Times New Roman"/>
          <w:sz w:val="24"/>
          <w:u w:val="none"/>
        </w:rPr>
        <w:t xml:space="preserve">, </w:t>
      </w:r>
      <w:r>
        <w:rPr>
          <w:rFonts w:ascii="Times New Roman" w:hAnsi="Times New Roman"/>
          <w:i/>
          <w:sz w:val="24"/>
          <w:u w:val="none"/>
        </w:rPr>
        <w:t>WADA</w:t>
      </w:r>
      <w:r>
        <w:rPr>
          <w:rFonts w:ascii="Times New Roman" w:hAnsi="Times New Roman"/>
          <w:sz w:val="24"/>
          <w:u w:val="none"/>
        </w:rPr>
        <w:t xml:space="preserve"> vai iestāde, kas izskata lietu.</w:t>
      </w:r>
    </w:p>
    <w:p w14:paraId="4EFC5DE4" w14:textId="77777777" w:rsidR="00367715" w:rsidRDefault="00367715" w:rsidP="00367715">
      <w:pPr>
        <w:pStyle w:val="BodyText"/>
        <w:tabs>
          <w:tab w:val="left" w:pos="920"/>
        </w:tabs>
        <w:spacing w:before="0"/>
        <w:ind w:left="0"/>
        <w:jc w:val="both"/>
        <w:rPr>
          <w:rFonts w:ascii="Times New Roman" w:hAnsi="Times New Roman"/>
          <w:noProof/>
          <w:sz w:val="24"/>
          <w:u w:val="none"/>
        </w:rPr>
      </w:pPr>
      <w:bookmarkStart w:id="777" w:name="3.3.5_The_Laboratory_shall_not_engage_in"/>
      <w:bookmarkEnd w:id="777"/>
    </w:p>
    <w:p w14:paraId="42AAC3ED"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r>
        <w:rPr>
          <w:rFonts w:ascii="Times New Roman" w:hAnsi="Times New Roman"/>
          <w:sz w:val="24"/>
          <w:u w:val="none"/>
        </w:rPr>
        <w:t xml:space="preserve">3.3.5. </w:t>
      </w:r>
      <w:r>
        <w:rPr>
          <w:rFonts w:ascii="Times New Roman" w:hAnsi="Times New Roman"/>
          <w:sz w:val="24"/>
        </w:rPr>
        <w:t>Laboratorija</w:t>
      </w:r>
      <w:r>
        <w:rPr>
          <w:rFonts w:ascii="Times New Roman" w:hAnsi="Times New Roman"/>
          <w:sz w:val="24"/>
          <w:u w:val="none"/>
        </w:rPr>
        <w:t xml:space="preserve"> neiesaistās komerciāla materiāla vai preparātu (</w:t>
      </w:r>
      <w:r>
        <w:rPr>
          <w:rFonts w:ascii="Times New Roman" w:hAnsi="Times New Roman"/>
          <w:i/>
          <w:sz w:val="24"/>
          <w:u w:val="none"/>
        </w:rPr>
        <w:t>piemēram</w:t>
      </w:r>
      <w:r>
        <w:rPr>
          <w:rFonts w:ascii="Times New Roman" w:hAnsi="Times New Roman"/>
          <w:sz w:val="24"/>
          <w:u w:val="none"/>
        </w:rPr>
        <w:t xml:space="preserve">, uztura bagātinātāju vai augu izcelsmes piedevu) analīzes procesā, ja vien to īpaši nav pieprasījusi </w:t>
      </w:r>
      <w:r>
        <w:rPr>
          <w:rFonts w:ascii="Times New Roman" w:hAnsi="Times New Roman"/>
          <w:i/>
          <w:sz w:val="24"/>
          <w:u w:val="none"/>
        </w:rPr>
        <w:t xml:space="preserve">antidopinga organizācija </w:t>
      </w:r>
      <w:r>
        <w:rPr>
          <w:rFonts w:ascii="Times New Roman" w:hAnsi="Times New Roman"/>
          <w:sz w:val="24"/>
          <w:u w:val="none"/>
        </w:rPr>
        <w:t xml:space="preserve">vai </w:t>
      </w:r>
      <w:r>
        <w:rPr>
          <w:rFonts w:ascii="Times New Roman" w:hAnsi="Times New Roman"/>
          <w:i/>
          <w:sz w:val="24"/>
          <w:u w:val="none"/>
        </w:rPr>
        <w:t>WADA</w:t>
      </w:r>
      <w:r>
        <w:rPr>
          <w:rFonts w:ascii="Times New Roman" w:hAnsi="Times New Roman"/>
          <w:sz w:val="24"/>
          <w:u w:val="none"/>
        </w:rPr>
        <w:t>, īstenojot pētījumu programmu vai rezultātu pārvaldības procesu.</w:t>
      </w:r>
    </w:p>
    <w:p w14:paraId="2C2B3B9B" w14:textId="77777777" w:rsidR="00367715" w:rsidRDefault="00367715" w:rsidP="00367715">
      <w:pPr>
        <w:pStyle w:val="BodyText"/>
        <w:tabs>
          <w:tab w:val="left" w:pos="920"/>
        </w:tabs>
        <w:spacing w:before="0"/>
        <w:ind w:left="0"/>
        <w:jc w:val="both"/>
        <w:rPr>
          <w:rFonts w:ascii="Times New Roman" w:hAnsi="Times New Roman"/>
          <w:noProof/>
          <w:sz w:val="24"/>
          <w:u w:val="none"/>
        </w:rPr>
      </w:pPr>
      <w:bookmarkStart w:id="778" w:name="3.3.6_If_a_request_pursuant_to_Art._3.3."/>
      <w:bookmarkEnd w:id="778"/>
    </w:p>
    <w:p w14:paraId="119A815A"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r>
        <w:rPr>
          <w:rFonts w:ascii="Times New Roman" w:hAnsi="Times New Roman"/>
          <w:sz w:val="24"/>
          <w:u w:val="none"/>
        </w:rPr>
        <w:t xml:space="preserve">3.3.6. Ja pieprasījumu saskaņā ar 3. panta 3. punkta 5. apakšpunktu ir sniedzis </w:t>
      </w:r>
      <w:r>
        <w:rPr>
          <w:rFonts w:ascii="Times New Roman" w:hAnsi="Times New Roman"/>
          <w:i/>
          <w:sz w:val="24"/>
          <w:u w:val="none"/>
        </w:rPr>
        <w:t>sportists</w:t>
      </w:r>
      <w:r>
        <w:rPr>
          <w:rFonts w:ascii="Times New Roman" w:hAnsi="Times New Roman"/>
          <w:sz w:val="24"/>
          <w:u w:val="none"/>
        </w:rPr>
        <w:t xml:space="preserve">, </w:t>
      </w:r>
      <w:r>
        <w:rPr>
          <w:rFonts w:ascii="Times New Roman" w:hAnsi="Times New Roman"/>
          <w:sz w:val="24"/>
          <w:u w:color="000000"/>
        </w:rPr>
        <w:t>laboratorija</w:t>
      </w:r>
      <w:r>
        <w:rPr>
          <w:rFonts w:ascii="Times New Roman" w:hAnsi="Times New Roman"/>
          <w:sz w:val="24"/>
          <w:u w:val="none"/>
        </w:rPr>
        <w:t xml:space="preserve"> varētu veikt analīzi, ja tam piekrīt </w:t>
      </w:r>
      <w:r>
        <w:rPr>
          <w:rFonts w:ascii="Times New Roman" w:hAnsi="Times New Roman"/>
          <w:i/>
          <w:sz w:val="24"/>
          <w:u w:val="none"/>
        </w:rPr>
        <w:t xml:space="preserve">antidopinga organizācija </w:t>
      </w:r>
      <w:r>
        <w:rPr>
          <w:rFonts w:ascii="Times New Roman" w:hAnsi="Times New Roman"/>
          <w:sz w:val="24"/>
          <w:u w:val="none"/>
        </w:rPr>
        <w:t xml:space="preserve">vai </w:t>
      </w:r>
      <w:r>
        <w:rPr>
          <w:rFonts w:ascii="Times New Roman" w:hAnsi="Times New Roman"/>
          <w:i/>
          <w:sz w:val="24"/>
          <w:u w:val="none"/>
        </w:rPr>
        <w:t>WADA</w:t>
      </w:r>
      <w:r>
        <w:rPr>
          <w:rFonts w:ascii="Times New Roman" w:hAnsi="Times New Roman"/>
          <w:sz w:val="24"/>
          <w:u w:val="none"/>
        </w:rPr>
        <w:t>, kura var arī norādīt nosacījumus, kas ir jāizpilda pirms analīzes un tās laikā (</w:t>
      </w:r>
      <w:r>
        <w:rPr>
          <w:rFonts w:ascii="Times New Roman" w:hAnsi="Times New Roman"/>
          <w:i/>
          <w:sz w:val="24"/>
          <w:u w:val="none"/>
        </w:rPr>
        <w:t>piemēram</w:t>
      </w:r>
      <w:r>
        <w:rPr>
          <w:rFonts w:ascii="Times New Roman" w:hAnsi="Times New Roman"/>
          <w:sz w:val="24"/>
          <w:u w:val="none"/>
        </w:rPr>
        <w:t xml:space="preserve">, oriģinālo noslēgto iesaiņojumu verificēšana). </w:t>
      </w:r>
      <w:r>
        <w:rPr>
          <w:rFonts w:ascii="Times New Roman" w:hAnsi="Times New Roman"/>
          <w:sz w:val="24"/>
        </w:rPr>
        <w:t>Laboratorija</w:t>
      </w:r>
      <w:r>
        <w:rPr>
          <w:rFonts w:ascii="Times New Roman" w:hAnsi="Times New Roman"/>
          <w:sz w:val="24"/>
          <w:u w:val="none"/>
        </w:rPr>
        <w:t xml:space="preserve"> nesniedz rezultātus, dokumentāciju vai konsultācijas, kas jebkādā veidā var tikt izmantotas, lai reklamētu produktus vai pakalpojumus.</w:t>
      </w:r>
    </w:p>
    <w:p w14:paraId="6F611D94" w14:textId="77777777" w:rsidR="00367715" w:rsidRDefault="00367715" w:rsidP="00367715">
      <w:pPr>
        <w:pStyle w:val="BodyText"/>
        <w:spacing w:before="0"/>
        <w:ind w:left="0"/>
        <w:jc w:val="both"/>
        <w:rPr>
          <w:rFonts w:ascii="Times New Roman" w:hAnsi="Times New Roman"/>
          <w:noProof/>
          <w:sz w:val="24"/>
          <w:u w:val="none"/>
        </w:rPr>
      </w:pPr>
    </w:p>
    <w:p w14:paraId="7BB8A655" w14:textId="77777777" w:rsidR="00367715" w:rsidRPr="00604B80" w:rsidRDefault="00367715" w:rsidP="00367715">
      <w:pPr>
        <w:jc w:val="both"/>
        <w:rPr>
          <w:rFonts w:ascii="Times New Roman" w:eastAsia="Arial" w:hAnsi="Times New Roman" w:cs="Arial"/>
          <w:noProof/>
          <w:sz w:val="24"/>
        </w:rPr>
      </w:pPr>
      <w:r>
        <w:rPr>
          <w:rFonts w:ascii="Times New Roman" w:hAnsi="Times New Roman"/>
          <w:sz w:val="24"/>
        </w:rPr>
        <w:lastRenderedPageBreak/>
        <w:t xml:space="preserve">Analītiskas darbības, ko veic saskaņā ar 3. panta 2. un 3. punktu, neatbilst </w:t>
      </w:r>
      <w:r>
        <w:rPr>
          <w:rFonts w:ascii="Times New Roman" w:hAnsi="Times New Roman"/>
          <w:i/>
          <w:sz w:val="24"/>
        </w:rPr>
        <w:t>WADA</w:t>
      </w:r>
      <w:r>
        <w:rPr>
          <w:rFonts w:ascii="Times New Roman" w:hAnsi="Times New Roman"/>
          <w:sz w:val="24"/>
        </w:rPr>
        <w:t xml:space="preserve"> akreditētas vai apstiprinātas laboratorijas statusam. </w:t>
      </w:r>
      <w:r>
        <w:rPr>
          <w:rFonts w:ascii="Times New Roman" w:hAnsi="Times New Roman"/>
          <w:sz w:val="24"/>
          <w:u w:color="000000"/>
        </w:rPr>
        <w:t>Laboratorija vai</w:t>
      </w:r>
      <w:r>
        <w:rPr>
          <w:rFonts w:ascii="Times New Roman" w:hAnsi="Times New Roman"/>
          <w:sz w:val="24"/>
        </w:rPr>
        <w:t xml:space="preserve"> </w:t>
      </w:r>
      <w:r>
        <w:rPr>
          <w:rFonts w:ascii="Times New Roman" w:hAnsi="Times New Roman"/>
          <w:i/>
          <w:sz w:val="24"/>
        </w:rPr>
        <w:t>WADA</w:t>
      </w:r>
      <w:r>
        <w:rPr>
          <w:rFonts w:ascii="Times New Roman" w:hAnsi="Times New Roman"/>
          <w:sz w:val="24"/>
          <w:u w:color="000000"/>
        </w:rPr>
        <w:t xml:space="preserve"> apstiprināta laboratorija attiecībā uz </w:t>
      </w:r>
      <w:r>
        <w:rPr>
          <w:rFonts w:ascii="Times New Roman" w:hAnsi="Times New Roman"/>
          <w:i/>
          <w:sz w:val="24"/>
          <w:u w:color="000000"/>
        </w:rPr>
        <w:t>ABP</w:t>
      </w:r>
      <w:r>
        <w:rPr>
          <w:rFonts w:ascii="Times New Roman" w:hAnsi="Times New Roman"/>
          <w:sz w:val="24"/>
        </w:rPr>
        <w:t xml:space="preserve"> atsaucas vienīgi uz savu </w:t>
      </w:r>
      <w:r>
        <w:rPr>
          <w:rFonts w:ascii="Times New Roman" w:hAnsi="Times New Roman"/>
          <w:i/>
          <w:sz w:val="24"/>
        </w:rPr>
        <w:t xml:space="preserve">WADA </w:t>
      </w:r>
      <w:r>
        <w:rPr>
          <w:rFonts w:ascii="Times New Roman" w:hAnsi="Times New Roman"/>
          <w:sz w:val="24"/>
        </w:rPr>
        <w:t xml:space="preserve">akreditācijas vai apstiprinājuma statusu, proti, attiecībā uz darbību, kas uzskatāma par </w:t>
      </w:r>
      <w:r>
        <w:rPr>
          <w:rFonts w:ascii="Times New Roman" w:hAnsi="Times New Roman"/>
          <w:sz w:val="24"/>
          <w:u w:val="single" w:color="000000"/>
        </w:rPr>
        <w:t>analītisko pārbaudi</w:t>
      </w:r>
      <w:r>
        <w:rPr>
          <w:rFonts w:ascii="Times New Roman" w:hAnsi="Times New Roman"/>
          <w:sz w:val="24"/>
        </w:rPr>
        <w:t xml:space="preserve"> </w:t>
      </w:r>
      <w:r>
        <w:rPr>
          <w:rFonts w:ascii="Times New Roman" w:hAnsi="Times New Roman"/>
          <w:i/>
          <w:sz w:val="24"/>
        </w:rPr>
        <w:t>antidopinga organizāciju</w:t>
      </w:r>
      <w:r>
        <w:rPr>
          <w:rFonts w:ascii="Times New Roman" w:hAnsi="Times New Roman"/>
          <w:sz w:val="24"/>
        </w:rPr>
        <w:t xml:space="preserve">, kas ievēro </w:t>
      </w:r>
      <w:r>
        <w:rPr>
          <w:rFonts w:ascii="Times New Roman" w:hAnsi="Times New Roman"/>
          <w:i/>
          <w:sz w:val="24"/>
        </w:rPr>
        <w:t>Kodeksu</w:t>
      </w:r>
      <w:r>
        <w:rPr>
          <w:rFonts w:ascii="Times New Roman" w:hAnsi="Times New Roman"/>
          <w:sz w:val="24"/>
        </w:rPr>
        <w:t>, vajadzībām.</w:t>
      </w:r>
    </w:p>
    <w:p w14:paraId="75D1F68C" w14:textId="77777777" w:rsidR="00367715" w:rsidRPr="00604B80" w:rsidRDefault="00367715" w:rsidP="00367715">
      <w:pPr>
        <w:jc w:val="both"/>
        <w:rPr>
          <w:rFonts w:ascii="Times New Roman" w:eastAsia="Arial" w:hAnsi="Times New Roman" w:cs="Arial"/>
          <w:noProof/>
          <w:sz w:val="24"/>
          <w:szCs w:val="21"/>
        </w:rPr>
      </w:pPr>
    </w:p>
    <w:p w14:paraId="12EC59D0" w14:textId="77777777" w:rsidR="00367715" w:rsidRPr="00975DFC" w:rsidRDefault="00367715" w:rsidP="00975DFC">
      <w:pPr>
        <w:pStyle w:val="Heading2"/>
        <w:rPr>
          <w:b w:val="0"/>
          <w:bCs w:val="0"/>
          <w:noProof/>
        </w:rPr>
      </w:pPr>
      <w:bookmarkStart w:id="779" w:name="3.4_Sharing_of_Knowledge"/>
      <w:bookmarkStart w:id="780" w:name="_bookmark197"/>
      <w:bookmarkStart w:id="781" w:name="_Toc46420381"/>
      <w:bookmarkEnd w:id="779"/>
      <w:bookmarkEnd w:id="780"/>
      <w:r w:rsidRPr="00975DFC">
        <w:rPr>
          <w:b w:val="0"/>
          <w:bCs w:val="0"/>
        </w:rPr>
        <w:t>3.4. Zināšanu apmaiņa</w:t>
      </w:r>
      <w:bookmarkEnd w:id="781"/>
    </w:p>
    <w:p w14:paraId="103E4B45" w14:textId="77777777" w:rsidR="00367715" w:rsidRDefault="00367715" w:rsidP="00367715">
      <w:pPr>
        <w:pStyle w:val="BodyText"/>
        <w:tabs>
          <w:tab w:val="left" w:pos="920"/>
        </w:tabs>
        <w:spacing w:before="0"/>
        <w:ind w:left="0"/>
        <w:jc w:val="both"/>
        <w:rPr>
          <w:rFonts w:ascii="Times New Roman" w:hAnsi="Times New Roman"/>
          <w:noProof/>
          <w:sz w:val="24"/>
          <w:u w:val="none"/>
        </w:rPr>
      </w:pPr>
      <w:bookmarkStart w:id="782" w:name="3.4.1_When_information_on_new_doping_sub"/>
      <w:bookmarkEnd w:id="782"/>
    </w:p>
    <w:p w14:paraId="40DA4D37"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r>
        <w:rPr>
          <w:rFonts w:ascii="Times New Roman" w:hAnsi="Times New Roman"/>
          <w:sz w:val="24"/>
          <w:u w:val="none"/>
        </w:rPr>
        <w:t xml:space="preserve">3.4.1. Ja </w:t>
      </w:r>
      <w:r>
        <w:rPr>
          <w:rFonts w:ascii="Times New Roman" w:hAnsi="Times New Roman"/>
          <w:sz w:val="24"/>
        </w:rPr>
        <w:t>laboratorijai</w:t>
      </w:r>
      <w:r>
        <w:rPr>
          <w:rFonts w:ascii="Times New Roman" w:hAnsi="Times New Roman"/>
          <w:sz w:val="24"/>
          <w:u w:val="none"/>
        </w:rPr>
        <w:t xml:space="preserve"> ir zināma informācija par jaunu(-ām) dopinga vielu(-ām), metodi(-ēm) vai praksi, šādu informāciju paziņo </w:t>
      </w:r>
      <w:r>
        <w:rPr>
          <w:rFonts w:ascii="Times New Roman" w:hAnsi="Times New Roman"/>
          <w:i/>
          <w:sz w:val="24"/>
          <w:u w:val="none"/>
        </w:rPr>
        <w:t>WADA</w:t>
      </w:r>
      <w:r>
        <w:rPr>
          <w:rFonts w:ascii="Times New Roman" w:hAnsi="Times New Roman"/>
          <w:sz w:val="24"/>
          <w:u w:val="none"/>
        </w:rPr>
        <w:t xml:space="preserve"> sešdesmit (60) kalendāro dienu laikā.</w:t>
      </w:r>
      <w:r>
        <w:rPr>
          <w:rStyle w:val="FootnoteReference"/>
          <w:rFonts w:ascii="Times New Roman" w:hAnsi="Times New Roman"/>
          <w:noProof/>
          <w:sz w:val="24"/>
          <w:u w:val="none"/>
        </w:rPr>
        <w:footnoteReference w:id="77"/>
      </w:r>
      <w:r>
        <w:rPr>
          <w:rFonts w:ascii="Times New Roman" w:hAnsi="Times New Roman"/>
          <w:sz w:val="24"/>
          <w:u w:val="none"/>
        </w:rPr>
        <w:t xml:space="preserve"> Ja iespējams, </w:t>
      </w:r>
      <w:r>
        <w:rPr>
          <w:rFonts w:ascii="Times New Roman" w:hAnsi="Times New Roman"/>
          <w:sz w:val="24"/>
        </w:rPr>
        <w:t>laboratorijas</w:t>
      </w:r>
      <w:r>
        <w:rPr>
          <w:rFonts w:ascii="Times New Roman" w:hAnsi="Times New Roman"/>
          <w:sz w:val="24"/>
          <w:u w:val="none"/>
        </w:rPr>
        <w:t xml:space="preserve"> pēc iespējas ātrāk veic informācijas apmaiņu ar </w:t>
      </w:r>
      <w:r>
        <w:rPr>
          <w:rFonts w:ascii="Times New Roman" w:hAnsi="Times New Roman"/>
          <w:i/>
          <w:sz w:val="24"/>
          <w:u w:val="none"/>
        </w:rPr>
        <w:t>WADA</w:t>
      </w:r>
      <w:r>
        <w:rPr>
          <w:rFonts w:ascii="Times New Roman" w:hAnsi="Times New Roman"/>
          <w:sz w:val="24"/>
          <w:u w:val="none"/>
        </w:rPr>
        <w:t xml:space="preserve"> par iespējamu jaunu vai reti konstatējamu dopinga vielu noteikšanu. Uzreiz pēc tam, kad </w:t>
      </w:r>
      <w:r>
        <w:rPr>
          <w:rFonts w:ascii="Times New Roman" w:hAnsi="Times New Roman"/>
          <w:i/>
          <w:sz w:val="24"/>
          <w:u w:val="none"/>
        </w:rPr>
        <w:t>WADA</w:t>
      </w:r>
      <w:r>
        <w:rPr>
          <w:rFonts w:ascii="Times New Roman" w:hAnsi="Times New Roman"/>
          <w:sz w:val="24"/>
          <w:u w:val="none"/>
        </w:rPr>
        <w:t xml:space="preserve"> ir saņēmusi ziņojumu par to, ka jauna viela vai metode ir </w:t>
      </w:r>
      <w:r>
        <w:rPr>
          <w:rFonts w:ascii="Times New Roman" w:hAnsi="Times New Roman"/>
          <w:i/>
          <w:sz w:val="24"/>
          <w:u w:val="none"/>
        </w:rPr>
        <w:t xml:space="preserve">lietota </w:t>
      </w:r>
      <w:r>
        <w:rPr>
          <w:rFonts w:ascii="Times New Roman" w:hAnsi="Times New Roman"/>
          <w:sz w:val="24"/>
          <w:u w:val="none"/>
        </w:rPr>
        <w:t xml:space="preserve">kā dopings, tā par to informē visas </w:t>
      </w:r>
      <w:r>
        <w:rPr>
          <w:rFonts w:ascii="Times New Roman" w:hAnsi="Times New Roman"/>
          <w:sz w:val="24"/>
          <w:u w:color="000000"/>
        </w:rPr>
        <w:t>laboratorijas</w:t>
      </w:r>
      <w:r>
        <w:rPr>
          <w:rFonts w:ascii="Times New Roman" w:hAnsi="Times New Roman"/>
          <w:sz w:val="24"/>
          <w:u w:val="none"/>
        </w:rPr>
        <w:t>.</w:t>
      </w:r>
    </w:p>
    <w:p w14:paraId="11D104D6" w14:textId="77777777" w:rsidR="00367715" w:rsidRDefault="00367715" w:rsidP="00367715">
      <w:pPr>
        <w:pStyle w:val="BodyText"/>
        <w:tabs>
          <w:tab w:val="left" w:pos="920"/>
        </w:tabs>
        <w:spacing w:before="0"/>
        <w:ind w:left="0"/>
        <w:jc w:val="both"/>
        <w:rPr>
          <w:rFonts w:ascii="Times New Roman" w:hAnsi="Times New Roman"/>
          <w:noProof/>
          <w:sz w:val="24"/>
          <w:u w:val="none"/>
        </w:rPr>
      </w:pPr>
      <w:bookmarkStart w:id="783" w:name="3.4.2_The_Laboratory_Director_or_staff_s"/>
      <w:bookmarkEnd w:id="783"/>
    </w:p>
    <w:p w14:paraId="1AB32EA8" w14:textId="77777777" w:rsidR="00367715" w:rsidRPr="00604B80" w:rsidRDefault="00367715" w:rsidP="00367715">
      <w:pPr>
        <w:pStyle w:val="BodyText"/>
        <w:tabs>
          <w:tab w:val="left" w:pos="920"/>
        </w:tabs>
        <w:spacing w:before="0"/>
        <w:ind w:left="0"/>
        <w:jc w:val="both"/>
        <w:rPr>
          <w:rFonts w:ascii="Times New Roman" w:hAnsi="Times New Roman"/>
          <w:noProof/>
          <w:sz w:val="24"/>
          <w:u w:val="none"/>
        </w:rPr>
      </w:pPr>
      <w:r>
        <w:rPr>
          <w:rFonts w:ascii="Times New Roman" w:hAnsi="Times New Roman"/>
          <w:sz w:val="24"/>
          <w:u w:val="none"/>
        </w:rPr>
        <w:t xml:space="preserve">3.4.2. </w:t>
      </w:r>
      <w:r>
        <w:rPr>
          <w:rFonts w:ascii="Times New Roman" w:hAnsi="Times New Roman"/>
          <w:sz w:val="24"/>
        </w:rPr>
        <w:t>Laboratorijas</w:t>
      </w:r>
      <w:r>
        <w:rPr>
          <w:rFonts w:ascii="Times New Roman" w:hAnsi="Times New Roman"/>
          <w:sz w:val="24"/>
          <w:u w:val="none"/>
        </w:rPr>
        <w:t xml:space="preserve"> vadītājs vai darbinieki piedalās labākās prakses standartu izstrādē un veicina </w:t>
      </w:r>
      <w:r>
        <w:rPr>
          <w:rFonts w:ascii="Times New Roman" w:hAnsi="Times New Roman"/>
          <w:sz w:val="24"/>
        </w:rPr>
        <w:t>analītisko pārbaužu</w:t>
      </w:r>
      <w:r>
        <w:rPr>
          <w:rFonts w:ascii="Times New Roman" w:hAnsi="Times New Roman"/>
          <w:sz w:val="24"/>
          <w:u w:val="none"/>
        </w:rPr>
        <w:t xml:space="preserve"> vienveidību </w:t>
      </w:r>
      <w:r>
        <w:rPr>
          <w:rFonts w:ascii="Times New Roman" w:hAnsi="Times New Roman"/>
          <w:i/>
          <w:sz w:val="24"/>
          <w:u w:val="none"/>
        </w:rPr>
        <w:t>WADA</w:t>
      </w:r>
      <w:r>
        <w:rPr>
          <w:rFonts w:ascii="Times New Roman" w:hAnsi="Times New Roman"/>
          <w:sz w:val="24"/>
          <w:u w:val="none"/>
        </w:rPr>
        <w:t xml:space="preserve"> akreditēto laboratoriju sistēmā.</w:t>
      </w:r>
    </w:p>
    <w:p w14:paraId="67119D40" w14:textId="77777777" w:rsidR="00367715" w:rsidRPr="00604B80" w:rsidRDefault="00367715" w:rsidP="00367715">
      <w:pPr>
        <w:jc w:val="both"/>
        <w:rPr>
          <w:rFonts w:ascii="Times New Roman" w:eastAsia="Arial" w:hAnsi="Times New Roman" w:cs="Arial"/>
          <w:noProof/>
          <w:sz w:val="24"/>
          <w:szCs w:val="31"/>
        </w:rPr>
      </w:pPr>
    </w:p>
    <w:p w14:paraId="29CA7F43" w14:textId="77777777" w:rsidR="00367715" w:rsidRPr="00604B80" w:rsidRDefault="00367715" w:rsidP="00367715">
      <w:pPr>
        <w:pStyle w:val="Heading2"/>
        <w:tabs>
          <w:tab w:val="left" w:pos="830"/>
        </w:tabs>
        <w:rPr>
          <w:noProof/>
        </w:rPr>
      </w:pPr>
      <w:bookmarkStart w:id="784" w:name="4.0_Duty_to_Preserve_the_Integrity_of_th"/>
      <w:bookmarkStart w:id="785" w:name="_bookmark198"/>
      <w:bookmarkStart w:id="786" w:name="_Toc46420382"/>
      <w:bookmarkEnd w:id="784"/>
      <w:bookmarkEnd w:id="785"/>
      <w:r>
        <w:t>4.0. Pienākums saglabāt Pasaules antidopinga programmas viengabalainību un nepieļaut kaitējošu rīcību</w:t>
      </w:r>
      <w:bookmarkEnd w:id="786"/>
    </w:p>
    <w:p w14:paraId="5880ED1A" w14:textId="77777777" w:rsidR="00367715" w:rsidRDefault="00367715" w:rsidP="00367715">
      <w:pPr>
        <w:pStyle w:val="BodyText"/>
        <w:tabs>
          <w:tab w:val="left" w:pos="740"/>
        </w:tabs>
        <w:spacing w:before="0"/>
        <w:ind w:left="0"/>
        <w:jc w:val="both"/>
        <w:rPr>
          <w:rFonts w:ascii="Times New Roman" w:hAnsi="Times New Roman"/>
          <w:noProof/>
          <w:sz w:val="24"/>
          <w:u w:val="none"/>
        </w:rPr>
      </w:pPr>
      <w:bookmarkStart w:id="787" w:name="4.1_The_personnel_of_Laboratories_and_WA"/>
      <w:bookmarkEnd w:id="787"/>
    </w:p>
    <w:p w14:paraId="6514EE63" w14:textId="77777777" w:rsidR="00367715" w:rsidRPr="00604B80" w:rsidRDefault="00367715" w:rsidP="00367715">
      <w:pPr>
        <w:pStyle w:val="BodyText"/>
        <w:tabs>
          <w:tab w:val="left" w:pos="740"/>
        </w:tabs>
        <w:spacing w:before="0"/>
        <w:ind w:left="0"/>
        <w:jc w:val="both"/>
        <w:rPr>
          <w:rFonts w:ascii="Times New Roman" w:hAnsi="Times New Roman"/>
          <w:noProof/>
          <w:sz w:val="24"/>
          <w:u w:val="none"/>
        </w:rPr>
      </w:pPr>
      <w:r>
        <w:rPr>
          <w:rFonts w:ascii="Times New Roman" w:hAnsi="Times New Roman"/>
          <w:sz w:val="24"/>
          <w:u w:val="none"/>
        </w:rPr>
        <w:t xml:space="preserve">4.1. </w:t>
      </w:r>
      <w:r>
        <w:rPr>
          <w:rFonts w:ascii="Times New Roman" w:hAnsi="Times New Roman"/>
          <w:sz w:val="24"/>
        </w:rPr>
        <w:t>Laboratorijas</w:t>
      </w:r>
      <w:r>
        <w:rPr>
          <w:rFonts w:ascii="Times New Roman" w:hAnsi="Times New Roman"/>
          <w:sz w:val="24"/>
          <w:u w:val="none"/>
        </w:rPr>
        <w:t xml:space="preserve"> vai </w:t>
      </w:r>
      <w:r>
        <w:rPr>
          <w:rFonts w:ascii="Times New Roman" w:hAnsi="Times New Roman"/>
          <w:i/>
          <w:sz w:val="24"/>
        </w:rPr>
        <w:t>WADA</w:t>
      </w:r>
      <w:r>
        <w:rPr>
          <w:rFonts w:ascii="Times New Roman" w:hAnsi="Times New Roman"/>
          <w:sz w:val="24"/>
        </w:rPr>
        <w:t xml:space="preserve"> apstiprinātas laboratorijas attiecībā uz </w:t>
      </w:r>
      <w:r>
        <w:rPr>
          <w:rFonts w:ascii="Times New Roman" w:hAnsi="Times New Roman"/>
          <w:i/>
          <w:sz w:val="24"/>
          <w:u w:color="000000"/>
        </w:rPr>
        <w:t>ABP</w:t>
      </w:r>
      <w:r>
        <w:rPr>
          <w:rFonts w:ascii="Times New Roman" w:hAnsi="Times New Roman"/>
          <w:sz w:val="24"/>
          <w:u w:val="none"/>
        </w:rPr>
        <w:t xml:space="preserve"> personāls neiesaistās tādā rīcībā un darbībās, kas nelabvēlīgi ietekmē Pasaules antidopinga programmu vai tai kaitē. Šāda rīcība var būt arī krāpšana, piesavināšanās, nepatiesas liecības sniegšana u. tml., kas varētu radīt šaubas par antidopinga programmas viengabalainību.</w:t>
      </w:r>
    </w:p>
    <w:p w14:paraId="6F0A340A" w14:textId="77777777" w:rsidR="00367715" w:rsidRDefault="00367715" w:rsidP="00367715">
      <w:pPr>
        <w:pStyle w:val="BodyText"/>
        <w:tabs>
          <w:tab w:val="left" w:pos="740"/>
        </w:tabs>
        <w:spacing w:before="0"/>
        <w:ind w:left="0"/>
        <w:jc w:val="both"/>
        <w:rPr>
          <w:rFonts w:ascii="Times New Roman" w:hAnsi="Times New Roman"/>
          <w:noProof/>
          <w:sz w:val="24"/>
          <w:u w:val="none"/>
        </w:rPr>
      </w:pPr>
      <w:bookmarkStart w:id="788" w:name="4.2_All_employees_of_Laboratories_and_WA"/>
      <w:bookmarkEnd w:id="788"/>
    </w:p>
    <w:p w14:paraId="757B48EF" w14:textId="77777777" w:rsidR="00367715" w:rsidRPr="00604B80" w:rsidRDefault="00367715" w:rsidP="00367715">
      <w:pPr>
        <w:pStyle w:val="BodyText"/>
        <w:tabs>
          <w:tab w:val="left" w:pos="740"/>
        </w:tabs>
        <w:spacing w:before="0"/>
        <w:ind w:left="0"/>
        <w:jc w:val="both"/>
        <w:rPr>
          <w:rFonts w:ascii="Times New Roman" w:hAnsi="Times New Roman"/>
          <w:noProof/>
          <w:sz w:val="24"/>
          <w:u w:val="none"/>
        </w:rPr>
      </w:pPr>
      <w:r>
        <w:rPr>
          <w:rFonts w:ascii="Times New Roman" w:hAnsi="Times New Roman"/>
          <w:sz w:val="24"/>
          <w:u w:val="none"/>
        </w:rPr>
        <w:t xml:space="preserve">4.2. Visi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sz w:val="24"/>
        </w:rPr>
        <w:t>WADA</w:t>
      </w:r>
      <w:r>
        <w:rPr>
          <w:rFonts w:ascii="Times New Roman" w:hAnsi="Times New Roman"/>
          <w:sz w:val="24"/>
        </w:rPr>
        <w:t xml:space="preserve"> apstiprinātu laboratoriju attiecībā uz </w:t>
      </w:r>
      <w:r>
        <w:rPr>
          <w:rFonts w:ascii="Times New Roman" w:hAnsi="Times New Roman"/>
          <w:i/>
          <w:sz w:val="24"/>
          <w:u w:color="000000"/>
        </w:rPr>
        <w:t>ABP</w:t>
      </w:r>
      <w:r>
        <w:rPr>
          <w:rFonts w:ascii="Times New Roman" w:hAnsi="Times New Roman"/>
          <w:sz w:val="24"/>
          <w:u w:val="none"/>
        </w:rPr>
        <w:t xml:space="preserve"> darbinieki stingri ievēro </w:t>
      </w:r>
      <w:r>
        <w:rPr>
          <w:rFonts w:ascii="Times New Roman" w:hAnsi="Times New Roman"/>
          <w:sz w:val="24"/>
          <w:u w:color="000000"/>
        </w:rPr>
        <w:t>analītiskās pārbaudes</w:t>
      </w:r>
      <w:r>
        <w:rPr>
          <w:rFonts w:ascii="Times New Roman" w:hAnsi="Times New Roman"/>
          <w:sz w:val="24"/>
          <w:u w:val="none"/>
        </w:rPr>
        <w:t xml:space="preserve"> rezultātu konfidencialitāti, kā arī visas pārējās </w:t>
      </w:r>
      <w:r>
        <w:rPr>
          <w:rFonts w:ascii="Times New Roman" w:hAnsi="Times New Roman"/>
          <w:sz w:val="24"/>
          <w:u w:color="000000"/>
        </w:rPr>
        <w:t>laboratorijas</w:t>
      </w:r>
      <w:r>
        <w:rPr>
          <w:rFonts w:ascii="Times New Roman" w:hAnsi="Times New Roman"/>
          <w:sz w:val="24"/>
          <w:u w:val="none"/>
        </w:rPr>
        <w:t xml:space="preserve"> vai </w:t>
      </w:r>
      <w:r>
        <w:rPr>
          <w:rFonts w:ascii="Times New Roman" w:hAnsi="Times New Roman"/>
          <w:sz w:val="24"/>
          <w:u w:color="000000"/>
        </w:rPr>
        <w:t>pārbaudes iestādes</w:t>
      </w:r>
      <w:r>
        <w:rPr>
          <w:rFonts w:ascii="Times New Roman" w:hAnsi="Times New Roman"/>
          <w:sz w:val="24"/>
          <w:u w:val="none"/>
        </w:rPr>
        <w:t xml:space="preserve"> informācijas, tostarp </w:t>
      </w:r>
      <w:r>
        <w:rPr>
          <w:rFonts w:ascii="Times New Roman" w:hAnsi="Times New Roman"/>
          <w:i/>
          <w:sz w:val="24"/>
          <w:u w:val="none"/>
        </w:rPr>
        <w:t xml:space="preserve">WADA </w:t>
      </w:r>
      <w:r>
        <w:rPr>
          <w:rFonts w:ascii="Times New Roman" w:hAnsi="Times New Roman"/>
          <w:sz w:val="24"/>
          <w:u w:val="none"/>
        </w:rPr>
        <w:t>konfidenciāli sniegtās informācijas, konfidencialitāti.</w:t>
      </w:r>
    </w:p>
    <w:p w14:paraId="15A9E8D8" w14:textId="77777777" w:rsidR="00367715" w:rsidRDefault="00367715" w:rsidP="00367715">
      <w:pPr>
        <w:tabs>
          <w:tab w:val="left" w:pos="740"/>
        </w:tabs>
        <w:jc w:val="both"/>
        <w:rPr>
          <w:rFonts w:ascii="Times New Roman" w:hAnsi="Times New Roman"/>
          <w:noProof/>
          <w:sz w:val="24"/>
        </w:rPr>
      </w:pPr>
      <w:bookmarkStart w:id="789" w:name="4.3_No_employee_or_consultant_of_Laborat"/>
      <w:bookmarkEnd w:id="789"/>
    </w:p>
    <w:p w14:paraId="32566F3A" w14:textId="77777777" w:rsidR="00367715" w:rsidRPr="00604B80" w:rsidRDefault="00367715" w:rsidP="00367715">
      <w:pPr>
        <w:tabs>
          <w:tab w:val="left" w:pos="740"/>
        </w:tabs>
        <w:jc w:val="both"/>
        <w:rPr>
          <w:rFonts w:ascii="Times New Roman" w:eastAsia="Arial" w:hAnsi="Times New Roman" w:cs="Arial"/>
          <w:noProof/>
          <w:sz w:val="24"/>
        </w:rPr>
      </w:pPr>
      <w:r>
        <w:rPr>
          <w:rFonts w:ascii="Times New Roman" w:hAnsi="Times New Roman"/>
          <w:sz w:val="24"/>
        </w:rPr>
        <w:t xml:space="preserve">4.3. Neviens </w:t>
      </w:r>
      <w:r>
        <w:rPr>
          <w:rFonts w:ascii="Times New Roman" w:hAnsi="Times New Roman"/>
          <w:sz w:val="24"/>
          <w:u w:val="single" w:color="000000"/>
        </w:rPr>
        <w:t>laboratoriju</w:t>
      </w:r>
      <w:r>
        <w:rPr>
          <w:rFonts w:ascii="Times New Roman" w:hAnsi="Times New Roman"/>
          <w:sz w:val="24"/>
        </w:rPr>
        <w:t xml:space="preserve"> un </w:t>
      </w:r>
      <w:r>
        <w:rPr>
          <w:rFonts w:ascii="Times New Roman" w:hAnsi="Times New Roman"/>
          <w:i/>
          <w:sz w:val="24"/>
          <w:u w:val="single" w:color="000000"/>
        </w:rPr>
        <w:t>WADA</w:t>
      </w:r>
      <w:r>
        <w:rPr>
          <w:rFonts w:ascii="Times New Roman" w:hAnsi="Times New Roman"/>
          <w:sz w:val="24"/>
          <w:u w:val="single" w:color="000000"/>
        </w:rPr>
        <w:t xml:space="preserve"> apstiprinātu laboratoriju attiecībā uz </w:t>
      </w:r>
      <w:r>
        <w:rPr>
          <w:rFonts w:ascii="Times New Roman" w:hAnsi="Times New Roman"/>
          <w:i/>
          <w:sz w:val="24"/>
          <w:u w:val="single" w:color="000000"/>
        </w:rPr>
        <w:t>ABP</w:t>
      </w:r>
      <w:r>
        <w:rPr>
          <w:rFonts w:ascii="Times New Roman" w:hAnsi="Times New Roman"/>
          <w:sz w:val="24"/>
        </w:rPr>
        <w:t xml:space="preserve"> darbinieks vai konsultants nesniedz konsultāciju, padomu vai informāciju </w:t>
      </w:r>
      <w:r>
        <w:rPr>
          <w:rFonts w:ascii="Times New Roman" w:hAnsi="Times New Roman"/>
          <w:i/>
          <w:sz w:val="24"/>
        </w:rPr>
        <w:t>sportistiem</w:t>
      </w:r>
      <w:r>
        <w:rPr>
          <w:rFonts w:ascii="Times New Roman" w:hAnsi="Times New Roman"/>
          <w:sz w:val="24"/>
        </w:rPr>
        <w:t xml:space="preserve"> vai citām personām par paņēmieniem vai metodēm, ko izmanto, lai slēptu </w:t>
      </w:r>
      <w:r>
        <w:rPr>
          <w:rFonts w:ascii="Times New Roman" w:hAnsi="Times New Roman"/>
          <w:i/>
          <w:sz w:val="24"/>
        </w:rPr>
        <w:t xml:space="preserve">aizliegtu vielu </w:t>
      </w:r>
      <w:r>
        <w:rPr>
          <w:rFonts w:ascii="Times New Roman" w:hAnsi="Times New Roman"/>
          <w:sz w:val="24"/>
        </w:rPr>
        <w:t xml:space="preserve">vai tās </w:t>
      </w:r>
      <w:r>
        <w:rPr>
          <w:rFonts w:ascii="Times New Roman" w:hAnsi="Times New Roman"/>
          <w:i/>
          <w:sz w:val="24"/>
        </w:rPr>
        <w:t>metabolītu</w:t>
      </w:r>
      <w:r>
        <w:rPr>
          <w:rFonts w:ascii="Times New Roman" w:hAnsi="Times New Roman"/>
          <w:sz w:val="24"/>
        </w:rPr>
        <w:t xml:space="preserve">(-us) vai arī </w:t>
      </w:r>
      <w:r>
        <w:rPr>
          <w:rFonts w:ascii="Times New Roman" w:hAnsi="Times New Roman"/>
          <w:i/>
          <w:sz w:val="24"/>
        </w:rPr>
        <w:t>aizliegtas vielas</w:t>
      </w:r>
      <w:r>
        <w:rPr>
          <w:rFonts w:ascii="Times New Roman" w:hAnsi="Times New Roman"/>
          <w:sz w:val="24"/>
        </w:rPr>
        <w:t xml:space="preserve"> vai </w:t>
      </w:r>
      <w:r>
        <w:rPr>
          <w:rFonts w:ascii="Times New Roman" w:hAnsi="Times New Roman"/>
          <w:i/>
          <w:sz w:val="24"/>
        </w:rPr>
        <w:t>aizliegtas metodes</w:t>
      </w:r>
      <w:r>
        <w:rPr>
          <w:rFonts w:ascii="Times New Roman" w:hAnsi="Times New Roman"/>
          <w:sz w:val="24"/>
        </w:rPr>
        <w:t xml:space="preserve"> </w:t>
      </w:r>
      <w:r>
        <w:rPr>
          <w:rFonts w:ascii="Times New Roman" w:hAnsi="Times New Roman"/>
          <w:i/>
          <w:sz w:val="24"/>
        </w:rPr>
        <w:t>marķieri</w:t>
      </w:r>
      <w:r>
        <w:rPr>
          <w:rFonts w:ascii="Times New Roman" w:hAnsi="Times New Roman"/>
          <w:sz w:val="24"/>
        </w:rPr>
        <w:t xml:space="preserve">(-us) vai nepieļautu to noteikšanu, mainītu to metabolismu vai nomāktu to ekskrēciju nolūkā izvairīties no </w:t>
      </w:r>
      <w:r>
        <w:rPr>
          <w:rFonts w:ascii="Times New Roman" w:hAnsi="Times New Roman"/>
          <w:i/>
          <w:sz w:val="24"/>
        </w:rPr>
        <w:t>nelabvēlīga analīžu rezultāta</w:t>
      </w:r>
      <w:r>
        <w:rPr>
          <w:rFonts w:ascii="Times New Roman" w:hAnsi="Times New Roman"/>
          <w:sz w:val="24"/>
        </w:rPr>
        <w:t>.</w:t>
      </w:r>
    </w:p>
    <w:p w14:paraId="38F5C5DC" w14:textId="77777777" w:rsidR="00367715" w:rsidRDefault="00367715" w:rsidP="00367715">
      <w:pPr>
        <w:pStyle w:val="BodyText"/>
        <w:tabs>
          <w:tab w:val="left" w:pos="740"/>
        </w:tabs>
        <w:spacing w:before="0"/>
        <w:ind w:left="0"/>
        <w:jc w:val="both"/>
        <w:rPr>
          <w:rFonts w:ascii="Times New Roman" w:hAnsi="Times New Roman"/>
          <w:noProof/>
          <w:sz w:val="24"/>
          <w:u w:val="none"/>
        </w:rPr>
      </w:pPr>
      <w:bookmarkStart w:id="790" w:name="4.4_No_employee_or_consultant_of_Laborat"/>
      <w:bookmarkEnd w:id="790"/>
    </w:p>
    <w:p w14:paraId="47B44ED4" w14:textId="77777777" w:rsidR="00367715" w:rsidRPr="00604B80" w:rsidRDefault="00367715" w:rsidP="00367715">
      <w:pPr>
        <w:pStyle w:val="BodyText"/>
        <w:tabs>
          <w:tab w:val="left" w:pos="740"/>
        </w:tabs>
        <w:spacing w:before="0"/>
        <w:ind w:left="0"/>
        <w:jc w:val="both"/>
        <w:rPr>
          <w:rFonts w:ascii="Times New Roman" w:hAnsi="Times New Roman"/>
          <w:noProof/>
          <w:sz w:val="24"/>
          <w:u w:val="none"/>
        </w:rPr>
      </w:pPr>
      <w:r>
        <w:rPr>
          <w:rFonts w:ascii="Times New Roman" w:hAnsi="Times New Roman"/>
          <w:sz w:val="24"/>
          <w:u w:val="none"/>
        </w:rPr>
        <w:t xml:space="preserve">4.4. Neviens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sz w:val="24"/>
          <w:u w:color="000000"/>
        </w:rPr>
        <w:t>WADA</w:t>
      </w:r>
      <w:r>
        <w:rPr>
          <w:rFonts w:ascii="Times New Roman" w:hAnsi="Times New Roman"/>
          <w:sz w:val="24"/>
          <w:u w:color="000000"/>
        </w:rPr>
        <w:t xml:space="preserve"> apstiprinātu laboratoriju attiecībā uz </w:t>
      </w:r>
      <w:r>
        <w:rPr>
          <w:rFonts w:ascii="Times New Roman" w:hAnsi="Times New Roman"/>
          <w:i/>
          <w:sz w:val="24"/>
          <w:u w:color="000000"/>
        </w:rPr>
        <w:t>ABP</w:t>
      </w:r>
      <w:r>
        <w:rPr>
          <w:rFonts w:ascii="Times New Roman" w:hAnsi="Times New Roman"/>
          <w:sz w:val="24"/>
          <w:u w:val="none"/>
        </w:rPr>
        <w:t xml:space="preserve"> darbinieks nesniedz tādu informāciju par </w:t>
      </w:r>
      <w:r>
        <w:rPr>
          <w:rFonts w:ascii="Times New Roman" w:hAnsi="Times New Roman"/>
          <w:sz w:val="24"/>
          <w:u w:color="000000"/>
        </w:rPr>
        <w:t>pārbaudes metodi</w:t>
      </w:r>
      <w:r>
        <w:rPr>
          <w:rFonts w:ascii="Times New Roman" w:hAnsi="Times New Roman"/>
          <w:sz w:val="24"/>
          <w:u w:val="none"/>
        </w:rPr>
        <w:t xml:space="preserve"> </w:t>
      </w:r>
      <w:r>
        <w:rPr>
          <w:rFonts w:ascii="Times New Roman" w:hAnsi="Times New Roman"/>
          <w:i/>
          <w:sz w:val="24"/>
          <w:u w:val="none"/>
        </w:rPr>
        <w:t xml:space="preserve">sportistam </w:t>
      </w:r>
      <w:r>
        <w:rPr>
          <w:rFonts w:ascii="Times New Roman" w:hAnsi="Times New Roman"/>
          <w:sz w:val="24"/>
          <w:u w:val="none"/>
        </w:rPr>
        <w:t xml:space="preserve">vai </w:t>
      </w:r>
      <w:r>
        <w:rPr>
          <w:rFonts w:ascii="Times New Roman" w:hAnsi="Times New Roman"/>
          <w:i/>
          <w:sz w:val="24"/>
          <w:u w:val="none"/>
        </w:rPr>
        <w:t>sportista palīgpersonālam</w:t>
      </w:r>
      <w:r>
        <w:rPr>
          <w:rFonts w:ascii="Times New Roman" w:hAnsi="Times New Roman"/>
          <w:sz w:val="24"/>
          <w:u w:val="none"/>
        </w:rPr>
        <w:t>, kura var tikt izmantota, lai nepieļautu dopinga noteikšanu.</w:t>
      </w:r>
    </w:p>
    <w:p w14:paraId="6B4106E9" w14:textId="77777777" w:rsidR="00367715" w:rsidRDefault="00367715" w:rsidP="00367715">
      <w:pPr>
        <w:pStyle w:val="BodyText"/>
        <w:tabs>
          <w:tab w:val="left" w:pos="740"/>
        </w:tabs>
        <w:spacing w:before="0"/>
        <w:ind w:left="0"/>
        <w:jc w:val="both"/>
        <w:rPr>
          <w:rFonts w:ascii="Times New Roman" w:hAnsi="Times New Roman"/>
          <w:noProof/>
          <w:sz w:val="24"/>
          <w:u w:val="none"/>
        </w:rPr>
      </w:pPr>
      <w:bookmarkStart w:id="791" w:name="4.5_No_staff_of_Laboratories_and_WADA-Ap"/>
      <w:bookmarkEnd w:id="791"/>
    </w:p>
    <w:p w14:paraId="38B30810" w14:textId="77777777" w:rsidR="00367715" w:rsidRPr="00604B80" w:rsidRDefault="00367715" w:rsidP="00367715">
      <w:pPr>
        <w:pStyle w:val="BodyText"/>
        <w:tabs>
          <w:tab w:val="left" w:pos="740"/>
        </w:tabs>
        <w:spacing w:before="0"/>
        <w:ind w:left="0"/>
        <w:jc w:val="both"/>
        <w:rPr>
          <w:rFonts w:ascii="Times New Roman" w:hAnsi="Times New Roman"/>
          <w:noProof/>
          <w:sz w:val="24"/>
          <w:u w:val="none"/>
        </w:rPr>
      </w:pPr>
      <w:r>
        <w:rPr>
          <w:rFonts w:ascii="Times New Roman" w:hAnsi="Times New Roman"/>
          <w:sz w:val="24"/>
          <w:u w:val="none"/>
        </w:rPr>
        <w:t xml:space="preserve">4.5. </w:t>
      </w:r>
      <w:r>
        <w:rPr>
          <w:rFonts w:ascii="Times New Roman" w:hAnsi="Times New Roman"/>
          <w:sz w:val="24"/>
          <w:u w:color="000000"/>
        </w:rPr>
        <w:t>Laboratoriju</w:t>
      </w:r>
      <w:r>
        <w:rPr>
          <w:rFonts w:ascii="Times New Roman" w:hAnsi="Times New Roman"/>
          <w:sz w:val="24"/>
          <w:u w:val="none"/>
        </w:rPr>
        <w:t xml:space="preserve"> un </w:t>
      </w:r>
      <w:r>
        <w:rPr>
          <w:rFonts w:ascii="Times New Roman" w:hAnsi="Times New Roman"/>
          <w:i/>
          <w:sz w:val="24"/>
          <w:u w:color="000000"/>
        </w:rPr>
        <w:t>WADA</w:t>
      </w:r>
      <w:r>
        <w:rPr>
          <w:rFonts w:ascii="Times New Roman" w:hAnsi="Times New Roman"/>
          <w:sz w:val="24"/>
          <w:u w:color="000000"/>
        </w:rPr>
        <w:t xml:space="preserve"> apstiprinātu laboratoriju attiecībā uz </w:t>
      </w:r>
      <w:r>
        <w:rPr>
          <w:rFonts w:ascii="Times New Roman" w:hAnsi="Times New Roman"/>
          <w:i/>
          <w:sz w:val="24"/>
          <w:u w:color="000000"/>
        </w:rPr>
        <w:t>ABP</w:t>
      </w:r>
      <w:r>
        <w:rPr>
          <w:rFonts w:ascii="Times New Roman" w:hAnsi="Times New Roman"/>
          <w:sz w:val="24"/>
          <w:u w:val="none"/>
        </w:rPr>
        <w:t xml:space="preserve"> darbinieki nedrīkst palīdzēt </w:t>
      </w:r>
      <w:r>
        <w:rPr>
          <w:rFonts w:ascii="Times New Roman" w:hAnsi="Times New Roman"/>
          <w:i/>
          <w:sz w:val="24"/>
          <w:u w:val="none"/>
        </w:rPr>
        <w:t xml:space="preserve">sportistam </w:t>
      </w:r>
      <w:r>
        <w:rPr>
          <w:rFonts w:ascii="Times New Roman" w:hAnsi="Times New Roman"/>
          <w:sz w:val="24"/>
          <w:u w:val="none"/>
        </w:rPr>
        <w:t xml:space="preserve">izvairīties no reprezentatīva </w:t>
      </w:r>
      <w:r>
        <w:rPr>
          <w:rFonts w:ascii="Times New Roman" w:hAnsi="Times New Roman"/>
          <w:i/>
          <w:sz w:val="24"/>
          <w:u w:val="none"/>
        </w:rPr>
        <w:t>parauga</w:t>
      </w:r>
      <w:r>
        <w:rPr>
          <w:rFonts w:ascii="Times New Roman" w:hAnsi="Times New Roman"/>
          <w:sz w:val="24"/>
          <w:u w:val="none"/>
        </w:rPr>
        <w:t xml:space="preserve"> savākšanas</w:t>
      </w:r>
      <w:r>
        <w:rPr>
          <w:rFonts w:ascii="Times New Roman" w:hAnsi="Times New Roman"/>
          <w:i/>
          <w:sz w:val="24"/>
          <w:u w:val="none"/>
        </w:rPr>
        <w:t xml:space="preserve"> </w:t>
      </w:r>
      <w:r>
        <w:rPr>
          <w:rFonts w:ascii="Times New Roman" w:hAnsi="Times New Roman"/>
          <w:sz w:val="24"/>
          <w:u w:val="none"/>
        </w:rPr>
        <w:t>(</w:t>
      </w:r>
      <w:r>
        <w:rPr>
          <w:rFonts w:ascii="Times New Roman" w:hAnsi="Times New Roman"/>
          <w:i/>
          <w:sz w:val="24"/>
          <w:u w:val="none"/>
        </w:rPr>
        <w:t>piemēram</w:t>
      </w:r>
      <w:r>
        <w:rPr>
          <w:rFonts w:ascii="Times New Roman" w:hAnsi="Times New Roman"/>
          <w:sz w:val="24"/>
          <w:u w:val="none"/>
        </w:rPr>
        <w:t>, sniegt padomus par slēpšanas stratēģijām vai atklāšanas logiem).</w:t>
      </w:r>
    </w:p>
    <w:p w14:paraId="47492B8C" w14:textId="77777777" w:rsidR="00367715" w:rsidRDefault="00367715" w:rsidP="00367715">
      <w:pPr>
        <w:jc w:val="both"/>
        <w:rPr>
          <w:rFonts w:ascii="Times New Roman" w:eastAsia="Arial" w:hAnsi="Times New Roman" w:cs="Arial"/>
          <w:noProof/>
          <w:sz w:val="24"/>
          <w:szCs w:val="20"/>
        </w:rPr>
      </w:pPr>
      <w:bookmarkStart w:id="792" w:name="[Comment:_Arts._4.3_–_4.5_do_not_prohibi"/>
      <w:bookmarkEnd w:id="792"/>
    </w:p>
    <w:p w14:paraId="5D187C9D" w14:textId="77777777" w:rsidR="00367715" w:rsidRPr="00604B80" w:rsidRDefault="00367715" w:rsidP="00367715">
      <w:pPr>
        <w:jc w:val="both"/>
        <w:rPr>
          <w:rFonts w:ascii="Times New Roman" w:eastAsia="Arial" w:hAnsi="Times New Roman" w:cs="Arial"/>
          <w:noProof/>
          <w:sz w:val="24"/>
          <w:szCs w:val="20"/>
        </w:rPr>
      </w:pPr>
      <w:r>
        <w:rPr>
          <w:rFonts w:ascii="Times New Roman" w:hAnsi="Times New Roman"/>
          <w:sz w:val="24"/>
          <w:szCs w:val="20"/>
        </w:rPr>
        <w:t xml:space="preserve">[Piezīme. 4. panta 3.–5. punkts neaizliedz publicēt un/vai iepazīstināt ar zinātnisko pētījumu rezultātiem, sniegt vispārīgas prezentācijas, lai izglītotu </w:t>
      </w:r>
      <w:r>
        <w:rPr>
          <w:rFonts w:ascii="Times New Roman" w:hAnsi="Times New Roman"/>
          <w:i/>
          <w:sz w:val="24"/>
          <w:szCs w:val="20"/>
        </w:rPr>
        <w:t>sportistus</w:t>
      </w:r>
      <w:r>
        <w:rPr>
          <w:rFonts w:ascii="Times New Roman" w:hAnsi="Times New Roman"/>
          <w:sz w:val="24"/>
          <w:szCs w:val="20"/>
        </w:rPr>
        <w:t xml:space="preserve">, studentus vai citas personas </w:t>
      </w:r>
      <w:r>
        <w:rPr>
          <w:rFonts w:ascii="Times New Roman" w:hAnsi="Times New Roman"/>
          <w:sz w:val="24"/>
          <w:szCs w:val="20"/>
        </w:rPr>
        <w:lastRenderedPageBreak/>
        <w:t xml:space="preserve">jautājumos, kas saistīti ar antidopinga programmām un </w:t>
      </w:r>
      <w:r>
        <w:rPr>
          <w:rFonts w:ascii="Times New Roman" w:hAnsi="Times New Roman"/>
          <w:i/>
          <w:sz w:val="24"/>
          <w:szCs w:val="20"/>
        </w:rPr>
        <w:t xml:space="preserve">aizliegtām vielām </w:t>
      </w:r>
      <w:r>
        <w:rPr>
          <w:rFonts w:ascii="Times New Roman" w:hAnsi="Times New Roman"/>
          <w:sz w:val="24"/>
          <w:szCs w:val="20"/>
        </w:rPr>
        <w:t xml:space="preserve">vai </w:t>
      </w:r>
      <w:r>
        <w:rPr>
          <w:rFonts w:ascii="Times New Roman" w:hAnsi="Times New Roman"/>
          <w:i/>
          <w:sz w:val="24"/>
          <w:szCs w:val="20"/>
        </w:rPr>
        <w:t>aizliegtām metodēm</w:t>
      </w:r>
      <w:r>
        <w:rPr>
          <w:rFonts w:ascii="Times New Roman" w:hAnsi="Times New Roman"/>
          <w:sz w:val="24"/>
          <w:szCs w:val="20"/>
        </w:rPr>
        <w:t>.]</w:t>
      </w:r>
    </w:p>
    <w:p w14:paraId="0F717C50" w14:textId="77777777" w:rsidR="00367715" w:rsidRPr="00604B80" w:rsidRDefault="00367715" w:rsidP="00367715">
      <w:pPr>
        <w:jc w:val="both"/>
        <w:rPr>
          <w:rFonts w:ascii="Times New Roman" w:eastAsia="Arial" w:hAnsi="Times New Roman" w:cs="Arial"/>
          <w:noProof/>
          <w:sz w:val="24"/>
          <w:szCs w:val="12"/>
        </w:rPr>
      </w:pPr>
    </w:p>
    <w:p w14:paraId="0FBAC469" w14:textId="77777777" w:rsidR="00367715" w:rsidRPr="00604B80" w:rsidRDefault="00367715" w:rsidP="00367715">
      <w:pPr>
        <w:pStyle w:val="BodyText"/>
        <w:tabs>
          <w:tab w:val="left" w:pos="740"/>
        </w:tabs>
        <w:spacing w:before="0"/>
        <w:ind w:left="0"/>
        <w:jc w:val="both"/>
        <w:rPr>
          <w:rFonts w:ascii="Times New Roman" w:hAnsi="Times New Roman"/>
          <w:noProof/>
          <w:sz w:val="24"/>
          <w:u w:val="none"/>
        </w:rPr>
      </w:pPr>
      <w:bookmarkStart w:id="793" w:name="4.6_If_a_staff_member_of_a_Laboratory_or"/>
      <w:bookmarkEnd w:id="793"/>
      <w:r>
        <w:rPr>
          <w:rFonts w:ascii="Times New Roman" w:hAnsi="Times New Roman"/>
          <w:sz w:val="24"/>
          <w:u w:val="none"/>
        </w:rPr>
        <w:t xml:space="preserve">4.6. Ja </w:t>
      </w:r>
      <w:r>
        <w:rPr>
          <w:rFonts w:ascii="Times New Roman" w:hAnsi="Times New Roman"/>
          <w:sz w:val="24"/>
          <w:u w:color="000000"/>
        </w:rPr>
        <w:t>laboratorijas</w:t>
      </w:r>
      <w:r>
        <w:rPr>
          <w:rFonts w:ascii="Times New Roman" w:hAnsi="Times New Roman"/>
          <w:sz w:val="24"/>
          <w:u w:val="none"/>
        </w:rPr>
        <w:t xml:space="preserve"> vai </w:t>
      </w:r>
      <w:r>
        <w:rPr>
          <w:rFonts w:ascii="Times New Roman" w:hAnsi="Times New Roman"/>
          <w:i/>
          <w:sz w:val="24"/>
          <w:u w:color="000000"/>
        </w:rPr>
        <w:t>WADA</w:t>
      </w:r>
      <w:r>
        <w:rPr>
          <w:rFonts w:ascii="Times New Roman" w:hAnsi="Times New Roman"/>
          <w:sz w:val="24"/>
          <w:u w:color="000000"/>
        </w:rPr>
        <w:t xml:space="preserve"> apstiprinātas laboratorijas attiecībā uz </w:t>
      </w:r>
      <w:r>
        <w:rPr>
          <w:rFonts w:ascii="Times New Roman" w:hAnsi="Times New Roman"/>
          <w:i/>
          <w:sz w:val="24"/>
          <w:u w:color="000000"/>
        </w:rPr>
        <w:t>ABP</w:t>
      </w:r>
      <w:r>
        <w:rPr>
          <w:rFonts w:ascii="Times New Roman" w:hAnsi="Times New Roman"/>
          <w:sz w:val="24"/>
          <w:u w:val="none"/>
        </w:rPr>
        <w:t xml:space="preserve"> darbiniekiem tiek lūgts sniegt pierādījumus antidopinga lietas izskatīšanā, tiek sagaidīts, ka viņi sniegs neatkarīgu, zinātniski pamatotu eksperta atzinumu.</w:t>
      </w:r>
    </w:p>
    <w:p w14:paraId="0B0D9E3B" w14:textId="77777777" w:rsidR="00367715" w:rsidRDefault="00367715" w:rsidP="00367715">
      <w:pPr>
        <w:pStyle w:val="BodyText"/>
        <w:tabs>
          <w:tab w:val="left" w:pos="740"/>
        </w:tabs>
        <w:spacing w:before="0"/>
        <w:ind w:left="0"/>
        <w:jc w:val="both"/>
        <w:rPr>
          <w:rFonts w:ascii="Times New Roman" w:hAnsi="Times New Roman"/>
          <w:noProof/>
          <w:sz w:val="24"/>
          <w:u w:val="none"/>
        </w:rPr>
      </w:pPr>
      <w:bookmarkStart w:id="794" w:name="4.7_The_Laboratory_or_WADA-Approved_Labo"/>
      <w:bookmarkEnd w:id="794"/>
    </w:p>
    <w:p w14:paraId="247BE5BF" w14:textId="77777777" w:rsidR="00367715" w:rsidRPr="00604B80" w:rsidRDefault="00367715" w:rsidP="00367715">
      <w:pPr>
        <w:pStyle w:val="BodyText"/>
        <w:tabs>
          <w:tab w:val="left" w:pos="740"/>
        </w:tabs>
        <w:spacing w:before="0"/>
        <w:ind w:left="0"/>
        <w:jc w:val="both"/>
        <w:rPr>
          <w:rFonts w:ascii="Times New Roman" w:hAnsi="Times New Roman"/>
          <w:noProof/>
          <w:sz w:val="24"/>
          <w:u w:val="none"/>
        </w:rPr>
      </w:pPr>
      <w:r>
        <w:rPr>
          <w:rFonts w:ascii="Times New Roman" w:hAnsi="Times New Roman"/>
          <w:sz w:val="24"/>
          <w:u w:val="none"/>
        </w:rPr>
        <w:t xml:space="preserve">4.7. </w:t>
      </w:r>
      <w:r>
        <w:rPr>
          <w:rFonts w:ascii="Times New Roman" w:hAnsi="Times New Roman"/>
          <w:sz w:val="24"/>
          <w:u w:color="000000"/>
        </w:rPr>
        <w:t>Laboratorija</w:t>
      </w:r>
      <w:r>
        <w:rPr>
          <w:rFonts w:ascii="Times New Roman" w:hAnsi="Times New Roman"/>
          <w:sz w:val="24"/>
          <w:u w:val="none"/>
        </w:rPr>
        <w:t xml:space="preserve"> vai </w:t>
      </w:r>
      <w:r>
        <w:rPr>
          <w:rFonts w:ascii="Times New Roman" w:hAnsi="Times New Roman"/>
          <w:i/>
          <w:sz w:val="24"/>
          <w:u w:color="000000"/>
        </w:rPr>
        <w:t>WADA</w:t>
      </w:r>
      <w:r>
        <w:rPr>
          <w:rFonts w:ascii="Times New Roman" w:hAnsi="Times New Roman"/>
          <w:sz w:val="24"/>
          <w:u w:color="000000"/>
        </w:rPr>
        <w:t xml:space="preserve"> apstiprināta laboratorija attiecībā uz </w:t>
      </w:r>
      <w:r>
        <w:rPr>
          <w:rFonts w:ascii="Times New Roman" w:hAnsi="Times New Roman"/>
          <w:i/>
          <w:sz w:val="24"/>
          <w:u w:color="000000"/>
        </w:rPr>
        <w:t>ABP</w:t>
      </w:r>
      <w:r>
        <w:rPr>
          <w:rFonts w:ascii="Times New Roman" w:hAnsi="Times New Roman"/>
          <w:sz w:val="24"/>
          <w:u w:val="none"/>
        </w:rPr>
        <w:t xml:space="preserve"> nesniedz paziņojumus, kas saistīti ar </w:t>
      </w:r>
      <w:r>
        <w:rPr>
          <w:rFonts w:ascii="Times New Roman" w:hAnsi="Times New Roman"/>
          <w:sz w:val="24"/>
          <w:u w:color="000000"/>
        </w:rPr>
        <w:t>laboratorijas</w:t>
      </w:r>
      <w:r>
        <w:rPr>
          <w:rFonts w:ascii="Times New Roman" w:hAnsi="Times New Roman"/>
          <w:sz w:val="24"/>
          <w:u w:val="none"/>
        </w:rPr>
        <w:t xml:space="preserve"> analītiskajiem procesiem vai rezultātiem, ja vien </w:t>
      </w:r>
      <w:r>
        <w:rPr>
          <w:rFonts w:ascii="Times New Roman" w:hAnsi="Times New Roman"/>
          <w:i/>
          <w:sz w:val="24"/>
          <w:u w:val="none"/>
        </w:rPr>
        <w:t>Kodeksa</w:t>
      </w:r>
      <w:r>
        <w:rPr>
          <w:rFonts w:ascii="Times New Roman" w:hAnsi="Times New Roman"/>
          <w:sz w:val="24"/>
          <w:u w:val="none"/>
        </w:rPr>
        <w:t xml:space="preserve"> 14. panta 3. punkta 5. apakšpunktā nav noteikts citādi. Par šo rezultātu novērtēšanu, kā arī par turpmāko rīcību un publicēšanu, ja to uzskata par nepieciešamu, pilnībā atbildīga(-as) ir atbildīgā(-ās) </w:t>
      </w:r>
      <w:r>
        <w:rPr>
          <w:rFonts w:ascii="Times New Roman" w:hAnsi="Times New Roman"/>
          <w:i/>
          <w:sz w:val="24"/>
          <w:u w:val="none"/>
        </w:rPr>
        <w:t>antidopinga organizācija</w:t>
      </w:r>
      <w:r>
        <w:rPr>
          <w:rFonts w:ascii="Times New Roman" w:hAnsi="Times New Roman"/>
          <w:sz w:val="24"/>
          <w:u w:val="none"/>
        </w:rPr>
        <w:t xml:space="preserve">(-as) vai </w:t>
      </w:r>
      <w:r>
        <w:rPr>
          <w:rFonts w:ascii="Times New Roman" w:hAnsi="Times New Roman"/>
          <w:i/>
          <w:sz w:val="24"/>
          <w:u w:val="none"/>
        </w:rPr>
        <w:t>WADA</w:t>
      </w:r>
      <w:r>
        <w:rPr>
          <w:rFonts w:ascii="Times New Roman" w:hAnsi="Times New Roman"/>
          <w:sz w:val="24"/>
          <w:u w:val="none"/>
        </w:rPr>
        <w:t>.</w:t>
      </w:r>
    </w:p>
    <w:p w14:paraId="40299F96" w14:textId="77777777" w:rsidR="00367715" w:rsidRPr="00604B80" w:rsidRDefault="00367715" w:rsidP="00367715">
      <w:pPr>
        <w:jc w:val="both"/>
        <w:rPr>
          <w:rFonts w:ascii="Times New Roman" w:eastAsia="Arial" w:hAnsi="Times New Roman" w:cs="Arial"/>
          <w:noProof/>
          <w:sz w:val="24"/>
          <w:szCs w:val="31"/>
        </w:rPr>
      </w:pPr>
    </w:p>
    <w:p w14:paraId="17DC171C" w14:textId="77777777" w:rsidR="00367715" w:rsidRPr="00604B80" w:rsidRDefault="00367715" w:rsidP="00367715">
      <w:pPr>
        <w:pStyle w:val="Heading2"/>
        <w:rPr>
          <w:noProof/>
        </w:rPr>
      </w:pPr>
      <w:bookmarkStart w:id="795" w:name="5.0_Breach_and_Enforceability"/>
      <w:bookmarkStart w:id="796" w:name="_bookmark200"/>
      <w:bookmarkStart w:id="797" w:name="_Toc46420383"/>
      <w:bookmarkEnd w:id="795"/>
      <w:bookmarkEnd w:id="796"/>
      <w:r>
        <w:t>5.0. Neizpilde un izpildāmība</w:t>
      </w:r>
      <w:bookmarkEnd w:id="797"/>
    </w:p>
    <w:p w14:paraId="716F49F0" w14:textId="77777777" w:rsidR="00367715" w:rsidRDefault="00367715" w:rsidP="00367715">
      <w:pPr>
        <w:pStyle w:val="BodyText"/>
        <w:spacing w:before="0"/>
        <w:ind w:left="0"/>
        <w:jc w:val="both"/>
        <w:rPr>
          <w:rFonts w:ascii="Times New Roman" w:hAnsi="Times New Roman"/>
          <w:noProof/>
          <w:sz w:val="24"/>
          <w:u w:val="none"/>
        </w:rPr>
      </w:pPr>
    </w:p>
    <w:p w14:paraId="557461F0" w14:textId="77777777" w:rsidR="00367715"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kāds no šī ētikas kodeksa noteikumiem netiek ievērots, </w:t>
      </w:r>
      <w:r>
        <w:rPr>
          <w:rFonts w:ascii="Times New Roman" w:hAnsi="Times New Roman"/>
          <w:i/>
          <w:sz w:val="24"/>
          <w:u w:val="none"/>
        </w:rPr>
        <w:t>WADA</w:t>
      </w:r>
      <w:r>
        <w:rPr>
          <w:rFonts w:ascii="Times New Roman" w:hAnsi="Times New Roman"/>
          <w:sz w:val="24"/>
          <w:u w:val="none"/>
        </w:rPr>
        <w:t xml:space="preserve"> attiecībā uz </w:t>
      </w:r>
      <w:r>
        <w:rPr>
          <w:rFonts w:ascii="Times New Roman" w:hAnsi="Times New Roman"/>
          <w:sz w:val="24"/>
          <w:u w:color="000000"/>
        </w:rPr>
        <w:t>laboratoriju</w:t>
      </w:r>
      <w:r>
        <w:rPr>
          <w:rFonts w:ascii="Times New Roman" w:hAnsi="Times New Roman"/>
          <w:sz w:val="24"/>
          <w:u w:val="none"/>
        </w:rPr>
        <w:t xml:space="preserve"> vai </w:t>
      </w:r>
      <w:r>
        <w:rPr>
          <w:rFonts w:ascii="Times New Roman" w:hAnsi="Times New Roman"/>
          <w:i/>
          <w:sz w:val="24"/>
          <w:u w:color="000000"/>
        </w:rPr>
        <w:t>WADA</w:t>
      </w:r>
      <w:r>
        <w:rPr>
          <w:rFonts w:ascii="Times New Roman" w:hAnsi="Times New Roman"/>
          <w:sz w:val="24"/>
          <w:u w:color="000000"/>
        </w:rPr>
        <w:t xml:space="preserve"> apstiprinātu laboratoriju attiecībā uz </w:t>
      </w:r>
      <w:r>
        <w:rPr>
          <w:rFonts w:ascii="Times New Roman" w:hAnsi="Times New Roman"/>
          <w:i/>
          <w:sz w:val="24"/>
          <w:u w:color="000000"/>
        </w:rPr>
        <w:t>ABP</w:t>
      </w:r>
      <w:r>
        <w:rPr>
          <w:rFonts w:ascii="Times New Roman" w:hAnsi="Times New Roman"/>
          <w:sz w:val="24"/>
          <w:u w:val="none"/>
        </w:rPr>
        <w:t xml:space="preserve"> var ierosināt disciplinārlietu, lai attiecīgos gadījumos apturētu vai anulētu tās </w:t>
      </w:r>
      <w:r>
        <w:rPr>
          <w:rFonts w:ascii="Times New Roman" w:hAnsi="Times New Roman"/>
          <w:i/>
          <w:sz w:val="24"/>
          <w:u w:val="none"/>
        </w:rPr>
        <w:t xml:space="preserve">WADA </w:t>
      </w:r>
      <w:r>
        <w:rPr>
          <w:rFonts w:ascii="Times New Roman" w:hAnsi="Times New Roman"/>
          <w:sz w:val="24"/>
          <w:u w:val="none"/>
        </w:rPr>
        <w:t xml:space="preserve">akreditāciju vai </w:t>
      </w:r>
      <w:r>
        <w:rPr>
          <w:rFonts w:ascii="Times New Roman" w:hAnsi="Times New Roman"/>
          <w:i/>
          <w:sz w:val="24"/>
          <w:u w:val="none"/>
        </w:rPr>
        <w:t xml:space="preserve">WADA </w:t>
      </w:r>
      <w:r>
        <w:rPr>
          <w:rFonts w:ascii="Times New Roman" w:hAnsi="Times New Roman"/>
          <w:sz w:val="24"/>
          <w:u w:val="none"/>
        </w:rPr>
        <w:t xml:space="preserve">apstiprinājumu saskaņā ar </w:t>
      </w:r>
      <w:r>
        <w:rPr>
          <w:rFonts w:ascii="Times New Roman" w:hAnsi="Times New Roman"/>
          <w:sz w:val="24"/>
          <w:u w:color="000000"/>
        </w:rPr>
        <w:t>LSS</w:t>
      </w:r>
      <w:r>
        <w:rPr>
          <w:rFonts w:ascii="Times New Roman" w:hAnsi="Times New Roman"/>
          <w:sz w:val="24"/>
          <w:u w:val="none"/>
        </w:rPr>
        <w:t xml:space="preserve"> 4. panta 6. punkta 4. apakšpunkta 5. daļas noteikumiem.</w:t>
      </w:r>
    </w:p>
    <w:p w14:paraId="6CDE27CD" w14:textId="77777777" w:rsidR="00367715" w:rsidRPr="00604B80" w:rsidRDefault="00367715" w:rsidP="00367715">
      <w:pPr>
        <w:pStyle w:val="BodyText"/>
        <w:spacing w:before="0"/>
        <w:ind w:left="0"/>
        <w:jc w:val="both"/>
        <w:rPr>
          <w:rFonts w:ascii="Times New Roman" w:hAnsi="Times New Roman"/>
          <w:noProof/>
          <w:sz w:val="24"/>
          <w:u w:val="none"/>
        </w:rPr>
      </w:pPr>
    </w:p>
    <w:p w14:paraId="21A9C7BB"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Turklāt, ja kāds no šī ētikas kodeksa noteikumiem netiek ievērots, pret </w:t>
      </w:r>
      <w:r>
        <w:rPr>
          <w:rFonts w:ascii="Times New Roman" w:hAnsi="Times New Roman"/>
          <w:sz w:val="24"/>
          <w:u w:color="000000"/>
        </w:rPr>
        <w:t>laboratorijas</w:t>
      </w:r>
      <w:r>
        <w:rPr>
          <w:rFonts w:ascii="Times New Roman" w:hAnsi="Times New Roman"/>
          <w:sz w:val="24"/>
          <w:u w:val="none"/>
        </w:rPr>
        <w:t xml:space="preserve"> vai </w:t>
      </w:r>
      <w:r>
        <w:rPr>
          <w:rFonts w:ascii="Times New Roman" w:hAnsi="Times New Roman"/>
          <w:i/>
          <w:sz w:val="24"/>
          <w:u w:color="000000"/>
        </w:rPr>
        <w:t>WADA</w:t>
      </w:r>
      <w:r>
        <w:rPr>
          <w:rFonts w:ascii="Times New Roman" w:hAnsi="Times New Roman"/>
          <w:sz w:val="24"/>
          <w:u w:color="000000"/>
        </w:rPr>
        <w:t xml:space="preserve"> apstiprinātas laboratorijas attiecībā uz </w:t>
      </w:r>
      <w:r>
        <w:rPr>
          <w:rFonts w:ascii="Times New Roman" w:hAnsi="Times New Roman"/>
          <w:i/>
          <w:sz w:val="24"/>
          <w:u w:color="000000"/>
        </w:rPr>
        <w:t>ABP</w:t>
      </w:r>
      <w:r>
        <w:rPr>
          <w:rFonts w:ascii="Times New Roman" w:hAnsi="Times New Roman"/>
          <w:sz w:val="24"/>
          <w:u w:val="none"/>
        </w:rPr>
        <w:t xml:space="preserve"> darbiniekiem </w:t>
      </w:r>
      <w:r>
        <w:rPr>
          <w:rFonts w:ascii="Times New Roman" w:hAnsi="Times New Roman"/>
          <w:sz w:val="24"/>
          <w:u w:color="000000"/>
        </w:rPr>
        <w:t>laboratorija</w:t>
      </w:r>
      <w:r>
        <w:rPr>
          <w:rFonts w:ascii="Times New Roman" w:hAnsi="Times New Roman"/>
          <w:sz w:val="24"/>
          <w:u w:val="none"/>
        </w:rPr>
        <w:t xml:space="preserve"> vai </w:t>
      </w:r>
      <w:r>
        <w:rPr>
          <w:rFonts w:ascii="Times New Roman" w:hAnsi="Times New Roman"/>
          <w:i/>
          <w:sz w:val="24"/>
        </w:rPr>
        <w:t>WADA</w:t>
      </w:r>
      <w:r>
        <w:rPr>
          <w:rFonts w:ascii="Times New Roman" w:hAnsi="Times New Roman"/>
          <w:sz w:val="24"/>
        </w:rPr>
        <w:t xml:space="preserve"> apstiprināta laboratorija attiecībā uz </w:t>
      </w:r>
      <w:r>
        <w:rPr>
          <w:rFonts w:ascii="Times New Roman" w:hAnsi="Times New Roman"/>
          <w:i/>
          <w:sz w:val="24"/>
          <w:u w:color="000000"/>
        </w:rPr>
        <w:t>ABP</w:t>
      </w:r>
      <w:r>
        <w:rPr>
          <w:rFonts w:ascii="Times New Roman" w:hAnsi="Times New Roman"/>
          <w:sz w:val="24"/>
          <w:u w:val="none"/>
        </w:rPr>
        <w:t xml:space="preserve"> attiecīgi var ierosināt disciplinārlietu, kā rezultātā iestājas sekas, kas ir smagākas par tām, kas paredzētas </w:t>
      </w:r>
      <w:r>
        <w:rPr>
          <w:rFonts w:ascii="Times New Roman" w:hAnsi="Times New Roman"/>
          <w:sz w:val="24"/>
          <w:u w:color="000000"/>
        </w:rPr>
        <w:t>LSS</w:t>
      </w:r>
      <w:r>
        <w:rPr>
          <w:rFonts w:ascii="Times New Roman" w:hAnsi="Times New Roman"/>
          <w:sz w:val="24"/>
          <w:u w:val="none"/>
        </w:rPr>
        <w:t>, tostarp iespējama darba attiecību izbeigšana vai – attiecīgos gadījumos – izvirzītas apsūdzības noziedzīga nodarījuma izdarīšanā.</w:t>
      </w:r>
    </w:p>
    <w:p w14:paraId="096005E9" w14:textId="77777777" w:rsidR="00367715" w:rsidRDefault="00367715" w:rsidP="00367715">
      <w:pPr>
        <w:rPr>
          <w:rFonts w:ascii="Times New Roman" w:hAnsi="Times New Roman"/>
          <w:noProof/>
          <w:sz w:val="24"/>
        </w:rPr>
      </w:pPr>
      <w:r>
        <w:br w:type="page"/>
      </w:r>
    </w:p>
    <w:p w14:paraId="43CF7F3B" w14:textId="77777777" w:rsidR="00367715" w:rsidRPr="00604B80" w:rsidRDefault="00367715" w:rsidP="00367715">
      <w:pPr>
        <w:jc w:val="both"/>
        <w:rPr>
          <w:rFonts w:ascii="Times New Roman" w:eastAsia="Arial" w:hAnsi="Times New Roman" w:cs="Arial"/>
          <w:noProof/>
          <w:sz w:val="24"/>
          <w:szCs w:val="12"/>
        </w:rPr>
      </w:pPr>
    </w:p>
    <w:p w14:paraId="0A50CE22" w14:textId="77777777" w:rsidR="00367715" w:rsidRPr="00604B80" w:rsidRDefault="00367715" w:rsidP="00367715">
      <w:pPr>
        <w:pStyle w:val="Heading1"/>
        <w:jc w:val="both"/>
        <w:rPr>
          <w:b w:val="0"/>
          <w:bCs w:val="0"/>
          <w:noProof/>
        </w:rPr>
      </w:pPr>
      <w:bookmarkStart w:id="798" w:name="ISL_ANNEX_B_–_PROCEDURAL_RULES_FOR_THE_D"/>
      <w:bookmarkStart w:id="799" w:name="_bookmark201"/>
      <w:bookmarkStart w:id="800" w:name="_Toc46420384"/>
      <w:bookmarkEnd w:id="798"/>
      <w:bookmarkEnd w:id="799"/>
      <w:r>
        <w:rPr>
          <w:u w:val="thick" w:color="000000"/>
        </w:rPr>
        <w:t>LSS</w:t>
      </w:r>
      <w:r>
        <w:t xml:space="preserve"> B PIELIKUMS. </w:t>
      </w:r>
      <w:r>
        <w:rPr>
          <w:u w:val="thick" w:color="000000"/>
        </w:rPr>
        <w:t>LABORATORIJU STARPTAUTISKĀ STANDARTA</w:t>
      </w:r>
      <w:r>
        <w:t xml:space="preserve"> DISCIPLINĀRLIETU KOMISIJAS PROCEDŪRAS NOTEIKUMI</w:t>
      </w:r>
      <w:bookmarkEnd w:id="800"/>
    </w:p>
    <w:p w14:paraId="59009DB4" w14:textId="77777777" w:rsidR="00367715" w:rsidRPr="00604B80" w:rsidRDefault="00367715" w:rsidP="00367715">
      <w:pPr>
        <w:jc w:val="both"/>
        <w:rPr>
          <w:rFonts w:ascii="Times New Roman" w:eastAsia="Arial" w:hAnsi="Times New Roman" w:cs="Arial"/>
          <w:b/>
          <w:bCs/>
          <w:noProof/>
          <w:sz w:val="24"/>
          <w:szCs w:val="25"/>
        </w:rPr>
      </w:pPr>
    </w:p>
    <w:p w14:paraId="07AEFACE" w14:textId="77777777" w:rsidR="00367715" w:rsidRPr="00604B80" w:rsidRDefault="00367715" w:rsidP="00367715">
      <w:pPr>
        <w:pStyle w:val="Heading2"/>
        <w:rPr>
          <w:noProof/>
        </w:rPr>
      </w:pPr>
      <w:bookmarkStart w:id="801" w:name="Preamble"/>
      <w:bookmarkStart w:id="802" w:name="_bookmark202"/>
      <w:bookmarkStart w:id="803" w:name="_Toc46420385"/>
      <w:bookmarkEnd w:id="801"/>
      <w:bookmarkEnd w:id="802"/>
      <w:r>
        <w:t>Preambula</w:t>
      </w:r>
      <w:bookmarkEnd w:id="803"/>
    </w:p>
    <w:p w14:paraId="5ED86057" w14:textId="77777777" w:rsidR="00367715" w:rsidRDefault="00367715" w:rsidP="00367715">
      <w:pPr>
        <w:pStyle w:val="BodyText"/>
        <w:spacing w:before="0"/>
        <w:ind w:left="0"/>
        <w:jc w:val="both"/>
        <w:rPr>
          <w:rFonts w:ascii="Times New Roman" w:hAnsi="Times New Roman"/>
          <w:noProof/>
          <w:sz w:val="24"/>
          <w:u w:val="none"/>
        </w:rPr>
      </w:pPr>
    </w:p>
    <w:p w14:paraId="2DF4C997"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Šajos </w:t>
      </w:r>
      <w:r>
        <w:rPr>
          <w:rFonts w:ascii="Times New Roman" w:hAnsi="Times New Roman"/>
          <w:sz w:val="24"/>
          <w:u w:color="000000"/>
        </w:rPr>
        <w:t>LSS</w:t>
      </w:r>
      <w:r>
        <w:rPr>
          <w:rFonts w:ascii="Times New Roman" w:hAnsi="Times New Roman"/>
          <w:sz w:val="24"/>
          <w:u w:val="none"/>
        </w:rPr>
        <w:t xml:space="preserve"> disciplinārlietu komisijas (</w:t>
      </w:r>
      <w:r>
        <w:rPr>
          <w:rFonts w:ascii="Times New Roman" w:hAnsi="Times New Roman"/>
          <w:i/>
          <w:sz w:val="24"/>
          <w:u w:val="none"/>
        </w:rPr>
        <w:t>DC</w:t>
      </w:r>
      <w:r>
        <w:rPr>
          <w:rFonts w:ascii="Times New Roman" w:hAnsi="Times New Roman"/>
          <w:sz w:val="24"/>
          <w:u w:val="none"/>
        </w:rPr>
        <w:t xml:space="preserve">) procedūras noteikumos (turpmāk tekstā – “procedūras noteikumi”) izklāstīts process, kas jāīsteno, ja </w:t>
      </w:r>
      <w:r>
        <w:rPr>
          <w:rFonts w:ascii="Times New Roman" w:hAnsi="Times New Roman"/>
          <w:sz w:val="24"/>
          <w:u w:color="000000"/>
        </w:rPr>
        <w:t>laboratorija</w:t>
      </w:r>
      <w:r>
        <w:rPr>
          <w:rFonts w:ascii="Times New Roman" w:hAnsi="Times New Roman"/>
          <w:sz w:val="24"/>
          <w:u w:val="none"/>
        </w:rPr>
        <w:t xml:space="preserve"> pārsūdz </w:t>
      </w:r>
      <w:r>
        <w:rPr>
          <w:rFonts w:ascii="Times New Roman" w:hAnsi="Times New Roman"/>
          <w:i/>
          <w:sz w:val="24"/>
          <w:u w:val="none"/>
        </w:rPr>
        <w:t>LabEG</w:t>
      </w:r>
      <w:r>
        <w:rPr>
          <w:rFonts w:ascii="Times New Roman" w:hAnsi="Times New Roman"/>
          <w:sz w:val="24"/>
          <w:u w:val="none"/>
        </w:rPr>
        <w:t xml:space="preserve"> ieteikumu saskaņā ar </w:t>
      </w:r>
      <w:r>
        <w:rPr>
          <w:rFonts w:ascii="Times New Roman" w:hAnsi="Times New Roman"/>
          <w:sz w:val="24"/>
          <w:u w:color="000000"/>
        </w:rPr>
        <w:t>LSS</w:t>
      </w:r>
      <w:r>
        <w:rPr>
          <w:rFonts w:ascii="Times New Roman" w:hAnsi="Times New Roman"/>
          <w:sz w:val="24"/>
          <w:u w:val="none"/>
        </w:rPr>
        <w:t xml:space="preserve"> 4. panta 6. punkta 4. apakšpunkta 1. daļas 2. punktu gadījumos, kad attiecībā uz </w:t>
      </w:r>
      <w:r>
        <w:rPr>
          <w:rFonts w:ascii="Times New Roman" w:hAnsi="Times New Roman"/>
          <w:sz w:val="24"/>
          <w:u w:color="000000"/>
        </w:rPr>
        <w:t>laboratoriju</w:t>
      </w:r>
      <w:r>
        <w:rPr>
          <w:rFonts w:ascii="Times New Roman" w:hAnsi="Times New Roman"/>
          <w:sz w:val="24"/>
          <w:u w:val="none"/>
        </w:rPr>
        <w:t xml:space="preserve"> tiek piemērota </w:t>
      </w:r>
      <w:r>
        <w:rPr>
          <w:rFonts w:ascii="Times New Roman" w:hAnsi="Times New Roman"/>
          <w:sz w:val="24"/>
          <w:u w:color="000000"/>
        </w:rPr>
        <w:t>anulēšanas</w:t>
      </w:r>
      <w:r>
        <w:rPr>
          <w:rFonts w:ascii="Times New Roman" w:hAnsi="Times New Roman"/>
          <w:sz w:val="24"/>
          <w:u w:val="none"/>
        </w:rPr>
        <w:t xml:space="preserve"> procedūra saskaņā ar </w:t>
      </w:r>
      <w:r>
        <w:rPr>
          <w:rFonts w:ascii="Times New Roman" w:hAnsi="Times New Roman"/>
          <w:sz w:val="24"/>
          <w:u w:color="000000"/>
        </w:rPr>
        <w:t>LSS</w:t>
      </w:r>
      <w:r>
        <w:rPr>
          <w:rFonts w:ascii="Times New Roman" w:hAnsi="Times New Roman"/>
          <w:sz w:val="24"/>
          <w:u w:val="none"/>
        </w:rPr>
        <w:t xml:space="preserve"> 4. panta 6. punkta 4. apakšpunkta 3. daļas noteikumiem vai kad attiecīgos gadījumos pret </w:t>
      </w:r>
      <w:r>
        <w:rPr>
          <w:rFonts w:ascii="Times New Roman" w:hAnsi="Times New Roman"/>
          <w:i/>
          <w:sz w:val="24"/>
        </w:rPr>
        <w:t>WADA</w:t>
      </w:r>
      <w:r>
        <w:rPr>
          <w:rFonts w:ascii="Times New Roman" w:hAnsi="Times New Roman"/>
          <w:sz w:val="24"/>
        </w:rPr>
        <w:t xml:space="preserve"> apstiprinātu laboratoriju attiecībā uz </w:t>
      </w:r>
      <w:r>
        <w:rPr>
          <w:rFonts w:ascii="Times New Roman" w:hAnsi="Times New Roman"/>
          <w:i/>
          <w:sz w:val="24"/>
          <w:u w:color="000000"/>
        </w:rPr>
        <w:t>ABP</w:t>
      </w:r>
      <w:r>
        <w:rPr>
          <w:rFonts w:ascii="Times New Roman" w:hAnsi="Times New Roman"/>
          <w:sz w:val="24"/>
          <w:u w:val="none"/>
        </w:rPr>
        <w:t xml:space="preserve"> tiek ierosināta disciplinārlieta saskaņā ar </w:t>
      </w:r>
      <w:r>
        <w:rPr>
          <w:rFonts w:ascii="Times New Roman" w:hAnsi="Times New Roman"/>
          <w:sz w:val="24"/>
          <w:u w:color="000000"/>
        </w:rPr>
        <w:t>LSS</w:t>
      </w:r>
      <w:r>
        <w:rPr>
          <w:rFonts w:ascii="Times New Roman" w:hAnsi="Times New Roman"/>
          <w:sz w:val="24"/>
          <w:u w:val="none"/>
        </w:rPr>
        <w:t xml:space="preserve"> 4. panta 8. punkta 4. apakšpunkta 1. daļas noteikumiem. Šādā situācijā jebkura šajos procedūras noteikumos ietvertā atsauce uz </w:t>
      </w:r>
      <w:r>
        <w:rPr>
          <w:rFonts w:ascii="Times New Roman" w:hAnsi="Times New Roman"/>
          <w:sz w:val="24"/>
          <w:u w:color="000000"/>
        </w:rPr>
        <w:t>laboratoriju</w:t>
      </w:r>
      <w:r>
        <w:rPr>
          <w:rFonts w:ascii="Times New Roman" w:hAnsi="Times New Roman"/>
          <w:sz w:val="24"/>
          <w:u w:val="none"/>
        </w:rPr>
        <w:t xml:space="preserve"> ir jāsaprot kā atsauce uz </w:t>
      </w:r>
      <w:r>
        <w:rPr>
          <w:rFonts w:ascii="Times New Roman" w:hAnsi="Times New Roman"/>
          <w:i/>
          <w:sz w:val="24"/>
        </w:rPr>
        <w:t>WADA</w:t>
      </w:r>
      <w:r>
        <w:rPr>
          <w:rFonts w:ascii="Times New Roman" w:hAnsi="Times New Roman"/>
          <w:sz w:val="24"/>
        </w:rPr>
        <w:t xml:space="preserve"> apstiprinātu laboratoriju attiecībā uz </w:t>
      </w:r>
      <w:r>
        <w:rPr>
          <w:rFonts w:ascii="Times New Roman" w:hAnsi="Times New Roman"/>
          <w:i/>
          <w:sz w:val="24"/>
          <w:u w:color="000000"/>
        </w:rPr>
        <w:t>ABP</w:t>
      </w:r>
      <w:r>
        <w:rPr>
          <w:rFonts w:ascii="Times New Roman" w:hAnsi="Times New Roman"/>
          <w:sz w:val="24"/>
          <w:u w:val="none"/>
        </w:rPr>
        <w:t xml:space="preserve">, izņemot gadījumus, kad šāda atsauce nav piemērojama tādu apstākļu, specifikas vai noteikumu dēļ, kas norādīti šajā </w:t>
      </w:r>
      <w:r>
        <w:rPr>
          <w:rFonts w:ascii="Times New Roman" w:hAnsi="Times New Roman"/>
          <w:sz w:val="24"/>
          <w:u w:color="000000"/>
        </w:rPr>
        <w:t>LSS</w:t>
      </w:r>
      <w:r>
        <w:rPr>
          <w:rFonts w:ascii="Times New Roman" w:hAnsi="Times New Roman"/>
          <w:sz w:val="24"/>
          <w:u w:val="none"/>
        </w:rPr>
        <w:t xml:space="preserve"> attiecībā uz </w:t>
      </w:r>
      <w:r>
        <w:rPr>
          <w:rFonts w:ascii="Times New Roman" w:hAnsi="Times New Roman"/>
          <w:i/>
          <w:sz w:val="24"/>
        </w:rPr>
        <w:t>WADA</w:t>
      </w:r>
      <w:r>
        <w:rPr>
          <w:rFonts w:ascii="Times New Roman" w:hAnsi="Times New Roman"/>
          <w:sz w:val="24"/>
        </w:rPr>
        <w:t xml:space="preserve"> apstiprinātām laboratorijām attiecībā uz </w:t>
      </w:r>
      <w:r>
        <w:rPr>
          <w:rFonts w:ascii="Times New Roman" w:hAnsi="Times New Roman"/>
          <w:i/>
          <w:sz w:val="24"/>
          <w:u w:color="000000"/>
        </w:rPr>
        <w:t>ABP</w:t>
      </w:r>
      <w:r>
        <w:rPr>
          <w:rFonts w:ascii="Times New Roman" w:hAnsi="Times New Roman"/>
          <w:sz w:val="24"/>
          <w:u w:val="none"/>
        </w:rPr>
        <w:t>.</w:t>
      </w:r>
    </w:p>
    <w:p w14:paraId="22E6737C" w14:textId="77777777" w:rsidR="00367715" w:rsidRDefault="00367715" w:rsidP="00367715">
      <w:pPr>
        <w:pStyle w:val="BodyText"/>
        <w:spacing w:before="0"/>
        <w:ind w:left="0"/>
        <w:jc w:val="both"/>
        <w:rPr>
          <w:rFonts w:ascii="Times New Roman" w:hAnsi="Times New Roman"/>
          <w:noProof/>
          <w:sz w:val="24"/>
          <w:u w:val="none"/>
        </w:rPr>
      </w:pPr>
    </w:p>
    <w:p w14:paraId="7DE9166A"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Šie procedūras noteikumi ir uzskatāmi par neatņemamu </w:t>
      </w:r>
      <w:r>
        <w:rPr>
          <w:rFonts w:ascii="Times New Roman" w:hAnsi="Times New Roman"/>
          <w:sz w:val="24"/>
          <w:u w:color="000000"/>
        </w:rPr>
        <w:t>LSS</w:t>
      </w:r>
      <w:r>
        <w:rPr>
          <w:rFonts w:ascii="Times New Roman" w:hAnsi="Times New Roman"/>
          <w:sz w:val="24"/>
          <w:u w:val="none"/>
        </w:rPr>
        <w:t xml:space="preserve"> daļu.</w:t>
      </w:r>
    </w:p>
    <w:p w14:paraId="720DCD73" w14:textId="77777777" w:rsidR="00367715" w:rsidRPr="00604B80" w:rsidRDefault="00367715" w:rsidP="00367715">
      <w:pPr>
        <w:jc w:val="both"/>
        <w:rPr>
          <w:rFonts w:ascii="Times New Roman" w:eastAsia="Arial" w:hAnsi="Times New Roman" w:cs="Arial"/>
          <w:noProof/>
          <w:sz w:val="24"/>
          <w:szCs w:val="28"/>
        </w:rPr>
      </w:pPr>
    </w:p>
    <w:p w14:paraId="168FB92E" w14:textId="77777777" w:rsidR="00367715" w:rsidRPr="00604B80" w:rsidRDefault="00367715" w:rsidP="00367715">
      <w:pPr>
        <w:pStyle w:val="Heading2"/>
        <w:rPr>
          <w:noProof/>
        </w:rPr>
      </w:pPr>
      <w:bookmarkStart w:id="804" w:name="PART_I_-_Composition_of_the_Committee"/>
      <w:bookmarkStart w:id="805" w:name="_bookmark203"/>
      <w:bookmarkStart w:id="806" w:name="_Toc46420386"/>
      <w:bookmarkEnd w:id="804"/>
      <w:bookmarkEnd w:id="805"/>
      <w:r>
        <w:t>I DAĻA. Komisijas sastāvs</w:t>
      </w:r>
      <w:bookmarkEnd w:id="806"/>
    </w:p>
    <w:p w14:paraId="22BFCBB1" w14:textId="77777777" w:rsidR="00367715" w:rsidRPr="00604B80" w:rsidRDefault="00367715" w:rsidP="00367715">
      <w:pPr>
        <w:jc w:val="both"/>
        <w:rPr>
          <w:rFonts w:ascii="Times New Roman" w:eastAsia="Arial" w:hAnsi="Times New Roman" w:cs="Arial"/>
          <w:b/>
          <w:bCs/>
          <w:noProof/>
          <w:sz w:val="24"/>
          <w:szCs w:val="24"/>
        </w:rPr>
      </w:pPr>
    </w:p>
    <w:p w14:paraId="32F5FEB2" w14:textId="77777777" w:rsidR="00367715" w:rsidRPr="00604B80" w:rsidRDefault="00367715" w:rsidP="00367715">
      <w:pPr>
        <w:jc w:val="both"/>
        <w:rPr>
          <w:rFonts w:ascii="Times New Roman" w:hAnsi="Times New Roman"/>
          <w:i/>
          <w:noProof/>
          <w:sz w:val="24"/>
        </w:rPr>
      </w:pPr>
      <w:r>
        <w:rPr>
          <w:rFonts w:ascii="Times New Roman" w:hAnsi="Times New Roman"/>
          <w:i/>
          <w:sz w:val="24"/>
        </w:rPr>
        <w:t>1. pants</w:t>
      </w:r>
    </w:p>
    <w:p w14:paraId="2238D1C0" w14:textId="77777777" w:rsidR="00367715" w:rsidRDefault="00367715" w:rsidP="00367715">
      <w:pPr>
        <w:pStyle w:val="BodyText"/>
        <w:spacing w:before="0"/>
        <w:ind w:left="0"/>
        <w:jc w:val="both"/>
        <w:rPr>
          <w:rFonts w:ascii="Times New Roman" w:hAnsi="Times New Roman"/>
          <w:noProof/>
          <w:sz w:val="24"/>
          <w:u w:val="none"/>
        </w:rPr>
      </w:pPr>
    </w:p>
    <w:p w14:paraId="78D3797B"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Katram atsevišķam gadījumam izveido </w:t>
      </w:r>
      <w:r>
        <w:rPr>
          <w:rFonts w:ascii="Times New Roman" w:hAnsi="Times New Roman"/>
          <w:i/>
          <w:sz w:val="24"/>
          <w:u w:val="none"/>
        </w:rPr>
        <w:t>DC</w:t>
      </w:r>
      <w:r>
        <w:rPr>
          <w:rFonts w:ascii="Times New Roman" w:hAnsi="Times New Roman"/>
          <w:sz w:val="24"/>
          <w:u w:val="none"/>
        </w:rPr>
        <w:t>. Tās sastāvā ir trīs (3) locekļi, tostarp priekšsēdētājs.</w:t>
      </w:r>
    </w:p>
    <w:p w14:paraId="63E84F81" w14:textId="77777777" w:rsidR="00367715" w:rsidRDefault="00367715" w:rsidP="00367715">
      <w:pPr>
        <w:pStyle w:val="BodyText"/>
        <w:spacing w:before="0"/>
        <w:ind w:left="0"/>
        <w:jc w:val="both"/>
        <w:rPr>
          <w:rFonts w:ascii="Times New Roman" w:hAnsi="Times New Roman" w:cs="Arial"/>
          <w:i/>
          <w:noProof/>
          <w:sz w:val="24"/>
          <w:u w:val="none"/>
        </w:rPr>
      </w:pPr>
    </w:p>
    <w:p w14:paraId="623EF063"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WADA</w:t>
      </w:r>
      <w:r>
        <w:rPr>
          <w:rFonts w:ascii="Times New Roman" w:hAnsi="Times New Roman"/>
          <w:sz w:val="24"/>
          <w:u w:val="none"/>
        </w:rPr>
        <w:t xml:space="preserve"> ģenerāldirektors katrā gadījumā ieceļ </w:t>
      </w:r>
      <w:r>
        <w:rPr>
          <w:rFonts w:ascii="Times New Roman" w:hAnsi="Times New Roman"/>
          <w:i/>
          <w:sz w:val="24"/>
          <w:u w:val="none"/>
        </w:rPr>
        <w:t>DC</w:t>
      </w:r>
      <w:r>
        <w:rPr>
          <w:rFonts w:ascii="Times New Roman" w:hAnsi="Times New Roman"/>
          <w:sz w:val="24"/>
          <w:u w:val="none"/>
        </w:rPr>
        <w:t>, kas sastāv no trīs (3) locekļiem, un izlemj, kurš no viņiem būs priekšsēdētājs.</w:t>
      </w:r>
    </w:p>
    <w:p w14:paraId="2398EEB7" w14:textId="77777777" w:rsidR="00367715" w:rsidRDefault="00367715" w:rsidP="00367715">
      <w:pPr>
        <w:pStyle w:val="BodyText"/>
        <w:spacing w:before="0"/>
        <w:ind w:left="0"/>
        <w:jc w:val="both"/>
        <w:rPr>
          <w:rFonts w:ascii="Times New Roman" w:hAnsi="Times New Roman"/>
          <w:noProof/>
          <w:sz w:val="24"/>
          <w:u w:val="none"/>
        </w:rPr>
      </w:pPr>
    </w:p>
    <w:p w14:paraId="3D0AB9C6"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Ieceltajiem locekļiem ir jābūt juridiskā un/vai zinātniskā darba pieredzei, un vismaz viens loceklis ir eksperts antidopinga jomā, un vismaz vienam loceklim ir juridiskā sagatavotība un izglītība (tostarp priekšsēdētājam). Jebkurā gadījumā priekšsēdētājam ir jābūt pieredzei disciplinārlietu vešanā un tiesvedībā.</w:t>
      </w:r>
    </w:p>
    <w:p w14:paraId="5F85ABDB" w14:textId="77777777" w:rsidR="00367715" w:rsidRDefault="00367715" w:rsidP="00367715">
      <w:pPr>
        <w:pStyle w:val="BodyText"/>
        <w:spacing w:before="0"/>
        <w:ind w:left="0"/>
        <w:jc w:val="both"/>
        <w:rPr>
          <w:rFonts w:ascii="Times New Roman" w:hAnsi="Times New Roman"/>
          <w:noProof/>
          <w:sz w:val="24"/>
          <w:u w:val="none"/>
        </w:rPr>
      </w:pPr>
    </w:p>
    <w:p w14:paraId="261EE2FA"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Nevienam ieceltās </w:t>
      </w:r>
      <w:r>
        <w:rPr>
          <w:rFonts w:ascii="Times New Roman" w:hAnsi="Times New Roman"/>
          <w:i/>
          <w:sz w:val="24"/>
          <w:u w:val="none"/>
        </w:rPr>
        <w:t>DC</w:t>
      </w:r>
      <w:r>
        <w:rPr>
          <w:rFonts w:ascii="Times New Roman" w:hAnsi="Times New Roman"/>
          <w:sz w:val="24"/>
          <w:u w:val="none"/>
        </w:rPr>
        <w:t xml:space="preserve"> loceklim nedrīkst būt interešu konflikts ar </w:t>
      </w:r>
      <w:r>
        <w:rPr>
          <w:rFonts w:ascii="Times New Roman" w:hAnsi="Times New Roman"/>
          <w:i/>
          <w:sz w:val="24"/>
          <w:u w:val="none"/>
        </w:rPr>
        <w:t>WADA</w:t>
      </w:r>
      <w:r>
        <w:rPr>
          <w:rFonts w:ascii="Times New Roman" w:hAnsi="Times New Roman"/>
          <w:sz w:val="24"/>
          <w:u w:val="none"/>
        </w:rPr>
        <w:t xml:space="preserve">, iesaistīto </w:t>
      </w:r>
      <w:r>
        <w:rPr>
          <w:rFonts w:ascii="Times New Roman" w:hAnsi="Times New Roman"/>
          <w:sz w:val="24"/>
          <w:u w:color="000000"/>
        </w:rPr>
        <w:t>laboratoriju</w:t>
      </w:r>
      <w:r>
        <w:rPr>
          <w:rFonts w:ascii="Times New Roman" w:hAnsi="Times New Roman"/>
          <w:sz w:val="24"/>
          <w:u w:val="none"/>
        </w:rPr>
        <w:t xml:space="preserve"> vai jebkuru citu </w:t>
      </w:r>
      <w:r>
        <w:rPr>
          <w:rFonts w:ascii="Times New Roman" w:hAnsi="Times New Roman"/>
          <w:sz w:val="24"/>
          <w:u w:color="000000"/>
        </w:rPr>
        <w:t>laboratoriju</w:t>
      </w:r>
      <w:r>
        <w:rPr>
          <w:rFonts w:ascii="Times New Roman" w:hAnsi="Times New Roman"/>
          <w:sz w:val="24"/>
          <w:u w:val="none"/>
        </w:rPr>
        <w:t xml:space="preserve">, struktūru, organizāciju vai personu, kas potenciāli varētu gūt labumu attiecīgās </w:t>
      </w:r>
      <w:r>
        <w:rPr>
          <w:rFonts w:ascii="Times New Roman" w:hAnsi="Times New Roman"/>
          <w:sz w:val="24"/>
          <w:u w:color="000000"/>
        </w:rPr>
        <w:t>laboratorijas</w:t>
      </w:r>
      <w:r>
        <w:rPr>
          <w:rFonts w:ascii="Times New Roman" w:hAnsi="Times New Roman"/>
          <w:sz w:val="24"/>
          <w:u w:val="none"/>
        </w:rPr>
        <w:t xml:space="preserve"> akreditācijas </w:t>
      </w:r>
      <w:r>
        <w:rPr>
          <w:rFonts w:ascii="Times New Roman" w:hAnsi="Times New Roman"/>
          <w:sz w:val="24"/>
          <w:u w:color="000000"/>
        </w:rPr>
        <w:t>apturēšanas</w:t>
      </w:r>
      <w:r>
        <w:rPr>
          <w:rFonts w:ascii="Times New Roman" w:hAnsi="Times New Roman"/>
          <w:sz w:val="24"/>
          <w:u w:val="none"/>
        </w:rPr>
        <w:t xml:space="preserve">, </w:t>
      </w:r>
      <w:r>
        <w:rPr>
          <w:rFonts w:ascii="Times New Roman" w:hAnsi="Times New Roman"/>
          <w:sz w:val="24"/>
          <w:u w:color="000000"/>
        </w:rPr>
        <w:t>anulēšanas</w:t>
      </w:r>
      <w:r>
        <w:rPr>
          <w:rFonts w:ascii="Times New Roman" w:hAnsi="Times New Roman"/>
          <w:sz w:val="24"/>
          <w:u w:val="none"/>
        </w:rPr>
        <w:t xml:space="preserve"> vai tai noteiktā </w:t>
      </w:r>
      <w:r>
        <w:rPr>
          <w:rFonts w:ascii="Times New Roman" w:hAnsi="Times New Roman"/>
          <w:sz w:val="24"/>
          <w:u w:color="000000"/>
        </w:rPr>
        <w:t>analītisko pārbaužu ierobežojuma</w:t>
      </w:r>
      <w:r>
        <w:rPr>
          <w:rFonts w:ascii="Times New Roman" w:hAnsi="Times New Roman"/>
          <w:sz w:val="24"/>
          <w:u w:val="none"/>
        </w:rPr>
        <w:t xml:space="preserve"> dēļ, un visiem locekļiem ir jābūt arī citādā ziņā objektīviem attiecībā uz </w:t>
      </w:r>
      <w:r>
        <w:rPr>
          <w:rFonts w:ascii="Times New Roman" w:hAnsi="Times New Roman"/>
          <w:i/>
          <w:sz w:val="24"/>
          <w:u w:val="none"/>
        </w:rPr>
        <w:t xml:space="preserve">WADA </w:t>
      </w:r>
      <w:r>
        <w:rPr>
          <w:rFonts w:ascii="Times New Roman" w:hAnsi="Times New Roman"/>
          <w:sz w:val="24"/>
          <w:u w:val="none"/>
        </w:rPr>
        <w:t xml:space="preserve">un iesaistīto </w:t>
      </w:r>
      <w:r>
        <w:rPr>
          <w:rFonts w:ascii="Times New Roman" w:hAnsi="Times New Roman"/>
          <w:sz w:val="24"/>
          <w:u w:color="000000"/>
        </w:rPr>
        <w:t>laboratoriju</w:t>
      </w:r>
      <w:r>
        <w:rPr>
          <w:rFonts w:ascii="Times New Roman" w:hAnsi="Times New Roman"/>
          <w:sz w:val="24"/>
          <w:u w:val="none"/>
        </w:rPr>
        <w:t xml:space="preserve">. Antidopinga laboratoriju eksperts(-i) var būt </w:t>
      </w:r>
      <w:r>
        <w:rPr>
          <w:rFonts w:ascii="Times New Roman" w:hAnsi="Times New Roman"/>
          <w:i/>
          <w:sz w:val="24"/>
          <w:u w:val="none"/>
        </w:rPr>
        <w:t xml:space="preserve">WADA </w:t>
      </w:r>
      <w:r>
        <w:rPr>
          <w:rFonts w:ascii="Times New Roman" w:hAnsi="Times New Roman"/>
          <w:sz w:val="24"/>
          <w:u w:color="000000"/>
        </w:rPr>
        <w:t>Laboratoriju</w:t>
      </w:r>
      <w:r>
        <w:rPr>
          <w:rFonts w:ascii="Times New Roman" w:hAnsi="Times New Roman"/>
          <w:sz w:val="24"/>
          <w:u w:val="none"/>
        </w:rPr>
        <w:t xml:space="preserve"> ekspertu grupas (</w:t>
      </w:r>
      <w:r>
        <w:rPr>
          <w:rFonts w:ascii="Times New Roman" w:hAnsi="Times New Roman"/>
          <w:i/>
          <w:sz w:val="24"/>
          <w:u w:val="none"/>
        </w:rPr>
        <w:t>LabEG</w:t>
      </w:r>
      <w:r>
        <w:rPr>
          <w:rFonts w:ascii="Times New Roman" w:hAnsi="Times New Roman"/>
          <w:sz w:val="24"/>
          <w:u w:val="none"/>
        </w:rPr>
        <w:t xml:space="preserve">) loceklis(-ļi), ja vien iepriekš attiecīgais gadījums nav apspriests </w:t>
      </w:r>
      <w:r>
        <w:rPr>
          <w:rFonts w:ascii="Times New Roman" w:hAnsi="Times New Roman"/>
          <w:i/>
          <w:sz w:val="24"/>
          <w:u w:val="none"/>
        </w:rPr>
        <w:t>LabEG</w:t>
      </w:r>
      <w:r>
        <w:rPr>
          <w:rFonts w:ascii="Times New Roman" w:hAnsi="Times New Roman"/>
          <w:sz w:val="24"/>
          <w:u w:val="none"/>
        </w:rPr>
        <w:t xml:space="preserve"> un par to nav </w:t>
      </w:r>
      <w:r>
        <w:rPr>
          <w:rFonts w:ascii="Times New Roman" w:hAnsi="Times New Roman"/>
          <w:i/>
          <w:sz w:val="24"/>
          <w:u w:val="none"/>
        </w:rPr>
        <w:t>LabEG</w:t>
      </w:r>
      <w:r>
        <w:rPr>
          <w:rFonts w:ascii="Times New Roman" w:hAnsi="Times New Roman"/>
          <w:sz w:val="24"/>
          <w:u w:val="none"/>
        </w:rPr>
        <w:t xml:space="preserve"> ieteikumu.</w:t>
      </w:r>
    </w:p>
    <w:p w14:paraId="09F65250" w14:textId="77777777" w:rsidR="00367715" w:rsidRDefault="00367715" w:rsidP="00367715">
      <w:pPr>
        <w:pStyle w:val="BodyText"/>
        <w:spacing w:before="0"/>
        <w:ind w:left="0"/>
        <w:jc w:val="both"/>
        <w:rPr>
          <w:rFonts w:ascii="Times New Roman" w:hAnsi="Times New Roman"/>
          <w:noProof/>
          <w:sz w:val="24"/>
          <w:u w:val="none"/>
        </w:rPr>
      </w:pPr>
    </w:p>
    <w:p w14:paraId="49C07119"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Visi </w:t>
      </w:r>
      <w:r>
        <w:rPr>
          <w:rFonts w:ascii="Times New Roman" w:hAnsi="Times New Roman"/>
          <w:i/>
          <w:sz w:val="24"/>
          <w:u w:val="none"/>
        </w:rPr>
        <w:t>DC</w:t>
      </w:r>
      <w:r>
        <w:rPr>
          <w:rFonts w:ascii="Times New Roman" w:hAnsi="Times New Roman"/>
          <w:sz w:val="24"/>
          <w:u w:val="none"/>
        </w:rPr>
        <w:t xml:space="preserve"> locekļi paraksta paziņojumu, kurā viņi apliecina savu objektivitāti un norāda visus apstākļus, kas šajā ziņā var būt būtiski.</w:t>
      </w:r>
    </w:p>
    <w:p w14:paraId="76BFA219" w14:textId="77777777" w:rsidR="00367715" w:rsidRPr="00604B80" w:rsidRDefault="00367715" w:rsidP="00367715">
      <w:pPr>
        <w:jc w:val="both"/>
        <w:rPr>
          <w:rFonts w:ascii="Times New Roman" w:eastAsia="Arial" w:hAnsi="Times New Roman" w:cs="Arial"/>
          <w:noProof/>
          <w:sz w:val="24"/>
          <w:szCs w:val="20"/>
        </w:rPr>
      </w:pPr>
    </w:p>
    <w:p w14:paraId="30BA8701" w14:textId="77777777" w:rsidR="00367715" w:rsidRPr="00604B80" w:rsidRDefault="00367715" w:rsidP="00367715">
      <w:pPr>
        <w:jc w:val="both"/>
        <w:rPr>
          <w:rFonts w:ascii="Times New Roman" w:hAnsi="Times New Roman"/>
          <w:i/>
          <w:noProof/>
          <w:sz w:val="24"/>
        </w:rPr>
      </w:pPr>
      <w:r>
        <w:rPr>
          <w:rFonts w:ascii="Times New Roman" w:hAnsi="Times New Roman"/>
          <w:i/>
          <w:sz w:val="24"/>
        </w:rPr>
        <w:t>2. pants</w:t>
      </w:r>
    </w:p>
    <w:p w14:paraId="7ED9F6D1" w14:textId="77777777" w:rsidR="00367715" w:rsidRDefault="00367715" w:rsidP="00367715">
      <w:pPr>
        <w:pStyle w:val="BodyText"/>
        <w:spacing w:before="0"/>
        <w:ind w:left="0"/>
        <w:jc w:val="both"/>
        <w:rPr>
          <w:rFonts w:ascii="Times New Roman" w:hAnsi="Times New Roman"/>
          <w:noProof/>
          <w:sz w:val="24"/>
          <w:u w:val="none"/>
        </w:rPr>
      </w:pPr>
    </w:p>
    <w:p w14:paraId="0ADEBEBE"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 xml:space="preserve">Ja kāda </w:t>
      </w:r>
      <w:r>
        <w:rPr>
          <w:rFonts w:ascii="Times New Roman" w:hAnsi="Times New Roman"/>
          <w:i/>
          <w:sz w:val="24"/>
          <w:u w:val="none"/>
        </w:rPr>
        <w:t>DC</w:t>
      </w:r>
      <w:r>
        <w:rPr>
          <w:rFonts w:ascii="Times New Roman" w:hAnsi="Times New Roman"/>
          <w:sz w:val="24"/>
          <w:u w:val="none"/>
        </w:rPr>
        <w:t xml:space="preserve"> locekļa objektivitāte tiek apšaubīta (piemēram, to dara </w:t>
      </w:r>
      <w:r>
        <w:rPr>
          <w:rFonts w:ascii="Times New Roman" w:hAnsi="Times New Roman"/>
          <w:sz w:val="24"/>
          <w:u w:color="000000"/>
        </w:rPr>
        <w:t>laboratorija</w:t>
      </w:r>
      <w:r>
        <w:rPr>
          <w:rFonts w:ascii="Times New Roman" w:hAnsi="Times New Roman"/>
          <w:sz w:val="24"/>
          <w:u w:val="none"/>
        </w:rPr>
        <w:t xml:space="preserve">), šo jautājumu izlemj priekšsēdētājs, ja vien viņš nav iesaistītais </w:t>
      </w:r>
      <w:r>
        <w:rPr>
          <w:rFonts w:ascii="Times New Roman" w:hAnsi="Times New Roman"/>
          <w:i/>
          <w:sz w:val="24"/>
          <w:u w:val="none"/>
        </w:rPr>
        <w:t>DC</w:t>
      </w:r>
      <w:r>
        <w:rPr>
          <w:rFonts w:ascii="Times New Roman" w:hAnsi="Times New Roman"/>
          <w:sz w:val="24"/>
          <w:u w:val="none"/>
        </w:rPr>
        <w:t xml:space="preserve"> loceklis, vai arī divi pārējie </w:t>
      </w:r>
      <w:r>
        <w:rPr>
          <w:rFonts w:ascii="Times New Roman" w:hAnsi="Times New Roman"/>
          <w:i/>
          <w:sz w:val="24"/>
          <w:u w:val="none"/>
        </w:rPr>
        <w:t>DC</w:t>
      </w:r>
      <w:r>
        <w:rPr>
          <w:rFonts w:ascii="Times New Roman" w:hAnsi="Times New Roman"/>
          <w:sz w:val="24"/>
          <w:u w:val="none"/>
        </w:rPr>
        <w:t xml:space="preserve"> locekļi gadījumos, ja tiek apšaubīta priekšsēdētāja objektivitāte. Gadījumā, ja šie divi </w:t>
      </w:r>
      <w:r>
        <w:rPr>
          <w:rFonts w:ascii="Times New Roman" w:hAnsi="Times New Roman"/>
          <w:i/>
          <w:sz w:val="24"/>
          <w:u w:val="none"/>
        </w:rPr>
        <w:t>DC</w:t>
      </w:r>
      <w:r>
        <w:rPr>
          <w:rFonts w:ascii="Times New Roman" w:hAnsi="Times New Roman"/>
          <w:sz w:val="24"/>
          <w:u w:val="none"/>
        </w:rPr>
        <w:t xml:space="preserve"> locekļi nevar vienoties, lēmumu pieņem </w:t>
      </w:r>
      <w:r>
        <w:rPr>
          <w:rFonts w:ascii="Times New Roman" w:hAnsi="Times New Roman"/>
          <w:i/>
          <w:sz w:val="24"/>
          <w:u w:val="none"/>
        </w:rPr>
        <w:t>WADA</w:t>
      </w:r>
      <w:r>
        <w:rPr>
          <w:rFonts w:ascii="Times New Roman" w:hAnsi="Times New Roman"/>
          <w:sz w:val="24"/>
          <w:u w:val="none"/>
        </w:rPr>
        <w:t xml:space="preserve"> ģenerāldirektors.</w:t>
      </w:r>
    </w:p>
    <w:p w14:paraId="1E483A98" w14:textId="77777777" w:rsidR="00367715" w:rsidRDefault="00367715" w:rsidP="00367715">
      <w:pPr>
        <w:pStyle w:val="BodyText"/>
        <w:spacing w:before="0"/>
        <w:ind w:left="0"/>
        <w:jc w:val="both"/>
        <w:rPr>
          <w:rFonts w:ascii="Times New Roman" w:hAnsi="Times New Roman"/>
          <w:noProof/>
          <w:sz w:val="24"/>
          <w:u w:val="none"/>
        </w:rPr>
      </w:pPr>
    </w:p>
    <w:p w14:paraId="53FC9C34"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Šo lēmumu nevar apstrīdēt, to neatkarīgi pārsūdzot.</w:t>
      </w:r>
    </w:p>
    <w:p w14:paraId="1D015F91" w14:textId="77777777" w:rsidR="00367715" w:rsidRPr="00604B80" w:rsidRDefault="00367715" w:rsidP="00367715">
      <w:pPr>
        <w:jc w:val="both"/>
        <w:rPr>
          <w:rFonts w:ascii="Times New Roman" w:eastAsia="Arial" w:hAnsi="Times New Roman" w:cs="Arial"/>
          <w:noProof/>
          <w:sz w:val="24"/>
          <w:szCs w:val="12"/>
        </w:rPr>
      </w:pPr>
    </w:p>
    <w:p w14:paraId="58BC0DFF" w14:textId="77777777" w:rsidR="00367715" w:rsidRPr="00604B80" w:rsidRDefault="00367715" w:rsidP="00367715">
      <w:pPr>
        <w:pStyle w:val="Heading2"/>
        <w:rPr>
          <w:noProof/>
        </w:rPr>
      </w:pPr>
      <w:bookmarkStart w:id="807" w:name="PART_II_-_General_Provisions"/>
      <w:bookmarkStart w:id="808" w:name="_bookmark204"/>
      <w:bookmarkStart w:id="809" w:name="_Toc46420387"/>
      <w:bookmarkEnd w:id="807"/>
      <w:bookmarkEnd w:id="808"/>
      <w:r>
        <w:t>II DAĻA. Vispārīgie noteikumi</w:t>
      </w:r>
      <w:bookmarkEnd w:id="809"/>
    </w:p>
    <w:p w14:paraId="4171E50D" w14:textId="77777777" w:rsidR="00367715" w:rsidRPr="00604B80" w:rsidRDefault="00367715" w:rsidP="00367715">
      <w:pPr>
        <w:jc w:val="both"/>
        <w:rPr>
          <w:rFonts w:ascii="Times New Roman" w:eastAsia="Arial" w:hAnsi="Times New Roman" w:cs="Arial"/>
          <w:b/>
          <w:bCs/>
          <w:noProof/>
          <w:sz w:val="24"/>
          <w:szCs w:val="24"/>
        </w:rPr>
      </w:pPr>
    </w:p>
    <w:p w14:paraId="496CEF66" w14:textId="77777777" w:rsidR="00367715" w:rsidRPr="00604B80" w:rsidRDefault="00367715" w:rsidP="00367715">
      <w:pPr>
        <w:jc w:val="both"/>
        <w:rPr>
          <w:rFonts w:ascii="Times New Roman" w:hAnsi="Times New Roman"/>
          <w:i/>
          <w:noProof/>
          <w:sz w:val="24"/>
        </w:rPr>
      </w:pPr>
      <w:r>
        <w:rPr>
          <w:rFonts w:ascii="Times New Roman" w:hAnsi="Times New Roman"/>
          <w:i/>
          <w:sz w:val="24"/>
        </w:rPr>
        <w:t>3. pants</w:t>
      </w:r>
    </w:p>
    <w:p w14:paraId="7329076D" w14:textId="77777777" w:rsidR="00367715" w:rsidRDefault="00367715" w:rsidP="00367715">
      <w:pPr>
        <w:pStyle w:val="BodyText"/>
        <w:tabs>
          <w:tab w:val="left" w:pos="587"/>
        </w:tabs>
        <w:spacing w:before="0"/>
        <w:ind w:left="0"/>
        <w:jc w:val="both"/>
        <w:rPr>
          <w:rFonts w:ascii="Times New Roman" w:hAnsi="Times New Roman"/>
          <w:noProof/>
          <w:sz w:val="24"/>
          <w:u w:val="none"/>
        </w:rPr>
      </w:pPr>
      <w:bookmarkStart w:id="810" w:name="3.1_Once_the_DC_is_constituted,_WADA_wil"/>
      <w:bookmarkEnd w:id="810"/>
    </w:p>
    <w:p w14:paraId="080EC59B" w14:textId="77777777" w:rsidR="00367715" w:rsidRPr="00604B80" w:rsidRDefault="00367715" w:rsidP="00367715">
      <w:pPr>
        <w:pStyle w:val="BodyText"/>
        <w:tabs>
          <w:tab w:val="left" w:pos="587"/>
        </w:tabs>
        <w:spacing w:before="0"/>
        <w:ind w:left="0"/>
        <w:jc w:val="both"/>
        <w:rPr>
          <w:rFonts w:ascii="Times New Roman" w:hAnsi="Times New Roman"/>
          <w:noProof/>
          <w:sz w:val="24"/>
          <w:u w:val="none"/>
        </w:rPr>
      </w:pPr>
      <w:r>
        <w:rPr>
          <w:rFonts w:ascii="Times New Roman" w:hAnsi="Times New Roman"/>
          <w:sz w:val="24"/>
          <w:u w:val="none"/>
        </w:rPr>
        <w:t xml:space="preserve">3.1. Kad </w:t>
      </w:r>
      <w:r>
        <w:rPr>
          <w:rFonts w:ascii="Times New Roman" w:hAnsi="Times New Roman"/>
          <w:i/>
          <w:sz w:val="24"/>
          <w:u w:val="none"/>
        </w:rPr>
        <w:t>DC</w:t>
      </w:r>
      <w:r>
        <w:rPr>
          <w:rFonts w:ascii="Times New Roman" w:hAnsi="Times New Roman"/>
          <w:sz w:val="24"/>
          <w:u w:val="none"/>
        </w:rPr>
        <w:t xml:space="preserve"> ir izveidota, </w:t>
      </w:r>
      <w:r>
        <w:rPr>
          <w:rFonts w:ascii="Times New Roman" w:hAnsi="Times New Roman"/>
          <w:i/>
          <w:sz w:val="24"/>
          <w:u w:val="none"/>
        </w:rPr>
        <w:t xml:space="preserve">WADA </w:t>
      </w:r>
      <w:r>
        <w:rPr>
          <w:rFonts w:ascii="Times New Roman" w:hAnsi="Times New Roman"/>
          <w:sz w:val="24"/>
          <w:u w:val="none"/>
        </w:rPr>
        <w:t xml:space="preserve">iesniedz tai pilnīgus lietas materiālus, tostarp visus pierādījumus, kurus tā vēlas iesniegt, lai palīdzētu izskatīt disciplinārlietu, kas ierosināta pret </w:t>
      </w:r>
      <w:r>
        <w:rPr>
          <w:rFonts w:ascii="Times New Roman" w:hAnsi="Times New Roman"/>
          <w:sz w:val="24"/>
          <w:u w:color="000000"/>
        </w:rPr>
        <w:t>laboratoriju</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var nosūtīt lietas materiālus un visu informāciju </w:t>
      </w:r>
      <w:r>
        <w:rPr>
          <w:rFonts w:ascii="Times New Roman" w:hAnsi="Times New Roman"/>
          <w:i/>
          <w:sz w:val="24"/>
          <w:u w:val="none"/>
        </w:rPr>
        <w:t>DC</w:t>
      </w:r>
      <w:r>
        <w:rPr>
          <w:rFonts w:ascii="Times New Roman" w:hAnsi="Times New Roman"/>
          <w:sz w:val="24"/>
          <w:u w:val="none"/>
        </w:rPr>
        <w:t xml:space="preserve"> elektroniski vai ierakstīta sūtījuma veidā.</w:t>
      </w:r>
    </w:p>
    <w:p w14:paraId="39BF7917" w14:textId="77777777" w:rsidR="00367715" w:rsidRDefault="00367715" w:rsidP="00367715">
      <w:pPr>
        <w:pStyle w:val="BodyText"/>
        <w:tabs>
          <w:tab w:val="left" w:pos="584"/>
        </w:tabs>
        <w:spacing w:before="0"/>
        <w:ind w:left="0"/>
        <w:jc w:val="both"/>
        <w:rPr>
          <w:rFonts w:ascii="Times New Roman" w:hAnsi="Times New Roman"/>
          <w:noProof/>
          <w:sz w:val="24"/>
          <w:u w:val="none"/>
        </w:rPr>
      </w:pPr>
      <w:bookmarkStart w:id="811" w:name="3.2_Simultaneously,_WADA_shall_provide_t"/>
      <w:bookmarkEnd w:id="811"/>
    </w:p>
    <w:p w14:paraId="01954086" w14:textId="77777777" w:rsidR="00367715" w:rsidRPr="00604B80" w:rsidRDefault="00367715" w:rsidP="00367715">
      <w:pPr>
        <w:pStyle w:val="BodyText"/>
        <w:tabs>
          <w:tab w:val="left" w:pos="584"/>
        </w:tabs>
        <w:spacing w:before="0"/>
        <w:ind w:left="0"/>
        <w:jc w:val="both"/>
        <w:rPr>
          <w:rFonts w:ascii="Times New Roman" w:hAnsi="Times New Roman"/>
          <w:noProof/>
          <w:sz w:val="24"/>
          <w:u w:val="none"/>
        </w:rPr>
      </w:pPr>
      <w:r>
        <w:rPr>
          <w:rFonts w:ascii="Times New Roman" w:hAnsi="Times New Roman"/>
          <w:sz w:val="24"/>
          <w:u w:val="none"/>
        </w:rPr>
        <w:t xml:space="preserve">3.2. Vienlaikus </w:t>
      </w:r>
      <w:r>
        <w:rPr>
          <w:rFonts w:ascii="Times New Roman" w:hAnsi="Times New Roman"/>
          <w:i/>
          <w:sz w:val="24"/>
          <w:u w:val="none"/>
        </w:rPr>
        <w:t xml:space="preserve">WADA </w:t>
      </w:r>
      <w:r>
        <w:rPr>
          <w:rFonts w:ascii="Times New Roman" w:hAnsi="Times New Roman"/>
          <w:sz w:val="24"/>
          <w:u w:val="none"/>
        </w:rPr>
        <w:t xml:space="preserve">iesniedz </w:t>
      </w:r>
      <w:r>
        <w:rPr>
          <w:rFonts w:ascii="Times New Roman" w:hAnsi="Times New Roman"/>
          <w:sz w:val="24"/>
          <w:u w:color="000000"/>
        </w:rPr>
        <w:t>laboratorijai</w:t>
      </w:r>
      <w:r>
        <w:rPr>
          <w:rFonts w:ascii="Times New Roman" w:hAnsi="Times New Roman"/>
          <w:sz w:val="24"/>
          <w:u w:val="none"/>
        </w:rPr>
        <w:t xml:space="preserve"> pilnīgus lietas materiālus un visus pieejamos apstiprinošos pierādījumus. </w:t>
      </w:r>
      <w:r>
        <w:rPr>
          <w:rFonts w:ascii="Times New Roman" w:hAnsi="Times New Roman"/>
          <w:i/>
          <w:sz w:val="24"/>
          <w:u w:val="none"/>
        </w:rPr>
        <w:t xml:space="preserve">WADA </w:t>
      </w:r>
      <w:r>
        <w:rPr>
          <w:rFonts w:ascii="Times New Roman" w:hAnsi="Times New Roman"/>
          <w:sz w:val="24"/>
          <w:u w:val="none"/>
        </w:rPr>
        <w:t xml:space="preserve">var nosūtīt lietas materiālus un visu informāciju </w:t>
      </w:r>
      <w:r>
        <w:rPr>
          <w:rFonts w:ascii="Times New Roman" w:hAnsi="Times New Roman"/>
          <w:sz w:val="24"/>
          <w:u w:color="000000"/>
        </w:rPr>
        <w:t>laboratorijai</w:t>
      </w:r>
      <w:r>
        <w:rPr>
          <w:rFonts w:ascii="Times New Roman" w:hAnsi="Times New Roman"/>
          <w:sz w:val="24"/>
          <w:u w:val="none"/>
        </w:rPr>
        <w:t xml:space="preserve"> elektroniski vai ierakstīta sūtījuma veidā.</w:t>
      </w:r>
    </w:p>
    <w:p w14:paraId="55D90E00" w14:textId="77777777" w:rsidR="00367715" w:rsidRDefault="00367715" w:rsidP="00367715">
      <w:pPr>
        <w:pStyle w:val="BodyText"/>
        <w:tabs>
          <w:tab w:val="left" w:pos="560"/>
        </w:tabs>
        <w:spacing w:before="0"/>
        <w:ind w:left="0"/>
        <w:jc w:val="both"/>
        <w:rPr>
          <w:rFonts w:ascii="Times New Roman" w:hAnsi="Times New Roman"/>
          <w:noProof/>
          <w:sz w:val="24"/>
          <w:u w:val="none"/>
        </w:rPr>
      </w:pPr>
      <w:bookmarkStart w:id="812" w:name="3.3_Within_five_(5)_business_days_of_rec"/>
      <w:bookmarkEnd w:id="812"/>
    </w:p>
    <w:p w14:paraId="02FAEE1F" w14:textId="77777777" w:rsidR="00367715" w:rsidRPr="00604B80" w:rsidRDefault="00367715" w:rsidP="00367715">
      <w:pPr>
        <w:pStyle w:val="BodyText"/>
        <w:tabs>
          <w:tab w:val="left" w:pos="560"/>
        </w:tabs>
        <w:spacing w:before="0"/>
        <w:ind w:left="0"/>
        <w:jc w:val="both"/>
        <w:rPr>
          <w:rFonts w:ascii="Times New Roman" w:hAnsi="Times New Roman"/>
          <w:noProof/>
          <w:sz w:val="24"/>
          <w:u w:val="none"/>
        </w:rPr>
      </w:pPr>
      <w:r>
        <w:rPr>
          <w:rFonts w:ascii="Times New Roman" w:hAnsi="Times New Roman"/>
          <w:sz w:val="24"/>
          <w:u w:val="none"/>
        </w:rPr>
        <w:t xml:space="preserve">3.3. Piecu (5) darba dienu laikā pēc visu lietas materiālu saņemšanas </w:t>
      </w:r>
      <w:r>
        <w:rPr>
          <w:rFonts w:ascii="Times New Roman" w:hAnsi="Times New Roman"/>
          <w:sz w:val="24"/>
          <w:u w:color="000000"/>
        </w:rPr>
        <w:t>laboratorija</w:t>
      </w:r>
      <w:r>
        <w:rPr>
          <w:rFonts w:ascii="Times New Roman" w:hAnsi="Times New Roman"/>
          <w:sz w:val="24"/>
          <w:u w:val="none"/>
        </w:rPr>
        <w:t xml:space="preserve"> var sniegt rakstveida atbildi un iesniegt visus tās rīcībā esošos pierādījumus </w:t>
      </w:r>
      <w:r>
        <w:rPr>
          <w:rFonts w:ascii="Times New Roman" w:hAnsi="Times New Roman"/>
          <w:i/>
          <w:sz w:val="24"/>
          <w:u w:val="none"/>
        </w:rPr>
        <w:t>DC</w:t>
      </w:r>
      <w:r>
        <w:rPr>
          <w:rFonts w:ascii="Times New Roman" w:hAnsi="Times New Roman"/>
          <w:sz w:val="24"/>
          <w:u w:val="none"/>
        </w:rPr>
        <w:t xml:space="preserve">, un vienlaicīgi tā iesniedz arī visu sevis iesniegto dokumentu un pierādījumu kopijas </w:t>
      </w:r>
      <w:r>
        <w:rPr>
          <w:rFonts w:ascii="Times New Roman" w:hAnsi="Times New Roman"/>
          <w:i/>
          <w:sz w:val="24"/>
          <w:u w:val="none"/>
        </w:rPr>
        <w:t>WADA</w:t>
      </w:r>
      <w:r>
        <w:rPr>
          <w:rFonts w:ascii="Times New Roman" w:hAnsi="Times New Roman"/>
          <w:sz w:val="24"/>
          <w:u w:val="none"/>
        </w:rPr>
        <w:t xml:space="preserve"> Juridiskajam dienestam. Jebkādus pieprasījumus pagarināt šo termiņu </w:t>
      </w:r>
      <w:r>
        <w:rPr>
          <w:rFonts w:ascii="Times New Roman" w:hAnsi="Times New Roman"/>
          <w:sz w:val="24"/>
          <w:u w:color="000000"/>
        </w:rPr>
        <w:t>laboratorija</w:t>
      </w:r>
      <w:r>
        <w:rPr>
          <w:rFonts w:ascii="Times New Roman" w:hAnsi="Times New Roman"/>
          <w:sz w:val="24"/>
          <w:u w:val="none"/>
        </w:rPr>
        <w:t xml:space="preserve"> adresē </w:t>
      </w:r>
      <w:r>
        <w:rPr>
          <w:rFonts w:ascii="Times New Roman" w:hAnsi="Times New Roman"/>
          <w:i/>
          <w:sz w:val="24"/>
          <w:u w:val="none"/>
        </w:rPr>
        <w:t>DC</w:t>
      </w:r>
      <w:r>
        <w:rPr>
          <w:rFonts w:ascii="Times New Roman" w:hAnsi="Times New Roman"/>
          <w:sz w:val="24"/>
          <w:u w:val="none"/>
        </w:rPr>
        <w:t xml:space="preserve"> priekšsēdētājam, kurš pēc saviem ieskatiem var piešķirt vai atteikt pieprasīto pagarinājumu.</w:t>
      </w:r>
    </w:p>
    <w:p w14:paraId="6F8DCB37" w14:textId="77777777" w:rsidR="00367715" w:rsidRDefault="00367715" w:rsidP="00367715">
      <w:pPr>
        <w:pStyle w:val="BodyText"/>
        <w:tabs>
          <w:tab w:val="left" w:pos="565"/>
        </w:tabs>
        <w:spacing w:before="0"/>
        <w:ind w:left="0"/>
        <w:jc w:val="both"/>
        <w:rPr>
          <w:rFonts w:ascii="Times New Roman" w:hAnsi="Times New Roman"/>
          <w:noProof/>
          <w:sz w:val="24"/>
          <w:u w:val="none"/>
        </w:rPr>
      </w:pPr>
      <w:bookmarkStart w:id="813" w:name="3.4_Upon_receipt_of_the_Laboratory’s_sub"/>
      <w:bookmarkEnd w:id="813"/>
    </w:p>
    <w:p w14:paraId="2DB9E06A" w14:textId="77777777" w:rsidR="00367715" w:rsidRPr="00604B80" w:rsidRDefault="00367715" w:rsidP="00367715">
      <w:pPr>
        <w:pStyle w:val="BodyText"/>
        <w:tabs>
          <w:tab w:val="left" w:pos="565"/>
        </w:tabs>
        <w:spacing w:before="0"/>
        <w:ind w:left="0"/>
        <w:jc w:val="both"/>
        <w:rPr>
          <w:rFonts w:ascii="Times New Roman" w:hAnsi="Times New Roman"/>
          <w:noProof/>
          <w:sz w:val="24"/>
          <w:u w:val="none"/>
        </w:rPr>
      </w:pPr>
      <w:r>
        <w:rPr>
          <w:rFonts w:ascii="Times New Roman" w:hAnsi="Times New Roman"/>
          <w:sz w:val="24"/>
          <w:u w:val="none"/>
        </w:rPr>
        <w:t xml:space="preserve">3.4. Pēc </w:t>
      </w:r>
      <w:r>
        <w:rPr>
          <w:rFonts w:ascii="Times New Roman" w:hAnsi="Times New Roman"/>
          <w:sz w:val="24"/>
          <w:u w:color="000000"/>
        </w:rPr>
        <w:t>laboratorijas</w:t>
      </w:r>
      <w:r>
        <w:rPr>
          <w:rFonts w:ascii="Times New Roman" w:hAnsi="Times New Roman"/>
          <w:sz w:val="24"/>
          <w:u w:val="none"/>
        </w:rPr>
        <w:t xml:space="preserve"> iesniegto dokumentu un pierādījumu saņemšanas </w:t>
      </w:r>
      <w:r>
        <w:rPr>
          <w:rFonts w:ascii="Times New Roman" w:hAnsi="Times New Roman"/>
          <w:i/>
          <w:sz w:val="24"/>
          <w:u w:val="none"/>
        </w:rPr>
        <w:t xml:space="preserve">WADA </w:t>
      </w:r>
      <w:r>
        <w:rPr>
          <w:rFonts w:ascii="Times New Roman" w:hAnsi="Times New Roman"/>
          <w:sz w:val="24"/>
          <w:u w:val="none"/>
        </w:rPr>
        <w:t xml:space="preserve">piecu (5) darba dienu laikā var iesniegt pierādījumu atspēkojumus disciplinārlietu komisijai. Jebkādus pieprasījumus pagarināt šo termiņu </w:t>
      </w:r>
      <w:r>
        <w:rPr>
          <w:rFonts w:ascii="Times New Roman" w:hAnsi="Times New Roman"/>
          <w:i/>
          <w:sz w:val="24"/>
          <w:u w:val="none"/>
        </w:rPr>
        <w:t>WADA</w:t>
      </w:r>
      <w:r>
        <w:rPr>
          <w:rFonts w:ascii="Times New Roman" w:hAnsi="Times New Roman"/>
          <w:sz w:val="24"/>
          <w:u w:val="none"/>
        </w:rPr>
        <w:t xml:space="preserve"> adresē </w:t>
      </w:r>
      <w:r>
        <w:rPr>
          <w:rFonts w:ascii="Times New Roman" w:hAnsi="Times New Roman"/>
          <w:i/>
          <w:sz w:val="24"/>
          <w:u w:val="none"/>
        </w:rPr>
        <w:t>DC</w:t>
      </w:r>
      <w:r>
        <w:rPr>
          <w:rFonts w:ascii="Times New Roman" w:hAnsi="Times New Roman"/>
          <w:sz w:val="24"/>
          <w:u w:val="none"/>
        </w:rPr>
        <w:t xml:space="preserve"> priekšsēdētājam, kurš pēc saviem ieskatiem var piešķirt vai atteikt pieprasīto pagarinājumu.</w:t>
      </w:r>
    </w:p>
    <w:p w14:paraId="4EE30E69" w14:textId="77777777" w:rsidR="00367715" w:rsidRDefault="00367715" w:rsidP="00367715">
      <w:pPr>
        <w:pStyle w:val="BodyText"/>
        <w:tabs>
          <w:tab w:val="left" w:pos="572"/>
        </w:tabs>
        <w:spacing w:before="0"/>
        <w:ind w:left="0"/>
        <w:jc w:val="both"/>
        <w:rPr>
          <w:rFonts w:ascii="Times New Roman" w:hAnsi="Times New Roman"/>
          <w:noProof/>
          <w:sz w:val="24"/>
          <w:u w:val="none"/>
        </w:rPr>
      </w:pPr>
      <w:bookmarkStart w:id="814" w:name="3.5_If_the_Laboratory_fails_or_chooses_n"/>
      <w:bookmarkEnd w:id="814"/>
    </w:p>
    <w:p w14:paraId="77ACAC0E" w14:textId="77777777" w:rsidR="00367715" w:rsidRPr="00604B80" w:rsidRDefault="00367715" w:rsidP="00367715">
      <w:pPr>
        <w:pStyle w:val="BodyText"/>
        <w:tabs>
          <w:tab w:val="left" w:pos="572"/>
        </w:tabs>
        <w:spacing w:before="0"/>
        <w:ind w:left="0"/>
        <w:jc w:val="both"/>
        <w:rPr>
          <w:rFonts w:ascii="Times New Roman" w:hAnsi="Times New Roman"/>
          <w:noProof/>
          <w:sz w:val="24"/>
          <w:u w:val="none"/>
        </w:rPr>
      </w:pPr>
      <w:r>
        <w:rPr>
          <w:rFonts w:ascii="Times New Roman" w:hAnsi="Times New Roman"/>
          <w:sz w:val="24"/>
          <w:u w:val="none"/>
        </w:rPr>
        <w:t xml:space="preserve">3.5. Ja </w:t>
      </w:r>
      <w:r>
        <w:rPr>
          <w:rFonts w:ascii="Times New Roman" w:hAnsi="Times New Roman"/>
          <w:sz w:val="24"/>
          <w:u w:color="000000"/>
        </w:rPr>
        <w:t>laboratorija</w:t>
      </w:r>
      <w:r>
        <w:rPr>
          <w:rFonts w:ascii="Times New Roman" w:hAnsi="Times New Roman"/>
          <w:sz w:val="24"/>
          <w:u w:val="none"/>
        </w:rPr>
        <w:t xml:space="preserve"> nereaģē vai neiesniedz pierādījumus noteiktajā termiņā vai nolemj nereaģēt vai neiesniegt tos šajā termiņā, disciplinārlieta tiek turpināta, pamatojoties uz </w:t>
      </w:r>
      <w:r>
        <w:rPr>
          <w:rFonts w:ascii="Times New Roman" w:hAnsi="Times New Roman"/>
          <w:i/>
          <w:sz w:val="24"/>
          <w:u w:val="none"/>
        </w:rPr>
        <w:t>DC</w:t>
      </w:r>
      <w:r>
        <w:rPr>
          <w:rFonts w:ascii="Times New Roman" w:hAnsi="Times New Roman"/>
          <w:sz w:val="24"/>
          <w:u w:val="none"/>
        </w:rPr>
        <w:t xml:space="preserve"> rīcībā esošajiem pierādījumiem.</w:t>
      </w:r>
    </w:p>
    <w:p w14:paraId="36519417" w14:textId="77777777" w:rsidR="00367715" w:rsidRPr="00604B80" w:rsidRDefault="00367715" w:rsidP="00367715">
      <w:pPr>
        <w:jc w:val="both"/>
        <w:rPr>
          <w:rFonts w:ascii="Times New Roman" w:eastAsia="Arial" w:hAnsi="Times New Roman" w:cs="Arial"/>
          <w:noProof/>
          <w:sz w:val="24"/>
          <w:szCs w:val="21"/>
        </w:rPr>
      </w:pPr>
    </w:p>
    <w:p w14:paraId="72AB0BB2" w14:textId="77777777" w:rsidR="00367715" w:rsidRPr="00604B80" w:rsidRDefault="00367715" w:rsidP="00367715">
      <w:pPr>
        <w:jc w:val="both"/>
        <w:rPr>
          <w:rFonts w:ascii="Times New Roman" w:hAnsi="Times New Roman"/>
          <w:i/>
          <w:noProof/>
          <w:sz w:val="24"/>
        </w:rPr>
      </w:pPr>
      <w:r>
        <w:rPr>
          <w:rFonts w:ascii="Times New Roman" w:hAnsi="Times New Roman"/>
          <w:i/>
          <w:sz w:val="24"/>
        </w:rPr>
        <w:t>4. pants</w:t>
      </w:r>
    </w:p>
    <w:p w14:paraId="26ECA799" w14:textId="77777777" w:rsidR="00367715" w:rsidRDefault="00367715" w:rsidP="00367715">
      <w:pPr>
        <w:pStyle w:val="BodyText"/>
        <w:spacing w:before="0"/>
        <w:ind w:left="0"/>
        <w:jc w:val="both"/>
        <w:rPr>
          <w:rFonts w:ascii="Times New Roman" w:hAnsi="Times New Roman"/>
          <w:noProof/>
          <w:sz w:val="24"/>
          <w:u w:val="none"/>
        </w:rPr>
      </w:pPr>
    </w:p>
    <w:p w14:paraId="5FE65CD7"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sz w:val="24"/>
          <w:u w:val="none"/>
        </w:rPr>
        <w:t>Pēc galīgo pierādījumu pakešu iesniegšanas saskaņā ar 3. pantā aprakstīto procedūru puses nedrīkst ietvert papildu materiālus, ja vien abas puses nav vienojušās citādi vai ja priekšsēdētājs nav devis citādus norādījumus, ņemot vērā izņēmuma apstākļus.</w:t>
      </w:r>
    </w:p>
    <w:p w14:paraId="23849027" w14:textId="77777777" w:rsidR="00367715" w:rsidRPr="00604B80" w:rsidRDefault="00367715" w:rsidP="00367715">
      <w:pPr>
        <w:jc w:val="both"/>
        <w:rPr>
          <w:rFonts w:ascii="Times New Roman" w:eastAsia="Arial" w:hAnsi="Times New Roman" w:cs="Arial"/>
          <w:noProof/>
          <w:sz w:val="24"/>
          <w:szCs w:val="21"/>
        </w:rPr>
      </w:pPr>
    </w:p>
    <w:p w14:paraId="2F9AFF29" w14:textId="77777777" w:rsidR="00367715" w:rsidRPr="00604B80" w:rsidRDefault="00367715" w:rsidP="00367715">
      <w:pPr>
        <w:jc w:val="both"/>
        <w:rPr>
          <w:rFonts w:ascii="Times New Roman" w:hAnsi="Times New Roman"/>
          <w:i/>
          <w:noProof/>
          <w:sz w:val="24"/>
        </w:rPr>
      </w:pPr>
      <w:r>
        <w:rPr>
          <w:rFonts w:ascii="Times New Roman" w:hAnsi="Times New Roman"/>
          <w:i/>
          <w:sz w:val="24"/>
        </w:rPr>
        <w:t>5. pants</w:t>
      </w:r>
    </w:p>
    <w:p w14:paraId="683B9D50" w14:textId="77777777" w:rsidR="00367715" w:rsidRDefault="00367715" w:rsidP="00367715">
      <w:pPr>
        <w:pStyle w:val="BodyText"/>
        <w:spacing w:before="0"/>
        <w:ind w:left="0"/>
        <w:jc w:val="both"/>
        <w:rPr>
          <w:rFonts w:ascii="Times New Roman" w:hAnsi="Times New Roman"/>
          <w:noProof/>
          <w:sz w:val="24"/>
          <w:u w:val="none"/>
        </w:rPr>
      </w:pPr>
    </w:p>
    <w:p w14:paraId="520EE299" w14:textId="77777777" w:rsidR="00367715" w:rsidRPr="00604B80" w:rsidRDefault="00367715" w:rsidP="00367715">
      <w:pPr>
        <w:pStyle w:val="BodyText"/>
        <w:spacing w:before="0"/>
        <w:ind w:left="0"/>
        <w:jc w:val="both"/>
        <w:rPr>
          <w:rFonts w:ascii="Times New Roman" w:hAnsi="Times New Roman"/>
          <w:noProof/>
          <w:sz w:val="24"/>
          <w:u w:val="none"/>
        </w:rPr>
      </w:pPr>
      <w:r>
        <w:rPr>
          <w:rFonts w:ascii="Times New Roman" w:hAnsi="Times New Roman"/>
          <w:i/>
          <w:sz w:val="24"/>
          <w:u w:val="none"/>
        </w:rPr>
        <w:t>DC</w:t>
      </w:r>
      <w:r>
        <w:rPr>
          <w:rFonts w:ascii="Times New Roman" w:hAnsi="Times New Roman"/>
          <w:sz w:val="24"/>
          <w:u w:val="none"/>
        </w:rPr>
        <w:t xml:space="preserve"> darba valoda ir angļu valoda. </w:t>
      </w:r>
      <w:r>
        <w:rPr>
          <w:rFonts w:ascii="Times New Roman" w:hAnsi="Times New Roman"/>
          <w:i/>
          <w:sz w:val="24"/>
          <w:u w:val="none"/>
        </w:rPr>
        <w:t>DC</w:t>
      </w:r>
      <w:r>
        <w:rPr>
          <w:rFonts w:ascii="Times New Roman" w:hAnsi="Times New Roman"/>
          <w:sz w:val="24"/>
          <w:u w:val="none"/>
        </w:rPr>
        <w:t xml:space="preserve"> pēc saviem ieskatiem var pieņemt dokumentus, kas sagatavoti citās valodās.</w:t>
      </w:r>
    </w:p>
    <w:p w14:paraId="2017EDF0" w14:textId="77777777" w:rsidR="00367715" w:rsidRPr="00604B80" w:rsidRDefault="00367715" w:rsidP="00367715">
      <w:pPr>
        <w:jc w:val="both"/>
        <w:rPr>
          <w:rFonts w:ascii="Times New Roman" w:eastAsia="Arial" w:hAnsi="Times New Roman" w:cs="Arial"/>
          <w:noProof/>
          <w:sz w:val="24"/>
          <w:szCs w:val="31"/>
        </w:rPr>
      </w:pPr>
    </w:p>
    <w:p w14:paraId="510FC84F" w14:textId="77777777" w:rsidR="00367715" w:rsidRPr="00604B80" w:rsidRDefault="00367715" w:rsidP="00367715">
      <w:pPr>
        <w:pStyle w:val="Heading2"/>
        <w:rPr>
          <w:noProof/>
        </w:rPr>
      </w:pPr>
      <w:bookmarkStart w:id="815" w:name="PART_III_-_Scope_of_the_Committee’s_Revi"/>
      <w:bookmarkStart w:id="816" w:name="_bookmark205"/>
      <w:bookmarkStart w:id="817" w:name="_Toc46420388"/>
      <w:bookmarkEnd w:id="815"/>
      <w:bookmarkEnd w:id="816"/>
      <w:r>
        <w:t>III DAĻA. Komisijas kompetence, izskatot lietu</w:t>
      </w:r>
      <w:bookmarkEnd w:id="817"/>
    </w:p>
    <w:p w14:paraId="65845A69" w14:textId="77777777" w:rsidR="00367715" w:rsidRPr="00604B80" w:rsidRDefault="00367715" w:rsidP="00367715">
      <w:pPr>
        <w:jc w:val="both"/>
        <w:rPr>
          <w:rFonts w:ascii="Times New Roman" w:eastAsia="Arial" w:hAnsi="Times New Roman" w:cs="Arial"/>
          <w:b/>
          <w:bCs/>
          <w:noProof/>
          <w:sz w:val="24"/>
          <w:szCs w:val="24"/>
        </w:rPr>
      </w:pPr>
    </w:p>
    <w:p w14:paraId="218D5493" w14:textId="77777777" w:rsidR="00367715" w:rsidRPr="00604B80" w:rsidRDefault="00367715" w:rsidP="00367715">
      <w:pPr>
        <w:jc w:val="both"/>
        <w:rPr>
          <w:rFonts w:ascii="Times New Roman" w:hAnsi="Times New Roman"/>
          <w:i/>
          <w:noProof/>
          <w:sz w:val="24"/>
        </w:rPr>
      </w:pPr>
      <w:r>
        <w:rPr>
          <w:rFonts w:ascii="Times New Roman" w:hAnsi="Times New Roman"/>
          <w:i/>
          <w:sz w:val="24"/>
        </w:rPr>
        <w:t>6. pants</w:t>
      </w:r>
    </w:p>
    <w:p w14:paraId="45F24A7E" w14:textId="77777777" w:rsidR="00367715" w:rsidRDefault="00367715" w:rsidP="00367715">
      <w:pPr>
        <w:pStyle w:val="BodyText"/>
        <w:tabs>
          <w:tab w:val="left" w:pos="649"/>
        </w:tabs>
        <w:spacing w:before="0"/>
        <w:ind w:left="0"/>
        <w:jc w:val="both"/>
        <w:rPr>
          <w:rFonts w:ascii="Times New Roman" w:hAnsi="Times New Roman"/>
          <w:noProof/>
          <w:sz w:val="24"/>
          <w:u w:val="none"/>
        </w:rPr>
      </w:pPr>
      <w:bookmarkStart w:id="818" w:name="6.1_The_DC_shall_have_the_authorization_"/>
      <w:bookmarkEnd w:id="818"/>
    </w:p>
    <w:p w14:paraId="7B209B5C" w14:textId="77777777" w:rsidR="00367715" w:rsidRPr="00604B80" w:rsidRDefault="00367715" w:rsidP="00367715">
      <w:pPr>
        <w:pStyle w:val="BodyText"/>
        <w:tabs>
          <w:tab w:val="left" w:pos="649"/>
        </w:tabs>
        <w:spacing w:before="0"/>
        <w:ind w:left="0"/>
        <w:jc w:val="both"/>
        <w:rPr>
          <w:rFonts w:ascii="Times New Roman" w:hAnsi="Times New Roman"/>
          <w:noProof/>
          <w:sz w:val="24"/>
          <w:u w:val="none"/>
        </w:rPr>
      </w:pPr>
      <w:r>
        <w:rPr>
          <w:rFonts w:ascii="Times New Roman" w:hAnsi="Times New Roman"/>
          <w:sz w:val="24"/>
          <w:u w:val="none"/>
        </w:rPr>
        <w:t xml:space="preserve">6.1. </w:t>
      </w:r>
      <w:r>
        <w:rPr>
          <w:rFonts w:ascii="Times New Roman" w:hAnsi="Times New Roman"/>
          <w:i/>
          <w:sz w:val="24"/>
          <w:u w:val="none"/>
        </w:rPr>
        <w:t>DC</w:t>
      </w:r>
      <w:r>
        <w:rPr>
          <w:rFonts w:ascii="Times New Roman" w:hAnsi="Times New Roman"/>
          <w:sz w:val="24"/>
          <w:u w:val="none"/>
        </w:rPr>
        <w:t xml:space="preserve"> ir pilnvaras izskatīt lietas pierādījumus un sniegt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akreditācijas statusu.</w:t>
      </w:r>
    </w:p>
    <w:p w14:paraId="2CF52597" w14:textId="77777777" w:rsidR="00367715" w:rsidRDefault="00367715" w:rsidP="00367715">
      <w:pPr>
        <w:pStyle w:val="BodyText"/>
        <w:tabs>
          <w:tab w:val="left" w:pos="616"/>
        </w:tabs>
        <w:spacing w:before="0"/>
        <w:ind w:left="0"/>
        <w:jc w:val="both"/>
        <w:rPr>
          <w:rFonts w:ascii="Times New Roman" w:hAnsi="Times New Roman"/>
          <w:noProof/>
          <w:sz w:val="24"/>
          <w:u w:val="none"/>
        </w:rPr>
      </w:pPr>
      <w:bookmarkStart w:id="819" w:name="6.2_To_the_extent_not_otherwise_provided"/>
      <w:bookmarkEnd w:id="819"/>
    </w:p>
    <w:p w14:paraId="53AFCD6C" w14:textId="77777777" w:rsidR="00367715" w:rsidRPr="00604B80" w:rsidRDefault="00367715" w:rsidP="00367715">
      <w:pPr>
        <w:pStyle w:val="BodyText"/>
        <w:tabs>
          <w:tab w:val="left" w:pos="616"/>
        </w:tabs>
        <w:spacing w:before="0"/>
        <w:ind w:left="0"/>
        <w:jc w:val="both"/>
        <w:rPr>
          <w:rFonts w:ascii="Times New Roman" w:hAnsi="Times New Roman"/>
          <w:noProof/>
          <w:sz w:val="24"/>
          <w:u w:val="none"/>
        </w:rPr>
      </w:pPr>
      <w:r>
        <w:rPr>
          <w:rFonts w:ascii="Times New Roman" w:hAnsi="Times New Roman"/>
          <w:sz w:val="24"/>
          <w:u w:val="none"/>
        </w:rPr>
        <w:t>6.2. Priekšsēdētājs drīkst dot pusēm norādījumus par procedūras jautājumiem, ja vien šajos “procedūras noteikumos” nav paredzēts citādi.</w:t>
      </w:r>
    </w:p>
    <w:p w14:paraId="1A689196" w14:textId="77777777" w:rsidR="00367715" w:rsidRDefault="00367715" w:rsidP="00367715">
      <w:pPr>
        <w:pStyle w:val="BodyText"/>
        <w:tabs>
          <w:tab w:val="left" w:pos="589"/>
        </w:tabs>
        <w:spacing w:before="0"/>
        <w:ind w:left="0"/>
        <w:jc w:val="both"/>
        <w:rPr>
          <w:rFonts w:ascii="Times New Roman" w:hAnsi="Times New Roman"/>
          <w:noProof/>
          <w:sz w:val="24"/>
          <w:u w:val="none"/>
        </w:rPr>
      </w:pPr>
      <w:bookmarkStart w:id="820" w:name="6.3_The_DC_shall_have_the_right_to_appoi"/>
      <w:bookmarkEnd w:id="820"/>
    </w:p>
    <w:p w14:paraId="38A5E9CE" w14:textId="77777777" w:rsidR="00367715" w:rsidRPr="00604B80" w:rsidRDefault="00367715" w:rsidP="00367715">
      <w:pPr>
        <w:pStyle w:val="BodyText"/>
        <w:tabs>
          <w:tab w:val="left" w:pos="589"/>
        </w:tabs>
        <w:spacing w:before="0"/>
        <w:ind w:left="0"/>
        <w:jc w:val="both"/>
        <w:rPr>
          <w:rFonts w:ascii="Times New Roman" w:hAnsi="Times New Roman"/>
          <w:noProof/>
          <w:sz w:val="24"/>
          <w:u w:val="none"/>
        </w:rPr>
      </w:pPr>
      <w:r>
        <w:rPr>
          <w:rFonts w:ascii="Times New Roman" w:hAnsi="Times New Roman"/>
          <w:sz w:val="24"/>
          <w:u w:val="none"/>
        </w:rPr>
        <w:t xml:space="preserve">6.3. </w:t>
      </w:r>
      <w:r>
        <w:rPr>
          <w:rFonts w:ascii="Times New Roman" w:hAnsi="Times New Roman"/>
          <w:i/>
          <w:sz w:val="24"/>
          <w:u w:val="none"/>
        </w:rPr>
        <w:t>DC</w:t>
      </w:r>
      <w:r>
        <w:rPr>
          <w:rFonts w:ascii="Times New Roman" w:hAnsi="Times New Roman"/>
          <w:sz w:val="24"/>
          <w:u w:val="none"/>
        </w:rPr>
        <w:t xml:space="preserve"> ir tiesības iecelt vienu vai vairākus neatkarīgus ekspertus, ja tā uzskata, ka ir nepieciešamas īpašas zināšanas, lai tā varētu sniegt ieteikumu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akreditācijas saglabāšanu, apturēšanu vai anulēšanu vai arī par</w:t>
      </w:r>
      <w:r>
        <w:rPr>
          <w:rFonts w:ascii="Times New Roman" w:hAnsi="Times New Roman"/>
          <w:sz w:val="24"/>
          <w:u w:val="none" w:color="000000"/>
        </w:rPr>
        <w:t xml:space="preserve"> </w:t>
      </w:r>
      <w:r>
        <w:rPr>
          <w:rFonts w:ascii="Times New Roman" w:hAnsi="Times New Roman"/>
          <w:sz w:val="24"/>
          <w:u w:color="000000"/>
        </w:rPr>
        <w:t>analītisko pārbaužu ierobežojuma</w:t>
      </w:r>
      <w:r>
        <w:rPr>
          <w:rFonts w:ascii="Times New Roman" w:hAnsi="Times New Roman"/>
          <w:sz w:val="24"/>
          <w:u w:val="none"/>
        </w:rPr>
        <w:t xml:space="preserve"> noteikšanu.</w:t>
      </w:r>
    </w:p>
    <w:p w14:paraId="50075429" w14:textId="77777777" w:rsidR="00367715" w:rsidRPr="00604B80" w:rsidRDefault="00367715" w:rsidP="00367715">
      <w:pPr>
        <w:jc w:val="both"/>
        <w:rPr>
          <w:rFonts w:ascii="Times New Roman" w:eastAsia="Arial" w:hAnsi="Times New Roman" w:cs="Arial"/>
          <w:noProof/>
          <w:sz w:val="24"/>
          <w:szCs w:val="12"/>
        </w:rPr>
      </w:pPr>
    </w:p>
    <w:p w14:paraId="443477F2" w14:textId="77777777" w:rsidR="00367715" w:rsidRPr="00604B80" w:rsidRDefault="00367715" w:rsidP="00367715">
      <w:pPr>
        <w:pStyle w:val="BodyText"/>
        <w:tabs>
          <w:tab w:val="left" w:pos="572"/>
        </w:tabs>
        <w:spacing w:before="0"/>
        <w:ind w:left="0"/>
        <w:jc w:val="both"/>
        <w:rPr>
          <w:rFonts w:ascii="Times New Roman" w:hAnsi="Times New Roman"/>
          <w:noProof/>
          <w:sz w:val="24"/>
          <w:u w:val="none"/>
        </w:rPr>
      </w:pPr>
      <w:bookmarkStart w:id="821" w:name="6.4_After_consulting_the_parties,_the_DC"/>
      <w:bookmarkStart w:id="822" w:name="6.0"/>
      <w:bookmarkStart w:id="823" w:name="7.0"/>
      <w:bookmarkEnd w:id="821"/>
      <w:bookmarkEnd w:id="822"/>
      <w:bookmarkEnd w:id="823"/>
      <w:r>
        <w:rPr>
          <w:rFonts w:ascii="Times New Roman" w:hAnsi="Times New Roman"/>
          <w:sz w:val="24"/>
          <w:u w:val="none"/>
        </w:rPr>
        <w:t xml:space="preserve">6.4. Pēc konsultēšanās ar pusēm </w:t>
      </w:r>
      <w:r>
        <w:rPr>
          <w:rFonts w:ascii="Times New Roman" w:hAnsi="Times New Roman"/>
          <w:i/>
          <w:sz w:val="24"/>
          <w:u w:val="none"/>
        </w:rPr>
        <w:t>DC</w:t>
      </w:r>
      <w:r>
        <w:rPr>
          <w:rFonts w:ascii="Times New Roman" w:hAnsi="Times New Roman"/>
          <w:sz w:val="24"/>
          <w:u w:val="none"/>
        </w:rPr>
        <w:t>, ja tā uzskata sevi par pietiekami informētu, var izlemt neveikt lietas izskatīšanu, un tā var pieņemt lēmumu par savu ieteikumu, pamatojoties uz pušu rakstveida iesniegumiem un pieejamajiem dokumentiem.</w:t>
      </w:r>
    </w:p>
    <w:p w14:paraId="2BEA4A98" w14:textId="77777777" w:rsidR="00367715" w:rsidRDefault="00367715" w:rsidP="00367715">
      <w:pPr>
        <w:pStyle w:val="BodyText"/>
        <w:tabs>
          <w:tab w:val="left" w:pos="572"/>
        </w:tabs>
        <w:spacing w:before="0"/>
        <w:ind w:left="0"/>
        <w:jc w:val="both"/>
        <w:rPr>
          <w:rFonts w:ascii="Times New Roman" w:hAnsi="Times New Roman"/>
          <w:noProof/>
          <w:sz w:val="24"/>
          <w:u w:val="none"/>
        </w:rPr>
      </w:pPr>
      <w:bookmarkStart w:id="824" w:name="6.5_The_DC_shall_make_its_recommendation"/>
      <w:bookmarkEnd w:id="824"/>
    </w:p>
    <w:p w14:paraId="563C6E3A" w14:textId="77777777" w:rsidR="00367715" w:rsidRPr="00604B80" w:rsidRDefault="00367715" w:rsidP="00367715">
      <w:pPr>
        <w:pStyle w:val="BodyText"/>
        <w:tabs>
          <w:tab w:val="left" w:pos="572"/>
        </w:tabs>
        <w:spacing w:before="0"/>
        <w:ind w:left="0"/>
        <w:jc w:val="both"/>
        <w:rPr>
          <w:rFonts w:ascii="Times New Roman" w:hAnsi="Times New Roman"/>
          <w:noProof/>
          <w:sz w:val="24"/>
          <w:u w:val="none"/>
        </w:rPr>
      </w:pPr>
      <w:r>
        <w:rPr>
          <w:rFonts w:ascii="Times New Roman" w:hAnsi="Times New Roman"/>
          <w:sz w:val="24"/>
          <w:u w:val="none"/>
        </w:rPr>
        <w:t xml:space="preserve">6.5. </w:t>
      </w:r>
      <w:r>
        <w:rPr>
          <w:rFonts w:ascii="Times New Roman" w:hAnsi="Times New Roman"/>
          <w:i/>
          <w:sz w:val="24"/>
          <w:u w:val="none"/>
        </w:rPr>
        <w:t>DC</w:t>
      </w:r>
      <w:r>
        <w:rPr>
          <w:rFonts w:ascii="Times New Roman" w:hAnsi="Times New Roman"/>
          <w:sz w:val="24"/>
          <w:u w:val="none"/>
        </w:rPr>
        <w:t xml:space="preserve"> sniedz ieteikumu saskaņā ar piemērojamajiem noteikumiem, tostarp </w:t>
      </w:r>
      <w:r>
        <w:rPr>
          <w:rFonts w:ascii="Times New Roman" w:hAnsi="Times New Roman"/>
          <w:i/>
          <w:sz w:val="24"/>
          <w:u w:val="none"/>
        </w:rPr>
        <w:t>Kodeksu</w:t>
      </w:r>
      <w:r>
        <w:rPr>
          <w:rFonts w:ascii="Times New Roman" w:hAnsi="Times New Roman"/>
          <w:sz w:val="24"/>
          <w:u w:val="none"/>
        </w:rPr>
        <w:t xml:space="preserve">, </w:t>
      </w:r>
      <w:r>
        <w:rPr>
          <w:rFonts w:ascii="Times New Roman" w:hAnsi="Times New Roman"/>
          <w:sz w:val="24"/>
          <w:u w:color="000000"/>
        </w:rPr>
        <w:t>LSS</w:t>
      </w:r>
      <w:r>
        <w:rPr>
          <w:rFonts w:ascii="Times New Roman" w:hAnsi="Times New Roman"/>
          <w:sz w:val="24"/>
          <w:u w:val="none"/>
        </w:rPr>
        <w:t xml:space="preserve"> un visiem attiecīgajiem </w:t>
      </w:r>
      <w:r>
        <w:rPr>
          <w:rFonts w:ascii="Times New Roman" w:hAnsi="Times New Roman"/>
          <w:sz w:val="24"/>
          <w:u w:color="000000"/>
        </w:rPr>
        <w:t>tehniskajiem dokumentiem</w:t>
      </w:r>
      <w:r>
        <w:rPr>
          <w:rFonts w:ascii="Times New Roman" w:hAnsi="Times New Roman"/>
          <w:sz w:val="24"/>
          <w:u w:val="none"/>
        </w:rPr>
        <w:t xml:space="preserve"> vai </w:t>
      </w:r>
      <w:r>
        <w:rPr>
          <w:rFonts w:ascii="Times New Roman" w:hAnsi="Times New Roman"/>
          <w:sz w:val="24"/>
          <w:u w:color="000000"/>
        </w:rPr>
        <w:t>tehniskajām vēstulēm</w:t>
      </w:r>
      <w:r>
        <w:rPr>
          <w:rFonts w:ascii="Times New Roman" w:hAnsi="Times New Roman"/>
          <w:sz w:val="24"/>
          <w:u w:val="none"/>
        </w:rPr>
        <w:t xml:space="preserve">, vai arī jebkuriem citiem noteikumiem vai tiesību aktiem, kas saskaņoti ar </w:t>
      </w:r>
      <w:r>
        <w:rPr>
          <w:rFonts w:ascii="Times New Roman" w:hAnsi="Times New Roman"/>
          <w:i/>
          <w:sz w:val="24"/>
          <w:u w:val="none"/>
        </w:rPr>
        <w:t xml:space="preserve">WADA </w:t>
      </w:r>
      <w:r>
        <w:rPr>
          <w:rFonts w:ascii="Times New Roman" w:hAnsi="Times New Roman"/>
          <w:sz w:val="24"/>
          <w:u w:val="none"/>
        </w:rPr>
        <w:t xml:space="preserve">un </w:t>
      </w:r>
      <w:r>
        <w:rPr>
          <w:rFonts w:ascii="Times New Roman" w:hAnsi="Times New Roman"/>
          <w:sz w:val="24"/>
          <w:u w:color="000000"/>
        </w:rPr>
        <w:t>laboratoriju</w:t>
      </w:r>
      <w:r>
        <w:rPr>
          <w:rFonts w:ascii="Times New Roman" w:hAnsi="Times New Roman"/>
          <w:sz w:val="24"/>
          <w:u w:val="none"/>
        </w:rPr>
        <w:t>, kā arī vispārīgā gadījumā – Šveices tiesību aktiem.</w:t>
      </w:r>
    </w:p>
    <w:p w14:paraId="675D8C12" w14:textId="77777777" w:rsidR="00367715" w:rsidRDefault="00367715" w:rsidP="00367715">
      <w:pPr>
        <w:pStyle w:val="BodyText"/>
        <w:tabs>
          <w:tab w:val="left" w:pos="568"/>
        </w:tabs>
        <w:spacing w:before="0"/>
        <w:ind w:left="0"/>
        <w:jc w:val="both"/>
        <w:rPr>
          <w:rFonts w:ascii="Times New Roman" w:hAnsi="Times New Roman"/>
          <w:noProof/>
          <w:sz w:val="24"/>
          <w:u w:val="none"/>
        </w:rPr>
      </w:pPr>
      <w:bookmarkStart w:id="825" w:name="6.6_The_DC’s_decisions,_including_the_co"/>
      <w:bookmarkEnd w:id="825"/>
    </w:p>
    <w:p w14:paraId="0AD3890D" w14:textId="77777777" w:rsidR="00367715" w:rsidRPr="00604B80" w:rsidRDefault="00367715" w:rsidP="00367715">
      <w:pPr>
        <w:pStyle w:val="BodyText"/>
        <w:tabs>
          <w:tab w:val="left" w:pos="568"/>
        </w:tabs>
        <w:spacing w:before="0"/>
        <w:ind w:left="0"/>
        <w:jc w:val="both"/>
        <w:rPr>
          <w:rFonts w:ascii="Times New Roman" w:hAnsi="Times New Roman"/>
          <w:noProof/>
          <w:sz w:val="24"/>
          <w:u w:val="none"/>
        </w:rPr>
      </w:pPr>
      <w:r>
        <w:rPr>
          <w:rFonts w:ascii="Times New Roman" w:hAnsi="Times New Roman"/>
          <w:sz w:val="24"/>
          <w:u w:val="none"/>
        </w:rPr>
        <w:t xml:space="preserve">6.6. </w:t>
      </w:r>
      <w:r>
        <w:rPr>
          <w:rFonts w:ascii="Times New Roman" w:hAnsi="Times New Roman"/>
          <w:i/>
          <w:sz w:val="24"/>
          <w:u w:val="none"/>
        </w:rPr>
        <w:t>DC</w:t>
      </w:r>
      <w:r>
        <w:rPr>
          <w:rFonts w:ascii="Times New Roman" w:hAnsi="Times New Roman"/>
          <w:sz w:val="24"/>
          <w:u w:val="none"/>
        </w:rPr>
        <w:t xml:space="preserve"> lēmumus, tostarp lēmumus par sava ieteikuma saturu, pieņem ar balsu vairākumu.</w:t>
      </w:r>
    </w:p>
    <w:p w14:paraId="703D6A85" w14:textId="77777777" w:rsidR="00367715" w:rsidRPr="00604B80" w:rsidRDefault="00367715" w:rsidP="00367715">
      <w:pPr>
        <w:jc w:val="both"/>
        <w:rPr>
          <w:rFonts w:ascii="Times New Roman" w:eastAsia="Arial" w:hAnsi="Times New Roman" w:cs="Arial"/>
          <w:noProof/>
          <w:sz w:val="24"/>
        </w:rPr>
      </w:pPr>
    </w:p>
    <w:p w14:paraId="7F2C765C" w14:textId="77777777" w:rsidR="00367715" w:rsidRPr="00604B80" w:rsidRDefault="00367715" w:rsidP="00367715">
      <w:pPr>
        <w:pStyle w:val="Heading2"/>
        <w:rPr>
          <w:noProof/>
        </w:rPr>
      </w:pPr>
      <w:bookmarkStart w:id="826" w:name="PART_IV_-_Recommendation"/>
      <w:bookmarkStart w:id="827" w:name="_bookmark206"/>
      <w:bookmarkStart w:id="828" w:name="_Toc46420389"/>
      <w:bookmarkEnd w:id="826"/>
      <w:bookmarkEnd w:id="827"/>
      <w:r>
        <w:t>IV DAĻA. Ieteikums</w:t>
      </w:r>
      <w:bookmarkEnd w:id="828"/>
    </w:p>
    <w:p w14:paraId="67C5A5F9" w14:textId="77777777" w:rsidR="00367715" w:rsidRPr="00604B80" w:rsidRDefault="00367715" w:rsidP="00367715">
      <w:pPr>
        <w:jc w:val="both"/>
        <w:rPr>
          <w:rFonts w:ascii="Times New Roman" w:eastAsia="Arial" w:hAnsi="Times New Roman" w:cs="Arial"/>
          <w:b/>
          <w:bCs/>
          <w:noProof/>
          <w:sz w:val="24"/>
          <w:szCs w:val="24"/>
        </w:rPr>
      </w:pPr>
    </w:p>
    <w:p w14:paraId="247D39B8" w14:textId="77777777" w:rsidR="00367715" w:rsidRPr="00604B80" w:rsidRDefault="00367715" w:rsidP="00367715">
      <w:pPr>
        <w:jc w:val="both"/>
        <w:rPr>
          <w:rFonts w:ascii="Times New Roman" w:hAnsi="Times New Roman"/>
          <w:i/>
          <w:noProof/>
          <w:sz w:val="24"/>
        </w:rPr>
      </w:pPr>
      <w:r>
        <w:rPr>
          <w:rFonts w:ascii="Times New Roman" w:hAnsi="Times New Roman"/>
          <w:i/>
          <w:sz w:val="24"/>
        </w:rPr>
        <w:t>7. pants</w:t>
      </w:r>
    </w:p>
    <w:p w14:paraId="731C0FC6" w14:textId="77777777" w:rsidR="00367715" w:rsidRDefault="00367715" w:rsidP="00367715">
      <w:pPr>
        <w:pStyle w:val="BodyText"/>
        <w:tabs>
          <w:tab w:val="left" w:pos="652"/>
        </w:tabs>
        <w:spacing w:before="0"/>
        <w:ind w:left="0"/>
        <w:jc w:val="both"/>
        <w:rPr>
          <w:rFonts w:ascii="Times New Roman" w:hAnsi="Times New Roman"/>
          <w:noProof/>
          <w:sz w:val="24"/>
          <w:u w:val="none"/>
        </w:rPr>
      </w:pPr>
      <w:bookmarkStart w:id="829" w:name="7.1_The_recommendation_of_the_DC_shall_b"/>
      <w:bookmarkEnd w:id="829"/>
    </w:p>
    <w:p w14:paraId="16960728" w14:textId="77777777" w:rsidR="00367715" w:rsidRPr="00604B80" w:rsidRDefault="00367715" w:rsidP="00367715">
      <w:pPr>
        <w:pStyle w:val="BodyText"/>
        <w:tabs>
          <w:tab w:val="left" w:pos="652"/>
        </w:tabs>
        <w:spacing w:before="0"/>
        <w:ind w:left="0"/>
        <w:jc w:val="both"/>
        <w:rPr>
          <w:rFonts w:ascii="Times New Roman" w:hAnsi="Times New Roman"/>
          <w:noProof/>
          <w:sz w:val="24"/>
          <w:u w:val="none"/>
        </w:rPr>
      </w:pPr>
      <w:r>
        <w:rPr>
          <w:rFonts w:ascii="Times New Roman" w:hAnsi="Times New Roman"/>
          <w:sz w:val="24"/>
          <w:u w:val="none"/>
        </w:rPr>
        <w:t>7.1. Motivētu</w:t>
      </w:r>
      <w:r>
        <w:rPr>
          <w:rStyle w:val="FootnoteReference"/>
          <w:rFonts w:ascii="Times New Roman" w:hAnsi="Times New Roman"/>
          <w:noProof/>
          <w:sz w:val="24"/>
          <w:u w:val="none"/>
        </w:rPr>
        <w:footnoteReference w:id="78"/>
      </w:r>
      <w:r>
        <w:rPr>
          <w:rFonts w:ascii="Times New Roman" w:hAnsi="Times New Roman"/>
          <w:sz w:val="24"/>
          <w:u w:val="none"/>
        </w:rPr>
        <w:t xml:space="preserve"> </w:t>
      </w:r>
      <w:r>
        <w:rPr>
          <w:rFonts w:ascii="Times New Roman" w:hAnsi="Times New Roman"/>
          <w:i/>
          <w:sz w:val="24"/>
          <w:u w:val="none"/>
        </w:rPr>
        <w:t>DC</w:t>
      </w:r>
      <w:r>
        <w:rPr>
          <w:rFonts w:ascii="Times New Roman" w:hAnsi="Times New Roman"/>
          <w:sz w:val="24"/>
          <w:u w:val="none"/>
        </w:rPr>
        <w:t xml:space="preserve"> ieteikumu izdod rakstveidā četrpadsmit (14) kalendāro dienu laikā pēc lietas izskatīšanas noslēgšanas. Ja lietas izskatīšanu neveic, </w:t>
      </w:r>
      <w:r>
        <w:rPr>
          <w:rFonts w:ascii="Times New Roman" w:hAnsi="Times New Roman"/>
          <w:i/>
          <w:sz w:val="24"/>
          <w:u w:val="none"/>
        </w:rPr>
        <w:t>DC</w:t>
      </w:r>
      <w:r>
        <w:rPr>
          <w:rFonts w:ascii="Times New Roman" w:hAnsi="Times New Roman"/>
          <w:sz w:val="24"/>
          <w:u w:val="none"/>
        </w:rPr>
        <w:t xml:space="preserve"> izdod ieteikumu četrpadsmit (14) kalendāro dienu laikā no brīža, kad pusēm ir paziņots, ka izskatīšana nenotiks.</w:t>
      </w:r>
    </w:p>
    <w:p w14:paraId="149D567C" w14:textId="77777777" w:rsidR="00367715" w:rsidRDefault="00367715" w:rsidP="00367715">
      <w:pPr>
        <w:pStyle w:val="BodyText"/>
        <w:tabs>
          <w:tab w:val="left" w:pos="652"/>
        </w:tabs>
        <w:spacing w:before="0"/>
        <w:ind w:left="0"/>
        <w:jc w:val="both"/>
        <w:rPr>
          <w:rFonts w:ascii="Times New Roman" w:hAnsi="Times New Roman"/>
          <w:noProof/>
          <w:sz w:val="24"/>
          <w:u w:val="none"/>
        </w:rPr>
      </w:pPr>
      <w:bookmarkStart w:id="830" w:name="7.2_Where_the_DC_considers_that_a_Labora"/>
      <w:bookmarkEnd w:id="830"/>
    </w:p>
    <w:p w14:paraId="730B9B6D" w14:textId="77777777" w:rsidR="00367715" w:rsidRPr="00604B80" w:rsidRDefault="00367715" w:rsidP="00367715">
      <w:pPr>
        <w:pStyle w:val="BodyText"/>
        <w:tabs>
          <w:tab w:val="left" w:pos="652"/>
        </w:tabs>
        <w:spacing w:before="0"/>
        <w:ind w:left="0"/>
        <w:jc w:val="both"/>
        <w:rPr>
          <w:rFonts w:ascii="Times New Roman" w:hAnsi="Times New Roman"/>
          <w:noProof/>
          <w:sz w:val="24"/>
          <w:u w:val="none"/>
        </w:rPr>
      </w:pPr>
      <w:r>
        <w:rPr>
          <w:rFonts w:ascii="Times New Roman" w:hAnsi="Times New Roman"/>
          <w:sz w:val="24"/>
          <w:u w:val="none"/>
        </w:rPr>
        <w:t xml:space="preserve">7.2. Ja </w:t>
      </w:r>
      <w:r>
        <w:rPr>
          <w:rFonts w:ascii="Times New Roman" w:hAnsi="Times New Roman"/>
          <w:i/>
          <w:sz w:val="24"/>
          <w:u w:val="none"/>
        </w:rPr>
        <w:t>DC</w:t>
      </w:r>
      <w:r>
        <w:rPr>
          <w:rFonts w:ascii="Times New Roman" w:hAnsi="Times New Roman"/>
          <w:sz w:val="24"/>
          <w:u w:val="none"/>
        </w:rPr>
        <w:t xml:space="preserve"> uzskata, ka </w:t>
      </w:r>
      <w:r>
        <w:rPr>
          <w:rFonts w:ascii="Times New Roman" w:hAnsi="Times New Roman"/>
          <w:sz w:val="24"/>
          <w:u w:color="000000"/>
        </w:rPr>
        <w:t>laboratorijas</w:t>
      </w:r>
      <w:r>
        <w:rPr>
          <w:rFonts w:ascii="Times New Roman" w:hAnsi="Times New Roman"/>
          <w:sz w:val="24"/>
          <w:u w:val="none"/>
        </w:rPr>
        <w:t xml:space="preserve"> akreditācija būtu jāaptur vai tai jānosaka </w:t>
      </w:r>
      <w:r>
        <w:rPr>
          <w:rFonts w:ascii="Times New Roman" w:hAnsi="Times New Roman"/>
          <w:sz w:val="24"/>
          <w:u w:color="000000"/>
        </w:rPr>
        <w:t>analītisko pārbaužu ierobežojums</w:t>
      </w:r>
      <w:r>
        <w:rPr>
          <w:rFonts w:ascii="Times New Roman" w:hAnsi="Times New Roman"/>
          <w:sz w:val="24"/>
          <w:u w:val="none"/>
        </w:rPr>
        <w:t xml:space="preserve">, tā iesaka noteikt tādu </w:t>
      </w:r>
      <w:r>
        <w:rPr>
          <w:rFonts w:ascii="Times New Roman" w:hAnsi="Times New Roman"/>
          <w:sz w:val="24"/>
          <w:u w:color="000000"/>
        </w:rPr>
        <w:t>apturēšanas</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periodu, kas ir samērīgs ar neatbilstības(-u)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rPr>
        <w:t>tehniskajam(-ajiem) dokumentam</w:t>
      </w:r>
      <w:r>
        <w:rPr>
          <w:rFonts w:ascii="Times New Roman" w:hAnsi="Times New Roman"/>
          <w:sz w:val="24"/>
          <w:u w:val="none"/>
        </w:rPr>
        <w:t xml:space="preserve">(-iem), un/vai </w:t>
      </w:r>
      <w:r>
        <w:rPr>
          <w:rFonts w:ascii="Times New Roman" w:hAnsi="Times New Roman"/>
          <w:sz w:val="24"/>
          <w:u w:color="000000"/>
        </w:rPr>
        <w:t>tehniskajām vēstulēm</w:t>
      </w:r>
      <w:r>
        <w:rPr>
          <w:rFonts w:ascii="Times New Roman" w:hAnsi="Times New Roman"/>
          <w:sz w:val="24"/>
          <w:u w:val="none"/>
        </w:rPr>
        <w:t xml:space="preserve"> nozīmīgumu un nepieciešamību nodrošināt </w:t>
      </w:r>
      <w:r>
        <w:rPr>
          <w:rFonts w:ascii="Times New Roman" w:hAnsi="Times New Roman"/>
          <w:i/>
          <w:sz w:val="24"/>
          <w:u w:val="none"/>
        </w:rPr>
        <w:t>paraugu</w:t>
      </w:r>
      <w:r>
        <w:rPr>
          <w:rFonts w:ascii="Times New Roman" w:hAnsi="Times New Roman"/>
          <w:sz w:val="24"/>
          <w:u w:val="none"/>
        </w:rPr>
        <w:t xml:space="preserve"> rūpīgu un uzticamu </w:t>
      </w:r>
      <w:r>
        <w:rPr>
          <w:rFonts w:ascii="Times New Roman" w:hAnsi="Times New Roman"/>
          <w:sz w:val="24"/>
          <w:u w:color="000000"/>
        </w:rPr>
        <w:t>analītisko pārbaudi</w:t>
      </w:r>
      <w:r>
        <w:rPr>
          <w:rFonts w:ascii="Times New Roman" w:hAnsi="Times New Roman"/>
          <w:sz w:val="24"/>
          <w:u w:val="none"/>
        </w:rPr>
        <w:t>.</w:t>
      </w:r>
    </w:p>
    <w:p w14:paraId="1F569046" w14:textId="77777777" w:rsidR="00367715" w:rsidRDefault="00367715" w:rsidP="00367715">
      <w:pPr>
        <w:pStyle w:val="BodyText"/>
        <w:tabs>
          <w:tab w:val="left" w:pos="652"/>
        </w:tabs>
        <w:spacing w:before="0"/>
        <w:ind w:left="0"/>
        <w:jc w:val="both"/>
        <w:rPr>
          <w:rFonts w:ascii="Times New Roman" w:hAnsi="Times New Roman"/>
          <w:noProof/>
          <w:sz w:val="24"/>
          <w:u w:val="none"/>
        </w:rPr>
      </w:pPr>
      <w:bookmarkStart w:id="831" w:name="7.3_The_DC_may_recommend_to_the_Chair_of"/>
      <w:bookmarkEnd w:id="831"/>
    </w:p>
    <w:p w14:paraId="56E981A7" w14:textId="77777777" w:rsidR="00367715" w:rsidRPr="00604B80" w:rsidRDefault="00367715" w:rsidP="00367715">
      <w:pPr>
        <w:pStyle w:val="BodyText"/>
        <w:tabs>
          <w:tab w:val="left" w:pos="652"/>
        </w:tabs>
        <w:spacing w:before="0"/>
        <w:ind w:left="0"/>
        <w:jc w:val="both"/>
        <w:rPr>
          <w:rFonts w:ascii="Times New Roman" w:hAnsi="Times New Roman"/>
          <w:noProof/>
          <w:sz w:val="24"/>
          <w:u w:val="none"/>
        </w:rPr>
      </w:pPr>
      <w:r>
        <w:rPr>
          <w:rFonts w:ascii="Times New Roman" w:hAnsi="Times New Roman"/>
          <w:sz w:val="24"/>
          <w:u w:val="none"/>
        </w:rPr>
        <w:t xml:space="preserve">7.3. </w:t>
      </w:r>
      <w:r>
        <w:rPr>
          <w:rFonts w:ascii="Times New Roman" w:hAnsi="Times New Roman"/>
          <w:i/>
          <w:sz w:val="24"/>
          <w:u w:val="none"/>
        </w:rPr>
        <w:t>DC</w:t>
      </w:r>
      <w:r>
        <w:rPr>
          <w:rFonts w:ascii="Times New Roman" w:hAnsi="Times New Roman"/>
          <w:sz w:val="24"/>
          <w:u w:val="none"/>
        </w:rPr>
        <w:t xml:space="preserve"> var sniegt </w:t>
      </w:r>
      <w:r>
        <w:rPr>
          <w:rFonts w:ascii="Times New Roman" w:hAnsi="Times New Roman"/>
          <w:i/>
          <w:sz w:val="24"/>
          <w:u w:val="none"/>
        </w:rPr>
        <w:t xml:space="preserve">WADA </w:t>
      </w:r>
      <w:r>
        <w:rPr>
          <w:rFonts w:ascii="Times New Roman" w:hAnsi="Times New Roman"/>
          <w:sz w:val="24"/>
          <w:u w:val="none"/>
        </w:rPr>
        <w:t xml:space="preserve">Izpildkomitejas priekšsēdētājam ieteikumu, ka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 ir jāaptur vai tai jānosaka </w:t>
      </w:r>
      <w:r>
        <w:rPr>
          <w:rFonts w:ascii="Times New Roman" w:hAnsi="Times New Roman"/>
          <w:sz w:val="24"/>
          <w:u w:color="000000"/>
        </w:rPr>
        <w:t>analītisko pārbaužu ierobežojums</w:t>
      </w:r>
      <w:r>
        <w:rPr>
          <w:rFonts w:ascii="Times New Roman" w:hAnsi="Times New Roman"/>
          <w:sz w:val="24"/>
          <w:u w:val="none"/>
        </w:rPr>
        <w:t xml:space="preserve"> uz laiku līdz sešiem (6) mēnešiem (paredzot vienu iespējamo termiņa pagarinājumu uz laiku līdz sešiem (6) mēnešiem). Šajā laikā tiek izlabota(-as) un dokumentēta(-as) neatbilstība(-as) </w:t>
      </w:r>
      <w:r>
        <w:rPr>
          <w:rFonts w:ascii="Times New Roman" w:hAnsi="Times New Roman"/>
          <w:sz w:val="24"/>
          <w:u w:color="000000"/>
        </w:rPr>
        <w:t>LSS</w:t>
      </w:r>
      <w:r>
        <w:rPr>
          <w:rFonts w:ascii="Times New Roman" w:hAnsi="Times New Roman"/>
          <w:sz w:val="24"/>
          <w:u w:val="none"/>
        </w:rPr>
        <w:t xml:space="preserve"> un/vai </w:t>
      </w:r>
      <w:r>
        <w:rPr>
          <w:rFonts w:ascii="Times New Roman" w:hAnsi="Times New Roman"/>
          <w:sz w:val="24"/>
          <w:u w:color="000000"/>
        </w:rPr>
        <w:t>tehniskajam dokumentam</w:t>
      </w:r>
      <w:r>
        <w:rPr>
          <w:rFonts w:ascii="Times New Roman" w:hAnsi="Times New Roman"/>
          <w:sz w:val="24"/>
          <w:u w:val="none"/>
        </w:rPr>
        <w:t xml:space="preserve">, un/vai </w:t>
      </w:r>
      <w:r>
        <w:rPr>
          <w:rFonts w:ascii="Times New Roman" w:hAnsi="Times New Roman"/>
          <w:sz w:val="24"/>
          <w:u w:color="000000"/>
        </w:rPr>
        <w:t>tehniskajai vēstulei</w:t>
      </w:r>
      <w:r>
        <w:rPr>
          <w:rFonts w:ascii="Times New Roman" w:hAnsi="Times New Roman"/>
          <w:sz w:val="24"/>
          <w:u w:val="none"/>
        </w:rPr>
        <w:t xml:space="preserve">, kas identificēta(-as) saistībā ar disciplinārlietu, kas ierosināta pret </w:t>
      </w:r>
      <w:r>
        <w:rPr>
          <w:rFonts w:ascii="Times New Roman" w:hAnsi="Times New Roman"/>
          <w:sz w:val="24"/>
          <w:u w:color="000000"/>
        </w:rPr>
        <w:t>laboratoriju</w:t>
      </w:r>
      <w:r>
        <w:rPr>
          <w:rFonts w:ascii="Times New Roman" w:hAnsi="Times New Roman"/>
          <w:sz w:val="24"/>
          <w:u w:val="none"/>
        </w:rPr>
        <w:t xml:space="preserve">, un kuras(-u) dēļ </w:t>
      </w:r>
      <w:r>
        <w:rPr>
          <w:rFonts w:ascii="Times New Roman" w:hAnsi="Times New Roman"/>
          <w:sz w:val="24"/>
          <w:u w:color="000000"/>
        </w:rPr>
        <w:t>apturēta</w:t>
      </w:r>
      <w:r>
        <w:rPr>
          <w:rFonts w:ascii="Times New Roman" w:hAnsi="Times New Roman"/>
          <w:sz w:val="24"/>
          <w:u w:val="none"/>
        </w:rPr>
        <w:t xml:space="preserve"> tās </w:t>
      </w:r>
      <w:r>
        <w:rPr>
          <w:rFonts w:ascii="Times New Roman" w:hAnsi="Times New Roman"/>
          <w:i/>
          <w:sz w:val="24"/>
          <w:u w:val="none"/>
        </w:rPr>
        <w:t xml:space="preserve">WADA </w:t>
      </w:r>
      <w:r>
        <w:rPr>
          <w:rFonts w:ascii="Times New Roman" w:hAnsi="Times New Roman"/>
          <w:sz w:val="24"/>
          <w:u w:val="none"/>
        </w:rPr>
        <w:t xml:space="preserve">akreditācija vai noteikts </w:t>
      </w:r>
      <w:r>
        <w:rPr>
          <w:rFonts w:ascii="Times New Roman" w:hAnsi="Times New Roman"/>
          <w:sz w:val="24"/>
          <w:u w:color="000000"/>
        </w:rPr>
        <w:t>analītisko pārbaužu ierobežojums</w:t>
      </w:r>
      <w:r>
        <w:rPr>
          <w:rFonts w:ascii="Times New Roman" w:hAnsi="Times New Roman"/>
          <w:sz w:val="24"/>
          <w:u w:val="none"/>
        </w:rPr>
        <w:t xml:space="preserve">, vai arī identificēta(-as) sekojošajā pārbaudē uz vietas, kuru </w:t>
      </w:r>
      <w:r>
        <w:rPr>
          <w:rFonts w:ascii="Times New Roman" w:hAnsi="Times New Roman"/>
          <w:i/>
          <w:sz w:val="24"/>
          <w:u w:val="none"/>
        </w:rPr>
        <w:t>WADA</w:t>
      </w:r>
      <w:r>
        <w:rPr>
          <w:rFonts w:ascii="Times New Roman" w:hAnsi="Times New Roman"/>
          <w:sz w:val="24"/>
          <w:u w:val="none"/>
        </w:rPr>
        <w:t xml:space="preserve"> veikusi </w:t>
      </w:r>
      <w:r>
        <w:rPr>
          <w:rFonts w:ascii="Times New Roman" w:hAnsi="Times New Roman"/>
          <w:sz w:val="24"/>
          <w:u w:color="000000"/>
        </w:rPr>
        <w:t>laboratorijas</w:t>
      </w:r>
      <w:r>
        <w:rPr>
          <w:rFonts w:ascii="Times New Roman" w:hAnsi="Times New Roman"/>
          <w:sz w:val="24"/>
          <w:u w:val="none"/>
        </w:rPr>
        <w:t xml:space="preserve"> akreditācijas </w:t>
      </w:r>
      <w:r>
        <w:rPr>
          <w:rFonts w:ascii="Times New Roman" w:hAnsi="Times New Roman"/>
          <w:sz w:val="24"/>
          <w:u w:color="000000"/>
        </w:rPr>
        <w:t>apturēšanas</w:t>
      </w:r>
      <w:r>
        <w:rPr>
          <w:rFonts w:ascii="Times New Roman" w:hAnsi="Times New Roman"/>
          <w:sz w:val="24"/>
          <w:u w:val="none"/>
        </w:rPr>
        <w:t xml:space="preserve"> laikā vai </w:t>
      </w:r>
      <w:r>
        <w:rPr>
          <w:rFonts w:ascii="Times New Roman" w:hAnsi="Times New Roman"/>
          <w:sz w:val="24"/>
          <w:u w:color="000000"/>
        </w:rPr>
        <w:t>analītisko pārbaužu ierobežojuma</w:t>
      </w:r>
      <w:r>
        <w:rPr>
          <w:rFonts w:ascii="Times New Roman" w:hAnsi="Times New Roman"/>
          <w:sz w:val="24"/>
          <w:u w:val="none"/>
        </w:rPr>
        <w:t xml:space="preserve"> periodā; šajā laikā par to(-ām) tiek arī paziņots </w:t>
      </w:r>
      <w:r>
        <w:rPr>
          <w:rFonts w:ascii="Times New Roman" w:hAnsi="Times New Roman"/>
          <w:i/>
          <w:sz w:val="24"/>
          <w:u w:val="none"/>
        </w:rPr>
        <w:t>WADA</w:t>
      </w:r>
      <w:r>
        <w:rPr>
          <w:rFonts w:ascii="Times New Roman" w:hAnsi="Times New Roman"/>
          <w:sz w:val="24"/>
          <w:u w:val="none"/>
        </w:rPr>
        <w:t xml:space="preserve">, un </w:t>
      </w:r>
      <w:r>
        <w:rPr>
          <w:rFonts w:ascii="Times New Roman" w:hAnsi="Times New Roman"/>
          <w:i/>
          <w:sz w:val="24"/>
          <w:u w:val="none"/>
        </w:rPr>
        <w:t xml:space="preserve">WADA </w:t>
      </w:r>
      <w:r>
        <w:rPr>
          <w:rFonts w:ascii="Times New Roman" w:hAnsi="Times New Roman"/>
          <w:sz w:val="24"/>
          <w:u w:val="none"/>
        </w:rPr>
        <w:t>to(-ās) atzīst par pieņemamu(-ām).</w:t>
      </w:r>
      <w:r>
        <w:rPr>
          <w:rFonts w:ascii="Times New Roman" w:hAnsi="Times New Roman"/>
          <w:i/>
          <w:sz w:val="24"/>
          <w:u w:val="none"/>
        </w:rPr>
        <w:t xml:space="preserve"> DC</w:t>
      </w:r>
      <w:r>
        <w:rPr>
          <w:rFonts w:ascii="Times New Roman" w:hAnsi="Times New Roman"/>
          <w:sz w:val="24"/>
          <w:u w:val="none"/>
        </w:rPr>
        <w:t xml:space="preserve"> norāda arī visus nosacījumus, kas </w:t>
      </w:r>
      <w:r>
        <w:rPr>
          <w:rFonts w:ascii="Times New Roman" w:hAnsi="Times New Roman"/>
          <w:sz w:val="24"/>
          <w:u w:color="000000"/>
        </w:rPr>
        <w:t>laboratorijai</w:t>
      </w:r>
      <w:r>
        <w:rPr>
          <w:rFonts w:ascii="Times New Roman" w:hAnsi="Times New Roman"/>
          <w:sz w:val="24"/>
          <w:u w:val="none"/>
        </w:rPr>
        <w:t xml:space="preserve"> ir jāizpilda pirms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akreditācijas atjaunošanas.</w:t>
      </w:r>
    </w:p>
    <w:p w14:paraId="571FD4A9" w14:textId="77777777" w:rsidR="00367715" w:rsidRDefault="00367715" w:rsidP="00367715">
      <w:pPr>
        <w:pStyle w:val="BodyText"/>
        <w:tabs>
          <w:tab w:val="left" w:pos="652"/>
        </w:tabs>
        <w:spacing w:before="0"/>
        <w:ind w:left="0"/>
        <w:jc w:val="both"/>
        <w:rPr>
          <w:rFonts w:ascii="Times New Roman" w:hAnsi="Times New Roman"/>
          <w:noProof/>
          <w:sz w:val="24"/>
          <w:u w:val="none"/>
        </w:rPr>
      </w:pPr>
      <w:bookmarkStart w:id="832" w:name="7.4_In_cases_where_it_considers_that_it_"/>
      <w:bookmarkEnd w:id="832"/>
    </w:p>
    <w:p w14:paraId="7B2E2DEF" w14:textId="77777777" w:rsidR="00367715" w:rsidRPr="00604B80" w:rsidRDefault="00367715" w:rsidP="00367715">
      <w:pPr>
        <w:pStyle w:val="BodyText"/>
        <w:tabs>
          <w:tab w:val="left" w:pos="652"/>
        </w:tabs>
        <w:spacing w:before="0"/>
        <w:ind w:left="0"/>
        <w:jc w:val="both"/>
        <w:rPr>
          <w:rFonts w:ascii="Times New Roman" w:hAnsi="Times New Roman"/>
          <w:noProof/>
          <w:sz w:val="24"/>
          <w:u w:val="none"/>
        </w:rPr>
      </w:pPr>
      <w:r>
        <w:rPr>
          <w:rFonts w:ascii="Times New Roman" w:hAnsi="Times New Roman"/>
          <w:sz w:val="24"/>
          <w:u w:val="none"/>
        </w:rPr>
        <w:t xml:space="preserve">7.4. </w:t>
      </w:r>
      <w:r>
        <w:rPr>
          <w:rFonts w:ascii="Times New Roman" w:hAnsi="Times New Roman"/>
          <w:i/>
          <w:sz w:val="24"/>
          <w:u w:val="none"/>
        </w:rPr>
        <w:t>DC</w:t>
      </w:r>
      <w:r>
        <w:rPr>
          <w:rFonts w:ascii="Times New Roman" w:hAnsi="Times New Roman"/>
          <w:sz w:val="24"/>
          <w:u w:val="none"/>
        </w:rPr>
        <w:t xml:space="preserve"> var arī ieteikt, ka </w:t>
      </w:r>
      <w:r>
        <w:rPr>
          <w:rFonts w:ascii="Times New Roman" w:hAnsi="Times New Roman"/>
          <w:sz w:val="24"/>
          <w:u w:color="000000"/>
        </w:rPr>
        <w:t>laboratorijai</w:t>
      </w:r>
      <w:r>
        <w:rPr>
          <w:rFonts w:ascii="Times New Roman" w:hAnsi="Times New Roman"/>
          <w:sz w:val="24"/>
          <w:u w:val="none"/>
        </w:rPr>
        <w:t xml:space="preserve"> ir jāsaņem brīdinājums, neparedzot </w:t>
      </w:r>
      <w:r>
        <w:rPr>
          <w:rFonts w:ascii="Times New Roman" w:hAnsi="Times New Roman"/>
          <w:sz w:val="24"/>
          <w:u w:color="000000"/>
        </w:rPr>
        <w:t>apturēšanas</w:t>
      </w:r>
      <w:r>
        <w:rPr>
          <w:rFonts w:ascii="Times New Roman" w:hAnsi="Times New Roman"/>
          <w:sz w:val="24"/>
          <w:u w:val="none"/>
        </w:rPr>
        <w:t xml:space="preserve"> periodu vai nenosakot </w:t>
      </w:r>
      <w:r>
        <w:rPr>
          <w:rFonts w:ascii="Times New Roman" w:hAnsi="Times New Roman"/>
          <w:sz w:val="24"/>
          <w:u w:color="000000"/>
        </w:rPr>
        <w:t>analītisko pārbaužu ierobežojumu</w:t>
      </w:r>
      <w:r>
        <w:rPr>
          <w:rFonts w:ascii="Times New Roman" w:hAnsi="Times New Roman"/>
          <w:sz w:val="24"/>
          <w:u w:val="none"/>
        </w:rPr>
        <w:t xml:space="preserve">, gadījumos, kad </w:t>
      </w:r>
      <w:r>
        <w:rPr>
          <w:rFonts w:ascii="Times New Roman" w:hAnsi="Times New Roman"/>
          <w:i/>
          <w:sz w:val="24"/>
          <w:u w:val="none"/>
        </w:rPr>
        <w:t>DC</w:t>
      </w:r>
      <w:r>
        <w:rPr>
          <w:rFonts w:ascii="Times New Roman" w:hAnsi="Times New Roman"/>
          <w:sz w:val="24"/>
          <w:u w:val="none"/>
        </w:rPr>
        <w:t xml:space="preserve"> uzskata par pareizu tā rīkoties.</w:t>
      </w:r>
    </w:p>
    <w:p w14:paraId="35A52229" w14:textId="77777777" w:rsidR="00367715" w:rsidRDefault="00367715" w:rsidP="00367715">
      <w:pPr>
        <w:pStyle w:val="BodyText"/>
        <w:tabs>
          <w:tab w:val="left" w:pos="652"/>
        </w:tabs>
        <w:spacing w:before="0"/>
        <w:ind w:left="0"/>
        <w:jc w:val="both"/>
        <w:rPr>
          <w:rFonts w:ascii="Times New Roman" w:hAnsi="Times New Roman"/>
          <w:noProof/>
          <w:sz w:val="24"/>
          <w:u w:val="none"/>
        </w:rPr>
      </w:pPr>
      <w:bookmarkStart w:id="833" w:name="7.5_The_recommendation_of_the_DC_shall_b"/>
      <w:bookmarkEnd w:id="833"/>
    </w:p>
    <w:p w14:paraId="1B1C4DF2" w14:textId="77777777" w:rsidR="00367715" w:rsidRPr="00604B80" w:rsidRDefault="00367715" w:rsidP="00367715">
      <w:pPr>
        <w:pStyle w:val="BodyText"/>
        <w:tabs>
          <w:tab w:val="left" w:pos="652"/>
        </w:tabs>
        <w:spacing w:before="0"/>
        <w:ind w:left="0"/>
        <w:jc w:val="both"/>
        <w:rPr>
          <w:rFonts w:ascii="Times New Roman" w:hAnsi="Times New Roman"/>
          <w:noProof/>
          <w:sz w:val="24"/>
          <w:u w:val="none"/>
        </w:rPr>
      </w:pPr>
      <w:r>
        <w:rPr>
          <w:rFonts w:ascii="Times New Roman" w:hAnsi="Times New Roman"/>
          <w:sz w:val="24"/>
          <w:u w:val="none"/>
        </w:rPr>
        <w:t xml:space="preserve">7.5. Šo </w:t>
      </w:r>
      <w:r>
        <w:rPr>
          <w:rFonts w:ascii="Times New Roman" w:hAnsi="Times New Roman"/>
          <w:i/>
          <w:sz w:val="24"/>
          <w:u w:val="none"/>
        </w:rPr>
        <w:t>DC</w:t>
      </w:r>
      <w:r>
        <w:rPr>
          <w:rFonts w:ascii="Times New Roman" w:hAnsi="Times New Roman"/>
          <w:sz w:val="24"/>
          <w:u w:val="none"/>
        </w:rPr>
        <w:t xml:space="preserve"> ieteikumu bez kavēšanās iesniedz </w:t>
      </w:r>
      <w:r>
        <w:rPr>
          <w:rFonts w:ascii="Times New Roman" w:hAnsi="Times New Roman"/>
          <w:i/>
          <w:sz w:val="24"/>
          <w:u w:val="none"/>
        </w:rPr>
        <w:t xml:space="preserve">WADA </w:t>
      </w:r>
      <w:r>
        <w:rPr>
          <w:rFonts w:ascii="Times New Roman" w:hAnsi="Times New Roman"/>
          <w:sz w:val="24"/>
          <w:u w:val="none"/>
        </w:rPr>
        <w:t>Izpildkomitejas priekšsēdētājam.</w:t>
      </w:r>
    </w:p>
    <w:p w14:paraId="27E70898" w14:textId="77777777" w:rsidR="00367715" w:rsidRDefault="00367715" w:rsidP="00367715">
      <w:pPr>
        <w:pStyle w:val="BodyText"/>
        <w:tabs>
          <w:tab w:val="left" w:pos="652"/>
        </w:tabs>
        <w:spacing w:before="0"/>
        <w:ind w:left="0"/>
        <w:jc w:val="both"/>
        <w:rPr>
          <w:rFonts w:ascii="Times New Roman" w:hAnsi="Times New Roman"/>
          <w:noProof/>
          <w:sz w:val="24"/>
          <w:u w:val="none"/>
        </w:rPr>
      </w:pPr>
      <w:bookmarkStart w:id="834" w:name="7.6_If_the_DC_recommends_the_Suspension_"/>
      <w:bookmarkEnd w:id="834"/>
    </w:p>
    <w:p w14:paraId="6541743A" w14:textId="77777777" w:rsidR="00367715" w:rsidRDefault="00367715" w:rsidP="00367715">
      <w:pPr>
        <w:pStyle w:val="BodyText"/>
        <w:tabs>
          <w:tab w:val="left" w:pos="652"/>
        </w:tabs>
        <w:spacing w:before="0"/>
        <w:ind w:left="0"/>
        <w:jc w:val="both"/>
        <w:rPr>
          <w:rFonts w:ascii="Times New Roman" w:hAnsi="Times New Roman"/>
          <w:noProof/>
          <w:sz w:val="24"/>
          <w:u w:val="none"/>
        </w:rPr>
      </w:pPr>
      <w:r>
        <w:rPr>
          <w:rFonts w:ascii="Times New Roman" w:hAnsi="Times New Roman"/>
          <w:sz w:val="24"/>
          <w:u w:val="none"/>
        </w:rPr>
        <w:lastRenderedPageBreak/>
        <w:t xml:space="preserve">7.6. Ja </w:t>
      </w:r>
      <w:r>
        <w:rPr>
          <w:rFonts w:ascii="Times New Roman" w:hAnsi="Times New Roman"/>
          <w:i/>
          <w:sz w:val="24"/>
          <w:u w:val="none"/>
        </w:rPr>
        <w:t>DC</w:t>
      </w:r>
      <w:r>
        <w:rPr>
          <w:rFonts w:ascii="Times New Roman" w:hAnsi="Times New Roman"/>
          <w:sz w:val="24"/>
          <w:u w:val="none"/>
        </w:rPr>
        <w:t xml:space="preserve"> iesaka </w:t>
      </w:r>
      <w:r>
        <w:rPr>
          <w:rFonts w:ascii="Times New Roman" w:hAnsi="Times New Roman"/>
          <w:sz w:val="24"/>
          <w:u w:color="000000"/>
        </w:rPr>
        <w:t>apturēt</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akreditāciju vai noteikt </w:t>
      </w:r>
      <w:r>
        <w:rPr>
          <w:rFonts w:ascii="Times New Roman" w:hAnsi="Times New Roman"/>
          <w:sz w:val="24"/>
        </w:rPr>
        <w:t>analītisko pārbaužu ierobežojumu</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izpildkomitejas priekšsēdētājs desmit (10) kalendāro dienu laikā pēc </w:t>
      </w:r>
      <w:r>
        <w:rPr>
          <w:rFonts w:ascii="Times New Roman" w:hAnsi="Times New Roman"/>
          <w:i/>
          <w:sz w:val="24"/>
          <w:u w:val="none"/>
        </w:rPr>
        <w:t>DC</w:t>
      </w:r>
      <w:r>
        <w:rPr>
          <w:rFonts w:ascii="Times New Roman" w:hAnsi="Times New Roman"/>
          <w:sz w:val="24"/>
          <w:u w:val="none"/>
        </w:rPr>
        <w:t xml:space="preserve"> ieteikuma saņemšanas pieņem galīgo lēmumu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apturēšanu</w:t>
      </w:r>
      <w:r>
        <w:rPr>
          <w:rFonts w:ascii="Times New Roman" w:hAnsi="Times New Roman"/>
          <w:sz w:val="24"/>
          <w:u w:val="none"/>
        </w:rPr>
        <w:t xml:space="preserve"> vai </w:t>
      </w:r>
      <w:r>
        <w:rPr>
          <w:rFonts w:ascii="Times New Roman" w:hAnsi="Times New Roman"/>
          <w:sz w:val="24"/>
          <w:u w:color="000000"/>
        </w:rPr>
        <w:t>analītisko pārbaužu ierobežojuma</w:t>
      </w:r>
      <w:r>
        <w:rPr>
          <w:rFonts w:ascii="Times New Roman" w:hAnsi="Times New Roman"/>
          <w:sz w:val="24"/>
          <w:u w:val="none"/>
        </w:rPr>
        <w:t xml:space="preserve"> noteikšanu.</w:t>
      </w:r>
    </w:p>
    <w:p w14:paraId="1B14BA14" w14:textId="77777777" w:rsidR="00367715" w:rsidRPr="00604B80" w:rsidRDefault="00367715" w:rsidP="00367715">
      <w:pPr>
        <w:pStyle w:val="BodyText"/>
        <w:tabs>
          <w:tab w:val="left" w:pos="652"/>
        </w:tabs>
        <w:spacing w:before="0"/>
        <w:ind w:left="0"/>
        <w:jc w:val="both"/>
        <w:rPr>
          <w:rFonts w:ascii="Times New Roman" w:hAnsi="Times New Roman"/>
          <w:noProof/>
          <w:sz w:val="24"/>
          <w:u w:val="none"/>
        </w:rPr>
      </w:pPr>
    </w:p>
    <w:p w14:paraId="05333F0D" w14:textId="77777777" w:rsidR="00367715" w:rsidRPr="00604B80" w:rsidRDefault="00367715" w:rsidP="00367715">
      <w:pPr>
        <w:pStyle w:val="BodyText"/>
        <w:tabs>
          <w:tab w:val="left" w:pos="652"/>
        </w:tabs>
        <w:spacing w:before="0"/>
        <w:ind w:left="0"/>
        <w:jc w:val="both"/>
        <w:rPr>
          <w:rFonts w:ascii="Times New Roman" w:hAnsi="Times New Roman"/>
          <w:noProof/>
          <w:sz w:val="24"/>
          <w:u w:val="none"/>
        </w:rPr>
      </w:pPr>
      <w:bookmarkStart w:id="835" w:name="7.7_If_the_DC_recommends_the_Revocation_"/>
      <w:bookmarkEnd w:id="835"/>
      <w:r>
        <w:rPr>
          <w:rFonts w:ascii="Times New Roman" w:hAnsi="Times New Roman"/>
          <w:sz w:val="24"/>
          <w:u w:val="none"/>
        </w:rPr>
        <w:t xml:space="preserve">7.7. Ja </w:t>
      </w:r>
      <w:r>
        <w:rPr>
          <w:rFonts w:ascii="Times New Roman" w:hAnsi="Times New Roman"/>
          <w:i/>
          <w:sz w:val="24"/>
          <w:u w:val="none"/>
        </w:rPr>
        <w:t>DC</w:t>
      </w:r>
      <w:r>
        <w:rPr>
          <w:rFonts w:ascii="Times New Roman" w:hAnsi="Times New Roman"/>
          <w:sz w:val="24"/>
          <w:u w:val="none"/>
        </w:rPr>
        <w:t xml:space="preserve"> iesaka </w:t>
      </w:r>
      <w:r>
        <w:rPr>
          <w:rFonts w:ascii="Times New Roman" w:hAnsi="Times New Roman"/>
          <w:sz w:val="24"/>
          <w:u w:color="000000"/>
        </w:rPr>
        <w:t>anulēt</w:t>
      </w:r>
      <w:r>
        <w:rPr>
          <w:rFonts w:ascii="Times New Roman" w:hAnsi="Times New Roman"/>
          <w:sz w:val="24"/>
          <w:u w:val="none"/>
        </w:rPr>
        <w:t xml:space="preserve">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akreditāciju, </w:t>
      </w:r>
      <w:r>
        <w:rPr>
          <w:rFonts w:ascii="Times New Roman" w:hAnsi="Times New Roman"/>
          <w:i/>
          <w:sz w:val="24"/>
          <w:u w:val="none"/>
        </w:rPr>
        <w:t xml:space="preserve">WADA </w:t>
      </w:r>
      <w:r>
        <w:rPr>
          <w:rFonts w:ascii="Times New Roman" w:hAnsi="Times New Roman"/>
          <w:sz w:val="24"/>
          <w:u w:val="none"/>
        </w:rPr>
        <w:t xml:space="preserve">izpildkomitejas priekšsēdētājs desmit (10) kalendāro dienu laikā pēc </w:t>
      </w:r>
      <w:r>
        <w:rPr>
          <w:rFonts w:ascii="Times New Roman" w:hAnsi="Times New Roman"/>
          <w:i/>
          <w:sz w:val="24"/>
          <w:u w:val="none"/>
        </w:rPr>
        <w:t>DC</w:t>
      </w:r>
      <w:r>
        <w:rPr>
          <w:rFonts w:ascii="Times New Roman" w:hAnsi="Times New Roman"/>
          <w:sz w:val="24"/>
          <w:u w:val="none"/>
        </w:rPr>
        <w:t xml:space="preserve"> ieteikuma saņemšanas pieņem lēmumu par </w:t>
      </w:r>
      <w:r>
        <w:rPr>
          <w:rFonts w:ascii="Times New Roman" w:hAnsi="Times New Roman"/>
          <w:sz w:val="24"/>
          <w:u w:color="000000"/>
        </w:rPr>
        <w:t>laboratorijas</w:t>
      </w:r>
      <w:r>
        <w:rPr>
          <w:rFonts w:ascii="Times New Roman" w:hAnsi="Times New Roman"/>
          <w:sz w:val="24"/>
          <w:u w:val="none"/>
        </w:rPr>
        <w:t xml:space="preserve"> </w:t>
      </w:r>
      <w:r>
        <w:rPr>
          <w:rFonts w:ascii="Times New Roman" w:hAnsi="Times New Roman"/>
          <w:i/>
          <w:sz w:val="24"/>
          <w:u w:val="none"/>
        </w:rPr>
        <w:t xml:space="preserve">WADA </w:t>
      </w:r>
      <w:r>
        <w:rPr>
          <w:rFonts w:ascii="Times New Roman" w:hAnsi="Times New Roman"/>
          <w:sz w:val="24"/>
          <w:u w:val="none"/>
        </w:rPr>
        <w:t xml:space="preserve">akreditācijas </w:t>
      </w:r>
      <w:r>
        <w:rPr>
          <w:rFonts w:ascii="Times New Roman" w:hAnsi="Times New Roman"/>
          <w:sz w:val="24"/>
          <w:u w:color="000000"/>
        </w:rPr>
        <w:t>anulēšanu</w:t>
      </w:r>
      <w:r>
        <w:rPr>
          <w:rFonts w:ascii="Times New Roman" w:hAnsi="Times New Roman"/>
          <w:sz w:val="24"/>
          <w:u w:val="none"/>
        </w:rPr>
        <w:t>.</w:t>
      </w:r>
    </w:p>
    <w:p w14:paraId="1A068887" w14:textId="77777777" w:rsidR="00367715" w:rsidRDefault="00367715" w:rsidP="00367715">
      <w:pPr>
        <w:pStyle w:val="BodyText"/>
        <w:tabs>
          <w:tab w:val="left" w:pos="652"/>
        </w:tabs>
        <w:spacing w:before="0"/>
        <w:ind w:left="0"/>
        <w:jc w:val="both"/>
        <w:rPr>
          <w:rFonts w:ascii="Times New Roman" w:hAnsi="Times New Roman"/>
          <w:noProof/>
          <w:sz w:val="24"/>
          <w:u w:val="none"/>
        </w:rPr>
      </w:pPr>
      <w:bookmarkStart w:id="836" w:name="7.8_If_the_DC_recommends_that_the_Labora"/>
      <w:bookmarkEnd w:id="836"/>
    </w:p>
    <w:p w14:paraId="07B05C5E" w14:textId="77777777" w:rsidR="00367715" w:rsidRPr="00604B80" w:rsidRDefault="00367715" w:rsidP="00367715">
      <w:pPr>
        <w:pStyle w:val="BodyText"/>
        <w:tabs>
          <w:tab w:val="left" w:pos="652"/>
        </w:tabs>
        <w:spacing w:before="0"/>
        <w:ind w:left="0"/>
        <w:jc w:val="both"/>
        <w:rPr>
          <w:rFonts w:ascii="Times New Roman" w:hAnsi="Times New Roman"/>
          <w:noProof/>
          <w:sz w:val="24"/>
          <w:u w:val="none"/>
        </w:rPr>
      </w:pPr>
      <w:r>
        <w:rPr>
          <w:rFonts w:ascii="Times New Roman" w:hAnsi="Times New Roman"/>
          <w:sz w:val="24"/>
          <w:u w:val="none"/>
        </w:rPr>
        <w:t xml:space="preserve">7.8. Ja </w:t>
      </w:r>
      <w:r>
        <w:rPr>
          <w:rFonts w:ascii="Times New Roman" w:hAnsi="Times New Roman"/>
          <w:i/>
          <w:sz w:val="24"/>
          <w:u w:val="none"/>
        </w:rPr>
        <w:t>DC</w:t>
      </w:r>
      <w:r>
        <w:rPr>
          <w:rFonts w:ascii="Times New Roman" w:hAnsi="Times New Roman"/>
          <w:sz w:val="24"/>
          <w:u w:val="none"/>
        </w:rPr>
        <w:t xml:space="preserve"> iesaka, ka </w:t>
      </w:r>
      <w:r>
        <w:rPr>
          <w:rFonts w:ascii="Times New Roman" w:hAnsi="Times New Roman"/>
          <w:sz w:val="24"/>
          <w:u w:color="000000"/>
        </w:rPr>
        <w:t>laboratorijai</w:t>
      </w:r>
      <w:r>
        <w:rPr>
          <w:rFonts w:ascii="Times New Roman" w:hAnsi="Times New Roman"/>
          <w:sz w:val="24"/>
          <w:u w:val="none"/>
        </w:rPr>
        <w:t xml:space="preserve"> ir saglabājama </w:t>
      </w:r>
      <w:r>
        <w:rPr>
          <w:rFonts w:ascii="Times New Roman" w:hAnsi="Times New Roman"/>
          <w:i/>
          <w:sz w:val="24"/>
          <w:u w:val="none"/>
        </w:rPr>
        <w:t xml:space="preserve">WADA </w:t>
      </w:r>
      <w:r>
        <w:rPr>
          <w:rFonts w:ascii="Times New Roman" w:hAnsi="Times New Roman"/>
          <w:sz w:val="24"/>
          <w:u w:val="none"/>
        </w:rPr>
        <w:t xml:space="preserve">akreditācija, </w:t>
      </w:r>
      <w:r>
        <w:rPr>
          <w:rFonts w:ascii="Times New Roman" w:hAnsi="Times New Roman"/>
          <w:i/>
          <w:sz w:val="24"/>
          <w:u w:val="none"/>
        </w:rPr>
        <w:t>WADA</w:t>
      </w:r>
      <w:r>
        <w:rPr>
          <w:rFonts w:ascii="Times New Roman" w:hAnsi="Times New Roman"/>
          <w:sz w:val="24"/>
          <w:u w:val="none"/>
        </w:rPr>
        <w:t xml:space="preserve"> atbilstoši informē </w:t>
      </w:r>
      <w:r>
        <w:rPr>
          <w:rFonts w:ascii="Times New Roman" w:hAnsi="Times New Roman"/>
          <w:sz w:val="24"/>
          <w:u w:color="000000"/>
        </w:rPr>
        <w:t>laboratoriju</w:t>
      </w:r>
      <w:r>
        <w:rPr>
          <w:rFonts w:ascii="Times New Roman" w:hAnsi="Times New Roman"/>
          <w:sz w:val="24"/>
          <w:u w:val="none"/>
        </w:rPr>
        <w:t xml:space="preserve"> septiņu (7) kalendāro dienu laikā pēc </w:t>
      </w:r>
      <w:r>
        <w:rPr>
          <w:rFonts w:ascii="Times New Roman" w:hAnsi="Times New Roman"/>
          <w:i/>
          <w:sz w:val="24"/>
          <w:u w:val="none"/>
        </w:rPr>
        <w:t>DC</w:t>
      </w:r>
      <w:r>
        <w:rPr>
          <w:rFonts w:ascii="Times New Roman" w:hAnsi="Times New Roman"/>
          <w:sz w:val="24"/>
          <w:u w:val="none"/>
        </w:rPr>
        <w:t xml:space="preserve"> ieteikuma saņemšanas.</w:t>
      </w:r>
    </w:p>
    <w:p w14:paraId="13D433E7" w14:textId="77777777" w:rsidR="00367715" w:rsidRPr="00B964B3" w:rsidRDefault="00367715" w:rsidP="00367715">
      <w:pPr>
        <w:rPr>
          <w:rFonts w:ascii="Times New Roman" w:hAnsi="Times New Roman"/>
          <w:sz w:val="24"/>
        </w:rPr>
      </w:pPr>
    </w:p>
    <w:p w14:paraId="13B50AA5" w14:textId="77777777" w:rsidR="00E0285A" w:rsidRPr="00E0285A" w:rsidRDefault="00E0285A" w:rsidP="00E0285A">
      <w:pPr>
        <w:rPr>
          <w:rFonts w:ascii="Times New Roman" w:hAnsi="Times New Roman"/>
          <w:noProof/>
          <w:sz w:val="24"/>
        </w:rPr>
      </w:pPr>
    </w:p>
    <w:sectPr w:rsidR="00E0285A" w:rsidRPr="00E0285A" w:rsidSect="00E0285A">
      <w:headerReference w:type="default"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7DAB2" w14:textId="77777777" w:rsidR="00975DFC" w:rsidRPr="00E0285A" w:rsidRDefault="00975DFC" w:rsidP="00E0285A">
      <w:pPr>
        <w:rPr>
          <w:noProof/>
        </w:rPr>
      </w:pPr>
      <w:r w:rsidRPr="00E0285A">
        <w:rPr>
          <w:noProof/>
        </w:rPr>
        <w:separator/>
      </w:r>
    </w:p>
  </w:endnote>
  <w:endnote w:type="continuationSeparator" w:id="0">
    <w:p w14:paraId="1E53B33F" w14:textId="77777777" w:rsidR="00975DFC" w:rsidRPr="00E0285A" w:rsidRDefault="00975DFC" w:rsidP="00E0285A">
      <w:pPr>
        <w:rPr>
          <w:noProof/>
        </w:rPr>
      </w:pPr>
      <w:r w:rsidRPr="00E0285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084B7" w14:textId="77777777" w:rsidR="00975DFC" w:rsidRPr="00883A99" w:rsidRDefault="00975DFC" w:rsidP="00883A99">
    <w:pPr>
      <w:pStyle w:val="Header"/>
      <w:tabs>
        <w:tab w:val="left" w:pos="9072"/>
      </w:tabs>
      <w:rPr>
        <w:rStyle w:val="PageNumber"/>
        <w:rFonts w:ascii="Times New Roman" w:hAnsi="Times New Roman" w:cs="Times New Roman"/>
        <w:sz w:val="20"/>
        <w:szCs w:val="18"/>
      </w:rPr>
    </w:pPr>
  </w:p>
  <w:p w14:paraId="6AA00F9C" w14:textId="7654BD88" w:rsidR="00975DFC" w:rsidRPr="00883A99" w:rsidRDefault="00975DFC" w:rsidP="00883A99">
    <w:pPr>
      <w:pStyle w:val="Header"/>
      <w:tabs>
        <w:tab w:val="clear" w:pos="4513"/>
        <w:tab w:val="clear" w:pos="9026"/>
        <w:tab w:val="right" w:leader="underscore" w:pos="9072"/>
      </w:tabs>
      <w:rPr>
        <w:rStyle w:val="PageNumber"/>
        <w:rFonts w:ascii="Times New Roman" w:hAnsi="Times New Roman" w:cs="Times New Roman"/>
        <w:sz w:val="20"/>
        <w:szCs w:val="18"/>
      </w:rPr>
    </w:pPr>
    <w:r w:rsidRPr="00883A99">
      <w:rPr>
        <w:rStyle w:val="PageNumber"/>
        <w:rFonts w:ascii="Times New Roman" w:hAnsi="Times New Roman" w:cs="Times New Roman"/>
        <w:sz w:val="20"/>
        <w:szCs w:val="18"/>
      </w:rPr>
      <w:tab/>
    </w:r>
  </w:p>
  <w:p w14:paraId="1983B72E" w14:textId="77777777" w:rsidR="00975DFC" w:rsidRPr="00883A99" w:rsidRDefault="00975DFC" w:rsidP="00883A99">
    <w:pPr>
      <w:pStyle w:val="Header"/>
      <w:tabs>
        <w:tab w:val="right" w:pos="9072"/>
      </w:tabs>
      <w:rPr>
        <w:rStyle w:val="PageNumber"/>
        <w:rFonts w:ascii="Times New Roman" w:hAnsi="Times New Roman" w:cs="Times New Roman"/>
        <w:sz w:val="20"/>
        <w:szCs w:val="18"/>
      </w:rPr>
    </w:pPr>
  </w:p>
  <w:p w14:paraId="6D171B94" w14:textId="77777777" w:rsidR="00975DFC" w:rsidRPr="00883A99" w:rsidRDefault="00975DFC" w:rsidP="00883A99">
    <w:pPr>
      <w:pStyle w:val="Footer"/>
      <w:tabs>
        <w:tab w:val="clear" w:pos="4513"/>
        <w:tab w:val="clear" w:pos="9026"/>
        <w:tab w:val="center" w:pos="9071"/>
      </w:tabs>
      <w:rPr>
        <w:rFonts w:ascii="Times New Roman" w:hAnsi="Times New Roman" w:cs="Times New Roman"/>
        <w:sz w:val="20"/>
        <w:szCs w:val="18"/>
      </w:rPr>
    </w:pPr>
    <w:r w:rsidRPr="00883A99">
      <w:rPr>
        <w:rFonts w:ascii="Times New Roman" w:hAnsi="Times New Roman" w:cs="Times New Roman"/>
        <w:noProof/>
        <w:sz w:val="20"/>
        <w:szCs w:val="18"/>
      </w:rPr>
      <w:t xml:space="preserve">Tulkojums </w:t>
    </w:r>
    <w:r w:rsidRPr="00883A99">
      <w:rPr>
        <w:rFonts w:ascii="Times New Roman" w:hAnsi="Times New Roman" w:cs="Times New Roman"/>
        <w:noProof/>
        <w:sz w:val="20"/>
        <w:szCs w:val="18"/>
      </w:rPr>
      <w:fldChar w:fldCharType="begin"/>
    </w:r>
    <w:r w:rsidRPr="00883A99">
      <w:rPr>
        <w:rFonts w:ascii="Times New Roman" w:hAnsi="Times New Roman" w:cs="Times New Roman"/>
        <w:noProof/>
        <w:sz w:val="20"/>
        <w:szCs w:val="18"/>
      </w:rPr>
      <w:instrText>symbol 211 \f "Symbol" \s 9</w:instrText>
    </w:r>
    <w:r w:rsidRPr="00883A99">
      <w:rPr>
        <w:rFonts w:ascii="Times New Roman" w:hAnsi="Times New Roman" w:cs="Times New Roman"/>
        <w:noProof/>
        <w:sz w:val="20"/>
        <w:szCs w:val="18"/>
      </w:rPr>
      <w:fldChar w:fldCharType="separate"/>
    </w:r>
    <w:r w:rsidRPr="00883A99">
      <w:rPr>
        <w:rFonts w:ascii="Times New Roman" w:hAnsi="Times New Roman" w:cs="Times New Roman"/>
        <w:noProof/>
        <w:sz w:val="20"/>
        <w:szCs w:val="18"/>
      </w:rPr>
      <w:t>Ó</w:t>
    </w:r>
    <w:r w:rsidRPr="00883A99">
      <w:rPr>
        <w:rFonts w:ascii="Times New Roman" w:hAnsi="Times New Roman" w:cs="Times New Roman"/>
        <w:noProof/>
        <w:sz w:val="20"/>
        <w:szCs w:val="18"/>
      </w:rPr>
      <w:fldChar w:fldCharType="end"/>
    </w:r>
    <w:r w:rsidRPr="00883A99">
      <w:rPr>
        <w:rFonts w:ascii="Times New Roman" w:hAnsi="Times New Roman" w:cs="Times New Roman"/>
        <w:noProof/>
        <w:sz w:val="20"/>
        <w:szCs w:val="18"/>
      </w:rPr>
      <w:t xml:space="preserve"> Valsts valodas centrs, 2020</w:t>
    </w:r>
    <w:r w:rsidRPr="00883A99">
      <w:rPr>
        <w:rFonts w:ascii="Times New Roman" w:hAnsi="Times New Roman" w:cs="Times New Roman"/>
        <w:sz w:val="20"/>
        <w:szCs w:val="18"/>
      </w:rPr>
      <w:tab/>
    </w:r>
    <w:r w:rsidRPr="00883A99">
      <w:rPr>
        <w:rStyle w:val="PageNumber"/>
        <w:rFonts w:ascii="Times New Roman" w:hAnsi="Times New Roman" w:cs="Times New Roman"/>
        <w:sz w:val="20"/>
        <w:szCs w:val="18"/>
      </w:rPr>
      <w:fldChar w:fldCharType="begin"/>
    </w:r>
    <w:r w:rsidRPr="00883A99">
      <w:rPr>
        <w:rStyle w:val="PageNumber"/>
        <w:rFonts w:ascii="Times New Roman" w:hAnsi="Times New Roman" w:cs="Times New Roman"/>
        <w:sz w:val="20"/>
        <w:szCs w:val="18"/>
      </w:rPr>
      <w:instrText xml:space="preserve">page </w:instrText>
    </w:r>
    <w:r w:rsidRPr="00883A99">
      <w:rPr>
        <w:rStyle w:val="PageNumber"/>
        <w:rFonts w:ascii="Times New Roman" w:hAnsi="Times New Roman" w:cs="Times New Roman"/>
        <w:sz w:val="20"/>
        <w:szCs w:val="18"/>
      </w:rPr>
      <w:fldChar w:fldCharType="separate"/>
    </w:r>
    <w:r w:rsidRPr="00883A99">
      <w:rPr>
        <w:rStyle w:val="PageNumber"/>
        <w:rFonts w:ascii="Times New Roman" w:hAnsi="Times New Roman" w:cs="Times New Roman"/>
        <w:sz w:val="20"/>
        <w:szCs w:val="18"/>
      </w:rPr>
      <w:t>2</w:t>
    </w:r>
    <w:r w:rsidRPr="00883A99">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F0ED" w14:textId="77777777" w:rsidR="00975DFC" w:rsidRPr="00883A99" w:rsidRDefault="00975DFC" w:rsidP="00883A99">
    <w:pPr>
      <w:pStyle w:val="Header"/>
      <w:tabs>
        <w:tab w:val="left" w:pos="9072"/>
      </w:tabs>
      <w:rPr>
        <w:rStyle w:val="PageNumber"/>
        <w:rFonts w:ascii="Times New Roman" w:hAnsi="Times New Roman" w:cs="Times New Roman"/>
        <w:sz w:val="20"/>
        <w:szCs w:val="18"/>
      </w:rPr>
    </w:pPr>
    <w:bookmarkStart w:id="851" w:name="_Hlk496261764"/>
    <w:bookmarkStart w:id="852" w:name="_Hlk496261765"/>
    <w:bookmarkStart w:id="853" w:name="_Hlk496261766"/>
    <w:bookmarkStart w:id="854" w:name="_Hlk30491075"/>
    <w:bookmarkStart w:id="855" w:name="_Hlk30491076"/>
  </w:p>
  <w:p w14:paraId="09297657" w14:textId="2ABACD57" w:rsidR="00975DFC" w:rsidRPr="00883A99" w:rsidRDefault="00975DFC" w:rsidP="00883A99">
    <w:pPr>
      <w:pStyle w:val="Header"/>
      <w:tabs>
        <w:tab w:val="clear" w:pos="4513"/>
        <w:tab w:val="clear" w:pos="9026"/>
        <w:tab w:val="left" w:leader="underscore" w:pos="9072"/>
      </w:tabs>
      <w:rPr>
        <w:rStyle w:val="PageNumber"/>
        <w:rFonts w:ascii="Times New Roman" w:hAnsi="Times New Roman" w:cs="Times New Roman"/>
        <w:sz w:val="20"/>
        <w:szCs w:val="18"/>
      </w:rPr>
    </w:pPr>
    <w:r w:rsidRPr="00883A99">
      <w:rPr>
        <w:rStyle w:val="PageNumber"/>
        <w:rFonts w:ascii="Times New Roman" w:hAnsi="Times New Roman" w:cs="Times New Roman"/>
        <w:sz w:val="20"/>
        <w:szCs w:val="18"/>
      </w:rPr>
      <w:tab/>
    </w:r>
  </w:p>
  <w:p w14:paraId="16AD8A9A" w14:textId="77777777" w:rsidR="00975DFC" w:rsidRPr="00883A99" w:rsidRDefault="00975DFC" w:rsidP="00883A99">
    <w:pPr>
      <w:pStyle w:val="Header"/>
      <w:tabs>
        <w:tab w:val="left" w:pos="9072"/>
      </w:tabs>
      <w:rPr>
        <w:rStyle w:val="PageNumber"/>
        <w:rFonts w:ascii="Times New Roman" w:hAnsi="Times New Roman" w:cs="Times New Roman"/>
        <w:sz w:val="20"/>
        <w:szCs w:val="18"/>
      </w:rPr>
    </w:pPr>
  </w:p>
  <w:p w14:paraId="1AAAE2C1" w14:textId="77777777" w:rsidR="00975DFC" w:rsidRPr="00883A99" w:rsidRDefault="00975DFC" w:rsidP="00883A99">
    <w:pPr>
      <w:pStyle w:val="Footer"/>
      <w:rPr>
        <w:rFonts w:ascii="Times New Roman" w:hAnsi="Times New Roman" w:cs="Times New Roman"/>
        <w:sz w:val="20"/>
        <w:szCs w:val="18"/>
      </w:rPr>
    </w:pPr>
    <w:r w:rsidRPr="00883A99">
      <w:rPr>
        <w:rFonts w:ascii="Times New Roman" w:hAnsi="Times New Roman" w:cs="Times New Roman"/>
        <w:noProof/>
        <w:sz w:val="20"/>
        <w:szCs w:val="18"/>
      </w:rPr>
      <w:t xml:space="preserve">Tulkojums </w:t>
    </w:r>
    <w:r w:rsidRPr="00883A99">
      <w:rPr>
        <w:rFonts w:ascii="Times New Roman" w:hAnsi="Times New Roman" w:cs="Times New Roman"/>
        <w:noProof/>
        <w:sz w:val="20"/>
        <w:szCs w:val="18"/>
      </w:rPr>
      <w:fldChar w:fldCharType="begin"/>
    </w:r>
    <w:r w:rsidRPr="00883A99">
      <w:rPr>
        <w:rFonts w:ascii="Times New Roman" w:hAnsi="Times New Roman" w:cs="Times New Roman"/>
        <w:noProof/>
        <w:sz w:val="20"/>
        <w:szCs w:val="18"/>
      </w:rPr>
      <w:instrText>symbol 211 \f "Symbol" \s 9</w:instrText>
    </w:r>
    <w:r w:rsidRPr="00883A99">
      <w:rPr>
        <w:rFonts w:ascii="Times New Roman" w:hAnsi="Times New Roman" w:cs="Times New Roman"/>
        <w:noProof/>
        <w:sz w:val="20"/>
        <w:szCs w:val="18"/>
      </w:rPr>
      <w:fldChar w:fldCharType="separate"/>
    </w:r>
    <w:r w:rsidRPr="00883A99">
      <w:rPr>
        <w:rFonts w:ascii="Times New Roman" w:hAnsi="Times New Roman" w:cs="Times New Roman"/>
        <w:noProof/>
        <w:sz w:val="20"/>
        <w:szCs w:val="18"/>
      </w:rPr>
      <w:t>Ó</w:t>
    </w:r>
    <w:r w:rsidRPr="00883A99">
      <w:rPr>
        <w:rFonts w:ascii="Times New Roman" w:hAnsi="Times New Roman" w:cs="Times New Roman"/>
        <w:noProof/>
        <w:sz w:val="20"/>
        <w:szCs w:val="18"/>
      </w:rPr>
      <w:fldChar w:fldCharType="end"/>
    </w:r>
    <w:r w:rsidRPr="00883A99">
      <w:rPr>
        <w:rFonts w:ascii="Times New Roman" w:hAnsi="Times New Roman" w:cs="Times New Roman"/>
        <w:noProof/>
        <w:sz w:val="20"/>
        <w:szCs w:val="18"/>
      </w:rPr>
      <w:t xml:space="preserve"> Valsts valodas centrs, 20</w:t>
    </w:r>
    <w:bookmarkEnd w:id="851"/>
    <w:bookmarkEnd w:id="852"/>
    <w:bookmarkEnd w:id="853"/>
    <w:r w:rsidRPr="00883A99">
      <w:rPr>
        <w:rFonts w:ascii="Times New Roman" w:hAnsi="Times New Roman" w:cs="Times New Roman"/>
        <w:noProof/>
        <w:sz w:val="20"/>
        <w:szCs w:val="18"/>
      </w:rPr>
      <w:t>20</w:t>
    </w:r>
    <w:bookmarkEnd w:id="854"/>
    <w:bookmarkEnd w:id="8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02F52" w14:textId="77777777" w:rsidR="00975DFC" w:rsidRPr="00E0285A" w:rsidRDefault="00975DFC" w:rsidP="00E0285A">
      <w:pPr>
        <w:rPr>
          <w:noProof/>
        </w:rPr>
      </w:pPr>
      <w:r w:rsidRPr="00E0285A">
        <w:rPr>
          <w:noProof/>
        </w:rPr>
        <w:separator/>
      </w:r>
    </w:p>
  </w:footnote>
  <w:footnote w:type="continuationSeparator" w:id="0">
    <w:p w14:paraId="1B485E89" w14:textId="77777777" w:rsidR="00975DFC" w:rsidRPr="00E0285A" w:rsidRDefault="00975DFC" w:rsidP="00E0285A">
      <w:pPr>
        <w:rPr>
          <w:noProof/>
        </w:rPr>
      </w:pPr>
      <w:r w:rsidRPr="00E0285A">
        <w:rPr>
          <w:noProof/>
        </w:rPr>
        <w:continuationSeparator/>
      </w:r>
    </w:p>
  </w:footnote>
  <w:footnote w:id="1">
    <w:p w14:paraId="597FF0E2"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Izmaiņu kopsavilkumā, kas ir pievienots </w:t>
      </w:r>
      <w:r>
        <w:rPr>
          <w:rFonts w:ascii="Times New Roman" w:hAnsi="Times New Roman"/>
          <w:u w:val="single" w:color="000000"/>
        </w:rPr>
        <w:t>tehniskā dokumenta</w:t>
      </w:r>
      <w:r>
        <w:rPr>
          <w:rFonts w:ascii="Times New Roman" w:hAnsi="Times New Roman"/>
        </w:rPr>
        <w:t xml:space="preserve"> vai </w:t>
      </w:r>
      <w:r>
        <w:rPr>
          <w:rFonts w:ascii="Times New Roman" w:hAnsi="Times New Roman"/>
          <w:u w:val="single" w:color="000000"/>
        </w:rPr>
        <w:t>tehniskās vēstules</w:t>
      </w:r>
      <w:r>
        <w:rPr>
          <w:rFonts w:ascii="Times New Roman" w:hAnsi="Times New Roman"/>
        </w:rPr>
        <w:t xml:space="preserve"> pārskatītās versijas publikācijai, </w:t>
      </w:r>
      <w:r>
        <w:rPr>
          <w:rFonts w:ascii="Times New Roman" w:hAnsi="Times New Roman"/>
          <w:i/>
        </w:rPr>
        <w:t xml:space="preserve">WADA </w:t>
      </w:r>
      <w:r>
        <w:rPr>
          <w:rFonts w:ascii="Times New Roman" w:hAnsi="Times New Roman"/>
        </w:rPr>
        <w:t xml:space="preserve">sniegs norādījumus </w:t>
      </w:r>
      <w:r>
        <w:rPr>
          <w:rFonts w:ascii="Times New Roman" w:hAnsi="Times New Roman"/>
          <w:u w:val="single" w:color="000000"/>
        </w:rPr>
        <w:t>laboratorijām</w:t>
      </w:r>
      <w:r>
        <w:rPr>
          <w:rFonts w:ascii="Times New Roman" w:hAnsi="Times New Roman"/>
        </w:rPr>
        <w:t xml:space="preserve">, </w:t>
      </w:r>
      <w:r>
        <w:rPr>
          <w:rFonts w:ascii="Times New Roman" w:hAnsi="Times New Roman"/>
          <w:i/>
          <w:u w:val="single" w:color="000000"/>
        </w:rPr>
        <w:t>WADA</w:t>
      </w:r>
      <w:r>
        <w:rPr>
          <w:rFonts w:ascii="Times New Roman" w:hAnsi="Times New Roman"/>
          <w:u w:val="single" w:color="000000"/>
        </w:rPr>
        <w:t xml:space="preserve"> apstiprinātām laboratorijām attiecībā uz </w:t>
      </w:r>
      <w:r>
        <w:rPr>
          <w:rFonts w:ascii="Times New Roman" w:hAnsi="Times New Roman"/>
          <w:i/>
          <w:u w:val="single" w:color="000000"/>
        </w:rPr>
        <w:t>ABP</w:t>
      </w:r>
      <w:r>
        <w:rPr>
          <w:rFonts w:ascii="Times New Roman" w:hAnsi="Times New Roman"/>
        </w:rPr>
        <w:t xml:space="preserve"> un citām </w:t>
      </w:r>
      <w:r>
        <w:rPr>
          <w:rFonts w:ascii="Times New Roman" w:hAnsi="Times New Roman"/>
          <w:i/>
        </w:rPr>
        <w:t xml:space="preserve">WADA </w:t>
      </w:r>
      <w:r>
        <w:rPr>
          <w:rFonts w:ascii="Times New Roman" w:hAnsi="Times New Roman"/>
        </w:rPr>
        <w:t xml:space="preserve">ieinteresētajām personām par to, kuru(-us) citu(-us) standartu(-us) varētu ietekmēt jaunais </w:t>
      </w:r>
      <w:r>
        <w:rPr>
          <w:rFonts w:ascii="Times New Roman" w:hAnsi="Times New Roman"/>
          <w:u w:val="single" w:color="000000"/>
        </w:rPr>
        <w:t>tehniskais dokuments</w:t>
      </w:r>
      <w:r>
        <w:rPr>
          <w:rFonts w:ascii="Times New Roman" w:hAnsi="Times New Roman"/>
        </w:rPr>
        <w:t xml:space="preserve"> vai </w:t>
      </w:r>
      <w:r>
        <w:rPr>
          <w:rFonts w:ascii="Times New Roman" w:hAnsi="Times New Roman"/>
          <w:u w:val="single" w:color="000000"/>
        </w:rPr>
        <w:t>tehniskā vēstule</w:t>
      </w:r>
      <w:r>
        <w:rPr>
          <w:rFonts w:ascii="Times New Roman" w:hAnsi="Times New Roman"/>
        </w:rPr>
        <w:t>.</w:t>
      </w:r>
    </w:p>
  </w:footnote>
  <w:footnote w:id="2">
    <w:p w14:paraId="1C48F8A7" w14:textId="77777777" w:rsidR="00975DFC" w:rsidRPr="00E0285A" w:rsidRDefault="00975DFC" w:rsidP="00E0285A">
      <w:pPr>
        <w:jc w:val="both"/>
        <w:rPr>
          <w:rFonts w:ascii="Times New Roman" w:eastAsia="Arial" w:hAnsi="Times New Roman" w:cs="Times New Roman"/>
          <w:noProof/>
          <w:sz w:val="20"/>
          <w:szCs w:val="20"/>
        </w:rPr>
      </w:pPr>
      <w:r>
        <w:rPr>
          <w:rStyle w:val="FootnoteReference"/>
          <w:rFonts w:ascii="Times New Roman" w:hAnsi="Times New Roman" w:cs="Times New Roman"/>
          <w:noProof/>
          <w:sz w:val="20"/>
          <w:szCs w:val="20"/>
        </w:rPr>
        <w:footnoteRef/>
      </w:r>
      <w:r>
        <w:rPr>
          <w:rFonts w:ascii="Times New Roman" w:hAnsi="Times New Roman"/>
          <w:sz w:val="20"/>
          <w:szCs w:val="20"/>
        </w:rPr>
        <w:t xml:space="preserve"> Ja </w:t>
      </w:r>
      <w:r>
        <w:rPr>
          <w:rFonts w:ascii="Times New Roman" w:hAnsi="Times New Roman"/>
          <w:sz w:val="20"/>
          <w:szCs w:val="20"/>
          <w:u w:val="single" w:color="000000"/>
        </w:rPr>
        <w:t>laboratorija</w:t>
      </w:r>
      <w:r>
        <w:rPr>
          <w:rFonts w:ascii="Times New Roman" w:hAnsi="Times New Roman"/>
          <w:sz w:val="20"/>
          <w:szCs w:val="20"/>
        </w:rPr>
        <w:t xml:space="preserve"> vai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apstiprināta laboratorija attiecībā uz </w:t>
      </w:r>
      <w:r>
        <w:rPr>
          <w:rFonts w:ascii="Times New Roman" w:hAnsi="Times New Roman"/>
          <w:i/>
          <w:sz w:val="20"/>
          <w:szCs w:val="20"/>
          <w:u w:val="single" w:color="000000"/>
        </w:rPr>
        <w:t>ABP</w:t>
      </w:r>
      <w:r>
        <w:rPr>
          <w:rFonts w:ascii="Times New Roman" w:hAnsi="Times New Roman"/>
          <w:sz w:val="20"/>
          <w:szCs w:val="20"/>
        </w:rPr>
        <w:t xml:space="preserve"> nav pēc spēkā stāšanās dienas īstenojusi </w:t>
      </w:r>
      <w:r>
        <w:rPr>
          <w:rFonts w:ascii="Times New Roman" w:hAnsi="Times New Roman"/>
          <w:sz w:val="20"/>
          <w:szCs w:val="20"/>
          <w:u w:val="single" w:color="000000"/>
        </w:rPr>
        <w:t>tehnisko dokumentu</w:t>
      </w:r>
      <w:r>
        <w:rPr>
          <w:rFonts w:ascii="Times New Roman" w:hAnsi="Times New Roman"/>
          <w:sz w:val="20"/>
          <w:szCs w:val="20"/>
        </w:rPr>
        <w:t xml:space="preserve"> vai </w:t>
      </w:r>
      <w:r>
        <w:rPr>
          <w:rFonts w:ascii="Times New Roman" w:hAnsi="Times New Roman"/>
          <w:sz w:val="20"/>
          <w:szCs w:val="20"/>
          <w:u w:val="single" w:color="000000"/>
        </w:rPr>
        <w:t>tehnisko vēstuli</w:t>
      </w:r>
      <w:r>
        <w:rPr>
          <w:rFonts w:ascii="Times New Roman" w:hAnsi="Times New Roman"/>
          <w:sz w:val="20"/>
          <w:szCs w:val="20"/>
        </w:rPr>
        <w:t xml:space="preserve">, </w:t>
      </w:r>
      <w:r>
        <w:rPr>
          <w:rFonts w:ascii="Times New Roman" w:hAnsi="Times New Roman"/>
          <w:sz w:val="20"/>
          <w:szCs w:val="20"/>
          <w:u w:val="single" w:color="000000"/>
        </w:rPr>
        <w:t>laboratorijai</w:t>
      </w:r>
      <w:r>
        <w:rPr>
          <w:rFonts w:ascii="Times New Roman" w:hAnsi="Times New Roman"/>
          <w:sz w:val="20"/>
          <w:szCs w:val="20"/>
        </w:rPr>
        <w:t xml:space="preserve"> attiecībā uz konkrēto </w:t>
      </w:r>
      <w:r>
        <w:rPr>
          <w:rFonts w:ascii="Times New Roman" w:hAnsi="Times New Roman"/>
          <w:sz w:val="20"/>
          <w:szCs w:val="20"/>
          <w:u w:val="single" w:color="000000"/>
        </w:rPr>
        <w:t>analītiskās pārbaudes procedūru</w:t>
      </w:r>
      <w:r>
        <w:rPr>
          <w:rFonts w:ascii="Times New Roman" w:hAnsi="Times New Roman"/>
          <w:sz w:val="20"/>
          <w:szCs w:val="20"/>
        </w:rPr>
        <w:t xml:space="preserve"> varētu tikt noteikts </w:t>
      </w:r>
      <w:r>
        <w:rPr>
          <w:rFonts w:ascii="Times New Roman" w:hAnsi="Times New Roman"/>
          <w:sz w:val="20"/>
          <w:szCs w:val="20"/>
          <w:u w:val="single" w:color="000000"/>
        </w:rPr>
        <w:t>analītisko pārbaužu ierobežojums</w:t>
      </w:r>
      <w:r>
        <w:rPr>
          <w:rFonts w:ascii="Times New Roman" w:hAnsi="Times New Roman"/>
          <w:sz w:val="20"/>
          <w:szCs w:val="20"/>
        </w:rPr>
        <w:t xml:space="preserve"> vai tikt </w:t>
      </w:r>
      <w:r>
        <w:rPr>
          <w:rFonts w:ascii="Times New Roman" w:hAnsi="Times New Roman"/>
          <w:sz w:val="20"/>
          <w:szCs w:val="20"/>
          <w:u w:val="single" w:color="000000"/>
        </w:rPr>
        <w:t>apturēta</w:t>
      </w:r>
      <w:r>
        <w:rPr>
          <w:rFonts w:ascii="Times New Roman" w:hAnsi="Times New Roman"/>
          <w:sz w:val="20"/>
          <w:szCs w:val="20"/>
        </w:rPr>
        <w:t xml:space="preserve"> </w:t>
      </w:r>
      <w:r>
        <w:rPr>
          <w:rFonts w:ascii="Times New Roman" w:hAnsi="Times New Roman"/>
          <w:sz w:val="20"/>
          <w:szCs w:val="20"/>
          <w:u w:val="single" w:color="000000"/>
        </w:rPr>
        <w:t>laboratorijas</w:t>
      </w:r>
      <w:r>
        <w:rPr>
          <w:rFonts w:ascii="Times New Roman" w:hAnsi="Times New Roman"/>
          <w:sz w:val="20"/>
          <w:szCs w:val="20"/>
        </w:rPr>
        <w:t xml:space="preserve"> </w:t>
      </w:r>
      <w:r>
        <w:rPr>
          <w:rFonts w:ascii="Times New Roman" w:hAnsi="Times New Roman"/>
          <w:i/>
          <w:sz w:val="20"/>
          <w:szCs w:val="20"/>
        </w:rPr>
        <w:t xml:space="preserve">WADA </w:t>
      </w:r>
      <w:r>
        <w:rPr>
          <w:rFonts w:ascii="Times New Roman" w:hAnsi="Times New Roman"/>
          <w:sz w:val="20"/>
          <w:szCs w:val="20"/>
        </w:rPr>
        <w:t xml:space="preserve">akreditācija vai arī </w:t>
      </w:r>
      <w:r>
        <w:rPr>
          <w:rFonts w:ascii="Times New Roman" w:hAnsi="Times New Roman"/>
          <w:sz w:val="20"/>
          <w:szCs w:val="20"/>
          <w:u w:val="single" w:color="000000"/>
        </w:rPr>
        <w:t>apturēts</w:t>
      </w:r>
      <w:r>
        <w:rPr>
          <w:rFonts w:ascii="Times New Roman" w:hAnsi="Times New Roman"/>
          <w:sz w:val="20"/>
          <w:szCs w:val="20"/>
        </w:rPr>
        <w:t xml:space="preserve"> apstiprinājums attiecībā uz </w:t>
      </w:r>
      <w:r>
        <w:rPr>
          <w:rFonts w:ascii="Times New Roman" w:hAnsi="Times New Roman"/>
          <w:i/>
          <w:sz w:val="20"/>
          <w:szCs w:val="20"/>
        </w:rPr>
        <w:t>ABP</w:t>
      </w:r>
      <w:r>
        <w:rPr>
          <w:rFonts w:ascii="Times New Roman" w:hAnsi="Times New Roman"/>
          <w:sz w:val="20"/>
          <w:szCs w:val="20"/>
        </w:rPr>
        <w:t xml:space="preserve"> atbilstoši </w:t>
      </w:r>
      <w:r>
        <w:rPr>
          <w:rFonts w:ascii="Times New Roman" w:hAnsi="Times New Roman"/>
          <w:i/>
          <w:sz w:val="20"/>
          <w:szCs w:val="20"/>
        </w:rPr>
        <w:t>WADA</w:t>
      </w:r>
      <w:r>
        <w:rPr>
          <w:rFonts w:ascii="Times New Roman" w:hAnsi="Times New Roman"/>
          <w:sz w:val="20"/>
          <w:szCs w:val="20"/>
        </w:rPr>
        <w:t xml:space="preserve"> lēmumam attiecīgā gadījumā.</w:t>
      </w:r>
    </w:p>
    <w:p w14:paraId="3677DD62" w14:textId="77777777" w:rsidR="00975DFC" w:rsidRPr="00E0285A" w:rsidRDefault="00975DFC" w:rsidP="00E0285A">
      <w:pPr>
        <w:jc w:val="both"/>
        <w:rPr>
          <w:rFonts w:ascii="Times New Roman" w:eastAsia="Arial" w:hAnsi="Times New Roman" w:cs="Arial"/>
          <w:noProof/>
          <w:sz w:val="24"/>
          <w:szCs w:val="20"/>
        </w:rPr>
      </w:pPr>
      <w:r>
        <w:rPr>
          <w:rFonts w:ascii="Times New Roman" w:hAnsi="Times New Roman"/>
          <w:sz w:val="20"/>
          <w:szCs w:val="20"/>
          <w:u w:val="single" w:color="000000"/>
        </w:rPr>
        <w:t>Laboratorijas</w:t>
      </w:r>
      <w:r>
        <w:rPr>
          <w:rFonts w:ascii="Times New Roman" w:hAnsi="Times New Roman"/>
          <w:sz w:val="20"/>
          <w:szCs w:val="20"/>
        </w:rPr>
        <w:t xml:space="preserve"> un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apstiprinātas laboratorijas attiecībā uz </w:t>
      </w:r>
      <w:r>
        <w:rPr>
          <w:rFonts w:ascii="Times New Roman" w:hAnsi="Times New Roman"/>
          <w:i/>
          <w:sz w:val="20"/>
          <w:szCs w:val="20"/>
          <w:u w:val="single" w:color="000000"/>
        </w:rPr>
        <w:t>ABP</w:t>
      </w:r>
      <w:r>
        <w:rPr>
          <w:rFonts w:ascii="Times New Roman" w:hAnsi="Times New Roman"/>
          <w:sz w:val="20"/>
          <w:szCs w:val="20"/>
        </w:rPr>
        <w:t xml:space="preserve"> varētu īstenot </w:t>
      </w:r>
      <w:r>
        <w:rPr>
          <w:rFonts w:ascii="Times New Roman" w:hAnsi="Times New Roman"/>
          <w:sz w:val="20"/>
          <w:szCs w:val="20"/>
          <w:u w:val="single" w:color="000000"/>
        </w:rPr>
        <w:t>tehnisko dokumentu</w:t>
      </w:r>
      <w:r>
        <w:rPr>
          <w:rFonts w:ascii="Times New Roman" w:hAnsi="Times New Roman"/>
          <w:sz w:val="20"/>
          <w:szCs w:val="20"/>
        </w:rPr>
        <w:t xml:space="preserve">, tiklīdz </w:t>
      </w:r>
      <w:r>
        <w:rPr>
          <w:rFonts w:ascii="Times New Roman" w:hAnsi="Times New Roman"/>
          <w:i/>
          <w:sz w:val="20"/>
          <w:szCs w:val="20"/>
        </w:rPr>
        <w:t xml:space="preserve">WADA </w:t>
      </w:r>
      <w:r>
        <w:rPr>
          <w:rFonts w:ascii="Times New Roman" w:hAnsi="Times New Roman"/>
          <w:sz w:val="20"/>
          <w:szCs w:val="20"/>
        </w:rPr>
        <w:t xml:space="preserve">Izpildkomiteja to ir apstiprinājusi un tiklīdz tas ir publicēts </w:t>
      </w:r>
      <w:r>
        <w:rPr>
          <w:rFonts w:ascii="Times New Roman" w:hAnsi="Times New Roman"/>
          <w:i/>
          <w:sz w:val="20"/>
          <w:szCs w:val="20"/>
        </w:rPr>
        <w:t>WADA</w:t>
      </w:r>
      <w:r>
        <w:rPr>
          <w:rFonts w:ascii="Times New Roman" w:hAnsi="Times New Roman"/>
          <w:sz w:val="20"/>
          <w:szCs w:val="20"/>
        </w:rPr>
        <w:t xml:space="preserve"> tīmekļa vietnē, ja </w:t>
      </w:r>
      <w:r>
        <w:rPr>
          <w:rFonts w:ascii="Times New Roman" w:hAnsi="Times New Roman"/>
          <w:sz w:val="20"/>
          <w:szCs w:val="20"/>
          <w:u w:val="single" w:color="000000"/>
        </w:rPr>
        <w:t>tehniskā dokumenta</w:t>
      </w:r>
      <w:r>
        <w:rPr>
          <w:rFonts w:ascii="Times New Roman" w:hAnsi="Times New Roman"/>
          <w:sz w:val="20"/>
          <w:szCs w:val="20"/>
        </w:rPr>
        <w:t xml:space="preserve"> prasības ir ieviestas un dokumentētas </w:t>
      </w:r>
      <w:r>
        <w:rPr>
          <w:rFonts w:ascii="Times New Roman" w:hAnsi="Times New Roman"/>
          <w:sz w:val="20"/>
          <w:szCs w:val="20"/>
          <w:u w:val="single" w:color="000000"/>
        </w:rPr>
        <w:t>laboratorijas</w:t>
      </w:r>
      <w:r>
        <w:rPr>
          <w:rFonts w:ascii="Times New Roman" w:hAnsi="Times New Roman"/>
          <w:sz w:val="20"/>
          <w:szCs w:val="20"/>
        </w:rPr>
        <w:t xml:space="preserve"> vai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apstiprinātas laboratorijas attiecībā uz </w:t>
      </w:r>
      <w:r>
        <w:rPr>
          <w:rFonts w:ascii="Times New Roman" w:hAnsi="Times New Roman"/>
          <w:i/>
          <w:sz w:val="20"/>
          <w:szCs w:val="20"/>
          <w:u w:val="single" w:color="000000"/>
        </w:rPr>
        <w:t>ABP</w:t>
      </w:r>
      <w:r>
        <w:rPr>
          <w:rFonts w:ascii="Times New Roman" w:hAnsi="Times New Roman"/>
          <w:sz w:val="20"/>
          <w:szCs w:val="20"/>
        </w:rPr>
        <w:t xml:space="preserve"> standarta darba procedūrā(-ās) [</w:t>
      </w:r>
      <w:r>
        <w:rPr>
          <w:rFonts w:ascii="Times New Roman" w:hAnsi="Times New Roman"/>
          <w:i/>
          <w:iCs/>
          <w:sz w:val="20"/>
          <w:szCs w:val="20"/>
        </w:rPr>
        <w:t>SOP</w:t>
      </w:r>
      <w:r>
        <w:rPr>
          <w:rFonts w:ascii="Times New Roman" w:hAnsi="Times New Roman"/>
          <w:sz w:val="20"/>
          <w:szCs w:val="20"/>
        </w:rPr>
        <w:t xml:space="preserve">]. Ja </w:t>
      </w:r>
      <w:r>
        <w:rPr>
          <w:rFonts w:ascii="Times New Roman" w:hAnsi="Times New Roman"/>
          <w:sz w:val="20"/>
          <w:szCs w:val="20"/>
          <w:u w:val="single" w:color="000000"/>
        </w:rPr>
        <w:t>laboratorija</w:t>
      </w:r>
      <w:r>
        <w:rPr>
          <w:rFonts w:ascii="Times New Roman" w:hAnsi="Times New Roman"/>
          <w:sz w:val="20"/>
          <w:szCs w:val="20"/>
        </w:rPr>
        <w:t xml:space="preserve"> vai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apstiprināta laboratorija attiecībā uz </w:t>
      </w:r>
      <w:r>
        <w:rPr>
          <w:rFonts w:ascii="Times New Roman" w:hAnsi="Times New Roman"/>
          <w:i/>
          <w:sz w:val="20"/>
          <w:szCs w:val="20"/>
          <w:u w:val="single" w:color="000000"/>
        </w:rPr>
        <w:t>ABP</w:t>
      </w:r>
      <w:r>
        <w:rPr>
          <w:rFonts w:ascii="Times New Roman" w:hAnsi="Times New Roman"/>
          <w:sz w:val="20"/>
          <w:szCs w:val="20"/>
        </w:rPr>
        <w:t xml:space="preserve"> nav spējīga jauno </w:t>
      </w:r>
      <w:r>
        <w:rPr>
          <w:rFonts w:ascii="Times New Roman" w:hAnsi="Times New Roman"/>
          <w:sz w:val="20"/>
          <w:szCs w:val="20"/>
          <w:u w:val="single" w:color="000000"/>
        </w:rPr>
        <w:t>tehnisko dokumentu</w:t>
      </w:r>
      <w:r>
        <w:rPr>
          <w:rFonts w:ascii="Times New Roman" w:hAnsi="Times New Roman"/>
          <w:sz w:val="20"/>
          <w:szCs w:val="20"/>
        </w:rPr>
        <w:t xml:space="preserve"> īstenot līdz tā spēkā stāšanās dienai, tā iespējami ātri informē savus klientus. </w:t>
      </w:r>
      <w:r>
        <w:rPr>
          <w:rFonts w:ascii="Times New Roman" w:hAnsi="Times New Roman"/>
          <w:sz w:val="20"/>
          <w:szCs w:val="20"/>
          <w:u w:val="single" w:color="000000"/>
        </w:rPr>
        <w:t>Laboratorija</w:t>
      </w:r>
      <w:r>
        <w:rPr>
          <w:rFonts w:ascii="Times New Roman" w:hAnsi="Times New Roman"/>
          <w:sz w:val="20"/>
          <w:szCs w:val="20"/>
        </w:rPr>
        <w:t xml:space="preserve"> vai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apstiprināta laboratorija attiecībā uz </w:t>
      </w:r>
      <w:r>
        <w:rPr>
          <w:rFonts w:ascii="Times New Roman" w:hAnsi="Times New Roman"/>
          <w:i/>
          <w:sz w:val="20"/>
          <w:szCs w:val="20"/>
          <w:u w:val="single" w:color="000000"/>
        </w:rPr>
        <w:t>ABP</w:t>
      </w:r>
      <w:r>
        <w:rPr>
          <w:rFonts w:ascii="Times New Roman" w:hAnsi="Times New Roman"/>
          <w:sz w:val="20"/>
          <w:szCs w:val="20"/>
        </w:rPr>
        <w:t xml:space="preserve"> nosūta arī rakstveida pieprasījumu </w:t>
      </w:r>
      <w:r>
        <w:rPr>
          <w:rFonts w:ascii="Times New Roman" w:hAnsi="Times New Roman"/>
          <w:i/>
          <w:sz w:val="20"/>
          <w:szCs w:val="20"/>
        </w:rPr>
        <w:t xml:space="preserve">WADA </w:t>
      </w:r>
      <w:r>
        <w:rPr>
          <w:rFonts w:ascii="Times New Roman" w:hAnsi="Times New Roman"/>
          <w:sz w:val="20"/>
          <w:szCs w:val="20"/>
        </w:rPr>
        <w:t xml:space="preserve">par termiņa pagarināšanu pēc piemērojamās spēkā stāšanās dienas, norādot </w:t>
      </w:r>
      <w:r>
        <w:rPr>
          <w:rFonts w:ascii="Times New Roman" w:hAnsi="Times New Roman"/>
          <w:sz w:val="20"/>
          <w:szCs w:val="20"/>
          <w:u w:val="single" w:color="000000"/>
        </w:rPr>
        <w:t>tehniskā dokumenta</w:t>
      </w:r>
      <w:r>
        <w:rPr>
          <w:rFonts w:ascii="Times New Roman" w:hAnsi="Times New Roman"/>
          <w:sz w:val="20"/>
          <w:szCs w:val="20"/>
        </w:rPr>
        <w:t xml:space="preserve"> īstenošanas kavējuma iemeslus, visus pasākumus, kas tiek veikti, lai nodrošinātu, ka </w:t>
      </w:r>
      <w:r>
        <w:rPr>
          <w:rFonts w:ascii="Times New Roman" w:hAnsi="Times New Roman"/>
          <w:i/>
          <w:sz w:val="20"/>
          <w:szCs w:val="20"/>
        </w:rPr>
        <w:t>paraugiem</w:t>
      </w:r>
      <w:r>
        <w:rPr>
          <w:rFonts w:ascii="Times New Roman" w:hAnsi="Times New Roman"/>
          <w:sz w:val="20"/>
          <w:szCs w:val="20"/>
        </w:rPr>
        <w:t xml:space="preserve">, kas saņemti </w:t>
      </w:r>
      <w:r>
        <w:rPr>
          <w:rFonts w:ascii="Times New Roman" w:hAnsi="Times New Roman"/>
          <w:sz w:val="20"/>
          <w:szCs w:val="20"/>
          <w:u w:val="single" w:color="000000"/>
        </w:rPr>
        <w:t>laboratorijā</w:t>
      </w:r>
      <w:r>
        <w:rPr>
          <w:rFonts w:ascii="Times New Roman" w:hAnsi="Times New Roman"/>
          <w:sz w:val="20"/>
          <w:szCs w:val="20"/>
        </w:rPr>
        <w:t xml:space="preserve"> vai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apstiprinātā laboratorijā attiecībā uz </w:t>
      </w:r>
      <w:r>
        <w:rPr>
          <w:rFonts w:ascii="Times New Roman" w:hAnsi="Times New Roman"/>
          <w:i/>
          <w:sz w:val="20"/>
          <w:szCs w:val="20"/>
          <w:u w:val="single" w:color="000000"/>
        </w:rPr>
        <w:t>ABP</w:t>
      </w:r>
      <w:r>
        <w:rPr>
          <w:rFonts w:ascii="Times New Roman" w:hAnsi="Times New Roman"/>
          <w:sz w:val="20"/>
          <w:szCs w:val="20"/>
        </w:rPr>
        <w:t xml:space="preserve">, </w:t>
      </w:r>
      <w:r>
        <w:rPr>
          <w:rFonts w:ascii="Times New Roman" w:hAnsi="Times New Roman"/>
          <w:sz w:val="20"/>
          <w:szCs w:val="20"/>
          <w:u w:val="single" w:color="000000"/>
        </w:rPr>
        <w:t>analītiskā pārbaude</w:t>
      </w:r>
      <w:r>
        <w:rPr>
          <w:rFonts w:ascii="Times New Roman" w:hAnsi="Times New Roman"/>
          <w:sz w:val="20"/>
          <w:szCs w:val="20"/>
        </w:rPr>
        <w:t xml:space="preserve"> tiek veikta saskaņā ar jauno </w:t>
      </w:r>
      <w:r>
        <w:rPr>
          <w:rFonts w:ascii="Times New Roman" w:hAnsi="Times New Roman"/>
          <w:sz w:val="20"/>
          <w:szCs w:val="20"/>
          <w:u w:val="single" w:color="000000"/>
        </w:rPr>
        <w:t>tehnisko dokumentu</w:t>
      </w:r>
      <w:r>
        <w:rPr>
          <w:rFonts w:ascii="Times New Roman" w:hAnsi="Times New Roman"/>
          <w:sz w:val="20"/>
          <w:szCs w:val="20"/>
        </w:rPr>
        <w:t xml:space="preserve"> (piemēram, attiecīgos gadījumos uzticot veikt analīzi saskaņā ar apakšlīgumu citai </w:t>
      </w:r>
      <w:r>
        <w:rPr>
          <w:rFonts w:ascii="Times New Roman" w:hAnsi="Times New Roman"/>
          <w:sz w:val="20"/>
          <w:szCs w:val="20"/>
          <w:u w:val="single" w:color="000000"/>
        </w:rPr>
        <w:t>laboratorijai</w:t>
      </w:r>
      <w:r>
        <w:rPr>
          <w:rFonts w:ascii="Times New Roman" w:hAnsi="Times New Roman"/>
          <w:sz w:val="20"/>
          <w:szCs w:val="20"/>
        </w:rPr>
        <w:t xml:space="preserve"> vai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apstiprinātai laboratorijai attiecībā uz </w:t>
      </w:r>
      <w:r>
        <w:rPr>
          <w:rFonts w:ascii="Times New Roman" w:hAnsi="Times New Roman"/>
          <w:i/>
          <w:sz w:val="20"/>
          <w:szCs w:val="20"/>
          <w:u w:val="single" w:color="000000"/>
        </w:rPr>
        <w:t>ABP</w:t>
      </w:r>
      <w:r>
        <w:rPr>
          <w:rFonts w:ascii="Times New Roman" w:hAnsi="Times New Roman"/>
          <w:sz w:val="20"/>
          <w:szCs w:val="20"/>
        </w:rPr>
        <w:t xml:space="preserve">), kā arī jaunā </w:t>
      </w:r>
      <w:r>
        <w:rPr>
          <w:rFonts w:ascii="Times New Roman" w:hAnsi="Times New Roman"/>
          <w:sz w:val="20"/>
          <w:szCs w:val="20"/>
          <w:u w:val="single" w:color="000000"/>
        </w:rPr>
        <w:t>tehniskā dokumenta</w:t>
      </w:r>
      <w:r>
        <w:rPr>
          <w:rFonts w:ascii="Times New Roman" w:hAnsi="Times New Roman"/>
          <w:sz w:val="20"/>
          <w:szCs w:val="20"/>
        </w:rPr>
        <w:t xml:space="preserve"> īstenošanas plānus.</w:t>
      </w:r>
    </w:p>
  </w:footnote>
  <w:footnote w:id="3">
    <w:p w14:paraId="2F74D3B7"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Ja, piemērojot no jauna apstiprināto </w:t>
      </w:r>
      <w:r>
        <w:rPr>
          <w:rFonts w:ascii="Times New Roman" w:hAnsi="Times New Roman"/>
          <w:u w:val="single" w:color="000000"/>
        </w:rPr>
        <w:t>tehnisko dokumentu</w:t>
      </w:r>
      <w:r>
        <w:rPr>
          <w:rFonts w:ascii="Times New Roman" w:hAnsi="Times New Roman"/>
        </w:rPr>
        <w:t xml:space="preserve">, tiek iegūts </w:t>
      </w:r>
      <w:r>
        <w:rPr>
          <w:rFonts w:ascii="Times New Roman" w:hAnsi="Times New Roman"/>
          <w:i/>
        </w:rPr>
        <w:t>nelabvēlīgs analīžu rezultāts paraugam</w:t>
      </w:r>
      <w:r>
        <w:rPr>
          <w:rFonts w:ascii="Times New Roman" w:hAnsi="Times New Roman"/>
        </w:rPr>
        <w:t xml:space="preserve">, kas savākts pirms šī jaunā </w:t>
      </w:r>
      <w:r>
        <w:rPr>
          <w:rFonts w:ascii="Times New Roman" w:hAnsi="Times New Roman"/>
          <w:u w:val="single" w:color="000000"/>
        </w:rPr>
        <w:t>tehniskā dokumenta</w:t>
      </w:r>
      <w:r>
        <w:rPr>
          <w:rFonts w:ascii="Times New Roman" w:hAnsi="Times New Roman"/>
        </w:rPr>
        <w:t xml:space="preserve"> spēkā stāšanās dienas, gadījumā, ja </w:t>
      </w:r>
      <w:r>
        <w:rPr>
          <w:rFonts w:ascii="Times New Roman" w:hAnsi="Times New Roman"/>
          <w:i/>
        </w:rPr>
        <w:t xml:space="preserve">nelabvēlīgs analīžu rezultāts </w:t>
      </w:r>
      <w:r>
        <w:rPr>
          <w:rFonts w:ascii="Times New Roman" w:hAnsi="Times New Roman"/>
        </w:rPr>
        <w:t xml:space="preserve">nebūtu iegūts, piemērojot pašreiz spēkā esošo </w:t>
      </w:r>
      <w:r>
        <w:rPr>
          <w:rFonts w:ascii="Times New Roman" w:hAnsi="Times New Roman"/>
          <w:u w:val="single" w:color="000000"/>
        </w:rPr>
        <w:t>tehniskā dokumenta</w:t>
      </w:r>
      <w:r>
        <w:rPr>
          <w:rFonts w:ascii="Times New Roman" w:hAnsi="Times New Roman"/>
        </w:rPr>
        <w:t xml:space="preserve"> versiju (piemēram, ja no jauna apstiprinātajā </w:t>
      </w:r>
      <w:r>
        <w:rPr>
          <w:rFonts w:ascii="Times New Roman" w:hAnsi="Times New Roman"/>
          <w:u w:val="single" w:color="000000"/>
        </w:rPr>
        <w:t>tehniskajā dokumentā</w:t>
      </w:r>
      <w:r>
        <w:rPr>
          <w:rFonts w:ascii="Times New Roman" w:hAnsi="Times New Roman"/>
        </w:rPr>
        <w:t xml:space="preserve"> ir pazemināta </w:t>
      </w:r>
      <w:r>
        <w:rPr>
          <w:rFonts w:ascii="Times New Roman" w:hAnsi="Times New Roman"/>
          <w:u w:val="single" w:color="000000"/>
        </w:rPr>
        <w:t>sliekšņa vielas izšķiršanas robeža</w:t>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paziņo, ka rezultāts ir </w:t>
      </w:r>
      <w:r>
        <w:rPr>
          <w:rFonts w:ascii="Times New Roman" w:hAnsi="Times New Roman"/>
          <w:u w:val="single" w:color="000000"/>
        </w:rPr>
        <w:t>negatīvs</w:t>
      </w:r>
      <w:r>
        <w:rPr>
          <w:rFonts w:ascii="Times New Roman" w:hAnsi="Times New Roman"/>
        </w:rPr>
        <w:t xml:space="preserve">. Turklāt </w:t>
      </w:r>
      <w:r>
        <w:rPr>
          <w:rFonts w:ascii="Times New Roman" w:hAnsi="Times New Roman"/>
          <w:u w:val="single" w:color="000000"/>
        </w:rPr>
        <w:t>laboratorija</w:t>
      </w:r>
      <w:r>
        <w:rPr>
          <w:rFonts w:ascii="Times New Roman" w:hAnsi="Times New Roman"/>
        </w:rPr>
        <w:t xml:space="preserve"> informāciju par rezultātu reģistrē kā piezīmi pārbaudes ziņojumā par </w:t>
      </w:r>
      <w:r>
        <w:rPr>
          <w:rFonts w:ascii="Times New Roman" w:hAnsi="Times New Roman"/>
          <w:u w:val="single" w:color="000000"/>
        </w:rPr>
        <w:t>negatīvu rezultātu</w:t>
      </w:r>
      <w:r>
        <w:rPr>
          <w:rFonts w:ascii="Times New Roman" w:hAnsi="Times New Roman"/>
        </w:rPr>
        <w:t>.</w:t>
      </w:r>
    </w:p>
  </w:footnote>
  <w:footnote w:id="4">
    <w:p w14:paraId="2FEAE886" w14:textId="77777777" w:rsidR="00975DFC" w:rsidRPr="00E0285A" w:rsidRDefault="00975DFC" w:rsidP="00E0285A">
      <w:pPr>
        <w:jc w:val="both"/>
        <w:rPr>
          <w:rFonts w:ascii="Times New Roman" w:eastAsia="Arial" w:hAnsi="Times New Roman" w:cs="Times New Roman"/>
          <w:noProof/>
          <w:sz w:val="20"/>
          <w:szCs w:val="20"/>
        </w:rPr>
      </w:pPr>
      <w:r>
        <w:rPr>
          <w:rStyle w:val="FootnoteReference"/>
          <w:rFonts w:ascii="Times New Roman" w:hAnsi="Times New Roman" w:cs="Times New Roman"/>
          <w:noProof/>
          <w:sz w:val="20"/>
          <w:szCs w:val="20"/>
        </w:rPr>
        <w:footnoteRef/>
      </w:r>
      <w:r>
        <w:rPr>
          <w:rFonts w:ascii="Times New Roman" w:hAnsi="Times New Roman"/>
          <w:sz w:val="20"/>
          <w:szCs w:val="20"/>
        </w:rPr>
        <w:t xml:space="preserve"> Saistībā ar </w:t>
      </w:r>
      <w:r>
        <w:rPr>
          <w:rFonts w:ascii="Times New Roman" w:hAnsi="Times New Roman"/>
          <w:sz w:val="20"/>
          <w:szCs w:val="20"/>
          <w:u w:val="single" w:color="000000"/>
        </w:rPr>
        <w:t>tehniskajām vēstulēm</w:t>
      </w:r>
      <w:r>
        <w:rPr>
          <w:rFonts w:ascii="Times New Roman" w:hAnsi="Times New Roman"/>
          <w:sz w:val="20"/>
          <w:szCs w:val="20"/>
        </w:rPr>
        <w:t xml:space="preserve"> varētu būt jāveic darbības [(</w:t>
      </w:r>
      <w:r>
        <w:rPr>
          <w:rFonts w:ascii="Times New Roman" w:hAnsi="Times New Roman"/>
          <w:i/>
          <w:sz w:val="20"/>
          <w:szCs w:val="20"/>
        </w:rPr>
        <w:t>piemēram</w:t>
      </w:r>
      <w:r>
        <w:rPr>
          <w:rFonts w:ascii="Times New Roman" w:hAnsi="Times New Roman"/>
          <w:sz w:val="20"/>
          <w:szCs w:val="20"/>
        </w:rPr>
        <w:t xml:space="preserve">, jaunu </w:t>
      </w:r>
      <w:r>
        <w:rPr>
          <w:rFonts w:ascii="Times New Roman" w:hAnsi="Times New Roman"/>
          <w:sz w:val="20"/>
          <w:szCs w:val="20"/>
          <w:u w:val="single" w:color="000000"/>
        </w:rPr>
        <w:t>analizējamo vielu</w:t>
      </w:r>
      <w:r>
        <w:rPr>
          <w:rFonts w:ascii="Times New Roman" w:hAnsi="Times New Roman"/>
          <w:sz w:val="20"/>
          <w:szCs w:val="20"/>
        </w:rPr>
        <w:t xml:space="preserve"> validācija vai </w:t>
      </w:r>
      <w:r>
        <w:rPr>
          <w:rFonts w:ascii="Times New Roman" w:hAnsi="Times New Roman"/>
          <w:sz w:val="20"/>
          <w:szCs w:val="20"/>
          <w:u w:val="single" w:color="000000"/>
        </w:rPr>
        <w:t>analītiskās pārbaudes procedūru</w:t>
      </w:r>
      <w:r>
        <w:rPr>
          <w:rFonts w:ascii="Times New Roman" w:hAnsi="Times New Roman"/>
          <w:sz w:val="20"/>
          <w:szCs w:val="20"/>
        </w:rPr>
        <w:t xml:space="preserve"> izmaiņas, </w:t>
      </w:r>
      <w:r>
        <w:rPr>
          <w:rFonts w:ascii="Times New Roman" w:hAnsi="Times New Roman"/>
          <w:sz w:val="20"/>
          <w:szCs w:val="20"/>
          <w:u w:val="single" w:color="000000"/>
        </w:rPr>
        <w:t>atsauces materiāla</w:t>
      </w:r>
      <w:r>
        <w:rPr>
          <w:rFonts w:ascii="Times New Roman" w:hAnsi="Times New Roman"/>
          <w:sz w:val="20"/>
          <w:szCs w:val="20"/>
        </w:rPr>
        <w:t xml:space="preserve">(-u) vai </w:t>
      </w:r>
      <w:r>
        <w:rPr>
          <w:rFonts w:ascii="Times New Roman" w:hAnsi="Times New Roman"/>
          <w:sz w:val="20"/>
          <w:szCs w:val="20"/>
          <w:u w:val="single" w:color="000000"/>
        </w:rPr>
        <w:t>atsauces kolekcijas</w:t>
      </w:r>
      <w:r>
        <w:rPr>
          <w:rFonts w:ascii="Times New Roman" w:hAnsi="Times New Roman"/>
          <w:sz w:val="20"/>
          <w:szCs w:val="20"/>
        </w:rPr>
        <w:t xml:space="preserve">(-u) iepirkšana)], kuru dēļ varētu rasties attaisnojoša situācija, kad tās nevar piemērot nekavējoties. Šādos gadījumos </w:t>
      </w:r>
      <w:r>
        <w:rPr>
          <w:rFonts w:ascii="Times New Roman" w:hAnsi="Times New Roman"/>
          <w:i/>
          <w:sz w:val="20"/>
          <w:szCs w:val="20"/>
        </w:rPr>
        <w:t>WADA</w:t>
      </w:r>
      <w:r>
        <w:rPr>
          <w:rFonts w:ascii="Times New Roman" w:hAnsi="Times New Roman"/>
          <w:sz w:val="20"/>
          <w:szCs w:val="20"/>
        </w:rPr>
        <w:t xml:space="preserve"> nosaka paredzēto īstenošanas laiku un norāda </w:t>
      </w:r>
      <w:r>
        <w:rPr>
          <w:rFonts w:ascii="Times New Roman" w:hAnsi="Times New Roman"/>
          <w:sz w:val="20"/>
          <w:szCs w:val="20"/>
          <w:u w:val="single" w:color="000000"/>
        </w:rPr>
        <w:t>tehniskās vēstules</w:t>
      </w:r>
      <w:r>
        <w:rPr>
          <w:rFonts w:ascii="Times New Roman" w:hAnsi="Times New Roman"/>
          <w:sz w:val="20"/>
          <w:szCs w:val="20"/>
        </w:rPr>
        <w:t xml:space="preserve"> spēkā stāšanās dienu.</w:t>
      </w:r>
    </w:p>
    <w:p w14:paraId="61E73CBC" w14:textId="77777777" w:rsidR="00975DFC" w:rsidRPr="00E0285A" w:rsidRDefault="00975DFC" w:rsidP="00E0285A">
      <w:pPr>
        <w:jc w:val="both"/>
        <w:rPr>
          <w:rFonts w:ascii="Times New Roman" w:eastAsia="Arial" w:hAnsi="Times New Roman" w:cs="Arial"/>
          <w:noProof/>
          <w:sz w:val="24"/>
          <w:szCs w:val="20"/>
        </w:rPr>
      </w:pPr>
      <w:r>
        <w:rPr>
          <w:rFonts w:ascii="Times New Roman" w:hAnsi="Times New Roman"/>
          <w:sz w:val="20"/>
          <w:szCs w:val="20"/>
        </w:rPr>
        <w:t xml:space="preserve">Ja </w:t>
      </w:r>
      <w:r>
        <w:rPr>
          <w:rFonts w:ascii="Times New Roman" w:hAnsi="Times New Roman"/>
          <w:sz w:val="20"/>
          <w:szCs w:val="20"/>
          <w:u w:val="single" w:color="000000"/>
        </w:rPr>
        <w:t>laboratorija</w:t>
      </w:r>
      <w:r>
        <w:rPr>
          <w:rFonts w:ascii="Times New Roman" w:hAnsi="Times New Roman"/>
          <w:sz w:val="20"/>
          <w:szCs w:val="20"/>
        </w:rPr>
        <w:t xml:space="preserve"> vai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apstiprināta laboratorija attiecībā uz </w:t>
      </w:r>
      <w:r>
        <w:rPr>
          <w:rFonts w:ascii="Times New Roman" w:hAnsi="Times New Roman"/>
          <w:i/>
          <w:sz w:val="20"/>
          <w:szCs w:val="20"/>
          <w:u w:val="single" w:color="000000"/>
        </w:rPr>
        <w:t>ABP</w:t>
      </w:r>
      <w:r>
        <w:rPr>
          <w:rFonts w:ascii="Times New Roman" w:hAnsi="Times New Roman"/>
          <w:sz w:val="20"/>
          <w:szCs w:val="20"/>
        </w:rPr>
        <w:t xml:space="preserve"> nav spējīga jauno </w:t>
      </w:r>
      <w:r>
        <w:rPr>
          <w:rFonts w:ascii="Times New Roman" w:hAnsi="Times New Roman"/>
          <w:sz w:val="20"/>
          <w:szCs w:val="20"/>
          <w:u w:val="single" w:color="000000"/>
        </w:rPr>
        <w:t>tehnisko vēstuli</w:t>
      </w:r>
      <w:r>
        <w:rPr>
          <w:rFonts w:ascii="Times New Roman" w:hAnsi="Times New Roman"/>
          <w:sz w:val="20"/>
          <w:szCs w:val="20"/>
        </w:rPr>
        <w:t xml:space="preserve"> īstenot līdz tās spēkā stāšanās dienai, tad </w:t>
      </w:r>
      <w:r>
        <w:rPr>
          <w:rFonts w:ascii="Times New Roman" w:hAnsi="Times New Roman"/>
          <w:sz w:val="20"/>
          <w:szCs w:val="20"/>
          <w:u w:val="single" w:color="000000"/>
        </w:rPr>
        <w:t>laboratorija</w:t>
      </w:r>
      <w:r>
        <w:rPr>
          <w:rFonts w:ascii="Times New Roman" w:hAnsi="Times New Roman"/>
          <w:sz w:val="20"/>
          <w:szCs w:val="20"/>
        </w:rPr>
        <w:t xml:space="preserve"> vai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apstiprināta laboratorija attiecībā uz </w:t>
      </w:r>
      <w:r>
        <w:rPr>
          <w:rFonts w:ascii="Times New Roman" w:hAnsi="Times New Roman"/>
          <w:i/>
          <w:sz w:val="20"/>
          <w:szCs w:val="20"/>
          <w:u w:val="single" w:color="000000"/>
        </w:rPr>
        <w:t>ABP</w:t>
      </w:r>
      <w:r>
        <w:rPr>
          <w:rFonts w:ascii="Times New Roman" w:hAnsi="Times New Roman"/>
          <w:sz w:val="20"/>
          <w:szCs w:val="20"/>
        </w:rPr>
        <w:t xml:space="preserve"> nosūta rakstveida pieprasījumu </w:t>
      </w:r>
      <w:r>
        <w:rPr>
          <w:rFonts w:ascii="Times New Roman" w:hAnsi="Times New Roman"/>
          <w:i/>
          <w:sz w:val="20"/>
          <w:szCs w:val="20"/>
        </w:rPr>
        <w:t>WADA</w:t>
      </w:r>
      <w:r>
        <w:rPr>
          <w:rFonts w:ascii="Times New Roman" w:hAnsi="Times New Roman"/>
          <w:sz w:val="20"/>
          <w:szCs w:val="20"/>
        </w:rPr>
        <w:t xml:space="preserve"> par termiņa pagarināšanu pēc piemērojamās spēkā stāšanās dienas, norādot </w:t>
      </w:r>
      <w:r>
        <w:rPr>
          <w:rFonts w:ascii="Times New Roman" w:hAnsi="Times New Roman"/>
          <w:sz w:val="20"/>
          <w:szCs w:val="20"/>
          <w:u w:val="single" w:color="000000"/>
        </w:rPr>
        <w:t>tehniskās vēstules</w:t>
      </w:r>
      <w:r>
        <w:rPr>
          <w:rFonts w:ascii="Times New Roman" w:hAnsi="Times New Roman"/>
          <w:sz w:val="20"/>
          <w:szCs w:val="20"/>
        </w:rPr>
        <w:t xml:space="preserve"> īstenošanas kavējuma iemeslus, visus pasākumus, kas tiek veikti, lai nodrošinātu, ka </w:t>
      </w:r>
      <w:r>
        <w:rPr>
          <w:rFonts w:ascii="Times New Roman" w:hAnsi="Times New Roman"/>
          <w:i/>
          <w:sz w:val="20"/>
          <w:szCs w:val="20"/>
        </w:rPr>
        <w:t>paraugiem</w:t>
      </w:r>
      <w:r>
        <w:rPr>
          <w:rFonts w:ascii="Times New Roman" w:hAnsi="Times New Roman"/>
          <w:sz w:val="20"/>
          <w:szCs w:val="20"/>
        </w:rPr>
        <w:t xml:space="preserve">, kas saņemti </w:t>
      </w:r>
      <w:r>
        <w:rPr>
          <w:rFonts w:ascii="Times New Roman" w:hAnsi="Times New Roman"/>
          <w:sz w:val="20"/>
          <w:szCs w:val="20"/>
          <w:u w:val="single" w:color="000000"/>
        </w:rPr>
        <w:t>laboratorijā</w:t>
      </w:r>
      <w:r>
        <w:rPr>
          <w:rFonts w:ascii="Times New Roman" w:hAnsi="Times New Roman"/>
          <w:sz w:val="20"/>
          <w:szCs w:val="20"/>
        </w:rPr>
        <w:t xml:space="preserve"> vai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apstiprinātā laboratorijā attiecībā uz </w:t>
      </w:r>
      <w:r>
        <w:rPr>
          <w:rFonts w:ascii="Times New Roman" w:hAnsi="Times New Roman"/>
          <w:i/>
          <w:sz w:val="20"/>
          <w:szCs w:val="20"/>
          <w:u w:val="single" w:color="000000"/>
        </w:rPr>
        <w:t>ABP</w:t>
      </w:r>
      <w:r>
        <w:rPr>
          <w:rFonts w:ascii="Times New Roman" w:hAnsi="Times New Roman"/>
          <w:sz w:val="20"/>
          <w:szCs w:val="20"/>
        </w:rPr>
        <w:t xml:space="preserve">, </w:t>
      </w:r>
      <w:r>
        <w:rPr>
          <w:rFonts w:ascii="Times New Roman" w:hAnsi="Times New Roman"/>
          <w:sz w:val="20"/>
          <w:szCs w:val="20"/>
          <w:u w:val="single" w:color="000000"/>
        </w:rPr>
        <w:t>analītiskā pārbaude</w:t>
      </w:r>
      <w:r>
        <w:rPr>
          <w:rFonts w:ascii="Times New Roman" w:hAnsi="Times New Roman"/>
          <w:sz w:val="20"/>
          <w:szCs w:val="20"/>
        </w:rPr>
        <w:t xml:space="preserve"> tiek veikta saskaņā ar jauno </w:t>
      </w:r>
      <w:r>
        <w:rPr>
          <w:rFonts w:ascii="Times New Roman" w:hAnsi="Times New Roman"/>
          <w:sz w:val="20"/>
          <w:szCs w:val="20"/>
          <w:u w:val="single" w:color="000000"/>
        </w:rPr>
        <w:t>tehnisko vēstuli</w:t>
      </w:r>
      <w:r>
        <w:rPr>
          <w:rFonts w:ascii="Times New Roman" w:hAnsi="Times New Roman"/>
          <w:sz w:val="20"/>
          <w:szCs w:val="20"/>
        </w:rPr>
        <w:t xml:space="preserve"> (piemēram, attiecīgos gadījumos uzticot veikt analīzi saskaņā ar apakšlīgumu citai </w:t>
      </w:r>
      <w:r>
        <w:rPr>
          <w:rFonts w:ascii="Times New Roman" w:hAnsi="Times New Roman"/>
          <w:sz w:val="20"/>
          <w:szCs w:val="20"/>
          <w:u w:val="single" w:color="000000"/>
        </w:rPr>
        <w:t>laboratorijai</w:t>
      </w:r>
      <w:r>
        <w:rPr>
          <w:rFonts w:ascii="Times New Roman" w:hAnsi="Times New Roman"/>
          <w:sz w:val="20"/>
          <w:szCs w:val="20"/>
        </w:rPr>
        <w:t xml:space="preserve"> vai </w:t>
      </w:r>
      <w:r>
        <w:rPr>
          <w:rFonts w:ascii="Times New Roman" w:hAnsi="Times New Roman"/>
          <w:i/>
          <w:sz w:val="20"/>
          <w:szCs w:val="20"/>
          <w:u w:val="single" w:color="000000"/>
        </w:rPr>
        <w:t>WADA</w:t>
      </w:r>
      <w:r>
        <w:rPr>
          <w:rFonts w:ascii="Times New Roman" w:hAnsi="Times New Roman"/>
          <w:sz w:val="20"/>
          <w:szCs w:val="20"/>
          <w:u w:val="single" w:color="000000"/>
        </w:rPr>
        <w:t xml:space="preserve"> apstiprinātai laboratorijai attiecībā uz </w:t>
      </w:r>
      <w:r>
        <w:rPr>
          <w:rFonts w:ascii="Times New Roman" w:hAnsi="Times New Roman"/>
          <w:i/>
          <w:sz w:val="20"/>
          <w:szCs w:val="20"/>
          <w:u w:val="single" w:color="000000"/>
        </w:rPr>
        <w:t>ABP</w:t>
      </w:r>
      <w:r>
        <w:rPr>
          <w:rFonts w:ascii="Times New Roman" w:hAnsi="Times New Roman"/>
          <w:sz w:val="20"/>
          <w:szCs w:val="20"/>
        </w:rPr>
        <w:t xml:space="preserve">), kā arī jaunās </w:t>
      </w:r>
      <w:r>
        <w:rPr>
          <w:rFonts w:ascii="Times New Roman" w:hAnsi="Times New Roman"/>
          <w:sz w:val="20"/>
          <w:szCs w:val="20"/>
          <w:u w:val="single" w:color="000000"/>
        </w:rPr>
        <w:t>tehniskās vēstules</w:t>
      </w:r>
      <w:r>
        <w:rPr>
          <w:rFonts w:ascii="Times New Roman" w:hAnsi="Times New Roman"/>
          <w:sz w:val="20"/>
          <w:szCs w:val="20"/>
        </w:rPr>
        <w:t xml:space="preserve"> īstenošanas plānus.</w:t>
      </w:r>
    </w:p>
  </w:footnote>
  <w:footnote w:id="5">
    <w:p w14:paraId="7F11F340" w14:textId="77777777" w:rsidR="00975DFC" w:rsidRPr="00E0285A" w:rsidRDefault="00975DFC" w:rsidP="00E0285A">
      <w:pPr>
        <w:jc w:val="both"/>
        <w:rPr>
          <w:rFonts w:ascii="Times New Roman" w:eastAsia="Arial" w:hAnsi="Times New Roman" w:cs="Times New Roman"/>
          <w:noProof/>
          <w:sz w:val="20"/>
          <w:szCs w:val="20"/>
        </w:rPr>
      </w:pPr>
      <w:r>
        <w:rPr>
          <w:rStyle w:val="FootnoteReference"/>
          <w:rFonts w:ascii="Times New Roman" w:hAnsi="Times New Roman" w:cs="Times New Roman"/>
          <w:noProof/>
          <w:sz w:val="20"/>
          <w:szCs w:val="20"/>
        </w:rPr>
        <w:footnoteRef/>
      </w:r>
      <w:r>
        <w:rPr>
          <w:rFonts w:ascii="Times New Roman" w:hAnsi="Times New Roman"/>
          <w:sz w:val="20"/>
          <w:szCs w:val="20"/>
        </w:rPr>
        <w:t xml:space="preserve"> Spēkā esošā ISO/IEC 17025 versija.</w:t>
      </w:r>
    </w:p>
  </w:footnote>
  <w:footnote w:id="6">
    <w:p w14:paraId="6EADE139" w14:textId="77777777" w:rsidR="00975DFC" w:rsidRPr="00E0285A" w:rsidRDefault="00975DFC" w:rsidP="00E0285A">
      <w:pPr>
        <w:pStyle w:val="FootnoteText"/>
        <w:rPr>
          <w:noProof/>
        </w:rPr>
      </w:pPr>
      <w:r>
        <w:rPr>
          <w:rStyle w:val="FootnoteReference"/>
          <w:noProof/>
        </w:rPr>
        <w:footnoteRef/>
      </w:r>
      <w:r>
        <w:rPr>
          <w:rFonts w:ascii="Times New Roman" w:hAnsi="Times New Roman"/>
          <w:sz w:val="24"/>
        </w:rPr>
        <w:t xml:space="preserve"> Nosakot </w:t>
      </w:r>
      <w:r>
        <w:rPr>
          <w:rFonts w:ascii="Times New Roman" w:hAnsi="Times New Roman"/>
          <w:i/>
          <w:sz w:val="24"/>
        </w:rPr>
        <w:t>paraugu</w:t>
      </w:r>
      <w:r>
        <w:rPr>
          <w:rFonts w:ascii="Times New Roman" w:hAnsi="Times New Roman"/>
          <w:sz w:val="24"/>
        </w:rPr>
        <w:t xml:space="preserve"> minimālo skaitu, katru urīna </w:t>
      </w:r>
      <w:r>
        <w:rPr>
          <w:rFonts w:ascii="Times New Roman" w:hAnsi="Times New Roman"/>
          <w:i/>
          <w:sz w:val="24"/>
        </w:rPr>
        <w:t>paraugu</w:t>
      </w:r>
      <w:r>
        <w:rPr>
          <w:rFonts w:ascii="Times New Roman" w:hAnsi="Times New Roman"/>
          <w:sz w:val="24"/>
        </w:rPr>
        <w:t xml:space="preserve">, asins </w:t>
      </w:r>
      <w:r>
        <w:rPr>
          <w:rFonts w:ascii="Times New Roman" w:hAnsi="Times New Roman"/>
          <w:i/>
          <w:sz w:val="24"/>
        </w:rPr>
        <w:t>paraugu</w:t>
      </w:r>
      <w:r>
        <w:rPr>
          <w:rFonts w:ascii="Times New Roman" w:hAnsi="Times New Roman"/>
          <w:sz w:val="24"/>
        </w:rPr>
        <w:t xml:space="preserve"> un </w:t>
      </w:r>
      <w:r>
        <w:rPr>
          <w:rFonts w:ascii="Times New Roman" w:hAnsi="Times New Roman"/>
          <w:i/>
          <w:sz w:val="24"/>
        </w:rPr>
        <w:t xml:space="preserve">ABP </w:t>
      </w:r>
      <w:r>
        <w:rPr>
          <w:rFonts w:ascii="Times New Roman" w:hAnsi="Times New Roman"/>
          <w:sz w:val="24"/>
        </w:rPr>
        <w:t xml:space="preserve">asins </w:t>
      </w:r>
      <w:r>
        <w:rPr>
          <w:rFonts w:ascii="Times New Roman" w:hAnsi="Times New Roman"/>
          <w:i/>
          <w:sz w:val="24"/>
        </w:rPr>
        <w:t>paraugu</w:t>
      </w:r>
      <w:r>
        <w:rPr>
          <w:rFonts w:ascii="Times New Roman" w:hAnsi="Times New Roman"/>
          <w:sz w:val="24"/>
        </w:rPr>
        <w:t xml:space="preserve">, ko iesniedz </w:t>
      </w:r>
      <w:r>
        <w:rPr>
          <w:rFonts w:ascii="Times New Roman" w:hAnsi="Times New Roman"/>
          <w:sz w:val="24"/>
          <w:u w:val="single" w:color="000000"/>
        </w:rPr>
        <w:t>laboratorijā</w:t>
      </w:r>
      <w:r>
        <w:rPr>
          <w:rFonts w:ascii="Times New Roman" w:hAnsi="Times New Roman"/>
          <w:sz w:val="24"/>
        </w:rPr>
        <w:t xml:space="preserve">, uzskata par atsevišķu </w:t>
      </w:r>
      <w:r>
        <w:rPr>
          <w:rFonts w:ascii="Times New Roman" w:hAnsi="Times New Roman"/>
          <w:i/>
          <w:sz w:val="24"/>
        </w:rPr>
        <w:t>paraugu</w:t>
      </w:r>
      <w:r>
        <w:rPr>
          <w:rFonts w:ascii="Times New Roman" w:hAnsi="Times New Roman"/>
          <w:sz w:val="24"/>
        </w:rPr>
        <w:t>;</w:t>
      </w:r>
    </w:p>
  </w:footnote>
  <w:footnote w:id="7">
    <w:p w14:paraId="1FA63508"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Tas, ka ir veikta pārbaudītu antidopinga metožu validācija vai ieviešana, veicot tikai nelielas korekcijas, vai ka ir atkārtoti veikts pētījums, ko iepriekš publicējuši vai prezentējuši citi, nav pietiekams pamats, lai šīs darbības uzskatītu par pētniecības un izstrādes pasākumu.</w:t>
      </w:r>
    </w:p>
  </w:footnote>
  <w:footnote w:id="8">
    <w:p w14:paraId="464D27FB"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Elastīgās ISO/IEC 17025 </w:t>
      </w:r>
      <w:r>
        <w:rPr>
          <w:rFonts w:ascii="Times New Roman" w:hAnsi="Times New Roman"/>
          <w:u w:val="single" w:color="000000"/>
        </w:rPr>
        <w:t>laboratorijas</w:t>
      </w:r>
      <w:r>
        <w:rPr>
          <w:rFonts w:ascii="Times New Roman" w:hAnsi="Times New Roman"/>
        </w:rPr>
        <w:t xml:space="preserve"> akreditācijas sistēmas pamatā ir akreditācijas iestādes veiktais kopējais novērtējums par kompetenci, ko </w:t>
      </w:r>
      <w:r>
        <w:rPr>
          <w:rFonts w:ascii="Times New Roman" w:hAnsi="Times New Roman"/>
          <w:u w:val="single" w:color="000000"/>
        </w:rPr>
        <w:t>laboratorija</w:t>
      </w:r>
      <w:r>
        <w:rPr>
          <w:rFonts w:ascii="Times New Roman" w:hAnsi="Times New Roman"/>
        </w:rPr>
        <w:t xml:space="preserve"> pierādījusi, īstenojot </w:t>
      </w:r>
      <w:r>
        <w:rPr>
          <w:rFonts w:ascii="Times New Roman" w:hAnsi="Times New Roman"/>
          <w:u w:val="single" w:color="000000"/>
        </w:rPr>
        <w:t>laboratorijas</w:t>
      </w:r>
      <w:r>
        <w:rPr>
          <w:rFonts w:ascii="Times New Roman" w:hAnsi="Times New Roman"/>
        </w:rPr>
        <w:t xml:space="preserve"> procesus un procedūras, ievērojot </w:t>
      </w:r>
      <w:r>
        <w:rPr>
          <w:rFonts w:ascii="Times New Roman" w:hAnsi="Times New Roman"/>
          <w:u w:val="single" w:color="000000"/>
        </w:rPr>
        <w:t>elastīgas ISO/IEC 17025 akreditācijas</w:t>
      </w:r>
      <w:r>
        <w:rPr>
          <w:rFonts w:ascii="Times New Roman" w:hAnsi="Times New Roman"/>
        </w:rPr>
        <w:t xml:space="preserve"> sistēmas </w:t>
      </w:r>
      <w:r>
        <w:rPr>
          <w:rFonts w:ascii="Times New Roman" w:hAnsi="Times New Roman"/>
          <w:u w:val="single"/>
        </w:rPr>
        <w:t>darbības jomas</w:t>
      </w:r>
      <w:r>
        <w:rPr>
          <w:rFonts w:ascii="Times New Roman" w:hAnsi="Times New Roman"/>
        </w:rPr>
        <w:t xml:space="preserve"> prasības. Elastīgajai ISO/IEC 17025 </w:t>
      </w:r>
      <w:r>
        <w:rPr>
          <w:rFonts w:ascii="Times New Roman" w:hAnsi="Times New Roman"/>
          <w:u w:val="single" w:color="000000"/>
        </w:rPr>
        <w:t>laboratorijas</w:t>
      </w:r>
      <w:r>
        <w:rPr>
          <w:rFonts w:ascii="Times New Roman" w:hAnsi="Times New Roman"/>
        </w:rPr>
        <w:t xml:space="preserve"> akreditācijas sistēmai ir nozīmīga loma, nodrošinot to, lai </w:t>
      </w:r>
      <w:r>
        <w:rPr>
          <w:rFonts w:ascii="Times New Roman" w:hAnsi="Times New Roman"/>
          <w:u w:val="single" w:color="000000"/>
        </w:rPr>
        <w:t>laboratorijas</w:t>
      </w:r>
      <w:r>
        <w:rPr>
          <w:rFonts w:ascii="Times New Roman" w:hAnsi="Times New Roman"/>
        </w:rPr>
        <w:t xml:space="preserve"> varētu pielāgot savas </w:t>
      </w:r>
      <w:r>
        <w:rPr>
          <w:rFonts w:ascii="Times New Roman" w:hAnsi="Times New Roman"/>
          <w:u w:val="single" w:color="000000"/>
        </w:rPr>
        <w:t>analītiskās pārbaudes procedūras</w:t>
      </w:r>
      <w:r>
        <w:rPr>
          <w:rFonts w:ascii="Times New Roman" w:hAnsi="Times New Roman"/>
        </w:rPr>
        <w:t xml:space="preserve"> jaunu </w:t>
      </w:r>
      <w:r>
        <w:rPr>
          <w:rFonts w:ascii="Times New Roman" w:hAnsi="Times New Roman"/>
          <w:i/>
        </w:rPr>
        <w:t xml:space="preserve">aizliegto vielu </w:t>
      </w:r>
      <w:r>
        <w:rPr>
          <w:rFonts w:ascii="Times New Roman" w:hAnsi="Times New Roman"/>
        </w:rPr>
        <w:t xml:space="preserve">vai </w:t>
      </w:r>
      <w:r>
        <w:rPr>
          <w:rFonts w:ascii="Times New Roman" w:hAnsi="Times New Roman"/>
          <w:i/>
        </w:rPr>
        <w:t>aizliegto metožu</w:t>
      </w:r>
      <w:r>
        <w:rPr>
          <w:rFonts w:ascii="Times New Roman" w:hAnsi="Times New Roman"/>
        </w:rPr>
        <w:t xml:space="preserve"> noteikšanas procesam, kā arī jaunām tehniskajām un zinātniskajām norisēm attiecībā uz </w:t>
      </w:r>
      <w:r>
        <w:rPr>
          <w:rFonts w:ascii="Times New Roman" w:hAnsi="Times New Roman"/>
          <w:u w:val="single" w:color="000000"/>
        </w:rPr>
        <w:t>analītisko pārbaudi</w:t>
      </w:r>
      <w:r>
        <w:rPr>
          <w:rFonts w:ascii="Times New Roman" w:hAnsi="Times New Roman"/>
        </w:rPr>
        <w:t xml:space="preserve"> </w:t>
      </w:r>
      <w:r>
        <w:rPr>
          <w:rFonts w:ascii="Times New Roman" w:hAnsi="Times New Roman"/>
          <w:i/>
        </w:rPr>
        <w:t>dopinga kontroles</w:t>
      </w:r>
      <w:r>
        <w:rPr>
          <w:rFonts w:ascii="Times New Roman" w:hAnsi="Times New Roman"/>
        </w:rPr>
        <w:t xml:space="preserve"> vajadzībām.</w:t>
      </w:r>
    </w:p>
  </w:footnote>
  <w:footnote w:id="9">
    <w:p w14:paraId="1903AB3E"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w:t>
      </w:r>
      <w:r>
        <w:rPr>
          <w:rFonts w:ascii="Times New Roman" w:hAnsi="Times New Roman"/>
          <w:u w:val="single" w:color="000000"/>
        </w:rPr>
        <w:t>Laboratorijām</w:t>
      </w:r>
      <w:r>
        <w:rPr>
          <w:rFonts w:ascii="Times New Roman" w:hAnsi="Times New Roman"/>
        </w:rPr>
        <w:t xml:space="preserve"> ir jāizpilda administratīvās un operatīvās neatkarības prasības, kas noteiktas </w:t>
      </w:r>
      <w:r>
        <w:rPr>
          <w:rFonts w:ascii="Times New Roman" w:hAnsi="Times New Roman"/>
          <w:u w:val="single" w:color="000000"/>
        </w:rPr>
        <w:t>LSS</w:t>
      </w:r>
      <w:r>
        <w:rPr>
          <w:rFonts w:ascii="Times New Roman" w:hAnsi="Times New Roman"/>
        </w:rPr>
        <w:t xml:space="preserve"> 4. panta 4. punkta 2. apakšpunkta 4. daļā (ar atsauci uz </w:t>
      </w:r>
      <w:r>
        <w:rPr>
          <w:rFonts w:ascii="Times New Roman" w:hAnsi="Times New Roman"/>
          <w:u w:val="single" w:color="000000"/>
        </w:rPr>
        <w:t>LSS</w:t>
      </w:r>
      <w:r>
        <w:rPr>
          <w:rFonts w:ascii="Times New Roman" w:hAnsi="Times New Roman"/>
        </w:rPr>
        <w:t xml:space="preserve"> 4. panta 2. punkta 3. apakšpunktu), divu (2) gadu laikā pēc šīs </w:t>
      </w:r>
      <w:r>
        <w:rPr>
          <w:rFonts w:ascii="Times New Roman" w:hAnsi="Times New Roman"/>
          <w:u w:val="single" w:color="000000"/>
        </w:rPr>
        <w:t>LSS</w:t>
      </w:r>
      <w:r>
        <w:rPr>
          <w:rFonts w:ascii="Times New Roman" w:hAnsi="Times New Roman"/>
        </w:rPr>
        <w:t xml:space="preserve"> 10.0 versijas spēkā stāšanās dienas.</w:t>
      </w:r>
    </w:p>
  </w:footnote>
  <w:footnote w:id="10">
    <w:p w14:paraId="3CCD21F2" w14:textId="77777777" w:rsidR="00975DFC" w:rsidRPr="00E0285A" w:rsidRDefault="00975DFC" w:rsidP="00E0285A">
      <w:pPr>
        <w:pStyle w:val="FootnoteText"/>
        <w:jc w:val="both"/>
        <w:rPr>
          <w:noProof/>
        </w:rPr>
      </w:pPr>
      <w:r>
        <w:rPr>
          <w:rStyle w:val="FootnoteReference"/>
          <w:rFonts w:ascii="Times New Roman" w:hAnsi="Times New Roman" w:cs="Times New Roman"/>
          <w:noProof/>
        </w:rPr>
        <w:footnoteRef/>
      </w:r>
      <w:r>
        <w:rPr>
          <w:rFonts w:ascii="Times New Roman" w:hAnsi="Times New Roman"/>
        </w:rPr>
        <w:t xml:space="preserve"> Tas, ka ir veikta pārbaudītu antidopinga metožu validācija vai ieviešana, veicot tikai nelielas korekcijas, vai ka ir atkārtoti veikts pētījums, ko iepriekš publicējuši vai prezentējuši citi, nav pietiekams pamats, lai šīs darbības uzskatītu par pētniecības un izstrādes pasākumu.</w:t>
      </w:r>
    </w:p>
  </w:footnote>
  <w:footnote w:id="11">
    <w:p w14:paraId="249C1223"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Nosakot </w:t>
      </w:r>
      <w:r>
        <w:rPr>
          <w:rFonts w:ascii="Times New Roman" w:hAnsi="Times New Roman"/>
          <w:i/>
        </w:rPr>
        <w:t>paraugu</w:t>
      </w:r>
      <w:r>
        <w:rPr>
          <w:rFonts w:ascii="Times New Roman" w:hAnsi="Times New Roman"/>
        </w:rPr>
        <w:t xml:space="preserve"> minimālo skaitu, katru urīna </w:t>
      </w:r>
      <w:r>
        <w:rPr>
          <w:rFonts w:ascii="Times New Roman" w:hAnsi="Times New Roman"/>
          <w:i/>
        </w:rPr>
        <w:t>paraugu</w:t>
      </w:r>
      <w:r>
        <w:rPr>
          <w:rFonts w:ascii="Times New Roman" w:hAnsi="Times New Roman"/>
        </w:rPr>
        <w:t xml:space="preserve">, asins </w:t>
      </w:r>
      <w:r>
        <w:rPr>
          <w:rFonts w:ascii="Times New Roman" w:hAnsi="Times New Roman"/>
          <w:i/>
        </w:rPr>
        <w:t>paraugu</w:t>
      </w:r>
      <w:r>
        <w:rPr>
          <w:rFonts w:ascii="Times New Roman" w:hAnsi="Times New Roman"/>
        </w:rPr>
        <w:t xml:space="preserve"> un </w:t>
      </w:r>
      <w:r>
        <w:rPr>
          <w:rFonts w:ascii="Times New Roman" w:hAnsi="Times New Roman"/>
          <w:i/>
        </w:rPr>
        <w:t>ABP</w:t>
      </w:r>
      <w:r>
        <w:rPr>
          <w:rFonts w:ascii="Times New Roman" w:hAnsi="Times New Roman"/>
        </w:rPr>
        <w:t xml:space="preserve"> asins </w:t>
      </w:r>
      <w:r>
        <w:rPr>
          <w:rFonts w:ascii="Times New Roman" w:hAnsi="Times New Roman"/>
          <w:i/>
        </w:rPr>
        <w:t>paraugu</w:t>
      </w:r>
      <w:r>
        <w:rPr>
          <w:rFonts w:ascii="Times New Roman" w:hAnsi="Times New Roman"/>
        </w:rPr>
        <w:t xml:space="preserve">, ko analizē </w:t>
      </w:r>
      <w:r>
        <w:rPr>
          <w:rFonts w:ascii="Times New Roman" w:hAnsi="Times New Roman"/>
          <w:u w:val="single" w:color="000000"/>
        </w:rPr>
        <w:t>laboratorija</w:t>
      </w:r>
      <w:r>
        <w:rPr>
          <w:rFonts w:ascii="Times New Roman" w:hAnsi="Times New Roman"/>
        </w:rPr>
        <w:t xml:space="preserve">, uzskata par atsevišķu </w:t>
      </w:r>
      <w:r>
        <w:rPr>
          <w:rFonts w:ascii="Times New Roman" w:hAnsi="Times New Roman"/>
          <w:i/>
        </w:rPr>
        <w:t>paraugu</w:t>
      </w:r>
      <w:r>
        <w:rPr>
          <w:rFonts w:ascii="Times New Roman" w:hAnsi="Times New Roman"/>
        </w:rPr>
        <w:t>.</w:t>
      </w:r>
    </w:p>
  </w:footnote>
  <w:footnote w:id="12">
    <w:p w14:paraId="12709EA9"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Ja </w:t>
      </w:r>
      <w:r>
        <w:rPr>
          <w:rFonts w:ascii="Times New Roman" w:hAnsi="Times New Roman"/>
          <w:u w:val="single" w:color="000000"/>
        </w:rPr>
        <w:t>laboratorijā</w:t>
      </w:r>
      <w:r>
        <w:rPr>
          <w:rFonts w:ascii="Times New Roman" w:hAnsi="Times New Roman"/>
        </w:rPr>
        <w:t xml:space="preserve"> neatbilstības atklātas saistībā ar kāda </w:t>
      </w:r>
      <w:r>
        <w:rPr>
          <w:rFonts w:ascii="Times New Roman" w:hAnsi="Times New Roman"/>
          <w:i/>
        </w:rPr>
        <w:t>parauga</w:t>
      </w:r>
      <w:r>
        <w:rPr>
          <w:rFonts w:ascii="Times New Roman" w:hAnsi="Times New Roman"/>
        </w:rPr>
        <w:t xml:space="preserve"> </w:t>
      </w:r>
      <w:r>
        <w:rPr>
          <w:rFonts w:ascii="Times New Roman" w:hAnsi="Times New Roman"/>
          <w:u w:val="single" w:color="000000"/>
        </w:rPr>
        <w:t>analītisko pārbaudi</w:t>
      </w:r>
      <w:r>
        <w:rPr>
          <w:rFonts w:ascii="Times New Roman" w:hAnsi="Times New Roman"/>
        </w:rPr>
        <w:t xml:space="preserve">, </w:t>
      </w:r>
      <w:r>
        <w:rPr>
          <w:rFonts w:ascii="Times New Roman" w:hAnsi="Times New Roman"/>
          <w:i/>
        </w:rPr>
        <w:t>WADA</w:t>
      </w:r>
      <w:r>
        <w:rPr>
          <w:rFonts w:ascii="Times New Roman" w:hAnsi="Times New Roman"/>
        </w:rPr>
        <w:t xml:space="preserve"> patur tiesības atgūt izmaksas, kas radušās saistībā ar </w:t>
      </w:r>
      <w:r>
        <w:rPr>
          <w:rFonts w:ascii="Times New Roman" w:hAnsi="Times New Roman"/>
          <w:u w:val="single" w:color="000000"/>
        </w:rPr>
        <w:t>laboratorijas</w:t>
      </w:r>
      <w:r>
        <w:rPr>
          <w:rFonts w:ascii="Times New Roman" w:hAnsi="Times New Roman"/>
        </w:rPr>
        <w:t xml:space="preserve"> </w:t>
      </w:r>
      <w:r>
        <w:rPr>
          <w:rFonts w:ascii="Times New Roman" w:hAnsi="Times New Roman"/>
          <w:i/>
        </w:rPr>
        <w:t>paraugu</w:t>
      </w:r>
      <w:r>
        <w:rPr>
          <w:rFonts w:ascii="Times New Roman" w:hAnsi="Times New Roman"/>
        </w:rPr>
        <w:t xml:space="preserve"> </w:t>
      </w:r>
      <w:r>
        <w:rPr>
          <w:rFonts w:ascii="Times New Roman" w:hAnsi="Times New Roman"/>
          <w:u w:val="single" w:color="000000"/>
        </w:rPr>
        <w:t>papildu analīzi</w:t>
      </w:r>
      <w:r>
        <w:rPr>
          <w:rFonts w:ascii="Times New Roman" w:hAnsi="Times New Roman"/>
        </w:rPr>
        <w:t>.</w:t>
      </w:r>
    </w:p>
  </w:footnote>
  <w:footnote w:id="13">
    <w:p w14:paraId="058379FD" w14:textId="77777777" w:rsidR="00975DFC" w:rsidRPr="00E0285A" w:rsidRDefault="00975DFC" w:rsidP="00E0285A">
      <w:pPr>
        <w:pStyle w:val="FootnoteText"/>
        <w:jc w:val="both"/>
        <w:rPr>
          <w:noProof/>
        </w:rPr>
      </w:pPr>
      <w:r>
        <w:rPr>
          <w:rStyle w:val="FootnoteReference"/>
          <w:rFonts w:ascii="Times New Roman" w:hAnsi="Times New Roman" w:cs="Times New Roman"/>
          <w:noProof/>
        </w:rPr>
        <w:footnoteRef/>
      </w:r>
      <w:r>
        <w:rPr>
          <w:rFonts w:ascii="Times New Roman" w:hAnsi="Times New Roman"/>
        </w:rPr>
        <w:t xml:space="preserve"> Tādu </w:t>
      </w:r>
      <w:r>
        <w:rPr>
          <w:rFonts w:ascii="Times New Roman" w:hAnsi="Times New Roman"/>
          <w:i/>
        </w:rPr>
        <w:t>paraugu</w:t>
      </w:r>
      <w:r>
        <w:rPr>
          <w:rFonts w:ascii="Times New Roman" w:hAnsi="Times New Roman"/>
        </w:rPr>
        <w:t xml:space="preserve"> nosūtīšanu, kuru analīzes </w:t>
      </w:r>
      <w:r>
        <w:rPr>
          <w:rFonts w:ascii="Times New Roman" w:hAnsi="Times New Roman"/>
          <w:u w:val="single" w:color="000000"/>
        </w:rPr>
        <w:t>rezultāts ir bijis negatīvs</w:t>
      </w:r>
      <w:r>
        <w:rPr>
          <w:rFonts w:ascii="Times New Roman" w:hAnsi="Times New Roman"/>
        </w:rPr>
        <w:t xml:space="preserve">, veic tikai tādā gadījumā, ja tie ir </w:t>
      </w:r>
      <w:r>
        <w:rPr>
          <w:rFonts w:ascii="Times New Roman" w:hAnsi="Times New Roman"/>
          <w:i/>
        </w:rPr>
        <w:t>paraugi</w:t>
      </w:r>
      <w:r>
        <w:rPr>
          <w:rFonts w:ascii="Times New Roman" w:hAnsi="Times New Roman"/>
        </w:rPr>
        <w:t xml:space="preserve">, kas saņemti no </w:t>
      </w:r>
      <w:r>
        <w:rPr>
          <w:rFonts w:ascii="Times New Roman" w:hAnsi="Times New Roman"/>
          <w:u w:val="single" w:color="000000"/>
        </w:rPr>
        <w:t>pārbaudes iestādēm</w:t>
      </w:r>
      <w:r>
        <w:rPr>
          <w:rFonts w:ascii="Times New Roman" w:hAnsi="Times New Roman"/>
        </w:rPr>
        <w:t xml:space="preserve">, kuras ir </w:t>
      </w:r>
      <w:r>
        <w:rPr>
          <w:rFonts w:ascii="Times New Roman" w:hAnsi="Times New Roman"/>
          <w:i/>
        </w:rPr>
        <w:t>antidopinga organizācijas</w:t>
      </w:r>
      <w:r>
        <w:rPr>
          <w:rFonts w:ascii="Times New Roman" w:hAnsi="Times New Roman"/>
        </w:rPr>
        <w:t xml:space="preserve">, kas atbilst </w:t>
      </w:r>
      <w:r>
        <w:rPr>
          <w:rFonts w:ascii="Times New Roman" w:hAnsi="Times New Roman"/>
          <w:i/>
        </w:rPr>
        <w:t>Kodeksa</w:t>
      </w:r>
      <w:r>
        <w:rPr>
          <w:rFonts w:ascii="Times New Roman" w:hAnsi="Times New Roman"/>
        </w:rPr>
        <w:t xml:space="preserve"> prasībām.</w:t>
      </w:r>
    </w:p>
  </w:footnote>
  <w:footnote w:id="14">
    <w:p w14:paraId="1FEB820E"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Ja </w:t>
      </w:r>
      <w:r>
        <w:rPr>
          <w:rFonts w:ascii="Times New Roman" w:hAnsi="Times New Roman"/>
          <w:i/>
        </w:rPr>
        <w:t>WADA</w:t>
      </w:r>
      <w:r>
        <w:rPr>
          <w:rFonts w:ascii="Times New Roman" w:hAnsi="Times New Roman"/>
        </w:rPr>
        <w:t xml:space="preserve"> atzīst, ka neatbilstība(-as), kuras(-u) dēļ tiek </w:t>
      </w:r>
      <w:r>
        <w:rPr>
          <w:rFonts w:ascii="Times New Roman" w:hAnsi="Times New Roman"/>
          <w:u w:val="single" w:color="000000"/>
        </w:rPr>
        <w:t>apturēta</w:t>
      </w:r>
      <w:r>
        <w:rPr>
          <w:rFonts w:ascii="Times New Roman" w:hAnsi="Times New Roman"/>
        </w:rPr>
        <w:t xml:space="preserve"> </w:t>
      </w:r>
      <w:r>
        <w:rPr>
          <w:rFonts w:ascii="Times New Roman" w:hAnsi="Times New Roman"/>
          <w:u w:val="single" w:color="000000"/>
        </w:rPr>
        <w:t>laboratorijas</w:t>
      </w:r>
      <w:r>
        <w:rPr>
          <w:rFonts w:ascii="Times New Roman" w:hAnsi="Times New Roman"/>
        </w:rPr>
        <w:t xml:space="preserve"> </w:t>
      </w:r>
      <w:r>
        <w:rPr>
          <w:rFonts w:ascii="Times New Roman" w:hAnsi="Times New Roman"/>
          <w:i/>
        </w:rPr>
        <w:t xml:space="preserve">WADA </w:t>
      </w:r>
      <w:r>
        <w:rPr>
          <w:rFonts w:ascii="Times New Roman" w:hAnsi="Times New Roman"/>
        </w:rPr>
        <w:t xml:space="preserve">akreditācija, vai ka </w:t>
      </w:r>
      <w:r>
        <w:rPr>
          <w:rFonts w:ascii="Times New Roman" w:hAnsi="Times New Roman"/>
          <w:u w:val="single" w:color="000000"/>
        </w:rPr>
        <w:t>analītisko pārbaužu ierobežojuma</w:t>
      </w:r>
      <w:r>
        <w:rPr>
          <w:rFonts w:ascii="Times New Roman" w:hAnsi="Times New Roman"/>
        </w:rPr>
        <w:t xml:space="preserve"> noteikšana </w:t>
      </w:r>
      <w:r>
        <w:rPr>
          <w:rFonts w:ascii="Times New Roman" w:hAnsi="Times New Roman"/>
          <w:u w:val="single" w:color="000000"/>
        </w:rPr>
        <w:t>laboratorijai</w:t>
      </w:r>
      <w:r>
        <w:rPr>
          <w:rFonts w:ascii="Times New Roman" w:hAnsi="Times New Roman"/>
        </w:rPr>
        <w:t xml:space="preserve"> neietekmē </w:t>
      </w:r>
      <w:r>
        <w:rPr>
          <w:rFonts w:ascii="Times New Roman" w:hAnsi="Times New Roman"/>
          <w:u w:val="single" w:color="000000"/>
        </w:rPr>
        <w:t>laboratorijas</w:t>
      </w:r>
      <w:r>
        <w:rPr>
          <w:rFonts w:ascii="Times New Roman" w:hAnsi="Times New Roman"/>
        </w:rPr>
        <w:t xml:space="preserve"> spēju veikt asins </w:t>
      </w:r>
      <w:r>
        <w:rPr>
          <w:rFonts w:ascii="Times New Roman" w:hAnsi="Times New Roman"/>
          <w:i/>
        </w:rPr>
        <w:t xml:space="preserve">paraugu </w:t>
      </w:r>
      <w:r>
        <w:rPr>
          <w:rFonts w:ascii="Times New Roman" w:hAnsi="Times New Roman"/>
        </w:rPr>
        <w:t xml:space="preserve">analīzes attiecībā uz </w:t>
      </w:r>
      <w:r>
        <w:rPr>
          <w:rFonts w:ascii="Times New Roman" w:hAnsi="Times New Roman"/>
          <w:i/>
        </w:rPr>
        <w:t xml:space="preserve">ABP </w:t>
      </w:r>
      <w:r>
        <w:rPr>
          <w:rFonts w:ascii="Times New Roman" w:hAnsi="Times New Roman"/>
        </w:rPr>
        <w:t xml:space="preserve">vai darboties kā </w:t>
      </w:r>
      <w:r>
        <w:rPr>
          <w:rFonts w:ascii="Times New Roman" w:hAnsi="Times New Roman"/>
          <w:i/>
        </w:rPr>
        <w:t>APMU</w:t>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varētu pēc </w:t>
      </w:r>
      <w:r>
        <w:rPr>
          <w:rFonts w:ascii="Times New Roman" w:hAnsi="Times New Roman"/>
          <w:i/>
        </w:rPr>
        <w:t>WADA</w:t>
      </w:r>
      <w:r>
        <w:rPr>
          <w:rFonts w:ascii="Times New Roman" w:hAnsi="Times New Roman"/>
        </w:rPr>
        <w:t xml:space="preserve"> ieskatiem turpināt darbību šādā statusā. Šādos gadījumos </w:t>
      </w:r>
      <w:r>
        <w:rPr>
          <w:rFonts w:ascii="Times New Roman" w:hAnsi="Times New Roman"/>
          <w:i/>
        </w:rPr>
        <w:t>WADA</w:t>
      </w:r>
      <w:r>
        <w:rPr>
          <w:rFonts w:ascii="Times New Roman" w:hAnsi="Times New Roman"/>
        </w:rPr>
        <w:t xml:space="preserve"> attiecīgi informē </w:t>
      </w:r>
      <w:r>
        <w:rPr>
          <w:rFonts w:ascii="Times New Roman" w:hAnsi="Times New Roman"/>
          <w:u w:val="single" w:color="000000"/>
        </w:rPr>
        <w:t>laboratoriju</w:t>
      </w:r>
      <w:r>
        <w:rPr>
          <w:rFonts w:ascii="Times New Roman" w:hAnsi="Times New Roman"/>
        </w:rPr>
        <w:t>.</w:t>
      </w:r>
    </w:p>
  </w:footnote>
  <w:footnote w:id="15">
    <w:p w14:paraId="28E90DD5"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w:t>
      </w:r>
      <w:r>
        <w:rPr>
          <w:rFonts w:ascii="Times New Roman" w:hAnsi="Times New Roman"/>
          <w:i/>
        </w:rPr>
        <w:t>LabEG</w:t>
      </w:r>
      <w:r>
        <w:rPr>
          <w:rFonts w:ascii="Times New Roman" w:hAnsi="Times New Roman"/>
        </w:rPr>
        <w:t xml:space="preserve"> ieteikumus sniedz, ņemot vērā to, kāds ir </w:t>
      </w:r>
      <w:r>
        <w:rPr>
          <w:rFonts w:ascii="Times New Roman" w:hAnsi="Times New Roman"/>
          <w:u w:val="single" w:color="000000"/>
        </w:rPr>
        <w:t>laboratorijas</w:t>
      </w:r>
      <w:r>
        <w:rPr>
          <w:rFonts w:ascii="Times New Roman" w:hAnsi="Times New Roman"/>
        </w:rPr>
        <w:t xml:space="preserve"> paziņoto kļūdaino analīžu rezultātu skaits neatkarīgi no tā, kāds ir kopējais šajā periodā savākto soda punktu skaits (</w:t>
      </w:r>
      <w:r>
        <w:rPr>
          <w:rFonts w:ascii="Times New Roman" w:hAnsi="Times New Roman"/>
          <w:i/>
        </w:rPr>
        <w:t>t. i.</w:t>
      </w:r>
      <w:r>
        <w:rPr>
          <w:rFonts w:ascii="Times New Roman" w:hAnsi="Times New Roman"/>
        </w:rPr>
        <w:t xml:space="preserve">, pēc tam, kad ir ņemti vērā visi piemērojamie soda punktu atvilkumi), vai no tā, vai </w:t>
      </w:r>
      <w:r>
        <w:rPr>
          <w:rFonts w:ascii="Times New Roman" w:hAnsi="Times New Roman"/>
          <w:u w:val="single" w:color="000000"/>
        </w:rPr>
        <w:t>laboratorija</w:t>
      </w:r>
      <w:r>
        <w:rPr>
          <w:rFonts w:ascii="Times New Roman" w:hAnsi="Times New Roman"/>
        </w:rPr>
        <w:t xml:space="preserve"> ir apmierinoši izlabojusi neatbilstības.</w:t>
      </w:r>
    </w:p>
  </w:footnote>
  <w:footnote w:id="16">
    <w:p w14:paraId="0FC46771" w14:textId="77777777" w:rsidR="00975DFC" w:rsidRPr="00E0285A" w:rsidRDefault="00975DFC" w:rsidP="00E0285A">
      <w:pPr>
        <w:pStyle w:val="FootnoteText"/>
        <w:jc w:val="both"/>
        <w:rPr>
          <w:noProof/>
        </w:rPr>
      </w:pPr>
      <w:r>
        <w:rPr>
          <w:rStyle w:val="FootnoteReference"/>
          <w:rFonts w:ascii="Times New Roman" w:hAnsi="Times New Roman" w:cs="Times New Roman"/>
          <w:noProof/>
        </w:rPr>
        <w:footnoteRef/>
      </w:r>
      <w:r>
        <w:rPr>
          <w:rFonts w:ascii="Times New Roman" w:hAnsi="Times New Roman"/>
        </w:rPr>
        <w:t xml:space="preserve"> Neatkarīgiem analīžu rezultātiem ir dažādi un savstarpēji nesaistīti galvenie cēloņi, un šie rezultāti ir iegūti, pamatojoties uz apmierinoši veiktu </w:t>
      </w:r>
      <w:r>
        <w:rPr>
          <w:rFonts w:ascii="Times New Roman" w:hAnsi="Times New Roman"/>
          <w:u w:val="single" w:color="000000"/>
        </w:rPr>
        <w:t>galveno cēloņu analīzes</w:t>
      </w:r>
      <w:r>
        <w:rPr>
          <w:rFonts w:ascii="Times New Roman" w:hAnsi="Times New Roman"/>
        </w:rPr>
        <w:t xml:space="preserve"> izmeklēšanu atbilstoši </w:t>
      </w:r>
      <w:r>
        <w:rPr>
          <w:rFonts w:ascii="Times New Roman" w:hAnsi="Times New Roman"/>
          <w:i/>
        </w:rPr>
        <w:t>WADA LabEG</w:t>
      </w:r>
      <w:r>
        <w:rPr>
          <w:rFonts w:ascii="Times New Roman" w:hAnsi="Times New Roman"/>
        </w:rPr>
        <w:t xml:space="preserve"> noteiktajai kārtībai.</w:t>
      </w:r>
    </w:p>
  </w:footnote>
  <w:footnote w:id="17">
    <w:p w14:paraId="7CC12354"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kurai noteikts </w:t>
      </w:r>
      <w:r>
        <w:rPr>
          <w:rFonts w:ascii="Times New Roman" w:hAnsi="Times New Roman"/>
          <w:u w:val="single" w:color="000000"/>
        </w:rPr>
        <w:t>analītisko pārbaužu ierobežojums</w:t>
      </w:r>
      <w:r>
        <w:rPr>
          <w:rFonts w:ascii="Times New Roman" w:hAnsi="Times New Roman"/>
        </w:rPr>
        <w:t xml:space="preserve">, sazinās ar attiecīgo(-ajām) </w:t>
      </w:r>
      <w:r>
        <w:rPr>
          <w:rFonts w:ascii="Times New Roman" w:hAnsi="Times New Roman"/>
          <w:u w:val="single" w:color="000000"/>
        </w:rPr>
        <w:t>pārbaudes iestādi</w:t>
      </w:r>
      <w:r>
        <w:rPr>
          <w:rFonts w:ascii="Times New Roman" w:hAnsi="Times New Roman"/>
        </w:rPr>
        <w:t>(</w:t>
      </w:r>
      <w:r>
        <w:rPr>
          <w:rFonts w:ascii="Times New Roman" w:hAnsi="Times New Roman"/>
        </w:rPr>
        <w:noBreakHyphen/>
        <w:t xml:space="preserve">ēm), lai vienotos par attiecīgo </w:t>
      </w:r>
      <w:r>
        <w:rPr>
          <w:rFonts w:ascii="Times New Roman" w:hAnsi="Times New Roman"/>
          <w:i/>
        </w:rPr>
        <w:t xml:space="preserve">paraugu </w:t>
      </w:r>
      <w:r>
        <w:rPr>
          <w:rFonts w:ascii="Times New Roman" w:hAnsi="Times New Roman"/>
        </w:rPr>
        <w:t xml:space="preserve">nosūtīšanu </w:t>
      </w:r>
      <w:r>
        <w:rPr>
          <w:rFonts w:ascii="Times New Roman" w:hAnsi="Times New Roman"/>
          <w:u w:val="single" w:color="000000"/>
        </w:rPr>
        <w:t>laboratorijai</w:t>
      </w:r>
      <w:r>
        <w:rPr>
          <w:rFonts w:ascii="Times New Roman" w:hAnsi="Times New Roman"/>
        </w:rPr>
        <w:t xml:space="preserve">(-ām), ar kurām noslēgts apakšlīgums un ko izraudzījusies </w:t>
      </w:r>
      <w:r>
        <w:rPr>
          <w:rFonts w:ascii="Times New Roman" w:hAnsi="Times New Roman"/>
          <w:u w:val="single" w:color="000000"/>
        </w:rPr>
        <w:t>pārbaudes iestāde</w:t>
      </w:r>
      <w:r>
        <w:rPr>
          <w:rFonts w:ascii="Times New Roman" w:hAnsi="Times New Roman"/>
        </w:rPr>
        <w:t xml:space="preserve">, trīsdesmit (30) kalendāro dienu laikā no brīža, kad tai paziņots lēmums par </w:t>
      </w:r>
      <w:r>
        <w:rPr>
          <w:rFonts w:ascii="Times New Roman" w:hAnsi="Times New Roman"/>
          <w:u w:val="single" w:color="000000"/>
        </w:rPr>
        <w:t>analītisko pārbaužu ierobežojumu</w:t>
      </w:r>
      <w:r>
        <w:rPr>
          <w:rFonts w:ascii="Times New Roman" w:hAnsi="Times New Roman"/>
        </w:rPr>
        <w:t xml:space="preserve">. Visas saistītās izmaksas sedz </w:t>
      </w:r>
      <w:r>
        <w:rPr>
          <w:rFonts w:ascii="Times New Roman" w:hAnsi="Times New Roman"/>
          <w:u w:val="single" w:color="000000"/>
        </w:rPr>
        <w:t>laboratorija</w:t>
      </w:r>
      <w:r>
        <w:rPr>
          <w:rFonts w:ascii="Times New Roman" w:hAnsi="Times New Roman"/>
        </w:rPr>
        <w:t xml:space="preserve">, kurai noteikts </w:t>
      </w:r>
      <w:r>
        <w:rPr>
          <w:rFonts w:ascii="Times New Roman" w:hAnsi="Times New Roman"/>
          <w:u w:val="single" w:color="000000"/>
        </w:rPr>
        <w:t>analītisko pārbaužu ierobežojums</w:t>
      </w:r>
      <w:r>
        <w:rPr>
          <w:rFonts w:ascii="Times New Roman" w:hAnsi="Times New Roman"/>
        </w:rPr>
        <w:t>.</w:t>
      </w:r>
    </w:p>
  </w:footnote>
  <w:footnote w:id="18">
    <w:p w14:paraId="18754015"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kuras akreditācija ir apturēta vai atcelta, sazinās ar attiecīgo(-ajām) </w:t>
      </w:r>
      <w:r>
        <w:rPr>
          <w:rFonts w:ascii="Times New Roman" w:hAnsi="Times New Roman"/>
          <w:u w:val="single" w:color="000000"/>
        </w:rPr>
        <w:t>pārbaudes iestādi</w:t>
      </w:r>
      <w:r>
        <w:rPr>
          <w:rFonts w:ascii="Times New Roman" w:hAnsi="Times New Roman"/>
        </w:rPr>
        <w:t xml:space="preserve">(-ēm), lai vienotos par </w:t>
      </w:r>
      <w:r>
        <w:rPr>
          <w:rFonts w:ascii="Times New Roman" w:hAnsi="Times New Roman"/>
          <w:i/>
        </w:rPr>
        <w:t xml:space="preserve">paraugu </w:t>
      </w:r>
      <w:r>
        <w:rPr>
          <w:rFonts w:ascii="Times New Roman" w:hAnsi="Times New Roman"/>
        </w:rPr>
        <w:t xml:space="preserve">nosūtīšanu </w:t>
      </w:r>
      <w:r>
        <w:rPr>
          <w:rFonts w:ascii="Times New Roman" w:hAnsi="Times New Roman"/>
          <w:u w:val="single" w:color="000000"/>
        </w:rPr>
        <w:t>laboratorijai</w:t>
      </w:r>
      <w:r>
        <w:rPr>
          <w:rFonts w:ascii="Times New Roman" w:hAnsi="Times New Roman"/>
        </w:rPr>
        <w:t xml:space="preserve">(-ām), ko izraudzījusies </w:t>
      </w:r>
      <w:r>
        <w:rPr>
          <w:rFonts w:ascii="Times New Roman" w:hAnsi="Times New Roman"/>
          <w:u w:val="single" w:color="000000"/>
        </w:rPr>
        <w:t>pārbaudes iestāde</w:t>
      </w:r>
      <w:r>
        <w:rPr>
          <w:rFonts w:ascii="Times New Roman" w:hAnsi="Times New Roman"/>
        </w:rPr>
        <w:t xml:space="preserve">, trīsdesmit (30) kalendāro dienu laikā no brīža, kad tai paziņots lēmums par </w:t>
      </w:r>
      <w:r>
        <w:rPr>
          <w:rFonts w:ascii="Times New Roman" w:hAnsi="Times New Roman"/>
          <w:u w:val="single" w:color="000000"/>
        </w:rPr>
        <w:t>apturēšanu</w:t>
      </w:r>
      <w:r>
        <w:rPr>
          <w:rFonts w:ascii="Times New Roman" w:hAnsi="Times New Roman"/>
        </w:rPr>
        <w:t xml:space="preserve"> vai </w:t>
      </w:r>
      <w:r>
        <w:rPr>
          <w:rFonts w:ascii="Times New Roman" w:hAnsi="Times New Roman"/>
          <w:u w:val="single" w:color="000000"/>
        </w:rPr>
        <w:t>atcelšanu</w:t>
      </w:r>
      <w:r>
        <w:rPr>
          <w:rFonts w:ascii="Times New Roman" w:hAnsi="Times New Roman"/>
        </w:rPr>
        <w:t xml:space="preserve">. Jebkādas analīžu papildu izmaksas, kas pārsniedz tās, kas ir iepriekš saskaņotas vai ir jau samaksātas </w:t>
      </w:r>
      <w:r>
        <w:rPr>
          <w:rFonts w:ascii="Times New Roman" w:hAnsi="Times New Roman"/>
          <w:u w:val="single" w:color="000000"/>
        </w:rPr>
        <w:t>laboratorijai</w:t>
      </w:r>
      <w:r>
        <w:rPr>
          <w:rFonts w:ascii="Times New Roman" w:hAnsi="Times New Roman"/>
        </w:rPr>
        <w:t xml:space="preserve">, kurai akreditācija ir apturēta vai atcelta, sedz </w:t>
      </w:r>
      <w:r>
        <w:rPr>
          <w:rFonts w:ascii="Times New Roman" w:hAnsi="Times New Roman"/>
          <w:u w:val="single" w:color="000000"/>
        </w:rPr>
        <w:t>laboratorija</w:t>
      </w:r>
      <w:r>
        <w:rPr>
          <w:rFonts w:ascii="Times New Roman" w:hAnsi="Times New Roman"/>
        </w:rPr>
        <w:t xml:space="preserve">, kurai akreditācija ir </w:t>
      </w:r>
      <w:r>
        <w:rPr>
          <w:rFonts w:ascii="Times New Roman" w:hAnsi="Times New Roman"/>
          <w:u w:val="single" w:color="000000"/>
        </w:rPr>
        <w:t>apturēta</w:t>
      </w:r>
      <w:r>
        <w:rPr>
          <w:rFonts w:ascii="Times New Roman" w:hAnsi="Times New Roman"/>
        </w:rPr>
        <w:t xml:space="preserve"> vai </w:t>
      </w:r>
      <w:r>
        <w:rPr>
          <w:rFonts w:ascii="Times New Roman" w:hAnsi="Times New Roman"/>
          <w:u w:val="single" w:color="000000"/>
        </w:rPr>
        <w:t>atcelta</w:t>
      </w:r>
      <w:r>
        <w:rPr>
          <w:rFonts w:ascii="Times New Roman" w:hAnsi="Times New Roman"/>
        </w:rPr>
        <w:t xml:space="preserve">. Ētikas kodeksa pārkāpuma(-u) gadījumā </w:t>
      </w:r>
      <w:r>
        <w:rPr>
          <w:rFonts w:ascii="Times New Roman" w:hAnsi="Times New Roman"/>
          <w:u w:val="single" w:color="000000"/>
        </w:rPr>
        <w:t>laboratorija</w:t>
      </w:r>
      <w:r>
        <w:rPr>
          <w:rFonts w:ascii="Times New Roman" w:hAnsi="Times New Roman"/>
        </w:rPr>
        <w:t xml:space="preserve">, kurai akreditācija ir apturēta vai atcelta, atlīdzina </w:t>
      </w:r>
      <w:r>
        <w:rPr>
          <w:rFonts w:ascii="Times New Roman" w:hAnsi="Times New Roman"/>
          <w:u w:val="single" w:color="000000"/>
        </w:rPr>
        <w:t>pārbaudes iestādei</w:t>
      </w:r>
      <w:r>
        <w:rPr>
          <w:rFonts w:ascii="Times New Roman" w:hAnsi="Times New Roman"/>
        </w:rPr>
        <w:t xml:space="preserve"> arī citā </w:t>
      </w:r>
      <w:r>
        <w:rPr>
          <w:rFonts w:ascii="Times New Roman" w:hAnsi="Times New Roman"/>
          <w:u w:val="single" w:color="000000"/>
        </w:rPr>
        <w:t>laboratorijā</w:t>
      </w:r>
      <w:r>
        <w:rPr>
          <w:rFonts w:ascii="Times New Roman" w:hAnsi="Times New Roman"/>
        </w:rPr>
        <w:t xml:space="preserve"> veikto atkārtoto analīžu izmaksas. </w:t>
      </w:r>
      <w:r>
        <w:rPr>
          <w:rFonts w:ascii="Times New Roman" w:hAnsi="Times New Roman"/>
          <w:u w:val="single" w:color="000000"/>
        </w:rPr>
        <w:t>Laboratorija</w:t>
      </w:r>
      <w:r>
        <w:rPr>
          <w:rFonts w:ascii="Times New Roman" w:hAnsi="Times New Roman"/>
        </w:rPr>
        <w:t xml:space="preserve">, kurai akreditācija ir apturēta vai atcelta, informē </w:t>
      </w:r>
      <w:r>
        <w:rPr>
          <w:rFonts w:ascii="Times New Roman" w:hAnsi="Times New Roman"/>
          <w:i/>
        </w:rPr>
        <w:t>WADA</w:t>
      </w:r>
      <w:r>
        <w:rPr>
          <w:rFonts w:ascii="Times New Roman" w:hAnsi="Times New Roman"/>
        </w:rPr>
        <w:t xml:space="preserve"> par šādām darbībām, norādot arī </w:t>
      </w:r>
      <w:r>
        <w:rPr>
          <w:rFonts w:ascii="Times New Roman" w:hAnsi="Times New Roman"/>
          <w:i/>
        </w:rPr>
        <w:t xml:space="preserve">paraugu </w:t>
      </w:r>
      <w:r>
        <w:rPr>
          <w:rFonts w:ascii="Times New Roman" w:hAnsi="Times New Roman"/>
        </w:rPr>
        <w:t xml:space="preserve">kodu(-us) un attiecīgās(-o) </w:t>
      </w:r>
      <w:r>
        <w:rPr>
          <w:rFonts w:ascii="Times New Roman" w:hAnsi="Times New Roman"/>
          <w:u w:val="single" w:color="000000"/>
        </w:rPr>
        <w:t>pārbaudes iestādes</w:t>
      </w:r>
      <w:r>
        <w:rPr>
          <w:rFonts w:ascii="Times New Roman" w:hAnsi="Times New Roman"/>
        </w:rPr>
        <w:t xml:space="preserve">(-žu) un izvēlētās(-o) </w:t>
      </w:r>
      <w:r>
        <w:rPr>
          <w:rFonts w:ascii="Times New Roman" w:hAnsi="Times New Roman"/>
          <w:u w:val="single" w:color="000000"/>
        </w:rPr>
        <w:t>laboratorijas</w:t>
      </w:r>
      <w:r>
        <w:rPr>
          <w:rFonts w:ascii="Times New Roman" w:hAnsi="Times New Roman"/>
        </w:rPr>
        <w:t xml:space="preserve">(-u) identitāti. </w:t>
      </w:r>
      <w:r>
        <w:rPr>
          <w:rFonts w:ascii="Times New Roman" w:hAnsi="Times New Roman"/>
          <w:u w:val="single" w:color="000000"/>
        </w:rPr>
        <w:t>Pārbaudes iestādēm</w:t>
      </w:r>
      <w:r>
        <w:rPr>
          <w:rFonts w:ascii="Times New Roman" w:hAnsi="Times New Roman"/>
        </w:rPr>
        <w:t xml:space="preserve"> būtu jāņem vērā </w:t>
      </w:r>
      <w:r>
        <w:rPr>
          <w:rFonts w:ascii="Times New Roman" w:hAnsi="Times New Roman"/>
          <w:u w:val="single" w:color="000000"/>
        </w:rPr>
        <w:t>laboratorijas</w:t>
      </w:r>
      <w:r>
        <w:rPr>
          <w:rFonts w:ascii="Times New Roman" w:hAnsi="Times New Roman"/>
        </w:rPr>
        <w:t xml:space="preserve">, kurai akreditācija ir apturēta vai atcelta, un saņemošās </w:t>
      </w:r>
      <w:r>
        <w:rPr>
          <w:rFonts w:ascii="Times New Roman" w:hAnsi="Times New Roman"/>
          <w:u w:val="single" w:color="000000"/>
        </w:rPr>
        <w:t>laboratorijas</w:t>
      </w:r>
      <w:r>
        <w:rPr>
          <w:rFonts w:ascii="Times New Roman" w:hAnsi="Times New Roman"/>
        </w:rPr>
        <w:t xml:space="preserve"> analītisko spēju (</w:t>
      </w:r>
      <w:r>
        <w:rPr>
          <w:rFonts w:ascii="Times New Roman" w:hAnsi="Times New Roman"/>
          <w:i/>
        </w:rPr>
        <w:t>piemēram,</w:t>
      </w:r>
      <w:r>
        <w:rPr>
          <w:rFonts w:ascii="Times New Roman" w:hAnsi="Times New Roman"/>
        </w:rPr>
        <w:t xml:space="preserve"> </w:t>
      </w:r>
      <w:r>
        <w:rPr>
          <w:rFonts w:ascii="Times New Roman" w:hAnsi="Times New Roman"/>
          <w:u w:val="single" w:color="000000"/>
        </w:rPr>
        <w:t xml:space="preserve">vielu, kas nav sliekšņa vielas, </w:t>
      </w:r>
      <w:r>
        <w:rPr>
          <w:rFonts w:ascii="Times New Roman" w:hAnsi="Times New Roman"/>
          <w:i/>
          <w:u w:val="single" w:color="000000"/>
        </w:rPr>
        <w:t>LOI</w:t>
      </w:r>
      <w:r>
        <w:rPr>
          <w:rFonts w:ascii="Times New Roman" w:hAnsi="Times New Roman"/>
        </w:rPr>
        <w:t xml:space="preserve">, spēju veikt specifiskas analīzes) atšķirības. Šādos gadījumos </w:t>
      </w:r>
      <w:r>
        <w:rPr>
          <w:rFonts w:ascii="Times New Roman" w:hAnsi="Times New Roman"/>
          <w:u w:val="single" w:color="000000"/>
        </w:rPr>
        <w:t>pārbaudes iestāde</w:t>
      </w:r>
      <w:r>
        <w:rPr>
          <w:rFonts w:ascii="Times New Roman" w:hAnsi="Times New Roman"/>
        </w:rPr>
        <w:t xml:space="preserve"> varētu apspriesties ar iesaistītajām </w:t>
      </w:r>
      <w:r>
        <w:rPr>
          <w:rFonts w:ascii="Times New Roman" w:hAnsi="Times New Roman"/>
          <w:u w:val="single" w:color="000000"/>
        </w:rPr>
        <w:t>laboratorijām</w:t>
      </w:r>
      <w:r>
        <w:rPr>
          <w:rFonts w:ascii="Times New Roman" w:hAnsi="Times New Roman"/>
        </w:rPr>
        <w:t xml:space="preserve"> un/vai </w:t>
      </w:r>
      <w:r>
        <w:rPr>
          <w:rFonts w:ascii="Times New Roman" w:hAnsi="Times New Roman"/>
          <w:i/>
        </w:rPr>
        <w:t>WADA</w:t>
      </w:r>
      <w:r>
        <w:rPr>
          <w:rFonts w:ascii="Times New Roman" w:hAnsi="Times New Roman"/>
        </w:rPr>
        <w:t>, lai saņemtu norādījumus.</w:t>
      </w:r>
    </w:p>
  </w:footnote>
  <w:footnote w:id="19">
    <w:p w14:paraId="65283520" w14:textId="77777777" w:rsidR="00975DFC" w:rsidRPr="00E0285A" w:rsidRDefault="00975DFC" w:rsidP="00E0285A">
      <w:pPr>
        <w:pStyle w:val="FootnoteText"/>
        <w:jc w:val="both"/>
        <w:rPr>
          <w:rFonts w:ascii="Times New Roman" w:hAnsi="Times New Roman" w:cs="Times New Roman"/>
          <w:noProof/>
        </w:rPr>
      </w:pPr>
      <w:r>
        <w:rPr>
          <w:rStyle w:val="FootnoteReference"/>
          <w:rFonts w:ascii="Times New Roman" w:hAnsi="Times New Roman" w:cs="Times New Roman"/>
          <w:noProof/>
        </w:rPr>
        <w:footnoteRef/>
      </w:r>
      <w:r>
        <w:rPr>
          <w:rFonts w:ascii="Times New Roman" w:hAnsi="Times New Roman"/>
        </w:rPr>
        <w:t xml:space="preserve"> Ņemot vērā to, ka laiks negatīvi ietekmē to asins </w:t>
      </w:r>
      <w:r>
        <w:rPr>
          <w:rFonts w:ascii="Times New Roman" w:hAnsi="Times New Roman"/>
          <w:i/>
        </w:rPr>
        <w:t xml:space="preserve">paraugu </w:t>
      </w:r>
      <w:r>
        <w:rPr>
          <w:rFonts w:ascii="Times New Roman" w:hAnsi="Times New Roman"/>
        </w:rPr>
        <w:t xml:space="preserve">viengabalainību, kuriem tiek veikta analīze attiecībā uz </w:t>
      </w:r>
      <w:r>
        <w:rPr>
          <w:rFonts w:ascii="Times New Roman" w:hAnsi="Times New Roman"/>
          <w:i/>
        </w:rPr>
        <w:t>ABP</w:t>
      </w:r>
      <w:r>
        <w:rPr>
          <w:rFonts w:ascii="Times New Roman" w:hAnsi="Times New Roman"/>
        </w:rPr>
        <w:t xml:space="preserve">, parasti nav iespējams nosūtīt </w:t>
      </w:r>
      <w:r>
        <w:rPr>
          <w:rFonts w:ascii="Times New Roman" w:hAnsi="Times New Roman"/>
          <w:i/>
        </w:rPr>
        <w:t xml:space="preserve">ABP </w:t>
      </w:r>
      <w:r>
        <w:rPr>
          <w:rFonts w:ascii="Times New Roman" w:hAnsi="Times New Roman"/>
        </w:rPr>
        <w:t xml:space="preserve">asins </w:t>
      </w:r>
      <w:r>
        <w:rPr>
          <w:rFonts w:ascii="Times New Roman" w:hAnsi="Times New Roman"/>
          <w:i/>
        </w:rPr>
        <w:t xml:space="preserve">paraugus </w:t>
      </w:r>
      <w:r>
        <w:rPr>
          <w:rFonts w:ascii="Times New Roman" w:hAnsi="Times New Roman"/>
        </w:rPr>
        <w:t xml:space="preserve">savlaicīgas analīzes veikšanai citai(-ām) </w:t>
      </w:r>
      <w:r>
        <w:rPr>
          <w:rFonts w:ascii="Times New Roman" w:hAnsi="Times New Roman"/>
          <w:u w:val="single" w:color="000000"/>
        </w:rPr>
        <w:t>laboratorijai</w:t>
      </w:r>
      <w:r>
        <w:rPr>
          <w:rFonts w:ascii="Times New Roman" w:hAnsi="Times New Roman"/>
        </w:rPr>
        <w:t>(</w:t>
      </w:r>
      <w:r>
        <w:rPr>
          <w:rFonts w:ascii="Times New Roman" w:hAnsi="Times New Roman"/>
        </w:rPr>
        <w:noBreakHyphen/>
        <w:t>ām).</w:t>
      </w:r>
    </w:p>
  </w:footnote>
  <w:footnote w:id="20">
    <w:p w14:paraId="528B021D" w14:textId="77777777" w:rsidR="00975DFC" w:rsidRPr="00E0285A" w:rsidRDefault="00975DFC" w:rsidP="00E0285A">
      <w:pPr>
        <w:pStyle w:val="FootnoteText"/>
        <w:jc w:val="both"/>
        <w:rPr>
          <w:noProof/>
        </w:rPr>
      </w:pPr>
      <w:r>
        <w:rPr>
          <w:rStyle w:val="FootnoteReference"/>
          <w:rFonts w:ascii="Times New Roman" w:hAnsi="Times New Roman" w:cs="Times New Roman"/>
          <w:noProof/>
        </w:rPr>
        <w:footnoteRef/>
      </w:r>
      <w:r>
        <w:rPr>
          <w:rFonts w:ascii="Times New Roman" w:hAnsi="Times New Roman"/>
        </w:rPr>
        <w:t xml:space="preserve"> Laboratorija nosūta visus savā rīcībā esošos </w:t>
      </w:r>
      <w:r>
        <w:rPr>
          <w:rFonts w:ascii="Times New Roman" w:hAnsi="Times New Roman"/>
          <w:i/>
        </w:rPr>
        <w:t>paraugus</w:t>
      </w:r>
      <w:r>
        <w:rPr>
          <w:rFonts w:ascii="Times New Roman" w:hAnsi="Times New Roman"/>
        </w:rPr>
        <w:t xml:space="preserve">, kuru </w:t>
      </w:r>
      <w:r>
        <w:rPr>
          <w:rFonts w:ascii="Times New Roman" w:hAnsi="Times New Roman"/>
          <w:u w:val="single" w:color="000000"/>
        </w:rPr>
        <w:t xml:space="preserve">analītiskās pārbaudes </w:t>
      </w:r>
      <w:r>
        <w:rPr>
          <w:rFonts w:ascii="Times New Roman" w:hAnsi="Times New Roman"/>
        </w:rPr>
        <w:t xml:space="preserve">process </w:t>
      </w:r>
      <w:r>
        <w:rPr>
          <w:rFonts w:ascii="Times New Roman" w:hAnsi="Times New Roman"/>
          <w:u w:val="single" w:color="000000"/>
        </w:rPr>
        <w:t>atcelšanas</w:t>
      </w:r>
      <w:r>
        <w:rPr>
          <w:rFonts w:ascii="Times New Roman" w:hAnsi="Times New Roman"/>
        </w:rPr>
        <w:t xml:space="preserve"> laikā nav pabeigts. </w:t>
      </w:r>
      <w:r>
        <w:rPr>
          <w:rFonts w:ascii="Times New Roman" w:hAnsi="Times New Roman"/>
          <w:u w:val="single" w:color="000000"/>
        </w:rPr>
        <w:t>Pārbaudes iestāde</w:t>
      </w:r>
      <w:r>
        <w:rPr>
          <w:rFonts w:ascii="Times New Roman" w:hAnsi="Times New Roman"/>
        </w:rPr>
        <w:t xml:space="preserve"> varētu arī izlemt nosūtīt papildu </w:t>
      </w:r>
      <w:r>
        <w:rPr>
          <w:rFonts w:ascii="Times New Roman" w:hAnsi="Times New Roman"/>
          <w:i/>
        </w:rPr>
        <w:t>paraugus</w:t>
      </w:r>
      <w:r>
        <w:rPr>
          <w:rFonts w:ascii="Times New Roman" w:hAnsi="Times New Roman"/>
        </w:rPr>
        <w:t xml:space="preserve">, kas tiek glabāti laboratorijā saskaņā ar </w:t>
      </w:r>
      <w:r>
        <w:rPr>
          <w:rFonts w:ascii="Times New Roman" w:hAnsi="Times New Roman"/>
          <w:u w:val="single" w:color="000000"/>
        </w:rPr>
        <w:t>LSS</w:t>
      </w:r>
      <w:r>
        <w:rPr>
          <w:rFonts w:ascii="Times New Roman" w:hAnsi="Times New Roman"/>
        </w:rPr>
        <w:t xml:space="preserve"> 5. panta 3. punkta 2. apakšpunkta 1. vai 2. daļas noteikumiem, vai arī citus </w:t>
      </w:r>
      <w:r>
        <w:rPr>
          <w:rFonts w:ascii="Times New Roman" w:hAnsi="Times New Roman"/>
          <w:i/>
        </w:rPr>
        <w:t>paraugus</w:t>
      </w:r>
      <w:r>
        <w:rPr>
          <w:rFonts w:ascii="Times New Roman" w:hAnsi="Times New Roman"/>
        </w:rPr>
        <w:t xml:space="preserve">, uz kuriem saskaņā ar </w:t>
      </w:r>
      <w:r>
        <w:rPr>
          <w:rFonts w:ascii="Times New Roman" w:hAnsi="Times New Roman"/>
          <w:i/>
        </w:rPr>
        <w:t>ISTI</w:t>
      </w:r>
      <w:r>
        <w:rPr>
          <w:rFonts w:ascii="Times New Roman" w:hAnsi="Times New Roman"/>
        </w:rPr>
        <w:t xml:space="preserve"> 10. panta 1. punktu tai ir īpašumtiesības un kuru analīze ir veikta, kā arī kuri atrodas ilgtermiņa glabāšanā laboratorijas </w:t>
      </w:r>
      <w:r>
        <w:rPr>
          <w:rFonts w:ascii="Times New Roman" w:hAnsi="Times New Roman"/>
          <w:i/>
        </w:rPr>
        <w:t>WADA</w:t>
      </w:r>
      <w:r>
        <w:rPr>
          <w:rFonts w:ascii="Times New Roman" w:hAnsi="Times New Roman"/>
        </w:rPr>
        <w:t xml:space="preserve"> akreditācijas </w:t>
      </w:r>
      <w:r>
        <w:rPr>
          <w:rFonts w:ascii="Times New Roman" w:hAnsi="Times New Roman"/>
          <w:u w:val="single" w:color="000000"/>
        </w:rPr>
        <w:t>atcelšanas</w:t>
      </w:r>
      <w:r>
        <w:rPr>
          <w:rFonts w:ascii="Times New Roman" w:hAnsi="Times New Roman"/>
        </w:rPr>
        <w:t xml:space="preserve"> laikā. Turklāt </w:t>
      </w:r>
      <w:r>
        <w:rPr>
          <w:rFonts w:ascii="Times New Roman" w:hAnsi="Times New Roman"/>
          <w:i/>
        </w:rPr>
        <w:t xml:space="preserve">WADA </w:t>
      </w:r>
      <w:r>
        <w:rPr>
          <w:rFonts w:ascii="Times New Roman" w:hAnsi="Times New Roman"/>
        </w:rPr>
        <w:t xml:space="preserve">varētu noteikt un pieprasīt, ka </w:t>
      </w:r>
      <w:r>
        <w:rPr>
          <w:rFonts w:ascii="Times New Roman" w:hAnsi="Times New Roman"/>
          <w:i/>
        </w:rPr>
        <w:t xml:space="preserve">paraugi </w:t>
      </w:r>
      <w:r>
        <w:rPr>
          <w:rFonts w:ascii="Times New Roman" w:hAnsi="Times New Roman"/>
        </w:rPr>
        <w:t xml:space="preserve">ir jānosūta citai(-ām) </w:t>
      </w:r>
      <w:r>
        <w:rPr>
          <w:rFonts w:ascii="Times New Roman" w:hAnsi="Times New Roman"/>
          <w:u w:val="single" w:color="000000"/>
        </w:rPr>
        <w:t>laboratorijai</w:t>
      </w:r>
      <w:r>
        <w:rPr>
          <w:rFonts w:ascii="Times New Roman" w:hAnsi="Times New Roman"/>
        </w:rPr>
        <w:t>(-ām).</w:t>
      </w:r>
    </w:p>
  </w:footnote>
  <w:footnote w:id="21">
    <w:p w14:paraId="4ED7EFC5" w14:textId="77777777" w:rsidR="00975DFC" w:rsidRPr="007A4A1F"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attiecas uz “A” un “B” </w:t>
      </w:r>
      <w:r>
        <w:rPr>
          <w:rFonts w:ascii="Times New Roman" w:hAnsi="Times New Roman"/>
          <w:i/>
        </w:rPr>
        <w:t>paraugiem</w:t>
      </w:r>
      <w:r>
        <w:rPr>
          <w:rFonts w:ascii="Times New Roman" w:hAnsi="Times New Roman"/>
        </w:rPr>
        <w:t xml:space="preserve">, kas tiek glabāti </w:t>
      </w:r>
      <w:r>
        <w:rPr>
          <w:rFonts w:ascii="Times New Roman" w:hAnsi="Times New Roman"/>
          <w:i/>
        </w:rPr>
        <w:t xml:space="preserve">paraugu </w:t>
      </w:r>
      <w:r>
        <w:rPr>
          <w:rFonts w:ascii="Times New Roman" w:hAnsi="Times New Roman"/>
        </w:rPr>
        <w:t xml:space="preserve">ņemšanas traukos (urīna ņemšanas pudelēs, asins ņemšanas mēģenēs), un šo piekļuvi nevajadzētu sajaukt ar piekļuvi </w:t>
      </w:r>
      <w:r>
        <w:rPr>
          <w:rFonts w:ascii="Times New Roman" w:hAnsi="Times New Roman"/>
          <w:u w:val="single" w:color="000000"/>
        </w:rPr>
        <w:t>alikvotām</w:t>
      </w:r>
      <w:r>
        <w:rPr>
          <w:rFonts w:ascii="Times New Roman" w:hAnsi="Times New Roman"/>
        </w:rPr>
        <w:t xml:space="preserve">, kurām būtu jābūt pieejamām analīžu veicējiem </w:t>
      </w:r>
      <w:r>
        <w:rPr>
          <w:rFonts w:ascii="Times New Roman" w:hAnsi="Times New Roman"/>
          <w:u w:val="single" w:color="000000"/>
        </w:rPr>
        <w:t>analītiskās pārbaudes procedūru</w:t>
      </w:r>
      <w:r>
        <w:rPr>
          <w:rFonts w:ascii="Times New Roman" w:hAnsi="Times New Roman"/>
        </w:rPr>
        <w:t xml:space="preserve"> veikšanai.</w:t>
      </w:r>
    </w:p>
  </w:footnote>
  <w:footnote w:id="22">
    <w:p w14:paraId="4D164403" w14:textId="77777777" w:rsidR="00975DFC" w:rsidRPr="00276D2E" w:rsidRDefault="00975DFC" w:rsidP="003677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Papildu norādījumi par “A” un “B” </w:t>
      </w:r>
      <w:r>
        <w:rPr>
          <w:rFonts w:ascii="Times New Roman" w:hAnsi="Times New Roman"/>
          <w:i/>
        </w:rPr>
        <w:t xml:space="preserve">paraugu </w:t>
      </w:r>
      <w:r>
        <w:rPr>
          <w:rFonts w:ascii="Times New Roman" w:hAnsi="Times New Roman"/>
        </w:rPr>
        <w:t xml:space="preserve">atšķirību novērtēšanu sniegti </w:t>
      </w:r>
      <w:r>
        <w:rPr>
          <w:rFonts w:ascii="Times New Roman" w:hAnsi="Times New Roman"/>
          <w:u w:val="single" w:color="000000"/>
        </w:rPr>
        <w:t>tehniskajā vēstulē</w:t>
      </w:r>
      <w:r>
        <w:rPr>
          <w:rFonts w:ascii="Times New Roman" w:hAnsi="Times New Roman"/>
        </w:rPr>
        <w:t>.</w:t>
      </w:r>
    </w:p>
  </w:footnote>
  <w:footnote w:id="23">
    <w:p w14:paraId="6A3C130F" w14:textId="77777777" w:rsidR="00975DFC" w:rsidRPr="00276D2E" w:rsidRDefault="00975DFC" w:rsidP="003677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w:t>
      </w:r>
      <w:r>
        <w:rPr>
          <w:rFonts w:ascii="Times New Roman" w:hAnsi="Times New Roman"/>
          <w:i/>
        </w:rPr>
        <w:t xml:space="preserve">sportists </w:t>
      </w:r>
      <w:r>
        <w:rPr>
          <w:rFonts w:ascii="Times New Roman" w:hAnsi="Times New Roman"/>
        </w:rPr>
        <w:t xml:space="preserve">izvēlas būt par liecinieku </w:t>
      </w:r>
      <w:r>
        <w:rPr>
          <w:rFonts w:ascii="Times New Roman" w:hAnsi="Times New Roman"/>
          <w:i/>
        </w:rPr>
        <w:t xml:space="preserve">parauga </w:t>
      </w:r>
      <w:r>
        <w:rPr>
          <w:rFonts w:ascii="Times New Roman" w:hAnsi="Times New Roman"/>
        </w:rPr>
        <w:t xml:space="preserve">sadalīšanas procedūrā, </w:t>
      </w:r>
      <w:r>
        <w:rPr>
          <w:rFonts w:ascii="Times New Roman" w:hAnsi="Times New Roman"/>
          <w:i/>
          <w:iCs/>
        </w:rPr>
        <w:t xml:space="preserve">sportists </w:t>
      </w:r>
      <w:r>
        <w:rPr>
          <w:rFonts w:ascii="Times New Roman" w:hAnsi="Times New Roman"/>
        </w:rPr>
        <w:t>zaudē tiesības uz anonimitāti.</w:t>
      </w:r>
    </w:p>
  </w:footnote>
  <w:footnote w:id="24">
    <w:p w14:paraId="1DB41CD7" w14:textId="77777777" w:rsidR="00975DFC" w:rsidRPr="00276D2E" w:rsidRDefault="00975DFC" w:rsidP="003677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attiecas uz “A” un “B” </w:t>
      </w:r>
      <w:r>
        <w:rPr>
          <w:rFonts w:ascii="Times New Roman" w:hAnsi="Times New Roman"/>
          <w:i/>
        </w:rPr>
        <w:t>paraugiem</w:t>
      </w:r>
      <w:r>
        <w:rPr>
          <w:rFonts w:ascii="Times New Roman" w:hAnsi="Times New Roman"/>
        </w:rPr>
        <w:t xml:space="preserve">, kas tiek glabāti </w:t>
      </w:r>
      <w:r>
        <w:rPr>
          <w:rFonts w:ascii="Times New Roman" w:hAnsi="Times New Roman"/>
          <w:i/>
        </w:rPr>
        <w:t xml:space="preserve">paraugu </w:t>
      </w:r>
      <w:r>
        <w:rPr>
          <w:rFonts w:ascii="Times New Roman" w:hAnsi="Times New Roman"/>
        </w:rPr>
        <w:t xml:space="preserve">ņemšanas traukos (urīna ņemšanas pudelēs, asins ņemšanas mēģenēs), un šo piekļuvi nevajadzētu jaukt ar piekļuvi </w:t>
      </w:r>
      <w:r>
        <w:rPr>
          <w:rFonts w:ascii="Times New Roman" w:hAnsi="Times New Roman"/>
          <w:u w:val="single" w:color="000000"/>
        </w:rPr>
        <w:t>alikvotām</w:t>
      </w:r>
      <w:r>
        <w:rPr>
          <w:rFonts w:ascii="Times New Roman" w:hAnsi="Times New Roman"/>
        </w:rPr>
        <w:t xml:space="preserve">, kurām būtu jābūt pieejamām analīžu veicējiem </w:t>
      </w:r>
      <w:r>
        <w:rPr>
          <w:rFonts w:ascii="Times New Roman" w:hAnsi="Times New Roman"/>
          <w:u w:val="single" w:color="000000"/>
        </w:rPr>
        <w:t>analītiskās pārbaudes procedūru</w:t>
      </w:r>
      <w:r>
        <w:rPr>
          <w:rFonts w:ascii="Times New Roman" w:hAnsi="Times New Roman"/>
        </w:rPr>
        <w:t xml:space="preserve"> veikšanai.</w:t>
      </w:r>
    </w:p>
  </w:footnote>
  <w:footnote w:id="25">
    <w:p w14:paraId="21C31749" w14:textId="77777777" w:rsidR="00975DFC" w:rsidRPr="00987287"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attiecīgos gadījumos varētu ņemt glabāšanas maksu no </w:t>
      </w:r>
      <w:r>
        <w:rPr>
          <w:rFonts w:ascii="Times New Roman" w:hAnsi="Times New Roman"/>
          <w:u w:val="single" w:color="000000"/>
        </w:rPr>
        <w:t>pārbaudes iestādes</w:t>
      </w:r>
      <w:r>
        <w:rPr>
          <w:rFonts w:ascii="Times New Roman" w:hAnsi="Times New Roman"/>
        </w:rPr>
        <w:t xml:space="preserve"> vai </w:t>
      </w:r>
      <w:r>
        <w:rPr>
          <w:rFonts w:ascii="Times New Roman" w:hAnsi="Times New Roman"/>
          <w:i/>
        </w:rPr>
        <w:t>WADA</w:t>
      </w:r>
      <w:r>
        <w:rPr>
          <w:rFonts w:ascii="Times New Roman" w:hAnsi="Times New Roman"/>
        </w:rPr>
        <w:t xml:space="preserve"> par </w:t>
      </w:r>
      <w:r>
        <w:rPr>
          <w:rFonts w:ascii="Times New Roman" w:hAnsi="Times New Roman"/>
          <w:i/>
        </w:rPr>
        <w:t xml:space="preserve">paraugu </w:t>
      </w:r>
      <w:r>
        <w:rPr>
          <w:rFonts w:ascii="Times New Roman" w:hAnsi="Times New Roman"/>
        </w:rPr>
        <w:t>glabāšanu par laika posmu, kas ir ilgāks par norādīto minimālo glabāšanas laiku.</w:t>
      </w:r>
    </w:p>
  </w:footnote>
  <w:footnote w:id="26">
    <w:p w14:paraId="54610151" w14:textId="77777777" w:rsidR="00975DFC" w:rsidRPr="00987287"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“B” </w:t>
      </w:r>
      <w:r>
        <w:rPr>
          <w:rFonts w:ascii="Times New Roman" w:hAnsi="Times New Roman"/>
          <w:i/>
        </w:rPr>
        <w:t xml:space="preserve">parauga </w:t>
      </w:r>
      <w:r>
        <w:rPr>
          <w:rFonts w:ascii="Times New Roman" w:hAnsi="Times New Roman"/>
          <w:u w:val="single" w:color="000000"/>
        </w:rPr>
        <w:t>apstiprināšanas procedūra</w:t>
      </w:r>
      <w:r>
        <w:rPr>
          <w:rFonts w:ascii="Times New Roman" w:hAnsi="Times New Roman"/>
        </w:rPr>
        <w:t xml:space="preserve"> netiek veikta, </w:t>
      </w:r>
      <w:r>
        <w:rPr>
          <w:rFonts w:ascii="Times New Roman" w:hAnsi="Times New Roman"/>
          <w:u w:val="single" w:color="000000"/>
        </w:rPr>
        <w:t>laboratorija</w:t>
      </w:r>
      <w:r>
        <w:rPr>
          <w:rFonts w:ascii="Times New Roman" w:hAnsi="Times New Roman"/>
        </w:rPr>
        <w:t xml:space="preserve"> varētu iznīcināt gan “A”, gan “B” </w:t>
      </w:r>
      <w:r>
        <w:rPr>
          <w:rFonts w:ascii="Times New Roman" w:hAnsi="Times New Roman"/>
          <w:i/>
        </w:rPr>
        <w:t xml:space="preserve">paraugus </w:t>
      </w:r>
      <w:r>
        <w:rPr>
          <w:rFonts w:ascii="Times New Roman" w:hAnsi="Times New Roman"/>
        </w:rPr>
        <w:t>sešu (6) mēnešu laikā pēc “A”</w:t>
      </w:r>
      <w:r>
        <w:rPr>
          <w:rFonts w:ascii="Times New Roman" w:hAnsi="Times New Roman"/>
          <w:i/>
        </w:rPr>
        <w:t xml:space="preserve"> parauga </w:t>
      </w:r>
      <w:r>
        <w:rPr>
          <w:rFonts w:ascii="Times New Roman" w:hAnsi="Times New Roman"/>
        </w:rPr>
        <w:t xml:space="preserve">analīžu rezultāta paziņošanas. Tomēr, ja “B” </w:t>
      </w:r>
      <w:r>
        <w:rPr>
          <w:rFonts w:ascii="Times New Roman" w:hAnsi="Times New Roman"/>
          <w:i/>
        </w:rPr>
        <w:t xml:space="preserve">parauga </w:t>
      </w:r>
      <w:r>
        <w:rPr>
          <w:rFonts w:ascii="Times New Roman" w:hAnsi="Times New Roman"/>
          <w:u w:val="single" w:color="000000"/>
        </w:rPr>
        <w:t>apstiprināšanas procedūra</w:t>
      </w:r>
      <w:r>
        <w:rPr>
          <w:rFonts w:ascii="Times New Roman" w:hAnsi="Times New Roman"/>
        </w:rPr>
        <w:t xml:space="preserve"> tiek veikta, </w:t>
      </w:r>
      <w:r>
        <w:rPr>
          <w:rFonts w:ascii="Times New Roman" w:hAnsi="Times New Roman"/>
          <w:u w:val="single" w:color="000000"/>
        </w:rPr>
        <w:t>laboratorija</w:t>
      </w:r>
      <w:r>
        <w:rPr>
          <w:rFonts w:ascii="Times New Roman" w:hAnsi="Times New Roman"/>
        </w:rPr>
        <w:t xml:space="preserve"> patur gan “A”, gan “B” urīna </w:t>
      </w:r>
      <w:r>
        <w:rPr>
          <w:rFonts w:ascii="Times New Roman" w:hAnsi="Times New Roman"/>
          <w:i/>
        </w:rPr>
        <w:t>paraugu</w:t>
      </w:r>
      <w:r>
        <w:rPr>
          <w:rFonts w:ascii="Times New Roman" w:hAnsi="Times New Roman"/>
        </w:rPr>
        <w:t>(-us) vismaz sešus (6) mēnešus pēc “B”</w:t>
      </w:r>
      <w:r>
        <w:rPr>
          <w:rFonts w:ascii="Times New Roman" w:hAnsi="Times New Roman"/>
          <w:i/>
        </w:rPr>
        <w:t xml:space="preserve"> parauga </w:t>
      </w:r>
      <w:r>
        <w:rPr>
          <w:rFonts w:ascii="Times New Roman" w:hAnsi="Times New Roman"/>
        </w:rPr>
        <w:t>analīžu rezultāta paziņošanas.</w:t>
      </w:r>
    </w:p>
  </w:footnote>
  <w:footnote w:id="27">
    <w:p w14:paraId="287C6A4D" w14:textId="77777777" w:rsidR="00975DFC" w:rsidRPr="00987287" w:rsidRDefault="00975DFC" w:rsidP="00367715">
      <w:pPr>
        <w:pStyle w:val="FootnoteText"/>
        <w:jc w:val="both"/>
      </w:pPr>
      <w:r>
        <w:rPr>
          <w:rStyle w:val="FootnoteReference"/>
          <w:rFonts w:ascii="Times New Roman" w:hAnsi="Times New Roman" w:cs="Times New Roman"/>
        </w:rPr>
        <w:footnoteRef/>
      </w:r>
      <w:r>
        <w:rPr>
          <w:rFonts w:ascii="Times New Roman" w:hAnsi="Times New Roman"/>
        </w:rPr>
        <w:t xml:space="preserve"> Ja vien </w:t>
      </w:r>
      <w:r>
        <w:rPr>
          <w:rFonts w:ascii="Times New Roman" w:hAnsi="Times New Roman"/>
          <w:i/>
        </w:rPr>
        <w:t xml:space="preserve">WADA </w:t>
      </w:r>
      <w:r>
        <w:rPr>
          <w:rFonts w:ascii="Times New Roman" w:hAnsi="Times New Roman"/>
          <w:u w:val="single" w:color="000000"/>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28">
    <w:p w14:paraId="4806D8B3" w14:textId="77777777" w:rsidR="00975DFC" w:rsidRPr="00504A14"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Piemēram, </w:t>
      </w:r>
      <w:r>
        <w:rPr>
          <w:rFonts w:ascii="Times New Roman" w:hAnsi="Times New Roman"/>
          <w:i/>
        </w:rPr>
        <w:t xml:space="preserve">paraugus </w:t>
      </w:r>
      <w:r>
        <w:rPr>
          <w:rFonts w:ascii="Times New Roman" w:hAnsi="Times New Roman"/>
        </w:rPr>
        <w:t xml:space="preserve">var atkārtoti noslēgt ar atkārtotas noslēgšanas sistēmām (piemēram, zaļajiem vāciņiem), ko izgatavo attiecīgā </w:t>
      </w:r>
      <w:r>
        <w:rPr>
          <w:rFonts w:ascii="Times New Roman" w:hAnsi="Times New Roman"/>
          <w:i/>
        </w:rPr>
        <w:t xml:space="preserve">paraugu </w:t>
      </w:r>
      <w:r>
        <w:rPr>
          <w:rFonts w:ascii="Times New Roman" w:hAnsi="Times New Roman"/>
        </w:rPr>
        <w:t xml:space="preserve">savākšanas aprīkojuma ražotājs. Nosūtāmo “A” </w:t>
      </w:r>
      <w:r>
        <w:rPr>
          <w:rFonts w:ascii="Times New Roman" w:hAnsi="Times New Roman"/>
          <w:i/>
          <w:iCs/>
        </w:rPr>
        <w:t>paraugu</w:t>
      </w:r>
      <w:r>
        <w:rPr>
          <w:rFonts w:ascii="Times New Roman" w:hAnsi="Times New Roman"/>
        </w:rPr>
        <w:t xml:space="preserve"> atkārtotas noslēgšanas sistēma ir droša pret falsifikāciju.</w:t>
      </w:r>
    </w:p>
  </w:footnote>
  <w:footnote w:id="29">
    <w:p w14:paraId="49B424DE" w14:textId="77777777" w:rsidR="00975DFC" w:rsidRPr="00504A14" w:rsidRDefault="00975DFC" w:rsidP="00367715">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Paraugu </w:t>
      </w:r>
      <w:r>
        <w:rPr>
          <w:rFonts w:ascii="Times New Roman" w:hAnsi="Times New Roman"/>
        </w:rPr>
        <w:t xml:space="preserve">iznīcināšanu un ilgtermiņa glabāšanu veic un reģistrē saskaņā ar </w:t>
      </w:r>
      <w:r>
        <w:rPr>
          <w:rFonts w:ascii="Times New Roman" w:hAnsi="Times New Roman"/>
          <w:u w:val="single"/>
        </w:rPr>
        <w:t>laboratorijas iekšējās uzraudzības ķēdi</w:t>
      </w:r>
      <w:r>
        <w:rPr>
          <w:rFonts w:ascii="Times New Roman" w:hAnsi="Times New Roman"/>
          <w:i/>
        </w:rPr>
        <w:t>.</w:t>
      </w:r>
    </w:p>
  </w:footnote>
  <w:footnote w:id="30">
    <w:p w14:paraId="1EF72A53" w14:textId="77777777" w:rsidR="00975DFC" w:rsidRPr="00422512" w:rsidRDefault="00975DFC" w:rsidP="00367715">
      <w:pPr>
        <w:pStyle w:val="FootnoteText"/>
        <w:jc w:val="both"/>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līdz 2019. gada 30. novembrim.</w:t>
      </w:r>
    </w:p>
  </w:footnote>
  <w:footnote w:id="31">
    <w:p w14:paraId="0B1F652F" w14:textId="77777777" w:rsidR="00975DFC" w:rsidRPr="000608D8"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Analītiskās pārbaudes procedūru</w:t>
      </w:r>
      <w:r>
        <w:rPr>
          <w:rFonts w:ascii="Times New Roman" w:hAnsi="Times New Roman"/>
        </w:rPr>
        <w:t xml:space="preserve"> validācijas rezultātus apkopo validācijas ziņojumā un pamato, izmantojot nepieciešamo dokumentāciju un analīžu datus. Validācijas ziņojumā norāda to, vai </w:t>
      </w:r>
      <w:r>
        <w:rPr>
          <w:rFonts w:ascii="Times New Roman" w:hAnsi="Times New Roman"/>
          <w:u w:val="single" w:color="000000"/>
        </w:rPr>
        <w:t>analītiskās pārbaudes procedūra</w:t>
      </w:r>
      <w:r>
        <w:rPr>
          <w:rFonts w:ascii="Times New Roman" w:hAnsi="Times New Roman"/>
        </w:rPr>
        <w:t xml:space="preserve"> ir </w:t>
      </w:r>
      <w:r>
        <w:rPr>
          <w:rFonts w:ascii="Times New Roman" w:hAnsi="Times New Roman"/>
          <w:u w:val="single" w:color="000000"/>
        </w:rPr>
        <w:t>nolūkam atbilstīga</w:t>
      </w:r>
      <w:r>
        <w:rPr>
          <w:rFonts w:ascii="Times New Roman" w:hAnsi="Times New Roman"/>
        </w:rPr>
        <w:t xml:space="preserve">, un šo ziņojumu apstiprina vismaz </w:t>
      </w:r>
      <w:r>
        <w:rPr>
          <w:rFonts w:ascii="Times New Roman" w:hAnsi="Times New Roman"/>
          <w:u w:val="single" w:color="000000"/>
        </w:rPr>
        <w:t>laboratorijas</w:t>
      </w:r>
      <w:r>
        <w:rPr>
          <w:rFonts w:ascii="Times New Roman" w:hAnsi="Times New Roman"/>
        </w:rPr>
        <w:t xml:space="preserve"> vadītājs un </w:t>
      </w:r>
      <w:r>
        <w:rPr>
          <w:rFonts w:ascii="Times New Roman" w:hAnsi="Times New Roman"/>
          <w:u w:val="single" w:color="000000"/>
        </w:rPr>
        <w:t>laboratorijas</w:t>
      </w:r>
      <w:r>
        <w:rPr>
          <w:rFonts w:ascii="Times New Roman" w:hAnsi="Times New Roman"/>
        </w:rPr>
        <w:t xml:space="preserve"> kvalitātes vadītājs.</w:t>
      </w:r>
    </w:p>
  </w:footnote>
  <w:footnote w:id="32">
    <w:p w14:paraId="4E7963EF" w14:textId="77777777" w:rsidR="00975DFC" w:rsidRPr="000608D8" w:rsidRDefault="00975DFC" w:rsidP="00367715">
      <w:pPr>
        <w:pStyle w:val="FootnoteText"/>
        <w:jc w:val="both"/>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nosaka un dokumentē apstākļus, kuru dēļ varētu būt atkārtoti jāapstiprina </w:t>
      </w:r>
      <w:r>
        <w:rPr>
          <w:rFonts w:ascii="Times New Roman" w:hAnsi="Times New Roman"/>
          <w:u w:val="single" w:color="000000"/>
        </w:rPr>
        <w:t>analītiskās pārbaudes procedūra</w:t>
      </w:r>
      <w:r>
        <w:rPr>
          <w:rFonts w:ascii="Times New Roman" w:hAnsi="Times New Roman"/>
        </w:rPr>
        <w:t xml:space="preserve"> (</w:t>
      </w:r>
      <w:r>
        <w:rPr>
          <w:rFonts w:ascii="Times New Roman" w:hAnsi="Times New Roman"/>
          <w:i/>
        </w:rPr>
        <w:t>piemēram</w:t>
      </w:r>
      <w:r>
        <w:rPr>
          <w:rFonts w:ascii="Times New Roman" w:hAnsi="Times New Roman"/>
        </w:rPr>
        <w:t>, iekšējā standarta izmaiņas, pārveidota ekstrakcijas procedūra vai hromatogrāfijas metodika, noteikšanas paņēmiena izmaiņas) vai arī jāveic validācijas procesa daļēja atkārtota novērtēšana (</w:t>
      </w:r>
      <w:r>
        <w:rPr>
          <w:rFonts w:ascii="Times New Roman" w:hAnsi="Times New Roman"/>
          <w:i/>
        </w:rPr>
        <w:t>piemēram</w:t>
      </w:r>
      <w:r>
        <w:rPr>
          <w:rFonts w:ascii="Times New Roman" w:hAnsi="Times New Roman"/>
        </w:rPr>
        <w:t xml:space="preserve">, instrumenta nomaiņa vai uzlabošana, jaunas </w:t>
      </w:r>
      <w:r>
        <w:rPr>
          <w:rFonts w:ascii="Times New Roman" w:hAnsi="Times New Roman"/>
          <w:u w:val="single" w:color="000000"/>
        </w:rPr>
        <w:t>analizējamās vielas</w:t>
      </w:r>
      <w:r>
        <w:rPr>
          <w:rFonts w:ascii="Times New Roman" w:hAnsi="Times New Roman"/>
        </w:rPr>
        <w:t xml:space="preserve"> pievienošana, izmantojot </w:t>
      </w:r>
      <w:r>
        <w:rPr>
          <w:rFonts w:ascii="Times New Roman" w:hAnsi="Times New Roman"/>
          <w:u w:val="single" w:color="000000"/>
        </w:rPr>
        <w:t>analītisko metodi</w:t>
      </w:r>
      <w:r>
        <w:rPr>
          <w:rFonts w:ascii="Times New Roman" w:hAnsi="Times New Roman"/>
        </w:rPr>
        <w:t>).</w:t>
      </w:r>
    </w:p>
  </w:footnote>
  <w:footnote w:id="33">
    <w:p w14:paraId="21FBB9F1" w14:textId="77777777" w:rsidR="00975DFC" w:rsidRPr="000608D8" w:rsidRDefault="00975DFC" w:rsidP="00367715">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i/>
          <w:sz w:val="20"/>
          <w:szCs w:val="20"/>
        </w:rPr>
        <w:t>TD MRPL</w:t>
      </w:r>
      <w:r>
        <w:rPr>
          <w:rFonts w:ascii="Times New Roman" w:hAnsi="Times New Roman"/>
          <w:sz w:val="20"/>
          <w:szCs w:val="20"/>
        </w:rPr>
        <w:t xml:space="preserve"> prasība, ka </w:t>
      </w:r>
      <w:r>
        <w:rPr>
          <w:rFonts w:ascii="Times New Roman" w:hAnsi="Times New Roman"/>
          <w:i/>
          <w:sz w:val="20"/>
          <w:szCs w:val="20"/>
          <w:u w:val="single" w:color="000000"/>
        </w:rPr>
        <w:t>LOD</w:t>
      </w:r>
      <w:r>
        <w:rPr>
          <w:rFonts w:ascii="Times New Roman" w:hAnsi="Times New Roman"/>
          <w:sz w:val="20"/>
          <w:szCs w:val="20"/>
        </w:rPr>
        <w:t xml:space="preserve">, kas aprēķināta metožu validācijas laikā, ir jābūt vienādai vai mazākai par 50 % no </w:t>
      </w:r>
      <w:r>
        <w:rPr>
          <w:rFonts w:ascii="Times New Roman" w:hAnsi="Times New Roman"/>
          <w:i/>
          <w:sz w:val="20"/>
          <w:szCs w:val="20"/>
          <w:u w:val="single" w:color="000000"/>
        </w:rPr>
        <w:t>MRPL</w:t>
      </w:r>
      <w:r>
        <w:rPr>
          <w:rFonts w:ascii="Times New Roman" w:hAnsi="Times New Roman"/>
          <w:sz w:val="20"/>
          <w:szCs w:val="20"/>
        </w:rPr>
        <w:t xml:space="preserve">, ir piemērojama </w:t>
      </w:r>
      <w:r>
        <w:rPr>
          <w:rFonts w:ascii="Times New Roman" w:hAnsi="Times New Roman"/>
          <w:sz w:val="20"/>
          <w:szCs w:val="20"/>
          <w:u w:val="single" w:color="000000"/>
        </w:rPr>
        <w:t>sākotnējās pārbaudes procedūrām</w:t>
      </w:r>
      <w:r>
        <w:rPr>
          <w:rFonts w:ascii="Times New Roman" w:hAnsi="Times New Roman"/>
          <w:sz w:val="20"/>
          <w:szCs w:val="20"/>
        </w:rPr>
        <w:t xml:space="preserve">, nevis </w:t>
      </w:r>
      <w:r>
        <w:rPr>
          <w:rFonts w:ascii="Times New Roman" w:hAnsi="Times New Roman"/>
          <w:sz w:val="20"/>
          <w:szCs w:val="20"/>
          <w:u w:val="single" w:color="000000"/>
        </w:rPr>
        <w:t>apstiprināšanas procedūrām</w:t>
      </w:r>
      <w:r>
        <w:rPr>
          <w:rFonts w:ascii="Times New Roman" w:hAnsi="Times New Roman"/>
          <w:sz w:val="20"/>
          <w:szCs w:val="20"/>
        </w:rPr>
        <w:t xml:space="preserve">. Tas nodrošina </w:t>
      </w:r>
      <w:r>
        <w:rPr>
          <w:rFonts w:ascii="Times New Roman" w:hAnsi="Times New Roman"/>
          <w:sz w:val="20"/>
          <w:szCs w:val="20"/>
          <w:u w:val="single" w:color="000000"/>
        </w:rPr>
        <w:t>vielu, kas nav sliekšņa vielas</w:t>
      </w:r>
      <w:r>
        <w:rPr>
          <w:rFonts w:ascii="Times New Roman" w:hAnsi="Times New Roman"/>
          <w:sz w:val="20"/>
          <w:szCs w:val="20"/>
        </w:rPr>
        <w:t xml:space="preserve">, (vai attiecīgos gadījumos – tai raksturīgā </w:t>
      </w:r>
      <w:r>
        <w:rPr>
          <w:rFonts w:ascii="Times New Roman" w:hAnsi="Times New Roman"/>
          <w:i/>
          <w:sz w:val="20"/>
          <w:szCs w:val="20"/>
        </w:rPr>
        <w:t>metabolīta</w:t>
      </w:r>
      <w:r>
        <w:rPr>
          <w:rFonts w:ascii="Times New Roman" w:hAnsi="Times New Roman"/>
          <w:sz w:val="20"/>
          <w:szCs w:val="20"/>
        </w:rPr>
        <w:t xml:space="preserve"> vai raksturīgā </w:t>
      </w:r>
      <w:r>
        <w:rPr>
          <w:rFonts w:ascii="Times New Roman" w:hAnsi="Times New Roman"/>
          <w:i/>
          <w:sz w:val="20"/>
          <w:szCs w:val="20"/>
        </w:rPr>
        <w:t>marķiera</w:t>
      </w:r>
      <w:r>
        <w:rPr>
          <w:rFonts w:ascii="Times New Roman" w:hAnsi="Times New Roman"/>
          <w:sz w:val="20"/>
          <w:szCs w:val="20"/>
        </w:rPr>
        <w:t xml:space="preserve">) noteikšanu atbilstoši </w:t>
      </w:r>
      <w:r>
        <w:rPr>
          <w:rFonts w:ascii="Times New Roman" w:hAnsi="Times New Roman"/>
          <w:i/>
          <w:sz w:val="20"/>
          <w:szCs w:val="20"/>
          <w:u w:val="single" w:color="000000"/>
        </w:rPr>
        <w:t>MRPL</w:t>
      </w:r>
      <w:r>
        <w:rPr>
          <w:rFonts w:ascii="Times New Roman" w:hAnsi="Times New Roman"/>
          <w:sz w:val="20"/>
          <w:szCs w:val="20"/>
        </w:rPr>
        <w:t xml:space="preserve"> visos gadījumos, un tad tas kalpo par iemeslu, lai pēc tam veiktu </w:t>
      </w:r>
      <w:r>
        <w:rPr>
          <w:rFonts w:ascii="Times New Roman" w:hAnsi="Times New Roman"/>
          <w:sz w:val="20"/>
          <w:szCs w:val="20"/>
          <w:u w:val="single" w:color="000000"/>
        </w:rPr>
        <w:t>apstiprināšanas procedūru</w:t>
      </w:r>
      <w:r>
        <w:rPr>
          <w:rFonts w:ascii="Times New Roman" w:hAnsi="Times New Roman"/>
          <w:sz w:val="20"/>
          <w:szCs w:val="20"/>
        </w:rPr>
        <w:t>.</w:t>
      </w:r>
    </w:p>
    <w:p w14:paraId="51191E87" w14:textId="77777777" w:rsidR="00975DFC" w:rsidRPr="000608D8" w:rsidRDefault="00975DFC" w:rsidP="00367715">
      <w:pPr>
        <w:jc w:val="both"/>
        <w:rPr>
          <w:rFonts w:ascii="Times New Roman" w:eastAsia="Arial" w:hAnsi="Times New Roman" w:cs="Times New Roman"/>
          <w:noProof/>
          <w:sz w:val="20"/>
          <w:szCs w:val="20"/>
        </w:rPr>
      </w:pPr>
      <w:r>
        <w:rPr>
          <w:rFonts w:ascii="Times New Roman" w:hAnsi="Times New Roman"/>
          <w:sz w:val="20"/>
          <w:szCs w:val="20"/>
        </w:rPr>
        <w:t>Sakarā ar to, ka procedūras (</w:t>
      </w:r>
      <w:r>
        <w:rPr>
          <w:rFonts w:ascii="Times New Roman" w:hAnsi="Times New Roman"/>
          <w:i/>
          <w:sz w:val="20"/>
          <w:szCs w:val="20"/>
        </w:rPr>
        <w:t xml:space="preserve">piemēram, paraugu </w:t>
      </w:r>
      <w:r>
        <w:rPr>
          <w:rFonts w:ascii="Times New Roman" w:hAnsi="Times New Roman"/>
          <w:sz w:val="20"/>
          <w:szCs w:val="20"/>
        </w:rPr>
        <w:t>sagatavošana) un identifikācijas prasības (</w:t>
      </w:r>
      <w:r>
        <w:rPr>
          <w:rFonts w:ascii="Times New Roman" w:hAnsi="Times New Roman"/>
          <w:i/>
          <w:sz w:val="20"/>
          <w:szCs w:val="20"/>
        </w:rPr>
        <w:t>piemēram</w:t>
      </w:r>
      <w:r>
        <w:rPr>
          <w:rFonts w:ascii="Times New Roman" w:hAnsi="Times New Roman"/>
          <w:sz w:val="20"/>
          <w:szCs w:val="20"/>
        </w:rPr>
        <w:t xml:space="preserve">, par diagnostisko jonu vai prekursora produkta jonu pārēju skaitu), kas piemērojamas </w:t>
      </w:r>
      <w:r>
        <w:rPr>
          <w:rFonts w:ascii="Times New Roman" w:hAnsi="Times New Roman"/>
          <w:sz w:val="20"/>
          <w:szCs w:val="20"/>
          <w:u w:val="single" w:color="000000"/>
        </w:rPr>
        <w:t>sākotnējās pārbaudes procedūrām</w:t>
      </w:r>
      <w:r>
        <w:rPr>
          <w:rFonts w:ascii="Times New Roman" w:hAnsi="Times New Roman"/>
          <w:sz w:val="20"/>
          <w:szCs w:val="20"/>
        </w:rPr>
        <w:t xml:space="preserve"> un </w:t>
      </w:r>
      <w:r>
        <w:rPr>
          <w:rFonts w:ascii="Times New Roman" w:hAnsi="Times New Roman"/>
          <w:sz w:val="20"/>
          <w:szCs w:val="20"/>
          <w:u w:val="single" w:color="000000"/>
        </w:rPr>
        <w:t>apstiprināšanas procedūrām</w:t>
      </w:r>
      <w:r>
        <w:rPr>
          <w:rFonts w:ascii="Times New Roman" w:hAnsi="Times New Roman"/>
          <w:sz w:val="20"/>
          <w:szCs w:val="20"/>
        </w:rPr>
        <w:t xml:space="preserve">, pēc būtības atšķiras, to noteikšanas spējas var atšķirties. Tādēļ var gadīties, ka ziņojumā par </w:t>
      </w:r>
      <w:r>
        <w:rPr>
          <w:rFonts w:ascii="Times New Roman" w:hAnsi="Times New Roman"/>
          <w:i/>
          <w:sz w:val="20"/>
          <w:szCs w:val="20"/>
        </w:rPr>
        <w:t>paraugu</w:t>
      </w:r>
      <w:r>
        <w:rPr>
          <w:rFonts w:ascii="Times New Roman" w:hAnsi="Times New Roman"/>
          <w:sz w:val="20"/>
          <w:szCs w:val="20"/>
        </w:rPr>
        <w:t xml:space="preserve"> norādīts </w:t>
      </w:r>
      <w:r>
        <w:rPr>
          <w:rFonts w:ascii="Times New Roman" w:hAnsi="Times New Roman"/>
          <w:i/>
          <w:sz w:val="20"/>
          <w:szCs w:val="20"/>
        </w:rPr>
        <w:t>nelabvēlīgs analīžu rezultāts</w:t>
      </w:r>
      <w:r>
        <w:rPr>
          <w:rFonts w:ascii="Times New Roman" w:hAnsi="Times New Roman"/>
          <w:sz w:val="20"/>
          <w:szCs w:val="20"/>
        </w:rPr>
        <w:t xml:space="preserve"> attiecībā uz tādu </w:t>
      </w:r>
      <w:r>
        <w:rPr>
          <w:rFonts w:ascii="Times New Roman" w:hAnsi="Times New Roman"/>
          <w:sz w:val="20"/>
          <w:szCs w:val="20"/>
          <w:u w:val="single" w:color="000000"/>
        </w:rPr>
        <w:t>vielu, kas nav sliekšņa viela</w:t>
      </w:r>
      <w:r>
        <w:rPr>
          <w:rFonts w:ascii="Times New Roman" w:hAnsi="Times New Roman"/>
          <w:sz w:val="20"/>
          <w:szCs w:val="20"/>
        </w:rPr>
        <w:t xml:space="preserve">, kuras koncentrācija ir zemāka par aprēķināto </w:t>
      </w:r>
      <w:r>
        <w:rPr>
          <w:rFonts w:ascii="Times New Roman" w:hAnsi="Times New Roman"/>
          <w:sz w:val="20"/>
          <w:szCs w:val="20"/>
          <w:u w:val="single" w:color="000000"/>
        </w:rPr>
        <w:t>sākotnējās pārbaudes procedūras</w:t>
      </w:r>
      <w:r>
        <w:rPr>
          <w:rFonts w:ascii="Times New Roman" w:hAnsi="Times New Roman"/>
          <w:sz w:val="20"/>
          <w:szCs w:val="20"/>
        </w:rPr>
        <w:t xml:space="preserve"> </w:t>
      </w:r>
      <w:r>
        <w:rPr>
          <w:rFonts w:ascii="Times New Roman" w:hAnsi="Times New Roman"/>
          <w:i/>
          <w:sz w:val="20"/>
          <w:szCs w:val="20"/>
          <w:u w:val="single" w:color="000000"/>
        </w:rPr>
        <w:t>LOD</w:t>
      </w:r>
      <w:r>
        <w:rPr>
          <w:rFonts w:ascii="Times New Roman" w:hAnsi="Times New Roman"/>
          <w:i/>
          <w:sz w:val="20"/>
          <w:szCs w:val="20"/>
        </w:rPr>
        <w:t>.</w:t>
      </w:r>
      <w:r>
        <w:rPr>
          <w:rFonts w:ascii="Times New Roman" w:hAnsi="Times New Roman"/>
          <w:sz w:val="20"/>
          <w:szCs w:val="20"/>
        </w:rPr>
        <w:t xml:space="preserve"> Turklāt, tā kā </w:t>
      </w:r>
      <w:r>
        <w:rPr>
          <w:rFonts w:ascii="Times New Roman" w:hAnsi="Times New Roman"/>
          <w:i/>
          <w:sz w:val="20"/>
          <w:szCs w:val="20"/>
          <w:u w:val="single" w:color="000000"/>
        </w:rPr>
        <w:t>LOD</w:t>
      </w:r>
      <w:r>
        <w:rPr>
          <w:rFonts w:ascii="Times New Roman" w:hAnsi="Times New Roman"/>
          <w:sz w:val="20"/>
          <w:szCs w:val="20"/>
        </w:rPr>
        <w:t xml:space="preserve"> vērtības ir novērtējumi, kas balstīti uz </w:t>
      </w:r>
      <w:r>
        <w:rPr>
          <w:rFonts w:ascii="Times New Roman" w:hAnsi="Times New Roman"/>
          <w:sz w:val="20"/>
          <w:szCs w:val="20"/>
          <w:u w:val="single" w:color="000000"/>
        </w:rPr>
        <w:t>analītiskās metodes</w:t>
      </w:r>
      <w:r>
        <w:rPr>
          <w:rFonts w:ascii="Times New Roman" w:hAnsi="Times New Roman"/>
          <w:sz w:val="20"/>
          <w:szCs w:val="20"/>
        </w:rPr>
        <w:t xml:space="preserve"> validāciju, kurai ir ierobežots skaits reprezentatīvo paraugu, </w:t>
      </w:r>
      <w:r>
        <w:rPr>
          <w:rFonts w:ascii="Times New Roman" w:hAnsi="Times New Roman"/>
          <w:sz w:val="20"/>
          <w:szCs w:val="20"/>
          <w:u w:val="single" w:color="000000"/>
        </w:rPr>
        <w:t>laboratorija</w:t>
      </w:r>
      <w:r>
        <w:rPr>
          <w:rFonts w:ascii="Times New Roman" w:hAnsi="Times New Roman"/>
          <w:sz w:val="20"/>
          <w:szCs w:val="20"/>
        </w:rPr>
        <w:t xml:space="preserve"> varētu būt spējīga efektīvi apstiprināt tādu mērķa </w:t>
      </w:r>
      <w:r>
        <w:rPr>
          <w:rFonts w:ascii="Times New Roman" w:hAnsi="Times New Roman"/>
          <w:sz w:val="20"/>
          <w:szCs w:val="20"/>
          <w:u w:val="single" w:color="000000"/>
        </w:rPr>
        <w:t>vielas, kas nav sliekšņa viela</w:t>
      </w:r>
      <w:r>
        <w:rPr>
          <w:rFonts w:ascii="Times New Roman" w:hAnsi="Times New Roman"/>
          <w:sz w:val="20"/>
          <w:szCs w:val="20"/>
        </w:rPr>
        <w:t xml:space="preserve">, (vai tās raksturīgā </w:t>
      </w:r>
      <w:r>
        <w:rPr>
          <w:rFonts w:ascii="Times New Roman" w:hAnsi="Times New Roman"/>
          <w:i/>
          <w:sz w:val="20"/>
          <w:szCs w:val="20"/>
        </w:rPr>
        <w:t xml:space="preserve">metabolīta </w:t>
      </w:r>
      <w:r>
        <w:rPr>
          <w:rFonts w:ascii="Times New Roman" w:hAnsi="Times New Roman"/>
          <w:sz w:val="20"/>
          <w:szCs w:val="20"/>
        </w:rPr>
        <w:t xml:space="preserve">vai raksturīgā </w:t>
      </w:r>
      <w:r>
        <w:rPr>
          <w:rFonts w:ascii="Times New Roman" w:hAnsi="Times New Roman"/>
          <w:i/>
          <w:sz w:val="20"/>
          <w:szCs w:val="20"/>
        </w:rPr>
        <w:t>marķiera</w:t>
      </w:r>
      <w:r>
        <w:rPr>
          <w:rFonts w:ascii="Times New Roman" w:hAnsi="Times New Roman"/>
          <w:sz w:val="20"/>
          <w:szCs w:val="20"/>
        </w:rPr>
        <w:t xml:space="preserve">) klātbūtni attiecīgajā </w:t>
      </w:r>
      <w:r>
        <w:rPr>
          <w:rFonts w:ascii="Times New Roman" w:hAnsi="Times New Roman"/>
          <w:i/>
          <w:sz w:val="20"/>
          <w:szCs w:val="20"/>
        </w:rPr>
        <w:t>paraugā</w:t>
      </w:r>
      <w:r>
        <w:rPr>
          <w:rFonts w:ascii="Times New Roman" w:hAnsi="Times New Roman"/>
          <w:sz w:val="20"/>
          <w:szCs w:val="20"/>
        </w:rPr>
        <w:t xml:space="preserve">, kas ir mazāka par validēto </w:t>
      </w:r>
      <w:r>
        <w:rPr>
          <w:rFonts w:ascii="Times New Roman" w:hAnsi="Times New Roman"/>
          <w:i/>
          <w:sz w:val="20"/>
          <w:szCs w:val="20"/>
          <w:u w:val="single" w:color="000000"/>
        </w:rPr>
        <w:t>LOD</w:t>
      </w:r>
      <w:r>
        <w:rPr>
          <w:rFonts w:ascii="Times New Roman" w:hAnsi="Times New Roman"/>
          <w:sz w:val="20"/>
          <w:szCs w:val="20"/>
        </w:rPr>
        <w:t xml:space="preserve"> (</w:t>
      </w:r>
      <w:r>
        <w:rPr>
          <w:rFonts w:ascii="Times New Roman" w:hAnsi="Times New Roman"/>
          <w:i/>
          <w:sz w:val="20"/>
          <w:szCs w:val="20"/>
        </w:rPr>
        <w:t>piemēram</w:t>
      </w:r>
      <w:r>
        <w:rPr>
          <w:rFonts w:ascii="Times New Roman" w:hAnsi="Times New Roman"/>
          <w:sz w:val="20"/>
          <w:szCs w:val="20"/>
        </w:rPr>
        <w:t xml:space="preserve">, tīrākā </w:t>
      </w:r>
      <w:r>
        <w:rPr>
          <w:rFonts w:ascii="Times New Roman" w:hAnsi="Times New Roman"/>
          <w:i/>
          <w:sz w:val="20"/>
          <w:szCs w:val="20"/>
        </w:rPr>
        <w:t>paraugā</w:t>
      </w:r>
      <w:r>
        <w:rPr>
          <w:rFonts w:ascii="Times New Roman" w:hAnsi="Times New Roman"/>
          <w:sz w:val="20"/>
          <w:szCs w:val="20"/>
        </w:rPr>
        <w:t>, kuram ir mazāki matricas traucējumi).</w:t>
      </w:r>
    </w:p>
    <w:p w14:paraId="4BB501ED" w14:textId="77777777" w:rsidR="00975DFC" w:rsidRPr="000608D8" w:rsidRDefault="00975DFC" w:rsidP="00367715">
      <w:pPr>
        <w:jc w:val="both"/>
        <w:rPr>
          <w:rFonts w:ascii="Times New Roman" w:eastAsia="Arial" w:hAnsi="Times New Roman" w:cs="Times New Roman"/>
          <w:noProof/>
          <w:sz w:val="20"/>
          <w:szCs w:val="20"/>
        </w:rPr>
      </w:pPr>
      <w:r>
        <w:rPr>
          <w:rFonts w:ascii="Times New Roman" w:hAnsi="Times New Roman"/>
          <w:sz w:val="20"/>
          <w:szCs w:val="20"/>
          <w:u w:val="single" w:color="000000"/>
        </w:rPr>
        <w:t>Vielas, kas nav sliekšņa viela</w:t>
      </w:r>
      <w:r>
        <w:rPr>
          <w:rFonts w:ascii="Times New Roman" w:hAnsi="Times New Roman"/>
          <w:sz w:val="20"/>
          <w:szCs w:val="20"/>
        </w:rPr>
        <w:t xml:space="preserve">, </w:t>
      </w:r>
      <w:r>
        <w:rPr>
          <w:rFonts w:ascii="Times New Roman" w:hAnsi="Times New Roman"/>
          <w:sz w:val="20"/>
          <w:szCs w:val="20"/>
          <w:u w:val="single" w:color="000000"/>
        </w:rPr>
        <w:t>apstiprināšanas procedūra</w:t>
      </w:r>
      <w:r>
        <w:rPr>
          <w:rFonts w:ascii="Times New Roman" w:hAnsi="Times New Roman"/>
          <w:sz w:val="20"/>
          <w:szCs w:val="20"/>
        </w:rPr>
        <w:t xml:space="preserve"> dod iespēju nepārprotami identificēt </w:t>
      </w:r>
      <w:r>
        <w:rPr>
          <w:rFonts w:ascii="Times New Roman" w:hAnsi="Times New Roman"/>
          <w:sz w:val="20"/>
          <w:szCs w:val="20"/>
          <w:u w:val="single" w:color="000000"/>
        </w:rPr>
        <w:t>vielu, kas nav sliekšņa viela</w:t>
      </w:r>
      <w:r>
        <w:rPr>
          <w:rFonts w:ascii="Times New Roman" w:hAnsi="Times New Roman"/>
          <w:sz w:val="20"/>
          <w:szCs w:val="20"/>
        </w:rPr>
        <w:t xml:space="preserve"> (vai tās raksturīgo </w:t>
      </w:r>
      <w:r>
        <w:rPr>
          <w:rFonts w:ascii="Times New Roman" w:hAnsi="Times New Roman"/>
          <w:i/>
          <w:sz w:val="20"/>
          <w:szCs w:val="20"/>
        </w:rPr>
        <w:t xml:space="preserve">metabolītu </w:t>
      </w:r>
      <w:r>
        <w:rPr>
          <w:rFonts w:ascii="Times New Roman" w:hAnsi="Times New Roman"/>
          <w:sz w:val="20"/>
          <w:szCs w:val="20"/>
        </w:rPr>
        <w:t xml:space="preserve">vai raksturīgo </w:t>
      </w:r>
      <w:r>
        <w:rPr>
          <w:rFonts w:ascii="Times New Roman" w:hAnsi="Times New Roman"/>
          <w:i/>
          <w:sz w:val="20"/>
          <w:szCs w:val="20"/>
        </w:rPr>
        <w:t>marķieri</w:t>
      </w:r>
      <w:r>
        <w:rPr>
          <w:rFonts w:ascii="Times New Roman" w:hAnsi="Times New Roman"/>
          <w:sz w:val="20"/>
          <w:szCs w:val="20"/>
        </w:rPr>
        <w:t xml:space="preserve">), saskaņā ar </w:t>
      </w:r>
      <w:r>
        <w:rPr>
          <w:rFonts w:ascii="Times New Roman" w:hAnsi="Times New Roman"/>
          <w:i/>
          <w:sz w:val="20"/>
          <w:szCs w:val="20"/>
        </w:rPr>
        <w:t>TD IDCR</w:t>
      </w:r>
      <w:r>
        <w:rPr>
          <w:rFonts w:ascii="Times New Roman" w:hAnsi="Times New Roman"/>
          <w:sz w:val="20"/>
          <w:szCs w:val="20"/>
        </w:rPr>
        <w:t xml:space="preserve">. Ja </w:t>
      </w:r>
      <w:r>
        <w:rPr>
          <w:rFonts w:ascii="Times New Roman" w:hAnsi="Times New Roman"/>
          <w:sz w:val="20"/>
          <w:szCs w:val="20"/>
          <w:u w:val="single" w:color="000000"/>
        </w:rPr>
        <w:t>viela, kas nav sliekšņa viela</w:t>
      </w:r>
      <w:r>
        <w:rPr>
          <w:rFonts w:ascii="Times New Roman" w:hAnsi="Times New Roman"/>
          <w:sz w:val="20"/>
          <w:szCs w:val="20"/>
        </w:rPr>
        <w:t xml:space="preserve">, ir sekmīgi identificēta, par tās klātbūtni ziņojumā var paziņot arī tad, ja tās koncentrācija ir zemāka par aprēķināto </w:t>
      </w:r>
      <w:r>
        <w:rPr>
          <w:rFonts w:ascii="Times New Roman" w:hAnsi="Times New Roman"/>
          <w:sz w:val="20"/>
          <w:szCs w:val="20"/>
          <w:u w:val="single" w:color="000000"/>
        </w:rPr>
        <w:t>sākotnējās pārbaudes procedūras</w:t>
      </w:r>
      <w:r>
        <w:rPr>
          <w:rFonts w:ascii="Times New Roman" w:hAnsi="Times New Roman"/>
          <w:sz w:val="20"/>
          <w:szCs w:val="20"/>
        </w:rPr>
        <w:t xml:space="preserve"> </w:t>
      </w:r>
      <w:r>
        <w:rPr>
          <w:rFonts w:ascii="Times New Roman" w:hAnsi="Times New Roman"/>
          <w:i/>
          <w:sz w:val="20"/>
          <w:szCs w:val="20"/>
          <w:u w:val="single" w:color="000000"/>
        </w:rPr>
        <w:t>LOD</w:t>
      </w:r>
      <w:r>
        <w:rPr>
          <w:rFonts w:ascii="Times New Roman" w:hAnsi="Times New Roman"/>
          <w:sz w:val="20"/>
          <w:szCs w:val="20"/>
        </w:rPr>
        <w:t xml:space="preserve"> vai </w:t>
      </w:r>
      <w:r>
        <w:rPr>
          <w:rFonts w:ascii="Times New Roman" w:hAnsi="Times New Roman"/>
          <w:sz w:val="20"/>
          <w:szCs w:val="20"/>
          <w:u w:val="single" w:color="000000"/>
        </w:rPr>
        <w:t>apstiprināšanas procedūras</w:t>
      </w:r>
      <w:r>
        <w:rPr>
          <w:rFonts w:ascii="Times New Roman" w:hAnsi="Times New Roman"/>
          <w:sz w:val="20"/>
          <w:szCs w:val="20"/>
        </w:rPr>
        <w:t xml:space="preserve"> </w:t>
      </w:r>
      <w:r>
        <w:rPr>
          <w:rFonts w:ascii="Times New Roman" w:hAnsi="Times New Roman"/>
          <w:i/>
          <w:sz w:val="20"/>
          <w:szCs w:val="20"/>
          <w:u w:val="single" w:color="000000"/>
        </w:rPr>
        <w:t>LOI</w:t>
      </w:r>
      <w:r>
        <w:rPr>
          <w:rFonts w:ascii="Times New Roman" w:hAnsi="Times New Roman"/>
          <w:sz w:val="20"/>
          <w:szCs w:val="20"/>
        </w:rPr>
        <w:t>.</w:t>
      </w:r>
    </w:p>
  </w:footnote>
  <w:footnote w:id="34">
    <w:p w14:paraId="7A17B59D" w14:textId="77777777" w:rsidR="00975DFC" w:rsidRPr="000608D8" w:rsidRDefault="00975DFC" w:rsidP="00367715">
      <w:pPr>
        <w:pStyle w:val="FootnoteText"/>
        <w:jc w:val="both"/>
      </w:pPr>
      <w:r>
        <w:rPr>
          <w:rStyle w:val="FootnoteReference"/>
          <w:rFonts w:ascii="Times New Roman" w:hAnsi="Times New Roman" w:cs="Times New Roman"/>
        </w:rPr>
        <w:footnoteRef/>
      </w:r>
      <w:r>
        <w:rPr>
          <w:rFonts w:ascii="Times New Roman" w:hAnsi="Times New Roman"/>
        </w:rPr>
        <w:t xml:space="preserve"> “Ievadīšanas atmiņas” efekta novēršana tiek uzskatāmi parādīta, ievadot negatīvu kontrolparaugu attiecīgajai </w:t>
      </w:r>
      <w:r>
        <w:rPr>
          <w:rFonts w:ascii="Times New Roman" w:hAnsi="Times New Roman"/>
          <w:u w:val="single" w:color="000000"/>
        </w:rPr>
        <w:t>analizējamajai vielai</w:t>
      </w:r>
      <w:r>
        <w:rPr>
          <w:rFonts w:ascii="Times New Roman" w:hAnsi="Times New Roman"/>
        </w:rPr>
        <w:t xml:space="preserve">, kas sagatavota tajā pašā matricē, kur sagatavo </w:t>
      </w:r>
      <w:r>
        <w:rPr>
          <w:rFonts w:ascii="Times New Roman" w:hAnsi="Times New Roman"/>
          <w:i/>
        </w:rPr>
        <w:t>paraugu</w:t>
      </w:r>
      <w:r>
        <w:rPr>
          <w:rFonts w:ascii="Times New Roman" w:hAnsi="Times New Roman"/>
        </w:rPr>
        <w:t xml:space="preserve">, tieši pirms interesējošā </w:t>
      </w:r>
      <w:r>
        <w:rPr>
          <w:rFonts w:ascii="Times New Roman" w:hAnsi="Times New Roman"/>
          <w:i/>
        </w:rPr>
        <w:t>parauga</w:t>
      </w:r>
      <w:r>
        <w:rPr>
          <w:rFonts w:ascii="Times New Roman" w:hAnsi="Times New Roman"/>
        </w:rPr>
        <w:t>.</w:t>
      </w:r>
    </w:p>
  </w:footnote>
  <w:footnote w:id="35">
    <w:p w14:paraId="7A9F440A" w14:textId="77777777" w:rsidR="00975DFC" w:rsidRPr="000608D8"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vien </w:t>
      </w:r>
      <w:r>
        <w:rPr>
          <w:rFonts w:ascii="Times New Roman" w:hAnsi="Times New Roman"/>
          <w:i/>
        </w:rPr>
        <w:t xml:space="preserve">WADA </w:t>
      </w:r>
      <w:r>
        <w:rPr>
          <w:rFonts w:ascii="Times New Roman" w:hAnsi="Times New Roman"/>
          <w:u w:val="single" w:color="000000"/>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36">
    <w:p w14:paraId="4B022526" w14:textId="77777777" w:rsidR="00975DFC" w:rsidRPr="000608D8" w:rsidRDefault="00975DFC" w:rsidP="00367715">
      <w:pPr>
        <w:pStyle w:val="FootnoteText"/>
        <w:jc w:val="both"/>
      </w:pPr>
      <w:r>
        <w:rPr>
          <w:rStyle w:val="FootnoteReference"/>
          <w:rFonts w:ascii="Times New Roman" w:hAnsi="Times New Roman" w:cs="Times New Roman"/>
        </w:rPr>
        <w:footnoteRef/>
      </w:r>
      <w:r>
        <w:rPr>
          <w:rFonts w:ascii="Times New Roman" w:hAnsi="Times New Roman"/>
        </w:rPr>
        <w:t xml:space="preserve"> Lai ņemtu vērā iespējamību, ka nekvantitatīvajās </w:t>
      </w:r>
      <w:r>
        <w:rPr>
          <w:rFonts w:ascii="Times New Roman" w:hAnsi="Times New Roman"/>
          <w:u w:val="single" w:color="000000"/>
        </w:rPr>
        <w:t>sākotnējās pārbaudes procedūrās</w:t>
      </w:r>
      <w:r>
        <w:rPr>
          <w:rFonts w:ascii="Times New Roman" w:hAnsi="Times New Roman"/>
        </w:rPr>
        <w:t xml:space="preserve"> </w:t>
      </w:r>
      <w:r>
        <w:rPr>
          <w:rFonts w:ascii="Times New Roman" w:hAnsi="Times New Roman"/>
          <w:u w:val="single" w:color="000000"/>
        </w:rPr>
        <w:t>sliekšņa vielu</w:t>
      </w:r>
      <w:r>
        <w:rPr>
          <w:rFonts w:ascii="Times New Roman" w:hAnsi="Times New Roman"/>
        </w:rPr>
        <w:t xml:space="preserve"> koncentrācija var tikt novērtēta par zemu, </w:t>
      </w:r>
      <w:r>
        <w:rPr>
          <w:rFonts w:ascii="Times New Roman" w:hAnsi="Times New Roman"/>
          <w:u w:val="single" w:color="000000"/>
        </w:rPr>
        <w:t>laboratorija</w:t>
      </w:r>
      <w:r>
        <w:rPr>
          <w:rFonts w:ascii="Times New Roman" w:hAnsi="Times New Roman"/>
        </w:rPr>
        <w:t xml:space="preserve"> nosaka un metodes </w:t>
      </w:r>
      <w:r>
        <w:rPr>
          <w:rFonts w:ascii="Times New Roman" w:hAnsi="Times New Roman"/>
          <w:i/>
        </w:rPr>
        <w:t>SOP</w:t>
      </w:r>
      <w:r>
        <w:rPr>
          <w:rFonts w:ascii="Times New Roman" w:hAnsi="Times New Roman"/>
        </w:rPr>
        <w:t xml:space="preserve"> dokumentē kritērijus (</w:t>
      </w:r>
      <w:r>
        <w:rPr>
          <w:rFonts w:ascii="Times New Roman" w:hAnsi="Times New Roman"/>
          <w:i/>
        </w:rPr>
        <w:t>piemēram</w:t>
      </w:r>
      <w:r>
        <w:rPr>
          <w:rFonts w:ascii="Times New Roman" w:hAnsi="Times New Roman"/>
        </w:rPr>
        <w:t xml:space="preserve">, robežkoncentrāciju), kas noteikti </w:t>
      </w:r>
      <w:r>
        <w:rPr>
          <w:rFonts w:ascii="Times New Roman" w:hAnsi="Times New Roman"/>
          <w:u w:val="single" w:color="000000"/>
        </w:rPr>
        <w:t>sākotnējās pārbaudes procedūras</w:t>
      </w:r>
      <w:r>
        <w:rPr>
          <w:rFonts w:ascii="Times New Roman" w:hAnsi="Times New Roman"/>
        </w:rPr>
        <w:t xml:space="preserve"> metodes validācijas laikā, lai sākotnējos rezultātus novērtētu kā </w:t>
      </w:r>
      <w:r>
        <w:rPr>
          <w:rFonts w:ascii="Times New Roman" w:hAnsi="Times New Roman"/>
          <w:u w:val="single" w:color="000000"/>
        </w:rPr>
        <w:t>varbūtēju nelabvēlīgu analīžu rezultātu</w:t>
      </w:r>
      <w:r>
        <w:rPr>
          <w:rFonts w:ascii="Times New Roman" w:hAnsi="Times New Roman"/>
        </w:rPr>
        <w:t xml:space="preserve"> un nodrošinātu, ka potenciāli pozitīvajiem </w:t>
      </w:r>
      <w:r>
        <w:rPr>
          <w:rFonts w:ascii="Times New Roman" w:hAnsi="Times New Roman"/>
          <w:i/>
        </w:rPr>
        <w:t xml:space="preserve">paraugiem </w:t>
      </w:r>
      <w:r>
        <w:rPr>
          <w:rFonts w:ascii="Times New Roman" w:hAnsi="Times New Roman"/>
        </w:rPr>
        <w:t xml:space="preserve">tiek veiktas kvantitatīvās </w:t>
      </w:r>
      <w:r>
        <w:rPr>
          <w:rFonts w:ascii="Times New Roman" w:hAnsi="Times New Roman"/>
          <w:u w:val="single" w:color="000000"/>
        </w:rPr>
        <w:t>apstiprināšanas procedūras</w:t>
      </w:r>
      <w:r>
        <w:rPr>
          <w:rFonts w:ascii="Times New Roman" w:hAnsi="Times New Roman"/>
        </w:rPr>
        <w:t>.</w:t>
      </w:r>
    </w:p>
  </w:footnote>
  <w:footnote w:id="37">
    <w:p w14:paraId="2C5803D7" w14:textId="77777777" w:rsidR="00975DFC" w:rsidRPr="00297A42"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Obligātās </w:t>
      </w:r>
      <w:r>
        <w:rPr>
          <w:rFonts w:ascii="Times New Roman" w:hAnsi="Times New Roman"/>
          <w:u w:val="single" w:color="000000"/>
        </w:rPr>
        <w:t>analītiskās pārbaudes procedūras</w:t>
      </w:r>
      <w:r>
        <w:rPr>
          <w:rFonts w:ascii="Times New Roman" w:hAnsi="Times New Roman"/>
        </w:rPr>
        <w:t xml:space="preserve"> ir tās </w:t>
      </w:r>
      <w:r>
        <w:rPr>
          <w:rFonts w:ascii="Times New Roman" w:hAnsi="Times New Roman"/>
          <w:u w:val="single" w:color="000000"/>
        </w:rPr>
        <w:t>analītiskās metodes</w:t>
      </w:r>
      <w:r>
        <w:rPr>
          <w:rFonts w:ascii="Times New Roman" w:hAnsi="Times New Roman"/>
        </w:rPr>
        <w:t xml:space="preserve">, kuru veikšanai visām </w:t>
      </w:r>
      <w:r>
        <w:rPr>
          <w:rFonts w:ascii="Times New Roman" w:hAnsi="Times New Roman"/>
          <w:u w:val="single" w:color="000000"/>
        </w:rPr>
        <w:t>laboratorijām</w:t>
      </w:r>
      <w:r>
        <w:rPr>
          <w:rFonts w:ascii="Times New Roman" w:hAnsi="Times New Roman"/>
        </w:rPr>
        <w:t xml:space="preserve"> ir pieejamas analītiskās spējas saskaņā ar attiecīgā(-o) </w:t>
      </w:r>
      <w:r>
        <w:rPr>
          <w:rFonts w:ascii="Times New Roman" w:hAnsi="Times New Roman"/>
          <w:u w:val="single" w:color="000000"/>
        </w:rPr>
        <w:t>tehniskā(-o) dokumenta</w:t>
      </w:r>
      <w:r>
        <w:rPr>
          <w:rFonts w:ascii="Times New Roman" w:hAnsi="Times New Roman"/>
        </w:rPr>
        <w:t xml:space="preserve">(-u), </w:t>
      </w:r>
      <w:r>
        <w:rPr>
          <w:rFonts w:ascii="Times New Roman" w:hAnsi="Times New Roman"/>
          <w:u w:val="single" w:color="000000"/>
        </w:rPr>
        <w:t>tehniskās(-o) vēstules</w:t>
      </w:r>
      <w:r>
        <w:rPr>
          <w:rFonts w:ascii="Times New Roman" w:hAnsi="Times New Roman"/>
        </w:rPr>
        <w:t xml:space="preserve">(-ļu) vai </w:t>
      </w:r>
      <w:r>
        <w:rPr>
          <w:rFonts w:ascii="Times New Roman" w:hAnsi="Times New Roman"/>
          <w:u w:val="single" w:color="000000"/>
        </w:rPr>
        <w:t>laboratoriju pamatnostādņu</w:t>
      </w:r>
      <w:r>
        <w:rPr>
          <w:rFonts w:ascii="Times New Roman" w:hAnsi="Times New Roman"/>
        </w:rPr>
        <w:t xml:space="preserve"> noteikumiem, un tādēļ tās ir ietvērušas </w:t>
      </w:r>
      <w:r>
        <w:rPr>
          <w:rFonts w:ascii="Times New Roman" w:hAnsi="Times New Roman"/>
          <w:u w:val="single" w:color="000000"/>
        </w:rPr>
        <w:t>analītisko metodi</w:t>
      </w:r>
      <w:r>
        <w:rPr>
          <w:rFonts w:ascii="Times New Roman" w:hAnsi="Times New Roman"/>
        </w:rPr>
        <w:t xml:space="preserve"> savā ISO/IEC 17025 akreditācijas darbības jomā. Tomēr, pamatojoties uz </w:t>
      </w:r>
      <w:r>
        <w:rPr>
          <w:rFonts w:ascii="Times New Roman" w:hAnsi="Times New Roman"/>
          <w:u w:val="single" w:color="000000"/>
        </w:rPr>
        <w:t>analītiskās pārbaudes</w:t>
      </w:r>
      <w:r>
        <w:rPr>
          <w:rFonts w:ascii="Times New Roman" w:hAnsi="Times New Roman"/>
        </w:rPr>
        <w:t xml:space="preserve"> izvēlni, kas attiecas uz pārbaudēm </w:t>
      </w:r>
      <w:r>
        <w:rPr>
          <w:rFonts w:ascii="Times New Roman" w:hAnsi="Times New Roman"/>
          <w:i/>
        </w:rPr>
        <w:t>sacensību laikā</w:t>
      </w:r>
      <w:r>
        <w:rPr>
          <w:rFonts w:ascii="Times New Roman" w:hAnsi="Times New Roman"/>
        </w:rPr>
        <w:t xml:space="preserve"> vai </w:t>
      </w:r>
      <w:r>
        <w:rPr>
          <w:rFonts w:ascii="Times New Roman" w:hAnsi="Times New Roman"/>
          <w:i/>
        </w:rPr>
        <w:t>ārpussacensību</w:t>
      </w:r>
      <w:r>
        <w:rPr>
          <w:rFonts w:ascii="Times New Roman" w:hAnsi="Times New Roman"/>
        </w:rPr>
        <w:t xml:space="preserve"> pārbaudēm, obligāto </w:t>
      </w:r>
      <w:r>
        <w:rPr>
          <w:rFonts w:ascii="Times New Roman" w:hAnsi="Times New Roman"/>
          <w:u w:val="single" w:color="000000"/>
        </w:rPr>
        <w:t>analītiskās pārbaudes procedūru</w:t>
      </w:r>
      <w:r>
        <w:rPr>
          <w:rFonts w:ascii="Times New Roman" w:hAnsi="Times New Roman"/>
        </w:rPr>
        <w:t xml:space="preserve"> ne vienmēr piemēro visiem </w:t>
      </w:r>
      <w:r>
        <w:rPr>
          <w:rFonts w:ascii="Times New Roman" w:hAnsi="Times New Roman"/>
          <w:i/>
        </w:rPr>
        <w:t>paraugiem</w:t>
      </w:r>
      <w:r>
        <w:rPr>
          <w:rFonts w:ascii="Times New Roman" w:hAnsi="Times New Roman"/>
        </w:rPr>
        <w:t xml:space="preserve">. Attiecībā uz dažām </w:t>
      </w:r>
      <w:r>
        <w:rPr>
          <w:rFonts w:ascii="Times New Roman" w:hAnsi="Times New Roman"/>
          <w:i/>
        </w:rPr>
        <w:t xml:space="preserve">aizliegtajām vielām </w:t>
      </w:r>
      <w:r>
        <w:rPr>
          <w:rFonts w:ascii="Times New Roman" w:hAnsi="Times New Roman"/>
        </w:rPr>
        <w:t xml:space="preserve">vai </w:t>
      </w:r>
      <w:r>
        <w:rPr>
          <w:rFonts w:ascii="Times New Roman" w:hAnsi="Times New Roman"/>
          <w:i/>
        </w:rPr>
        <w:t>aizliegtajām metodēm</w:t>
      </w:r>
      <w:r>
        <w:rPr>
          <w:rFonts w:ascii="Times New Roman" w:hAnsi="Times New Roman"/>
        </w:rPr>
        <w:t xml:space="preserve"> </w:t>
      </w:r>
      <w:r>
        <w:rPr>
          <w:rFonts w:ascii="Times New Roman" w:hAnsi="Times New Roman"/>
          <w:u w:val="single" w:color="000000"/>
        </w:rPr>
        <w:t>pārbaudes iestādes</w:t>
      </w:r>
      <w:r>
        <w:rPr>
          <w:rFonts w:ascii="Times New Roman" w:hAnsi="Times New Roman"/>
        </w:rPr>
        <w:t xml:space="preserve"> varētu izlemt, ka jāpieprasa veikt tikai noteiktu </w:t>
      </w:r>
      <w:r>
        <w:rPr>
          <w:rFonts w:ascii="Times New Roman" w:hAnsi="Times New Roman"/>
          <w:i/>
        </w:rPr>
        <w:t>paraugu</w:t>
      </w:r>
      <w:r>
        <w:rPr>
          <w:rFonts w:ascii="Times New Roman" w:hAnsi="Times New Roman"/>
        </w:rPr>
        <w:t xml:space="preserve"> </w:t>
      </w:r>
      <w:r>
        <w:rPr>
          <w:rFonts w:ascii="Times New Roman" w:hAnsi="Times New Roman"/>
          <w:u w:val="single" w:color="000000"/>
        </w:rPr>
        <w:t>analītisko pārbaudi</w:t>
      </w:r>
      <w:r>
        <w:rPr>
          <w:rFonts w:ascii="Times New Roman" w:hAnsi="Times New Roman"/>
        </w:rPr>
        <w:t xml:space="preserve">. Šos pieprasījumus sīki apraksta </w:t>
      </w:r>
      <w:r>
        <w:rPr>
          <w:rFonts w:ascii="Times New Roman" w:hAnsi="Times New Roman"/>
          <w:i/>
        </w:rPr>
        <w:t xml:space="preserve">parauga </w:t>
      </w:r>
      <w:r>
        <w:rPr>
          <w:rFonts w:ascii="Times New Roman" w:hAnsi="Times New Roman"/>
        </w:rPr>
        <w:t xml:space="preserve">uzraudzības ķēdē. Tomēr dažkārt ne visām </w:t>
      </w:r>
      <w:r>
        <w:rPr>
          <w:rFonts w:ascii="Times New Roman" w:hAnsi="Times New Roman"/>
          <w:u w:val="single" w:color="000000"/>
        </w:rPr>
        <w:t>laboratorijām</w:t>
      </w:r>
      <w:r>
        <w:rPr>
          <w:rFonts w:ascii="Times New Roman" w:hAnsi="Times New Roman"/>
        </w:rPr>
        <w:t xml:space="preserve"> varētu būt obligāti jāveic atsevišķas </w:t>
      </w:r>
      <w:r>
        <w:rPr>
          <w:rFonts w:ascii="Times New Roman" w:hAnsi="Times New Roman"/>
          <w:u w:val="single" w:color="000000"/>
        </w:rPr>
        <w:t>analītiskās pārbaudes procedūras</w:t>
      </w:r>
      <w:r>
        <w:rPr>
          <w:rFonts w:ascii="Times New Roman" w:hAnsi="Times New Roman"/>
        </w:rPr>
        <w:t xml:space="preserve"> (</w:t>
      </w:r>
      <w:r>
        <w:rPr>
          <w:rFonts w:ascii="Times New Roman" w:hAnsi="Times New Roman"/>
          <w:i/>
        </w:rPr>
        <w:t>piemēram</w:t>
      </w:r>
      <w:r>
        <w:rPr>
          <w:rFonts w:ascii="Times New Roman" w:hAnsi="Times New Roman"/>
        </w:rPr>
        <w:t xml:space="preserve">, attiecībā uz gēnu dopingu) vai atsevišķu </w:t>
      </w:r>
      <w:r>
        <w:rPr>
          <w:rFonts w:ascii="Times New Roman" w:hAnsi="Times New Roman"/>
          <w:i/>
        </w:rPr>
        <w:t xml:space="preserve">aizliegto vielu </w:t>
      </w:r>
      <w:r>
        <w:rPr>
          <w:rFonts w:ascii="Times New Roman" w:hAnsi="Times New Roman"/>
        </w:rPr>
        <w:t>(</w:t>
      </w:r>
      <w:r>
        <w:rPr>
          <w:rFonts w:ascii="Times New Roman" w:hAnsi="Times New Roman"/>
          <w:i/>
        </w:rPr>
        <w:t>piemēram</w:t>
      </w:r>
      <w:r>
        <w:rPr>
          <w:rFonts w:ascii="Times New Roman" w:hAnsi="Times New Roman"/>
        </w:rPr>
        <w:t xml:space="preserve">, dažu lielizmēra peptīdu) vai </w:t>
      </w:r>
      <w:r>
        <w:rPr>
          <w:rFonts w:ascii="Times New Roman" w:hAnsi="Times New Roman"/>
          <w:i/>
        </w:rPr>
        <w:t xml:space="preserve">aizliegto metožu </w:t>
      </w:r>
      <w:r>
        <w:rPr>
          <w:rFonts w:ascii="Times New Roman" w:hAnsi="Times New Roman"/>
        </w:rPr>
        <w:t>(</w:t>
      </w:r>
      <w:r>
        <w:rPr>
          <w:rFonts w:ascii="Times New Roman" w:hAnsi="Times New Roman"/>
          <w:i/>
        </w:rPr>
        <w:t>piemēram</w:t>
      </w:r>
      <w:r>
        <w:rPr>
          <w:rFonts w:ascii="Times New Roman" w:hAnsi="Times New Roman"/>
        </w:rPr>
        <w:t xml:space="preserve">, homologu asiņu pārliešanas) analīzi, izmantojot attiecīgo </w:t>
      </w:r>
      <w:r>
        <w:rPr>
          <w:rFonts w:ascii="Times New Roman" w:hAnsi="Times New Roman"/>
          <w:u w:val="single" w:color="000000"/>
        </w:rPr>
        <w:t>analītiskās pārbaudes procedūru</w:t>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savu </w:t>
      </w:r>
      <w:r>
        <w:rPr>
          <w:rFonts w:ascii="Times New Roman" w:hAnsi="Times New Roman"/>
          <w:u w:val="single" w:color="000000"/>
        </w:rPr>
        <w:t>analītiskās pārbaudes</w:t>
      </w:r>
      <w:r>
        <w:rPr>
          <w:rFonts w:ascii="Times New Roman" w:hAnsi="Times New Roman"/>
        </w:rPr>
        <w:t xml:space="preserve"> izvēlni dara zināmu ziņojumā </w:t>
      </w:r>
      <w:r>
        <w:rPr>
          <w:rFonts w:ascii="Times New Roman" w:hAnsi="Times New Roman"/>
          <w:i/>
        </w:rPr>
        <w:t>ADAMS</w:t>
      </w:r>
      <w:r>
        <w:rPr>
          <w:rFonts w:ascii="Times New Roman" w:hAnsi="Times New Roman"/>
        </w:rPr>
        <w:t xml:space="preserve">, lai informētu </w:t>
      </w:r>
      <w:r>
        <w:rPr>
          <w:rFonts w:ascii="Times New Roman" w:hAnsi="Times New Roman"/>
          <w:i/>
        </w:rPr>
        <w:t xml:space="preserve">antidopinga organizācijas </w:t>
      </w:r>
      <w:r>
        <w:rPr>
          <w:rFonts w:ascii="Times New Roman" w:hAnsi="Times New Roman"/>
        </w:rPr>
        <w:t xml:space="preserve">par tai pieejamajām </w:t>
      </w:r>
      <w:r>
        <w:rPr>
          <w:rFonts w:ascii="Times New Roman" w:hAnsi="Times New Roman"/>
          <w:u w:val="single" w:color="000000"/>
        </w:rPr>
        <w:t>analītiskās pārbaudes procedūrām</w:t>
      </w:r>
      <w:r>
        <w:rPr>
          <w:rFonts w:ascii="Times New Roman" w:hAnsi="Times New Roman"/>
        </w:rPr>
        <w:t>.</w:t>
      </w:r>
    </w:p>
  </w:footnote>
  <w:footnote w:id="38">
    <w:p w14:paraId="47980B33" w14:textId="77777777" w:rsidR="00975DFC" w:rsidRPr="00297A42"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neattiecas uz to </w:t>
      </w:r>
      <w:r>
        <w:rPr>
          <w:rFonts w:ascii="Times New Roman" w:hAnsi="Times New Roman"/>
          <w:i/>
        </w:rPr>
        <w:t>aizliegto vielu</w:t>
      </w:r>
      <w:r>
        <w:rPr>
          <w:rFonts w:ascii="Times New Roman" w:hAnsi="Times New Roman"/>
        </w:rPr>
        <w:t xml:space="preserve"> analīzi, kas ir aizliegtas tikai </w:t>
      </w:r>
      <w:r>
        <w:rPr>
          <w:rFonts w:ascii="Times New Roman" w:hAnsi="Times New Roman"/>
          <w:i/>
        </w:rPr>
        <w:t>sacensību laikā</w:t>
      </w:r>
      <w:r>
        <w:rPr>
          <w:rFonts w:ascii="Times New Roman" w:hAnsi="Times New Roman"/>
        </w:rPr>
        <w:t xml:space="preserve"> (kā noteikts </w:t>
      </w:r>
      <w:r>
        <w:rPr>
          <w:rFonts w:ascii="Times New Roman" w:hAnsi="Times New Roman"/>
          <w:i/>
        </w:rPr>
        <w:t>Aizliegto vielu un metožu sarakstā</w:t>
      </w:r>
      <w:r>
        <w:rPr>
          <w:rFonts w:ascii="Times New Roman" w:hAnsi="Times New Roman"/>
        </w:rPr>
        <w:t xml:space="preserve">), gadījumos, ja </w:t>
      </w:r>
      <w:r>
        <w:rPr>
          <w:rFonts w:ascii="Times New Roman" w:hAnsi="Times New Roman"/>
          <w:i/>
        </w:rPr>
        <w:t xml:space="preserve">paraugs </w:t>
      </w:r>
      <w:r>
        <w:rPr>
          <w:rFonts w:ascii="Times New Roman" w:hAnsi="Times New Roman"/>
        </w:rPr>
        <w:t xml:space="preserve">ir savākts </w:t>
      </w:r>
      <w:r>
        <w:rPr>
          <w:rFonts w:ascii="Times New Roman" w:hAnsi="Times New Roman"/>
          <w:i/>
        </w:rPr>
        <w:t>ārpus sacensību</w:t>
      </w:r>
      <w:r>
        <w:rPr>
          <w:rFonts w:ascii="Times New Roman" w:hAnsi="Times New Roman"/>
        </w:rPr>
        <w:t xml:space="preserve"> laika. Veicot </w:t>
      </w:r>
      <w:r>
        <w:rPr>
          <w:rFonts w:ascii="Times New Roman" w:hAnsi="Times New Roman"/>
          <w:i/>
        </w:rPr>
        <w:t>ārpussacensību</w:t>
      </w:r>
      <w:r>
        <w:rPr>
          <w:rFonts w:ascii="Times New Roman" w:hAnsi="Times New Roman"/>
        </w:rPr>
        <w:t xml:space="preserve"> pārbaudes, </w:t>
      </w:r>
      <w:r>
        <w:rPr>
          <w:rFonts w:ascii="Times New Roman" w:hAnsi="Times New Roman"/>
          <w:u w:val="single" w:color="000000"/>
        </w:rPr>
        <w:t>laboratorijas</w:t>
      </w:r>
      <w:r>
        <w:rPr>
          <w:rFonts w:ascii="Times New Roman" w:hAnsi="Times New Roman"/>
        </w:rPr>
        <w:t xml:space="preserve"> </w:t>
      </w:r>
      <w:r>
        <w:rPr>
          <w:rFonts w:ascii="Times New Roman" w:hAnsi="Times New Roman"/>
          <w:i/>
        </w:rPr>
        <w:t>paraugus</w:t>
      </w:r>
      <w:r>
        <w:rPr>
          <w:rFonts w:ascii="Times New Roman" w:hAnsi="Times New Roman"/>
        </w:rPr>
        <w:t xml:space="preserve"> analizē, lai konstatētu tikai tādas </w:t>
      </w:r>
      <w:r>
        <w:rPr>
          <w:rFonts w:ascii="Times New Roman" w:hAnsi="Times New Roman"/>
          <w:i/>
        </w:rPr>
        <w:t xml:space="preserve">aizliegtas vielas </w:t>
      </w:r>
      <w:r>
        <w:rPr>
          <w:rFonts w:ascii="Times New Roman" w:hAnsi="Times New Roman"/>
        </w:rPr>
        <w:t xml:space="preserve">un </w:t>
      </w:r>
      <w:r>
        <w:rPr>
          <w:rFonts w:ascii="Times New Roman" w:hAnsi="Times New Roman"/>
          <w:i/>
        </w:rPr>
        <w:t>aizliegtas metodes</w:t>
      </w:r>
      <w:r>
        <w:rPr>
          <w:rFonts w:ascii="Times New Roman" w:hAnsi="Times New Roman"/>
        </w:rPr>
        <w:t xml:space="preserve">, kas ir aizliegtas visos gadījumos (kā noteikts </w:t>
      </w:r>
      <w:r>
        <w:rPr>
          <w:rFonts w:ascii="Times New Roman" w:hAnsi="Times New Roman"/>
          <w:i/>
        </w:rPr>
        <w:t>Aizliegto vielu un metožu sarakstā</w:t>
      </w:r>
      <w:r>
        <w:rPr>
          <w:rFonts w:ascii="Times New Roman" w:hAnsi="Times New Roman"/>
        </w:rPr>
        <w:t xml:space="preserve">), kā arī tādas attiecīgās vielas, kuras nav aizliegtas un ir ietvertas </w:t>
      </w:r>
      <w:r>
        <w:rPr>
          <w:rFonts w:ascii="Times New Roman" w:hAnsi="Times New Roman"/>
          <w:i/>
        </w:rPr>
        <w:t xml:space="preserve">WADA </w:t>
      </w:r>
      <w:r>
        <w:rPr>
          <w:rFonts w:ascii="Times New Roman" w:hAnsi="Times New Roman"/>
        </w:rPr>
        <w:t>uzraudzības programmā vai kuru analīze attiecīgos gadījumos tiek veikta rezultātu interpretēšanas nolūkā (</w:t>
      </w:r>
      <w:r>
        <w:rPr>
          <w:rFonts w:ascii="Times New Roman" w:hAnsi="Times New Roman"/>
          <w:i/>
        </w:rPr>
        <w:t>piemēram</w:t>
      </w:r>
      <w:r>
        <w:rPr>
          <w:rFonts w:ascii="Times New Roman" w:hAnsi="Times New Roman"/>
        </w:rPr>
        <w:t xml:space="preserve">, noteiktu “steroīdu profila” maldinošos faktorus, vielas, kuras nav aizliegtas un kurām ir tas(-ie) pats(-ši) </w:t>
      </w:r>
      <w:r>
        <w:rPr>
          <w:rFonts w:ascii="Times New Roman" w:hAnsi="Times New Roman"/>
          <w:i/>
        </w:rPr>
        <w:t>metabolīts</w:t>
      </w:r>
      <w:r>
        <w:rPr>
          <w:rFonts w:ascii="Times New Roman" w:hAnsi="Times New Roman"/>
        </w:rPr>
        <w:t xml:space="preserve">(-i) kā </w:t>
      </w:r>
      <w:r>
        <w:rPr>
          <w:rFonts w:ascii="Times New Roman" w:hAnsi="Times New Roman"/>
          <w:i/>
        </w:rPr>
        <w:t>aizliegtajām vielām</w:t>
      </w:r>
      <w:r>
        <w:rPr>
          <w:rFonts w:ascii="Times New Roman" w:hAnsi="Times New Roman"/>
        </w:rPr>
        <w:t>).</w:t>
      </w:r>
    </w:p>
  </w:footnote>
  <w:footnote w:id="39">
    <w:p w14:paraId="2EF270EE" w14:textId="77777777" w:rsidR="00975DFC" w:rsidRPr="00297A42" w:rsidRDefault="00975DFC" w:rsidP="00367715">
      <w:pPr>
        <w:pStyle w:val="FootnoteText"/>
        <w:jc w:val="both"/>
      </w:pPr>
      <w:r>
        <w:rPr>
          <w:rStyle w:val="FootnoteReference"/>
          <w:rFonts w:ascii="Times New Roman" w:hAnsi="Times New Roman" w:cs="Times New Roman"/>
        </w:rPr>
        <w:footnoteRef/>
      </w:r>
      <w:r>
        <w:rPr>
          <w:rFonts w:ascii="Times New Roman" w:hAnsi="Times New Roman"/>
        </w:rPr>
        <w:t xml:space="preserve"> Gadījumos, kad “A” </w:t>
      </w:r>
      <w:r>
        <w:rPr>
          <w:rFonts w:ascii="Times New Roman" w:hAnsi="Times New Roman"/>
          <w:i/>
        </w:rPr>
        <w:t xml:space="preserve">paraugu </w:t>
      </w:r>
      <w:r>
        <w:rPr>
          <w:rFonts w:ascii="Times New Roman" w:hAnsi="Times New Roman"/>
        </w:rPr>
        <w:t xml:space="preserve">nevar izmantot </w:t>
      </w:r>
      <w:r>
        <w:rPr>
          <w:rFonts w:ascii="Times New Roman" w:hAnsi="Times New Roman"/>
          <w:u w:val="single" w:color="000000"/>
        </w:rPr>
        <w:t>sākotnējās pārbaudes procedūrai</w:t>
      </w:r>
      <w:r>
        <w:rPr>
          <w:rFonts w:ascii="Times New Roman" w:hAnsi="Times New Roman"/>
        </w:rPr>
        <w:t xml:space="preserve">(-ām), šo procedūru var veikt </w:t>
      </w:r>
      <w:r>
        <w:rPr>
          <w:rFonts w:ascii="Times New Roman" w:hAnsi="Times New Roman"/>
          <w:u w:val="single" w:color="000000"/>
        </w:rPr>
        <w:t>alikvotai</w:t>
      </w:r>
      <w:r>
        <w:rPr>
          <w:rFonts w:ascii="Times New Roman" w:hAnsi="Times New Roman"/>
        </w:rPr>
        <w:t xml:space="preserve">, kas atrodas sadalītā “B” </w:t>
      </w:r>
      <w:r>
        <w:rPr>
          <w:rFonts w:ascii="Times New Roman" w:hAnsi="Times New Roman"/>
          <w:i/>
        </w:rPr>
        <w:t>parauga</w:t>
      </w:r>
      <w:r>
        <w:rPr>
          <w:rFonts w:ascii="Times New Roman" w:hAnsi="Times New Roman"/>
        </w:rPr>
        <w:t xml:space="preserve"> pirmajā pudelē, kuru jāizmanto kā “A” </w:t>
      </w:r>
      <w:r>
        <w:rPr>
          <w:rFonts w:ascii="Times New Roman" w:hAnsi="Times New Roman"/>
          <w:i/>
        </w:rPr>
        <w:t xml:space="preserve">paraugu </w:t>
      </w:r>
      <w:r>
        <w:rPr>
          <w:rFonts w:ascii="Times New Roman" w:hAnsi="Times New Roman"/>
        </w:rPr>
        <w:t xml:space="preserve">(skat. </w:t>
      </w:r>
      <w:r>
        <w:rPr>
          <w:rFonts w:ascii="Times New Roman" w:hAnsi="Times New Roman"/>
          <w:u w:val="single" w:color="000000"/>
        </w:rPr>
        <w:t>LSS</w:t>
      </w:r>
      <w:r>
        <w:rPr>
          <w:rFonts w:ascii="Times New Roman" w:hAnsi="Times New Roman"/>
        </w:rPr>
        <w:t xml:space="preserve"> 5. panta 3. punkta 1. apakšpunkta 6. daļu).</w:t>
      </w:r>
    </w:p>
  </w:footnote>
  <w:footnote w:id="40">
    <w:p w14:paraId="25E3264A" w14:textId="77777777" w:rsidR="00975DFC" w:rsidRPr="00297A42"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vien </w:t>
      </w:r>
      <w:r>
        <w:rPr>
          <w:rFonts w:ascii="Times New Roman" w:hAnsi="Times New Roman"/>
          <w:i/>
        </w:rPr>
        <w:t xml:space="preserve">WADA </w:t>
      </w:r>
      <w:r>
        <w:rPr>
          <w:rFonts w:ascii="Times New Roman" w:hAnsi="Times New Roman"/>
          <w:u w:val="single" w:color="000000"/>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41">
    <w:p w14:paraId="1640B7D5" w14:textId="77777777" w:rsidR="00975DFC" w:rsidRPr="00601CE8" w:rsidRDefault="00975DFC" w:rsidP="00367715">
      <w:pPr>
        <w:pStyle w:val="FootnoteText"/>
      </w:pPr>
      <w:r>
        <w:rPr>
          <w:rStyle w:val="FootnoteReference"/>
        </w:rPr>
        <w:footnoteRef/>
      </w:r>
      <w:r>
        <w:rPr>
          <w:rFonts w:ascii="Times New Roman" w:hAnsi="Times New Roman"/>
          <w:sz w:val="24"/>
        </w:rPr>
        <w:t xml:space="preserve"> Ja vien </w:t>
      </w:r>
      <w:r>
        <w:rPr>
          <w:rFonts w:ascii="Times New Roman" w:hAnsi="Times New Roman"/>
          <w:i/>
          <w:sz w:val="24"/>
        </w:rPr>
        <w:t xml:space="preserve">WADA </w:t>
      </w:r>
      <w:r>
        <w:rPr>
          <w:rFonts w:ascii="Times New Roman" w:hAnsi="Times New Roman"/>
          <w:sz w:val="24"/>
          <w:u w:val="single" w:color="000000"/>
        </w:rPr>
        <w:t>tehniskajā dokumentā</w:t>
      </w:r>
      <w:r>
        <w:rPr>
          <w:rFonts w:ascii="Times New Roman" w:hAnsi="Times New Roman"/>
          <w:sz w:val="24"/>
        </w:rPr>
        <w:t xml:space="preserve">, </w:t>
      </w:r>
      <w:r>
        <w:rPr>
          <w:rFonts w:ascii="Times New Roman" w:hAnsi="Times New Roman"/>
          <w:sz w:val="24"/>
          <w:u w:val="single" w:color="000000"/>
        </w:rPr>
        <w:t>tehniskajā vēstulē</w:t>
      </w:r>
      <w:r>
        <w:rPr>
          <w:rFonts w:ascii="Times New Roman" w:hAnsi="Times New Roman"/>
          <w:sz w:val="24"/>
        </w:rPr>
        <w:t xml:space="preserve"> vai </w:t>
      </w:r>
      <w:r>
        <w:rPr>
          <w:rFonts w:ascii="Times New Roman" w:hAnsi="Times New Roman"/>
          <w:sz w:val="24"/>
          <w:u w:val="single" w:color="000000"/>
        </w:rPr>
        <w:t>laboratoriju vadlīnijās</w:t>
      </w:r>
      <w:r>
        <w:rPr>
          <w:rFonts w:ascii="Times New Roman" w:hAnsi="Times New Roman"/>
          <w:sz w:val="24"/>
        </w:rPr>
        <w:t xml:space="preserve"> nav noteikts citādi.</w:t>
      </w:r>
    </w:p>
  </w:footnote>
  <w:footnote w:id="42">
    <w:p w14:paraId="4BD91CC7" w14:textId="77777777" w:rsidR="00975DFC" w:rsidRPr="00092D27" w:rsidRDefault="00975DFC" w:rsidP="00367715">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Gadījumos, kad nevar izmantot “A” </w:t>
      </w:r>
      <w:r>
        <w:rPr>
          <w:rFonts w:ascii="Times New Roman" w:hAnsi="Times New Roman"/>
          <w:i/>
          <w:sz w:val="20"/>
          <w:szCs w:val="20"/>
        </w:rPr>
        <w:t>paraugu</w:t>
      </w:r>
      <w:r>
        <w:rPr>
          <w:rFonts w:ascii="Times New Roman" w:hAnsi="Times New Roman"/>
          <w:sz w:val="20"/>
          <w:szCs w:val="20"/>
        </w:rPr>
        <w:t xml:space="preserve">, “A” </w:t>
      </w:r>
      <w:r>
        <w:rPr>
          <w:rFonts w:ascii="Times New Roman" w:hAnsi="Times New Roman"/>
          <w:sz w:val="20"/>
          <w:szCs w:val="20"/>
          <w:u w:val="single" w:color="000000"/>
        </w:rPr>
        <w:t>apstiprināšanas procedūru</w:t>
      </w:r>
      <w:r>
        <w:rPr>
          <w:rFonts w:ascii="Times New Roman" w:hAnsi="Times New Roman"/>
          <w:sz w:val="20"/>
          <w:szCs w:val="20"/>
        </w:rPr>
        <w:t xml:space="preserve"> var veikt sadalītā “B” </w:t>
      </w:r>
      <w:r>
        <w:rPr>
          <w:rFonts w:ascii="Times New Roman" w:hAnsi="Times New Roman"/>
          <w:i/>
          <w:sz w:val="20"/>
          <w:szCs w:val="20"/>
        </w:rPr>
        <w:t xml:space="preserve">parauga </w:t>
      </w:r>
      <w:r>
        <w:rPr>
          <w:rFonts w:ascii="Times New Roman" w:hAnsi="Times New Roman"/>
          <w:sz w:val="20"/>
          <w:szCs w:val="20"/>
          <w:u w:val="single" w:color="000000"/>
        </w:rPr>
        <w:t>alikvotai</w:t>
      </w:r>
      <w:r>
        <w:rPr>
          <w:rFonts w:ascii="Times New Roman" w:hAnsi="Times New Roman"/>
          <w:i/>
          <w:sz w:val="20"/>
          <w:szCs w:val="20"/>
        </w:rPr>
        <w:t xml:space="preserve"> </w:t>
      </w:r>
      <w:r>
        <w:rPr>
          <w:rFonts w:ascii="Times New Roman" w:hAnsi="Times New Roman"/>
          <w:sz w:val="20"/>
          <w:szCs w:val="20"/>
        </w:rPr>
        <w:t xml:space="preserve">(skat. </w:t>
      </w:r>
      <w:r>
        <w:rPr>
          <w:rFonts w:ascii="Times New Roman" w:hAnsi="Times New Roman"/>
          <w:sz w:val="20"/>
          <w:szCs w:val="20"/>
          <w:u w:val="single" w:color="000000"/>
        </w:rPr>
        <w:t>LSS</w:t>
      </w:r>
      <w:r>
        <w:rPr>
          <w:rFonts w:ascii="Times New Roman" w:hAnsi="Times New Roman"/>
          <w:sz w:val="20"/>
          <w:szCs w:val="20"/>
        </w:rPr>
        <w:t xml:space="preserve"> 5. panta 3. punkta 1. apakšpunkta 6. daļu).</w:t>
      </w:r>
    </w:p>
  </w:footnote>
  <w:footnote w:id="43">
    <w:p w14:paraId="6331D32F" w14:textId="77777777" w:rsidR="00975DFC" w:rsidRPr="00092D27"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Laboratoriju</w:t>
      </w:r>
      <w:r>
        <w:rPr>
          <w:rFonts w:ascii="Times New Roman" w:hAnsi="Times New Roman"/>
        </w:rPr>
        <w:t xml:space="preserve"> pieprasījumu par to, vai pastāv apstiprināta </w:t>
      </w:r>
      <w:r>
        <w:rPr>
          <w:rFonts w:ascii="Times New Roman" w:hAnsi="Times New Roman"/>
          <w:i/>
        </w:rPr>
        <w:t>TLA</w:t>
      </w:r>
      <w:r>
        <w:rPr>
          <w:rFonts w:ascii="Times New Roman" w:hAnsi="Times New Roman"/>
        </w:rPr>
        <w:t xml:space="preserve"> attiecībā uz bēta-2-agonistu, principā var attiecināt ne tikai uz tiem bēta-2-agonistiem, kas ir aizliegti visos gadījumos, bet arī uz tiem, kas tiek uzskatīti par </w:t>
      </w:r>
      <w:r>
        <w:rPr>
          <w:rFonts w:ascii="Times New Roman" w:hAnsi="Times New Roman"/>
          <w:u w:val="single" w:color="000000"/>
        </w:rPr>
        <w:t>sliekšņa vielām</w:t>
      </w:r>
      <w:r>
        <w:rPr>
          <w:rFonts w:ascii="Times New Roman" w:hAnsi="Times New Roman"/>
        </w:rPr>
        <w:t xml:space="preserve"> un kurus ir atļauts izmantot, tos ieelpojot, ja netiek pārsniegta maksimālā deva (</w:t>
      </w:r>
      <w:r>
        <w:rPr>
          <w:rFonts w:ascii="Times New Roman" w:hAnsi="Times New Roman"/>
          <w:i/>
        </w:rPr>
        <w:t>piemēram</w:t>
      </w:r>
      <w:r>
        <w:rPr>
          <w:rFonts w:ascii="Times New Roman" w:hAnsi="Times New Roman"/>
        </w:rPr>
        <w:t xml:space="preserve">, salbutamolu, formoterolu un salmeterolu). Šādos gadījumos </w:t>
      </w:r>
      <w:r>
        <w:rPr>
          <w:rFonts w:ascii="Times New Roman" w:hAnsi="Times New Roman"/>
          <w:u w:val="single" w:color="000000"/>
        </w:rPr>
        <w:t>laboratorija</w:t>
      </w:r>
      <w:r>
        <w:rPr>
          <w:rFonts w:ascii="Times New Roman" w:hAnsi="Times New Roman"/>
        </w:rPr>
        <w:t xml:space="preserve"> varētu pieprasīt informāciju par to, vai pastāv apstiprināta </w:t>
      </w:r>
      <w:r>
        <w:rPr>
          <w:rFonts w:ascii="Times New Roman" w:hAnsi="Times New Roman"/>
          <w:i/>
        </w:rPr>
        <w:t>TLA</w:t>
      </w:r>
      <w:r>
        <w:rPr>
          <w:rFonts w:ascii="Times New Roman" w:hAnsi="Times New Roman"/>
        </w:rPr>
        <w:t xml:space="preserve"> attiecībā uz aizliegta ievadīšanas veida vai inhalācijas devas, kas pārsniedz terapeitisko devu, izmantošanu.</w:t>
      </w:r>
    </w:p>
  </w:footnote>
  <w:footnote w:id="44">
    <w:p w14:paraId="097FAA90" w14:textId="77777777" w:rsidR="00975DFC" w:rsidRPr="00092D27"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Tomēr, ja vien nav iepriekšējas vienošanās starp </w:t>
      </w:r>
      <w:r>
        <w:rPr>
          <w:rFonts w:ascii="Times New Roman" w:hAnsi="Times New Roman"/>
          <w:u w:val="single" w:color="000000"/>
        </w:rPr>
        <w:t>pārbaudes iestādi</w:t>
      </w:r>
      <w:r>
        <w:rPr>
          <w:rFonts w:ascii="Times New Roman" w:hAnsi="Times New Roman"/>
        </w:rPr>
        <w:t xml:space="preserve"> un </w:t>
      </w:r>
      <w:r>
        <w:rPr>
          <w:rFonts w:ascii="Times New Roman" w:hAnsi="Times New Roman"/>
          <w:u w:val="single" w:color="000000"/>
        </w:rPr>
        <w:t>laboratoriju</w:t>
      </w:r>
      <w:r>
        <w:rPr>
          <w:rFonts w:ascii="Times New Roman" w:hAnsi="Times New Roman"/>
        </w:rPr>
        <w:t xml:space="preserve">, prasība </w:t>
      </w:r>
      <w:r>
        <w:rPr>
          <w:rFonts w:ascii="Times New Roman" w:hAnsi="Times New Roman"/>
          <w:u w:val="single" w:color="000000"/>
        </w:rPr>
        <w:t>laboratorijai</w:t>
      </w:r>
      <w:r>
        <w:rPr>
          <w:rFonts w:ascii="Times New Roman" w:hAnsi="Times New Roman"/>
        </w:rPr>
        <w:t xml:space="preserve"> šādos gadījumos sazināties ar </w:t>
      </w:r>
      <w:r>
        <w:rPr>
          <w:rFonts w:ascii="Times New Roman" w:hAnsi="Times New Roman"/>
          <w:u w:val="single" w:color="000000"/>
        </w:rPr>
        <w:t>pārbaudes iestādi</w:t>
      </w:r>
      <w:r>
        <w:rPr>
          <w:rFonts w:ascii="Times New Roman" w:hAnsi="Times New Roman"/>
        </w:rPr>
        <w:t xml:space="preserve"> nav obligāta. </w:t>
      </w:r>
      <w:r>
        <w:rPr>
          <w:rFonts w:ascii="Times New Roman" w:hAnsi="Times New Roman"/>
          <w:u w:val="single" w:color="000000"/>
        </w:rPr>
        <w:t>Laboratorija</w:t>
      </w:r>
      <w:r>
        <w:rPr>
          <w:rFonts w:ascii="Times New Roman" w:hAnsi="Times New Roman"/>
        </w:rPr>
        <w:t xml:space="preserve"> varētu uzsākt </w:t>
      </w:r>
      <w:r>
        <w:rPr>
          <w:rFonts w:ascii="Times New Roman" w:hAnsi="Times New Roman"/>
          <w:u w:val="single" w:color="000000"/>
        </w:rPr>
        <w:t>varbūtēja nelabvēlīga analīžu rezultāta</w:t>
      </w:r>
      <w:r>
        <w:rPr>
          <w:rFonts w:ascii="Times New Roman" w:hAnsi="Times New Roman"/>
        </w:rPr>
        <w:t xml:space="preserve"> apstiprināšanu attiecībā uz amfetamīnu, metilfenidātu, bēta-2-agonistiem, glukokortikoīdiem, diurētiskiem līdzekļiem, bēta blokatoriem vai arī </w:t>
      </w:r>
      <w:r>
        <w:rPr>
          <w:rFonts w:ascii="Times New Roman" w:hAnsi="Times New Roman"/>
          <w:i/>
        </w:rPr>
        <w:t xml:space="preserve">aizliegtu vielu </w:t>
      </w:r>
      <w:r>
        <w:rPr>
          <w:rFonts w:ascii="Times New Roman" w:hAnsi="Times New Roman"/>
        </w:rPr>
        <w:t xml:space="preserve">vai </w:t>
      </w:r>
      <w:r>
        <w:rPr>
          <w:rFonts w:ascii="Times New Roman" w:hAnsi="Times New Roman"/>
          <w:i/>
        </w:rPr>
        <w:t>aizliegtu metodi</w:t>
      </w:r>
      <w:r>
        <w:rPr>
          <w:rFonts w:ascii="Times New Roman" w:hAnsi="Times New Roman"/>
        </w:rPr>
        <w:t xml:space="preserve">, par kuras lietošanu ir paziņots, un ziņot par </w:t>
      </w:r>
      <w:r>
        <w:rPr>
          <w:rFonts w:ascii="Times New Roman" w:hAnsi="Times New Roman"/>
          <w:i/>
        </w:rPr>
        <w:t>nelabvēlīgu analīžu rezultātu</w:t>
      </w:r>
      <w:r>
        <w:rPr>
          <w:rFonts w:ascii="Times New Roman" w:hAnsi="Times New Roman"/>
        </w:rPr>
        <w:t xml:space="preserve"> </w:t>
      </w:r>
      <w:r>
        <w:rPr>
          <w:rFonts w:ascii="Times New Roman" w:hAnsi="Times New Roman"/>
          <w:i/>
        </w:rPr>
        <w:t>ADAMS</w:t>
      </w:r>
      <w:r>
        <w:rPr>
          <w:rFonts w:ascii="Times New Roman" w:hAnsi="Times New Roman"/>
        </w:rPr>
        <w:t xml:space="preserve"> saskaņā ar iegūtajiem apstiprinājuma rezultātiem. Šādos gadījumos rezultātu pārvaldības procesā ņem vērā to, vai pastāv vai nepastāv apstiprināta </w:t>
      </w:r>
      <w:r>
        <w:rPr>
          <w:rFonts w:ascii="Times New Roman" w:hAnsi="Times New Roman"/>
          <w:i/>
        </w:rPr>
        <w:t>TLA</w:t>
      </w:r>
      <w:r>
        <w:rPr>
          <w:rFonts w:ascii="Times New Roman" w:hAnsi="Times New Roman"/>
        </w:rPr>
        <w:t>.</w:t>
      </w:r>
    </w:p>
  </w:footnote>
  <w:footnote w:id="45">
    <w:p w14:paraId="01BF0CCA" w14:textId="77777777" w:rsidR="00975DFC" w:rsidRPr="00092D27" w:rsidRDefault="00975DFC" w:rsidP="00367715">
      <w:pPr>
        <w:pStyle w:val="FootnoteText"/>
        <w:jc w:val="both"/>
      </w:pPr>
      <w:r>
        <w:rPr>
          <w:rStyle w:val="FootnoteReference"/>
          <w:rFonts w:ascii="Times New Roman" w:hAnsi="Times New Roman" w:cs="Times New Roman"/>
        </w:rPr>
        <w:footnoteRef/>
      </w:r>
      <w:r>
        <w:rPr>
          <w:rFonts w:ascii="Times New Roman" w:hAnsi="Times New Roman"/>
        </w:rPr>
        <w:t xml:space="preserve"> Ja vien </w:t>
      </w:r>
      <w:r>
        <w:rPr>
          <w:rFonts w:ascii="Times New Roman" w:hAnsi="Times New Roman"/>
          <w:i/>
        </w:rPr>
        <w:t xml:space="preserve">WADA </w:t>
      </w:r>
      <w:r>
        <w:rPr>
          <w:rFonts w:ascii="Times New Roman" w:hAnsi="Times New Roman"/>
          <w:u w:val="single" w:color="000000"/>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pamatnostādnēs</w:t>
      </w:r>
      <w:r>
        <w:rPr>
          <w:rFonts w:ascii="Times New Roman" w:hAnsi="Times New Roman"/>
        </w:rPr>
        <w:t xml:space="preserve"> nav noteikts citādi.</w:t>
      </w:r>
    </w:p>
  </w:footnote>
  <w:footnote w:id="46">
    <w:p w14:paraId="195A56E2" w14:textId="77777777" w:rsidR="00975DFC" w:rsidRPr="00092D27"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vien </w:t>
      </w:r>
      <w:r>
        <w:rPr>
          <w:rFonts w:ascii="Times New Roman" w:hAnsi="Times New Roman"/>
          <w:i/>
        </w:rPr>
        <w:t xml:space="preserve">WADA </w:t>
      </w:r>
      <w:r>
        <w:rPr>
          <w:rFonts w:ascii="Times New Roman" w:hAnsi="Times New Roman"/>
          <w:u w:val="single" w:color="000000"/>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47">
    <w:p w14:paraId="39C3EA1B" w14:textId="77777777" w:rsidR="00975DFC" w:rsidRPr="003422BF" w:rsidRDefault="00975DFC" w:rsidP="00367715">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Gadījumos, kad “B” </w:t>
      </w:r>
      <w:r>
        <w:rPr>
          <w:rFonts w:ascii="Times New Roman" w:hAnsi="Times New Roman"/>
          <w:i/>
          <w:sz w:val="20"/>
          <w:szCs w:val="20"/>
        </w:rPr>
        <w:t xml:space="preserve">paraugu </w:t>
      </w:r>
      <w:r>
        <w:rPr>
          <w:rFonts w:ascii="Times New Roman" w:hAnsi="Times New Roman"/>
          <w:sz w:val="20"/>
          <w:szCs w:val="20"/>
        </w:rPr>
        <w:t xml:space="preserve">nevar izmantot </w:t>
      </w:r>
      <w:r>
        <w:rPr>
          <w:rFonts w:ascii="Times New Roman" w:hAnsi="Times New Roman"/>
          <w:sz w:val="20"/>
          <w:szCs w:val="20"/>
          <w:u w:val="single"/>
        </w:rPr>
        <w:t>analītiskajai pārbaudei</w:t>
      </w:r>
      <w:r>
        <w:rPr>
          <w:rFonts w:ascii="Times New Roman" w:hAnsi="Times New Roman"/>
          <w:sz w:val="20"/>
          <w:szCs w:val="20"/>
        </w:rPr>
        <w:t xml:space="preserve">, neatvērtu, noslēgtu “A” </w:t>
      </w:r>
      <w:r>
        <w:rPr>
          <w:rFonts w:ascii="Times New Roman" w:hAnsi="Times New Roman"/>
          <w:i/>
          <w:sz w:val="20"/>
          <w:szCs w:val="20"/>
        </w:rPr>
        <w:t xml:space="preserve">paraugu </w:t>
      </w:r>
      <w:r>
        <w:rPr>
          <w:rFonts w:ascii="Times New Roman" w:hAnsi="Times New Roman"/>
          <w:sz w:val="20"/>
          <w:szCs w:val="20"/>
        </w:rPr>
        <w:t xml:space="preserve">var sadalīt (skat. </w:t>
      </w:r>
      <w:r>
        <w:rPr>
          <w:rFonts w:ascii="Times New Roman" w:hAnsi="Times New Roman"/>
          <w:sz w:val="20"/>
          <w:szCs w:val="20"/>
          <w:u w:val="single" w:color="000000"/>
        </w:rPr>
        <w:t>LSS</w:t>
      </w:r>
      <w:r>
        <w:rPr>
          <w:rFonts w:ascii="Times New Roman" w:hAnsi="Times New Roman"/>
          <w:sz w:val="20"/>
          <w:szCs w:val="20"/>
        </w:rPr>
        <w:t xml:space="preserve"> 5. panta 3. punkta 1. apakšpunkta 6. daļu) un, ja nepieciešams, “B” </w:t>
      </w:r>
      <w:r>
        <w:rPr>
          <w:rFonts w:ascii="Times New Roman" w:hAnsi="Times New Roman"/>
          <w:sz w:val="20"/>
          <w:szCs w:val="20"/>
          <w:u w:val="single" w:color="000000"/>
        </w:rPr>
        <w:t>apstiprināšanas procedūru</w:t>
      </w:r>
      <w:r>
        <w:rPr>
          <w:rFonts w:ascii="Times New Roman" w:hAnsi="Times New Roman"/>
          <w:sz w:val="20"/>
          <w:szCs w:val="20"/>
        </w:rPr>
        <w:t xml:space="preserve">(-as), var veikt </w:t>
      </w:r>
      <w:r>
        <w:rPr>
          <w:rFonts w:ascii="Times New Roman" w:hAnsi="Times New Roman"/>
          <w:sz w:val="20"/>
          <w:szCs w:val="20"/>
          <w:u w:val="single" w:color="000000"/>
        </w:rPr>
        <w:t>alikvotai</w:t>
      </w:r>
      <w:r>
        <w:rPr>
          <w:rFonts w:ascii="Times New Roman" w:hAnsi="Times New Roman"/>
          <w:sz w:val="20"/>
          <w:szCs w:val="20"/>
        </w:rPr>
        <w:t xml:space="preserve">, kas ņemta no sadalītās, atkārtoti noslēgtās “A” </w:t>
      </w:r>
      <w:r>
        <w:rPr>
          <w:rFonts w:ascii="Times New Roman" w:hAnsi="Times New Roman"/>
          <w:i/>
          <w:sz w:val="20"/>
          <w:szCs w:val="20"/>
        </w:rPr>
        <w:t xml:space="preserve">parauga </w:t>
      </w:r>
      <w:r>
        <w:rPr>
          <w:rFonts w:ascii="Times New Roman" w:hAnsi="Times New Roman"/>
          <w:sz w:val="20"/>
          <w:szCs w:val="20"/>
        </w:rPr>
        <w:t xml:space="preserve">frakcijas, kas apzīmēta kā “B” </w:t>
      </w:r>
      <w:r>
        <w:rPr>
          <w:rFonts w:ascii="Times New Roman" w:hAnsi="Times New Roman"/>
          <w:i/>
          <w:sz w:val="20"/>
          <w:szCs w:val="20"/>
        </w:rPr>
        <w:t>paraugs</w:t>
      </w:r>
      <w:r>
        <w:rPr>
          <w:rFonts w:ascii="Times New Roman" w:hAnsi="Times New Roman"/>
          <w:sz w:val="20"/>
          <w:szCs w:val="20"/>
        </w:rPr>
        <w:t>.</w:t>
      </w:r>
    </w:p>
  </w:footnote>
  <w:footnote w:id="48">
    <w:p w14:paraId="2BF8DBA9" w14:textId="77777777" w:rsidR="00975DFC" w:rsidRPr="003422BF"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Sportistam </w:t>
      </w:r>
      <w:r>
        <w:rPr>
          <w:rFonts w:ascii="Times New Roman" w:hAnsi="Times New Roman"/>
        </w:rPr>
        <w:t xml:space="preserve">un/vai vienam (1) pilnvarotajam pārstāvim un/vai </w:t>
      </w:r>
      <w:r>
        <w:rPr>
          <w:rFonts w:ascii="Times New Roman" w:hAnsi="Times New Roman"/>
          <w:u w:val="single" w:color="000000"/>
        </w:rPr>
        <w:t>neatkarīgajam lieciniekam</w:t>
      </w:r>
      <w:r>
        <w:rPr>
          <w:rFonts w:ascii="Times New Roman" w:hAnsi="Times New Roman"/>
        </w:rPr>
        <w:t xml:space="preserve"> ir neapstrīdamas tiesības apmeklēt “B” </w:t>
      </w:r>
      <w:r>
        <w:rPr>
          <w:rFonts w:ascii="Times New Roman" w:hAnsi="Times New Roman"/>
          <w:i/>
        </w:rPr>
        <w:t xml:space="preserve">parauga </w:t>
      </w:r>
      <w:r>
        <w:rPr>
          <w:rFonts w:ascii="Times New Roman" w:hAnsi="Times New Roman"/>
        </w:rPr>
        <w:t xml:space="preserve">atvēršanas, alikvotēšanas un atkārtotas noslēgšanas procedūras. Šīm </w:t>
      </w:r>
      <w:r>
        <w:rPr>
          <w:rFonts w:ascii="Times New Roman" w:hAnsi="Times New Roman"/>
          <w:i/>
        </w:rPr>
        <w:t>personām</w:t>
      </w:r>
      <w:r>
        <w:rPr>
          <w:rFonts w:ascii="Times New Roman" w:hAnsi="Times New Roman"/>
        </w:rPr>
        <w:t xml:space="preserve"> var būt arī pienācīgas iespējas novērot citas “B” </w:t>
      </w:r>
      <w:r>
        <w:rPr>
          <w:rFonts w:ascii="Times New Roman" w:hAnsi="Times New Roman"/>
          <w:i/>
        </w:rPr>
        <w:t xml:space="preserve">parauga </w:t>
      </w:r>
      <w:r>
        <w:rPr>
          <w:rFonts w:ascii="Times New Roman" w:hAnsi="Times New Roman"/>
          <w:u w:val="single" w:color="000000"/>
        </w:rPr>
        <w:t>apstiprināšanas procedūras</w:t>
      </w:r>
      <w:r>
        <w:rPr>
          <w:rFonts w:ascii="Times New Roman" w:hAnsi="Times New Roman"/>
        </w:rPr>
        <w:t xml:space="preserve"> darbības, ciktāl viņu klātbūtne </w:t>
      </w:r>
      <w:r>
        <w:rPr>
          <w:rFonts w:ascii="Times New Roman" w:hAnsi="Times New Roman"/>
          <w:u w:val="single" w:color="000000"/>
        </w:rPr>
        <w:t>laboratorijā</w:t>
      </w:r>
      <w:r>
        <w:rPr>
          <w:rFonts w:ascii="Times New Roman" w:hAnsi="Times New Roman"/>
        </w:rPr>
        <w:t xml:space="preserve"> netraucē </w:t>
      </w:r>
      <w:r>
        <w:rPr>
          <w:rFonts w:ascii="Times New Roman" w:hAnsi="Times New Roman"/>
          <w:u w:val="single" w:color="000000"/>
        </w:rPr>
        <w:t>laboratorijas</w:t>
      </w:r>
      <w:r>
        <w:rPr>
          <w:rFonts w:ascii="Times New Roman" w:hAnsi="Times New Roman"/>
        </w:rPr>
        <w:t xml:space="preserve"> ikdienas darbības vai nekavē </w:t>
      </w:r>
      <w:r>
        <w:rPr>
          <w:rFonts w:ascii="Times New Roman" w:hAnsi="Times New Roman"/>
          <w:u w:val="single" w:color="000000"/>
        </w:rPr>
        <w:t>laboratorijas</w:t>
      </w:r>
      <w:r>
        <w:rPr>
          <w:rFonts w:ascii="Times New Roman" w:hAnsi="Times New Roman"/>
        </w:rPr>
        <w:t xml:space="preserve"> drošuma vai drošības prasību izpildi. Tomēr “B” </w:t>
      </w:r>
      <w:r>
        <w:rPr>
          <w:rFonts w:ascii="Times New Roman" w:hAnsi="Times New Roman"/>
          <w:i/>
        </w:rPr>
        <w:t xml:space="preserve">parauga </w:t>
      </w:r>
      <w:r>
        <w:rPr>
          <w:rFonts w:ascii="Times New Roman" w:hAnsi="Times New Roman"/>
        </w:rPr>
        <w:t xml:space="preserve">atvēršanas procedūras sākotnējā posmā </w:t>
      </w:r>
      <w:r>
        <w:rPr>
          <w:rFonts w:ascii="Times New Roman" w:hAnsi="Times New Roman"/>
          <w:i/>
        </w:rPr>
        <w:t>sportistu</w:t>
      </w:r>
      <w:r>
        <w:rPr>
          <w:rFonts w:ascii="Times New Roman" w:hAnsi="Times New Roman"/>
        </w:rPr>
        <w:t xml:space="preserve"> var pārstāvēt vai tam palīdzēt ne vairāk kā divi (2) pārstāvji.</w:t>
      </w:r>
    </w:p>
  </w:footnote>
  <w:footnote w:id="49">
    <w:p w14:paraId="050FB1AC" w14:textId="77777777" w:rsidR="00975DFC" w:rsidRPr="003422BF" w:rsidRDefault="00975DFC" w:rsidP="00367715">
      <w:pPr>
        <w:pStyle w:val="FootnoteText"/>
        <w:jc w:val="both"/>
      </w:pPr>
      <w:r>
        <w:rPr>
          <w:rStyle w:val="FootnoteReference"/>
          <w:rFonts w:ascii="Times New Roman" w:hAnsi="Times New Roman" w:cs="Times New Roman"/>
        </w:rPr>
        <w:footnoteRef/>
      </w:r>
      <w:r>
        <w:t xml:space="preserve"> </w:t>
      </w:r>
      <w:r>
        <w:rPr>
          <w:rFonts w:ascii="Times New Roman" w:hAnsi="Times New Roman"/>
        </w:rPr>
        <w:t xml:space="preserve">To var apmeklēt arī </w:t>
      </w:r>
      <w:r>
        <w:rPr>
          <w:rFonts w:ascii="Times New Roman" w:hAnsi="Times New Roman"/>
          <w:u w:val="single" w:color="000000"/>
        </w:rPr>
        <w:t>neatkarīgais liecinieks</w:t>
      </w:r>
      <w:r>
        <w:rPr>
          <w:rFonts w:ascii="Times New Roman" w:hAnsi="Times New Roman"/>
        </w:rPr>
        <w:t xml:space="preserve">, pat ja ir ieradies </w:t>
      </w:r>
      <w:r>
        <w:rPr>
          <w:rFonts w:ascii="Times New Roman" w:hAnsi="Times New Roman"/>
          <w:i/>
        </w:rPr>
        <w:t xml:space="preserve">sportists </w:t>
      </w:r>
      <w:r>
        <w:rPr>
          <w:rFonts w:ascii="Times New Roman" w:hAnsi="Times New Roman"/>
        </w:rPr>
        <w:t>un/vai viņa pārstāvis.</w:t>
      </w:r>
    </w:p>
  </w:footnote>
  <w:footnote w:id="50">
    <w:p w14:paraId="461FCDB4" w14:textId="77777777" w:rsidR="00975DFC" w:rsidRPr="003422BF"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Mērķa </w:t>
      </w:r>
      <w:r>
        <w:rPr>
          <w:rFonts w:ascii="Times New Roman" w:hAnsi="Times New Roman"/>
          <w:u w:val="single" w:color="000000"/>
        </w:rPr>
        <w:t>analizējamās vielas</w:t>
      </w:r>
      <w:r>
        <w:rPr>
          <w:rFonts w:ascii="Times New Roman" w:hAnsi="Times New Roman"/>
        </w:rPr>
        <w:t xml:space="preserve"> [</w:t>
      </w:r>
      <w:r>
        <w:rPr>
          <w:rFonts w:ascii="Times New Roman" w:hAnsi="Times New Roman"/>
          <w:i/>
        </w:rPr>
        <w:t>piemēram</w:t>
      </w:r>
      <w:r>
        <w:rPr>
          <w:rFonts w:ascii="Times New Roman" w:hAnsi="Times New Roman"/>
        </w:rPr>
        <w:t xml:space="preserve">, sākumsavienojums, </w:t>
      </w:r>
      <w:r>
        <w:rPr>
          <w:rFonts w:ascii="Times New Roman" w:hAnsi="Times New Roman"/>
          <w:i/>
        </w:rPr>
        <w:t>metabolīts</w:t>
      </w:r>
      <w:r>
        <w:rPr>
          <w:rFonts w:ascii="Times New Roman" w:hAnsi="Times New Roman"/>
        </w:rPr>
        <w:t xml:space="preserve">(-i), </w:t>
      </w:r>
      <w:r>
        <w:rPr>
          <w:rFonts w:ascii="Times New Roman" w:hAnsi="Times New Roman"/>
          <w:i/>
        </w:rPr>
        <w:t>marķieris</w:t>
      </w:r>
      <w:r>
        <w:rPr>
          <w:rFonts w:ascii="Times New Roman" w:hAnsi="Times New Roman"/>
        </w:rPr>
        <w:t xml:space="preserve">(-i)], kuras izmanto, lai izdarītu secinājumu par to, ka ir konstatēta attiecīgās </w:t>
      </w:r>
      <w:r>
        <w:rPr>
          <w:rFonts w:ascii="Times New Roman" w:hAnsi="Times New Roman"/>
          <w:i/>
        </w:rPr>
        <w:t xml:space="preserve">aizliegtās vielas </w:t>
      </w:r>
      <w:r>
        <w:rPr>
          <w:rFonts w:ascii="Times New Roman" w:hAnsi="Times New Roman"/>
        </w:rPr>
        <w:t xml:space="preserve">klātbūtne vai </w:t>
      </w:r>
      <w:r>
        <w:rPr>
          <w:rFonts w:ascii="Times New Roman" w:hAnsi="Times New Roman"/>
          <w:i/>
        </w:rPr>
        <w:t>aizliegtās metodes lietošana</w:t>
      </w:r>
      <w:r>
        <w:rPr>
          <w:rFonts w:ascii="Times New Roman" w:hAnsi="Times New Roman"/>
        </w:rPr>
        <w:t xml:space="preserve">, “A” </w:t>
      </w:r>
      <w:r>
        <w:rPr>
          <w:rFonts w:ascii="Times New Roman" w:hAnsi="Times New Roman"/>
          <w:i/>
        </w:rPr>
        <w:t xml:space="preserve">parauga </w:t>
      </w:r>
      <w:r>
        <w:rPr>
          <w:rFonts w:ascii="Times New Roman" w:hAnsi="Times New Roman"/>
        </w:rPr>
        <w:t xml:space="preserve">un “B” </w:t>
      </w:r>
      <w:r>
        <w:rPr>
          <w:rFonts w:ascii="Times New Roman" w:hAnsi="Times New Roman"/>
          <w:i/>
        </w:rPr>
        <w:t>parauga</w:t>
      </w:r>
      <w:r>
        <w:rPr>
          <w:rFonts w:ascii="Times New Roman" w:hAnsi="Times New Roman"/>
        </w:rPr>
        <w:t xml:space="preserve"> </w:t>
      </w:r>
      <w:r>
        <w:rPr>
          <w:rFonts w:ascii="Times New Roman" w:hAnsi="Times New Roman"/>
          <w:u w:val="single" w:color="000000"/>
        </w:rPr>
        <w:t>apstiprināšanas procedūrām</w:t>
      </w:r>
      <w:r>
        <w:rPr>
          <w:rFonts w:ascii="Times New Roman" w:hAnsi="Times New Roman"/>
        </w:rPr>
        <w:t xml:space="preserve"> var būt atšķirīgas. Tas nenozīmē to, ka “B” apstiprināšanas rezultāti ir negatīvi, gadījumos, ja mērķa </w:t>
      </w:r>
      <w:r>
        <w:rPr>
          <w:rFonts w:ascii="Times New Roman" w:hAnsi="Times New Roman"/>
          <w:u w:val="single" w:color="000000"/>
        </w:rPr>
        <w:t>analizējamajai(-ām) vielai</w:t>
      </w:r>
      <w:r>
        <w:rPr>
          <w:rFonts w:ascii="Times New Roman" w:hAnsi="Times New Roman"/>
        </w:rPr>
        <w:t xml:space="preserve">(-ām) B” </w:t>
      </w:r>
      <w:r>
        <w:rPr>
          <w:rFonts w:ascii="Times New Roman" w:hAnsi="Times New Roman"/>
          <w:i/>
        </w:rPr>
        <w:t>paraugā</w:t>
      </w:r>
      <w:r>
        <w:rPr>
          <w:rFonts w:ascii="Times New Roman" w:hAnsi="Times New Roman"/>
        </w:rPr>
        <w:t xml:space="preserve"> var nepārprotami un pārliecinoši identificēt </w:t>
      </w:r>
      <w:r>
        <w:rPr>
          <w:rFonts w:ascii="Times New Roman" w:hAnsi="Times New Roman"/>
          <w:i/>
        </w:rPr>
        <w:t xml:space="preserve">aizliegto vielu </w:t>
      </w:r>
      <w:r>
        <w:rPr>
          <w:rFonts w:ascii="Times New Roman" w:hAnsi="Times New Roman"/>
        </w:rPr>
        <w:t xml:space="preserve">vai </w:t>
      </w:r>
      <w:r>
        <w:rPr>
          <w:rFonts w:ascii="Times New Roman" w:hAnsi="Times New Roman"/>
          <w:i/>
        </w:rPr>
        <w:t>aizliegto metodi</w:t>
      </w:r>
      <w:r>
        <w:rPr>
          <w:rFonts w:ascii="Times New Roman" w:hAnsi="Times New Roman"/>
        </w:rPr>
        <w:t>.</w:t>
      </w:r>
    </w:p>
  </w:footnote>
  <w:footnote w:id="51">
    <w:p w14:paraId="4D235166" w14:textId="77777777" w:rsidR="00975DFC" w:rsidRPr="003422BF" w:rsidRDefault="00975DFC" w:rsidP="003677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vien </w:t>
      </w:r>
      <w:r>
        <w:rPr>
          <w:rFonts w:ascii="Times New Roman" w:hAnsi="Times New Roman"/>
          <w:i/>
        </w:rPr>
        <w:t xml:space="preserve">WADA </w:t>
      </w:r>
      <w:r>
        <w:rPr>
          <w:rFonts w:ascii="Times New Roman" w:hAnsi="Times New Roman"/>
          <w:u w:val="single" w:color="000000"/>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vadlīnijās</w:t>
      </w:r>
      <w:r>
        <w:rPr>
          <w:rFonts w:ascii="Times New Roman" w:hAnsi="Times New Roman"/>
        </w:rPr>
        <w:t xml:space="preserve"> nav noteikts citādi.</w:t>
      </w:r>
    </w:p>
  </w:footnote>
  <w:footnote w:id="52">
    <w:p w14:paraId="5EF69C2E" w14:textId="77777777" w:rsidR="00975DFC" w:rsidRPr="00AA4EA5" w:rsidRDefault="00975DFC" w:rsidP="003677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Rezultātam jau ir jābūt paziņotam </w:t>
      </w:r>
      <w:r>
        <w:rPr>
          <w:rFonts w:ascii="Times New Roman" w:hAnsi="Times New Roman"/>
          <w:i/>
        </w:rPr>
        <w:t>ADAMS</w:t>
      </w:r>
      <w:r>
        <w:rPr>
          <w:rFonts w:ascii="Times New Roman" w:hAnsi="Times New Roman"/>
        </w:rPr>
        <w:t xml:space="preserve">, un tas nebūtu jāpaziņo vēlreiz. Ja nav sākotnējo norādījumu, </w:t>
      </w:r>
      <w:r>
        <w:rPr>
          <w:rFonts w:ascii="Times New Roman" w:hAnsi="Times New Roman"/>
          <w:u w:val="single" w:color="000000"/>
        </w:rPr>
        <w:t>laboratorija</w:t>
      </w:r>
      <w:r>
        <w:rPr>
          <w:rFonts w:ascii="Times New Roman" w:hAnsi="Times New Roman"/>
        </w:rPr>
        <w:t xml:space="preserve"> attiecīgos gadījumos lūdz </w:t>
      </w:r>
      <w:r>
        <w:rPr>
          <w:rFonts w:ascii="Times New Roman" w:hAnsi="Times New Roman"/>
          <w:u w:val="single" w:color="000000"/>
        </w:rPr>
        <w:t>pārbaudes iestādei</w:t>
      </w:r>
      <w:r>
        <w:rPr>
          <w:rFonts w:ascii="Times New Roman" w:hAnsi="Times New Roman"/>
        </w:rPr>
        <w:t xml:space="preserve"> vai </w:t>
      </w:r>
      <w:r>
        <w:rPr>
          <w:rFonts w:ascii="Times New Roman" w:hAnsi="Times New Roman"/>
          <w:i/>
        </w:rPr>
        <w:t>WADA</w:t>
      </w:r>
      <w:r>
        <w:rPr>
          <w:rFonts w:ascii="Times New Roman" w:hAnsi="Times New Roman"/>
        </w:rPr>
        <w:t xml:space="preserve"> sniegt norādījumus.</w:t>
      </w:r>
    </w:p>
  </w:footnote>
  <w:footnote w:id="53">
    <w:p w14:paraId="35D280A8" w14:textId="77777777" w:rsidR="00975DFC" w:rsidRPr="00AA4EA5"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Tā kā “B” </w:t>
      </w:r>
      <w:r>
        <w:rPr>
          <w:rFonts w:ascii="Times New Roman" w:hAnsi="Times New Roman"/>
          <w:i/>
        </w:rPr>
        <w:t xml:space="preserve">parauga </w:t>
      </w:r>
      <w:r>
        <w:rPr>
          <w:rFonts w:ascii="Times New Roman" w:hAnsi="Times New Roman"/>
        </w:rPr>
        <w:t xml:space="preserve">pirmā sadalītā daļa tiek uzskatīta par “A” </w:t>
      </w:r>
      <w:r>
        <w:rPr>
          <w:rFonts w:ascii="Times New Roman" w:hAnsi="Times New Roman"/>
          <w:i/>
        </w:rPr>
        <w:t>paraugu</w:t>
      </w:r>
      <w:r>
        <w:rPr>
          <w:rFonts w:ascii="Times New Roman" w:hAnsi="Times New Roman"/>
        </w:rPr>
        <w:t xml:space="preserve">, to </w:t>
      </w:r>
      <w:r>
        <w:rPr>
          <w:rFonts w:ascii="Times New Roman" w:hAnsi="Times New Roman"/>
          <w:u w:val="single" w:color="000000"/>
        </w:rPr>
        <w:t>alikvotu</w:t>
      </w:r>
      <w:r>
        <w:rPr>
          <w:rFonts w:ascii="Times New Roman" w:hAnsi="Times New Roman"/>
        </w:rPr>
        <w:t xml:space="preserve">, kas ņemtas no šī </w:t>
      </w:r>
      <w:r>
        <w:rPr>
          <w:rFonts w:ascii="Times New Roman" w:hAnsi="Times New Roman"/>
          <w:i/>
        </w:rPr>
        <w:t>parauga</w:t>
      </w:r>
      <w:r>
        <w:rPr>
          <w:rFonts w:ascii="Times New Roman" w:hAnsi="Times New Roman"/>
        </w:rPr>
        <w:t xml:space="preserve">, analīze var ietvert </w:t>
      </w:r>
      <w:r>
        <w:rPr>
          <w:rFonts w:ascii="Times New Roman" w:hAnsi="Times New Roman"/>
          <w:u w:val="single" w:color="000000"/>
        </w:rPr>
        <w:t>sākotnējās pārbaudes procedūras</w:t>
      </w:r>
      <w:r>
        <w:rPr>
          <w:rFonts w:ascii="Times New Roman" w:hAnsi="Times New Roman"/>
        </w:rPr>
        <w:t xml:space="preserve">(-u) veikšanu un “A” </w:t>
      </w:r>
      <w:r>
        <w:rPr>
          <w:rFonts w:ascii="Times New Roman" w:hAnsi="Times New Roman"/>
          <w:u w:val="single" w:color="000000"/>
        </w:rPr>
        <w:t>apstiprināšanas procedūras</w:t>
      </w:r>
      <w:r>
        <w:rPr>
          <w:rFonts w:ascii="Times New Roman" w:hAnsi="Times New Roman"/>
        </w:rPr>
        <w:t xml:space="preserve"> vai arī tikai “A” </w:t>
      </w:r>
      <w:r>
        <w:rPr>
          <w:rFonts w:ascii="Times New Roman" w:hAnsi="Times New Roman"/>
          <w:u w:val="single" w:color="000000"/>
        </w:rPr>
        <w:t>apstiprināšanas procedūras</w:t>
      </w:r>
      <w:r>
        <w:rPr>
          <w:rFonts w:ascii="Times New Roman" w:hAnsi="Times New Roman"/>
        </w:rPr>
        <w:t xml:space="preserve"> (ja </w:t>
      </w:r>
      <w:r>
        <w:rPr>
          <w:rFonts w:ascii="Times New Roman" w:hAnsi="Times New Roman"/>
          <w:u w:val="single" w:color="000000"/>
        </w:rPr>
        <w:t>sākotnējās pārbaudes procedūra</w:t>
      </w:r>
      <w:r>
        <w:rPr>
          <w:rFonts w:ascii="Times New Roman" w:hAnsi="Times New Roman"/>
        </w:rPr>
        <w:t xml:space="preserve">(-as) jau bija veikta(-as), izmantojot “A” </w:t>
      </w:r>
      <w:r>
        <w:rPr>
          <w:rFonts w:ascii="Times New Roman" w:hAnsi="Times New Roman"/>
          <w:i/>
        </w:rPr>
        <w:t>paraugu</w:t>
      </w:r>
      <w:r>
        <w:rPr>
          <w:rFonts w:ascii="Times New Roman" w:hAnsi="Times New Roman"/>
        </w:rPr>
        <w:t>).</w:t>
      </w:r>
    </w:p>
  </w:footnote>
  <w:footnote w:id="54">
    <w:p w14:paraId="679E6EBE" w14:textId="77777777" w:rsidR="00975DFC" w:rsidRPr="00AA4EA5" w:rsidRDefault="00975DFC" w:rsidP="00367715">
      <w:pPr>
        <w:pStyle w:val="FootnoteText"/>
        <w:jc w:val="both"/>
      </w:pPr>
      <w:r>
        <w:rPr>
          <w:rStyle w:val="FootnoteReference"/>
          <w:rFonts w:ascii="Times New Roman" w:hAnsi="Times New Roman" w:cs="Times New Roman"/>
        </w:rPr>
        <w:footnoteRef/>
      </w:r>
      <w:r>
        <w:rPr>
          <w:rFonts w:ascii="Times New Roman" w:hAnsi="Times New Roman"/>
        </w:rPr>
        <w:t xml:space="preserve"> Skat. </w:t>
      </w:r>
      <w:r>
        <w:rPr>
          <w:rFonts w:ascii="Times New Roman" w:hAnsi="Times New Roman"/>
          <w:u w:val="single" w:color="000000"/>
        </w:rPr>
        <w:t>LSS</w:t>
      </w:r>
      <w:r>
        <w:rPr>
          <w:rFonts w:ascii="Times New Roman" w:hAnsi="Times New Roman"/>
        </w:rPr>
        <w:t xml:space="preserve"> 5. panta 3. punkta 4. apakšpunkta 5. daļas 5. punkta 5. apakšpunktu attiecībā uz ziņošanu par </w:t>
      </w:r>
      <w:r>
        <w:rPr>
          <w:rFonts w:ascii="Times New Roman" w:hAnsi="Times New Roman"/>
          <w:i/>
        </w:rPr>
        <w:t>aizliegtu(-ām) vielu</w:t>
      </w:r>
      <w:r>
        <w:rPr>
          <w:rFonts w:ascii="Times New Roman" w:hAnsi="Times New Roman"/>
        </w:rPr>
        <w:t xml:space="preserve">(-ām) vai </w:t>
      </w:r>
      <w:r>
        <w:rPr>
          <w:rFonts w:ascii="Times New Roman" w:hAnsi="Times New Roman"/>
          <w:i/>
        </w:rPr>
        <w:t>aizliegtu(-ām) metodi</w:t>
      </w:r>
      <w:r>
        <w:rPr>
          <w:rFonts w:ascii="Times New Roman" w:hAnsi="Times New Roman"/>
        </w:rPr>
        <w:t xml:space="preserve">(-ēm), par ko iepriekš ziņots kā par </w:t>
      </w:r>
      <w:r>
        <w:rPr>
          <w:rFonts w:ascii="Times New Roman" w:hAnsi="Times New Roman"/>
          <w:i/>
          <w:iCs/>
        </w:rPr>
        <w:t>nelabvēlīgu analīžu rezultātu</w:t>
      </w:r>
      <w:r>
        <w:rPr>
          <w:rFonts w:ascii="Times New Roman" w:hAnsi="Times New Roman"/>
        </w:rPr>
        <w:t>.</w:t>
      </w:r>
    </w:p>
  </w:footnote>
  <w:footnote w:id="55">
    <w:p w14:paraId="440B5454" w14:textId="77777777" w:rsidR="00975DFC" w:rsidRPr="00BE249B"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Laboratorijai</w:t>
      </w:r>
      <w:r>
        <w:rPr>
          <w:rFonts w:ascii="Times New Roman" w:hAnsi="Times New Roman"/>
        </w:rPr>
        <w:t xml:space="preserve"> būtu jāņem vērā visplašāk izplatītās zinātniskās atziņas, piemēram, zināšanas par </w:t>
      </w:r>
      <w:r>
        <w:rPr>
          <w:rFonts w:ascii="Times New Roman" w:hAnsi="Times New Roman"/>
          <w:i/>
        </w:rPr>
        <w:t xml:space="preserve">paraugu </w:t>
      </w:r>
      <w:r>
        <w:rPr>
          <w:rFonts w:ascii="Times New Roman" w:hAnsi="Times New Roman"/>
        </w:rPr>
        <w:t xml:space="preserve">vai </w:t>
      </w:r>
      <w:r>
        <w:rPr>
          <w:rFonts w:ascii="Times New Roman" w:hAnsi="Times New Roman"/>
          <w:u w:val="single" w:color="000000"/>
        </w:rPr>
        <w:t>alikvotu</w:t>
      </w:r>
      <w:r>
        <w:rPr>
          <w:rFonts w:ascii="Times New Roman" w:hAnsi="Times New Roman"/>
        </w:rPr>
        <w:t xml:space="preserve"> piesārņošanas iespējamību, analītisko artefaktu klātbūtni, iespējamo </w:t>
      </w:r>
      <w:r>
        <w:rPr>
          <w:rFonts w:ascii="Times New Roman" w:hAnsi="Times New Roman"/>
          <w:u w:val="single" w:color="000000"/>
        </w:rPr>
        <w:t>analizējamās vielas</w:t>
      </w:r>
      <w:r>
        <w:rPr>
          <w:rFonts w:ascii="Times New Roman" w:hAnsi="Times New Roman"/>
        </w:rPr>
        <w:t xml:space="preserve"> dabīgo klātbūtni zemā koncentrācijā, mikrobiālo vai ķīmisko degradāciju, tādu </w:t>
      </w:r>
      <w:r>
        <w:rPr>
          <w:rFonts w:ascii="Times New Roman" w:hAnsi="Times New Roman"/>
          <w:i/>
        </w:rPr>
        <w:t xml:space="preserve">metabolītu </w:t>
      </w:r>
      <w:r>
        <w:rPr>
          <w:rFonts w:ascii="Times New Roman" w:hAnsi="Times New Roman"/>
        </w:rPr>
        <w:t xml:space="preserve">konstatēšanu, kas var būt bieži sastopami vielām, kas nav aizliegtas, vai raksturīgo I fāzes vai II fāzes </w:t>
      </w:r>
      <w:r>
        <w:rPr>
          <w:rFonts w:ascii="Times New Roman" w:hAnsi="Times New Roman"/>
          <w:i/>
        </w:rPr>
        <w:t>metabolītu</w:t>
      </w:r>
      <w:r>
        <w:rPr>
          <w:rFonts w:ascii="Times New Roman" w:hAnsi="Times New Roman"/>
        </w:rPr>
        <w:t xml:space="preserve"> trūkumu.</w:t>
      </w:r>
    </w:p>
  </w:footnote>
  <w:footnote w:id="56">
    <w:p w14:paraId="01AEE42D" w14:textId="77777777" w:rsidR="00975DFC" w:rsidRPr="00BE249B"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Attiecīgos gadījumos </w:t>
      </w:r>
      <w:r>
        <w:rPr>
          <w:rFonts w:ascii="Times New Roman" w:hAnsi="Times New Roman"/>
          <w:u w:val="single" w:color="000000"/>
        </w:rPr>
        <w:t>laboratorija</w:t>
      </w:r>
      <w:r>
        <w:rPr>
          <w:rFonts w:ascii="Times New Roman" w:hAnsi="Times New Roman"/>
        </w:rPr>
        <w:t xml:space="preserve"> norāda </w:t>
      </w:r>
      <w:r>
        <w:rPr>
          <w:rFonts w:ascii="Times New Roman" w:hAnsi="Times New Roman"/>
          <w:i/>
        </w:rPr>
        <w:t xml:space="preserve">ADAMS </w:t>
      </w:r>
      <w:r>
        <w:rPr>
          <w:rFonts w:ascii="Times New Roman" w:hAnsi="Times New Roman"/>
        </w:rPr>
        <w:t xml:space="preserve">pārbaudes ziņojumā konkrēto(-os) </w:t>
      </w:r>
      <w:r>
        <w:rPr>
          <w:rFonts w:ascii="Times New Roman" w:hAnsi="Times New Roman"/>
          <w:u w:val="single"/>
        </w:rPr>
        <w:t>vielas, kas nav sliekšņa viela</w:t>
      </w:r>
      <w:r>
        <w:rPr>
          <w:rFonts w:ascii="Times New Roman" w:hAnsi="Times New Roman"/>
        </w:rPr>
        <w:t xml:space="preserve">, </w:t>
      </w:r>
      <w:r>
        <w:rPr>
          <w:rFonts w:ascii="Times New Roman" w:hAnsi="Times New Roman"/>
          <w:i/>
        </w:rPr>
        <w:t>metabolītu</w:t>
      </w:r>
      <w:r>
        <w:rPr>
          <w:rFonts w:ascii="Times New Roman" w:hAnsi="Times New Roman"/>
        </w:rPr>
        <w:t xml:space="preserve">(-us) vai </w:t>
      </w:r>
      <w:r>
        <w:rPr>
          <w:rFonts w:ascii="Times New Roman" w:hAnsi="Times New Roman"/>
          <w:i/>
        </w:rPr>
        <w:t>marķieri</w:t>
      </w:r>
      <w:r>
        <w:rPr>
          <w:rFonts w:ascii="Times New Roman" w:hAnsi="Times New Roman"/>
        </w:rPr>
        <w:t xml:space="preserve">(-us), kas tika konstatēti </w:t>
      </w:r>
      <w:r>
        <w:rPr>
          <w:rFonts w:ascii="Times New Roman" w:hAnsi="Times New Roman"/>
          <w:i/>
        </w:rPr>
        <w:t>paraugā</w:t>
      </w:r>
      <w:r>
        <w:rPr>
          <w:rFonts w:ascii="Times New Roman" w:hAnsi="Times New Roman"/>
        </w:rPr>
        <w:t>.</w:t>
      </w:r>
    </w:p>
  </w:footnote>
  <w:footnote w:id="57">
    <w:p w14:paraId="2D7434AB" w14:textId="77777777" w:rsidR="00975DFC" w:rsidRPr="009E74CA" w:rsidRDefault="00975DFC" w:rsidP="003677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vien </w:t>
      </w:r>
      <w:r>
        <w:rPr>
          <w:rFonts w:ascii="Times New Roman" w:hAnsi="Times New Roman"/>
          <w:i/>
        </w:rPr>
        <w:t xml:space="preserve">WADA </w:t>
      </w:r>
      <w:r>
        <w:rPr>
          <w:rFonts w:ascii="Times New Roman" w:hAnsi="Times New Roman"/>
          <w:u w:val="single" w:color="000000"/>
        </w:rPr>
        <w:t>tehniskajā dokumentā</w:t>
      </w:r>
      <w:r>
        <w:rPr>
          <w:rFonts w:ascii="Times New Roman" w:hAnsi="Times New Roman"/>
        </w:rPr>
        <w:t xml:space="preserve">, </w:t>
      </w:r>
      <w:r>
        <w:rPr>
          <w:rFonts w:ascii="Times New Roman" w:hAnsi="Times New Roman"/>
          <w:u w:val="single" w:color="000000"/>
        </w:rPr>
        <w:t>tehniskajā vēstulē</w:t>
      </w:r>
      <w:r>
        <w:rPr>
          <w:rFonts w:ascii="Times New Roman" w:hAnsi="Times New Roman"/>
        </w:rPr>
        <w:t xml:space="preserve"> vai </w:t>
      </w:r>
      <w:r>
        <w:rPr>
          <w:rFonts w:ascii="Times New Roman" w:hAnsi="Times New Roman"/>
          <w:u w:val="single" w:color="000000"/>
        </w:rPr>
        <w:t>laboratoriju pamatnostādnēs</w:t>
      </w:r>
      <w:r>
        <w:rPr>
          <w:rFonts w:ascii="Times New Roman" w:hAnsi="Times New Roman"/>
        </w:rPr>
        <w:t xml:space="preserve"> nav noteikts citādi.</w:t>
      </w:r>
    </w:p>
  </w:footnote>
  <w:footnote w:id="58">
    <w:p w14:paraId="5E153EF1" w14:textId="77777777" w:rsidR="00975DFC" w:rsidRPr="00297CDA"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 var arī tieši uzticēt veikt </w:t>
      </w:r>
      <w:r>
        <w:rPr>
          <w:rFonts w:ascii="Times New Roman" w:hAnsi="Times New Roman"/>
          <w:u w:val="single" w:color="000000"/>
        </w:rPr>
        <w:t>pārbaudes iestāde</w:t>
      </w:r>
      <w:r>
        <w:rPr>
          <w:rFonts w:ascii="Times New Roman" w:hAnsi="Times New Roman"/>
        </w:rPr>
        <w:t xml:space="preserve"> saskaņā ar līgumu. Šajā gadījumā </w:t>
      </w:r>
      <w:r>
        <w:rPr>
          <w:rFonts w:ascii="Times New Roman" w:hAnsi="Times New Roman"/>
          <w:u w:val="single" w:color="000000"/>
        </w:rPr>
        <w:t>laboratorija</w:t>
      </w:r>
      <w:r>
        <w:rPr>
          <w:rFonts w:ascii="Times New Roman" w:hAnsi="Times New Roman"/>
        </w:rPr>
        <w:t xml:space="preserve"> tomēr ir atbildīga par </w:t>
      </w:r>
      <w:r>
        <w:rPr>
          <w:rFonts w:ascii="Times New Roman" w:hAnsi="Times New Roman"/>
          <w:i/>
        </w:rPr>
        <w:t xml:space="preserve">parauga </w:t>
      </w:r>
      <w:r>
        <w:rPr>
          <w:rFonts w:ascii="Times New Roman" w:hAnsi="Times New Roman"/>
        </w:rPr>
        <w:t xml:space="preserve">uzraudzības ķēdes nodrošināšanu saistībā ar </w:t>
      </w:r>
      <w:r>
        <w:rPr>
          <w:rFonts w:ascii="Times New Roman" w:hAnsi="Times New Roman"/>
          <w:i/>
        </w:rPr>
        <w:t xml:space="preserve">parauga </w:t>
      </w:r>
      <w:r>
        <w:rPr>
          <w:rFonts w:ascii="Times New Roman" w:hAnsi="Times New Roman"/>
        </w:rPr>
        <w:t xml:space="preserve">nodošanu citai </w:t>
      </w:r>
      <w:r>
        <w:rPr>
          <w:rFonts w:ascii="Times New Roman" w:hAnsi="Times New Roman"/>
          <w:u w:val="single" w:color="000000"/>
        </w:rPr>
        <w:t>laboratorijai</w:t>
      </w:r>
      <w:r>
        <w:rPr>
          <w:rFonts w:ascii="Times New Roman" w:hAnsi="Times New Roman"/>
        </w:rPr>
        <w:t xml:space="preserve"> vai ekspertam atkarībā no apstākļiem.</w:t>
      </w:r>
    </w:p>
  </w:footnote>
  <w:footnote w:id="59">
    <w:p w14:paraId="701C8495" w14:textId="77777777" w:rsidR="00975DFC" w:rsidRPr="00C75C53"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Dubultaklie </w:t>
      </w:r>
      <w:r>
        <w:rPr>
          <w:rFonts w:ascii="Times New Roman" w:hAnsi="Times New Roman"/>
          <w:i/>
          <w:iCs/>
        </w:rPr>
        <w:t>EQAS</w:t>
      </w:r>
      <w:r>
        <w:rPr>
          <w:rFonts w:ascii="Times New Roman" w:hAnsi="Times New Roman"/>
        </w:rPr>
        <w:t xml:space="preserve"> paraugi, kuru sastāvā ir </w:t>
      </w:r>
      <w:r>
        <w:rPr>
          <w:rFonts w:ascii="Times New Roman" w:hAnsi="Times New Roman"/>
          <w:i/>
        </w:rPr>
        <w:t>aizliegtā(-ās) viela</w:t>
      </w:r>
      <w:r>
        <w:rPr>
          <w:rFonts w:ascii="Times New Roman" w:hAnsi="Times New Roman"/>
        </w:rPr>
        <w:t xml:space="preserve">(-as) un/vai </w:t>
      </w:r>
      <w:r>
        <w:rPr>
          <w:rFonts w:ascii="Times New Roman" w:hAnsi="Times New Roman"/>
          <w:i/>
        </w:rPr>
        <w:t>aizliegtas(-u) vielas</w:t>
      </w:r>
      <w:r>
        <w:rPr>
          <w:rFonts w:ascii="Times New Roman" w:hAnsi="Times New Roman"/>
        </w:rPr>
        <w:t xml:space="preserve">(-u) </w:t>
      </w:r>
      <w:r>
        <w:rPr>
          <w:rFonts w:ascii="Times New Roman" w:hAnsi="Times New Roman"/>
          <w:i/>
        </w:rPr>
        <w:t>metabolīts</w:t>
      </w:r>
      <w:r>
        <w:rPr>
          <w:rFonts w:ascii="Times New Roman" w:hAnsi="Times New Roman"/>
        </w:rPr>
        <w:t>(</w:t>
      </w:r>
      <w:r>
        <w:rPr>
          <w:rFonts w:ascii="Times New Roman" w:hAnsi="Times New Roman"/>
        </w:rPr>
        <w:noBreakHyphen/>
        <w:t xml:space="preserve">i) un/vai </w:t>
      </w:r>
      <w:r>
        <w:rPr>
          <w:rFonts w:ascii="Times New Roman" w:hAnsi="Times New Roman"/>
          <w:i/>
        </w:rPr>
        <w:t>aizliegtas(-u) vielas</w:t>
      </w:r>
      <w:r>
        <w:rPr>
          <w:rFonts w:ascii="Times New Roman" w:hAnsi="Times New Roman"/>
        </w:rPr>
        <w:t xml:space="preserve">(-u) vai </w:t>
      </w:r>
      <w:r>
        <w:rPr>
          <w:rFonts w:ascii="Times New Roman" w:hAnsi="Times New Roman"/>
          <w:i/>
        </w:rPr>
        <w:t>aizliegtas(-u) metodes</w:t>
      </w:r>
      <w:r>
        <w:rPr>
          <w:rFonts w:ascii="Times New Roman" w:hAnsi="Times New Roman"/>
        </w:rPr>
        <w:t xml:space="preserve">(-žu) </w:t>
      </w:r>
      <w:r>
        <w:rPr>
          <w:rFonts w:ascii="Times New Roman" w:hAnsi="Times New Roman"/>
          <w:i/>
        </w:rPr>
        <w:t>marķieris</w:t>
      </w:r>
      <w:r>
        <w:rPr>
          <w:rFonts w:ascii="Times New Roman" w:hAnsi="Times New Roman"/>
        </w:rPr>
        <w:t>(-i), pēc iespējas (ņemot vērā, piemēram, ētiskos ierobežojumus, farmaceitiskas kategorijas vielas pieejamību u. tml.) būtu jāsagatavo saskaņā ar kontrolētas lietošanas pētījumu rezultātiem.</w:t>
      </w:r>
    </w:p>
  </w:footnote>
  <w:footnote w:id="60">
    <w:p w14:paraId="11172A96" w14:textId="77777777" w:rsidR="00975DFC" w:rsidRPr="00212A11" w:rsidRDefault="00975DFC" w:rsidP="00367715">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i/>
          <w:iCs/>
          <w:sz w:val="20"/>
          <w:szCs w:val="20"/>
          <w:u w:val="single" w:color="000000"/>
        </w:rPr>
        <w:t>EQAS</w:t>
      </w:r>
      <w:r>
        <w:rPr>
          <w:rFonts w:ascii="Times New Roman" w:hAnsi="Times New Roman"/>
          <w:sz w:val="20"/>
          <w:szCs w:val="20"/>
        </w:rPr>
        <w:t xml:space="preserve"> cikls ir </w:t>
      </w:r>
      <w:r>
        <w:rPr>
          <w:rFonts w:ascii="Times New Roman" w:hAnsi="Times New Roman"/>
          <w:i/>
          <w:iCs/>
          <w:sz w:val="20"/>
          <w:szCs w:val="20"/>
          <w:u w:val="single" w:color="000000"/>
        </w:rPr>
        <w:t>EQAS</w:t>
      </w:r>
      <w:r>
        <w:rPr>
          <w:rFonts w:ascii="Times New Roman" w:hAnsi="Times New Roman"/>
          <w:sz w:val="20"/>
          <w:szCs w:val="20"/>
        </w:rPr>
        <w:t xml:space="preserve"> parauga(-u) izsniegšana </w:t>
      </w:r>
      <w:r>
        <w:rPr>
          <w:rFonts w:ascii="Times New Roman" w:hAnsi="Times New Roman"/>
          <w:sz w:val="20"/>
          <w:szCs w:val="20"/>
          <w:u w:val="single" w:color="000000"/>
        </w:rPr>
        <w:t>laboratorijām</w:t>
      </w:r>
      <w:r>
        <w:rPr>
          <w:rFonts w:ascii="Times New Roman" w:hAnsi="Times New Roman"/>
          <w:sz w:val="20"/>
          <w:szCs w:val="20"/>
        </w:rPr>
        <w:t xml:space="preserve"> un pārbaudāmajām laboratorijām, lai veiktu </w:t>
      </w:r>
      <w:r>
        <w:rPr>
          <w:rFonts w:ascii="Times New Roman" w:hAnsi="Times New Roman"/>
          <w:sz w:val="20"/>
          <w:szCs w:val="20"/>
          <w:u w:val="single" w:color="000000"/>
        </w:rPr>
        <w:t>analītisko pārbaudi</w:t>
      </w:r>
      <w:r>
        <w:rPr>
          <w:rFonts w:ascii="Times New Roman" w:hAnsi="Times New Roman"/>
          <w:sz w:val="20"/>
          <w:szCs w:val="20"/>
        </w:rPr>
        <w:t xml:space="preserve">, ko noteikusi </w:t>
      </w:r>
      <w:r>
        <w:rPr>
          <w:rFonts w:ascii="Times New Roman" w:hAnsi="Times New Roman"/>
          <w:i/>
          <w:sz w:val="20"/>
          <w:szCs w:val="20"/>
        </w:rPr>
        <w:t>WADA</w:t>
      </w:r>
      <w:r>
        <w:rPr>
          <w:rFonts w:ascii="Times New Roman" w:hAnsi="Times New Roman"/>
          <w:sz w:val="20"/>
          <w:szCs w:val="20"/>
        </w:rPr>
        <w:t>.</w:t>
      </w:r>
    </w:p>
  </w:footnote>
  <w:footnote w:id="61">
    <w:p w14:paraId="40C98A0B" w14:textId="77777777" w:rsidR="00975DFC" w:rsidRPr="00212A11"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12 mēnešu periods, par kuru nosaka to soda punktu kopskaitu, ko </w:t>
      </w:r>
      <w:r>
        <w:rPr>
          <w:rFonts w:ascii="Times New Roman" w:hAnsi="Times New Roman"/>
          <w:u w:val="single" w:color="000000"/>
        </w:rPr>
        <w:t>laboratorija</w:t>
      </w:r>
      <w:r>
        <w:rPr>
          <w:rFonts w:ascii="Times New Roman" w:hAnsi="Times New Roman"/>
        </w:rPr>
        <w:t xml:space="preserve"> vai pārbaudāmā laboratorija sakrājusi saskaņā ar </w:t>
      </w:r>
      <w:r>
        <w:rPr>
          <w:rFonts w:ascii="Times New Roman" w:hAnsi="Times New Roman"/>
          <w:u w:val="single" w:color="000000"/>
        </w:rPr>
        <w:t>LSS</w:t>
      </w:r>
      <w:r>
        <w:rPr>
          <w:rFonts w:ascii="Times New Roman" w:hAnsi="Times New Roman"/>
        </w:rPr>
        <w:t xml:space="preserve"> punktu skalas tabulu, ir definēts kā pēdējais secīgais 12 mēnešu intervāls, kas sākas no dienas, kad </w:t>
      </w:r>
      <w:r>
        <w:rPr>
          <w:rFonts w:ascii="Times New Roman" w:hAnsi="Times New Roman"/>
          <w:u w:val="single" w:color="000000"/>
        </w:rPr>
        <w:t>laboratorija</w:t>
      </w:r>
      <w:r>
        <w:rPr>
          <w:rFonts w:ascii="Times New Roman" w:hAnsi="Times New Roman"/>
        </w:rPr>
        <w:t xml:space="preserve"> vai pārbaudāmā laboratorija ir paziņojusi rezultātu (attiecīgos gadījumos – </w:t>
      </w:r>
      <w:r>
        <w:rPr>
          <w:rFonts w:ascii="Times New Roman" w:hAnsi="Times New Roman"/>
          <w:i/>
          <w:iCs/>
          <w:u w:val="single" w:color="000000"/>
        </w:rPr>
        <w:t>EQAS</w:t>
      </w:r>
      <w:r>
        <w:rPr>
          <w:rFonts w:ascii="Times New Roman" w:hAnsi="Times New Roman"/>
        </w:rPr>
        <w:t xml:space="preserve"> vai kārtējās </w:t>
      </w:r>
      <w:r>
        <w:rPr>
          <w:rFonts w:ascii="Times New Roman" w:hAnsi="Times New Roman"/>
          <w:u w:val="single" w:color="000000"/>
        </w:rPr>
        <w:t>analītiskās pārbaudes</w:t>
      </w:r>
      <w:r>
        <w:rPr>
          <w:rFonts w:ascii="Times New Roman" w:hAnsi="Times New Roman"/>
        </w:rPr>
        <w:t xml:space="preserve"> rezultātu) </w:t>
      </w:r>
      <w:r>
        <w:rPr>
          <w:rFonts w:ascii="Times New Roman" w:hAnsi="Times New Roman"/>
          <w:i/>
        </w:rPr>
        <w:t>ADAMS</w:t>
      </w:r>
      <w:r>
        <w:rPr>
          <w:rFonts w:ascii="Times New Roman" w:hAnsi="Times New Roman"/>
        </w:rPr>
        <w:t xml:space="preserve">, vai arī no dienas, kad </w:t>
      </w:r>
      <w:r>
        <w:rPr>
          <w:rFonts w:ascii="Times New Roman" w:hAnsi="Times New Roman"/>
          <w:i/>
        </w:rPr>
        <w:t>WADA</w:t>
      </w:r>
      <w:r>
        <w:rPr>
          <w:rFonts w:ascii="Times New Roman" w:hAnsi="Times New Roman"/>
        </w:rPr>
        <w:t xml:space="preserve"> ir rakstveidā informējusi </w:t>
      </w:r>
      <w:r>
        <w:rPr>
          <w:rFonts w:ascii="Times New Roman" w:hAnsi="Times New Roman"/>
          <w:u w:val="single" w:color="000000"/>
        </w:rPr>
        <w:t>laboratoriju</w:t>
      </w:r>
      <w:r>
        <w:rPr>
          <w:rFonts w:ascii="Times New Roman" w:hAnsi="Times New Roman"/>
        </w:rPr>
        <w:t xml:space="preserve"> vai pārbaudāmo laboratoriju par piešķirto soda punktu kopskaitu (izvēlas to datumu, kas ir izdevīgāks </w:t>
      </w:r>
      <w:r>
        <w:rPr>
          <w:rFonts w:ascii="Times New Roman" w:hAnsi="Times New Roman"/>
          <w:u w:val="single" w:color="000000"/>
        </w:rPr>
        <w:t>laboratorijai</w:t>
      </w:r>
      <w:r>
        <w:rPr>
          <w:rFonts w:ascii="Times New Roman" w:hAnsi="Times New Roman"/>
        </w:rPr>
        <w:t xml:space="preserve"> vai pārbaudāmajai laboratorijai). Visi piešķirtie soda punkti tiks anulēti pēc 12 mēnešu perioda; tomēr soda punktu kopskaits jebkurā secīgā 12 mēnešu periodā nedrīkst sasniegt soda punktu maksimālo pieļaujamo skaitu, kas noteikts </w:t>
      </w:r>
      <w:r>
        <w:rPr>
          <w:rFonts w:ascii="Times New Roman" w:hAnsi="Times New Roman"/>
          <w:u w:val="single" w:color="000000"/>
        </w:rPr>
        <w:t>LSS</w:t>
      </w:r>
      <w:r>
        <w:rPr>
          <w:rFonts w:ascii="Times New Roman" w:hAnsi="Times New Roman"/>
        </w:rPr>
        <w:t xml:space="preserve"> punktu skalas tabulā.</w:t>
      </w:r>
    </w:p>
  </w:footnote>
  <w:footnote w:id="62">
    <w:p w14:paraId="0EC1A1C3" w14:textId="77777777" w:rsidR="00975DFC" w:rsidRPr="00212A11" w:rsidRDefault="00975DFC" w:rsidP="00367715">
      <w:pPr>
        <w:pStyle w:val="FootnoteText"/>
        <w:jc w:val="both"/>
      </w:pPr>
      <w:r>
        <w:rPr>
          <w:rStyle w:val="FootnoteReference"/>
          <w:rFonts w:ascii="Times New Roman" w:hAnsi="Times New Roman" w:cs="Times New Roman"/>
        </w:rPr>
        <w:footnoteRef/>
      </w:r>
      <w:r>
        <w:rPr>
          <w:rFonts w:ascii="Times New Roman" w:hAnsi="Times New Roman"/>
        </w:rPr>
        <w:t xml:space="preserve"> Dažas </w:t>
      </w:r>
      <w:r>
        <w:rPr>
          <w:rFonts w:ascii="Times New Roman" w:hAnsi="Times New Roman"/>
          <w:u w:val="single" w:color="000000"/>
        </w:rPr>
        <w:t>analītiskās pārbaudes procedūras</w:t>
      </w:r>
      <w:r>
        <w:rPr>
          <w:rFonts w:ascii="Times New Roman" w:hAnsi="Times New Roman"/>
        </w:rPr>
        <w:t xml:space="preserve"> netiek ietvertas </w:t>
      </w:r>
      <w:r>
        <w:rPr>
          <w:rFonts w:ascii="Times New Roman" w:hAnsi="Times New Roman"/>
          <w:u w:val="single" w:color="000000"/>
        </w:rPr>
        <w:t>elastīgajā ISO/IEC 17025 akreditācijas darbības jomā</w:t>
      </w:r>
      <w:r>
        <w:rPr>
          <w:rFonts w:ascii="Times New Roman" w:hAnsi="Times New Roman"/>
        </w:rPr>
        <w:t xml:space="preserve">, un </w:t>
      </w:r>
      <w:r>
        <w:rPr>
          <w:rFonts w:ascii="Times New Roman" w:hAnsi="Times New Roman"/>
          <w:i/>
        </w:rPr>
        <w:t>WADA</w:t>
      </w:r>
      <w:r>
        <w:rPr>
          <w:rFonts w:ascii="Times New Roman" w:hAnsi="Times New Roman"/>
        </w:rPr>
        <w:t xml:space="preserve"> tās ir īpaši jāapstiprina, pirms </w:t>
      </w:r>
      <w:r>
        <w:rPr>
          <w:rFonts w:ascii="Times New Roman" w:hAnsi="Times New Roman"/>
          <w:u w:val="single" w:color="000000"/>
        </w:rPr>
        <w:t>laboratorija</w:t>
      </w:r>
      <w:r>
        <w:rPr>
          <w:rFonts w:ascii="Times New Roman" w:hAnsi="Times New Roman"/>
        </w:rPr>
        <w:t xml:space="preserve"> var izmantot attiecīgo procedūru </w:t>
      </w:r>
      <w:r>
        <w:rPr>
          <w:rFonts w:ascii="Times New Roman" w:hAnsi="Times New Roman"/>
          <w:i/>
        </w:rPr>
        <w:t>paraugu</w:t>
      </w:r>
      <w:r>
        <w:rPr>
          <w:rFonts w:ascii="Times New Roman" w:hAnsi="Times New Roman"/>
        </w:rPr>
        <w:t xml:space="preserve"> analīzei. </w:t>
      </w:r>
      <w:r>
        <w:rPr>
          <w:rFonts w:ascii="Times New Roman" w:hAnsi="Times New Roman"/>
          <w:i/>
        </w:rPr>
        <w:t xml:space="preserve">WADA </w:t>
      </w:r>
      <w:r>
        <w:rPr>
          <w:rFonts w:ascii="Times New Roman" w:hAnsi="Times New Roman"/>
        </w:rPr>
        <w:t xml:space="preserve">apstiprinājums balstīsies uz tās vērtējumu par </w:t>
      </w:r>
      <w:r>
        <w:rPr>
          <w:rFonts w:ascii="Times New Roman" w:hAnsi="Times New Roman"/>
          <w:u w:val="single" w:color="000000"/>
        </w:rPr>
        <w:t>analītiskās pārbaudes procedūras</w:t>
      </w:r>
      <w:r>
        <w:rPr>
          <w:rFonts w:ascii="Times New Roman" w:hAnsi="Times New Roman"/>
        </w:rPr>
        <w:t xml:space="preserve"> </w:t>
      </w:r>
      <w:r>
        <w:rPr>
          <w:rFonts w:ascii="Times New Roman" w:hAnsi="Times New Roman"/>
          <w:u w:val="single" w:color="000000"/>
        </w:rPr>
        <w:t>atbilstību nolūkam</w:t>
      </w:r>
      <w:r>
        <w:rPr>
          <w:rFonts w:ascii="Times New Roman" w:hAnsi="Times New Roman"/>
        </w:rPr>
        <w:t xml:space="preserve">, </w:t>
      </w:r>
      <w:r>
        <w:rPr>
          <w:rFonts w:ascii="Times New Roman" w:hAnsi="Times New Roman"/>
          <w:u w:val="single" w:color="000000"/>
        </w:rPr>
        <w:t>laboratorijas</w:t>
      </w:r>
      <w:r>
        <w:rPr>
          <w:rFonts w:ascii="Times New Roman" w:hAnsi="Times New Roman"/>
        </w:rPr>
        <w:t xml:space="preserve"> veikto validāciju un </w:t>
      </w:r>
      <w:r>
        <w:rPr>
          <w:rFonts w:ascii="Times New Roman" w:hAnsi="Times New Roman"/>
          <w:u w:val="single" w:color="000000"/>
        </w:rPr>
        <w:t>laboratorijas</w:t>
      </w:r>
      <w:r>
        <w:rPr>
          <w:rFonts w:ascii="Times New Roman" w:hAnsi="Times New Roman"/>
        </w:rPr>
        <w:t xml:space="preserve"> sekmīgo dalību starplaboratoriju koppētījumā vai </w:t>
      </w:r>
      <w:r>
        <w:rPr>
          <w:rFonts w:ascii="Times New Roman" w:hAnsi="Times New Roman"/>
          <w:i/>
        </w:rPr>
        <w:t xml:space="preserve">WADA </w:t>
      </w:r>
      <w:r>
        <w:rPr>
          <w:rFonts w:ascii="Times New Roman" w:hAnsi="Times New Roman"/>
          <w:i/>
          <w:iCs/>
          <w:u w:val="single" w:color="000000"/>
        </w:rPr>
        <w:t>EQAS</w:t>
      </w:r>
      <w:r>
        <w:rPr>
          <w:rFonts w:ascii="Times New Roman" w:hAnsi="Times New Roman"/>
        </w:rPr>
        <w:t xml:space="preserve"> ciklā. </w:t>
      </w:r>
      <w:r>
        <w:rPr>
          <w:rFonts w:ascii="Times New Roman" w:hAnsi="Times New Roman"/>
          <w:i/>
        </w:rPr>
        <w:t xml:space="preserve">WADA </w:t>
      </w:r>
      <w:r>
        <w:rPr>
          <w:rFonts w:ascii="Times New Roman" w:hAnsi="Times New Roman"/>
          <w:u w:val="single"/>
        </w:rPr>
        <w:t>laboratorijām</w:t>
      </w:r>
      <w:r>
        <w:rPr>
          <w:rFonts w:ascii="Times New Roman" w:hAnsi="Times New Roman"/>
        </w:rPr>
        <w:t xml:space="preserve"> un akreditācijas iestādēm darīs zināmu to, kuras </w:t>
      </w:r>
      <w:r>
        <w:rPr>
          <w:rFonts w:ascii="Times New Roman" w:hAnsi="Times New Roman"/>
          <w:u w:val="single"/>
        </w:rPr>
        <w:t>analītiskās pārbaudes procedūras</w:t>
      </w:r>
      <w:r>
        <w:rPr>
          <w:rFonts w:ascii="Times New Roman" w:hAnsi="Times New Roman"/>
        </w:rPr>
        <w:t xml:space="preserve"> ir ietvertas šajā kategorijā (skat. </w:t>
      </w:r>
      <w:r>
        <w:rPr>
          <w:rFonts w:ascii="Times New Roman" w:hAnsi="Times New Roman"/>
          <w:u w:val="single" w:color="000000"/>
        </w:rPr>
        <w:t>LSS</w:t>
      </w:r>
      <w:r>
        <w:rPr>
          <w:rFonts w:ascii="Times New Roman" w:hAnsi="Times New Roman"/>
        </w:rPr>
        <w:t xml:space="preserve"> 4. panta 4. punkta 2. apakšpunkta 2. daļu).</w:t>
      </w:r>
    </w:p>
  </w:footnote>
  <w:footnote w:id="63">
    <w:p w14:paraId="3567808B" w14:textId="77777777" w:rsidR="00975DFC" w:rsidRPr="00212A11" w:rsidRDefault="00975DFC" w:rsidP="00367715">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Galvenais kritērijs, kuru piemēro, novērtējot </w:t>
      </w:r>
      <w:r>
        <w:rPr>
          <w:rFonts w:ascii="Times New Roman" w:hAnsi="Times New Roman"/>
          <w:i/>
          <w:iCs/>
          <w:sz w:val="20"/>
          <w:szCs w:val="20"/>
          <w:u w:val="single" w:color="000000"/>
        </w:rPr>
        <w:t>EQAS</w:t>
      </w:r>
      <w:r>
        <w:rPr>
          <w:rFonts w:ascii="Times New Roman" w:hAnsi="Times New Roman"/>
          <w:sz w:val="20"/>
          <w:szCs w:val="20"/>
        </w:rPr>
        <w:t xml:space="preserve"> rezultātus, lai kvantitatīvi noteiktu </w:t>
      </w:r>
      <w:r>
        <w:rPr>
          <w:rFonts w:ascii="Times New Roman" w:hAnsi="Times New Roman"/>
          <w:sz w:val="20"/>
          <w:szCs w:val="20"/>
          <w:u w:val="single" w:color="000000"/>
        </w:rPr>
        <w:t>sliekšņa vielas</w:t>
      </w:r>
      <w:r>
        <w:rPr>
          <w:rFonts w:ascii="Times New Roman" w:hAnsi="Times New Roman"/>
          <w:sz w:val="20"/>
          <w:szCs w:val="20"/>
        </w:rPr>
        <w:t xml:space="preserve">, ir paziņotā </w:t>
      </w:r>
      <w:r>
        <w:rPr>
          <w:rFonts w:ascii="Times New Roman" w:hAnsi="Times New Roman"/>
          <w:sz w:val="20"/>
          <w:szCs w:val="20"/>
          <w:u w:val="single" w:color="000000"/>
        </w:rPr>
        <w:t>laboratorijas</w:t>
      </w:r>
      <w:r>
        <w:rPr>
          <w:rFonts w:ascii="Times New Roman" w:hAnsi="Times New Roman"/>
          <w:sz w:val="20"/>
          <w:szCs w:val="20"/>
        </w:rPr>
        <w:t xml:space="preserve"> iegūtā rezultāta saderība ar piešķirto vērtību. Tādēļ nepareizs ziņojums par </w:t>
      </w:r>
      <w:r>
        <w:rPr>
          <w:rFonts w:ascii="Times New Roman" w:hAnsi="Times New Roman"/>
          <w:i/>
          <w:iCs/>
          <w:sz w:val="20"/>
          <w:szCs w:val="20"/>
          <w:u w:val="single" w:color="000000"/>
        </w:rPr>
        <w:t>EQAS</w:t>
      </w:r>
      <w:r>
        <w:rPr>
          <w:rFonts w:ascii="Times New Roman" w:hAnsi="Times New Roman"/>
          <w:sz w:val="20"/>
          <w:szCs w:val="20"/>
        </w:rPr>
        <w:t xml:space="preserve"> paraugu, par kuru attiecīgos gadījumos ir norādīts, ka ir iegūts </w:t>
      </w:r>
      <w:r>
        <w:rPr>
          <w:rFonts w:ascii="Times New Roman" w:hAnsi="Times New Roman"/>
          <w:sz w:val="20"/>
          <w:szCs w:val="20"/>
          <w:u w:val="single" w:color="000000"/>
        </w:rPr>
        <w:t>negatīvs rezultāts</w:t>
      </w:r>
      <w:r>
        <w:rPr>
          <w:rFonts w:ascii="Times New Roman" w:hAnsi="Times New Roman"/>
          <w:sz w:val="20"/>
          <w:szCs w:val="20"/>
        </w:rPr>
        <w:t xml:space="preserve"> vai </w:t>
      </w:r>
      <w:r>
        <w:rPr>
          <w:rFonts w:ascii="Times New Roman" w:hAnsi="Times New Roman"/>
          <w:i/>
          <w:iCs/>
          <w:sz w:val="20"/>
          <w:szCs w:val="20"/>
        </w:rPr>
        <w:t>nelabvēlīgs analīžu rezultāts</w:t>
      </w:r>
      <w:r>
        <w:rPr>
          <w:rFonts w:ascii="Times New Roman" w:hAnsi="Times New Roman"/>
          <w:sz w:val="20"/>
          <w:szCs w:val="20"/>
        </w:rPr>
        <w:t xml:space="preserve">, kad piešķirtā </w:t>
      </w:r>
      <w:r>
        <w:rPr>
          <w:rFonts w:ascii="Times New Roman" w:hAnsi="Times New Roman"/>
          <w:i/>
          <w:iCs/>
          <w:sz w:val="20"/>
          <w:szCs w:val="20"/>
          <w:u w:val="single" w:color="000000"/>
        </w:rPr>
        <w:t>EQAS</w:t>
      </w:r>
      <w:r>
        <w:rPr>
          <w:rFonts w:ascii="Times New Roman" w:hAnsi="Times New Roman"/>
          <w:sz w:val="20"/>
          <w:szCs w:val="20"/>
        </w:rPr>
        <w:t xml:space="preserve"> paraugā esošās </w:t>
      </w:r>
      <w:r>
        <w:rPr>
          <w:rFonts w:ascii="Times New Roman" w:hAnsi="Times New Roman"/>
          <w:sz w:val="20"/>
          <w:szCs w:val="20"/>
          <w:u w:val="single" w:color="000000"/>
        </w:rPr>
        <w:t>sliekšņa vielas</w:t>
      </w:r>
      <w:r>
        <w:rPr>
          <w:rFonts w:ascii="Times New Roman" w:hAnsi="Times New Roman"/>
          <w:sz w:val="20"/>
          <w:szCs w:val="20"/>
        </w:rPr>
        <w:t xml:space="preserve"> vērtība ir tuva </w:t>
      </w:r>
      <w:r>
        <w:rPr>
          <w:rFonts w:ascii="Times New Roman" w:hAnsi="Times New Roman"/>
          <w:sz w:val="20"/>
          <w:szCs w:val="20"/>
          <w:u w:val="single" w:color="000000"/>
        </w:rPr>
        <w:t>izšķiršanas robežai</w:t>
      </w:r>
      <w:r>
        <w:rPr>
          <w:rFonts w:ascii="Times New Roman" w:hAnsi="Times New Roman"/>
          <w:sz w:val="20"/>
          <w:szCs w:val="20"/>
        </w:rPr>
        <w:t xml:space="preserve">, netiek uzskatīts attiecīgi par kļūdaini </w:t>
      </w:r>
      <w:r>
        <w:rPr>
          <w:rFonts w:ascii="Times New Roman" w:hAnsi="Times New Roman"/>
          <w:sz w:val="20"/>
          <w:szCs w:val="20"/>
          <w:u w:val="single" w:color="000000"/>
        </w:rPr>
        <w:t>negatīvu rezultātu</w:t>
      </w:r>
      <w:r>
        <w:rPr>
          <w:rFonts w:ascii="Times New Roman" w:hAnsi="Times New Roman"/>
          <w:sz w:val="20"/>
          <w:szCs w:val="20"/>
        </w:rPr>
        <w:t xml:space="preserve"> vai kļūdaini </w:t>
      </w:r>
      <w:r>
        <w:rPr>
          <w:rFonts w:ascii="Times New Roman" w:hAnsi="Times New Roman"/>
          <w:i/>
          <w:sz w:val="20"/>
          <w:szCs w:val="20"/>
        </w:rPr>
        <w:t>nelabvēlīgu analīžu rezultātu</w:t>
      </w:r>
      <w:r>
        <w:rPr>
          <w:rFonts w:ascii="Times New Roman" w:hAnsi="Times New Roman"/>
          <w:sz w:val="20"/>
          <w:szCs w:val="20"/>
        </w:rPr>
        <w:t xml:space="preserve">, ja absolūtais </w:t>
      </w:r>
      <w:r>
        <w:rPr>
          <w:rFonts w:ascii="Times New Roman" w:hAnsi="Times New Roman"/>
          <w:i/>
          <w:sz w:val="20"/>
          <w:szCs w:val="20"/>
        </w:rPr>
        <w:t>z</w:t>
      </w:r>
      <w:r>
        <w:rPr>
          <w:rFonts w:ascii="Times New Roman" w:hAnsi="Times New Roman"/>
          <w:sz w:val="20"/>
          <w:szCs w:val="20"/>
        </w:rPr>
        <w:t xml:space="preserve">-skaitlis (saīsināts līdz diviem (2) zīmīgajiem cipariem) </w:t>
      </w:r>
      <w:r>
        <w:rPr>
          <w:rFonts w:ascii="Times New Roman" w:hAnsi="Times New Roman"/>
          <w:sz w:val="20"/>
          <w:szCs w:val="20"/>
          <w:u w:val="single" w:color="000000"/>
        </w:rPr>
        <w:t>laboratorijas</w:t>
      </w:r>
      <w:r>
        <w:rPr>
          <w:rFonts w:ascii="Times New Roman" w:hAnsi="Times New Roman"/>
          <w:sz w:val="20"/>
          <w:szCs w:val="20"/>
        </w:rPr>
        <w:t xml:space="preserve"> iegūtajam kvantitatīvajam rezultātam ir &lt; 3,0 [skat. 73. zemsvītras piezīmi].</w:t>
      </w:r>
    </w:p>
  </w:footnote>
  <w:footnote w:id="64">
    <w:p w14:paraId="5EBB3201" w14:textId="77777777" w:rsidR="00975DFC" w:rsidRPr="00212A11" w:rsidRDefault="00975DFC" w:rsidP="00367715">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i/>
          <w:sz w:val="20"/>
          <w:szCs w:val="20"/>
        </w:rPr>
        <w:t>z</w:t>
      </w:r>
      <w:r>
        <w:rPr>
          <w:rFonts w:ascii="Times New Roman" w:hAnsi="Times New Roman"/>
          <w:sz w:val="20"/>
          <w:szCs w:val="20"/>
        </w:rPr>
        <w:t>–skaitli aprēķina saskaņā ar šādu formulu un saīsina līdz diviem (2) zīmīgajiem cipariem:</w:t>
      </w:r>
    </w:p>
    <w:p w14:paraId="4E7A4494" w14:textId="77777777" w:rsidR="00975DFC" w:rsidRPr="00212A11" w:rsidRDefault="00975DFC" w:rsidP="00367715">
      <w:pPr>
        <w:jc w:val="both"/>
        <w:rPr>
          <w:rFonts w:ascii="Times New Roman" w:eastAsia="Cambria Math" w:hAnsi="Times New Roman" w:cs="Times New Roman"/>
          <w:noProof/>
          <w:sz w:val="20"/>
          <w:szCs w:val="20"/>
        </w:rPr>
      </w:pPr>
    </w:p>
    <w:p w14:paraId="43A5B10A" w14:textId="77777777" w:rsidR="00975DFC" w:rsidRPr="00212A11" w:rsidRDefault="00975DFC" w:rsidP="00367715">
      <w:pPr>
        <w:jc w:val="both"/>
        <w:rPr>
          <w:rFonts w:ascii="Times New Roman" w:eastAsia="Cambria Math" w:hAnsi="Times New Roman" w:cs="Times New Roman"/>
          <w:noProof/>
          <w:sz w:val="20"/>
          <w:szCs w:val="20"/>
        </w:rPr>
      </w:pPr>
      <w:r>
        <w:rPr>
          <w:rFonts w:ascii="Times New Roman" w:hAnsi="Times New Roman"/>
          <w:noProof/>
          <w:sz w:val="20"/>
          <w:szCs w:val="20"/>
        </w:rPr>
        <w:drawing>
          <wp:inline distT="0" distB="0" distL="0" distR="0" wp14:anchorId="5E1C4CD3" wp14:editId="7EBC18AF">
            <wp:extent cx="866775" cy="427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27355"/>
                    </a:xfrm>
                    <a:prstGeom prst="rect">
                      <a:avLst/>
                    </a:prstGeom>
                    <a:noFill/>
                    <a:ln>
                      <a:noFill/>
                    </a:ln>
                  </pic:spPr>
                </pic:pic>
              </a:graphicData>
            </a:graphic>
          </wp:inline>
        </w:drawing>
      </w:r>
    </w:p>
    <w:p w14:paraId="4685AD37" w14:textId="77777777" w:rsidR="00975DFC" w:rsidRPr="00212A11" w:rsidRDefault="00975DFC" w:rsidP="00367715">
      <w:pPr>
        <w:jc w:val="both"/>
        <w:rPr>
          <w:rFonts w:ascii="Times New Roman" w:eastAsia="Cambria Math" w:hAnsi="Times New Roman" w:cs="Times New Roman"/>
          <w:noProof/>
          <w:sz w:val="20"/>
          <w:szCs w:val="20"/>
        </w:rPr>
      </w:pPr>
    </w:p>
    <w:p w14:paraId="1152F5FE" w14:textId="77777777" w:rsidR="00975DFC" w:rsidRPr="00212A11" w:rsidRDefault="00975DFC" w:rsidP="00367715">
      <w:pPr>
        <w:jc w:val="both"/>
        <w:rPr>
          <w:rFonts w:ascii="Times New Roman" w:hAnsi="Times New Roman" w:cs="Times New Roman"/>
          <w:noProof/>
          <w:sz w:val="20"/>
          <w:szCs w:val="20"/>
        </w:rPr>
      </w:pPr>
      <w:r>
        <w:rPr>
          <w:rFonts w:ascii="Times New Roman" w:hAnsi="Times New Roman"/>
          <w:sz w:val="20"/>
          <w:szCs w:val="20"/>
        </w:rPr>
        <w:t>kur:</w:t>
      </w:r>
    </w:p>
    <w:p w14:paraId="36B3D10A" w14:textId="77777777" w:rsidR="00975DFC" w:rsidRPr="00212A11" w:rsidRDefault="00975DFC" w:rsidP="00367715">
      <w:pPr>
        <w:jc w:val="both"/>
        <w:rPr>
          <w:rFonts w:ascii="Times New Roman" w:eastAsia="Arial" w:hAnsi="Times New Roman" w:cs="Times New Roman"/>
          <w:noProof/>
          <w:sz w:val="20"/>
          <w:szCs w:val="20"/>
        </w:rPr>
      </w:pPr>
      <w:r>
        <w:rPr>
          <w:rFonts w:ascii="Times New Roman" w:hAnsi="Times New Roman"/>
          <w:sz w:val="20"/>
          <w:szCs w:val="20"/>
        </w:rPr>
        <w:t xml:space="preserve">ȳ ir </w:t>
      </w:r>
      <w:r>
        <w:rPr>
          <w:rFonts w:ascii="Times New Roman" w:hAnsi="Times New Roman"/>
          <w:sz w:val="20"/>
          <w:szCs w:val="20"/>
          <w:u w:val="single"/>
        </w:rPr>
        <w:t>laboratorijas</w:t>
      </w:r>
      <w:r>
        <w:rPr>
          <w:rFonts w:ascii="Times New Roman" w:hAnsi="Times New Roman"/>
          <w:sz w:val="20"/>
          <w:szCs w:val="20"/>
        </w:rPr>
        <w:t xml:space="preserve"> atkārtojumu iegūto rezultātu vidējā vērtība; ŷ ir piešķirtā vērtība (attiecīgos gadījumos – atsauces, nominālā vai saskaņotā vērtība); </w:t>
      </w:r>
      <w:r>
        <w:rPr>
          <w:rFonts w:ascii="Times New Roman" w:hAnsi="Times New Roman"/>
          <w:sz w:val="20"/>
          <w:szCs w:val="20"/>
        </w:rPr>
        <w:sym w:font="Symbol" w:char="F064"/>
      </w:r>
      <w:r>
        <w:rPr>
          <w:rFonts w:ascii="Times New Roman" w:hAnsi="Times New Roman"/>
          <w:sz w:val="20"/>
          <w:szCs w:val="20"/>
        </w:rPr>
        <w:t xml:space="preserve"> ir mērķa standartnovirze (</w:t>
      </w:r>
      <w:r>
        <w:rPr>
          <w:rFonts w:ascii="Times New Roman" w:hAnsi="Times New Roman"/>
          <w:i/>
          <w:sz w:val="20"/>
          <w:szCs w:val="20"/>
        </w:rPr>
        <w:t>piemēram, u</w:t>
      </w:r>
      <w:r>
        <w:rPr>
          <w:rFonts w:ascii="Times New Roman" w:hAnsi="Times New Roman"/>
          <w:i/>
          <w:sz w:val="20"/>
          <w:szCs w:val="20"/>
          <w:vertAlign w:val="subscript"/>
        </w:rPr>
        <w:t>c_Max</w:t>
      </w:r>
      <w:r>
        <w:rPr>
          <w:rFonts w:ascii="Times New Roman" w:hAnsi="Times New Roman"/>
          <w:i/>
          <w:sz w:val="20"/>
          <w:szCs w:val="20"/>
        </w:rPr>
        <w:t xml:space="preserve"> </w:t>
      </w:r>
      <w:r>
        <w:rPr>
          <w:rFonts w:ascii="Times New Roman" w:hAnsi="Times New Roman"/>
          <w:sz w:val="20"/>
          <w:szCs w:val="20"/>
        </w:rPr>
        <w:t xml:space="preserve">vai to rezultātu stabila </w:t>
      </w:r>
      <w:r>
        <w:rPr>
          <w:rFonts w:ascii="Times New Roman" w:hAnsi="Times New Roman"/>
          <w:sz w:val="20"/>
          <w:szCs w:val="20"/>
          <w:u w:val="single" w:color="000000"/>
        </w:rPr>
        <w:t xml:space="preserve">atveidojamība </w:t>
      </w:r>
      <w:r>
        <w:rPr>
          <w:rFonts w:ascii="Times New Roman" w:hAnsi="Times New Roman"/>
          <w:i/>
          <w:sz w:val="20"/>
          <w:szCs w:val="20"/>
        </w:rPr>
        <w:t>sR</w:t>
      </w:r>
      <w:r>
        <w:rPr>
          <w:rFonts w:ascii="Times New Roman" w:hAnsi="Times New Roman"/>
          <w:sz w:val="20"/>
          <w:szCs w:val="20"/>
        </w:rPr>
        <w:t xml:space="preserve">, kas saņemti no visām iesaistītajām </w:t>
      </w:r>
      <w:r>
        <w:rPr>
          <w:rFonts w:ascii="Times New Roman" w:hAnsi="Times New Roman"/>
          <w:sz w:val="20"/>
          <w:szCs w:val="20"/>
          <w:u w:val="single" w:color="000000"/>
        </w:rPr>
        <w:t>laboratorijām</w:t>
      </w:r>
      <w:r>
        <w:rPr>
          <w:rFonts w:ascii="Times New Roman" w:hAnsi="Times New Roman"/>
          <w:sz w:val="20"/>
          <w:szCs w:val="20"/>
        </w:rPr>
        <w:t>).</w:t>
      </w:r>
    </w:p>
  </w:footnote>
  <w:footnote w:id="65">
    <w:p w14:paraId="2B673637" w14:textId="77777777" w:rsidR="00975DFC" w:rsidRPr="00212A11" w:rsidRDefault="00975DFC" w:rsidP="00367715">
      <w:pPr>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u w:val="single" w:color="000000"/>
        </w:rPr>
        <w:t>Ziņojums par koriģējošām darbībām</w:t>
      </w:r>
      <w:r>
        <w:rPr>
          <w:rFonts w:ascii="Times New Roman" w:hAnsi="Times New Roman"/>
          <w:sz w:val="20"/>
          <w:szCs w:val="20"/>
        </w:rPr>
        <w:t xml:space="preserve"> tiks uzskatīts par prasībām atbilstošu, ja tas atbilst visiem turpmāk norādītajiem kritērijiem, ko noteikusi </w:t>
      </w:r>
      <w:r>
        <w:rPr>
          <w:rFonts w:ascii="Times New Roman" w:hAnsi="Times New Roman"/>
          <w:i/>
          <w:sz w:val="20"/>
          <w:szCs w:val="20"/>
        </w:rPr>
        <w:t>LabEG</w:t>
      </w:r>
      <w:r>
        <w:rPr>
          <w:rFonts w:ascii="Times New Roman" w:hAnsi="Times New Roman"/>
          <w:sz w:val="20"/>
          <w:szCs w:val="20"/>
        </w:rPr>
        <w:t>:</w:t>
      </w:r>
    </w:p>
    <w:p w14:paraId="31979DB2" w14:textId="77777777" w:rsidR="00975DFC" w:rsidRPr="00212A11" w:rsidRDefault="00975DFC" w:rsidP="00367715">
      <w:pPr>
        <w:jc w:val="both"/>
        <w:rPr>
          <w:rFonts w:ascii="Times New Roman" w:eastAsia="Arial" w:hAnsi="Times New Roman" w:cs="Times New Roman"/>
          <w:noProof/>
          <w:sz w:val="20"/>
          <w:szCs w:val="20"/>
        </w:rPr>
      </w:pPr>
    </w:p>
    <w:p w14:paraId="2089749B" w14:textId="77777777" w:rsidR="00975DFC" w:rsidRPr="00212A11" w:rsidRDefault="00975DFC" w:rsidP="00367715">
      <w:pPr>
        <w:numPr>
          <w:ilvl w:val="4"/>
          <w:numId w:val="37"/>
        </w:numPr>
        <w:ind w:left="709" w:hanging="283"/>
        <w:jc w:val="both"/>
        <w:rPr>
          <w:rFonts w:ascii="Times New Roman" w:eastAsia="Arial" w:hAnsi="Times New Roman" w:cs="Times New Roman"/>
          <w:noProof/>
          <w:sz w:val="20"/>
          <w:szCs w:val="20"/>
        </w:rPr>
      </w:pPr>
      <w:r>
        <w:rPr>
          <w:rFonts w:ascii="Times New Roman" w:hAnsi="Times New Roman"/>
          <w:sz w:val="20"/>
          <w:szCs w:val="20"/>
        </w:rPr>
        <w:t xml:space="preserve">pareizi un lakoniski identificē neatbilstības </w:t>
      </w:r>
      <w:r>
        <w:rPr>
          <w:rFonts w:ascii="Times New Roman" w:hAnsi="Times New Roman"/>
          <w:sz w:val="20"/>
          <w:szCs w:val="20"/>
          <w:u w:color="000000"/>
        </w:rPr>
        <w:t>galveno(-os) cēloni(-ņus)</w:t>
      </w:r>
      <w:r>
        <w:rPr>
          <w:rFonts w:ascii="Times New Roman" w:hAnsi="Times New Roman"/>
          <w:sz w:val="20"/>
          <w:szCs w:val="20"/>
        </w:rPr>
        <w:t xml:space="preserve"> pēc tam, kad pienācīgi veikta visu to faktoru izmeklēšana, kas var būt radījuši problēmu (</w:t>
      </w:r>
      <w:r>
        <w:rPr>
          <w:rFonts w:ascii="Times New Roman" w:hAnsi="Times New Roman"/>
          <w:sz w:val="20"/>
          <w:szCs w:val="20"/>
          <w:u w:val="single" w:color="000000"/>
        </w:rPr>
        <w:t>galveno cēloņu analīze</w:t>
      </w:r>
      <w:r>
        <w:rPr>
          <w:rFonts w:ascii="Times New Roman" w:hAnsi="Times New Roman"/>
          <w:sz w:val="20"/>
          <w:szCs w:val="20"/>
        </w:rPr>
        <w:t>);</w:t>
      </w:r>
    </w:p>
    <w:p w14:paraId="544B27F6" w14:textId="77777777" w:rsidR="00975DFC" w:rsidRPr="00212A11" w:rsidRDefault="00975DFC" w:rsidP="00367715">
      <w:pPr>
        <w:numPr>
          <w:ilvl w:val="4"/>
          <w:numId w:val="37"/>
        </w:numPr>
        <w:ind w:left="709" w:hanging="283"/>
        <w:jc w:val="both"/>
        <w:rPr>
          <w:rFonts w:ascii="Times New Roman" w:hAnsi="Times New Roman" w:cs="Times New Roman"/>
          <w:noProof/>
          <w:sz w:val="20"/>
          <w:szCs w:val="20"/>
        </w:rPr>
      </w:pPr>
      <w:r>
        <w:rPr>
          <w:rFonts w:ascii="Times New Roman" w:hAnsi="Times New Roman"/>
          <w:sz w:val="20"/>
          <w:szCs w:val="20"/>
        </w:rPr>
        <w:t>tā rezultātā tiek īstenota(-as) efektīva(-as) koriģējoša(-as) darbība(-as) (šo īstenošanu dokumentējot), lai atrisinātu šo problēmu;</w:t>
      </w:r>
    </w:p>
    <w:p w14:paraId="6248F769" w14:textId="77777777" w:rsidR="00975DFC" w:rsidRPr="00212A11" w:rsidRDefault="00975DFC" w:rsidP="00367715">
      <w:pPr>
        <w:numPr>
          <w:ilvl w:val="4"/>
          <w:numId w:val="37"/>
        </w:numPr>
        <w:ind w:left="709" w:hanging="283"/>
        <w:jc w:val="both"/>
        <w:rPr>
          <w:rFonts w:ascii="Times New Roman" w:hAnsi="Times New Roman" w:cs="Times New Roman"/>
          <w:noProof/>
          <w:sz w:val="20"/>
          <w:szCs w:val="20"/>
        </w:rPr>
      </w:pPr>
      <w:r>
        <w:rPr>
          <w:rFonts w:ascii="Times New Roman" w:hAnsi="Times New Roman"/>
          <w:sz w:val="20"/>
          <w:szCs w:val="20"/>
        </w:rPr>
        <w:t>tā rezultātā attiecīgos gadījumos tiek īstenotas atbilstošas preventīvās darbības (šo īstenošanu dokumentējot), lai līdz minimumam samazinātu problēmas atkārtošanās risku.</w:t>
      </w:r>
    </w:p>
    <w:p w14:paraId="24485854" w14:textId="77777777" w:rsidR="00975DFC" w:rsidRPr="00212A11" w:rsidRDefault="00975DFC" w:rsidP="00367715">
      <w:pPr>
        <w:jc w:val="both"/>
        <w:rPr>
          <w:rFonts w:ascii="Times New Roman" w:hAnsi="Times New Roman" w:cs="Times New Roman"/>
          <w:noProof/>
          <w:sz w:val="20"/>
          <w:szCs w:val="20"/>
        </w:rPr>
      </w:pPr>
    </w:p>
    <w:p w14:paraId="0671588C" w14:textId="77777777" w:rsidR="00975DFC" w:rsidRPr="00212A11" w:rsidRDefault="00975DFC" w:rsidP="00367715">
      <w:pPr>
        <w:jc w:val="both"/>
        <w:rPr>
          <w:rFonts w:ascii="Times New Roman" w:eastAsia="Arial" w:hAnsi="Times New Roman" w:cs="Arial"/>
          <w:noProof/>
          <w:sz w:val="24"/>
          <w:szCs w:val="20"/>
        </w:rPr>
      </w:pPr>
      <w:r>
        <w:rPr>
          <w:rFonts w:ascii="Times New Roman" w:hAnsi="Times New Roman"/>
          <w:sz w:val="20"/>
          <w:szCs w:val="20"/>
        </w:rPr>
        <w:t xml:space="preserve">Prasībām atbilstošā </w:t>
      </w:r>
      <w:r>
        <w:rPr>
          <w:rFonts w:ascii="Times New Roman" w:hAnsi="Times New Roman"/>
          <w:sz w:val="20"/>
          <w:szCs w:val="20"/>
          <w:u w:val="single" w:color="000000"/>
        </w:rPr>
        <w:t>ziņojumā par koriģējošām darbībām</w:t>
      </w:r>
      <w:r>
        <w:rPr>
          <w:rFonts w:ascii="Times New Roman" w:hAnsi="Times New Roman"/>
          <w:sz w:val="20"/>
          <w:szCs w:val="20"/>
        </w:rPr>
        <w:t xml:space="preserve"> ietver tikai nepieciešamo apliecinošo dokumentāciju (</w:t>
      </w:r>
      <w:r>
        <w:rPr>
          <w:rFonts w:ascii="Times New Roman" w:hAnsi="Times New Roman"/>
          <w:i/>
          <w:sz w:val="20"/>
          <w:szCs w:val="20"/>
        </w:rPr>
        <w:t>piemēram</w:t>
      </w:r>
      <w:r>
        <w:rPr>
          <w:rFonts w:ascii="Times New Roman" w:hAnsi="Times New Roman"/>
          <w:sz w:val="20"/>
          <w:szCs w:val="20"/>
        </w:rPr>
        <w:t xml:space="preserve">, analītiskos jēldatus, datu pārskatīšanas datnes, pierādījumus par </w:t>
      </w:r>
      <w:r>
        <w:rPr>
          <w:rFonts w:ascii="Times New Roman" w:hAnsi="Times New Roman"/>
          <w:sz w:val="20"/>
          <w:szCs w:val="20"/>
          <w:u w:val="single" w:color="000000"/>
        </w:rPr>
        <w:t>atsauces materiālu</w:t>
      </w:r>
      <w:r>
        <w:rPr>
          <w:rFonts w:ascii="Times New Roman" w:hAnsi="Times New Roman"/>
          <w:sz w:val="20"/>
          <w:szCs w:val="20"/>
          <w:u w:color="000000"/>
        </w:rPr>
        <w:t xml:space="preserve"> </w:t>
      </w:r>
      <w:r>
        <w:rPr>
          <w:rFonts w:ascii="Times New Roman" w:hAnsi="Times New Roman"/>
          <w:sz w:val="20"/>
          <w:szCs w:val="20"/>
        </w:rPr>
        <w:t xml:space="preserve">iepirkšanu), kas uzskatāmi parāda, kādas ir īstenotās darbības, kas aprakstītas </w:t>
      </w:r>
      <w:r>
        <w:rPr>
          <w:rFonts w:ascii="Times New Roman" w:hAnsi="Times New Roman"/>
          <w:sz w:val="20"/>
          <w:szCs w:val="20"/>
          <w:u w:val="single" w:color="000000"/>
        </w:rPr>
        <w:t>ziņojumā par koriģējošām darbībām</w:t>
      </w:r>
      <w:r>
        <w:rPr>
          <w:rFonts w:ascii="Times New Roman" w:hAnsi="Times New Roman"/>
          <w:sz w:val="20"/>
          <w:szCs w:val="20"/>
        </w:rPr>
        <w:t>.</w:t>
      </w:r>
    </w:p>
  </w:footnote>
  <w:footnote w:id="66">
    <w:p w14:paraId="455EB805" w14:textId="77777777" w:rsidR="00975DFC" w:rsidRPr="004B1A73"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Analīžu rezultātu retrospektīvā pārbaude un iepriekšējo attiecīgo </w:t>
      </w:r>
      <w:r>
        <w:rPr>
          <w:rFonts w:ascii="Times New Roman" w:hAnsi="Times New Roman"/>
          <w:i/>
        </w:rPr>
        <w:t>paraugu</w:t>
      </w:r>
      <w:r>
        <w:rPr>
          <w:rFonts w:ascii="Times New Roman" w:hAnsi="Times New Roman"/>
        </w:rPr>
        <w:t xml:space="preserve">, par kuriem paziņots(-i) </w:t>
      </w:r>
      <w:r>
        <w:rPr>
          <w:rFonts w:ascii="Times New Roman" w:hAnsi="Times New Roman"/>
          <w:i/>
        </w:rPr>
        <w:t>nelabvēlīgs(</w:t>
      </w:r>
      <w:r>
        <w:rPr>
          <w:rFonts w:ascii="Times New Roman" w:hAnsi="Times New Roman"/>
          <w:i/>
        </w:rPr>
        <w:noBreakHyphen/>
        <w:t>i) analīžu rezultāts(-i)</w:t>
      </w:r>
      <w:r>
        <w:rPr>
          <w:rFonts w:ascii="Times New Roman" w:hAnsi="Times New Roman"/>
        </w:rPr>
        <w:t xml:space="preserve">, atkārtota analīze tiek veikta nolūkā noteikt, vai </w:t>
      </w:r>
      <w:r>
        <w:rPr>
          <w:rFonts w:ascii="Times New Roman" w:hAnsi="Times New Roman"/>
          <w:u w:val="single"/>
        </w:rPr>
        <w:t>laboratorija</w:t>
      </w:r>
      <w:r>
        <w:rPr>
          <w:rFonts w:ascii="Times New Roman" w:hAnsi="Times New Roman"/>
        </w:rPr>
        <w:t xml:space="preserve"> ir paziņojusi kādu(-us) citu(</w:t>
      </w:r>
      <w:r>
        <w:rPr>
          <w:rFonts w:ascii="Times New Roman" w:hAnsi="Times New Roman"/>
        </w:rPr>
        <w:noBreakHyphen/>
        <w:t>us) saistītu(-us) [</w:t>
      </w:r>
      <w:r>
        <w:rPr>
          <w:rFonts w:ascii="Times New Roman" w:hAnsi="Times New Roman"/>
          <w:i/>
        </w:rPr>
        <w:t>t. i.</w:t>
      </w:r>
      <w:r>
        <w:rPr>
          <w:rFonts w:ascii="Times New Roman" w:hAnsi="Times New Roman"/>
        </w:rPr>
        <w:t xml:space="preserve">, tā(-o) paša(-u) galvenā(-o) cēloņa(-u) izraisītu(-us)] kļūdaini </w:t>
      </w:r>
      <w:r>
        <w:rPr>
          <w:rFonts w:ascii="Times New Roman" w:hAnsi="Times New Roman"/>
          <w:i/>
        </w:rPr>
        <w:t>nelabvēlīgu(-us) analīžu rezultātu(-us)</w:t>
      </w:r>
      <w:r>
        <w:rPr>
          <w:rFonts w:ascii="Times New Roman" w:hAnsi="Times New Roman"/>
        </w:rPr>
        <w:t xml:space="preserve">. Ja ir konstatēti papildu kļūdaini </w:t>
      </w:r>
      <w:r>
        <w:rPr>
          <w:rFonts w:ascii="Times New Roman" w:hAnsi="Times New Roman"/>
          <w:i/>
        </w:rPr>
        <w:t>nelabvēlīgi analīžu rezultāti</w:t>
      </w:r>
      <w:r>
        <w:rPr>
          <w:rFonts w:ascii="Times New Roman" w:hAnsi="Times New Roman"/>
        </w:rPr>
        <w:t xml:space="preserve">, īsteno koriģējošas darbības un šo konstatēšanas faktu dara zināmu atbildīgajai </w:t>
      </w:r>
      <w:r>
        <w:rPr>
          <w:rFonts w:ascii="Times New Roman" w:hAnsi="Times New Roman"/>
          <w:u w:val="single" w:color="000000"/>
        </w:rPr>
        <w:t xml:space="preserve">pārbaudes iestādei </w:t>
      </w:r>
      <w:r>
        <w:rPr>
          <w:rFonts w:ascii="Times New Roman" w:hAnsi="Times New Roman"/>
        </w:rPr>
        <w:t xml:space="preserve">/ </w:t>
      </w:r>
      <w:r>
        <w:rPr>
          <w:rFonts w:ascii="Times New Roman" w:hAnsi="Times New Roman"/>
          <w:u w:val="single" w:color="000000"/>
        </w:rPr>
        <w:t>rezultātu pārvaldības iestādei</w:t>
      </w:r>
      <w:r>
        <w:rPr>
          <w:rFonts w:ascii="Times New Roman" w:hAnsi="Times New Roman"/>
        </w:rPr>
        <w:t xml:space="preserve"> un </w:t>
      </w:r>
      <w:r>
        <w:rPr>
          <w:rFonts w:ascii="Times New Roman" w:hAnsi="Times New Roman"/>
          <w:i/>
        </w:rPr>
        <w:t>WADA</w:t>
      </w:r>
      <w:r>
        <w:rPr>
          <w:rFonts w:ascii="Times New Roman" w:hAnsi="Times New Roman"/>
        </w:rPr>
        <w:t xml:space="preserve">. Tomēr papildu kļūdaina(-u) </w:t>
      </w:r>
      <w:r>
        <w:rPr>
          <w:rFonts w:ascii="Times New Roman" w:hAnsi="Times New Roman"/>
          <w:i/>
        </w:rPr>
        <w:t>nelabvēlīga(-u) analīžu rezultāta(-u)</w:t>
      </w:r>
      <w:r>
        <w:rPr>
          <w:rFonts w:ascii="Times New Roman" w:hAnsi="Times New Roman"/>
        </w:rPr>
        <w:t xml:space="preserve"> gadījumā netiks uzkrāti papildu soda punkti, ja saskaņā ar </w:t>
      </w:r>
      <w:r>
        <w:rPr>
          <w:rFonts w:ascii="Times New Roman" w:hAnsi="Times New Roman"/>
          <w:i/>
        </w:rPr>
        <w:t>WADA</w:t>
      </w:r>
      <w:r>
        <w:rPr>
          <w:rFonts w:ascii="Times New Roman" w:hAnsi="Times New Roman"/>
        </w:rPr>
        <w:t xml:space="preserve"> atzinumu to(-s) izraisījis tas pats galvenais cēlonis.</w:t>
      </w:r>
    </w:p>
  </w:footnote>
  <w:footnote w:id="67">
    <w:p w14:paraId="5DC66464" w14:textId="77777777" w:rsidR="00975DFC" w:rsidRPr="00F12E4D"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i/>
        </w:rPr>
        <w:t xml:space="preserve">WADA </w:t>
      </w:r>
      <w:r>
        <w:rPr>
          <w:rFonts w:ascii="Times New Roman" w:hAnsi="Times New Roman"/>
        </w:rPr>
        <w:t xml:space="preserve">rakstveidā informē </w:t>
      </w:r>
      <w:r>
        <w:rPr>
          <w:rFonts w:ascii="Times New Roman" w:hAnsi="Times New Roman"/>
          <w:u w:val="single" w:color="000000"/>
        </w:rPr>
        <w:t>laboratoriju</w:t>
      </w:r>
      <w:r>
        <w:rPr>
          <w:rFonts w:ascii="Times New Roman" w:hAnsi="Times New Roman"/>
        </w:rPr>
        <w:t xml:space="preserve"> par soda punktu piemērošanu saskaņā ar </w:t>
      </w:r>
      <w:r>
        <w:rPr>
          <w:rFonts w:ascii="Times New Roman" w:hAnsi="Times New Roman"/>
          <w:i/>
        </w:rPr>
        <w:t>LabEG</w:t>
      </w:r>
      <w:r>
        <w:rPr>
          <w:rFonts w:ascii="Times New Roman" w:hAnsi="Times New Roman"/>
        </w:rPr>
        <w:t xml:space="preserve"> un </w:t>
      </w:r>
      <w:r>
        <w:rPr>
          <w:rFonts w:ascii="Times New Roman" w:hAnsi="Times New Roman"/>
          <w:u w:val="single" w:color="000000"/>
        </w:rPr>
        <w:t>LSS</w:t>
      </w:r>
      <w:r>
        <w:rPr>
          <w:rFonts w:ascii="Times New Roman" w:hAnsi="Times New Roman"/>
        </w:rPr>
        <w:t xml:space="preserve"> punktu skalas tabulu. Ja galīgo lēmumu par piemērojamo soda punktu skaitu pieņem atkarībā no koriģējošo darbību vai citu turpmāko darbību (</w:t>
      </w:r>
      <w:r>
        <w:rPr>
          <w:rFonts w:ascii="Times New Roman" w:hAnsi="Times New Roman"/>
          <w:i/>
        </w:rPr>
        <w:t>piemēram</w:t>
      </w:r>
      <w:r>
        <w:rPr>
          <w:rFonts w:ascii="Times New Roman" w:hAnsi="Times New Roman"/>
        </w:rPr>
        <w:t xml:space="preserve">, papildu </w:t>
      </w:r>
      <w:r>
        <w:rPr>
          <w:rFonts w:ascii="Times New Roman" w:hAnsi="Times New Roman"/>
          <w:i/>
          <w:iCs/>
          <w:u w:val="single" w:color="000000"/>
        </w:rPr>
        <w:t>EQAS</w:t>
      </w:r>
      <w:r>
        <w:rPr>
          <w:rFonts w:ascii="Times New Roman" w:hAnsi="Times New Roman"/>
        </w:rPr>
        <w:t xml:space="preserve"> paraugu analīzes) novērtējuma, ko pieprasa </w:t>
      </w:r>
      <w:r>
        <w:rPr>
          <w:rFonts w:ascii="Times New Roman" w:hAnsi="Times New Roman"/>
          <w:i/>
        </w:rPr>
        <w:t>LabEG</w:t>
      </w:r>
      <w:r>
        <w:rPr>
          <w:rFonts w:ascii="Times New Roman" w:hAnsi="Times New Roman"/>
        </w:rPr>
        <w:t xml:space="preserve">, </w:t>
      </w:r>
      <w:r>
        <w:rPr>
          <w:rFonts w:ascii="Times New Roman" w:hAnsi="Times New Roman"/>
          <w:i/>
        </w:rPr>
        <w:t xml:space="preserve">WADA </w:t>
      </w:r>
      <w:r>
        <w:rPr>
          <w:rFonts w:ascii="Times New Roman" w:hAnsi="Times New Roman"/>
        </w:rPr>
        <w:t xml:space="preserve">informēs </w:t>
      </w:r>
      <w:r>
        <w:rPr>
          <w:rFonts w:ascii="Times New Roman" w:hAnsi="Times New Roman"/>
          <w:u w:val="single" w:color="000000"/>
        </w:rPr>
        <w:t>laboratoriju</w:t>
      </w:r>
      <w:r>
        <w:rPr>
          <w:rFonts w:ascii="Times New Roman" w:hAnsi="Times New Roman"/>
        </w:rPr>
        <w:t xml:space="preserve"> vienīgi par to soda punktu galīgo skaitu, kurus piemēro novērtēšanas procesa beigās [</w:t>
      </w:r>
      <w:r>
        <w:rPr>
          <w:rFonts w:ascii="Times New Roman" w:hAnsi="Times New Roman"/>
          <w:i/>
        </w:rPr>
        <w:t>piemēram</w:t>
      </w:r>
      <w:r>
        <w:rPr>
          <w:rFonts w:ascii="Times New Roman" w:hAnsi="Times New Roman"/>
        </w:rPr>
        <w:t xml:space="preserve">, 5 soda punkti kļūdaini </w:t>
      </w:r>
      <w:r>
        <w:rPr>
          <w:rFonts w:ascii="Times New Roman" w:hAnsi="Times New Roman"/>
          <w:u w:val="single" w:color="000000"/>
        </w:rPr>
        <w:t>negatīva rezultāta</w:t>
      </w:r>
      <w:r>
        <w:rPr>
          <w:rFonts w:ascii="Times New Roman" w:hAnsi="Times New Roman"/>
        </w:rPr>
        <w:t xml:space="preserve"> novērtēšanas procesa beigās atcelti, pateicoties savlaicīgai prasībām atbilstošas(</w:t>
      </w:r>
      <w:r>
        <w:rPr>
          <w:rFonts w:ascii="Times New Roman" w:hAnsi="Times New Roman"/>
        </w:rPr>
        <w:noBreakHyphen/>
        <w:t>u) koriģējošās(-o) darbības(-u) īstenošanai].</w:t>
      </w:r>
    </w:p>
  </w:footnote>
  <w:footnote w:id="68">
    <w:p w14:paraId="1F064299" w14:textId="77777777" w:rsidR="00975DFC" w:rsidRPr="00F12E4D" w:rsidRDefault="00975DFC" w:rsidP="00367715">
      <w:pPr>
        <w:jc w:val="both"/>
        <w:rPr>
          <w:rFonts w:ascii="Times New Roman" w:eastAsia="Arial"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sz w:val="20"/>
          <w:szCs w:val="20"/>
          <w:u w:val="single" w:color="000000"/>
        </w:rPr>
        <w:t>Apturēšanas</w:t>
      </w:r>
      <w:r>
        <w:rPr>
          <w:rFonts w:ascii="Times New Roman" w:hAnsi="Times New Roman"/>
          <w:sz w:val="20"/>
          <w:szCs w:val="20"/>
        </w:rPr>
        <w:t xml:space="preserve"> periodā </w:t>
      </w:r>
      <w:r>
        <w:rPr>
          <w:rFonts w:ascii="Times New Roman" w:hAnsi="Times New Roman"/>
          <w:sz w:val="20"/>
          <w:szCs w:val="20"/>
          <w:u w:val="single" w:color="000000"/>
        </w:rPr>
        <w:t>laboratorija</w:t>
      </w:r>
      <w:r>
        <w:rPr>
          <w:rFonts w:ascii="Times New Roman" w:hAnsi="Times New Roman"/>
          <w:sz w:val="20"/>
          <w:szCs w:val="20"/>
        </w:rPr>
        <w:t xml:space="preserve"> rīkojas saskaņā ar norādījumiem, kas ietverti </w:t>
      </w:r>
      <w:r>
        <w:rPr>
          <w:rFonts w:ascii="Times New Roman" w:hAnsi="Times New Roman"/>
          <w:sz w:val="20"/>
          <w:szCs w:val="20"/>
          <w:u w:val="single" w:color="000000"/>
        </w:rPr>
        <w:t>LSS</w:t>
      </w:r>
      <w:r>
        <w:rPr>
          <w:rFonts w:ascii="Times New Roman" w:hAnsi="Times New Roman"/>
          <w:sz w:val="20"/>
          <w:szCs w:val="20"/>
        </w:rPr>
        <w:t xml:space="preserve"> 4. panta 6. punkta 5. apakšpunkta 2. daļā, attiecībā uz tiem </w:t>
      </w:r>
      <w:r>
        <w:rPr>
          <w:rFonts w:ascii="Times New Roman" w:hAnsi="Times New Roman"/>
          <w:i/>
          <w:sz w:val="20"/>
          <w:szCs w:val="20"/>
        </w:rPr>
        <w:t>paraugiem</w:t>
      </w:r>
      <w:r>
        <w:rPr>
          <w:rFonts w:ascii="Times New Roman" w:hAnsi="Times New Roman"/>
          <w:sz w:val="20"/>
          <w:szCs w:val="20"/>
        </w:rPr>
        <w:t xml:space="preserve">, kas ir </w:t>
      </w:r>
      <w:r>
        <w:rPr>
          <w:rFonts w:ascii="Times New Roman" w:hAnsi="Times New Roman"/>
          <w:sz w:val="20"/>
          <w:szCs w:val="20"/>
          <w:u w:val="single" w:color="000000"/>
        </w:rPr>
        <w:t>laboratorijas</w:t>
      </w:r>
      <w:r>
        <w:rPr>
          <w:rFonts w:ascii="Times New Roman" w:hAnsi="Times New Roman"/>
          <w:sz w:val="20"/>
          <w:szCs w:val="20"/>
        </w:rPr>
        <w:t xml:space="preserve"> rīcībā </w:t>
      </w:r>
      <w:r>
        <w:rPr>
          <w:rFonts w:ascii="Times New Roman" w:hAnsi="Times New Roman"/>
          <w:sz w:val="20"/>
          <w:szCs w:val="20"/>
          <w:u w:val="single" w:color="000000"/>
        </w:rPr>
        <w:t>apturēšanas</w:t>
      </w:r>
      <w:r>
        <w:rPr>
          <w:rFonts w:ascii="Times New Roman" w:hAnsi="Times New Roman"/>
          <w:sz w:val="20"/>
          <w:szCs w:val="20"/>
        </w:rPr>
        <w:t xml:space="preserve"> laikā. No otras puses, ja ir noteikts </w:t>
      </w:r>
      <w:r>
        <w:rPr>
          <w:rFonts w:ascii="Times New Roman" w:hAnsi="Times New Roman"/>
          <w:sz w:val="20"/>
          <w:szCs w:val="20"/>
          <w:u w:val="single" w:color="000000"/>
        </w:rPr>
        <w:t>analītisko pārbaužu ierobežojums</w:t>
      </w:r>
      <w:r>
        <w:rPr>
          <w:rFonts w:ascii="Times New Roman" w:hAnsi="Times New Roman"/>
          <w:sz w:val="20"/>
          <w:szCs w:val="20"/>
        </w:rPr>
        <w:t xml:space="preserve">, </w:t>
      </w:r>
      <w:r>
        <w:rPr>
          <w:rFonts w:ascii="Times New Roman" w:hAnsi="Times New Roman"/>
          <w:sz w:val="20"/>
          <w:szCs w:val="20"/>
          <w:u w:val="single" w:color="000000"/>
        </w:rPr>
        <w:t>laboratorija</w:t>
      </w:r>
      <w:r>
        <w:rPr>
          <w:rFonts w:ascii="Times New Roman" w:hAnsi="Times New Roman"/>
          <w:sz w:val="20"/>
          <w:szCs w:val="20"/>
        </w:rPr>
        <w:t xml:space="preserve"> uztic veikt attiecīgās analīzes saskaņā ar apakšlīgumu, kā noteikts </w:t>
      </w:r>
      <w:r>
        <w:rPr>
          <w:rFonts w:ascii="Times New Roman" w:hAnsi="Times New Roman"/>
          <w:sz w:val="20"/>
          <w:szCs w:val="20"/>
          <w:u w:val="single" w:color="000000"/>
        </w:rPr>
        <w:t>LSS</w:t>
      </w:r>
      <w:r>
        <w:rPr>
          <w:rFonts w:ascii="Times New Roman" w:hAnsi="Times New Roman"/>
          <w:sz w:val="20"/>
          <w:szCs w:val="20"/>
        </w:rPr>
        <w:t xml:space="preserve"> 4. panta 6. punkta 5. apakšpunkta 1. daļā un 5. panta 4. punkta 8. apakšpunktā.</w:t>
      </w:r>
    </w:p>
    <w:p w14:paraId="4E359B22" w14:textId="77777777" w:rsidR="00975DFC" w:rsidRPr="00F12E4D" w:rsidRDefault="00975DFC" w:rsidP="00367715">
      <w:pPr>
        <w:jc w:val="both"/>
        <w:rPr>
          <w:rFonts w:ascii="Times New Roman" w:eastAsia="Arial" w:hAnsi="Times New Roman" w:cs="Times New Roman"/>
          <w:noProof/>
          <w:sz w:val="20"/>
          <w:szCs w:val="20"/>
        </w:rPr>
      </w:pPr>
    </w:p>
    <w:p w14:paraId="798D3FFD" w14:textId="77777777" w:rsidR="00975DFC" w:rsidRPr="00F12E4D" w:rsidRDefault="00975DFC" w:rsidP="00367715">
      <w:pPr>
        <w:jc w:val="both"/>
        <w:rPr>
          <w:rFonts w:ascii="Times New Roman" w:eastAsia="Arial" w:hAnsi="Times New Roman" w:cs="Times New Roman"/>
          <w:noProof/>
          <w:sz w:val="20"/>
          <w:szCs w:val="20"/>
        </w:rPr>
      </w:pPr>
      <w:r>
        <w:rPr>
          <w:rFonts w:ascii="Times New Roman" w:hAnsi="Times New Roman"/>
          <w:sz w:val="20"/>
          <w:szCs w:val="20"/>
          <w:u w:val="single" w:color="000000"/>
        </w:rPr>
        <w:t>Apturēšanas</w:t>
      </w:r>
      <w:r>
        <w:rPr>
          <w:rFonts w:ascii="Times New Roman" w:hAnsi="Times New Roman"/>
          <w:sz w:val="20"/>
          <w:szCs w:val="20"/>
        </w:rPr>
        <w:t xml:space="preserve"> vai </w:t>
      </w:r>
      <w:r>
        <w:rPr>
          <w:rFonts w:ascii="Times New Roman" w:hAnsi="Times New Roman"/>
          <w:sz w:val="20"/>
          <w:szCs w:val="20"/>
          <w:u w:val="single" w:color="000000"/>
        </w:rPr>
        <w:t>analītisko pārbaužu ierobežojuma</w:t>
      </w:r>
      <w:r>
        <w:rPr>
          <w:rFonts w:ascii="Times New Roman" w:hAnsi="Times New Roman"/>
          <w:sz w:val="20"/>
          <w:szCs w:val="20"/>
        </w:rPr>
        <w:t xml:space="preserve"> periodā </w:t>
      </w:r>
      <w:r>
        <w:rPr>
          <w:rFonts w:ascii="Times New Roman" w:hAnsi="Times New Roman"/>
          <w:i/>
          <w:sz w:val="20"/>
          <w:szCs w:val="20"/>
        </w:rPr>
        <w:t xml:space="preserve">WADA </w:t>
      </w:r>
      <w:r>
        <w:rPr>
          <w:rFonts w:ascii="Times New Roman" w:hAnsi="Times New Roman"/>
          <w:sz w:val="20"/>
          <w:szCs w:val="20"/>
        </w:rPr>
        <w:t xml:space="preserve">veiks </w:t>
      </w:r>
      <w:r>
        <w:rPr>
          <w:rFonts w:ascii="Times New Roman" w:hAnsi="Times New Roman"/>
          <w:sz w:val="20"/>
          <w:szCs w:val="20"/>
          <w:u w:val="single" w:color="000000"/>
        </w:rPr>
        <w:t>laboratorijas</w:t>
      </w:r>
      <w:r>
        <w:rPr>
          <w:rFonts w:ascii="Times New Roman" w:hAnsi="Times New Roman"/>
          <w:sz w:val="20"/>
          <w:szCs w:val="20"/>
        </w:rPr>
        <w:t xml:space="preserve"> darbību novērtēšanu uz vietas, tostarp papildu </w:t>
      </w:r>
      <w:r>
        <w:rPr>
          <w:rFonts w:ascii="Times New Roman" w:hAnsi="Times New Roman"/>
          <w:i/>
          <w:iCs/>
          <w:sz w:val="20"/>
          <w:szCs w:val="20"/>
          <w:u w:val="single" w:color="000000"/>
        </w:rPr>
        <w:t>EQAS</w:t>
      </w:r>
      <w:r>
        <w:rPr>
          <w:rFonts w:ascii="Times New Roman" w:hAnsi="Times New Roman"/>
          <w:sz w:val="20"/>
          <w:szCs w:val="20"/>
        </w:rPr>
        <w:t xml:space="preserve"> paraugu analīzi.</w:t>
      </w:r>
    </w:p>
    <w:p w14:paraId="3ADCC88B" w14:textId="77777777" w:rsidR="00975DFC" w:rsidRPr="00F12E4D" w:rsidRDefault="00975DFC" w:rsidP="00367715">
      <w:pPr>
        <w:jc w:val="both"/>
        <w:rPr>
          <w:rFonts w:ascii="Times New Roman" w:hAnsi="Times New Roman" w:cs="Times New Roman"/>
          <w:noProof/>
          <w:sz w:val="20"/>
          <w:szCs w:val="20"/>
        </w:rPr>
      </w:pPr>
    </w:p>
    <w:p w14:paraId="43064B3F" w14:textId="77777777" w:rsidR="00975DFC" w:rsidRPr="00F12E4D" w:rsidRDefault="00975DFC" w:rsidP="00367715">
      <w:pPr>
        <w:jc w:val="both"/>
        <w:rPr>
          <w:rFonts w:ascii="Times New Roman" w:eastAsia="Arial" w:hAnsi="Times New Roman" w:cs="Arial"/>
          <w:noProof/>
          <w:sz w:val="24"/>
          <w:szCs w:val="20"/>
        </w:rPr>
      </w:pPr>
      <w:r>
        <w:rPr>
          <w:rFonts w:ascii="Times New Roman" w:hAnsi="Times New Roman"/>
          <w:sz w:val="20"/>
          <w:szCs w:val="20"/>
          <w:u w:val="single" w:color="000000"/>
        </w:rPr>
        <w:t>Laboratorijas</w:t>
      </w:r>
      <w:r>
        <w:rPr>
          <w:rFonts w:ascii="Times New Roman" w:hAnsi="Times New Roman"/>
          <w:sz w:val="20"/>
          <w:szCs w:val="20"/>
        </w:rPr>
        <w:t xml:space="preserve"> akreditācijas </w:t>
      </w:r>
      <w:r>
        <w:rPr>
          <w:rFonts w:ascii="Times New Roman" w:hAnsi="Times New Roman"/>
          <w:sz w:val="20"/>
          <w:szCs w:val="20"/>
          <w:u w:val="single" w:color="000000"/>
        </w:rPr>
        <w:t>apturēšanu</w:t>
      </w:r>
      <w:r>
        <w:rPr>
          <w:rFonts w:ascii="Times New Roman" w:hAnsi="Times New Roman"/>
          <w:sz w:val="20"/>
          <w:szCs w:val="20"/>
        </w:rPr>
        <w:t xml:space="preserve"> vai tai noteikto </w:t>
      </w:r>
      <w:r>
        <w:rPr>
          <w:rFonts w:ascii="Times New Roman" w:hAnsi="Times New Roman"/>
          <w:sz w:val="20"/>
          <w:szCs w:val="20"/>
          <w:u w:val="single" w:color="000000"/>
        </w:rPr>
        <w:t>analītisko pārbaužu ierobežojumu</w:t>
      </w:r>
      <w:r>
        <w:rPr>
          <w:rFonts w:ascii="Times New Roman" w:hAnsi="Times New Roman"/>
          <w:sz w:val="20"/>
          <w:szCs w:val="20"/>
        </w:rPr>
        <w:t xml:space="preserve"> atceļ vienīgi tad, kad ir apmierinoši izpildīti iepriekš minētie nosacījumi un kad saskaņā ar </w:t>
      </w:r>
      <w:r>
        <w:rPr>
          <w:rFonts w:ascii="Times New Roman" w:hAnsi="Times New Roman"/>
          <w:i/>
          <w:sz w:val="20"/>
          <w:szCs w:val="20"/>
        </w:rPr>
        <w:t>WADA</w:t>
      </w:r>
      <w:r>
        <w:rPr>
          <w:rFonts w:ascii="Times New Roman" w:hAnsi="Times New Roman"/>
          <w:sz w:val="20"/>
          <w:szCs w:val="20"/>
        </w:rPr>
        <w:t xml:space="preserve"> atzinumu </w:t>
      </w:r>
      <w:r>
        <w:rPr>
          <w:rFonts w:ascii="Times New Roman" w:hAnsi="Times New Roman"/>
          <w:sz w:val="20"/>
          <w:szCs w:val="20"/>
          <w:u w:val="single" w:color="000000"/>
        </w:rPr>
        <w:t>laboratorija</w:t>
      </w:r>
      <w:r>
        <w:rPr>
          <w:rFonts w:ascii="Times New Roman" w:hAnsi="Times New Roman"/>
          <w:sz w:val="20"/>
          <w:szCs w:val="20"/>
        </w:rPr>
        <w:t xml:space="preserve"> ir iesniegusi pietiekamus pierādījumus, ka ir veikti atbilstoši pasākumi, lai atrisinātu problēmu(-as), kuras(-u) dēļ noteikta šī </w:t>
      </w:r>
      <w:r>
        <w:rPr>
          <w:rFonts w:ascii="Times New Roman" w:hAnsi="Times New Roman"/>
          <w:sz w:val="20"/>
          <w:szCs w:val="20"/>
          <w:u w:val="single" w:color="000000"/>
        </w:rPr>
        <w:t>apturēšana</w:t>
      </w:r>
      <w:r>
        <w:rPr>
          <w:rFonts w:ascii="Times New Roman" w:hAnsi="Times New Roman"/>
          <w:sz w:val="20"/>
          <w:szCs w:val="20"/>
        </w:rPr>
        <w:t xml:space="preserve"> vai </w:t>
      </w:r>
      <w:r>
        <w:rPr>
          <w:rFonts w:ascii="Times New Roman" w:hAnsi="Times New Roman"/>
          <w:sz w:val="20"/>
          <w:szCs w:val="20"/>
          <w:u w:val="single" w:color="000000"/>
        </w:rPr>
        <w:t>analītisko pārbaužu ierobežojums</w:t>
      </w:r>
      <w:r>
        <w:rPr>
          <w:rFonts w:ascii="Times New Roman" w:hAnsi="Times New Roman"/>
          <w:sz w:val="20"/>
          <w:szCs w:val="20"/>
        </w:rPr>
        <w:t>.</w:t>
      </w:r>
    </w:p>
  </w:footnote>
  <w:footnote w:id="69">
    <w:p w14:paraId="6381860D" w14:textId="77777777" w:rsidR="00975DFC" w:rsidRPr="00F12E4D"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Saistībā ar </w:t>
      </w:r>
      <w:r>
        <w:rPr>
          <w:rFonts w:ascii="Times New Roman" w:hAnsi="Times New Roman"/>
          <w:u w:val="thick" w:color="000000"/>
        </w:rPr>
        <w:t>laboratorijas</w:t>
      </w:r>
      <w:r>
        <w:rPr>
          <w:rFonts w:ascii="Times New Roman" w:hAnsi="Times New Roman"/>
        </w:rPr>
        <w:t xml:space="preserve"> darbības rezultātu novērtēšanu pārrakstīšanās/administratīvās kļūdas definē kā tādas nejaušas, nesistemātiskas kļūdas, kuras nav radušās tehnisku vai metodoloģisku iemeslu dēļ un ko </w:t>
      </w:r>
      <w:r>
        <w:rPr>
          <w:rFonts w:ascii="Times New Roman" w:hAnsi="Times New Roman"/>
          <w:u w:val="single" w:color="000000"/>
        </w:rPr>
        <w:t>laboratorija</w:t>
      </w:r>
      <w:r>
        <w:rPr>
          <w:rFonts w:ascii="Times New Roman" w:hAnsi="Times New Roman"/>
        </w:rPr>
        <w:t xml:space="preserve"> ir pieļāvusi, veicot </w:t>
      </w:r>
      <w:r>
        <w:rPr>
          <w:rFonts w:ascii="Times New Roman" w:hAnsi="Times New Roman"/>
          <w:u w:val="single" w:color="000000"/>
        </w:rPr>
        <w:t xml:space="preserve">analītisko pārbaudi </w:t>
      </w:r>
      <w:r>
        <w:rPr>
          <w:rFonts w:ascii="Times New Roman" w:hAnsi="Times New Roman"/>
        </w:rPr>
        <w:t>(</w:t>
      </w:r>
      <w:r>
        <w:rPr>
          <w:rFonts w:ascii="Times New Roman" w:hAnsi="Times New Roman"/>
          <w:i/>
        </w:rPr>
        <w:t>piemēram</w:t>
      </w:r>
      <w:r>
        <w:rPr>
          <w:rFonts w:ascii="Times New Roman" w:hAnsi="Times New Roman"/>
        </w:rPr>
        <w:t xml:space="preserve">, iespiedkļūdas, kas radušās, manuāli pierakstot analīžu rezultātu). </w:t>
      </w:r>
      <w:r>
        <w:rPr>
          <w:rFonts w:ascii="Times New Roman" w:hAnsi="Times New Roman"/>
          <w:u w:val="single" w:color="000000"/>
        </w:rPr>
        <w:t>Laboratorija</w:t>
      </w:r>
      <w:r>
        <w:rPr>
          <w:rFonts w:ascii="Times New Roman" w:hAnsi="Times New Roman"/>
        </w:rPr>
        <w:t xml:space="preserve"> nav atbildīga par pārrakstīšanās/administratīvajām kļūdām </w:t>
      </w:r>
      <w:r>
        <w:rPr>
          <w:rFonts w:ascii="Times New Roman" w:hAnsi="Times New Roman"/>
          <w:u w:val="single" w:color="000000"/>
        </w:rPr>
        <w:t>laboratorijas</w:t>
      </w:r>
      <w:r>
        <w:rPr>
          <w:rFonts w:ascii="Times New Roman" w:hAnsi="Times New Roman"/>
        </w:rPr>
        <w:t xml:space="preserve"> dokumentācijā, kuras pieļāvusi, piemēram, </w:t>
      </w:r>
      <w:r>
        <w:rPr>
          <w:rFonts w:ascii="Times New Roman" w:hAnsi="Times New Roman"/>
          <w:u w:val="single" w:color="000000"/>
        </w:rPr>
        <w:t>paraugu vākšanas iestāde</w:t>
      </w:r>
      <w:r>
        <w:rPr>
          <w:rFonts w:ascii="Times New Roman" w:hAnsi="Times New Roman"/>
        </w:rPr>
        <w:t xml:space="preserve"> vai </w:t>
      </w:r>
      <w:r>
        <w:rPr>
          <w:rFonts w:ascii="Times New Roman" w:hAnsi="Times New Roman"/>
          <w:u w:val="single" w:color="000000"/>
        </w:rPr>
        <w:t>pārbaudes iestāde</w:t>
      </w:r>
      <w:r>
        <w:rPr>
          <w:rFonts w:ascii="Times New Roman" w:hAnsi="Times New Roman"/>
        </w:rPr>
        <w:t>.</w:t>
      </w:r>
    </w:p>
  </w:footnote>
  <w:footnote w:id="70">
    <w:p w14:paraId="7B009C93" w14:textId="77777777" w:rsidR="00975DFC" w:rsidRPr="007052B9"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LSS</w:t>
      </w:r>
      <w:r>
        <w:rPr>
          <w:rFonts w:ascii="Times New Roman" w:hAnsi="Times New Roman"/>
        </w:rPr>
        <w:t xml:space="preserve"> 7. panta 2. punkta 3. apakšpunkts neattiecas uz </w:t>
      </w:r>
      <w:r>
        <w:rPr>
          <w:rFonts w:ascii="Times New Roman" w:hAnsi="Times New Roman"/>
          <w:u w:val="single" w:color="000000"/>
        </w:rPr>
        <w:t>ziņojumu par koriģējošām darbībām</w:t>
      </w:r>
      <w:r>
        <w:rPr>
          <w:rFonts w:ascii="Times New Roman" w:hAnsi="Times New Roman"/>
        </w:rPr>
        <w:t xml:space="preserve"> novērtēšanu attiecībā uz kļūdaini </w:t>
      </w:r>
      <w:r>
        <w:rPr>
          <w:rFonts w:ascii="Times New Roman" w:hAnsi="Times New Roman"/>
          <w:i/>
        </w:rPr>
        <w:t>nelabvēlīgiem analīžu rezultātiem</w:t>
      </w:r>
      <w:r>
        <w:rPr>
          <w:rFonts w:ascii="Times New Roman" w:hAnsi="Times New Roman"/>
        </w:rPr>
        <w:t xml:space="preserve"> vai kļūdaini </w:t>
      </w:r>
      <w:r>
        <w:rPr>
          <w:rFonts w:ascii="Times New Roman" w:hAnsi="Times New Roman"/>
          <w:u w:val="single" w:color="000000"/>
        </w:rPr>
        <w:t>negatīviem rezultātiem</w:t>
      </w:r>
      <w:r>
        <w:rPr>
          <w:rFonts w:ascii="Times New Roman" w:hAnsi="Times New Roman"/>
        </w:rPr>
        <w:t xml:space="preserve">, kas aplūkoti attiecīgi </w:t>
      </w:r>
      <w:r>
        <w:rPr>
          <w:rFonts w:ascii="Times New Roman" w:hAnsi="Times New Roman"/>
          <w:u w:val="single" w:color="000000"/>
        </w:rPr>
        <w:t>LSS</w:t>
      </w:r>
      <w:r>
        <w:rPr>
          <w:rFonts w:ascii="Times New Roman" w:hAnsi="Times New Roman"/>
        </w:rPr>
        <w:t xml:space="preserve"> 7. panta 2. punkta 1. un 2. apakšpunktā.</w:t>
      </w:r>
    </w:p>
  </w:footnote>
  <w:footnote w:id="71">
    <w:p w14:paraId="6183BD45" w14:textId="77777777" w:rsidR="00975DFC" w:rsidRPr="007052B9" w:rsidRDefault="00975DFC" w:rsidP="00367715">
      <w:pPr>
        <w:pStyle w:val="FootnoteText"/>
        <w:jc w:val="both"/>
      </w:pPr>
      <w:r>
        <w:rPr>
          <w:rStyle w:val="FootnoteReference"/>
          <w:rFonts w:ascii="Times New Roman" w:hAnsi="Times New Roman" w:cs="Times New Roman"/>
        </w:rPr>
        <w:footnoteRef/>
      </w:r>
      <w:r>
        <w:rPr>
          <w:rFonts w:ascii="Times New Roman" w:hAnsi="Times New Roman"/>
        </w:rPr>
        <w:t xml:space="preserve"> Šis noteikums neattiecas uz </w:t>
      </w:r>
      <w:r>
        <w:rPr>
          <w:rFonts w:ascii="Times New Roman" w:hAnsi="Times New Roman"/>
          <w:u w:val="single" w:color="000000"/>
        </w:rPr>
        <w:t>laboratorijas</w:t>
      </w:r>
      <w:r>
        <w:rPr>
          <w:rFonts w:ascii="Times New Roman" w:hAnsi="Times New Roman"/>
        </w:rPr>
        <w:t xml:space="preserve"> darbību brīvprātīgu pārtraukšanu (skat. </w:t>
      </w:r>
      <w:r>
        <w:rPr>
          <w:rFonts w:ascii="Times New Roman" w:hAnsi="Times New Roman"/>
          <w:u w:val="single" w:color="000000"/>
        </w:rPr>
        <w:t>LSS</w:t>
      </w:r>
      <w:r>
        <w:rPr>
          <w:rFonts w:ascii="Times New Roman" w:hAnsi="Times New Roman"/>
        </w:rPr>
        <w:t xml:space="preserve"> 4. panta 6. punkta 7. apakšpunktu).</w:t>
      </w:r>
    </w:p>
  </w:footnote>
  <w:footnote w:id="72">
    <w:p w14:paraId="1600E24D" w14:textId="77777777" w:rsidR="00975DFC" w:rsidRPr="004738EA" w:rsidRDefault="00975DFC" w:rsidP="003677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Brīvprātīga ziņošana par savu rezultātu nav attiecināma uz aklajiem </w:t>
      </w:r>
      <w:r>
        <w:rPr>
          <w:rFonts w:ascii="Times New Roman" w:hAnsi="Times New Roman"/>
          <w:i/>
          <w:iCs/>
          <w:u w:val="single" w:color="000000"/>
        </w:rPr>
        <w:t>EQAS</w:t>
      </w:r>
      <w:r>
        <w:rPr>
          <w:rFonts w:ascii="Times New Roman" w:hAnsi="Times New Roman"/>
        </w:rPr>
        <w:t xml:space="preserve"> paraugiem.</w:t>
      </w:r>
    </w:p>
  </w:footnote>
  <w:footnote w:id="73">
    <w:p w14:paraId="3AF65C78" w14:textId="77777777" w:rsidR="00975DFC" w:rsidRPr="004738EA" w:rsidRDefault="00975DFC" w:rsidP="00367715">
      <w:pPr>
        <w:pStyle w:val="FootnoteText"/>
      </w:pPr>
      <w:r>
        <w:rPr>
          <w:rStyle w:val="FootnoteReference"/>
          <w:rFonts w:ascii="Times New Roman" w:hAnsi="Times New Roman" w:cs="Times New Roman"/>
        </w:rPr>
        <w:footnoteRef/>
      </w:r>
      <w:r>
        <w:rPr>
          <w:rFonts w:ascii="Times New Roman" w:hAnsi="Times New Roman"/>
        </w:rPr>
        <w:t xml:space="preserve"> Papildu </w:t>
      </w:r>
      <w:r>
        <w:rPr>
          <w:rFonts w:ascii="Times New Roman" w:hAnsi="Times New Roman"/>
          <w:i/>
          <w:iCs/>
          <w:u w:val="single" w:color="000000"/>
        </w:rPr>
        <w:t>EQAS</w:t>
      </w:r>
      <w:r>
        <w:rPr>
          <w:rFonts w:ascii="Times New Roman" w:hAnsi="Times New Roman"/>
        </w:rPr>
        <w:t xml:space="preserve"> paraugu analīzes rezultāti tiks novērtēti saskaņā ar punktu skalas tabulu.</w:t>
      </w:r>
    </w:p>
  </w:footnote>
  <w:footnote w:id="74">
    <w:p w14:paraId="18463FC9" w14:textId="77777777" w:rsidR="00975DFC" w:rsidRPr="00E35B93"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neapmierinoša (|z-skaitlis| ≥ 3,0) kvantifikācijas rezultāta dēļ tiek nepatiesi paziņots, ka </w:t>
      </w:r>
      <w:r>
        <w:rPr>
          <w:rFonts w:ascii="Times New Roman" w:hAnsi="Times New Roman"/>
          <w:i/>
          <w:iCs/>
          <w:u w:val="single" w:color="000000"/>
        </w:rPr>
        <w:t>EQAS</w:t>
      </w:r>
      <w:r>
        <w:rPr>
          <w:rFonts w:ascii="Times New Roman" w:hAnsi="Times New Roman"/>
        </w:rPr>
        <w:t xml:space="preserve"> paraugam ir kļūdaini </w:t>
      </w:r>
      <w:r>
        <w:rPr>
          <w:rFonts w:ascii="Times New Roman" w:hAnsi="Times New Roman"/>
          <w:i/>
        </w:rPr>
        <w:t>nelabvēlīgs analīžu rezultāts</w:t>
      </w:r>
      <w:r>
        <w:rPr>
          <w:rFonts w:ascii="Times New Roman" w:hAnsi="Times New Roman"/>
        </w:rPr>
        <w:t xml:space="preserve"> vai kļūdaini </w:t>
      </w:r>
      <w:r>
        <w:rPr>
          <w:rFonts w:ascii="Times New Roman" w:hAnsi="Times New Roman"/>
          <w:u w:val="single" w:color="000000"/>
        </w:rPr>
        <w:t>negatīvs rezultāts</w:t>
      </w:r>
      <w:r>
        <w:rPr>
          <w:rFonts w:ascii="Times New Roman" w:hAnsi="Times New Roman"/>
        </w:rPr>
        <w:t xml:space="preserve">, tad soda punkti tiks piešķirti saskaņā ar attiecīgi </w:t>
      </w:r>
      <w:r>
        <w:rPr>
          <w:rFonts w:ascii="Times New Roman" w:hAnsi="Times New Roman"/>
          <w:u w:val="single" w:color="000000"/>
        </w:rPr>
        <w:t>LSS</w:t>
      </w:r>
      <w:r>
        <w:rPr>
          <w:rFonts w:ascii="Times New Roman" w:hAnsi="Times New Roman"/>
        </w:rPr>
        <w:t xml:space="preserve"> 7. panta 2. punkta 1. apakšpunkta 3. daļu un 7. panta 2. punkta 2. apakšpunktu.</w:t>
      </w:r>
    </w:p>
  </w:footnote>
  <w:footnote w:id="75">
    <w:p w14:paraId="5A09D3D7" w14:textId="77777777" w:rsidR="00975DFC" w:rsidRPr="00E35B93" w:rsidRDefault="00975DFC" w:rsidP="003677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u w:val="single" w:color="000000"/>
        </w:rPr>
        <w:t>Laboratorija</w:t>
      </w:r>
      <w:r>
        <w:rPr>
          <w:rFonts w:ascii="Times New Roman" w:hAnsi="Times New Roman"/>
        </w:rPr>
        <w:t xml:space="preserve"> neiesaistās nevienā pētniecības darbībā, kas nelabvēlīgi ietekmē Pasaules antidopinga programmu vai kaitē tai.</w:t>
      </w:r>
    </w:p>
  </w:footnote>
  <w:footnote w:id="76">
    <w:p w14:paraId="4610C66E" w14:textId="77777777" w:rsidR="00975DFC" w:rsidRPr="00E35B93"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Pasaules antidopinga programma ietver </w:t>
      </w:r>
      <w:r>
        <w:rPr>
          <w:rFonts w:ascii="Times New Roman" w:hAnsi="Times New Roman"/>
          <w:i/>
        </w:rPr>
        <w:t xml:space="preserve">WADA </w:t>
      </w:r>
      <w:r>
        <w:rPr>
          <w:rFonts w:ascii="Times New Roman" w:hAnsi="Times New Roman"/>
        </w:rPr>
        <w:t xml:space="preserve">un visu </w:t>
      </w:r>
      <w:r>
        <w:rPr>
          <w:rFonts w:ascii="Times New Roman" w:hAnsi="Times New Roman"/>
          <w:i/>
        </w:rPr>
        <w:t>Kodeksa parakstītāju</w:t>
      </w:r>
      <w:r>
        <w:rPr>
          <w:rFonts w:ascii="Times New Roman" w:hAnsi="Times New Roman"/>
        </w:rPr>
        <w:t xml:space="preserve">, tostarp starptautisko federāciju, </w:t>
      </w:r>
      <w:r>
        <w:rPr>
          <w:rFonts w:ascii="Times New Roman" w:hAnsi="Times New Roman"/>
          <w:i/>
        </w:rPr>
        <w:t>valstu antidopinga organizāciju</w:t>
      </w:r>
      <w:r>
        <w:rPr>
          <w:rFonts w:ascii="Times New Roman" w:hAnsi="Times New Roman"/>
        </w:rPr>
        <w:t xml:space="preserve">, </w:t>
      </w:r>
      <w:r>
        <w:rPr>
          <w:rFonts w:ascii="Times New Roman" w:hAnsi="Times New Roman"/>
          <w:i/>
        </w:rPr>
        <w:t>reģionālo antidopinga organizāciju</w:t>
      </w:r>
      <w:r>
        <w:rPr>
          <w:rFonts w:ascii="Times New Roman" w:hAnsi="Times New Roman"/>
        </w:rPr>
        <w:t xml:space="preserve">, </w:t>
      </w:r>
      <w:r>
        <w:rPr>
          <w:rFonts w:ascii="Times New Roman" w:hAnsi="Times New Roman"/>
          <w:i/>
        </w:rPr>
        <w:t>lielu sporta pasākumu rīkotājorganizāciju</w:t>
      </w:r>
      <w:r>
        <w:rPr>
          <w:rFonts w:ascii="Times New Roman" w:hAnsi="Times New Roman"/>
        </w:rPr>
        <w:t>, Starptautiskās Olimpiskās komitejas (SOK) vai Starptautiskās Paralimpiskās komitejas (SPK) antidopinga programmas.</w:t>
      </w:r>
    </w:p>
  </w:footnote>
  <w:footnote w:id="77">
    <w:p w14:paraId="0C995650" w14:textId="77777777" w:rsidR="00975DFC" w:rsidRPr="00E35B93" w:rsidRDefault="00975DFC" w:rsidP="003677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Zināšanu apmaiņa var notikt dažādos veidos, tostarp (bet ne tikai) tieši sazinoties ar </w:t>
      </w:r>
      <w:r>
        <w:rPr>
          <w:rFonts w:ascii="Times New Roman" w:hAnsi="Times New Roman"/>
          <w:i/>
        </w:rPr>
        <w:t>WADA</w:t>
      </w:r>
      <w:r>
        <w:rPr>
          <w:rFonts w:ascii="Times New Roman" w:hAnsi="Times New Roman"/>
        </w:rPr>
        <w:t xml:space="preserve">, piedaloties zinātniskās sanāksmēs, publicējot pētījumu rezultātus, daloties ar konkrētu sīkāku informāciju par </w:t>
      </w:r>
      <w:r>
        <w:rPr>
          <w:rFonts w:ascii="Times New Roman" w:hAnsi="Times New Roman"/>
          <w:u w:val="single" w:color="000000"/>
        </w:rPr>
        <w:t>analītiskajām metodēm</w:t>
      </w:r>
      <w:r>
        <w:rPr>
          <w:rFonts w:ascii="Times New Roman" w:hAnsi="Times New Roman"/>
        </w:rPr>
        <w:t xml:space="preserve">, sadarbojoties ar </w:t>
      </w:r>
      <w:r>
        <w:rPr>
          <w:rFonts w:ascii="Times New Roman" w:hAnsi="Times New Roman"/>
          <w:i/>
        </w:rPr>
        <w:t>WADA</w:t>
      </w:r>
      <w:r>
        <w:rPr>
          <w:rFonts w:ascii="Times New Roman" w:hAnsi="Times New Roman"/>
        </w:rPr>
        <w:t xml:space="preserve">, lai izgatavotu un/vai izdalītu jaunu(-us) </w:t>
      </w:r>
      <w:r>
        <w:rPr>
          <w:rFonts w:ascii="Times New Roman" w:hAnsi="Times New Roman"/>
          <w:u w:val="single" w:color="000000"/>
        </w:rPr>
        <w:t>atsauces materiālu</w:t>
      </w:r>
      <w:r>
        <w:rPr>
          <w:rFonts w:ascii="Times New Roman" w:hAnsi="Times New Roman"/>
        </w:rPr>
        <w:t xml:space="preserve">(-us) vai </w:t>
      </w:r>
      <w:r>
        <w:rPr>
          <w:rFonts w:ascii="Times New Roman" w:hAnsi="Times New Roman"/>
          <w:u w:val="single"/>
        </w:rPr>
        <w:t>atsauces kolekciju</w:t>
      </w:r>
      <w:r>
        <w:rPr>
          <w:rFonts w:ascii="Times New Roman" w:hAnsi="Times New Roman"/>
        </w:rPr>
        <w:t xml:space="preserve">(-as), vai izplatot informāciju par </w:t>
      </w:r>
      <w:r>
        <w:rPr>
          <w:rFonts w:ascii="Times New Roman" w:hAnsi="Times New Roman"/>
          <w:u w:val="single" w:color="000000"/>
        </w:rPr>
        <w:t>analizējamo vielu</w:t>
      </w:r>
      <w:r>
        <w:rPr>
          <w:rFonts w:ascii="Times New Roman" w:hAnsi="Times New Roman"/>
        </w:rPr>
        <w:t xml:space="preserve"> hromatogrāfisko uzvedību un masspektriem.</w:t>
      </w:r>
    </w:p>
  </w:footnote>
  <w:footnote w:id="78">
    <w:p w14:paraId="7190E133" w14:textId="77777777" w:rsidR="00975DFC" w:rsidRPr="00956179" w:rsidRDefault="00975DFC" w:rsidP="00367715">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Lēmums var tikt pamatots kopsavilkumā.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7EE11" w14:textId="77777777" w:rsidR="00975DFC" w:rsidRPr="00883A99" w:rsidRDefault="00975DFC" w:rsidP="00883A99">
    <w:pPr>
      <w:pStyle w:val="Header"/>
      <w:rPr>
        <w:rStyle w:val="PageNumber"/>
        <w:rFonts w:ascii="Times New Roman" w:hAnsi="Times New Roman" w:cs="Times New Roman"/>
        <w:sz w:val="20"/>
        <w:szCs w:val="20"/>
      </w:rPr>
    </w:pPr>
    <w:bookmarkStart w:id="837" w:name="_Hlk496261784"/>
    <w:bookmarkStart w:id="838" w:name="_Hlk496261785"/>
    <w:bookmarkStart w:id="839" w:name="_Hlk496261786"/>
    <w:bookmarkStart w:id="840" w:name="_Hlk502757728"/>
    <w:bookmarkStart w:id="841" w:name="_Hlk502757729"/>
    <w:bookmarkStart w:id="842" w:name="_Hlk502757738"/>
    <w:bookmarkStart w:id="843" w:name="_Hlk502757739"/>
    <w:bookmarkStart w:id="844" w:name="_Hlk30491084"/>
    <w:bookmarkStart w:id="845" w:name="_Hlk30491085"/>
  </w:p>
  <w:p w14:paraId="1544DA5F" w14:textId="44DFAB5A" w:rsidR="00975DFC" w:rsidRPr="00883A99" w:rsidRDefault="00975DFC" w:rsidP="00883A99">
    <w:pPr>
      <w:pStyle w:val="Header"/>
      <w:tabs>
        <w:tab w:val="clear" w:pos="4513"/>
        <w:tab w:val="clear" w:pos="9026"/>
        <w:tab w:val="right" w:leader="underscore" w:pos="9072"/>
      </w:tabs>
      <w:rPr>
        <w:rStyle w:val="PageNumber"/>
        <w:rFonts w:ascii="Times New Roman" w:hAnsi="Times New Roman" w:cs="Times New Roman"/>
        <w:sz w:val="20"/>
        <w:szCs w:val="20"/>
      </w:rPr>
    </w:pPr>
    <w:r w:rsidRPr="00883A99">
      <w:rPr>
        <w:rStyle w:val="PageNumber"/>
        <w:rFonts w:ascii="Times New Roman" w:hAnsi="Times New Roman" w:cs="Times New Roman"/>
        <w:sz w:val="20"/>
        <w:szCs w:val="20"/>
      </w:rPr>
      <w:tab/>
    </w:r>
  </w:p>
  <w:bookmarkEnd w:id="837"/>
  <w:bookmarkEnd w:id="838"/>
  <w:bookmarkEnd w:id="839"/>
  <w:bookmarkEnd w:id="840"/>
  <w:bookmarkEnd w:id="841"/>
  <w:bookmarkEnd w:id="842"/>
  <w:bookmarkEnd w:id="843"/>
  <w:bookmarkEnd w:id="844"/>
  <w:bookmarkEnd w:id="845"/>
  <w:p w14:paraId="0D7A19F9" w14:textId="77777777" w:rsidR="00975DFC" w:rsidRPr="00883A99" w:rsidRDefault="00975DFC" w:rsidP="00883A99">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E808" w14:textId="77777777" w:rsidR="00975DFC" w:rsidRPr="00883A99" w:rsidRDefault="00975DFC" w:rsidP="00883A99">
    <w:pPr>
      <w:pBdr>
        <w:bottom w:val="single" w:sz="12" w:space="5" w:color="auto"/>
      </w:pBdr>
      <w:rPr>
        <w:rFonts w:ascii="Times New Roman" w:hAnsi="Times New Roman" w:cs="Times New Roman"/>
        <w:spacing w:val="-2"/>
        <w:sz w:val="20"/>
        <w:szCs w:val="20"/>
      </w:rPr>
    </w:pPr>
    <w:bookmarkStart w:id="846" w:name="_Hlk496261745"/>
    <w:bookmarkStart w:id="847" w:name="_Hlk496261746"/>
    <w:bookmarkStart w:id="848" w:name="_Hlk496261747"/>
    <w:bookmarkStart w:id="849" w:name="_Hlk30491063"/>
    <w:bookmarkStart w:id="850" w:name="_Hlk30491064"/>
  </w:p>
  <w:bookmarkEnd w:id="846"/>
  <w:bookmarkEnd w:id="847"/>
  <w:bookmarkEnd w:id="848"/>
  <w:bookmarkEnd w:id="849"/>
  <w:bookmarkEnd w:id="850"/>
  <w:p w14:paraId="7044532B" w14:textId="77777777" w:rsidR="00975DFC" w:rsidRPr="00883A99" w:rsidRDefault="00975DFC" w:rsidP="00883A9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CC"/>
    <w:multiLevelType w:val="multilevel"/>
    <w:tmpl w:val="55EC9202"/>
    <w:lvl w:ilvl="0">
      <w:start w:val="5"/>
      <w:numFmt w:val="decimal"/>
      <w:lvlText w:val="%1"/>
      <w:lvlJc w:val="left"/>
      <w:pPr>
        <w:ind w:left="200" w:hanging="1441"/>
      </w:pPr>
      <w:rPr>
        <w:rFonts w:hint="default"/>
      </w:rPr>
    </w:lvl>
    <w:lvl w:ilvl="1">
      <w:start w:val="3"/>
      <w:numFmt w:val="decimal"/>
      <w:lvlText w:val="%1.%2"/>
      <w:lvlJc w:val="left"/>
      <w:pPr>
        <w:ind w:left="200" w:hanging="1441"/>
      </w:pPr>
      <w:rPr>
        <w:rFonts w:hint="default"/>
      </w:rPr>
    </w:lvl>
    <w:lvl w:ilvl="2">
      <w:start w:val="4"/>
      <w:numFmt w:val="decimal"/>
      <w:lvlText w:val="%1.%2.%3"/>
      <w:lvlJc w:val="left"/>
      <w:pPr>
        <w:ind w:left="200" w:hanging="1441"/>
      </w:pPr>
      <w:rPr>
        <w:rFonts w:hint="default"/>
      </w:rPr>
    </w:lvl>
    <w:lvl w:ilvl="3">
      <w:start w:val="5"/>
      <w:numFmt w:val="decimal"/>
      <w:lvlText w:val="%1.%2.%3.%4"/>
      <w:lvlJc w:val="left"/>
      <w:pPr>
        <w:ind w:left="200" w:hanging="1441"/>
      </w:pPr>
      <w:rPr>
        <w:rFonts w:hint="default"/>
      </w:rPr>
    </w:lvl>
    <w:lvl w:ilvl="4">
      <w:start w:val="5"/>
      <w:numFmt w:val="decimal"/>
      <w:lvlText w:val="%1.%2.%3.%4.%5"/>
      <w:lvlJc w:val="left"/>
      <w:pPr>
        <w:ind w:left="200" w:hanging="1441"/>
      </w:pPr>
      <w:rPr>
        <w:rFonts w:hint="default"/>
      </w:rPr>
    </w:lvl>
    <w:lvl w:ilvl="5">
      <w:start w:val="6"/>
      <w:numFmt w:val="decimal"/>
      <w:lvlText w:val="%1.%2.%3.%4.%5.%6"/>
      <w:lvlJc w:val="left"/>
      <w:pPr>
        <w:ind w:left="200" w:hanging="1441"/>
      </w:pPr>
      <w:rPr>
        <w:rFonts w:ascii="Arial" w:eastAsia="Arial" w:hAnsi="Arial" w:hint="default"/>
        <w:spacing w:val="-1"/>
        <w:sz w:val="22"/>
        <w:szCs w:val="22"/>
      </w:rPr>
    </w:lvl>
    <w:lvl w:ilvl="6">
      <w:start w:val="1"/>
      <w:numFmt w:val="bullet"/>
      <w:lvlText w:val=""/>
      <w:lvlJc w:val="left"/>
      <w:pPr>
        <w:ind w:left="740" w:hanging="353"/>
      </w:pPr>
      <w:rPr>
        <w:rFonts w:ascii="Symbol" w:eastAsia="Symbol" w:hAnsi="Symbol" w:hint="default"/>
        <w:sz w:val="22"/>
        <w:szCs w:val="22"/>
      </w:rPr>
    </w:lvl>
    <w:lvl w:ilvl="7">
      <w:start w:val="1"/>
      <w:numFmt w:val="bullet"/>
      <w:lvlText w:val="-"/>
      <w:lvlJc w:val="left"/>
      <w:pPr>
        <w:ind w:left="1100" w:hanging="361"/>
      </w:pPr>
      <w:rPr>
        <w:rFonts w:ascii="Verdana" w:eastAsia="Verdana" w:hAnsi="Verdana" w:hint="default"/>
        <w:sz w:val="22"/>
        <w:szCs w:val="22"/>
      </w:rPr>
    </w:lvl>
    <w:lvl w:ilvl="8">
      <w:start w:val="1"/>
      <w:numFmt w:val="bullet"/>
      <w:lvlText w:val="•"/>
      <w:lvlJc w:val="left"/>
      <w:pPr>
        <w:ind w:left="8075" w:hanging="361"/>
      </w:pPr>
      <w:rPr>
        <w:rFonts w:hint="default"/>
      </w:rPr>
    </w:lvl>
  </w:abstractNum>
  <w:abstractNum w:abstractNumId="1" w15:restartNumberingAfterBreak="0">
    <w:nsid w:val="03EC2D77"/>
    <w:multiLevelType w:val="multilevel"/>
    <w:tmpl w:val="CEE48B3A"/>
    <w:lvl w:ilvl="0">
      <w:start w:val="4"/>
      <w:numFmt w:val="decimal"/>
      <w:lvlText w:val="%1"/>
      <w:lvlJc w:val="left"/>
      <w:pPr>
        <w:ind w:left="200" w:hanging="1172"/>
      </w:pPr>
      <w:rPr>
        <w:rFonts w:hint="default"/>
      </w:rPr>
    </w:lvl>
    <w:lvl w:ilvl="1">
      <w:start w:val="6"/>
      <w:numFmt w:val="decimal"/>
      <w:lvlText w:val="%1.%2"/>
      <w:lvlJc w:val="left"/>
      <w:pPr>
        <w:ind w:left="200" w:hanging="1172"/>
      </w:pPr>
      <w:rPr>
        <w:rFonts w:hint="default"/>
      </w:rPr>
    </w:lvl>
    <w:lvl w:ilvl="2">
      <w:start w:val="5"/>
      <w:numFmt w:val="decimal"/>
      <w:lvlText w:val="%1.%2.%3"/>
      <w:lvlJc w:val="left"/>
      <w:pPr>
        <w:ind w:left="200" w:hanging="1172"/>
      </w:pPr>
      <w:rPr>
        <w:rFonts w:hint="default"/>
      </w:rPr>
    </w:lvl>
    <w:lvl w:ilvl="3">
      <w:start w:val="2"/>
      <w:numFmt w:val="decimal"/>
      <w:lvlText w:val="%1.%2.%3.%4"/>
      <w:lvlJc w:val="left"/>
      <w:pPr>
        <w:ind w:left="200" w:hanging="1172"/>
      </w:pPr>
      <w:rPr>
        <w:rFonts w:hint="default"/>
      </w:rPr>
    </w:lvl>
    <w:lvl w:ilvl="4">
      <w:start w:val="1"/>
      <w:numFmt w:val="decimal"/>
      <w:lvlText w:val="%1.%2.%3.%4.%5"/>
      <w:lvlJc w:val="left"/>
      <w:pPr>
        <w:ind w:left="200" w:hanging="1172"/>
      </w:pPr>
      <w:rPr>
        <w:rFonts w:ascii="Arial" w:eastAsia="Arial" w:hAnsi="Arial" w:hint="default"/>
        <w:spacing w:val="-1"/>
        <w:sz w:val="22"/>
        <w:szCs w:val="22"/>
      </w:rPr>
    </w:lvl>
    <w:lvl w:ilvl="5">
      <w:start w:val="1"/>
      <w:numFmt w:val="bullet"/>
      <w:lvlText w:val=""/>
      <w:lvlJc w:val="left"/>
      <w:pPr>
        <w:ind w:left="387" w:hanging="327"/>
      </w:pPr>
      <w:rPr>
        <w:rFonts w:ascii="Symbol" w:eastAsia="Symbol" w:hAnsi="Symbol" w:hint="default"/>
        <w:b/>
        <w:bCs/>
        <w:w w:val="99"/>
        <w:sz w:val="20"/>
        <w:szCs w:val="20"/>
      </w:rPr>
    </w:lvl>
    <w:lvl w:ilvl="6">
      <w:start w:val="1"/>
      <w:numFmt w:val="bullet"/>
      <w:lvlText w:val="•"/>
      <w:lvlJc w:val="left"/>
      <w:pPr>
        <w:ind w:left="5393" w:hanging="327"/>
      </w:pPr>
      <w:rPr>
        <w:rFonts w:hint="default"/>
      </w:rPr>
    </w:lvl>
    <w:lvl w:ilvl="7">
      <w:start w:val="1"/>
      <w:numFmt w:val="bullet"/>
      <w:lvlText w:val="•"/>
      <w:lvlJc w:val="left"/>
      <w:pPr>
        <w:ind w:left="6645" w:hanging="327"/>
      </w:pPr>
      <w:rPr>
        <w:rFonts w:hint="default"/>
      </w:rPr>
    </w:lvl>
    <w:lvl w:ilvl="8">
      <w:start w:val="1"/>
      <w:numFmt w:val="bullet"/>
      <w:lvlText w:val="•"/>
      <w:lvlJc w:val="left"/>
      <w:pPr>
        <w:ind w:left="7896" w:hanging="327"/>
      </w:pPr>
      <w:rPr>
        <w:rFonts w:hint="default"/>
      </w:rPr>
    </w:lvl>
  </w:abstractNum>
  <w:abstractNum w:abstractNumId="2" w15:restartNumberingAfterBreak="0">
    <w:nsid w:val="0A714725"/>
    <w:multiLevelType w:val="multilevel"/>
    <w:tmpl w:val="DA801204"/>
    <w:lvl w:ilvl="0">
      <w:start w:val="5"/>
      <w:numFmt w:val="decimal"/>
      <w:lvlText w:val="%1"/>
      <w:lvlJc w:val="left"/>
      <w:pPr>
        <w:ind w:left="1100" w:hanging="900"/>
      </w:pPr>
      <w:rPr>
        <w:rFonts w:hint="default"/>
      </w:rPr>
    </w:lvl>
    <w:lvl w:ilvl="1">
      <w:start w:val="3"/>
      <w:numFmt w:val="decimal"/>
      <w:lvlText w:val="%1.%2"/>
      <w:lvlJc w:val="left"/>
      <w:pPr>
        <w:ind w:left="1100" w:hanging="900"/>
      </w:pPr>
      <w:rPr>
        <w:rFonts w:hint="default"/>
      </w:rPr>
    </w:lvl>
    <w:lvl w:ilvl="2">
      <w:start w:val="3"/>
      <w:numFmt w:val="decimal"/>
      <w:lvlText w:val="%1.%2.%3"/>
      <w:lvlJc w:val="left"/>
      <w:pPr>
        <w:ind w:left="1100" w:hanging="900"/>
      </w:pPr>
      <w:rPr>
        <w:rFonts w:ascii="Arial" w:eastAsia="Arial" w:hAnsi="Arial" w:hint="default"/>
        <w:spacing w:val="-1"/>
        <w:sz w:val="22"/>
        <w:szCs w:val="22"/>
      </w:rPr>
    </w:lvl>
    <w:lvl w:ilvl="3">
      <w:start w:val="1"/>
      <w:numFmt w:val="decimal"/>
      <w:lvlText w:val="%1.%2.%3.%4"/>
      <w:lvlJc w:val="left"/>
      <w:pPr>
        <w:ind w:left="200" w:hanging="992"/>
      </w:pPr>
      <w:rPr>
        <w:rFonts w:ascii="Arial" w:eastAsia="Arial" w:hAnsi="Arial" w:hint="default"/>
        <w:spacing w:val="-1"/>
        <w:sz w:val="22"/>
        <w:szCs w:val="22"/>
      </w:rPr>
    </w:lvl>
    <w:lvl w:ilvl="4">
      <w:start w:val="1"/>
      <w:numFmt w:val="bullet"/>
      <w:lvlText w:val=""/>
      <w:lvlJc w:val="left"/>
      <w:pPr>
        <w:ind w:left="387" w:hanging="272"/>
      </w:pPr>
      <w:rPr>
        <w:rFonts w:ascii="Symbol" w:eastAsia="Symbol" w:hAnsi="Symbol" w:hint="default"/>
        <w:w w:val="99"/>
        <w:sz w:val="20"/>
        <w:szCs w:val="20"/>
      </w:rPr>
    </w:lvl>
    <w:lvl w:ilvl="5">
      <w:start w:val="1"/>
      <w:numFmt w:val="bullet"/>
      <w:lvlText w:val="•"/>
      <w:lvlJc w:val="left"/>
      <w:pPr>
        <w:ind w:left="4587" w:hanging="272"/>
      </w:pPr>
      <w:rPr>
        <w:rFonts w:hint="default"/>
      </w:rPr>
    </w:lvl>
    <w:lvl w:ilvl="6">
      <w:start w:val="1"/>
      <w:numFmt w:val="bullet"/>
      <w:lvlText w:val="•"/>
      <w:lvlJc w:val="left"/>
      <w:pPr>
        <w:ind w:left="5750" w:hanging="272"/>
      </w:pPr>
      <w:rPr>
        <w:rFonts w:hint="default"/>
      </w:rPr>
    </w:lvl>
    <w:lvl w:ilvl="7">
      <w:start w:val="1"/>
      <w:numFmt w:val="bullet"/>
      <w:lvlText w:val="•"/>
      <w:lvlJc w:val="left"/>
      <w:pPr>
        <w:ind w:left="6912" w:hanging="272"/>
      </w:pPr>
      <w:rPr>
        <w:rFonts w:hint="default"/>
      </w:rPr>
    </w:lvl>
    <w:lvl w:ilvl="8">
      <w:start w:val="1"/>
      <w:numFmt w:val="bullet"/>
      <w:lvlText w:val="•"/>
      <w:lvlJc w:val="left"/>
      <w:pPr>
        <w:ind w:left="8075" w:hanging="272"/>
      </w:pPr>
      <w:rPr>
        <w:rFonts w:hint="default"/>
      </w:rPr>
    </w:lvl>
  </w:abstractNum>
  <w:abstractNum w:abstractNumId="3" w15:restartNumberingAfterBreak="0">
    <w:nsid w:val="0A9C2C3A"/>
    <w:multiLevelType w:val="multilevel"/>
    <w:tmpl w:val="74EC00AC"/>
    <w:lvl w:ilvl="0">
      <w:start w:val="5"/>
      <w:numFmt w:val="decimal"/>
      <w:lvlText w:val="%1"/>
      <w:lvlJc w:val="left"/>
      <w:pPr>
        <w:ind w:left="1606" w:hanging="1407"/>
      </w:pPr>
      <w:rPr>
        <w:rFonts w:hint="default"/>
      </w:rPr>
    </w:lvl>
    <w:lvl w:ilvl="1">
      <w:start w:val="3"/>
      <w:numFmt w:val="decimal"/>
      <w:lvlText w:val="%1.%2"/>
      <w:lvlJc w:val="left"/>
      <w:pPr>
        <w:ind w:left="1606" w:hanging="1407"/>
      </w:pPr>
      <w:rPr>
        <w:rFonts w:hint="default"/>
      </w:rPr>
    </w:lvl>
    <w:lvl w:ilvl="2">
      <w:start w:val="4"/>
      <w:numFmt w:val="decimal"/>
      <w:lvlText w:val="%1.%2.%3"/>
      <w:lvlJc w:val="left"/>
      <w:pPr>
        <w:ind w:left="1606" w:hanging="1407"/>
      </w:pPr>
      <w:rPr>
        <w:rFonts w:hint="default"/>
      </w:rPr>
    </w:lvl>
    <w:lvl w:ilvl="3">
      <w:start w:val="5"/>
      <w:numFmt w:val="decimal"/>
      <w:lvlText w:val="%1.%2.%3.%4"/>
      <w:lvlJc w:val="left"/>
      <w:pPr>
        <w:ind w:left="1606" w:hanging="1407"/>
      </w:pPr>
      <w:rPr>
        <w:rFonts w:hint="default"/>
      </w:rPr>
    </w:lvl>
    <w:lvl w:ilvl="4">
      <w:start w:val="4"/>
      <w:numFmt w:val="decimal"/>
      <w:lvlText w:val="%1.%2.%3.%4.%5"/>
      <w:lvlJc w:val="left"/>
      <w:pPr>
        <w:ind w:left="1606" w:hanging="1407"/>
      </w:pPr>
      <w:rPr>
        <w:rFonts w:hint="default"/>
      </w:rPr>
    </w:lvl>
    <w:lvl w:ilvl="5">
      <w:start w:val="8"/>
      <w:numFmt w:val="decimal"/>
      <w:lvlText w:val="%1.%2.%3.%4.%5.%6"/>
      <w:lvlJc w:val="left"/>
      <w:pPr>
        <w:ind w:left="1606" w:hanging="1407"/>
      </w:pPr>
      <w:rPr>
        <w:rFonts w:ascii="Arial" w:eastAsia="Arial" w:hAnsi="Arial" w:hint="default"/>
        <w:spacing w:val="-1"/>
        <w:sz w:val="22"/>
        <w:szCs w:val="22"/>
      </w:rPr>
    </w:lvl>
    <w:lvl w:ilvl="6">
      <w:start w:val="1"/>
      <w:numFmt w:val="decimal"/>
      <w:lvlText w:val="%1.%2.%3.%4.%5.%6.%7"/>
      <w:lvlJc w:val="left"/>
      <w:pPr>
        <w:ind w:left="200" w:hanging="1344"/>
      </w:pPr>
      <w:rPr>
        <w:rFonts w:ascii="Arial" w:eastAsia="Arial" w:hAnsi="Arial" w:hint="default"/>
        <w:spacing w:val="-1"/>
        <w:sz w:val="22"/>
        <w:szCs w:val="22"/>
      </w:rPr>
    </w:lvl>
    <w:lvl w:ilvl="7">
      <w:start w:val="1"/>
      <w:numFmt w:val="bullet"/>
      <w:lvlText w:val=""/>
      <w:lvlJc w:val="left"/>
      <w:pPr>
        <w:ind w:left="386" w:hanging="353"/>
      </w:pPr>
      <w:rPr>
        <w:rFonts w:ascii="Symbol" w:eastAsia="Symbol" w:hAnsi="Symbol" w:hint="default"/>
        <w:sz w:val="22"/>
        <w:szCs w:val="22"/>
      </w:rPr>
    </w:lvl>
    <w:lvl w:ilvl="8">
      <w:start w:val="1"/>
      <w:numFmt w:val="bullet"/>
      <w:lvlText w:val="•"/>
      <w:lvlJc w:val="left"/>
      <w:pPr>
        <w:ind w:left="8201" w:hanging="353"/>
      </w:pPr>
      <w:rPr>
        <w:rFonts w:hint="default"/>
      </w:rPr>
    </w:lvl>
  </w:abstractNum>
  <w:abstractNum w:abstractNumId="4" w15:restartNumberingAfterBreak="0">
    <w:nsid w:val="0AAF0D29"/>
    <w:multiLevelType w:val="multilevel"/>
    <w:tmpl w:val="3AF05C82"/>
    <w:lvl w:ilvl="0">
      <w:start w:val="4"/>
      <w:numFmt w:val="decimal"/>
      <w:lvlText w:val="%1"/>
      <w:lvlJc w:val="left"/>
      <w:pPr>
        <w:ind w:left="200" w:hanging="811"/>
      </w:pPr>
      <w:rPr>
        <w:rFonts w:hint="default"/>
      </w:rPr>
    </w:lvl>
    <w:lvl w:ilvl="1">
      <w:start w:val="2"/>
      <w:numFmt w:val="decimal"/>
      <w:lvlText w:val="%1.%2"/>
      <w:lvlJc w:val="left"/>
      <w:pPr>
        <w:ind w:left="200" w:hanging="811"/>
      </w:pPr>
      <w:rPr>
        <w:rFonts w:hint="default"/>
      </w:rPr>
    </w:lvl>
    <w:lvl w:ilvl="2">
      <w:start w:val="5"/>
      <w:numFmt w:val="decimal"/>
      <w:lvlText w:val="%1.%2.%3"/>
      <w:lvlJc w:val="left"/>
      <w:pPr>
        <w:ind w:left="200" w:hanging="811"/>
      </w:pPr>
      <w:rPr>
        <w:rFonts w:hint="default"/>
      </w:rPr>
    </w:lvl>
    <w:lvl w:ilvl="3">
      <w:start w:val="1"/>
      <w:numFmt w:val="decimal"/>
      <w:lvlText w:val="%1.%2.%3.%4"/>
      <w:lvlJc w:val="left"/>
      <w:pPr>
        <w:ind w:left="200" w:hanging="811"/>
      </w:pPr>
      <w:rPr>
        <w:rFonts w:ascii="Arial" w:eastAsia="Arial" w:hAnsi="Arial" w:hint="default"/>
        <w:spacing w:val="-1"/>
        <w:sz w:val="22"/>
        <w:szCs w:val="22"/>
      </w:rPr>
    </w:lvl>
    <w:lvl w:ilvl="4">
      <w:start w:val="1"/>
      <w:numFmt w:val="bullet"/>
      <w:lvlText w:val=""/>
      <w:lvlJc w:val="left"/>
      <w:pPr>
        <w:ind w:left="386" w:hanging="236"/>
      </w:pPr>
      <w:rPr>
        <w:rFonts w:ascii="Symbol" w:eastAsia="Symbol" w:hAnsi="Symbol" w:hint="default"/>
        <w:sz w:val="22"/>
        <w:szCs w:val="22"/>
      </w:rPr>
    </w:lvl>
    <w:lvl w:ilvl="5">
      <w:start w:val="1"/>
      <w:numFmt w:val="bullet"/>
      <w:lvlText w:val="•"/>
      <w:lvlJc w:val="left"/>
      <w:pPr>
        <w:ind w:left="4837" w:hanging="236"/>
      </w:pPr>
      <w:rPr>
        <w:rFonts w:hint="default"/>
      </w:rPr>
    </w:lvl>
    <w:lvl w:ilvl="6">
      <w:start w:val="1"/>
      <w:numFmt w:val="bullet"/>
      <w:lvlText w:val="•"/>
      <w:lvlJc w:val="left"/>
      <w:pPr>
        <w:ind w:left="5949" w:hanging="236"/>
      </w:pPr>
      <w:rPr>
        <w:rFonts w:hint="default"/>
      </w:rPr>
    </w:lvl>
    <w:lvl w:ilvl="7">
      <w:start w:val="1"/>
      <w:numFmt w:val="bullet"/>
      <w:lvlText w:val="•"/>
      <w:lvlJc w:val="left"/>
      <w:pPr>
        <w:ind w:left="7062" w:hanging="236"/>
      </w:pPr>
      <w:rPr>
        <w:rFonts w:hint="default"/>
      </w:rPr>
    </w:lvl>
    <w:lvl w:ilvl="8">
      <w:start w:val="1"/>
      <w:numFmt w:val="bullet"/>
      <w:lvlText w:val="•"/>
      <w:lvlJc w:val="left"/>
      <w:pPr>
        <w:ind w:left="8174" w:hanging="236"/>
      </w:pPr>
      <w:rPr>
        <w:rFonts w:hint="default"/>
      </w:rPr>
    </w:lvl>
  </w:abstractNum>
  <w:abstractNum w:abstractNumId="5" w15:restartNumberingAfterBreak="0">
    <w:nsid w:val="0C401947"/>
    <w:multiLevelType w:val="multilevel"/>
    <w:tmpl w:val="C2364E78"/>
    <w:lvl w:ilvl="0">
      <w:start w:val="5"/>
      <w:numFmt w:val="decimal"/>
      <w:lvlText w:val="%1"/>
      <w:lvlJc w:val="left"/>
      <w:pPr>
        <w:ind w:left="1100" w:hanging="900"/>
      </w:pPr>
      <w:rPr>
        <w:rFonts w:hint="default"/>
      </w:rPr>
    </w:lvl>
    <w:lvl w:ilvl="1">
      <w:start w:val="4"/>
      <w:numFmt w:val="decimal"/>
      <w:lvlText w:val="%1.%2"/>
      <w:lvlJc w:val="left"/>
      <w:pPr>
        <w:ind w:left="1100" w:hanging="900"/>
      </w:pPr>
      <w:rPr>
        <w:rFonts w:hint="default"/>
      </w:rPr>
    </w:lvl>
    <w:lvl w:ilvl="2">
      <w:start w:val="2"/>
      <w:numFmt w:val="decimal"/>
      <w:lvlText w:val="%1.%2.%3"/>
      <w:lvlJc w:val="left"/>
      <w:pPr>
        <w:ind w:left="1100" w:hanging="900"/>
      </w:pPr>
      <w:rPr>
        <w:rFonts w:ascii="Arial" w:eastAsia="Arial" w:hAnsi="Arial" w:hint="default"/>
        <w:spacing w:val="-1"/>
        <w:sz w:val="22"/>
        <w:szCs w:val="22"/>
      </w:rPr>
    </w:lvl>
    <w:lvl w:ilvl="3">
      <w:start w:val="1"/>
      <w:numFmt w:val="decimal"/>
      <w:lvlText w:val="%1.%2.%3.%4"/>
      <w:lvlJc w:val="left"/>
      <w:pPr>
        <w:ind w:left="200" w:hanging="992"/>
      </w:pPr>
      <w:rPr>
        <w:rFonts w:ascii="Arial" w:eastAsia="Arial" w:hAnsi="Arial" w:hint="default"/>
        <w:spacing w:val="-1"/>
        <w:sz w:val="22"/>
        <w:szCs w:val="22"/>
      </w:rPr>
    </w:lvl>
    <w:lvl w:ilvl="4">
      <w:start w:val="1"/>
      <w:numFmt w:val="bullet"/>
      <w:lvlText w:val=""/>
      <w:lvlJc w:val="left"/>
      <w:pPr>
        <w:ind w:left="387" w:hanging="353"/>
      </w:pPr>
      <w:rPr>
        <w:rFonts w:ascii="Symbol" w:eastAsia="Symbol" w:hAnsi="Symbol" w:hint="default"/>
        <w:w w:val="99"/>
        <w:sz w:val="20"/>
        <w:szCs w:val="20"/>
      </w:rPr>
    </w:lvl>
    <w:lvl w:ilvl="5">
      <w:start w:val="1"/>
      <w:numFmt w:val="bullet"/>
      <w:lvlText w:val="•"/>
      <w:lvlJc w:val="left"/>
      <w:pPr>
        <w:ind w:left="4587" w:hanging="353"/>
      </w:pPr>
      <w:rPr>
        <w:rFonts w:hint="default"/>
      </w:rPr>
    </w:lvl>
    <w:lvl w:ilvl="6">
      <w:start w:val="1"/>
      <w:numFmt w:val="bullet"/>
      <w:lvlText w:val="•"/>
      <w:lvlJc w:val="left"/>
      <w:pPr>
        <w:ind w:left="5750" w:hanging="353"/>
      </w:pPr>
      <w:rPr>
        <w:rFonts w:hint="default"/>
      </w:rPr>
    </w:lvl>
    <w:lvl w:ilvl="7">
      <w:start w:val="1"/>
      <w:numFmt w:val="bullet"/>
      <w:lvlText w:val="•"/>
      <w:lvlJc w:val="left"/>
      <w:pPr>
        <w:ind w:left="6912" w:hanging="353"/>
      </w:pPr>
      <w:rPr>
        <w:rFonts w:hint="default"/>
      </w:rPr>
    </w:lvl>
    <w:lvl w:ilvl="8">
      <w:start w:val="1"/>
      <w:numFmt w:val="bullet"/>
      <w:lvlText w:val="•"/>
      <w:lvlJc w:val="left"/>
      <w:pPr>
        <w:ind w:left="8075" w:hanging="353"/>
      </w:pPr>
      <w:rPr>
        <w:rFonts w:hint="default"/>
      </w:rPr>
    </w:lvl>
  </w:abstractNum>
  <w:abstractNum w:abstractNumId="6" w15:restartNumberingAfterBreak="0">
    <w:nsid w:val="0ECB3308"/>
    <w:multiLevelType w:val="multilevel"/>
    <w:tmpl w:val="F28C7A1C"/>
    <w:lvl w:ilvl="0">
      <w:start w:val="4"/>
      <w:numFmt w:val="decimal"/>
      <w:lvlText w:val="%1"/>
      <w:lvlJc w:val="left"/>
      <w:pPr>
        <w:ind w:left="936" w:hanging="737"/>
      </w:pPr>
      <w:rPr>
        <w:rFonts w:hint="default"/>
      </w:rPr>
    </w:lvl>
    <w:lvl w:ilvl="1">
      <w:start w:val="6"/>
      <w:numFmt w:val="decimal"/>
      <w:lvlText w:val="%1.%2"/>
      <w:lvlJc w:val="left"/>
      <w:pPr>
        <w:ind w:left="936" w:hanging="737"/>
      </w:pPr>
      <w:rPr>
        <w:rFonts w:hint="default"/>
      </w:rPr>
    </w:lvl>
    <w:lvl w:ilvl="2">
      <w:start w:val="4"/>
      <w:numFmt w:val="decimal"/>
      <w:lvlText w:val="%1.%2.%3"/>
      <w:lvlJc w:val="left"/>
      <w:pPr>
        <w:ind w:left="936" w:hanging="737"/>
      </w:pPr>
      <w:rPr>
        <w:rFonts w:hint="default"/>
      </w:rPr>
    </w:lvl>
    <w:lvl w:ilvl="3">
      <w:start w:val="5"/>
      <w:numFmt w:val="decimal"/>
      <w:lvlText w:val="%1.%2.%3.%4"/>
      <w:lvlJc w:val="left"/>
      <w:pPr>
        <w:ind w:left="936" w:hanging="737"/>
      </w:pPr>
      <w:rPr>
        <w:rFonts w:ascii="Arial" w:eastAsia="Arial" w:hAnsi="Arial" w:hint="default"/>
        <w:spacing w:val="-1"/>
        <w:sz w:val="22"/>
        <w:szCs w:val="22"/>
      </w:rPr>
    </w:lvl>
    <w:lvl w:ilvl="4">
      <w:start w:val="1"/>
      <w:numFmt w:val="decimal"/>
      <w:lvlText w:val="%5)"/>
      <w:lvlJc w:val="left"/>
      <w:pPr>
        <w:ind w:left="380" w:hanging="360"/>
      </w:pPr>
      <w:rPr>
        <w:rFonts w:ascii="Arial" w:eastAsia="Arial" w:hAnsi="Arial" w:hint="default"/>
        <w:spacing w:val="-1"/>
        <w:sz w:val="22"/>
        <w:szCs w:val="22"/>
      </w:rPr>
    </w:lvl>
    <w:lvl w:ilvl="5">
      <w:start w:val="1"/>
      <w:numFmt w:val="bullet"/>
      <w:lvlText w:val=""/>
      <w:lvlJc w:val="left"/>
      <w:pPr>
        <w:ind w:left="1011" w:hanging="272"/>
      </w:pPr>
      <w:rPr>
        <w:rFonts w:ascii="Wingdings" w:eastAsia="Wingdings" w:hAnsi="Wingdings" w:hint="default"/>
        <w:sz w:val="22"/>
        <w:szCs w:val="22"/>
      </w:rPr>
    </w:lvl>
    <w:lvl w:ilvl="6">
      <w:start w:val="1"/>
      <w:numFmt w:val="bullet"/>
      <w:lvlText w:val="•"/>
      <w:lvlJc w:val="left"/>
      <w:pPr>
        <w:ind w:left="5705" w:hanging="272"/>
      </w:pPr>
      <w:rPr>
        <w:rFonts w:hint="default"/>
      </w:rPr>
    </w:lvl>
    <w:lvl w:ilvl="7">
      <w:start w:val="1"/>
      <w:numFmt w:val="bullet"/>
      <w:lvlText w:val="•"/>
      <w:lvlJc w:val="left"/>
      <w:pPr>
        <w:ind w:left="6879" w:hanging="272"/>
      </w:pPr>
      <w:rPr>
        <w:rFonts w:hint="default"/>
      </w:rPr>
    </w:lvl>
    <w:lvl w:ilvl="8">
      <w:start w:val="1"/>
      <w:numFmt w:val="bullet"/>
      <w:lvlText w:val="•"/>
      <w:lvlJc w:val="left"/>
      <w:pPr>
        <w:ind w:left="8052" w:hanging="272"/>
      </w:pPr>
      <w:rPr>
        <w:rFonts w:hint="default"/>
      </w:rPr>
    </w:lvl>
  </w:abstractNum>
  <w:abstractNum w:abstractNumId="7" w15:restartNumberingAfterBreak="0">
    <w:nsid w:val="0EF871F8"/>
    <w:multiLevelType w:val="multilevel"/>
    <w:tmpl w:val="F0EC3F82"/>
    <w:lvl w:ilvl="0">
      <w:start w:val="4"/>
      <w:numFmt w:val="decimal"/>
      <w:lvlText w:val="%1"/>
      <w:lvlJc w:val="left"/>
      <w:pPr>
        <w:ind w:left="920" w:hanging="721"/>
      </w:pPr>
      <w:rPr>
        <w:rFonts w:hint="default"/>
      </w:rPr>
    </w:lvl>
    <w:lvl w:ilvl="1">
      <w:start w:val="2"/>
      <w:numFmt w:val="decimal"/>
      <w:lvlText w:val="%1.%2"/>
      <w:lvlJc w:val="left"/>
      <w:pPr>
        <w:ind w:left="920" w:hanging="721"/>
      </w:pPr>
      <w:rPr>
        <w:rFonts w:ascii="Verdana" w:eastAsia="Verdana" w:hAnsi="Verdana" w:hint="default"/>
        <w:b/>
        <w:bCs/>
        <w:spacing w:val="-1"/>
        <w:sz w:val="22"/>
        <w:szCs w:val="22"/>
      </w:rPr>
    </w:lvl>
    <w:lvl w:ilvl="2">
      <w:start w:val="1"/>
      <w:numFmt w:val="decimal"/>
      <w:lvlText w:val="%1.%2.%3"/>
      <w:lvlJc w:val="left"/>
      <w:pPr>
        <w:ind w:left="1011" w:hanging="812"/>
      </w:pPr>
      <w:rPr>
        <w:rFonts w:ascii="Arial" w:eastAsia="Arial" w:hAnsi="Arial" w:hint="default"/>
        <w:spacing w:val="-1"/>
        <w:sz w:val="22"/>
        <w:szCs w:val="22"/>
      </w:rPr>
    </w:lvl>
    <w:lvl w:ilvl="3">
      <w:start w:val="1"/>
      <w:numFmt w:val="bullet"/>
      <w:lvlText w:val=""/>
      <w:lvlJc w:val="left"/>
      <w:pPr>
        <w:ind w:left="387" w:hanging="236"/>
      </w:pPr>
      <w:rPr>
        <w:rFonts w:ascii="Symbol" w:eastAsia="Symbol" w:hAnsi="Symbol" w:hint="default"/>
        <w:sz w:val="22"/>
        <w:szCs w:val="22"/>
      </w:rPr>
    </w:lvl>
    <w:lvl w:ilvl="4">
      <w:start w:val="1"/>
      <w:numFmt w:val="bullet"/>
      <w:lvlText w:val="-"/>
      <w:lvlJc w:val="left"/>
      <w:pPr>
        <w:ind w:left="920" w:hanging="269"/>
      </w:pPr>
      <w:rPr>
        <w:rFonts w:ascii="Verdana" w:eastAsia="Verdana" w:hAnsi="Verdana" w:hint="default"/>
        <w:sz w:val="22"/>
        <w:szCs w:val="22"/>
      </w:rPr>
    </w:lvl>
    <w:lvl w:ilvl="5">
      <w:start w:val="1"/>
      <w:numFmt w:val="bullet"/>
      <w:lvlText w:val="•"/>
      <w:lvlJc w:val="left"/>
      <w:pPr>
        <w:ind w:left="2576" w:hanging="269"/>
      </w:pPr>
      <w:rPr>
        <w:rFonts w:hint="default"/>
      </w:rPr>
    </w:lvl>
    <w:lvl w:ilvl="6">
      <w:start w:val="1"/>
      <w:numFmt w:val="bullet"/>
      <w:lvlText w:val="•"/>
      <w:lvlJc w:val="left"/>
      <w:pPr>
        <w:ind w:left="4140" w:hanging="269"/>
      </w:pPr>
      <w:rPr>
        <w:rFonts w:hint="default"/>
      </w:rPr>
    </w:lvl>
    <w:lvl w:ilvl="7">
      <w:start w:val="1"/>
      <w:numFmt w:val="bullet"/>
      <w:lvlText w:val="•"/>
      <w:lvlJc w:val="left"/>
      <w:pPr>
        <w:ind w:left="5705" w:hanging="269"/>
      </w:pPr>
      <w:rPr>
        <w:rFonts w:hint="default"/>
      </w:rPr>
    </w:lvl>
    <w:lvl w:ilvl="8">
      <w:start w:val="1"/>
      <w:numFmt w:val="bullet"/>
      <w:lvlText w:val="•"/>
      <w:lvlJc w:val="left"/>
      <w:pPr>
        <w:ind w:left="7270" w:hanging="269"/>
      </w:pPr>
      <w:rPr>
        <w:rFonts w:hint="default"/>
      </w:rPr>
    </w:lvl>
  </w:abstractNum>
  <w:abstractNum w:abstractNumId="8" w15:restartNumberingAfterBreak="0">
    <w:nsid w:val="1126230F"/>
    <w:multiLevelType w:val="hybridMultilevel"/>
    <w:tmpl w:val="806A08D4"/>
    <w:lvl w:ilvl="0" w:tplc="1BB09668">
      <w:start w:val="1"/>
      <w:numFmt w:val="bullet"/>
      <w:lvlText w:val=""/>
      <w:lvlJc w:val="left"/>
      <w:pPr>
        <w:ind w:left="380" w:hanging="272"/>
      </w:pPr>
      <w:rPr>
        <w:rFonts w:ascii="Symbol" w:eastAsia="Symbol" w:hAnsi="Symbol" w:hint="default"/>
        <w:w w:val="99"/>
        <w:sz w:val="20"/>
        <w:szCs w:val="20"/>
      </w:rPr>
    </w:lvl>
    <w:lvl w:ilvl="1" w:tplc="7F36C502">
      <w:start w:val="1"/>
      <w:numFmt w:val="bullet"/>
      <w:lvlText w:val="•"/>
      <w:lvlJc w:val="left"/>
      <w:pPr>
        <w:ind w:left="1382" w:hanging="272"/>
      </w:pPr>
      <w:rPr>
        <w:rFonts w:hint="default"/>
      </w:rPr>
    </w:lvl>
    <w:lvl w:ilvl="2" w:tplc="5C8613EA">
      <w:start w:val="1"/>
      <w:numFmt w:val="bullet"/>
      <w:lvlText w:val="•"/>
      <w:lvlJc w:val="left"/>
      <w:pPr>
        <w:ind w:left="2384" w:hanging="272"/>
      </w:pPr>
      <w:rPr>
        <w:rFonts w:hint="default"/>
      </w:rPr>
    </w:lvl>
    <w:lvl w:ilvl="3" w:tplc="68223A4E">
      <w:start w:val="1"/>
      <w:numFmt w:val="bullet"/>
      <w:lvlText w:val="•"/>
      <w:lvlJc w:val="left"/>
      <w:pPr>
        <w:ind w:left="3386" w:hanging="272"/>
      </w:pPr>
      <w:rPr>
        <w:rFonts w:hint="default"/>
      </w:rPr>
    </w:lvl>
    <w:lvl w:ilvl="4" w:tplc="5594657A">
      <w:start w:val="1"/>
      <w:numFmt w:val="bullet"/>
      <w:lvlText w:val="•"/>
      <w:lvlJc w:val="left"/>
      <w:pPr>
        <w:ind w:left="4388" w:hanging="272"/>
      </w:pPr>
      <w:rPr>
        <w:rFonts w:hint="default"/>
      </w:rPr>
    </w:lvl>
    <w:lvl w:ilvl="5" w:tplc="6434BE2A">
      <w:start w:val="1"/>
      <w:numFmt w:val="bullet"/>
      <w:lvlText w:val="•"/>
      <w:lvlJc w:val="left"/>
      <w:pPr>
        <w:ind w:left="5390" w:hanging="272"/>
      </w:pPr>
      <w:rPr>
        <w:rFonts w:hint="default"/>
      </w:rPr>
    </w:lvl>
    <w:lvl w:ilvl="6" w:tplc="EAE6FE42">
      <w:start w:val="1"/>
      <w:numFmt w:val="bullet"/>
      <w:lvlText w:val="•"/>
      <w:lvlJc w:val="left"/>
      <w:pPr>
        <w:ind w:left="6392" w:hanging="272"/>
      </w:pPr>
      <w:rPr>
        <w:rFonts w:hint="default"/>
      </w:rPr>
    </w:lvl>
    <w:lvl w:ilvl="7" w:tplc="D8001B8A">
      <w:start w:val="1"/>
      <w:numFmt w:val="bullet"/>
      <w:lvlText w:val="•"/>
      <w:lvlJc w:val="left"/>
      <w:pPr>
        <w:ind w:left="7394" w:hanging="272"/>
      </w:pPr>
      <w:rPr>
        <w:rFonts w:hint="default"/>
      </w:rPr>
    </w:lvl>
    <w:lvl w:ilvl="8" w:tplc="CFDCABF4">
      <w:start w:val="1"/>
      <w:numFmt w:val="bullet"/>
      <w:lvlText w:val="•"/>
      <w:lvlJc w:val="left"/>
      <w:pPr>
        <w:ind w:left="8396" w:hanging="272"/>
      </w:pPr>
      <w:rPr>
        <w:rFonts w:hint="default"/>
      </w:rPr>
    </w:lvl>
  </w:abstractNum>
  <w:abstractNum w:abstractNumId="9" w15:restartNumberingAfterBreak="0">
    <w:nsid w:val="1339366F"/>
    <w:multiLevelType w:val="multilevel"/>
    <w:tmpl w:val="05B0A3CE"/>
    <w:lvl w:ilvl="0">
      <w:start w:val="4"/>
      <w:numFmt w:val="decimal"/>
      <w:lvlText w:val="%1"/>
      <w:lvlJc w:val="left"/>
      <w:pPr>
        <w:ind w:left="919" w:hanging="720"/>
      </w:pPr>
      <w:rPr>
        <w:rFonts w:hint="default"/>
      </w:rPr>
    </w:lvl>
    <w:lvl w:ilvl="1">
      <w:start w:val="6"/>
      <w:numFmt w:val="decimal"/>
      <w:lvlText w:val="%1.%2"/>
      <w:lvlJc w:val="left"/>
      <w:pPr>
        <w:ind w:left="919" w:hanging="720"/>
      </w:pPr>
      <w:rPr>
        <w:rFonts w:hint="default"/>
      </w:rPr>
    </w:lvl>
    <w:lvl w:ilvl="2">
      <w:start w:val="5"/>
      <w:numFmt w:val="decimal"/>
      <w:lvlText w:val="%1.%2.%3"/>
      <w:lvlJc w:val="left"/>
      <w:pPr>
        <w:ind w:left="919" w:hanging="720"/>
      </w:pPr>
      <w:rPr>
        <w:rFonts w:ascii="Arial" w:eastAsia="Arial" w:hAnsi="Arial" w:hint="default"/>
        <w:spacing w:val="-1"/>
        <w:sz w:val="22"/>
        <w:szCs w:val="22"/>
      </w:rPr>
    </w:lvl>
    <w:lvl w:ilvl="3">
      <w:start w:val="1"/>
      <w:numFmt w:val="decimal"/>
      <w:lvlText w:val="%1.%2.%3.%4"/>
      <w:lvlJc w:val="left"/>
      <w:pPr>
        <w:ind w:left="1100" w:hanging="900"/>
      </w:pPr>
      <w:rPr>
        <w:rFonts w:ascii="Arial" w:eastAsia="Arial" w:hAnsi="Arial" w:hint="default"/>
        <w:spacing w:val="-1"/>
        <w:sz w:val="22"/>
        <w:szCs w:val="22"/>
      </w:rPr>
    </w:lvl>
    <w:lvl w:ilvl="4">
      <w:start w:val="1"/>
      <w:numFmt w:val="bullet"/>
      <w:lvlText w:val=""/>
      <w:lvlJc w:val="left"/>
      <w:pPr>
        <w:ind w:left="387" w:hanging="327"/>
      </w:pPr>
      <w:rPr>
        <w:rFonts w:ascii="Symbol" w:eastAsia="Symbol" w:hAnsi="Symbol" w:hint="default"/>
        <w:b/>
        <w:bCs/>
        <w:w w:val="99"/>
        <w:sz w:val="20"/>
        <w:szCs w:val="20"/>
      </w:rPr>
    </w:lvl>
    <w:lvl w:ilvl="5">
      <w:start w:val="1"/>
      <w:numFmt w:val="bullet"/>
      <w:lvlText w:val="•"/>
      <w:lvlJc w:val="left"/>
      <w:pPr>
        <w:ind w:left="4587" w:hanging="327"/>
      </w:pPr>
      <w:rPr>
        <w:rFonts w:hint="default"/>
      </w:rPr>
    </w:lvl>
    <w:lvl w:ilvl="6">
      <w:start w:val="1"/>
      <w:numFmt w:val="bullet"/>
      <w:lvlText w:val="•"/>
      <w:lvlJc w:val="left"/>
      <w:pPr>
        <w:ind w:left="5750" w:hanging="327"/>
      </w:pPr>
      <w:rPr>
        <w:rFonts w:hint="default"/>
      </w:rPr>
    </w:lvl>
    <w:lvl w:ilvl="7">
      <w:start w:val="1"/>
      <w:numFmt w:val="bullet"/>
      <w:lvlText w:val="•"/>
      <w:lvlJc w:val="left"/>
      <w:pPr>
        <w:ind w:left="6912" w:hanging="327"/>
      </w:pPr>
      <w:rPr>
        <w:rFonts w:hint="default"/>
      </w:rPr>
    </w:lvl>
    <w:lvl w:ilvl="8">
      <w:start w:val="1"/>
      <w:numFmt w:val="bullet"/>
      <w:lvlText w:val="•"/>
      <w:lvlJc w:val="left"/>
      <w:pPr>
        <w:ind w:left="8075" w:hanging="327"/>
      </w:pPr>
      <w:rPr>
        <w:rFonts w:hint="default"/>
      </w:rPr>
    </w:lvl>
  </w:abstractNum>
  <w:abstractNum w:abstractNumId="10" w15:restartNumberingAfterBreak="0">
    <w:nsid w:val="14541A0C"/>
    <w:multiLevelType w:val="multilevel"/>
    <w:tmpl w:val="9B86CC18"/>
    <w:lvl w:ilvl="0">
      <w:start w:val="5"/>
      <w:numFmt w:val="decimal"/>
      <w:lvlText w:val="%1"/>
      <w:lvlJc w:val="left"/>
      <w:pPr>
        <w:ind w:left="200" w:hanging="1441"/>
      </w:pPr>
      <w:rPr>
        <w:rFonts w:hint="default"/>
      </w:rPr>
    </w:lvl>
    <w:lvl w:ilvl="1">
      <w:start w:val="3"/>
      <w:numFmt w:val="decimal"/>
      <w:lvlText w:val="%1.%2"/>
      <w:lvlJc w:val="left"/>
      <w:pPr>
        <w:ind w:left="200" w:hanging="1441"/>
      </w:pPr>
      <w:rPr>
        <w:rFonts w:hint="default"/>
      </w:rPr>
    </w:lvl>
    <w:lvl w:ilvl="2">
      <w:start w:val="5"/>
      <w:numFmt w:val="decimal"/>
      <w:lvlText w:val="%1.%2.%3"/>
      <w:lvlJc w:val="left"/>
      <w:pPr>
        <w:ind w:left="200" w:hanging="1441"/>
      </w:pPr>
      <w:rPr>
        <w:rFonts w:hint="default"/>
      </w:rPr>
    </w:lvl>
    <w:lvl w:ilvl="3">
      <w:start w:val="2"/>
      <w:numFmt w:val="decimal"/>
      <w:lvlText w:val="%1.%2.%3.%4"/>
      <w:lvlJc w:val="left"/>
      <w:pPr>
        <w:ind w:left="200" w:hanging="1441"/>
      </w:pPr>
      <w:rPr>
        <w:rFonts w:hint="default"/>
      </w:rPr>
    </w:lvl>
    <w:lvl w:ilvl="4">
      <w:start w:val="6"/>
      <w:numFmt w:val="decimal"/>
      <w:lvlText w:val="%1.%2.%3.%4.%5"/>
      <w:lvlJc w:val="left"/>
      <w:pPr>
        <w:ind w:left="200" w:hanging="1441"/>
      </w:pPr>
      <w:rPr>
        <w:rFonts w:hint="default"/>
      </w:rPr>
    </w:lvl>
    <w:lvl w:ilvl="5">
      <w:start w:val="1"/>
      <w:numFmt w:val="decimal"/>
      <w:lvlText w:val="%1.%2.%3.%4.%5.%6"/>
      <w:lvlJc w:val="left"/>
      <w:pPr>
        <w:ind w:left="200" w:hanging="1441"/>
      </w:pPr>
      <w:rPr>
        <w:rFonts w:ascii="Arial" w:eastAsia="Arial" w:hAnsi="Arial" w:hint="default"/>
        <w:spacing w:val="-1"/>
        <w:sz w:val="22"/>
        <w:szCs w:val="22"/>
      </w:rPr>
    </w:lvl>
    <w:lvl w:ilvl="6">
      <w:start w:val="1"/>
      <w:numFmt w:val="bullet"/>
      <w:lvlText w:val=""/>
      <w:lvlJc w:val="left"/>
      <w:pPr>
        <w:ind w:left="387" w:hanging="360"/>
      </w:pPr>
      <w:rPr>
        <w:rFonts w:ascii="Symbol" w:eastAsia="Symbol" w:hAnsi="Symbol" w:hint="default"/>
        <w:w w:val="99"/>
        <w:sz w:val="20"/>
        <w:szCs w:val="20"/>
      </w:rPr>
    </w:lvl>
    <w:lvl w:ilvl="7">
      <w:start w:val="1"/>
      <w:numFmt w:val="bullet"/>
      <w:lvlText w:val="•"/>
      <w:lvlJc w:val="left"/>
      <w:pPr>
        <w:ind w:left="6260" w:hanging="360"/>
      </w:pPr>
      <w:rPr>
        <w:rFonts w:hint="default"/>
      </w:rPr>
    </w:lvl>
    <w:lvl w:ilvl="8">
      <w:start w:val="1"/>
      <w:numFmt w:val="bullet"/>
      <w:lvlText w:val="•"/>
      <w:lvlJc w:val="left"/>
      <w:pPr>
        <w:ind w:left="7640" w:hanging="360"/>
      </w:pPr>
      <w:rPr>
        <w:rFonts w:hint="default"/>
      </w:rPr>
    </w:lvl>
  </w:abstractNum>
  <w:abstractNum w:abstractNumId="11" w15:restartNumberingAfterBreak="0">
    <w:nsid w:val="16DA7005"/>
    <w:multiLevelType w:val="multilevel"/>
    <w:tmpl w:val="19A88B22"/>
    <w:lvl w:ilvl="0">
      <w:start w:val="5"/>
      <w:numFmt w:val="decimal"/>
      <w:lvlText w:val="%1"/>
      <w:lvlJc w:val="left"/>
      <w:pPr>
        <w:ind w:left="1191" w:hanging="992"/>
      </w:pPr>
      <w:rPr>
        <w:rFonts w:hint="default"/>
      </w:rPr>
    </w:lvl>
    <w:lvl w:ilvl="1">
      <w:start w:val="3"/>
      <w:numFmt w:val="decimal"/>
      <w:lvlText w:val="%1.%2"/>
      <w:lvlJc w:val="left"/>
      <w:pPr>
        <w:ind w:left="1191" w:hanging="992"/>
      </w:pPr>
      <w:rPr>
        <w:rFonts w:hint="default"/>
      </w:rPr>
    </w:lvl>
    <w:lvl w:ilvl="2">
      <w:start w:val="4"/>
      <w:numFmt w:val="decimal"/>
      <w:lvlText w:val="%1.%2.%3"/>
      <w:lvlJc w:val="left"/>
      <w:pPr>
        <w:ind w:left="1191" w:hanging="992"/>
      </w:pPr>
      <w:rPr>
        <w:rFonts w:hint="default"/>
      </w:rPr>
    </w:lvl>
    <w:lvl w:ilvl="3">
      <w:start w:val="4"/>
      <w:numFmt w:val="decimal"/>
      <w:lvlText w:val="%1.%2.%3.%4"/>
      <w:lvlJc w:val="left"/>
      <w:pPr>
        <w:ind w:left="1191" w:hanging="992"/>
      </w:pPr>
      <w:rPr>
        <w:rFonts w:ascii="Arial" w:eastAsia="Arial" w:hAnsi="Arial" w:hint="default"/>
        <w:spacing w:val="-1"/>
        <w:sz w:val="22"/>
        <w:szCs w:val="22"/>
      </w:rPr>
    </w:lvl>
    <w:lvl w:ilvl="4">
      <w:start w:val="1"/>
      <w:numFmt w:val="decimal"/>
      <w:lvlText w:val="%1.%2.%3.%4.%5"/>
      <w:lvlJc w:val="left"/>
      <w:pPr>
        <w:ind w:left="1371" w:hanging="1172"/>
      </w:pPr>
      <w:rPr>
        <w:rFonts w:ascii="Arial" w:eastAsia="Arial" w:hAnsi="Arial" w:hint="default"/>
        <w:spacing w:val="-1"/>
        <w:sz w:val="22"/>
        <w:szCs w:val="22"/>
      </w:rPr>
    </w:lvl>
    <w:lvl w:ilvl="5">
      <w:start w:val="1"/>
      <w:numFmt w:val="decimal"/>
      <w:lvlText w:val="%1.%2.%3.%4.%5.%6"/>
      <w:lvlJc w:val="left"/>
      <w:pPr>
        <w:ind w:left="1544" w:hanging="1344"/>
      </w:pPr>
      <w:rPr>
        <w:rFonts w:ascii="Arial" w:eastAsia="Arial" w:hAnsi="Arial" w:hint="default"/>
        <w:spacing w:val="-1"/>
        <w:sz w:val="22"/>
        <w:szCs w:val="22"/>
      </w:rPr>
    </w:lvl>
    <w:lvl w:ilvl="6">
      <w:start w:val="1"/>
      <w:numFmt w:val="bullet"/>
      <w:lvlText w:val=""/>
      <w:lvlJc w:val="left"/>
      <w:pPr>
        <w:ind w:left="380" w:hanging="361"/>
      </w:pPr>
      <w:rPr>
        <w:rFonts w:ascii="Symbol" w:eastAsia="Symbol" w:hAnsi="Symbol" w:hint="default"/>
        <w:sz w:val="22"/>
        <w:szCs w:val="22"/>
      </w:rPr>
    </w:lvl>
    <w:lvl w:ilvl="7">
      <w:start w:val="1"/>
      <w:numFmt w:val="bullet"/>
      <w:lvlText w:val="•"/>
      <w:lvlJc w:val="left"/>
      <w:pPr>
        <w:ind w:left="5972" w:hanging="361"/>
      </w:pPr>
      <w:rPr>
        <w:rFonts w:hint="default"/>
      </w:rPr>
    </w:lvl>
    <w:lvl w:ilvl="8">
      <w:start w:val="1"/>
      <w:numFmt w:val="bullet"/>
      <w:lvlText w:val="•"/>
      <w:lvlJc w:val="left"/>
      <w:pPr>
        <w:ind w:left="7448" w:hanging="361"/>
      </w:pPr>
      <w:rPr>
        <w:rFonts w:hint="default"/>
      </w:rPr>
    </w:lvl>
  </w:abstractNum>
  <w:abstractNum w:abstractNumId="12" w15:restartNumberingAfterBreak="0">
    <w:nsid w:val="1C9E1D35"/>
    <w:multiLevelType w:val="hybridMultilevel"/>
    <w:tmpl w:val="4E207B02"/>
    <w:lvl w:ilvl="0" w:tplc="8D74376A">
      <w:start w:val="5"/>
      <w:numFmt w:val="decimal"/>
      <w:lvlText w:val="(%1)"/>
      <w:lvlJc w:val="left"/>
      <w:pPr>
        <w:ind w:left="531" w:hanging="332"/>
      </w:pPr>
      <w:rPr>
        <w:rFonts w:ascii="Arial" w:eastAsia="Arial" w:hAnsi="Arial" w:hint="default"/>
        <w:sz w:val="22"/>
        <w:szCs w:val="22"/>
      </w:rPr>
    </w:lvl>
    <w:lvl w:ilvl="1" w:tplc="2DCC4DDC">
      <w:start w:val="1"/>
      <w:numFmt w:val="bullet"/>
      <w:lvlText w:val=""/>
      <w:lvlJc w:val="left"/>
      <w:pPr>
        <w:ind w:left="651" w:hanging="265"/>
      </w:pPr>
      <w:rPr>
        <w:rFonts w:ascii="Symbol" w:eastAsia="Symbol" w:hAnsi="Symbol" w:hint="default"/>
        <w:sz w:val="22"/>
        <w:szCs w:val="22"/>
      </w:rPr>
    </w:lvl>
    <w:lvl w:ilvl="2" w:tplc="3FBC880A">
      <w:start w:val="1"/>
      <w:numFmt w:val="bullet"/>
      <w:lvlText w:val="•"/>
      <w:lvlJc w:val="left"/>
      <w:pPr>
        <w:ind w:left="1734" w:hanging="265"/>
      </w:pPr>
      <w:rPr>
        <w:rFonts w:hint="default"/>
      </w:rPr>
    </w:lvl>
    <w:lvl w:ilvl="3" w:tplc="5A60A1F0">
      <w:start w:val="1"/>
      <w:numFmt w:val="bullet"/>
      <w:lvlText w:val="•"/>
      <w:lvlJc w:val="left"/>
      <w:pPr>
        <w:ind w:left="2817" w:hanging="265"/>
      </w:pPr>
      <w:rPr>
        <w:rFonts w:hint="default"/>
      </w:rPr>
    </w:lvl>
    <w:lvl w:ilvl="4" w:tplc="08B8EF0E">
      <w:start w:val="1"/>
      <w:numFmt w:val="bullet"/>
      <w:lvlText w:val="•"/>
      <w:lvlJc w:val="left"/>
      <w:pPr>
        <w:ind w:left="3900" w:hanging="265"/>
      </w:pPr>
      <w:rPr>
        <w:rFonts w:hint="default"/>
      </w:rPr>
    </w:lvl>
    <w:lvl w:ilvl="5" w:tplc="9DB6E8AA">
      <w:start w:val="1"/>
      <w:numFmt w:val="bullet"/>
      <w:lvlText w:val="•"/>
      <w:lvlJc w:val="left"/>
      <w:pPr>
        <w:ind w:left="4984" w:hanging="265"/>
      </w:pPr>
      <w:rPr>
        <w:rFonts w:hint="default"/>
      </w:rPr>
    </w:lvl>
    <w:lvl w:ilvl="6" w:tplc="3DFC4FFC">
      <w:start w:val="1"/>
      <w:numFmt w:val="bullet"/>
      <w:lvlText w:val="•"/>
      <w:lvlJc w:val="left"/>
      <w:pPr>
        <w:ind w:left="6067" w:hanging="265"/>
      </w:pPr>
      <w:rPr>
        <w:rFonts w:hint="default"/>
      </w:rPr>
    </w:lvl>
    <w:lvl w:ilvl="7" w:tplc="CDF012B2">
      <w:start w:val="1"/>
      <w:numFmt w:val="bullet"/>
      <w:lvlText w:val="•"/>
      <w:lvlJc w:val="left"/>
      <w:pPr>
        <w:ind w:left="7150" w:hanging="265"/>
      </w:pPr>
      <w:rPr>
        <w:rFonts w:hint="default"/>
      </w:rPr>
    </w:lvl>
    <w:lvl w:ilvl="8" w:tplc="ACACECBE">
      <w:start w:val="1"/>
      <w:numFmt w:val="bullet"/>
      <w:lvlText w:val="•"/>
      <w:lvlJc w:val="left"/>
      <w:pPr>
        <w:ind w:left="8233" w:hanging="265"/>
      </w:pPr>
      <w:rPr>
        <w:rFonts w:hint="default"/>
      </w:rPr>
    </w:lvl>
  </w:abstractNum>
  <w:abstractNum w:abstractNumId="13" w15:restartNumberingAfterBreak="0">
    <w:nsid w:val="1E3B6C46"/>
    <w:multiLevelType w:val="multilevel"/>
    <w:tmpl w:val="5ACA7246"/>
    <w:lvl w:ilvl="0">
      <w:start w:val="5"/>
      <w:numFmt w:val="decimal"/>
      <w:lvlText w:val="%1"/>
      <w:lvlJc w:val="left"/>
      <w:pPr>
        <w:ind w:left="919" w:hanging="720"/>
      </w:pPr>
      <w:rPr>
        <w:rFonts w:hint="default"/>
      </w:rPr>
    </w:lvl>
    <w:lvl w:ilvl="1">
      <w:start w:val="3"/>
      <w:numFmt w:val="decimal"/>
      <w:lvlText w:val="%1.%2"/>
      <w:lvlJc w:val="left"/>
      <w:pPr>
        <w:ind w:left="919" w:hanging="720"/>
      </w:pPr>
      <w:rPr>
        <w:rFonts w:ascii="Arial" w:eastAsia="Arial" w:hAnsi="Arial" w:hint="default"/>
        <w:b/>
        <w:bCs/>
        <w:spacing w:val="-1"/>
        <w:sz w:val="22"/>
        <w:szCs w:val="22"/>
      </w:rPr>
    </w:lvl>
    <w:lvl w:ilvl="2">
      <w:start w:val="1"/>
      <w:numFmt w:val="decimal"/>
      <w:lvlText w:val="%1.%2.%3"/>
      <w:lvlJc w:val="left"/>
      <w:pPr>
        <w:ind w:left="1100" w:hanging="900"/>
      </w:pPr>
      <w:rPr>
        <w:rFonts w:ascii="Arial" w:eastAsia="Arial" w:hAnsi="Arial" w:hint="default"/>
        <w:spacing w:val="-1"/>
        <w:sz w:val="22"/>
        <w:szCs w:val="22"/>
      </w:rPr>
    </w:lvl>
    <w:lvl w:ilvl="3">
      <w:start w:val="1"/>
      <w:numFmt w:val="decimal"/>
      <w:lvlText w:val="%1.%2.%3.%4"/>
      <w:lvlJc w:val="left"/>
      <w:pPr>
        <w:ind w:left="200" w:hanging="992"/>
      </w:pPr>
      <w:rPr>
        <w:rFonts w:ascii="Arial" w:eastAsia="Arial" w:hAnsi="Arial" w:hint="default"/>
        <w:spacing w:val="-1"/>
        <w:sz w:val="22"/>
        <w:szCs w:val="22"/>
      </w:rPr>
    </w:lvl>
    <w:lvl w:ilvl="4">
      <w:start w:val="1"/>
      <w:numFmt w:val="decimal"/>
      <w:lvlText w:val="%1.%2.%3.%4.%5"/>
      <w:lvlJc w:val="left"/>
      <w:pPr>
        <w:ind w:left="199" w:hanging="1172"/>
      </w:pPr>
      <w:rPr>
        <w:rFonts w:ascii="Arial" w:eastAsia="Arial" w:hAnsi="Arial" w:hint="default"/>
        <w:spacing w:val="-1"/>
        <w:sz w:val="22"/>
        <w:szCs w:val="22"/>
      </w:rPr>
    </w:lvl>
    <w:lvl w:ilvl="5">
      <w:start w:val="1"/>
      <w:numFmt w:val="bullet"/>
      <w:lvlText w:val=""/>
      <w:lvlJc w:val="left"/>
      <w:pPr>
        <w:ind w:left="387" w:hanging="264"/>
      </w:pPr>
      <w:rPr>
        <w:rFonts w:ascii="Symbol" w:eastAsia="Symbol" w:hAnsi="Symbol" w:hint="default"/>
        <w:w w:val="99"/>
        <w:sz w:val="20"/>
        <w:szCs w:val="20"/>
      </w:rPr>
    </w:lvl>
    <w:lvl w:ilvl="6">
      <w:start w:val="1"/>
      <w:numFmt w:val="bullet"/>
      <w:lvlText w:val="•"/>
      <w:lvlJc w:val="left"/>
      <w:pPr>
        <w:ind w:left="2960" w:hanging="264"/>
      </w:pPr>
      <w:rPr>
        <w:rFonts w:hint="default"/>
      </w:rPr>
    </w:lvl>
    <w:lvl w:ilvl="7">
      <w:start w:val="1"/>
      <w:numFmt w:val="bullet"/>
      <w:lvlText w:val="•"/>
      <w:lvlJc w:val="left"/>
      <w:pPr>
        <w:ind w:left="4820" w:hanging="264"/>
      </w:pPr>
      <w:rPr>
        <w:rFonts w:hint="default"/>
      </w:rPr>
    </w:lvl>
    <w:lvl w:ilvl="8">
      <w:start w:val="1"/>
      <w:numFmt w:val="bullet"/>
      <w:lvlText w:val="•"/>
      <w:lvlJc w:val="left"/>
      <w:pPr>
        <w:ind w:left="6680" w:hanging="264"/>
      </w:pPr>
      <w:rPr>
        <w:rFonts w:hint="default"/>
      </w:rPr>
    </w:lvl>
  </w:abstractNum>
  <w:abstractNum w:abstractNumId="14" w15:restartNumberingAfterBreak="0">
    <w:nsid w:val="21784052"/>
    <w:multiLevelType w:val="multilevel"/>
    <w:tmpl w:val="8A963416"/>
    <w:lvl w:ilvl="0">
      <w:start w:val="1"/>
      <w:numFmt w:val="decimal"/>
      <w:lvlText w:val="%1"/>
      <w:lvlJc w:val="left"/>
      <w:pPr>
        <w:ind w:left="919" w:hanging="720"/>
      </w:pPr>
      <w:rPr>
        <w:rFonts w:hint="default"/>
      </w:rPr>
    </w:lvl>
    <w:lvl w:ilvl="1">
      <w:start w:val="1"/>
      <w:numFmt w:val="decimal"/>
      <w:lvlText w:val="%1.%2"/>
      <w:lvlJc w:val="left"/>
      <w:pPr>
        <w:ind w:left="919" w:hanging="720"/>
      </w:pPr>
      <w:rPr>
        <w:rFonts w:ascii="Arial" w:eastAsia="Arial" w:hAnsi="Arial" w:hint="default"/>
        <w:b/>
        <w:bCs/>
        <w:spacing w:val="-1"/>
        <w:sz w:val="22"/>
        <w:szCs w:val="22"/>
      </w:rPr>
    </w:lvl>
    <w:lvl w:ilvl="2">
      <w:start w:val="1"/>
      <w:numFmt w:val="bullet"/>
      <w:lvlText w:val=""/>
      <w:lvlJc w:val="left"/>
      <w:pPr>
        <w:ind w:left="920" w:hanging="361"/>
      </w:pPr>
      <w:rPr>
        <w:rFonts w:ascii="Symbol" w:eastAsia="Symbol" w:hAnsi="Symbol" w:hint="default"/>
        <w:sz w:val="22"/>
        <w:szCs w:val="22"/>
      </w:rPr>
    </w:lvl>
    <w:lvl w:ilvl="3">
      <w:start w:val="1"/>
      <w:numFmt w:val="bullet"/>
      <w:lvlText w:val="•"/>
      <w:lvlJc w:val="left"/>
      <w:pPr>
        <w:ind w:left="3026" w:hanging="361"/>
      </w:pPr>
      <w:rPr>
        <w:rFonts w:hint="default"/>
      </w:rPr>
    </w:lvl>
    <w:lvl w:ilvl="4">
      <w:start w:val="1"/>
      <w:numFmt w:val="bullet"/>
      <w:lvlText w:val="•"/>
      <w:lvlJc w:val="left"/>
      <w:pPr>
        <w:ind w:left="4080" w:hanging="361"/>
      </w:pPr>
      <w:rPr>
        <w:rFonts w:hint="default"/>
      </w:rPr>
    </w:lvl>
    <w:lvl w:ilvl="5">
      <w:start w:val="1"/>
      <w:numFmt w:val="bullet"/>
      <w:lvlText w:val="•"/>
      <w:lvlJc w:val="left"/>
      <w:pPr>
        <w:ind w:left="5133" w:hanging="361"/>
      </w:pPr>
      <w:rPr>
        <w:rFonts w:hint="default"/>
      </w:rPr>
    </w:lvl>
    <w:lvl w:ilvl="6">
      <w:start w:val="1"/>
      <w:numFmt w:val="bullet"/>
      <w:lvlText w:val="•"/>
      <w:lvlJc w:val="left"/>
      <w:pPr>
        <w:ind w:left="6186" w:hanging="361"/>
      </w:pPr>
      <w:rPr>
        <w:rFonts w:hint="default"/>
      </w:rPr>
    </w:lvl>
    <w:lvl w:ilvl="7">
      <w:start w:val="1"/>
      <w:numFmt w:val="bullet"/>
      <w:lvlText w:val="•"/>
      <w:lvlJc w:val="left"/>
      <w:pPr>
        <w:ind w:left="7240" w:hanging="361"/>
      </w:pPr>
      <w:rPr>
        <w:rFonts w:hint="default"/>
      </w:rPr>
    </w:lvl>
    <w:lvl w:ilvl="8">
      <w:start w:val="1"/>
      <w:numFmt w:val="bullet"/>
      <w:lvlText w:val="•"/>
      <w:lvlJc w:val="left"/>
      <w:pPr>
        <w:ind w:left="8293" w:hanging="361"/>
      </w:pPr>
      <w:rPr>
        <w:rFonts w:hint="default"/>
      </w:rPr>
    </w:lvl>
  </w:abstractNum>
  <w:abstractNum w:abstractNumId="15" w15:restartNumberingAfterBreak="0">
    <w:nsid w:val="21881E91"/>
    <w:multiLevelType w:val="hybridMultilevel"/>
    <w:tmpl w:val="AA006CB8"/>
    <w:lvl w:ilvl="0" w:tplc="723E3532">
      <w:start w:val="1"/>
      <w:numFmt w:val="bullet"/>
      <w:lvlText w:val=""/>
      <w:lvlJc w:val="left"/>
      <w:pPr>
        <w:ind w:left="560" w:hanging="272"/>
      </w:pPr>
      <w:rPr>
        <w:rFonts w:ascii="Symbol" w:eastAsia="Symbol" w:hAnsi="Symbol" w:hint="default"/>
        <w:sz w:val="22"/>
        <w:szCs w:val="22"/>
      </w:rPr>
    </w:lvl>
    <w:lvl w:ilvl="1" w:tplc="260CEE64">
      <w:start w:val="1"/>
      <w:numFmt w:val="bullet"/>
      <w:lvlText w:val="•"/>
      <w:lvlJc w:val="left"/>
      <w:pPr>
        <w:ind w:left="1544" w:hanging="272"/>
      </w:pPr>
      <w:rPr>
        <w:rFonts w:hint="default"/>
      </w:rPr>
    </w:lvl>
    <w:lvl w:ilvl="2" w:tplc="F14821C6">
      <w:start w:val="1"/>
      <w:numFmt w:val="bullet"/>
      <w:lvlText w:val="•"/>
      <w:lvlJc w:val="left"/>
      <w:pPr>
        <w:ind w:left="2528" w:hanging="272"/>
      </w:pPr>
      <w:rPr>
        <w:rFonts w:hint="default"/>
      </w:rPr>
    </w:lvl>
    <w:lvl w:ilvl="3" w:tplc="F17CA6EE">
      <w:start w:val="1"/>
      <w:numFmt w:val="bullet"/>
      <w:lvlText w:val="•"/>
      <w:lvlJc w:val="left"/>
      <w:pPr>
        <w:ind w:left="3512" w:hanging="272"/>
      </w:pPr>
      <w:rPr>
        <w:rFonts w:hint="default"/>
      </w:rPr>
    </w:lvl>
    <w:lvl w:ilvl="4" w:tplc="A4ACE866">
      <w:start w:val="1"/>
      <w:numFmt w:val="bullet"/>
      <w:lvlText w:val="•"/>
      <w:lvlJc w:val="left"/>
      <w:pPr>
        <w:ind w:left="4496" w:hanging="272"/>
      </w:pPr>
      <w:rPr>
        <w:rFonts w:hint="default"/>
      </w:rPr>
    </w:lvl>
    <w:lvl w:ilvl="5" w:tplc="16F6250C">
      <w:start w:val="1"/>
      <w:numFmt w:val="bullet"/>
      <w:lvlText w:val="•"/>
      <w:lvlJc w:val="left"/>
      <w:pPr>
        <w:ind w:left="5480" w:hanging="272"/>
      </w:pPr>
      <w:rPr>
        <w:rFonts w:hint="default"/>
      </w:rPr>
    </w:lvl>
    <w:lvl w:ilvl="6" w:tplc="B7024A78">
      <w:start w:val="1"/>
      <w:numFmt w:val="bullet"/>
      <w:lvlText w:val="•"/>
      <w:lvlJc w:val="left"/>
      <w:pPr>
        <w:ind w:left="6464" w:hanging="272"/>
      </w:pPr>
      <w:rPr>
        <w:rFonts w:hint="default"/>
      </w:rPr>
    </w:lvl>
    <w:lvl w:ilvl="7" w:tplc="51B2AC20">
      <w:start w:val="1"/>
      <w:numFmt w:val="bullet"/>
      <w:lvlText w:val="•"/>
      <w:lvlJc w:val="left"/>
      <w:pPr>
        <w:ind w:left="7448" w:hanging="272"/>
      </w:pPr>
      <w:rPr>
        <w:rFonts w:hint="default"/>
      </w:rPr>
    </w:lvl>
    <w:lvl w:ilvl="8" w:tplc="FD2AF2DC">
      <w:start w:val="1"/>
      <w:numFmt w:val="bullet"/>
      <w:lvlText w:val="•"/>
      <w:lvlJc w:val="left"/>
      <w:pPr>
        <w:ind w:left="8432" w:hanging="272"/>
      </w:pPr>
      <w:rPr>
        <w:rFonts w:hint="default"/>
      </w:rPr>
    </w:lvl>
  </w:abstractNum>
  <w:abstractNum w:abstractNumId="16" w15:restartNumberingAfterBreak="0">
    <w:nsid w:val="2FD83626"/>
    <w:multiLevelType w:val="multilevel"/>
    <w:tmpl w:val="A718EFDA"/>
    <w:lvl w:ilvl="0">
      <w:start w:val="7"/>
      <w:numFmt w:val="decimal"/>
      <w:lvlText w:val="%1"/>
      <w:lvlJc w:val="left"/>
      <w:pPr>
        <w:ind w:left="831" w:hanging="632"/>
      </w:pPr>
      <w:rPr>
        <w:rFonts w:hint="default"/>
      </w:rPr>
    </w:lvl>
    <w:lvl w:ilvl="1">
      <w:start w:val="3"/>
      <w:numFmt w:val="decimal"/>
      <w:lvlText w:val="%1.%2"/>
      <w:lvlJc w:val="left"/>
      <w:pPr>
        <w:ind w:left="831" w:hanging="632"/>
      </w:pPr>
      <w:rPr>
        <w:rFonts w:ascii="Arial" w:eastAsia="Arial" w:hAnsi="Arial" w:hint="default"/>
        <w:b/>
        <w:bCs/>
        <w:spacing w:val="-1"/>
        <w:sz w:val="22"/>
        <w:szCs w:val="22"/>
      </w:rPr>
    </w:lvl>
    <w:lvl w:ilvl="2">
      <w:start w:val="1"/>
      <w:numFmt w:val="decimal"/>
      <w:lvlText w:val="%1.%2.%3"/>
      <w:lvlJc w:val="left"/>
      <w:pPr>
        <w:ind w:left="200" w:hanging="708"/>
      </w:pPr>
      <w:rPr>
        <w:rFonts w:ascii="Arial" w:eastAsia="Arial" w:hAnsi="Arial" w:hint="default"/>
        <w:spacing w:val="-1"/>
        <w:sz w:val="22"/>
        <w:szCs w:val="22"/>
      </w:rPr>
    </w:lvl>
    <w:lvl w:ilvl="3">
      <w:start w:val="1"/>
      <w:numFmt w:val="bullet"/>
      <w:lvlText w:val=""/>
      <w:lvlJc w:val="left"/>
      <w:pPr>
        <w:ind w:left="471" w:hanging="267"/>
      </w:pPr>
      <w:rPr>
        <w:rFonts w:ascii="Symbol" w:eastAsia="Symbol" w:hAnsi="Symbol" w:hint="default"/>
        <w:sz w:val="22"/>
        <w:szCs w:val="22"/>
      </w:rPr>
    </w:lvl>
    <w:lvl w:ilvl="4">
      <w:start w:val="1"/>
      <w:numFmt w:val="bullet"/>
      <w:lvlText w:val="•"/>
      <w:lvlJc w:val="left"/>
      <w:pPr>
        <w:ind w:left="3223" w:hanging="267"/>
      </w:pPr>
      <w:rPr>
        <w:rFonts w:hint="default"/>
      </w:rPr>
    </w:lvl>
    <w:lvl w:ilvl="5">
      <w:start w:val="1"/>
      <w:numFmt w:val="bullet"/>
      <w:lvlText w:val="•"/>
      <w:lvlJc w:val="left"/>
      <w:pPr>
        <w:ind w:left="4419" w:hanging="267"/>
      </w:pPr>
      <w:rPr>
        <w:rFonts w:hint="default"/>
      </w:rPr>
    </w:lvl>
    <w:lvl w:ilvl="6">
      <w:start w:val="1"/>
      <w:numFmt w:val="bullet"/>
      <w:lvlText w:val="•"/>
      <w:lvlJc w:val="left"/>
      <w:pPr>
        <w:ind w:left="5615" w:hanging="267"/>
      </w:pPr>
      <w:rPr>
        <w:rFonts w:hint="default"/>
      </w:rPr>
    </w:lvl>
    <w:lvl w:ilvl="7">
      <w:start w:val="1"/>
      <w:numFmt w:val="bullet"/>
      <w:lvlText w:val="•"/>
      <w:lvlJc w:val="left"/>
      <w:pPr>
        <w:ind w:left="6811" w:hanging="267"/>
      </w:pPr>
      <w:rPr>
        <w:rFonts w:hint="default"/>
      </w:rPr>
    </w:lvl>
    <w:lvl w:ilvl="8">
      <w:start w:val="1"/>
      <w:numFmt w:val="bullet"/>
      <w:lvlText w:val="•"/>
      <w:lvlJc w:val="left"/>
      <w:pPr>
        <w:ind w:left="8007" w:hanging="267"/>
      </w:pPr>
      <w:rPr>
        <w:rFonts w:hint="default"/>
      </w:rPr>
    </w:lvl>
  </w:abstractNum>
  <w:abstractNum w:abstractNumId="17" w15:restartNumberingAfterBreak="0">
    <w:nsid w:val="31704661"/>
    <w:multiLevelType w:val="multilevel"/>
    <w:tmpl w:val="3AC27768"/>
    <w:lvl w:ilvl="0">
      <w:start w:val="7"/>
      <w:numFmt w:val="decimal"/>
      <w:lvlText w:val="%1"/>
      <w:lvlJc w:val="left"/>
      <w:pPr>
        <w:ind w:left="831" w:hanging="632"/>
      </w:pPr>
      <w:rPr>
        <w:rFonts w:hint="default"/>
      </w:rPr>
    </w:lvl>
    <w:lvl w:ilvl="1">
      <w:start w:val="2"/>
      <w:numFmt w:val="decimal"/>
      <w:lvlText w:val="%1.%2"/>
      <w:lvlJc w:val="left"/>
      <w:pPr>
        <w:ind w:left="831" w:hanging="632"/>
      </w:pPr>
      <w:rPr>
        <w:rFonts w:ascii="Arial" w:eastAsia="Arial" w:hAnsi="Arial" w:hint="default"/>
        <w:b/>
        <w:bCs/>
        <w:spacing w:val="-1"/>
        <w:sz w:val="22"/>
        <w:szCs w:val="22"/>
      </w:rPr>
    </w:lvl>
    <w:lvl w:ilvl="2">
      <w:start w:val="1"/>
      <w:numFmt w:val="decimal"/>
      <w:lvlText w:val="%1.%2.%3"/>
      <w:lvlJc w:val="left"/>
      <w:pPr>
        <w:ind w:left="907" w:hanging="708"/>
      </w:pPr>
      <w:rPr>
        <w:rFonts w:ascii="Arial" w:eastAsia="Arial" w:hAnsi="Arial" w:hint="default"/>
        <w:spacing w:val="-1"/>
        <w:sz w:val="22"/>
        <w:szCs w:val="22"/>
      </w:rPr>
    </w:lvl>
    <w:lvl w:ilvl="3">
      <w:start w:val="1"/>
      <w:numFmt w:val="decimal"/>
      <w:lvlText w:val="%1.%2.%3.%4"/>
      <w:lvlJc w:val="left"/>
      <w:pPr>
        <w:ind w:left="200" w:hanging="994"/>
      </w:pPr>
      <w:rPr>
        <w:rFonts w:ascii="Arial" w:eastAsia="Arial" w:hAnsi="Arial" w:hint="default"/>
        <w:spacing w:val="-1"/>
        <w:sz w:val="22"/>
        <w:szCs w:val="22"/>
      </w:rPr>
    </w:lvl>
    <w:lvl w:ilvl="4">
      <w:start w:val="1"/>
      <w:numFmt w:val="bullet"/>
      <w:lvlText w:val=""/>
      <w:lvlJc w:val="left"/>
      <w:pPr>
        <w:ind w:left="919" w:hanging="360"/>
      </w:pPr>
      <w:rPr>
        <w:rFonts w:ascii="Symbol" w:eastAsia="Symbol" w:hAnsi="Symbol" w:hint="default"/>
        <w:w w:val="99"/>
        <w:sz w:val="20"/>
        <w:szCs w:val="20"/>
      </w:rPr>
    </w:lvl>
    <w:lvl w:ilvl="5">
      <w:start w:val="1"/>
      <w:numFmt w:val="bullet"/>
      <w:lvlText w:val="•"/>
      <w:lvlJc w:val="left"/>
      <w:pPr>
        <w:ind w:left="3628" w:hanging="360"/>
      </w:pPr>
      <w:rPr>
        <w:rFonts w:hint="default"/>
      </w:rPr>
    </w:lvl>
    <w:lvl w:ilvl="6">
      <w:start w:val="1"/>
      <w:numFmt w:val="bullet"/>
      <w:lvlText w:val="•"/>
      <w:lvlJc w:val="left"/>
      <w:pPr>
        <w:ind w:left="4982" w:hanging="360"/>
      </w:pPr>
      <w:rPr>
        <w:rFonts w:hint="default"/>
      </w:rPr>
    </w:lvl>
    <w:lvl w:ilvl="7">
      <w:start w:val="1"/>
      <w:numFmt w:val="bullet"/>
      <w:lvlText w:val="•"/>
      <w:lvlJc w:val="left"/>
      <w:pPr>
        <w:ind w:left="6337" w:hanging="360"/>
      </w:pPr>
      <w:rPr>
        <w:rFonts w:hint="default"/>
      </w:rPr>
    </w:lvl>
    <w:lvl w:ilvl="8">
      <w:start w:val="1"/>
      <w:numFmt w:val="bullet"/>
      <w:lvlText w:val="•"/>
      <w:lvlJc w:val="left"/>
      <w:pPr>
        <w:ind w:left="7691" w:hanging="360"/>
      </w:pPr>
      <w:rPr>
        <w:rFonts w:hint="default"/>
      </w:rPr>
    </w:lvl>
  </w:abstractNum>
  <w:abstractNum w:abstractNumId="18" w15:restartNumberingAfterBreak="0">
    <w:nsid w:val="31B12118"/>
    <w:multiLevelType w:val="multilevel"/>
    <w:tmpl w:val="5BFAE442"/>
    <w:lvl w:ilvl="0">
      <w:start w:val="1"/>
      <w:numFmt w:val="decimal"/>
      <w:lvlText w:val="%1"/>
      <w:lvlJc w:val="left"/>
      <w:pPr>
        <w:ind w:left="1011" w:hanging="812"/>
      </w:pPr>
      <w:rPr>
        <w:rFonts w:hint="default"/>
      </w:rPr>
    </w:lvl>
    <w:lvl w:ilvl="1">
      <w:start w:val="2"/>
      <w:numFmt w:val="decimal"/>
      <w:lvlText w:val="%1.%2"/>
      <w:lvlJc w:val="left"/>
      <w:pPr>
        <w:ind w:left="1011" w:hanging="812"/>
      </w:pPr>
      <w:rPr>
        <w:rFonts w:hint="default"/>
      </w:rPr>
    </w:lvl>
    <w:lvl w:ilvl="2">
      <w:start w:val="1"/>
      <w:numFmt w:val="decimal"/>
      <w:lvlText w:val="%1.%2.%3"/>
      <w:lvlJc w:val="left"/>
      <w:pPr>
        <w:ind w:left="1011" w:hanging="812"/>
      </w:pPr>
      <w:rPr>
        <w:rFonts w:ascii="Arial" w:eastAsia="Arial" w:hAnsi="Arial" w:hint="default"/>
        <w:spacing w:val="-1"/>
        <w:sz w:val="22"/>
        <w:szCs w:val="22"/>
      </w:rPr>
    </w:lvl>
    <w:lvl w:ilvl="3">
      <w:start w:val="1"/>
      <w:numFmt w:val="bullet"/>
      <w:lvlText w:val=""/>
      <w:lvlJc w:val="left"/>
      <w:pPr>
        <w:ind w:left="387" w:hanging="353"/>
      </w:pPr>
      <w:rPr>
        <w:rFonts w:ascii="Symbol" w:eastAsia="Symbol" w:hAnsi="Symbol" w:hint="default"/>
        <w:sz w:val="22"/>
        <w:szCs w:val="22"/>
      </w:rPr>
    </w:lvl>
    <w:lvl w:ilvl="4">
      <w:start w:val="1"/>
      <w:numFmt w:val="bullet"/>
      <w:lvlText w:val="•"/>
      <w:lvlJc w:val="left"/>
      <w:pPr>
        <w:ind w:left="4140" w:hanging="353"/>
      </w:pPr>
      <w:rPr>
        <w:rFonts w:hint="default"/>
      </w:rPr>
    </w:lvl>
    <w:lvl w:ilvl="5">
      <w:start w:val="1"/>
      <w:numFmt w:val="bullet"/>
      <w:lvlText w:val="•"/>
      <w:lvlJc w:val="left"/>
      <w:pPr>
        <w:ind w:left="5184" w:hanging="353"/>
      </w:pPr>
      <w:rPr>
        <w:rFonts w:hint="default"/>
      </w:rPr>
    </w:lvl>
    <w:lvl w:ilvl="6">
      <w:start w:val="1"/>
      <w:numFmt w:val="bullet"/>
      <w:lvlText w:val="•"/>
      <w:lvlJc w:val="left"/>
      <w:pPr>
        <w:ind w:left="6227" w:hanging="353"/>
      </w:pPr>
      <w:rPr>
        <w:rFonts w:hint="default"/>
      </w:rPr>
    </w:lvl>
    <w:lvl w:ilvl="7">
      <w:start w:val="1"/>
      <w:numFmt w:val="bullet"/>
      <w:lvlText w:val="•"/>
      <w:lvlJc w:val="left"/>
      <w:pPr>
        <w:ind w:left="7270" w:hanging="353"/>
      </w:pPr>
      <w:rPr>
        <w:rFonts w:hint="default"/>
      </w:rPr>
    </w:lvl>
    <w:lvl w:ilvl="8">
      <w:start w:val="1"/>
      <w:numFmt w:val="bullet"/>
      <w:lvlText w:val="•"/>
      <w:lvlJc w:val="left"/>
      <w:pPr>
        <w:ind w:left="8313" w:hanging="353"/>
      </w:pPr>
      <w:rPr>
        <w:rFonts w:hint="default"/>
      </w:rPr>
    </w:lvl>
  </w:abstractNum>
  <w:abstractNum w:abstractNumId="19" w15:restartNumberingAfterBreak="0">
    <w:nsid w:val="326A4FC8"/>
    <w:multiLevelType w:val="multilevel"/>
    <w:tmpl w:val="642C79BA"/>
    <w:lvl w:ilvl="0">
      <w:start w:val="5"/>
      <w:numFmt w:val="decimal"/>
      <w:lvlText w:val="%1"/>
      <w:lvlJc w:val="left"/>
      <w:pPr>
        <w:ind w:left="1371" w:hanging="1172"/>
      </w:pPr>
      <w:rPr>
        <w:rFonts w:hint="default"/>
      </w:rPr>
    </w:lvl>
    <w:lvl w:ilvl="1">
      <w:start w:val="3"/>
      <w:numFmt w:val="decimal"/>
      <w:lvlText w:val="%1.%2"/>
      <w:lvlJc w:val="left"/>
      <w:pPr>
        <w:ind w:left="1371" w:hanging="1172"/>
      </w:pPr>
      <w:rPr>
        <w:rFonts w:hint="default"/>
      </w:rPr>
    </w:lvl>
    <w:lvl w:ilvl="2">
      <w:start w:val="4"/>
      <w:numFmt w:val="decimal"/>
      <w:lvlText w:val="%1.%2.%3"/>
      <w:lvlJc w:val="left"/>
      <w:pPr>
        <w:ind w:left="1371" w:hanging="1172"/>
      </w:pPr>
      <w:rPr>
        <w:rFonts w:hint="default"/>
      </w:rPr>
    </w:lvl>
    <w:lvl w:ilvl="3">
      <w:start w:val="4"/>
      <w:numFmt w:val="decimal"/>
      <w:lvlText w:val="%1.%2.%3.%4"/>
      <w:lvlJc w:val="left"/>
      <w:pPr>
        <w:ind w:left="1371" w:hanging="1172"/>
      </w:pPr>
      <w:rPr>
        <w:rFonts w:hint="default"/>
      </w:rPr>
    </w:lvl>
    <w:lvl w:ilvl="4">
      <w:start w:val="2"/>
      <w:numFmt w:val="decimal"/>
      <w:lvlText w:val="%1.%2.%3.%4.%5"/>
      <w:lvlJc w:val="left"/>
      <w:pPr>
        <w:ind w:left="1371" w:hanging="1172"/>
      </w:pPr>
      <w:rPr>
        <w:rFonts w:ascii="Arial" w:eastAsia="Arial" w:hAnsi="Arial" w:hint="default"/>
        <w:spacing w:val="-1"/>
        <w:sz w:val="22"/>
        <w:szCs w:val="22"/>
      </w:rPr>
    </w:lvl>
    <w:lvl w:ilvl="5">
      <w:start w:val="1"/>
      <w:numFmt w:val="decimal"/>
      <w:lvlText w:val="%1.%2.%3.%4.%5.%6"/>
      <w:lvlJc w:val="left"/>
      <w:pPr>
        <w:ind w:left="1544" w:hanging="1344"/>
      </w:pPr>
      <w:rPr>
        <w:rFonts w:ascii="Arial" w:eastAsia="Arial" w:hAnsi="Arial" w:hint="default"/>
        <w:spacing w:val="-1"/>
        <w:sz w:val="22"/>
        <w:szCs w:val="22"/>
      </w:rPr>
    </w:lvl>
    <w:lvl w:ilvl="6">
      <w:start w:val="1"/>
      <w:numFmt w:val="bullet"/>
      <w:lvlText w:val=""/>
      <w:lvlJc w:val="left"/>
      <w:pPr>
        <w:ind w:left="387" w:hanging="353"/>
      </w:pPr>
      <w:rPr>
        <w:rFonts w:ascii="Symbol" w:eastAsia="Symbol" w:hAnsi="Symbol" w:hint="default"/>
        <w:sz w:val="22"/>
        <w:szCs w:val="22"/>
      </w:rPr>
    </w:lvl>
    <w:lvl w:ilvl="7">
      <w:start w:val="1"/>
      <w:numFmt w:val="bullet"/>
      <w:lvlText w:val="•"/>
      <w:lvlJc w:val="left"/>
      <w:pPr>
        <w:ind w:left="7079" w:hanging="353"/>
      </w:pPr>
      <w:rPr>
        <w:rFonts w:hint="default"/>
      </w:rPr>
    </w:lvl>
    <w:lvl w:ilvl="8">
      <w:start w:val="1"/>
      <w:numFmt w:val="bullet"/>
      <w:lvlText w:val="•"/>
      <w:lvlJc w:val="left"/>
      <w:pPr>
        <w:ind w:left="8186" w:hanging="353"/>
      </w:pPr>
      <w:rPr>
        <w:rFonts w:hint="default"/>
      </w:rPr>
    </w:lvl>
  </w:abstractNum>
  <w:abstractNum w:abstractNumId="20" w15:restartNumberingAfterBreak="0">
    <w:nsid w:val="33BC64F9"/>
    <w:multiLevelType w:val="multilevel"/>
    <w:tmpl w:val="3A5E7724"/>
    <w:lvl w:ilvl="0">
      <w:start w:val="3"/>
      <w:numFmt w:val="decimal"/>
      <w:lvlText w:val="%1"/>
      <w:lvlJc w:val="left"/>
      <w:pPr>
        <w:ind w:left="833" w:hanging="634"/>
      </w:pPr>
      <w:rPr>
        <w:rFonts w:hint="default"/>
      </w:rPr>
    </w:lvl>
    <w:lvl w:ilvl="1">
      <w:start w:val="1"/>
      <w:numFmt w:val="decimal"/>
      <w:lvlText w:val="%1.%2"/>
      <w:lvlJc w:val="left"/>
      <w:pPr>
        <w:ind w:left="833" w:hanging="634"/>
      </w:pPr>
      <w:rPr>
        <w:rFonts w:ascii="Arial" w:eastAsia="Arial" w:hAnsi="Arial" w:hint="default"/>
        <w:b/>
        <w:bCs/>
        <w:spacing w:val="-1"/>
        <w:sz w:val="22"/>
        <w:szCs w:val="22"/>
      </w:rPr>
    </w:lvl>
    <w:lvl w:ilvl="2">
      <w:start w:val="1"/>
      <w:numFmt w:val="bullet"/>
      <w:lvlText w:val=""/>
      <w:lvlJc w:val="left"/>
      <w:pPr>
        <w:ind w:left="387" w:hanging="360"/>
      </w:pPr>
      <w:rPr>
        <w:rFonts w:ascii="Symbol" w:eastAsia="Symbol" w:hAnsi="Symbol" w:hint="default"/>
        <w:w w:val="99"/>
        <w:sz w:val="20"/>
        <w:szCs w:val="20"/>
      </w:rPr>
    </w:lvl>
    <w:lvl w:ilvl="3">
      <w:start w:val="1"/>
      <w:numFmt w:val="bullet"/>
      <w:lvlText w:val="•"/>
      <w:lvlJc w:val="left"/>
      <w:pPr>
        <w:ind w:left="2959" w:hanging="360"/>
      </w:pPr>
      <w:rPr>
        <w:rFonts w:hint="default"/>
      </w:rPr>
    </w:lvl>
    <w:lvl w:ilvl="4">
      <w:start w:val="1"/>
      <w:numFmt w:val="bullet"/>
      <w:lvlText w:val="•"/>
      <w:lvlJc w:val="left"/>
      <w:pPr>
        <w:ind w:left="4022" w:hanging="360"/>
      </w:pPr>
      <w:rPr>
        <w:rFonts w:hint="default"/>
      </w:rPr>
    </w:lvl>
    <w:lvl w:ilvl="5">
      <w:start w:val="1"/>
      <w:numFmt w:val="bullet"/>
      <w:lvlText w:val="•"/>
      <w:lvlJc w:val="left"/>
      <w:pPr>
        <w:ind w:left="5085" w:hanging="360"/>
      </w:pPr>
      <w:rPr>
        <w:rFonts w:hint="default"/>
      </w:rPr>
    </w:lvl>
    <w:lvl w:ilvl="6">
      <w:start w:val="1"/>
      <w:numFmt w:val="bullet"/>
      <w:lvlText w:val="•"/>
      <w:lvlJc w:val="left"/>
      <w:pPr>
        <w:ind w:left="6148" w:hanging="360"/>
      </w:pPr>
      <w:rPr>
        <w:rFonts w:hint="default"/>
      </w:rPr>
    </w:lvl>
    <w:lvl w:ilvl="7">
      <w:start w:val="1"/>
      <w:numFmt w:val="bullet"/>
      <w:lvlText w:val="•"/>
      <w:lvlJc w:val="left"/>
      <w:pPr>
        <w:ind w:left="7211" w:hanging="360"/>
      </w:pPr>
      <w:rPr>
        <w:rFonts w:hint="default"/>
      </w:rPr>
    </w:lvl>
    <w:lvl w:ilvl="8">
      <w:start w:val="1"/>
      <w:numFmt w:val="bullet"/>
      <w:lvlText w:val="•"/>
      <w:lvlJc w:val="left"/>
      <w:pPr>
        <w:ind w:left="8274" w:hanging="360"/>
      </w:pPr>
      <w:rPr>
        <w:rFonts w:hint="default"/>
      </w:rPr>
    </w:lvl>
  </w:abstractNum>
  <w:abstractNum w:abstractNumId="21" w15:restartNumberingAfterBreak="0">
    <w:nsid w:val="34320FD0"/>
    <w:multiLevelType w:val="hybridMultilevel"/>
    <w:tmpl w:val="AD1E0880"/>
    <w:lvl w:ilvl="0" w:tplc="7B2606D8">
      <w:start w:val="1"/>
      <w:numFmt w:val="bullet"/>
      <w:lvlText w:val="•"/>
      <w:lvlJc w:val="left"/>
      <w:pPr>
        <w:ind w:left="625" w:hanging="188"/>
      </w:pPr>
      <w:rPr>
        <w:rFonts w:ascii="Calibri" w:eastAsia="Calibri" w:hAnsi="Calibri" w:hint="default"/>
        <w:sz w:val="18"/>
        <w:szCs w:val="18"/>
      </w:rPr>
    </w:lvl>
    <w:lvl w:ilvl="1" w:tplc="FB4E8A7A">
      <w:start w:val="1"/>
      <w:numFmt w:val="bullet"/>
      <w:lvlText w:val="•"/>
      <w:lvlJc w:val="left"/>
      <w:pPr>
        <w:ind w:left="866" w:hanging="188"/>
      </w:pPr>
      <w:rPr>
        <w:rFonts w:hint="default"/>
      </w:rPr>
    </w:lvl>
    <w:lvl w:ilvl="2" w:tplc="D45A1B3A">
      <w:start w:val="1"/>
      <w:numFmt w:val="bullet"/>
      <w:lvlText w:val="•"/>
      <w:lvlJc w:val="left"/>
      <w:pPr>
        <w:ind w:left="1107" w:hanging="188"/>
      </w:pPr>
      <w:rPr>
        <w:rFonts w:hint="default"/>
      </w:rPr>
    </w:lvl>
    <w:lvl w:ilvl="3" w:tplc="C2A81986">
      <w:start w:val="1"/>
      <w:numFmt w:val="bullet"/>
      <w:lvlText w:val="•"/>
      <w:lvlJc w:val="left"/>
      <w:pPr>
        <w:ind w:left="1347" w:hanging="188"/>
      </w:pPr>
      <w:rPr>
        <w:rFonts w:hint="default"/>
      </w:rPr>
    </w:lvl>
    <w:lvl w:ilvl="4" w:tplc="7BB08B54">
      <w:start w:val="1"/>
      <w:numFmt w:val="bullet"/>
      <w:lvlText w:val="•"/>
      <w:lvlJc w:val="left"/>
      <w:pPr>
        <w:ind w:left="1588" w:hanging="188"/>
      </w:pPr>
      <w:rPr>
        <w:rFonts w:hint="default"/>
      </w:rPr>
    </w:lvl>
    <w:lvl w:ilvl="5" w:tplc="872C2EDE">
      <w:start w:val="1"/>
      <w:numFmt w:val="bullet"/>
      <w:lvlText w:val="•"/>
      <w:lvlJc w:val="left"/>
      <w:pPr>
        <w:ind w:left="1829" w:hanging="188"/>
      </w:pPr>
      <w:rPr>
        <w:rFonts w:hint="default"/>
      </w:rPr>
    </w:lvl>
    <w:lvl w:ilvl="6" w:tplc="8A906278">
      <w:start w:val="1"/>
      <w:numFmt w:val="bullet"/>
      <w:lvlText w:val="•"/>
      <w:lvlJc w:val="left"/>
      <w:pPr>
        <w:ind w:left="2070" w:hanging="188"/>
      </w:pPr>
      <w:rPr>
        <w:rFonts w:hint="default"/>
      </w:rPr>
    </w:lvl>
    <w:lvl w:ilvl="7" w:tplc="EB861D5C">
      <w:start w:val="1"/>
      <w:numFmt w:val="bullet"/>
      <w:lvlText w:val="•"/>
      <w:lvlJc w:val="left"/>
      <w:pPr>
        <w:ind w:left="2311" w:hanging="188"/>
      </w:pPr>
      <w:rPr>
        <w:rFonts w:hint="default"/>
      </w:rPr>
    </w:lvl>
    <w:lvl w:ilvl="8" w:tplc="B352DF22">
      <w:start w:val="1"/>
      <w:numFmt w:val="bullet"/>
      <w:lvlText w:val="•"/>
      <w:lvlJc w:val="left"/>
      <w:pPr>
        <w:ind w:left="2552" w:hanging="188"/>
      </w:pPr>
      <w:rPr>
        <w:rFonts w:hint="default"/>
      </w:rPr>
    </w:lvl>
  </w:abstractNum>
  <w:abstractNum w:abstractNumId="22" w15:restartNumberingAfterBreak="0">
    <w:nsid w:val="357F001E"/>
    <w:multiLevelType w:val="multilevel"/>
    <w:tmpl w:val="45925144"/>
    <w:lvl w:ilvl="0">
      <w:start w:val="4"/>
      <w:numFmt w:val="decimal"/>
      <w:lvlText w:val="%1"/>
      <w:lvlJc w:val="left"/>
      <w:pPr>
        <w:ind w:left="739" w:hanging="540"/>
      </w:pPr>
      <w:rPr>
        <w:rFonts w:hint="default"/>
      </w:rPr>
    </w:lvl>
    <w:lvl w:ilvl="1">
      <w:start w:val="7"/>
      <w:numFmt w:val="decimal"/>
      <w:lvlText w:val="%1.%2"/>
      <w:lvlJc w:val="left"/>
      <w:pPr>
        <w:ind w:left="739" w:hanging="540"/>
      </w:pPr>
      <w:rPr>
        <w:rFonts w:ascii="Arial" w:eastAsia="Arial" w:hAnsi="Arial" w:hint="default"/>
        <w:b/>
        <w:bCs/>
        <w:spacing w:val="-1"/>
        <w:sz w:val="22"/>
        <w:szCs w:val="22"/>
      </w:rPr>
    </w:lvl>
    <w:lvl w:ilvl="2">
      <w:start w:val="1"/>
      <w:numFmt w:val="decimal"/>
      <w:lvlText w:val="%1.%2.%3"/>
      <w:lvlJc w:val="left"/>
      <w:pPr>
        <w:ind w:left="1011" w:hanging="812"/>
      </w:pPr>
      <w:rPr>
        <w:rFonts w:ascii="Arial" w:eastAsia="Arial" w:hAnsi="Arial" w:hint="default"/>
        <w:spacing w:val="-1"/>
        <w:sz w:val="22"/>
        <w:szCs w:val="22"/>
      </w:rPr>
    </w:lvl>
    <w:lvl w:ilvl="3">
      <w:start w:val="1"/>
      <w:numFmt w:val="decimal"/>
      <w:lvlText w:val="%1.%2.%3.%4"/>
      <w:lvlJc w:val="left"/>
      <w:pPr>
        <w:ind w:left="1100" w:hanging="900"/>
      </w:pPr>
      <w:rPr>
        <w:rFonts w:ascii="Arial" w:eastAsia="Arial" w:hAnsi="Arial" w:hint="default"/>
        <w:spacing w:val="-1"/>
        <w:sz w:val="22"/>
        <w:szCs w:val="22"/>
      </w:rPr>
    </w:lvl>
    <w:lvl w:ilvl="4">
      <w:start w:val="1"/>
      <w:numFmt w:val="decimal"/>
      <w:lvlText w:val="%1.%2.%3.%4.%5"/>
      <w:lvlJc w:val="left"/>
      <w:pPr>
        <w:ind w:left="200" w:hanging="1080"/>
      </w:pPr>
      <w:rPr>
        <w:rFonts w:ascii="Arial" w:eastAsia="Arial" w:hAnsi="Arial" w:hint="default"/>
        <w:spacing w:val="-1"/>
        <w:sz w:val="22"/>
        <w:szCs w:val="22"/>
      </w:rPr>
    </w:lvl>
    <w:lvl w:ilvl="5">
      <w:start w:val="1"/>
      <w:numFmt w:val="bullet"/>
      <w:lvlText w:val=""/>
      <w:lvlJc w:val="left"/>
      <w:pPr>
        <w:ind w:left="473" w:hanging="358"/>
      </w:pPr>
      <w:rPr>
        <w:rFonts w:ascii="Symbol" w:eastAsia="Symbol" w:hAnsi="Symbol" w:hint="default"/>
        <w:w w:val="99"/>
        <w:sz w:val="20"/>
        <w:szCs w:val="20"/>
      </w:rPr>
    </w:lvl>
    <w:lvl w:ilvl="6">
      <w:start w:val="1"/>
      <w:numFmt w:val="bullet"/>
      <w:lvlText w:val="•"/>
      <w:lvlJc w:val="left"/>
      <w:pPr>
        <w:ind w:left="4200" w:hanging="358"/>
      </w:pPr>
      <w:rPr>
        <w:rFonts w:hint="default"/>
      </w:rPr>
    </w:lvl>
    <w:lvl w:ilvl="7">
      <w:start w:val="1"/>
      <w:numFmt w:val="bullet"/>
      <w:lvlText w:val="•"/>
      <w:lvlJc w:val="left"/>
      <w:pPr>
        <w:ind w:left="5750" w:hanging="358"/>
      </w:pPr>
      <w:rPr>
        <w:rFonts w:hint="default"/>
      </w:rPr>
    </w:lvl>
    <w:lvl w:ilvl="8">
      <w:start w:val="1"/>
      <w:numFmt w:val="bullet"/>
      <w:lvlText w:val="•"/>
      <w:lvlJc w:val="left"/>
      <w:pPr>
        <w:ind w:left="7300" w:hanging="358"/>
      </w:pPr>
      <w:rPr>
        <w:rFonts w:hint="default"/>
      </w:rPr>
    </w:lvl>
  </w:abstractNum>
  <w:abstractNum w:abstractNumId="23" w15:restartNumberingAfterBreak="0">
    <w:nsid w:val="38EF5848"/>
    <w:multiLevelType w:val="hybridMultilevel"/>
    <w:tmpl w:val="1E9470FE"/>
    <w:lvl w:ilvl="0" w:tplc="4C6E6C2A">
      <w:start w:val="1"/>
      <w:numFmt w:val="bullet"/>
      <w:lvlText w:val="-"/>
      <w:lvlJc w:val="left"/>
      <w:pPr>
        <w:ind w:left="920" w:hanging="361"/>
      </w:pPr>
      <w:rPr>
        <w:rFonts w:ascii="Verdana" w:eastAsia="Verdana" w:hAnsi="Verdana" w:hint="default"/>
        <w:sz w:val="22"/>
        <w:szCs w:val="22"/>
      </w:rPr>
    </w:lvl>
    <w:lvl w:ilvl="1" w:tplc="1B20F696">
      <w:start w:val="1"/>
      <w:numFmt w:val="bullet"/>
      <w:lvlText w:val="•"/>
      <w:lvlJc w:val="left"/>
      <w:pPr>
        <w:ind w:left="1868" w:hanging="361"/>
      </w:pPr>
      <w:rPr>
        <w:rFonts w:hint="default"/>
      </w:rPr>
    </w:lvl>
    <w:lvl w:ilvl="2" w:tplc="6DBEABC8">
      <w:start w:val="1"/>
      <w:numFmt w:val="bullet"/>
      <w:lvlText w:val="•"/>
      <w:lvlJc w:val="left"/>
      <w:pPr>
        <w:ind w:left="2816" w:hanging="361"/>
      </w:pPr>
      <w:rPr>
        <w:rFonts w:hint="default"/>
      </w:rPr>
    </w:lvl>
    <w:lvl w:ilvl="3" w:tplc="A21CAF22">
      <w:start w:val="1"/>
      <w:numFmt w:val="bullet"/>
      <w:lvlText w:val="•"/>
      <w:lvlJc w:val="left"/>
      <w:pPr>
        <w:ind w:left="3764" w:hanging="361"/>
      </w:pPr>
      <w:rPr>
        <w:rFonts w:hint="default"/>
      </w:rPr>
    </w:lvl>
    <w:lvl w:ilvl="4" w:tplc="18804B12">
      <w:start w:val="1"/>
      <w:numFmt w:val="bullet"/>
      <w:lvlText w:val="•"/>
      <w:lvlJc w:val="left"/>
      <w:pPr>
        <w:ind w:left="4712" w:hanging="361"/>
      </w:pPr>
      <w:rPr>
        <w:rFonts w:hint="default"/>
      </w:rPr>
    </w:lvl>
    <w:lvl w:ilvl="5" w:tplc="7A7412E2">
      <w:start w:val="1"/>
      <w:numFmt w:val="bullet"/>
      <w:lvlText w:val="•"/>
      <w:lvlJc w:val="left"/>
      <w:pPr>
        <w:ind w:left="5660" w:hanging="361"/>
      </w:pPr>
      <w:rPr>
        <w:rFonts w:hint="default"/>
      </w:rPr>
    </w:lvl>
    <w:lvl w:ilvl="6" w:tplc="D9843E86">
      <w:start w:val="1"/>
      <w:numFmt w:val="bullet"/>
      <w:lvlText w:val="•"/>
      <w:lvlJc w:val="left"/>
      <w:pPr>
        <w:ind w:left="6608" w:hanging="361"/>
      </w:pPr>
      <w:rPr>
        <w:rFonts w:hint="default"/>
      </w:rPr>
    </w:lvl>
    <w:lvl w:ilvl="7" w:tplc="0F360714">
      <w:start w:val="1"/>
      <w:numFmt w:val="bullet"/>
      <w:lvlText w:val="•"/>
      <w:lvlJc w:val="left"/>
      <w:pPr>
        <w:ind w:left="7556" w:hanging="361"/>
      </w:pPr>
      <w:rPr>
        <w:rFonts w:hint="default"/>
      </w:rPr>
    </w:lvl>
    <w:lvl w:ilvl="8" w:tplc="EE806B4C">
      <w:start w:val="1"/>
      <w:numFmt w:val="bullet"/>
      <w:lvlText w:val="•"/>
      <w:lvlJc w:val="left"/>
      <w:pPr>
        <w:ind w:left="8504" w:hanging="361"/>
      </w:pPr>
      <w:rPr>
        <w:rFonts w:hint="default"/>
      </w:rPr>
    </w:lvl>
  </w:abstractNum>
  <w:abstractNum w:abstractNumId="24" w15:restartNumberingAfterBreak="0">
    <w:nsid w:val="3C927C92"/>
    <w:multiLevelType w:val="hybridMultilevel"/>
    <w:tmpl w:val="629C918A"/>
    <w:lvl w:ilvl="0" w:tplc="F79A5BE4">
      <w:start w:val="1"/>
      <w:numFmt w:val="bullet"/>
      <w:lvlText w:val="•"/>
      <w:lvlJc w:val="left"/>
      <w:pPr>
        <w:ind w:left="625" w:hanging="188"/>
      </w:pPr>
      <w:rPr>
        <w:rFonts w:ascii="Calibri" w:eastAsia="Calibri" w:hAnsi="Calibri" w:hint="default"/>
        <w:sz w:val="18"/>
        <w:szCs w:val="18"/>
      </w:rPr>
    </w:lvl>
    <w:lvl w:ilvl="1" w:tplc="9B78DE42">
      <w:start w:val="1"/>
      <w:numFmt w:val="bullet"/>
      <w:lvlText w:val="•"/>
      <w:lvlJc w:val="left"/>
      <w:pPr>
        <w:ind w:left="866" w:hanging="188"/>
      </w:pPr>
      <w:rPr>
        <w:rFonts w:hint="default"/>
      </w:rPr>
    </w:lvl>
    <w:lvl w:ilvl="2" w:tplc="491AE478">
      <w:start w:val="1"/>
      <w:numFmt w:val="bullet"/>
      <w:lvlText w:val="•"/>
      <w:lvlJc w:val="left"/>
      <w:pPr>
        <w:ind w:left="1107" w:hanging="188"/>
      </w:pPr>
      <w:rPr>
        <w:rFonts w:hint="default"/>
      </w:rPr>
    </w:lvl>
    <w:lvl w:ilvl="3" w:tplc="93DE3700">
      <w:start w:val="1"/>
      <w:numFmt w:val="bullet"/>
      <w:lvlText w:val="•"/>
      <w:lvlJc w:val="left"/>
      <w:pPr>
        <w:ind w:left="1347" w:hanging="188"/>
      </w:pPr>
      <w:rPr>
        <w:rFonts w:hint="default"/>
      </w:rPr>
    </w:lvl>
    <w:lvl w:ilvl="4" w:tplc="89EED008">
      <w:start w:val="1"/>
      <w:numFmt w:val="bullet"/>
      <w:lvlText w:val="•"/>
      <w:lvlJc w:val="left"/>
      <w:pPr>
        <w:ind w:left="1588" w:hanging="188"/>
      </w:pPr>
      <w:rPr>
        <w:rFonts w:hint="default"/>
      </w:rPr>
    </w:lvl>
    <w:lvl w:ilvl="5" w:tplc="7CA0809E">
      <w:start w:val="1"/>
      <w:numFmt w:val="bullet"/>
      <w:lvlText w:val="•"/>
      <w:lvlJc w:val="left"/>
      <w:pPr>
        <w:ind w:left="1829" w:hanging="188"/>
      </w:pPr>
      <w:rPr>
        <w:rFonts w:hint="default"/>
      </w:rPr>
    </w:lvl>
    <w:lvl w:ilvl="6" w:tplc="9202C2CC">
      <w:start w:val="1"/>
      <w:numFmt w:val="bullet"/>
      <w:lvlText w:val="•"/>
      <w:lvlJc w:val="left"/>
      <w:pPr>
        <w:ind w:left="2070" w:hanging="188"/>
      </w:pPr>
      <w:rPr>
        <w:rFonts w:hint="default"/>
      </w:rPr>
    </w:lvl>
    <w:lvl w:ilvl="7" w:tplc="C29A0158">
      <w:start w:val="1"/>
      <w:numFmt w:val="bullet"/>
      <w:lvlText w:val="•"/>
      <w:lvlJc w:val="left"/>
      <w:pPr>
        <w:ind w:left="2311" w:hanging="188"/>
      </w:pPr>
      <w:rPr>
        <w:rFonts w:hint="default"/>
      </w:rPr>
    </w:lvl>
    <w:lvl w:ilvl="8" w:tplc="CAE2D83A">
      <w:start w:val="1"/>
      <w:numFmt w:val="bullet"/>
      <w:lvlText w:val="•"/>
      <w:lvlJc w:val="left"/>
      <w:pPr>
        <w:ind w:left="2552" w:hanging="188"/>
      </w:pPr>
      <w:rPr>
        <w:rFonts w:hint="default"/>
      </w:rPr>
    </w:lvl>
  </w:abstractNum>
  <w:abstractNum w:abstractNumId="25" w15:restartNumberingAfterBreak="0">
    <w:nsid w:val="3F420310"/>
    <w:multiLevelType w:val="multilevel"/>
    <w:tmpl w:val="D93C5344"/>
    <w:lvl w:ilvl="0">
      <w:start w:val="5"/>
      <w:numFmt w:val="decimal"/>
      <w:lvlText w:val="%1"/>
      <w:lvlJc w:val="left"/>
      <w:pPr>
        <w:ind w:left="1100" w:hanging="900"/>
      </w:pPr>
      <w:rPr>
        <w:rFonts w:hint="default"/>
      </w:rPr>
    </w:lvl>
    <w:lvl w:ilvl="1">
      <w:start w:val="2"/>
      <w:numFmt w:val="decimal"/>
      <w:lvlText w:val="%1.%2"/>
      <w:lvlJc w:val="left"/>
      <w:pPr>
        <w:ind w:left="1100" w:hanging="900"/>
      </w:pPr>
      <w:rPr>
        <w:rFonts w:hint="default"/>
      </w:rPr>
    </w:lvl>
    <w:lvl w:ilvl="2">
      <w:start w:val="3"/>
      <w:numFmt w:val="decimal"/>
      <w:lvlText w:val="%1.%2.%3"/>
      <w:lvlJc w:val="left"/>
      <w:pPr>
        <w:ind w:left="1100" w:hanging="900"/>
      </w:pPr>
      <w:rPr>
        <w:rFonts w:hint="default"/>
      </w:rPr>
    </w:lvl>
    <w:lvl w:ilvl="3">
      <w:start w:val="3"/>
      <w:numFmt w:val="decimal"/>
      <w:lvlText w:val="%1.%2.%3.%4"/>
      <w:lvlJc w:val="left"/>
      <w:pPr>
        <w:ind w:left="1100" w:hanging="900"/>
      </w:pPr>
      <w:rPr>
        <w:rFonts w:ascii="Arial" w:eastAsia="Arial" w:hAnsi="Arial" w:hint="default"/>
        <w:spacing w:val="-1"/>
        <w:sz w:val="22"/>
        <w:szCs w:val="22"/>
      </w:rPr>
    </w:lvl>
    <w:lvl w:ilvl="4">
      <w:start w:val="1"/>
      <w:numFmt w:val="bullet"/>
      <w:lvlText w:val=""/>
      <w:lvlJc w:val="left"/>
      <w:pPr>
        <w:ind w:left="387" w:hanging="325"/>
      </w:pPr>
      <w:rPr>
        <w:rFonts w:ascii="Symbol" w:eastAsia="Symbol" w:hAnsi="Symbol" w:hint="default"/>
        <w:w w:val="99"/>
        <w:sz w:val="20"/>
        <w:szCs w:val="20"/>
      </w:rPr>
    </w:lvl>
    <w:lvl w:ilvl="5">
      <w:start w:val="1"/>
      <w:numFmt w:val="bullet"/>
      <w:lvlText w:val="•"/>
      <w:lvlJc w:val="left"/>
      <w:pPr>
        <w:ind w:left="5233" w:hanging="325"/>
      </w:pPr>
      <w:rPr>
        <w:rFonts w:hint="default"/>
      </w:rPr>
    </w:lvl>
    <w:lvl w:ilvl="6">
      <w:start w:val="1"/>
      <w:numFmt w:val="bullet"/>
      <w:lvlText w:val="•"/>
      <w:lvlJc w:val="left"/>
      <w:pPr>
        <w:ind w:left="6266" w:hanging="325"/>
      </w:pPr>
      <w:rPr>
        <w:rFonts w:hint="default"/>
      </w:rPr>
    </w:lvl>
    <w:lvl w:ilvl="7">
      <w:start w:val="1"/>
      <w:numFmt w:val="bullet"/>
      <w:lvlText w:val="•"/>
      <w:lvlJc w:val="left"/>
      <w:pPr>
        <w:ind w:left="7300" w:hanging="325"/>
      </w:pPr>
      <w:rPr>
        <w:rFonts w:hint="default"/>
      </w:rPr>
    </w:lvl>
    <w:lvl w:ilvl="8">
      <w:start w:val="1"/>
      <w:numFmt w:val="bullet"/>
      <w:lvlText w:val="•"/>
      <w:lvlJc w:val="left"/>
      <w:pPr>
        <w:ind w:left="8333" w:hanging="325"/>
      </w:pPr>
      <w:rPr>
        <w:rFonts w:hint="default"/>
      </w:rPr>
    </w:lvl>
  </w:abstractNum>
  <w:abstractNum w:abstractNumId="26" w15:restartNumberingAfterBreak="0">
    <w:nsid w:val="416573F4"/>
    <w:multiLevelType w:val="hybridMultilevel"/>
    <w:tmpl w:val="58842218"/>
    <w:lvl w:ilvl="0" w:tplc="6C48A864">
      <w:start w:val="1"/>
      <w:numFmt w:val="bullet"/>
      <w:lvlText w:val="•"/>
      <w:lvlJc w:val="left"/>
      <w:pPr>
        <w:ind w:left="625" w:hanging="188"/>
      </w:pPr>
      <w:rPr>
        <w:rFonts w:ascii="Calibri" w:eastAsia="Calibri" w:hAnsi="Calibri" w:hint="default"/>
        <w:sz w:val="18"/>
        <w:szCs w:val="18"/>
      </w:rPr>
    </w:lvl>
    <w:lvl w:ilvl="1" w:tplc="B414DC7E">
      <w:start w:val="1"/>
      <w:numFmt w:val="bullet"/>
      <w:lvlText w:val="•"/>
      <w:lvlJc w:val="left"/>
      <w:pPr>
        <w:ind w:left="866" w:hanging="188"/>
      </w:pPr>
      <w:rPr>
        <w:rFonts w:hint="default"/>
      </w:rPr>
    </w:lvl>
    <w:lvl w:ilvl="2" w:tplc="8A7C403A">
      <w:start w:val="1"/>
      <w:numFmt w:val="bullet"/>
      <w:lvlText w:val="•"/>
      <w:lvlJc w:val="left"/>
      <w:pPr>
        <w:ind w:left="1107" w:hanging="188"/>
      </w:pPr>
      <w:rPr>
        <w:rFonts w:hint="default"/>
      </w:rPr>
    </w:lvl>
    <w:lvl w:ilvl="3" w:tplc="5E601630">
      <w:start w:val="1"/>
      <w:numFmt w:val="bullet"/>
      <w:lvlText w:val="•"/>
      <w:lvlJc w:val="left"/>
      <w:pPr>
        <w:ind w:left="1347" w:hanging="188"/>
      </w:pPr>
      <w:rPr>
        <w:rFonts w:hint="default"/>
      </w:rPr>
    </w:lvl>
    <w:lvl w:ilvl="4" w:tplc="83B0985A">
      <w:start w:val="1"/>
      <w:numFmt w:val="bullet"/>
      <w:lvlText w:val="•"/>
      <w:lvlJc w:val="left"/>
      <w:pPr>
        <w:ind w:left="1588" w:hanging="188"/>
      </w:pPr>
      <w:rPr>
        <w:rFonts w:hint="default"/>
      </w:rPr>
    </w:lvl>
    <w:lvl w:ilvl="5" w:tplc="3446F2AE">
      <w:start w:val="1"/>
      <w:numFmt w:val="bullet"/>
      <w:lvlText w:val="•"/>
      <w:lvlJc w:val="left"/>
      <w:pPr>
        <w:ind w:left="1829" w:hanging="188"/>
      </w:pPr>
      <w:rPr>
        <w:rFonts w:hint="default"/>
      </w:rPr>
    </w:lvl>
    <w:lvl w:ilvl="6" w:tplc="B5D6418E">
      <w:start w:val="1"/>
      <w:numFmt w:val="bullet"/>
      <w:lvlText w:val="•"/>
      <w:lvlJc w:val="left"/>
      <w:pPr>
        <w:ind w:left="2070" w:hanging="188"/>
      </w:pPr>
      <w:rPr>
        <w:rFonts w:hint="default"/>
      </w:rPr>
    </w:lvl>
    <w:lvl w:ilvl="7" w:tplc="680AC0AE">
      <w:start w:val="1"/>
      <w:numFmt w:val="bullet"/>
      <w:lvlText w:val="•"/>
      <w:lvlJc w:val="left"/>
      <w:pPr>
        <w:ind w:left="2311" w:hanging="188"/>
      </w:pPr>
      <w:rPr>
        <w:rFonts w:hint="default"/>
      </w:rPr>
    </w:lvl>
    <w:lvl w:ilvl="8" w:tplc="880E2706">
      <w:start w:val="1"/>
      <w:numFmt w:val="bullet"/>
      <w:lvlText w:val="•"/>
      <w:lvlJc w:val="left"/>
      <w:pPr>
        <w:ind w:left="2552" w:hanging="188"/>
      </w:pPr>
      <w:rPr>
        <w:rFonts w:hint="default"/>
      </w:rPr>
    </w:lvl>
  </w:abstractNum>
  <w:abstractNum w:abstractNumId="27" w15:restartNumberingAfterBreak="0">
    <w:nsid w:val="42FC0CA2"/>
    <w:multiLevelType w:val="hybridMultilevel"/>
    <w:tmpl w:val="B45A7552"/>
    <w:lvl w:ilvl="0" w:tplc="3912F65E">
      <w:start w:val="1"/>
      <w:numFmt w:val="bullet"/>
      <w:lvlText w:val="•"/>
      <w:lvlJc w:val="left"/>
      <w:pPr>
        <w:ind w:left="625" w:hanging="188"/>
      </w:pPr>
      <w:rPr>
        <w:rFonts w:ascii="Calibri" w:eastAsia="Calibri" w:hAnsi="Calibri" w:hint="default"/>
        <w:sz w:val="18"/>
        <w:szCs w:val="18"/>
      </w:rPr>
    </w:lvl>
    <w:lvl w:ilvl="1" w:tplc="2F508892">
      <w:start w:val="1"/>
      <w:numFmt w:val="bullet"/>
      <w:lvlText w:val="•"/>
      <w:lvlJc w:val="left"/>
      <w:pPr>
        <w:ind w:left="866" w:hanging="188"/>
      </w:pPr>
      <w:rPr>
        <w:rFonts w:hint="default"/>
      </w:rPr>
    </w:lvl>
    <w:lvl w:ilvl="2" w:tplc="EFAE724E">
      <w:start w:val="1"/>
      <w:numFmt w:val="bullet"/>
      <w:lvlText w:val="•"/>
      <w:lvlJc w:val="left"/>
      <w:pPr>
        <w:ind w:left="1107" w:hanging="188"/>
      </w:pPr>
      <w:rPr>
        <w:rFonts w:hint="default"/>
      </w:rPr>
    </w:lvl>
    <w:lvl w:ilvl="3" w:tplc="B74C62DE">
      <w:start w:val="1"/>
      <w:numFmt w:val="bullet"/>
      <w:lvlText w:val="•"/>
      <w:lvlJc w:val="left"/>
      <w:pPr>
        <w:ind w:left="1347" w:hanging="188"/>
      </w:pPr>
      <w:rPr>
        <w:rFonts w:hint="default"/>
      </w:rPr>
    </w:lvl>
    <w:lvl w:ilvl="4" w:tplc="46A45EAE">
      <w:start w:val="1"/>
      <w:numFmt w:val="bullet"/>
      <w:lvlText w:val="•"/>
      <w:lvlJc w:val="left"/>
      <w:pPr>
        <w:ind w:left="1588" w:hanging="188"/>
      </w:pPr>
      <w:rPr>
        <w:rFonts w:hint="default"/>
      </w:rPr>
    </w:lvl>
    <w:lvl w:ilvl="5" w:tplc="97ECC77C">
      <w:start w:val="1"/>
      <w:numFmt w:val="bullet"/>
      <w:lvlText w:val="•"/>
      <w:lvlJc w:val="left"/>
      <w:pPr>
        <w:ind w:left="1829" w:hanging="188"/>
      </w:pPr>
      <w:rPr>
        <w:rFonts w:hint="default"/>
      </w:rPr>
    </w:lvl>
    <w:lvl w:ilvl="6" w:tplc="94563F90">
      <w:start w:val="1"/>
      <w:numFmt w:val="bullet"/>
      <w:lvlText w:val="•"/>
      <w:lvlJc w:val="left"/>
      <w:pPr>
        <w:ind w:left="2070" w:hanging="188"/>
      </w:pPr>
      <w:rPr>
        <w:rFonts w:hint="default"/>
      </w:rPr>
    </w:lvl>
    <w:lvl w:ilvl="7" w:tplc="DD826902">
      <w:start w:val="1"/>
      <w:numFmt w:val="bullet"/>
      <w:lvlText w:val="•"/>
      <w:lvlJc w:val="left"/>
      <w:pPr>
        <w:ind w:left="2311" w:hanging="188"/>
      </w:pPr>
      <w:rPr>
        <w:rFonts w:hint="default"/>
      </w:rPr>
    </w:lvl>
    <w:lvl w:ilvl="8" w:tplc="FFBA1F14">
      <w:start w:val="1"/>
      <w:numFmt w:val="bullet"/>
      <w:lvlText w:val="•"/>
      <w:lvlJc w:val="left"/>
      <w:pPr>
        <w:ind w:left="2552" w:hanging="188"/>
      </w:pPr>
      <w:rPr>
        <w:rFonts w:hint="default"/>
      </w:rPr>
    </w:lvl>
  </w:abstractNum>
  <w:abstractNum w:abstractNumId="28" w15:restartNumberingAfterBreak="0">
    <w:nsid w:val="43DF144D"/>
    <w:multiLevelType w:val="multilevel"/>
    <w:tmpl w:val="86E6B364"/>
    <w:lvl w:ilvl="0">
      <w:start w:val="7"/>
      <w:numFmt w:val="decimal"/>
      <w:lvlText w:val="%1"/>
      <w:lvlJc w:val="left"/>
      <w:pPr>
        <w:ind w:left="1193" w:hanging="994"/>
      </w:pPr>
      <w:rPr>
        <w:rFonts w:hint="default"/>
      </w:rPr>
    </w:lvl>
    <w:lvl w:ilvl="1">
      <w:start w:val="2"/>
      <w:numFmt w:val="decimal"/>
      <w:lvlText w:val="%1.%2"/>
      <w:lvlJc w:val="left"/>
      <w:pPr>
        <w:ind w:left="1193" w:hanging="994"/>
      </w:pPr>
      <w:rPr>
        <w:rFonts w:hint="default"/>
      </w:rPr>
    </w:lvl>
    <w:lvl w:ilvl="2">
      <w:start w:val="1"/>
      <w:numFmt w:val="decimal"/>
      <w:lvlText w:val="%1.%2.%3"/>
      <w:lvlJc w:val="left"/>
      <w:pPr>
        <w:ind w:left="1193" w:hanging="994"/>
      </w:pPr>
      <w:rPr>
        <w:rFonts w:hint="default"/>
      </w:rPr>
    </w:lvl>
    <w:lvl w:ilvl="3">
      <w:start w:val="3"/>
      <w:numFmt w:val="decimal"/>
      <w:lvlText w:val="%1.%2.%3.%4"/>
      <w:lvlJc w:val="left"/>
      <w:pPr>
        <w:ind w:left="1193" w:hanging="994"/>
      </w:pPr>
      <w:rPr>
        <w:rFonts w:ascii="Arial" w:eastAsia="Arial" w:hAnsi="Arial" w:hint="default"/>
        <w:spacing w:val="-1"/>
        <w:sz w:val="22"/>
        <w:szCs w:val="22"/>
      </w:rPr>
    </w:lvl>
    <w:lvl w:ilvl="4">
      <w:start w:val="1"/>
      <w:numFmt w:val="bullet"/>
      <w:lvlText w:val=""/>
      <w:lvlJc w:val="left"/>
      <w:pPr>
        <w:ind w:left="651" w:hanging="265"/>
      </w:pPr>
      <w:rPr>
        <w:rFonts w:ascii="Symbol" w:eastAsia="Symbol" w:hAnsi="Symbol" w:hint="default"/>
        <w:sz w:val="22"/>
        <w:szCs w:val="22"/>
      </w:rPr>
    </w:lvl>
    <w:lvl w:ilvl="5">
      <w:start w:val="1"/>
      <w:numFmt w:val="bullet"/>
      <w:lvlText w:val="•"/>
      <w:lvlJc w:val="left"/>
      <w:pPr>
        <w:ind w:left="5285" w:hanging="265"/>
      </w:pPr>
      <w:rPr>
        <w:rFonts w:hint="default"/>
      </w:rPr>
    </w:lvl>
    <w:lvl w:ilvl="6">
      <w:start w:val="1"/>
      <w:numFmt w:val="bullet"/>
      <w:lvlText w:val="•"/>
      <w:lvlJc w:val="left"/>
      <w:pPr>
        <w:ind w:left="6308" w:hanging="265"/>
      </w:pPr>
      <w:rPr>
        <w:rFonts w:hint="default"/>
      </w:rPr>
    </w:lvl>
    <w:lvl w:ilvl="7">
      <w:start w:val="1"/>
      <w:numFmt w:val="bullet"/>
      <w:lvlText w:val="•"/>
      <w:lvlJc w:val="left"/>
      <w:pPr>
        <w:ind w:left="7331" w:hanging="265"/>
      </w:pPr>
      <w:rPr>
        <w:rFonts w:hint="default"/>
      </w:rPr>
    </w:lvl>
    <w:lvl w:ilvl="8">
      <w:start w:val="1"/>
      <w:numFmt w:val="bullet"/>
      <w:lvlText w:val="•"/>
      <w:lvlJc w:val="left"/>
      <w:pPr>
        <w:ind w:left="8354" w:hanging="265"/>
      </w:pPr>
      <w:rPr>
        <w:rFonts w:hint="default"/>
      </w:rPr>
    </w:lvl>
  </w:abstractNum>
  <w:abstractNum w:abstractNumId="29" w15:restartNumberingAfterBreak="0">
    <w:nsid w:val="44D72C37"/>
    <w:multiLevelType w:val="multilevel"/>
    <w:tmpl w:val="832A70B6"/>
    <w:lvl w:ilvl="0">
      <w:start w:val="4"/>
      <w:numFmt w:val="decimal"/>
      <w:lvlText w:val="%1"/>
      <w:lvlJc w:val="left"/>
      <w:pPr>
        <w:ind w:left="1011" w:hanging="812"/>
      </w:pPr>
      <w:rPr>
        <w:rFonts w:hint="default"/>
      </w:rPr>
    </w:lvl>
    <w:lvl w:ilvl="1">
      <w:start w:val="8"/>
      <w:numFmt w:val="decimal"/>
      <w:lvlText w:val="%1.%2"/>
      <w:lvlJc w:val="left"/>
      <w:pPr>
        <w:ind w:left="1011" w:hanging="812"/>
      </w:pPr>
      <w:rPr>
        <w:rFonts w:hint="default"/>
      </w:rPr>
    </w:lvl>
    <w:lvl w:ilvl="2">
      <w:start w:val="4"/>
      <w:numFmt w:val="decimal"/>
      <w:lvlText w:val="%1.%2.%3"/>
      <w:lvlJc w:val="left"/>
      <w:pPr>
        <w:ind w:left="1011" w:hanging="812"/>
      </w:pPr>
      <w:rPr>
        <w:rFonts w:ascii="Arial" w:eastAsia="Arial" w:hAnsi="Arial" w:hint="default"/>
        <w:spacing w:val="-1"/>
        <w:sz w:val="22"/>
        <w:szCs w:val="22"/>
      </w:rPr>
    </w:lvl>
    <w:lvl w:ilvl="3">
      <w:start w:val="1"/>
      <w:numFmt w:val="bullet"/>
      <w:lvlText w:val=""/>
      <w:lvlJc w:val="left"/>
      <w:pPr>
        <w:ind w:left="560" w:hanging="272"/>
      </w:pPr>
      <w:rPr>
        <w:rFonts w:ascii="Symbol" w:eastAsia="Symbol" w:hAnsi="Symbol" w:hint="default"/>
        <w:sz w:val="24"/>
        <w:szCs w:val="24"/>
      </w:rPr>
    </w:lvl>
    <w:lvl w:ilvl="4">
      <w:start w:val="1"/>
      <w:numFmt w:val="bullet"/>
      <w:lvlText w:val="•"/>
      <w:lvlJc w:val="left"/>
      <w:pPr>
        <w:ind w:left="4140" w:hanging="272"/>
      </w:pPr>
      <w:rPr>
        <w:rFonts w:hint="default"/>
      </w:rPr>
    </w:lvl>
    <w:lvl w:ilvl="5">
      <w:start w:val="1"/>
      <w:numFmt w:val="bullet"/>
      <w:lvlText w:val="•"/>
      <w:lvlJc w:val="left"/>
      <w:pPr>
        <w:ind w:left="5184" w:hanging="272"/>
      </w:pPr>
      <w:rPr>
        <w:rFonts w:hint="default"/>
      </w:rPr>
    </w:lvl>
    <w:lvl w:ilvl="6">
      <w:start w:val="1"/>
      <w:numFmt w:val="bullet"/>
      <w:lvlText w:val="•"/>
      <w:lvlJc w:val="left"/>
      <w:pPr>
        <w:ind w:left="6227" w:hanging="272"/>
      </w:pPr>
      <w:rPr>
        <w:rFonts w:hint="default"/>
      </w:rPr>
    </w:lvl>
    <w:lvl w:ilvl="7">
      <w:start w:val="1"/>
      <w:numFmt w:val="bullet"/>
      <w:lvlText w:val="•"/>
      <w:lvlJc w:val="left"/>
      <w:pPr>
        <w:ind w:left="7270" w:hanging="272"/>
      </w:pPr>
      <w:rPr>
        <w:rFonts w:hint="default"/>
      </w:rPr>
    </w:lvl>
    <w:lvl w:ilvl="8">
      <w:start w:val="1"/>
      <w:numFmt w:val="bullet"/>
      <w:lvlText w:val="•"/>
      <w:lvlJc w:val="left"/>
      <w:pPr>
        <w:ind w:left="8313" w:hanging="272"/>
      </w:pPr>
      <w:rPr>
        <w:rFonts w:hint="default"/>
      </w:rPr>
    </w:lvl>
  </w:abstractNum>
  <w:abstractNum w:abstractNumId="30" w15:restartNumberingAfterBreak="0">
    <w:nsid w:val="4BC347C7"/>
    <w:multiLevelType w:val="multilevel"/>
    <w:tmpl w:val="D1A682A6"/>
    <w:lvl w:ilvl="0">
      <w:start w:val="5"/>
      <w:numFmt w:val="decimal"/>
      <w:lvlText w:val="%1"/>
      <w:lvlJc w:val="left"/>
      <w:pPr>
        <w:ind w:left="919" w:hanging="720"/>
      </w:pPr>
      <w:rPr>
        <w:rFonts w:hint="default"/>
      </w:rPr>
    </w:lvl>
    <w:lvl w:ilvl="1">
      <w:start w:val="1"/>
      <w:numFmt w:val="decimal"/>
      <w:lvlText w:val="%1.%2"/>
      <w:lvlJc w:val="left"/>
      <w:pPr>
        <w:ind w:left="919" w:hanging="720"/>
      </w:pPr>
      <w:rPr>
        <w:rFonts w:ascii="Arial" w:eastAsia="Arial" w:hAnsi="Arial" w:hint="default"/>
        <w:b/>
        <w:bCs/>
        <w:spacing w:val="-1"/>
        <w:sz w:val="22"/>
        <w:szCs w:val="22"/>
      </w:rPr>
    </w:lvl>
    <w:lvl w:ilvl="2">
      <w:start w:val="1"/>
      <w:numFmt w:val="bullet"/>
      <w:lvlText w:val=""/>
      <w:lvlJc w:val="left"/>
      <w:pPr>
        <w:ind w:left="920" w:hanging="361"/>
      </w:pPr>
      <w:rPr>
        <w:rFonts w:ascii="Symbol" w:eastAsia="Symbol" w:hAnsi="Symbol" w:hint="default"/>
        <w:sz w:val="22"/>
        <w:szCs w:val="22"/>
      </w:rPr>
    </w:lvl>
    <w:lvl w:ilvl="3">
      <w:start w:val="1"/>
      <w:numFmt w:val="bullet"/>
      <w:lvlText w:val="•"/>
      <w:lvlJc w:val="left"/>
      <w:pPr>
        <w:ind w:left="3026" w:hanging="361"/>
      </w:pPr>
      <w:rPr>
        <w:rFonts w:hint="default"/>
      </w:rPr>
    </w:lvl>
    <w:lvl w:ilvl="4">
      <w:start w:val="1"/>
      <w:numFmt w:val="bullet"/>
      <w:lvlText w:val="•"/>
      <w:lvlJc w:val="left"/>
      <w:pPr>
        <w:ind w:left="4080" w:hanging="361"/>
      </w:pPr>
      <w:rPr>
        <w:rFonts w:hint="default"/>
      </w:rPr>
    </w:lvl>
    <w:lvl w:ilvl="5">
      <w:start w:val="1"/>
      <w:numFmt w:val="bullet"/>
      <w:lvlText w:val="•"/>
      <w:lvlJc w:val="left"/>
      <w:pPr>
        <w:ind w:left="5133" w:hanging="361"/>
      </w:pPr>
      <w:rPr>
        <w:rFonts w:hint="default"/>
      </w:rPr>
    </w:lvl>
    <w:lvl w:ilvl="6">
      <w:start w:val="1"/>
      <w:numFmt w:val="bullet"/>
      <w:lvlText w:val="•"/>
      <w:lvlJc w:val="left"/>
      <w:pPr>
        <w:ind w:left="6186" w:hanging="361"/>
      </w:pPr>
      <w:rPr>
        <w:rFonts w:hint="default"/>
      </w:rPr>
    </w:lvl>
    <w:lvl w:ilvl="7">
      <w:start w:val="1"/>
      <w:numFmt w:val="bullet"/>
      <w:lvlText w:val="•"/>
      <w:lvlJc w:val="left"/>
      <w:pPr>
        <w:ind w:left="7240" w:hanging="361"/>
      </w:pPr>
      <w:rPr>
        <w:rFonts w:hint="default"/>
      </w:rPr>
    </w:lvl>
    <w:lvl w:ilvl="8">
      <w:start w:val="1"/>
      <w:numFmt w:val="bullet"/>
      <w:lvlText w:val="•"/>
      <w:lvlJc w:val="left"/>
      <w:pPr>
        <w:ind w:left="8293" w:hanging="361"/>
      </w:pPr>
      <w:rPr>
        <w:rFonts w:hint="default"/>
      </w:rPr>
    </w:lvl>
  </w:abstractNum>
  <w:abstractNum w:abstractNumId="31" w15:restartNumberingAfterBreak="0">
    <w:nsid w:val="4D2967BD"/>
    <w:multiLevelType w:val="hybridMultilevel"/>
    <w:tmpl w:val="28C2EBD6"/>
    <w:lvl w:ilvl="0" w:tplc="270C5BF6">
      <w:start w:val="1"/>
      <w:numFmt w:val="bullet"/>
      <w:lvlText w:val=""/>
      <w:lvlJc w:val="left"/>
      <w:pPr>
        <w:ind w:left="919" w:hanging="360"/>
      </w:pPr>
      <w:rPr>
        <w:rFonts w:ascii="Symbol" w:eastAsia="Symbol" w:hAnsi="Symbol" w:hint="default"/>
        <w:w w:val="99"/>
        <w:sz w:val="20"/>
        <w:szCs w:val="20"/>
      </w:rPr>
    </w:lvl>
    <w:lvl w:ilvl="1" w:tplc="6DF2760A">
      <w:start w:val="1"/>
      <w:numFmt w:val="bullet"/>
      <w:lvlText w:val="•"/>
      <w:lvlJc w:val="left"/>
      <w:pPr>
        <w:ind w:left="1867" w:hanging="360"/>
      </w:pPr>
      <w:rPr>
        <w:rFonts w:hint="default"/>
      </w:rPr>
    </w:lvl>
    <w:lvl w:ilvl="2" w:tplc="C71650D0">
      <w:start w:val="1"/>
      <w:numFmt w:val="bullet"/>
      <w:lvlText w:val="•"/>
      <w:lvlJc w:val="left"/>
      <w:pPr>
        <w:ind w:left="2815" w:hanging="360"/>
      </w:pPr>
      <w:rPr>
        <w:rFonts w:hint="default"/>
      </w:rPr>
    </w:lvl>
    <w:lvl w:ilvl="3" w:tplc="9C6EC722">
      <w:start w:val="1"/>
      <w:numFmt w:val="bullet"/>
      <w:lvlText w:val="•"/>
      <w:lvlJc w:val="left"/>
      <w:pPr>
        <w:ind w:left="3763" w:hanging="360"/>
      </w:pPr>
      <w:rPr>
        <w:rFonts w:hint="default"/>
      </w:rPr>
    </w:lvl>
    <w:lvl w:ilvl="4" w:tplc="21B0B0BC">
      <w:start w:val="1"/>
      <w:numFmt w:val="bullet"/>
      <w:lvlText w:val="•"/>
      <w:lvlJc w:val="left"/>
      <w:pPr>
        <w:ind w:left="4711" w:hanging="360"/>
      </w:pPr>
      <w:rPr>
        <w:rFonts w:hint="default"/>
      </w:rPr>
    </w:lvl>
    <w:lvl w:ilvl="5" w:tplc="BED45A86">
      <w:start w:val="1"/>
      <w:numFmt w:val="bullet"/>
      <w:lvlText w:val="•"/>
      <w:lvlJc w:val="left"/>
      <w:pPr>
        <w:ind w:left="5659" w:hanging="360"/>
      </w:pPr>
      <w:rPr>
        <w:rFonts w:hint="default"/>
      </w:rPr>
    </w:lvl>
    <w:lvl w:ilvl="6" w:tplc="2DB25FFA">
      <w:start w:val="1"/>
      <w:numFmt w:val="bullet"/>
      <w:lvlText w:val="•"/>
      <w:lvlJc w:val="left"/>
      <w:pPr>
        <w:ind w:left="6608" w:hanging="360"/>
      </w:pPr>
      <w:rPr>
        <w:rFonts w:hint="default"/>
      </w:rPr>
    </w:lvl>
    <w:lvl w:ilvl="7" w:tplc="8D3E2EA2">
      <w:start w:val="1"/>
      <w:numFmt w:val="bullet"/>
      <w:lvlText w:val="•"/>
      <w:lvlJc w:val="left"/>
      <w:pPr>
        <w:ind w:left="7556" w:hanging="360"/>
      </w:pPr>
      <w:rPr>
        <w:rFonts w:hint="default"/>
      </w:rPr>
    </w:lvl>
    <w:lvl w:ilvl="8" w:tplc="60564E80">
      <w:start w:val="1"/>
      <w:numFmt w:val="bullet"/>
      <w:lvlText w:val="•"/>
      <w:lvlJc w:val="left"/>
      <w:pPr>
        <w:ind w:left="8504" w:hanging="360"/>
      </w:pPr>
      <w:rPr>
        <w:rFonts w:hint="default"/>
      </w:rPr>
    </w:lvl>
  </w:abstractNum>
  <w:abstractNum w:abstractNumId="32" w15:restartNumberingAfterBreak="0">
    <w:nsid w:val="4EEF7E75"/>
    <w:multiLevelType w:val="multilevel"/>
    <w:tmpl w:val="689452C0"/>
    <w:lvl w:ilvl="0">
      <w:start w:val="4"/>
      <w:numFmt w:val="decimal"/>
      <w:lvlText w:val="%1"/>
      <w:lvlJc w:val="left"/>
      <w:pPr>
        <w:ind w:left="1011" w:hanging="812"/>
      </w:pPr>
      <w:rPr>
        <w:rFonts w:hint="default"/>
      </w:rPr>
    </w:lvl>
    <w:lvl w:ilvl="1">
      <w:start w:val="4"/>
      <w:numFmt w:val="decimal"/>
      <w:lvlText w:val="%1.%2"/>
      <w:lvlJc w:val="left"/>
      <w:pPr>
        <w:ind w:left="1011" w:hanging="812"/>
      </w:pPr>
      <w:rPr>
        <w:rFonts w:hint="default"/>
      </w:rPr>
    </w:lvl>
    <w:lvl w:ilvl="2">
      <w:start w:val="2"/>
      <w:numFmt w:val="decimal"/>
      <w:lvlText w:val="%1.%2.%3"/>
      <w:lvlJc w:val="left"/>
      <w:pPr>
        <w:ind w:left="1011" w:hanging="812"/>
      </w:pPr>
      <w:rPr>
        <w:rFonts w:ascii="Arial" w:eastAsia="Arial" w:hAnsi="Arial" w:hint="default"/>
        <w:spacing w:val="-1"/>
        <w:sz w:val="22"/>
        <w:szCs w:val="22"/>
      </w:rPr>
    </w:lvl>
    <w:lvl w:ilvl="3">
      <w:start w:val="1"/>
      <w:numFmt w:val="decimal"/>
      <w:lvlText w:val="%1.%2.%3.%4"/>
      <w:lvlJc w:val="left"/>
      <w:pPr>
        <w:ind w:left="1191" w:hanging="992"/>
      </w:pPr>
      <w:rPr>
        <w:rFonts w:ascii="Arial" w:eastAsia="Arial" w:hAnsi="Arial" w:hint="default"/>
        <w:spacing w:val="-1"/>
        <w:sz w:val="22"/>
        <w:szCs w:val="22"/>
      </w:rPr>
    </w:lvl>
    <w:lvl w:ilvl="4">
      <w:start w:val="1"/>
      <w:numFmt w:val="bullet"/>
      <w:lvlText w:val=""/>
      <w:lvlJc w:val="left"/>
      <w:pPr>
        <w:ind w:left="387" w:hanging="445"/>
      </w:pPr>
      <w:rPr>
        <w:rFonts w:ascii="Symbol" w:eastAsia="Symbol" w:hAnsi="Symbol" w:hint="default"/>
        <w:sz w:val="22"/>
        <w:szCs w:val="22"/>
      </w:rPr>
    </w:lvl>
    <w:lvl w:ilvl="5">
      <w:start w:val="1"/>
      <w:numFmt w:val="bullet"/>
      <w:lvlText w:val="•"/>
      <w:lvlJc w:val="left"/>
      <w:pPr>
        <w:ind w:left="4644" w:hanging="445"/>
      </w:pPr>
      <w:rPr>
        <w:rFonts w:hint="default"/>
      </w:rPr>
    </w:lvl>
    <w:lvl w:ilvl="6">
      <w:start w:val="1"/>
      <w:numFmt w:val="bullet"/>
      <w:lvlText w:val="•"/>
      <w:lvlJc w:val="left"/>
      <w:pPr>
        <w:ind w:left="5795" w:hanging="445"/>
      </w:pPr>
      <w:rPr>
        <w:rFonts w:hint="default"/>
      </w:rPr>
    </w:lvl>
    <w:lvl w:ilvl="7">
      <w:start w:val="1"/>
      <w:numFmt w:val="bullet"/>
      <w:lvlText w:val="•"/>
      <w:lvlJc w:val="left"/>
      <w:pPr>
        <w:ind w:left="6946" w:hanging="445"/>
      </w:pPr>
      <w:rPr>
        <w:rFonts w:hint="default"/>
      </w:rPr>
    </w:lvl>
    <w:lvl w:ilvl="8">
      <w:start w:val="1"/>
      <w:numFmt w:val="bullet"/>
      <w:lvlText w:val="•"/>
      <w:lvlJc w:val="left"/>
      <w:pPr>
        <w:ind w:left="8097" w:hanging="445"/>
      </w:pPr>
      <w:rPr>
        <w:rFonts w:hint="default"/>
      </w:rPr>
    </w:lvl>
  </w:abstractNum>
  <w:abstractNum w:abstractNumId="33" w15:restartNumberingAfterBreak="0">
    <w:nsid w:val="505467BB"/>
    <w:multiLevelType w:val="multilevel"/>
    <w:tmpl w:val="29D2B6B2"/>
    <w:lvl w:ilvl="0">
      <w:start w:val="2"/>
      <w:numFmt w:val="decimal"/>
      <w:lvlText w:val="%1"/>
      <w:lvlJc w:val="left"/>
      <w:pPr>
        <w:ind w:left="711" w:hanging="512"/>
      </w:pPr>
      <w:rPr>
        <w:rFonts w:hint="default"/>
      </w:rPr>
    </w:lvl>
    <w:lvl w:ilvl="1">
      <w:start w:val="1"/>
      <w:numFmt w:val="decimal"/>
      <w:lvlText w:val="%1.%2"/>
      <w:lvlJc w:val="left"/>
      <w:pPr>
        <w:ind w:left="711" w:hanging="512"/>
      </w:pPr>
      <w:rPr>
        <w:rFonts w:ascii="Arial" w:eastAsia="Arial" w:hAnsi="Arial" w:hint="default"/>
        <w:b/>
        <w:bCs/>
        <w:sz w:val="24"/>
        <w:szCs w:val="24"/>
      </w:rPr>
    </w:lvl>
    <w:lvl w:ilvl="2">
      <w:start w:val="1"/>
      <w:numFmt w:val="bullet"/>
      <w:lvlText w:val=""/>
      <w:lvlJc w:val="left"/>
      <w:pPr>
        <w:ind w:left="920" w:hanging="361"/>
      </w:pPr>
      <w:rPr>
        <w:rFonts w:ascii="Symbol" w:eastAsia="Symbol" w:hAnsi="Symbol" w:hint="default"/>
        <w:sz w:val="22"/>
        <w:szCs w:val="22"/>
      </w:rPr>
    </w:lvl>
    <w:lvl w:ilvl="3">
      <w:start w:val="1"/>
      <w:numFmt w:val="bullet"/>
      <w:lvlText w:val="•"/>
      <w:lvlJc w:val="left"/>
      <w:pPr>
        <w:ind w:left="3026" w:hanging="361"/>
      </w:pPr>
      <w:rPr>
        <w:rFonts w:hint="default"/>
      </w:rPr>
    </w:lvl>
    <w:lvl w:ilvl="4">
      <w:start w:val="1"/>
      <w:numFmt w:val="bullet"/>
      <w:lvlText w:val="•"/>
      <w:lvlJc w:val="left"/>
      <w:pPr>
        <w:ind w:left="4080" w:hanging="361"/>
      </w:pPr>
      <w:rPr>
        <w:rFonts w:hint="default"/>
      </w:rPr>
    </w:lvl>
    <w:lvl w:ilvl="5">
      <w:start w:val="1"/>
      <w:numFmt w:val="bullet"/>
      <w:lvlText w:val="•"/>
      <w:lvlJc w:val="left"/>
      <w:pPr>
        <w:ind w:left="5133" w:hanging="361"/>
      </w:pPr>
      <w:rPr>
        <w:rFonts w:hint="default"/>
      </w:rPr>
    </w:lvl>
    <w:lvl w:ilvl="6">
      <w:start w:val="1"/>
      <w:numFmt w:val="bullet"/>
      <w:lvlText w:val="•"/>
      <w:lvlJc w:val="left"/>
      <w:pPr>
        <w:ind w:left="6186" w:hanging="361"/>
      </w:pPr>
      <w:rPr>
        <w:rFonts w:hint="default"/>
      </w:rPr>
    </w:lvl>
    <w:lvl w:ilvl="7">
      <w:start w:val="1"/>
      <w:numFmt w:val="bullet"/>
      <w:lvlText w:val="•"/>
      <w:lvlJc w:val="left"/>
      <w:pPr>
        <w:ind w:left="7240" w:hanging="361"/>
      </w:pPr>
      <w:rPr>
        <w:rFonts w:hint="default"/>
      </w:rPr>
    </w:lvl>
    <w:lvl w:ilvl="8">
      <w:start w:val="1"/>
      <w:numFmt w:val="bullet"/>
      <w:lvlText w:val="•"/>
      <w:lvlJc w:val="left"/>
      <w:pPr>
        <w:ind w:left="8293" w:hanging="361"/>
      </w:pPr>
      <w:rPr>
        <w:rFonts w:hint="default"/>
      </w:rPr>
    </w:lvl>
  </w:abstractNum>
  <w:abstractNum w:abstractNumId="34" w15:restartNumberingAfterBreak="0">
    <w:nsid w:val="531F19F6"/>
    <w:multiLevelType w:val="multilevel"/>
    <w:tmpl w:val="87B0DE54"/>
    <w:lvl w:ilvl="0">
      <w:start w:val="4"/>
      <w:numFmt w:val="decimal"/>
      <w:lvlText w:val="%1"/>
      <w:lvlJc w:val="left"/>
      <w:pPr>
        <w:ind w:left="920" w:hanging="720"/>
      </w:pPr>
      <w:rPr>
        <w:rFonts w:hint="default"/>
      </w:rPr>
    </w:lvl>
    <w:lvl w:ilvl="1">
      <w:start w:val="4"/>
      <w:numFmt w:val="decimal"/>
      <w:lvlText w:val="%1.%2"/>
      <w:lvlJc w:val="left"/>
      <w:pPr>
        <w:ind w:left="920" w:hanging="720"/>
      </w:pPr>
      <w:rPr>
        <w:rFonts w:ascii="Arial" w:eastAsia="Arial" w:hAnsi="Arial" w:hint="default"/>
        <w:b/>
        <w:bCs/>
        <w:spacing w:val="-1"/>
        <w:sz w:val="22"/>
        <w:szCs w:val="22"/>
      </w:rPr>
    </w:lvl>
    <w:lvl w:ilvl="2">
      <w:start w:val="1"/>
      <w:numFmt w:val="decimal"/>
      <w:lvlText w:val="%1.%2.%3"/>
      <w:lvlJc w:val="left"/>
      <w:pPr>
        <w:ind w:left="1011" w:hanging="812"/>
      </w:pPr>
      <w:rPr>
        <w:rFonts w:ascii="Arial" w:eastAsia="Arial" w:hAnsi="Arial" w:hint="default"/>
        <w:spacing w:val="-1"/>
        <w:sz w:val="22"/>
        <w:szCs w:val="22"/>
      </w:rPr>
    </w:lvl>
    <w:lvl w:ilvl="3">
      <w:start w:val="1"/>
      <w:numFmt w:val="decimal"/>
      <w:lvlText w:val="%1.%2.%3.%4"/>
      <w:lvlJc w:val="left"/>
      <w:pPr>
        <w:ind w:left="1191" w:hanging="992"/>
      </w:pPr>
      <w:rPr>
        <w:rFonts w:ascii="Arial" w:eastAsia="Arial" w:hAnsi="Arial" w:hint="default"/>
        <w:spacing w:val="-1"/>
        <w:sz w:val="22"/>
        <w:szCs w:val="22"/>
      </w:rPr>
    </w:lvl>
    <w:lvl w:ilvl="4">
      <w:start w:val="1"/>
      <w:numFmt w:val="decimal"/>
      <w:lvlText w:val="%1.%2.%3.%4.%5"/>
      <w:lvlJc w:val="left"/>
      <w:pPr>
        <w:ind w:left="200" w:hanging="1080"/>
      </w:pPr>
      <w:rPr>
        <w:rFonts w:ascii="Arial" w:eastAsia="Arial" w:hAnsi="Arial" w:hint="default"/>
        <w:spacing w:val="-1"/>
        <w:sz w:val="22"/>
        <w:szCs w:val="22"/>
      </w:rPr>
    </w:lvl>
    <w:lvl w:ilvl="5">
      <w:start w:val="1"/>
      <w:numFmt w:val="bullet"/>
      <w:lvlText w:val=""/>
      <w:lvlJc w:val="left"/>
      <w:pPr>
        <w:ind w:left="387" w:hanging="265"/>
      </w:pPr>
      <w:rPr>
        <w:rFonts w:ascii="Symbol" w:eastAsia="Symbol" w:hAnsi="Symbol" w:hint="default"/>
        <w:sz w:val="22"/>
        <w:szCs w:val="22"/>
      </w:rPr>
    </w:lvl>
    <w:lvl w:ilvl="6">
      <w:start w:val="1"/>
      <w:numFmt w:val="bullet"/>
      <w:lvlText w:val="•"/>
      <w:lvlJc w:val="left"/>
      <w:pPr>
        <w:ind w:left="4260" w:hanging="265"/>
      </w:pPr>
      <w:rPr>
        <w:rFonts w:hint="default"/>
      </w:rPr>
    </w:lvl>
    <w:lvl w:ilvl="7">
      <w:start w:val="1"/>
      <w:numFmt w:val="bullet"/>
      <w:lvlText w:val="•"/>
      <w:lvlJc w:val="left"/>
      <w:pPr>
        <w:ind w:left="5795" w:hanging="265"/>
      </w:pPr>
      <w:rPr>
        <w:rFonts w:hint="default"/>
      </w:rPr>
    </w:lvl>
    <w:lvl w:ilvl="8">
      <w:start w:val="1"/>
      <w:numFmt w:val="bullet"/>
      <w:lvlText w:val="•"/>
      <w:lvlJc w:val="left"/>
      <w:pPr>
        <w:ind w:left="7330" w:hanging="265"/>
      </w:pPr>
      <w:rPr>
        <w:rFonts w:hint="default"/>
      </w:rPr>
    </w:lvl>
  </w:abstractNum>
  <w:abstractNum w:abstractNumId="35" w15:restartNumberingAfterBreak="0">
    <w:nsid w:val="538B4123"/>
    <w:multiLevelType w:val="multilevel"/>
    <w:tmpl w:val="D24C3284"/>
    <w:lvl w:ilvl="0">
      <w:start w:val="4"/>
      <w:numFmt w:val="decimal"/>
      <w:lvlText w:val="%1"/>
      <w:lvlJc w:val="left"/>
      <w:pPr>
        <w:ind w:left="919" w:hanging="720"/>
      </w:pPr>
      <w:rPr>
        <w:rFonts w:hint="default"/>
      </w:rPr>
    </w:lvl>
    <w:lvl w:ilvl="1">
      <w:start w:val="1"/>
      <w:numFmt w:val="decimal"/>
      <w:lvlText w:val="%1.%2"/>
      <w:lvlJc w:val="left"/>
      <w:pPr>
        <w:ind w:left="919" w:hanging="720"/>
      </w:pPr>
      <w:rPr>
        <w:rFonts w:ascii="Arial" w:eastAsia="Arial" w:hAnsi="Arial" w:hint="default"/>
        <w:b/>
        <w:bCs/>
        <w:spacing w:val="-1"/>
        <w:sz w:val="22"/>
        <w:szCs w:val="22"/>
      </w:rPr>
    </w:lvl>
    <w:lvl w:ilvl="2">
      <w:start w:val="1"/>
      <w:numFmt w:val="decimal"/>
      <w:lvlText w:val="%1.%2.%3"/>
      <w:lvlJc w:val="left"/>
      <w:pPr>
        <w:ind w:left="1011" w:hanging="812"/>
      </w:pPr>
      <w:rPr>
        <w:rFonts w:ascii="Arial" w:eastAsia="Arial" w:hAnsi="Arial" w:hint="default"/>
        <w:spacing w:val="-1"/>
        <w:sz w:val="22"/>
        <w:szCs w:val="22"/>
      </w:rPr>
    </w:lvl>
    <w:lvl w:ilvl="3">
      <w:start w:val="1"/>
      <w:numFmt w:val="bullet"/>
      <w:lvlText w:val=""/>
      <w:lvlJc w:val="left"/>
      <w:pPr>
        <w:ind w:left="387" w:hanging="236"/>
      </w:pPr>
      <w:rPr>
        <w:rFonts w:ascii="Symbol" w:eastAsia="Symbol" w:hAnsi="Symbol" w:hint="default"/>
        <w:sz w:val="22"/>
        <w:szCs w:val="22"/>
      </w:rPr>
    </w:lvl>
    <w:lvl w:ilvl="4">
      <w:start w:val="1"/>
      <w:numFmt w:val="bullet"/>
      <w:lvlText w:val="•"/>
      <w:lvlJc w:val="left"/>
      <w:pPr>
        <w:ind w:left="2352" w:hanging="236"/>
      </w:pPr>
      <w:rPr>
        <w:rFonts w:hint="default"/>
      </w:rPr>
    </w:lvl>
    <w:lvl w:ilvl="5">
      <w:start w:val="1"/>
      <w:numFmt w:val="bullet"/>
      <w:lvlText w:val="•"/>
      <w:lvlJc w:val="left"/>
      <w:pPr>
        <w:ind w:left="3693" w:hanging="236"/>
      </w:pPr>
      <w:rPr>
        <w:rFonts w:hint="default"/>
      </w:rPr>
    </w:lvl>
    <w:lvl w:ilvl="6">
      <w:start w:val="1"/>
      <w:numFmt w:val="bullet"/>
      <w:lvlText w:val="•"/>
      <w:lvlJc w:val="left"/>
      <w:pPr>
        <w:ind w:left="5035" w:hanging="236"/>
      </w:pPr>
      <w:rPr>
        <w:rFonts w:hint="default"/>
      </w:rPr>
    </w:lvl>
    <w:lvl w:ilvl="7">
      <w:start w:val="1"/>
      <w:numFmt w:val="bullet"/>
      <w:lvlText w:val="•"/>
      <w:lvlJc w:val="left"/>
      <w:pPr>
        <w:ind w:left="6376" w:hanging="236"/>
      </w:pPr>
      <w:rPr>
        <w:rFonts w:hint="default"/>
      </w:rPr>
    </w:lvl>
    <w:lvl w:ilvl="8">
      <w:start w:val="1"/>
      <w:numFmt w:val="bullet"/>
      <w:lvlText w:val="•"/>
      <w:lvlJc w:val="left"/>
      <w:pPr>
        <w:ind w:left="7717" w:hanging="236"/>
      </w:pPr>
      <w:rPr>
        <w:rFonts w:hint="default"/>
      </w:rPr>
    </w:lvl>
  </w:abstractNum>
  <w:abstractNum w:abstractNumId="36" w15:restartNumberingAfterBreak="0">
    <w:nsid w:val="563F7F5A"/>
    <w:multiLevelType w:val="multilevel"/>
    <w:tmpl w:val="377AAB5E"/>
    <w:lvl w:ilvl="0">
      <w:start w:val="5"/>
      <w:numFmt w:val="decimal"/>
      <w:lvlText w:val="%1"/>
      <w:lvlJc w:val="left"/>
      <w:pPr>
        <w:ind w:left="1100" w:hanging="900"/>
      </w:pPr>
      <w:rPr>
        <w:rFonts w:hint="default"/>
      </w:rPr>
    </w:lvl>
    <w:lvl w:ilvl="1">
      <w:start w:val="2"/>
      <w:numFmt w:val="decimal"/>
      <w:lvlText w:val="%1.%2"/>
      <w:lvlJc w:val="left"/>
      <w:pPr>
        <w:ind w:left="1100" w:hanging="900"/>
      </w:pPr>
      <w:rPr>
        <w:rFonts w:hint="default"/>
      </w:rPr>
    </w:lvl>
    <w:lvl w:ilvl="2">
      <w:start w:val="3"/>
      <w:numFmt w:val="decimal"/>
      <w:lvlText w:val="%1.%2.%3"/>
      <w:lvlJc w:val="left"/>
      <w:pPr>
        <w:ind w:left="1100" w:hanging="900"/>
      </w:pPr>
      <w:rPr>
        <w:rFonts w:ascii="Arial" w:eastAsia="Arial" w:hAnsi="Arial" w:hint="default"/>
        <w:spacing w:val="-1"/>
        <w:sz w:val="22"/>
        <w:szCs w:val="22"/>
      </w:rPr>
    </w:lvl>
    <w:lvl w:ilvl="3">
      <w:start w:val="1"/>
      <w:numFmt w:val="decimal"/>
      <w:lvlText w:val="%1.%2.%3.%4"/>
      <w:lvlJc w:val="left"/>
      <w:pPr>
        <w:ind w:left="1100" w:hanging="900"/>
      </w:pPr>
      <w:rPr>
        <w:rFonts w:ascii="Arial" w:eastAsia="Arial" w:hAnsi="Arial" w:hint="default"/>
        <w:spacing w:val="-1"/>
        <w:sz w:val="22"/>
        <w:szCs w:val="22"/>
      </w:rPr>
    </w:lvl>
    <w:lvl w:ilvl="4">
      <w:start w:val="1"/>
      <w:numFmt w:val="decimal"/>
      <w:lvlText w:val="%1.%2.%3.%4.%5"/>
      <w:lvlJc w:val="left"/>
      <w:pPr>
        <w:ind w:left="200" w:hanging="1172"/>
      </w:pPr>
      <w:rPr>
        <w:rFonts w:ascii="Arial" w:eastAsia="Arial" w:hAnsi="Arial" w:hint="default"/>
        <w:spacing w:val="-1"/>
        <w:sz w:val="22"/>
        <w:szCs w:val="22"/>
      </w:rPr>
    </w:lvl>
    <w:lvl w:ilvl="5">
      <w:start w:val="1"/>
      <w:numFmt w:val="bullet"/>
      <w:lvlText w:val=""/>
      <w:lvlJc w:val="left"/>
      <w:pPr>
        <w:ind w:left="387" w:hanging="264"/>
      </w:pPr>
      <w:rPr>
        <w:rFonts w:ascii="Symbol" w:eastAsia="Symbol" w:hAnsi="Symbol" w:hint="default"/>
        <w:w w:val="99"/>
        <w:sz w:val="20"/>
        <w:szCs w:val="20"/>
      </w:rPr>
    </w:lvl>
    <w:lvl w:ilvl="6">
      <w:start w:val="1"/>
      <w:numFmt w:val="bullet"/>
      <w:lvlText w:val="•"/>
      <w:lvlJc w:val="left"/>
      <w:pPr>
        <w:ind w:left="4200" w:hanging="264"/>
      </w:pPr>
      <w:rPr>
        <w:rFonts w:hint="default"/>
      </w:rPr>
    </w:lvl>
    <w:lvl w:ilvl="7">
      <w:start w:val="1"/>
      <w:numFmt w:val="bullet"/>
      <w:lvlText w:val="•"/>
      <w:lvlJc w:val="left"/>
      <w:pPr>
        <w:ind w:left="5750" w:hanging="264"/>
      </w:pPr>
      <w:rPr>
        <w:rFonts w:hint="default"/>
      </w:rPr>
    </w:lvl>
    <w:lvl w:ilvl="8">
      <w:start w:val="1"/>
      <w:numFmt w:val="bullet"/>
      <w:lvlText w:val="•"/>
      <w:lvlJc w:val="left"/>
      <w:pPr>
        <w:ind w:left="7300" w:hanging="264"/>
      </w:pPr>
      <w:rPr>
        <w:rFonts w:hint="default"/>
      </w:rPr>
    </w:lvl>
  </w:abstractNum>
  <w:abstractNum w:abstractNumId="37" w15:restartNumberingAfterBreak="0">
    <w:nsid w:val="56985E69"/>
    <w:multiLevelType w:val="multilevel"/>
    <w:tmpl w:val="DE48F1FA"/>
    <w:lvl w:ilvl="0">
      <w:start w:val="5"/>
      <w:numFmt w:val="decimal"/>
      <w:lvlText w:val="%1"/>
      <w:lvlJc w:val="left"/>
      <w:pPr>
        <w:ind w:left="1100" w:hanging="900"/>
      </w:pPr>
      <w:rPr>
        <w:rFonts w:hint="default"/>
      </w:rPr>
    </w:lvl>
    <w:lvl w:ilvl="1">
      <w:start w:val="4"/>
      <w:numFmt w:val="decimal"/>
      <w:lvlText w:val="%1.%2"/>
      <w:lvlJc w:val="left"/>
      <w:pPr>
        <w:ind w:left="1100" w:hanging="900"/>
      </w:pPr>
      <w:rPr>
        <w:rFonts w:hint="default"/>
      </w:rPr>
    </w:lvl>
    <w:lvl w:ilvl="2">
      <w:start w:val="10"/>
      <w:numFmt w:val="decimal"/>
      <w:lvlText w:val="%1.%2.%3"/>
      <w:lvlJc w:val="left"/>
      <w:pPr>
        <w:ind w:left="1100" w:hanging="900"/>
      </w:pPr>
      <w:rPr>
        <w:rFonts w:ascii="Arial" w:eastAsia="Arial" w:hAnsi="Arial" w:hint="default"/>
        <w:spacing w:val="-1"/>
        <w:sz w:val="22"/>
        <w:szCs w:val="22"/>
      </w:rPr>
    </w:lvl>
    <w:lvl w:ilvl="3">
      <w:start w:val="1"/>
      <w:numFmt w:val="decimal"/>
      <w:lvlText w:val="%1.%2.%3.%4"/>
      <w:lvlJc w:val="left"/>
      <w:pPr>
        <w:ind w:left="200" w:hanging="992"/>
      </w:pPr>
      <w:rPr>
        <w:rFonts w:ascii="Arial" w:eastAsia="Arial" w:hAnsi="Arial" w:hint="default"/>
        <w:spacing w:val="-1"/>
        <w:sz w:val="22"/>
        <w:szCs w:val="22"/>
      </w:rPr>
    </w:lvl>
    <w:lvl w:ilvl="4">
      <w:start w:val="1"/>
      <w:numFmt w:val="bullet"/>
      <w:lvlText w:val=""/>
      <w:lvlJc w:val="left"/>
      <w:pPr>
        <w:ind w:left="387" w:hanging="265"/>
      </w:pPr>
      <w:rPr>
        <w:rFonts w:ascii="Symbol" w:eastAsia="Symbol" w:hAnsi="Symbol" w:hint="default"/>
        <w:sz w:val="22"/>
        <w:szCs w:val="22"/>
      </w:rPr>
    </w:lvl>
    <w:lvl w:ilvl="5">
      <w:start w:val="1"/>
      <w:numFmt w:val="bullet"/>
      <w:lvlText w:val="•"/>
      <w:lvlJc w:val="left"/>
      <w:pPr>
        <w:ind w:left="4587" w:hanging="265"/>
      </w:pPr>
      <w:rPr>
        <w:rFonts w:hint="default"/>
      </w:rPr>
    </w:lvl>
    <w:lvl w:ilvl="6">
      <w:start w:val="1"/>
      <w:numFmt w:val="bullet"/>
      <w:lvlText w:val="•"/>
      <w:lvlJc w:val="left"/>
      <w:pPr>
        <w:ind w:left="5750" w:hanging="265"/>
      </w:pPr>
      <w:rPr>
        <w:rFonts w:hint="default"/>
      </w:rPr>
    </w:lvl>
    <w:lvl w:ilvl="7">
      <w:start w:val="1"/>
      <w:numFmt w:val="bullet"/>
      <w:lvlText w:val="•"/>
      <w:lvlJc w:val="left"/>
      <w:pPr>
        <w:ind w:left="6912" w:hanging="265"/>
      </w:pPr>
      <w:rPr>
        <w:rFonts w:hint="default"/>
      </w:rPr>
    </w:lvl>
    <w:lvl w:ilvl="8">
      <w:start w:val="1"/>
      <w:numFmt w:val="bullet"/>
      <w:lvlText w:val="•"/>
      <w:lvlJc w:val="left"/>
      <w:pPr>
        <w:ind w:left="8075" w:hanging="265"/>
      </w:pPr>
      <w:rPr>
        <w:rFonts w:hint="default"/>
      </w:rPr>
    </w:lvl>
  </w:abstractNum>
  <w:abstractNum w:abstractNumId="38" w15:restartNumberingAfterBreak="0">
    <w:nsid w:val="5760548A"/>
    <w:multiLevelType w:val="hybridMultilevel"/>
    <w:tmpl w:val="F5DCC004"/>
    <w:lvl w:ilvl="0" w:tplc="09EABB2C">
      <w:start w:val="1"/>
      <w:numFmt w:val="bullet"/>
      <w:lvlText w:val="•"/>
      <w:lvlJc w:val="left"/>
      <w:pPr>
        <w:ind w:left="625" w:hanging="188"/>
      </w:pPr>
      <w:rPr>
        <w:rFonts w:ascii="Calibri" w:eastAsia="Calibri" w:hAnsi="Calibri" w:hint="default"/>
        <w:sz w:val="18"/>
        <w:szCs w:val="18"/>
      </w:rPr>
    </w:lvl>
    <w:lvl w:ilvl="1" w:tplc="0AFEEF3C">
      <w:start w:val="1"/>
      <w:numFmt w:val="bullet"/>
      <w:lvlText w:val="•"/>
      <w:lvlJc w:val="left"/>
      <w:pPr>
        <w:ind w:left="866" w:hanging="188"/>
      </w:pPr>
      <w:rPr>
        <w:rFonts w:hint="default"/>
      </w:rPr>
    </w:lvl>
    <w:lvl w:ilvl="2" w:tplc="805A729A">
      <w:start w:val="1"/>
      <w:numFmt w:val="bullet"/>
      <w:lvlText w:val="•"/>
      <w:lvlJc w:val="left"/>
      <w:pPr>
        <w:ind w:left="1107" w:hanging="188"/>
      </w:pPr>
      <w:rPr>
        <w:rFonts w:hint="default"/>
      </w:rPr>
    </w:lvl>
    <w:lvl w:ilvl="3" w:tplc="1BF634AA">
      <w:start w:val="1"/>
      <w:numFmt w:val="bullet"/>
      <w:lvlText w:val="•"/>
      <w:lvlJc w:val="left"/>
      <w:pPr>
        <w:ind w:left="1347" w:hanging="188"/>
      </w:pPr>
      <w:rPr>
        <w:rFonts w:hint="default"/>
      </w:rPr>
    </w:lvl>
    <w:lvl w:ilvl="4" w:tplc="DAD258D0">
      <w:start w:val="1"/>
      <w:numFmt w:val="bullet"/>
      <w:lvlText w:val="•"/>
      <w:lvlJc w:val="left"/>
      <w:pPr>
        <w:ind w:left="1588" w:hanging="188"/>
      </w:pPr>
      <w:rPr>
        <w:rFonts w:hint="default"/>
      </w:rPr>
    </w:lvl>
    <w:lvl w:ilvl="5" w:tplc="AB3EDBEE">
      <w:start w:val="1"/>
      <w:numFmt w:val="bullet"/>
      <w:lvlText w:val="•"/>
      <w:lvlJc w:val="left"/>
      <w:pPr>
        <w:ind w:left="1829" w:hanging="188"/>
      </w:pPr>
      <w:rPr>
        <w:rFonts w:hint="default"/>
      </w:rPr>
    </w:lvl>
    <w:lvl w:ilvl="6" w:tplc="DBF62FBC">
      <w:start w:val="1"/>
      <w:numFmt w:val="bullet"/>
      <w:lvlText w:val="•"/>
      <w:lvlJc w:val="left"/>
      <w:pPr>
        <w:ind w:left="2070" w:hanging="188"/>
      </w:pPr>
      <w:rPr>
        <w:rFonts w:hint="default"/>
      </w:rPr>
    </w:lvl>
    <w:lvl w:ilvl="7" w:tplc="C220FD5A">
      <w:start w:val="1"/>
      <w:numFmt w:val="bullet"/>
      <w:lvlText w:val="•"/>
      <w:lvlJc w:val="left"/>
      <w:pPr>
        <w:ind w:left="2311" w:hanging="188"/>
      </w:pPr>
      <w:rPr>
        <w:rFonts w:hint="default"/>
      </w:rPr>
    </w:lvl>
    <w:lvl w:ilvl="8" w:tplc="0ACA5912">
      <w:start w:val="1"/>
      <w:numFmt w:val="bullet"/>
      <w:lvlText w:val="•"/>
      <w:lvlJc w:val="left"/>
      <w:pPr>
        <w:ind w:left="2552" w:hanging="188"/>
      </w:pPr>
      <w:rPr>
        <w:rFonts w:hint="default"/>
      </w:rPr>
    </w:lvl>
  </w:abstractNum>
  <w:abstractNum w:abstractNumId="39" w15:restartNumberingAfterBreak="0">
    <w:nsid w:val="57FB7878"/>
    <w:multiLevelType w:val="hybridMultilevel"/>
    <w:tmpl w:val="EDD6D7A8"/>
    <w:lvl w:ilvl="0" w:tplc="D09A190A">
      <w:start w:val="1"/>
      <w:numFmt w:val="bullet"/>
      <w:lvlText w:val="•"/>
      <w:lvlJc w:val="left"/>
      <w:pPr>
        <w:ind w:left="625" w:hanging="188"/>
      </w:pPr>
      <w:rPr>
        <w:rFonts w:ascii="Calibri" w:eastAsia="Calibri" w:hAnsi="Calibri" w:hint="default"/>
        <w:sz w:val="18"/>
        <w:szCs w:val="18"/>
      </w:rPr>
    </w:lvl>
    <w:lvl w:ilvl="1" w:tplc="1E50685E">
      <w:start w:val="1"/>
      <w:numFmt w:val="bullet"/>
      <w:lvlText w:val="•"/>
      <w:lvlJc w:val="left"/>
      <w:pPr>
        <w:ind w:left="866" w:hanging="188"/>
      </w:pPr>
      <w:rPr>
        <w:rFonts w:hint="default"/>
      </w:rPr>
    </w:lvl>
    <w:lvl w:ilvl="2" w:tplc="4E6AB4B6">
      <w:start w:val="1"/>
      <w:numFmt w:val="bullet"/>
      <w:lvlText w:val="•"/>
      <w:lvlJc w:val="left"/>
      <w:pPr>
        <w:ind w:left="1107" w:hanging="188"/>
      </w:pPr>
      <w:rPr>
        <w:rFonts w:hint="default"/>
      </w:rPr>
    </w:lvl>
    <w:lvl w:ilvl="3" w:tplc="49C2EAEE">
      <w:start w:val="1"/>
      <w:numFmt w:val="bullet"/>
      <w:lvlText w:val="•"/>
      <w:lvlJc w:val="left"/>
      <w:pPr>
        <w:ind w:left="1347" w:hanging="188"/>
      </w:pPr>
      <w:rPr>
        <w:rFonts w:hint="default"/>
      </w:rPr>
    </w:lvl>
    <w:lvl w:ilvl="4" w:tplc="5DD4EC6C">
      <w:start w:val="1"/>
      <w:numFmt w:val="bullet"/>
      <w:lvlText w:val="•"/>
      <w:lvlJc w:val="left"/>
      <w:pPr>
        <w:ind w:left="1588" w:hanging="188"/>
      </w:pPr>
      <w:rPr>
        <w:rFonts w:hint="default"/>
      </w:rPr>
    </w:lvl>
    <w:lvl w:ilvl="5" w:tplc="AD7E416E">
      <w:start w:val="1"/>
      <w:numFmt w:val="bullet"/>
      <w:lvlText w:val="•"/>
      <w:lvlJc w:val="left"/>
      <w:pPr>
        <w:ind w:left="1829" w:hanging="188"/>
      </w:pPr>
      <w:rPr>
        <w:rFonts w:hint="default"/>
      </w:rPr>
    </w:lvl>
    <w:lvl w:ilvl="6" w:tplc="A12A7398">
      <w:start w:val="1"/>
      <w:numFmt w:val="bullet"/>
      <w:lvlText w:val="•"/>
      <w:lvlJc w:val="left"/>
      <w:pPr>
        <w:ind w:left="2070" w:hanging="188"/>
      </w:pPr>
      <w:rPr>
        <w:rFonts w:hint="default"/>
      </w:rPr>
    </w:lvl>
    <w:lvl w:ilvl="7" w:tplc="F38E38E0">
      <w:start w:val="1"/>
      <w:numFmt w:val="bullet"/>
      <w:lvlText w:val="•"/>
      <w:lvlJc w:val="left"/>
      <w:pPr>
        <w:ind w:left="2311" w:hanging="188"/>
      </w:pPr>
      <w:rPr>
        <w:rFonts w:hint="default"/>
      </w:rPr>
    </w:lvl>
    <w:lvl w:ilvl="8" w:tplc="46547324">
      <w:start w:val="1"/>
      <w:numFmt w:val="bullet"/>
      <w:lvlText w:val="•"/>
      <w:lvlJc w:val="left"/>
      <w:pPr>
        <w:ind w:left="2552" w:hanging="188"/>
      </w:pPr>
      <w:rPr>
        <w:rFonts w:hint="default"/>
      </w:rPr>
    </w:lvl>
  </w:abstractNum>
  <w:abstractNum w:abstractNumId="40" w15:restartNumberingAfterBreak="0">
    <w:nsid w:val="5F256C46"/>
    <w:multiLevelType w:val="multilevel"/>
    <w:tmpl w:val="268294BC"/>
    <w:lvl w:ilvl="0">
      <w:start w:val="5"/>
      <w:numFmt w:val="decimal"/>
      <w:lvlText w:val="%1"/>
      <w:lvlJc w:val="left"/>
      <w:pPr>
        <w:ind w:left="1191" w:hanging="992"/>
      </w:pPr>
      <w:rPr>
        <w:rFonts w:hint="default"/>
      </w:rPr>
    </w:lvl>
    <w:lvl w:ilvl="1">
      <w:start w:val="2"/>
      <w:numFmt w:val="decimal"/>
      <w:lvlText w:val="%1.%2"/>
      <w:lvlJc w:val="left"/>
      <w:pPr>
        <w:ind w:left="1191" w:hanging="992"/>
      </w:pPr>
      <w:rPr>
        <w:rFonts w:hint="default"/>
      </w:rPr>
    </w:lvl>
    <w:lvl w:ilvl="2">
      <w:start w:val="3"/>
      <w:numFmt w:val="decimal"/>
      <w:lvlText w:val="%1.%2.%3"/>
      <w:lvlJc w:val="left"/>
      <w:pPr>
        <w:ind w:left="1191" w:hanging="992"/>
      </w:pPr>
      <w:rPr>
        <w:rFonts w:hint="default"/>
      </w:rPr>
    </w:lvl>
    <w:lvl w:ilvl="3">
      <w:start w:val="6"/>
      <w:numFmt w:val="decimal"/>
      <w:lvlText w:val="%1.%2.%3.%4"/>
      <w:lvlJc w:val="left"/>
      <w:pPr>
        <w:ind w:left="1191" w:hanging="992"/>
      </w:pPr>
      <w:rPr>
        <w:rFonts w:ascii="Arial" w:eastAsia="Arial" w:hAnsi="Arial" w:hint="default"/>
        <w:spacing w:val="-1"/>
        <w:sz w:val="22"/>
        <w:szCs w:val="22"/>
      </w:rPr>
    </w:lvl>
    <w:lvl w:ilvl="4">
      <w:start w:val="1"/>
      <w:numFmt w:val="bullet"/>
      <w:lvlText w:val=""/>
      <w:lvlJc w:val="left"/>
      <w:pPr>
        <w:ind w:left="387" w:hanging="264"/>
      </w:pPr>
      <w:rPr>
        <w:rFonts w:ascii="Symbol" w:eastAsia="Symbol" w:hAnsi="Symbol" w:hint="default"/>
        <w:w w:val="99"/>
        <w:sz w:val="20"/>
        <w:szCs w:val="20"/>
      </w:rPr>
    </w:lvl>
    <w:lvl w:ilvl="5">
      <w:start w:val="1"/>
      <w:numFmt w:val="bullet"/>
      <w:lvlText w:val="•"/>
      <w:lvlJc w:val="left"/>
      <w:pPr>
        <w:ind w:left="5284" w:hanging="264"/>
      </w:pPr>
      <w:rPr>
        <w:rFonts w:hint="default"/>
      </w:rPr>
    </w:lvl>
    <w:lvl w:ilvl="6">
      <w:start w:val="1"/>
      <w:numFmt w:val="bullet"/>
      <w:lvlText w:val="•"/>
      <w:lvlJc w:val="left"/>
      <w:pPr>
        <w:ind w:left="6307" w:hanging="264"/>
      </w:pPr>
      <w:rPr>
        <w:rFonts w:hint="default"/>
      </w:rPr>
    </w:lvl>
    <w:lvl w:ilvl="7">
      <w:start w:val="1"/>
      <w:numFmt w:val="bullet"/>
      <w:lvlText w:val="•"/>
      <w:lvlJc w:val="left"/>
      <w:pPr>
        <w:ind w:left="7330" w:hanging="264"/>
      </w:pPr>
      <w:rPr>
        <w:rFonts w:hint="default"/>
      </w:rPr>
    </w:lvl>
    <w:lvl w:ilvl="8">
      <w:start w:val="1"/>
      <w:numFmt w:val="bullet"/>
      <w:lvlText w:val="•"/>
      <w:lvlJc w:val="left"/>
      <w:pPr>
        <w:ind w:left="8353" w:hanging="264"/>
      </w:pPr>
      <w:rPr>
        <w:rFonts w:hint="default"/>
      </w:rPr>
    </w:lvl>
  </w:abstractNum>
  <w:abstractNum w:abstractNumId="41" w15:restartNumberingAfterBreak="0">
    <w:nsid w:val="5FC96C9F"/>
    <w:multiLevelType w:val="multilevel"/>
    <w:tmpl w:val="7466F9EA"/>
    <w:lvl w:ilvl="0">
      <w:start w:val="6"/>
      <w:numFmt w:val="decimal"/>
      <w:lvlText w:val="%1"/>
      <w:lvlJc w:val="left"/>
      <w:pPr>
        <w:ind w:left="907" w:hanging="708"/>
      </w:pPr>
      <w:rPr>
        <w:rFonts w:hint="default"/>
      </w:rPr>
    </w:lvl>
    <w:lvl w:ilvl="1">
      <w:start w:val="2"/>
      <w:numFmt w:val="decimal"/>
      <w:lvlText w:val="%1.%2"/>
      <w:lvlJc w:val="left"/>
      <w:pPr>
        <w:ind w:left="907" w:hanging="708"/>
      </w:pPr>
      <w:rPr>
        <w:rFonts w:hint="default"/>
      </w:rPr>
    </w:lvl>
    <w:lvl w:ilvl="2">
      <w:start w:val="2"/>
      <w:numFmt w:val="decimal"/>
      <w:lvlText w:val="%1.%2.%3"/>
      <w:lvlJc w:val="left"/>
      <w:pPr>
        <w:ind w:left="907" w:hanging="708"/>
      </w:pPr>
      <w:rPr>
        <w:rFonts w:ascii="Arial" w:eastAsia="Arial" w:hAnsi="Arial" w:hint="default"/>
        <w:spacing w:val="-1"/>
        <w:sz w:val="22"/>
        <w:szCs w:val="22"/>
      </w:rPr>
    </w:lvl>
    <w:lvl w:ilvl="3">
      <w:start w:val="1"/>
      <w:numFmt w:val="decimal"/>
      <w:lvlText w:val="%1.%2.%3.%4"/>
      <w:lvlJc w:val="left"/>
      <w:pPr>
        <w:ind w:left="200" w:hanging="737"/>
      </w:pPr>
      <w:rPr>
        <w:rFonts w:ascii="Arial" w:eastAsia="Arial" w:hAnsi="Arial" w:hint="default"/>
        <w:spacing w:val="-1"/>
        <w:sz w:val="22"/>
        <w:szCs w:val="22"/>
      </w:rPr>
    </w:lvl>
    <w:lvl w:ilvl="4">
      <w:start w:val="1"/>
      <w:numFmt w:val="bullet"/>
      <w:lvlText w:val=""/>
      <w:lvlJc w:val="left"/>
      <w:pPr>
        <w:ind w:left="473" w:hanging="267"/>
      </w:pPr>
      <w:rPr>
        <w:rFonts w:ascii="Symbol" w:eastAsia="Symbol" w:hAnsi="Symbol" w:hint="default"/>
        <w:sz w:val="22"/>
        <w:szCs w:val="22"/>
      </w:rPr>
    </w:lvl>
    <w:lvl w:ilvl="5">
      <w:start w:val="1"/>
      <w:numFmt w:val="bullet"/>
      <w:lvlText w:val="•"/>
      <w:lvlJc w:val="left"/>
      <w:pPr>
        <w:ind w:left="3619" w:hanging="267"/>
      </w:pPr>
      <w:rPr>
        <w:rFonts w:hint="default"/>
      </w:rPr>
    </w:lvl>
    <w:lvl w:ilvl="6">
      <w:start w:val="1"/>
      <w:numFmt w:val="bullet"/>
      <w:lvlText w:val="•"/>
      <w:lvlJc w:val="left"/>
      <w:pPr>
        <w:ind w:left="4975" w:hanging="267"/>
      </w:pPr>
      <w:rPr>
        <w:rFonts w:hint="default"/>
      </w:rPr>
    </w:lvl>
    <w:lvl w:ilvl="7">
      <w:start w:val="1"/>
      <w:numFmt w:val="bullet"/>
      <w:lvlText w:val="•"/>
      <w:lvlJc w:val="left"/>
      <w:pPr>
        <w:ind w:left="6331" w:hanging="267"/>
      </w:pPr>
      <w:rPr>
        <w:rFonts w:hint="default"/>
      </w:rPr>
    </w:lvl>
    <w:lvl w:ilvl="8">
      <w:start w:val="1"/>
      <w:numFmt w:val="bullet"/>
      <w:lvlText w:val="•"/>
      <w:lvlJc w:val="left"/>
      <w:pPr>
        <w:ind w:left="7687" w:hanging="267"/>
      </w:pPr>
      <w:rPr>
        <w:rFonts w:hint="default"/>
      </w:rPr>
    </w:lvl>
  </w:abstractNum>
  <w:abstractNum w:abstractNumId="42" w15:restartNumberingAfterBreak="0">
    <w:nsid w:val="6311610A"/>
    <w:multiLevelType w:val="multilevel"/>
    <w:tmpl w:val="2B4413F2"/>
    <w:lvl w:ilvl="0">
      <w:start w:val="6"/>
      <w:numFmt w:val="decimal"/>
      <w:lvlText w:val="%1"/>
      <w:lvlJc w:val="left"/>
      <w:pPr>
        <w:ind w:left="200" w:hanging="720"/>
      </w:pPr>
      <w:rPr>
        <w:rFonts w:hint="default"/>
      </w:rPr>
    </w:lvl>
    <w:lvl w:ilvl="1">
      <w:start w:val="2"/>
      <w:numFmt w:val="decimal"/>
      <w:lvlText w:val="%1.%2"/>
      <w:lvlJc w:val="left"/>
      <w:pPr>
        <w:ind w:left="200" w:hanging="720"/>
      </w:pPr>
      <w:rPr>
        <w:rFonts w:hint="default"/>
      </w:rPr>
    </w:lvl>
    <w:lvl w:ilvl="2">
      <w:start w:val="1"/>
      <w:numFmt w:val="decimal"/>
      <w:lvlText w:val="%1.%2.%3"/>
      <w:lvlJc w:val="left"/>
      <w:pPr>
        <w:ind w:left="200" w:hanging="720"/>
      </w:pPr>
      <w:rPr>
        <w:rFonts w:hint="default"/>
      </w:rPr>
    </w:lvl>
    <w:lvl w:ilvl="3">
      <w:start w:val="1"/>
      <w:numFmt w:val="decimal"/>
      <w:lvlText w:val="%1.%2.%3.%4"/>
      <w:lvlJc w:val="left"/>
      <w:pPr>
        <w:ind w:left="200" w:hanging="720"/>
      </w:pPr>
      <w:rPr>
        <w:rFonts w:ascii="Arial" w:eastAsia="Arial" w:hAnsi="Arial" w:hint="default"/>
        <w:spacing w:val="-1"/>
        <w:sz w:val="22"/>
        <w:szCs w:val="22"/>
      </w:rPr>
    </w:lvl>
    <w:lvl w:ilvl="4">
      <w:start w:val="1"/>
      <w:numFmt w:val="bullet"/>
      <w:lvlText w:val=""/>
      <w:lvlJc w:val="left"/>
      <w:pPr>
        <w:ind w:left="473" w:hanging="267"/>
      </w:pPr>
      <w:rPr>
        <w:rFonts w:ascii="Symbol" w:eastAsia="Symbol" w:hAnsi="Symbol" w:hint="default"/>
        <w:sz w:val="22"/>
        <w:szCs w:val="22"/>
      </w:rPr>
    </w:lvl>
    <w:lvl w:ilvl="5">
      <w:start w:val="1"/>
      <w:numFmt w:val="bullet"/>
      <w:lvlText w:val="•"/>
      <w:lvlJc w:val="left"/>
      <w:pPr>
        <w:ind w:left="4885" w:hanging="267"/>
      </w:pPr>
      <w:rPr>
        <w:rFonts w:hint="default"/>
      </w:rPr>
    </w:lvl>
    <w:lvl w:ilvl="6">
      <w:start w:val="1"/>
      <w:numFmt w:val="bullet"/>
      <w:lvlText w:val="•"/>
      <w:lvlJc w:val="left"/>
      <w:pPr>
        <w:ind w:left="5988" w:hanging="267"/>
      </w:pPr>
      <w:rPr>
        <w:rFonts w:hint="default"/>
      </w:rPr>
    </w:lvl>
    <w:lvl w:ilvl="7">
      <w:start w:val="1"/>
      <w:numFmt w:val="bullet"/>
      <w:lvlText w:val="•"/>
      <w:lvlJc w:val="left"/>
      <w:pPr>
        <w:ind w:left="7091" w:hanging="267"/>
      </w:pPr>
      <w:rPr>
        <w:rFonts w:hint="default"/>
      </w:rPr>
    </w:lvl>
    <w:lvl w:ilvl="8">
      <w:start w:val="1"/>
      <w:numFmt w:val="bullet"/>
      <w:lvlText w:val="•"/>
      <w:lvlJc w:val="left"/>
      <w:pPr>
        <w:ind w:left="8194" w:hanging="267"/>
      </w:pPr>
      <w:rPr>
        <w:rFonts w:hint="default"/>
      </w:rPr>
    </w:lvl>
  </w:abstractNum>
  <w:abstractNum w:abstractNumId="43" w15:restartNumberingAfterBreak="0">
    <w:nsid w:val="64DC1C28"/>
    <w:multiLevelType w:val="multilevel"/>
    <w:tmpl w:val="D25C8DC8"/>
    <w:lvl w:ilvl="0">
      <w:start w:val="7"/>
      <w:numFmt w:val="decimal"/>
      <w:lvlText w:val="%1"/>
      <w:lvlJc w:val="left"/>
      <w:pPr>
        <w:ind w:left="1371" w:hanging="1172"/>
      </w:pPr>
      <w:rPr>
        <w:rFonts w:hint="default"/>
      </w:rPr>
    </w:lvl>
    <w:lvl w:ilvl="1">
      <w:start w:val="2"/>
      <w:numFmt w:val="decimal"/>
      <w:lvlText w:val="%1.%2"/>
      <w:lvlJc w:val="left"/>
      <w:pPr>
        <w:ind w:left="1371" w:hanging="1172"/>
      </w:pPr>
      <w:rPr>
        <w:rFonts w:hint="default"/>
      </w:rPr>
    </w:lvl>
    <w:lvl w:ilvl="2">
      <w:start w:val="1"/>
      <w:numFmt w:val="decimal"/>
      <w:lvlText w:val="%1.%2.%3"/>
      <w:lvlJc w:val="left"/>
      <w:pPr>
        <w:ind w:left="1371" w:hanging="1172"/>
      </w:pPr>
      <w:rPr>
        <w:rFonts w:hint="default"/>
      </w:rPr>
    </w:lvl>
    <w:lvl w:ilvl="3">
      <w:start w:val="2"/>
      <w:numFmt w:val="decimal"/>
      <w:lvlText w:val="%1.%2.%3.%4"/>
      <w:lvlJc w:val="left"/>
      <w:pPr>
        <w:ind w:left="1371" w:hanging="1172"/>
      </w:pPr>
      <w:rPr>
        <w:rFonts w:hint="default"/>
      </w:rPr>
    </w:lvl>
    <w:lvl w:ilvl="4">
      <w:start w:val="1"/>
      <w:numFmt w:val="decimal"/>
      <w:lvlText w:val="%1.%2.%3.%4.%5"/>
      <w:lvlJc w:val="left"/>
      <w:pPr>
        <w:ind w:left="1371" w:hanging="1172"/>
      </w:pPr>
      <w:rPr>
        <w:rFonts w:ascii="Arial" w:eastAsia="Arial" w:hAnsi="Arial" w:hint="default"/>
        <w:spacing w:val="-1"/>
        <w:sz w:val="22"/>
        <w:szCs w:val="22"/>
      </w:rPr>
    </w:lvl>
    <w:lvl w:ilvl="5">
      <w:start w:val="1"/>
      <w:numFmt w:val="bullet"/>
      <w:lvlText w:val=""/>
      <w:lvlJc w:val="left"/>
      <w:pPr>
        <w:ind w:left="651" w:hanging="272"/>
      </w:pPr>
      <w:rPr>
        <w:rFonts w:ascii="Symbol" w:eastAsia="Symbol" w:hAnsi="Symbol" w:hint="default"/>
        <w:sz w:val="22"/>
        <w:szCs w:val="22"/>
      </w:rPr>
    </w:lvl>
    <w:lvl w:ilvl="6">
      <w:start w:val="1"/>
      <w:numFmt w:val="bullet"/>
      <w:lvlText w:val="•"/>
      <w:lvlJc w:val="left"/>
      <w:pPr>
        <w:ind w:left="6387" w:hanging="272"/>
      </w:pPr>
      <w:rPr>
        <w:rFonts w:hint="default"/>
      </w:rPr>
    </w:lvl>
    <w:lvl w:ilvl="7">
      <w:start w:val="1"/>
      <w:numFmt w:val="bullet"/>
      <w:lvlText w:val="•"/>
      <w:lvlJc w:val="left"/>
      <w:pPr>
        <w:ind w:left="7390" w:hanging="272"/>
      </w:pPr>
      <w:rPr>
        <w:rFonts w:hint="default"/>
      </w:rPr>
    </w:lvl>
    <w:lvl w:ilvl="8">
      <w:start w:val="1"/>
      <w:numFmt w:val="bullet"/>
      <w:lvlText w:val="•"/>
      <w:lvlJc w:val="left"/>
      <w:pPr>
        <w:ind w:left="8393" w:hanging="272"/>
      </w:pPr>
      <w:rPr>
        <w:rFonts w:hint="default"/>
      </w:rPr>
    </w:lvl>
  </w:abstractNum>
  <w:abstractNum w:abstractNumId="44" w15:restartNumberingAfterBreak="0">
    <w:nsid w:val="67126B0F"/>
    <w:multiLevelType w:val="hybridMultilevel"/>
    <w:tmpl w:val="CF9C105A"/>
    <w:lvl w:ilvl="0" w:tplc="CBCCED28">
      <w:start w:val="1"/>
      <w:numFmt w:val="bullet"/>
      <w:lvlText w:val="•"/>
      <w:lvlJc w:val="left"/>
      <w:pPr>
        <w:ind w:left="625" w:hanging="188"/>
      </w:pPr>
      <w:rPr>
        <w:rFonts w:ascii="Calibri" w:eastAsia="Calibri" w:hAnsi="Calibri" w:hint="default"/>
        <w:sz w:val="18"/>
        <w:szCs w:val="18"/>
      </w:rPr>
    </w:lvl>
    <w:lvl w:ilvl="1" w:tplc="AD1690FE">
      <w:start w:val="1"/>
      <w:numFmt w:val="bullet"/>
      <w:lvlText w:val="•"/>
      <w:lvlJc w:val="left"/>
      <w:pPr>
        <w:ind w:left="866" w:hanging="188"/>
      </w:pPr>
      <w:rPr>
        <w:rFonts w:hint="default"/>
      </w:rPr>
    </w:lvl>
    <w:lvl w:ilvl="2" w:tplc="0E66D050">
      <w:start w:val="1"/>
      <w:numFmt w:val="bullet"/>
      <w:lvlText w:val="•"/>
      <w:lvlJc w:val="left"/>
      <w:pPr>
        <w:ind w:left="1107" w:hanging="188"/>
      </w:pPr>
      <w:rPr>
        <w:rFonts w:hint="default"/>
      </w:rPr>
    </w:lvl>
    <w:lvl w:ilvl="3" w:tplc="0B5AFEB0">
      <w:start w:val="1"/>
      <w:numFmt w:val="bullet"/>
      <w:lvlText w:val="•"/>
      <w:lvlJc w:val="left"/>
      <w:pPr>
        <w:ind w:left="1347" w:hanging="188"/>
      </w:pPr>
      <w:rPr>
        <w:rFonts w:hint="default"/>
      </w:rPr>
    </w:lvl>
    <w:lvl w:ilvl="4" w:tplc="53D208FA">
      <w:start w:val="1"/>
      <w:numFmt w:val="bullet"/>
      <w:lvlText w:val="•"/>
      <w:lvlJc w:val="left"/>
      <w:pPr>
        <w:ind w:left="1588" w:hanging="188"/>
      </w:pPr>
      <w:rPr>
        <w:rFonts w:hint="default"/>
      </w:rPr>
    </w:lvl>
    <w:lvl w:ilvl="5" w:tplc="9DF428EE">
      <w:start w:val="1"/>
      <w:numFmt w:val="bullet"/>
      <w:lvlText w:val="•"/>
      <w:lvlJc w:val="left"/>
      <w:pPr>
        <w:ind w:left="1829" w:hanging="188"/>
      </w:pPr>
      <w:rPr>
        <w:rFonts w:hint="default"/>
      </w:rPr>
    </w:lvl>
    <w:lvl w:ilvl="6" w:tplc="8D74235C">
      <w:start w:val="1"/>
      <w:numFmt w:val="bullet"/>
      <w:lvlText w:val="•"/>
      <w:lvlJc w:val="left"/>
      <w:pPr>
        <w:ind w:left="2070" w:hanging="188"/>
      </w:pPr>
      <w:rPr>
        <w:rFonts w:hint="default"/>
      </w:rPr>
    </w:lvl>
    <w:lvl w:ilvl="7" w:tplc="DC28ACFA">
      <w:start w:val="1"/>
      <w:numFmt w:val="bullet"/>
      <w:lvlText w:val="•"/>
      <w:lvlJc w:val="left"/>
      <w:pPr>
        <w:ind w:left="2311" w:hanging="188"/>
      </w:pPr>
      <w:rPr>
        <w:rFonts w:hint="default"/>
      </w:rPr>
    </w:lvl>
    <w:lvl w:ilvl="8" w:tplc="72AA60C6">
      <w:start w:val="1"/>
      <w:numFmt w:val="bullet"/>
      <w:lvlText w:val="•"/>
      <w:lvlJc w:val="left"/>
      <w:pPr>
        <w:ind w:left="2552" w:hanging="188"/>
      </w:pPr>
      <w:rPr>
        <w:rFonts w:hint="default"/>
      </w:rPr>
    </w:lvl>
  </w:abstractNum>
  <w:abstractNum w:abstractNumId="45" w15:restartNumberingAfterBreak="0">
    <w:nsid w:val="67340284"/>
    <w:multiLevelType w:val="multilevel"/>
    <w:tmpl w:val="5352C104"/>
    <w:lvl w:ilvl="0">
      <w:start w:val="7"/>
      <w:numFmt w:val="decimal"/>
      <w:lvlText w:val="%1"/>
      <w:lvlJc w:val="left"/>
      <w:pPr>
        <w:ind w:left="907" w:hanging="708"/>
      </w:pPr>
      <w:rPr>
        <w:rFonts w:hint="default"/>
      </w:rPr>
    </w:lvl>
    <w:lvl w:ilvl="1">
      <w:start w:val="2"/>
      <w:numFmt w:val="decimal"/>
      <w:lvlText w:val="%1.%2"/>
      <w:lvlJc w:val="left"/>
      <w:pPr>
        <w:ind w:left="907" w:hanging="708"/>
      </w:pPr>
      <w:rPr>
        <w:rFonts w:hint="default"/>
      </w:rPr>
    </w:lvl>
    <w:lvl w:ilvl="2">
      <w:start w:val="2"/>
      <w:numFmt w:val="decimal"/>
      <w:lvlText w:val="%1.%2.%3"/>
      <w:lvlJc w:val="left"/>
      <w:pPr>
        <w:ind w:left="907" w:hanging="708"/>
      </w:pPr>
      <w:rPr>
        <w:rFonts w:ascii="Arial" w:eastAsia="Arial" w:hAnsi="Arial" w:hint="default"/>
        <w:spacing w:val="-1"/>
        <w:sz w:val="22"/>
        <w:szCs w:val="22"/>
      </w:rPr>
    </w:lvl>
    <w:lvl w:ilvl="3">
      <w:start w:val="1"/>
      <w:numFmt w:val="bullet"/>
      <w:lvlText w:val=""/>
      <w:lvlJc w:val="left"/>
      <w:pPr>
        <w:ind w:left="473" w:hanging="358"/>
      </w:pPr>
      <w:rPr>
        <w:rFonts w:ascii="Symbol" w:eastAsia="Symbol" w:hAnsi="Symbol" w:hint="default"/>
        <w:sz w:val="22"/>
        <w:szCs w:val="22"/>
      </w:rPr>
    </w:lvl>
    <w:lvl w:ilvl="4">
      <w:start w:val="1"/>
      <w:numFmt w:val="bullet"/>
      <w:lvlText w:val="•"/>
      <w:lvlJc w:val="left"/>
      <w:pPr>
        <w:ind w:left="4071" w:hanging="358"/>
      </w:pPr>
      <w:rPr>
        <w:rFonts w:hint="default"/>
      </w:rPr>
    </w:lvl>
    <w:lvl w:ilvl="5">
      <w:start w:val="1"/>
      <w:numFmt w:val="bullet"/>
      <w:lvlText w:val="•"/>
      <w:lvlJc w:val="left"/>
      <w:pPr>
        <w:ind w:left="5126" w:hanging="358"/>
      </w:pPr>
      <w:rPr>
        <w:rFonts w:hint="default"/>
      </w:rPr>
    </w:lvl>
    <w:lvl w:ilvl="6">
      <w:start w:val="1"/>
      <w:numFmt w:val="bullet"/>
      <w:lvlText w:val="•"/>
      <w:lvlJc w:val="left"/>
      <w:pPr>
        <w:ind w:left="6181" w:hanging="358"/>
      </w:pPr>
      <w:rPr>
        <w:rFonts w:hint="default"/>
      </w:rPr>
    </w:lvl>
    <w:lvl w:ilvl="7">
      <w:start w:val="1"/>
      <w:numFmt w:val="bullet"/>
      <w:lvlText w:val="•"/>
      <w:lvlJc w:val="left"/>
      <w:pPr>
        <w:ind w:left="7235" w:hanging="358"/>
      </w:pPr>
      <w:rPr>
        <w:rFonts w:hint="default"/>
      </w:rPr>
    </w:lvl>
    <w:lvl w:ilvl="8">
      <w:start w:val="1"/>
      <w:numFmt w:val="bullet"/>
      <w:lvlText w:val="•"/>
      <w:lvlJc w:val="left"/>
      <w:pPr>
        <w:ind w:left="8290" w:hanging="358"/>
      </w:pPr>
      <w:rPr>
        <w:rFonts w:hint="default"/>
      </w:rPr>
    </w:lvl>
  </w:abstractNum>
  <w:abstractNum w:abstractNumId="46" w15:restartNumberingAfterBreak="0">
    <w:nsid w:val="6B0C71B1"/>
    <w:multiLevelType w:val="multilevel"/>
    <w:tmpl w:val="081A22C8"/>
    <w:lvl w:ilvl="0">
      <w:start w:val="4"/>
      <w:numFmt w:val="decimal"/>
      <w:lvlText w:val="%1"/>
      <w:lvlJc w:val="left"/>
      <w:pPr>
        <w:ind w:left="1011" w:hanging="812"/>
      </w:pPr>
      <w:rPr>
        <w:rFonts w:hint="default"/>
      </w:rPr>
    </w:lvl>
    <w:lvl w:ilvl="1">
      <w:start w:val="8"/>
      <w:numFmt w:val="decimal"/>
      <w:lvlText w:val="%1.%2"/>
      <w:lvlJc w:val="left"/>
      <w:pPr>
        <w:ind w:left="1011" w:hanging="812"/>
      </w:pPr>
      <w:rPr>
        <w:rFonts w:hint="default"/>
      </w:rPr>
    </w:lvl>
    <w:lvl w:ilvl="2">
      <w:start w:val="2"/>
      <w:numFmt w:val="decimal"/>
      <w:lvlText w:val="%1.%2.%3"/>
      <w:lvlJc w:val="left"/>
      <w:pPr>
        <w:ind w:left="1011" w:hanging="812"/>
      </w:pPr>
      <w:rPr>
        <w:rFonts w:ascii="Arial" w:eastAsia="Arial" w:hAnsi="Arial" w:hint="default"/>
        <w:spacing w:val="-1"/>
        <w:sz w:val="22"/>
        <w:szCs w:val="22"/>
      </w:rPr>
    </w:lvl>
    <w:lvl w:ilvl="3">
      <w:start w:val="1"/>
      <w:numFmt w:val="decimal"/>
      <w:lvlText w:val="%1.%2.%3.%4"/>
      <w:lvlJc w:val="left"/>
      <w:pPr>
        <w:ind w:left="1100" w:hanging="900"/>
      </w:pPr>
      <w:rPr>
        <w:rFonts w:ascii="Arial" w:eastAsia="Arial" w:hAnsi="Arial" w:hint="default"/>
        <w:spacing w:val="-1"/>
        <w:sz w:val="22"/>
        <w:szCs w:val="22"/>
      </w:rPr>
    </w:lvl>
    <w:lvl w:ilvl="4">
      <w:start w:val="1"/>
      <w:numFmt w:val="bullet"/>
      <w:lvlText w:val=""/>
      <w:lvlJc w:val="left"/>
      <w:pPr>
        <w:ind w:left="387" w:hanging="236"/>
      </w:pPr>
      <w:rPr>
        <w:rFonts w:ascii="Symbol" w:eastAsia="Symbol" w:hAnsi="Symbol" w:hint="default"/>
        <w:sz w:val="22"/>
        <w:szCs w:val="22"/>
      </w:rPr>
    </w:lvl>
    <w:lvl w:ilvl="5">
      <w:start w:val="1"/>
      <w:numFmt w:val="bullet"/>
      <w:lvlText w:val="-"/>
      <w:lvlJc w:val="left"/>
      <w:pPr>
        <w:ind w:left="919" w:hanging="274"/>
      </w:pPr>
      <w:rPr>
        <w:rFonts w:ascii="Verdana" w:eastAsia="Verdana" w:hAnsi="Verdana" w:hint="default"/>
        <w:sz w:val="22"/>
        <w:szCs w:val="22"/>
      </w:rPr>
    </w:lvl>
    <w:lvl w:ilvl="6">
      <w:start w:val="1"/>
      <w:numFmt w:val="bullet"/>
      <w:lvlText w:val="•"/>
      <w:lvlJc w:val="left"/>
      <w:pPr>
        <w:ind w:left="4200" w:hanging="274"/>
      </w:pPr>
      <w:rPr>
        <w:rFonts w:hint="default"/>
      </w:rPr>
    </w:lvl>
    <w:lvl w:ilvl="7">
      <w:start w:val="1"/>
      <w:numFmt w:val="bullet"/>
      <w:lvlText w:val="•"/>
      <w:lvlJc w:val="left"/>
      <w:pPr>
        <w:ind w:left="5750" w:hanging="274"/>
      </w:pPr>
      <w:rPr>
        <w:rFonts w:hint="default"/>
      </w:rPr>
    </w:lvl>
    <w:lvl w:ilvl="8">
      <w:start w:val="1"/>
      <w:numFmt w:val="bullet"/>
      <w:lvlText w:val="•"/>
      <w:lvlJc w:val="left"/>
      <w:pPr>
        <w:ind w:left="7300" w:hanging="274"/>
      </w:pPr>
      <w:rPr>
        <w:rFonts w:hint="default"/>
      </w:rPr>
    </w:lvl>
  </w:abstractNum>
  <w:abstractNum w:abstractNumId="47" w15:restartNumberingAfterBreak="0">
    <w:nsid w:val="6C6C375A"/>
    <w:multiLevelType w:val="hybridMultilevel"/>
    <w:tmpl w:val="6DD03E82"/>
    <w:lvl w:ilvl="0" w:tplc="615EC2B0">
      <w:start w:val="1"/>
      <w:numFmt w:val="bullet"/>
      <w:lvlText w:val="•"/>
      <w:lvlJc w:val="left"/>
      <w:pPr>
        <w:ind w:left="625" w:hanging="188"/>
      </w:pPr>
      <w:rPr>
        <w:rFonts w:ascii="Calibri" w:eastAsia="Calibri" w:hAnsi="Calibri" w:hint="default"/>
        <w:sz w:val="18"/>
        <w:szCs w:val="18"/>
      </w:rPr>
    </w:lvl>
    <w:lvl w:ilvl="1" w:tplc="82569850">
      <w:start w:val="1"/>
      <w:numFmt w:val="bullet"/>
      <w:lvlText w:val="•"/>
      <w:lvlJc w:val="left"/>
      <w:pPr>
        <w:ind w:left="866" w:hanging="188"/>
      </w:pPr>
      <w:rPr>
        <w:rFonts w:hint="default"/>
      </w:rPr>
    </w:lvl>
    <w:lvl w:ilvl="2" w:tplc="CB0AE75E">
      <w:start w:val="1"/>
      <w:numFmt w:val="bullet"/>
      <w:lvlText w:val="•"/>
      <w:lvlJc w:val="left"/>
      <w:pPr>
        <w:ind w:left="1107" w:hanging="188"/>
      </w:pPr>
      <w:rPr>
        <w:rFonts w:hint="default"/>
      </w:rPr>
    </w:lvl>
    <w:lvl w:ilvl="3" w:tplc="C6AA22C2">
      <w:start w:val="1"/>
      <w:numFmt w:val="bullet"/>
      <w:lvlText w:val="•"/>
      <w:lvlJc w:val="left"/>
      <w:pPr>
        <w:ind w:left="1347" w:hanging="188"/>
      </w:pPr>
      <w:rPr>
        <w:rFonts w:hint="default"/>
      </w:rPr>
    </w:lvl>
    <w:lvl w:ilvl="4" w:tplc="CB0AD82C">
      <w:start w:val="1"/>
      <w:numFmt w:val="bullet"/>
      <w:lvlText w:val="•"/>
      <w:lvlJc w:val="left"/>
      <w:pPr>
        <w:ind w:left="1588" w:hanging="188"/>
      </w:pPr>
      <w:rPr>
        <w:rFonts w:hint="default"/>
      </w:rPr>
    </w:lvl>
    <w:lvl w:ilvl="5" w:tplc="BE9C1DE6">
      <w:start w:val="1"/>
      <w:numFmt w:val="bullet"/>
      <w:lvlText w:val="•"/>
      <w:lvlJc w:val="left"/>
      <w:pPr>
        <w:ind w:left="1829" w:hanging="188"/>
      </w:pPr>
      <w:rPr>
        <w:rFonts w:hint="default"/>
      </w:rPr>
    </w:lvl>
    <w:lvl w:ilvl="6" w:tplc="68C608C2">
      <w:start w:val="1"/>
      <w:numFmt w:val="bullet"/>
      <w:lvlText w:val="•"/>
      <w:lvlJc w:val="left"/>
      <w:pPr>
        <w:ind w:left="2070" w:hanging="188"/>
      </w:pPr>
      <w:rPr>
        <w:rFonts w:hint="default"/>
      </w:rPr>
    </w:lvl>
    <w:lvl w:ilvl="7" w:tplc="718C9AA2">
      <w:start w:val="1"/>
      <w:numFmt w:val="bullet"/>
      <w:lvlText w:val="•"/>
      <w:lvlJc w:val="left"/>
      <w:pPr>
        <w:ind w:left="2311" w:hanging="188"/>
      </w:pPr>
      <w:rPr>
        <w:rFonts w:hint="default"/>
      </w:rPr>
    </w:lvl>
    <w:lvl w:ilvl="8" w:tplc="E40427BC">
      <w:start w:val="1"/>
      <w:numFmt w:val="bullet"/>
      <w:lvlText w:val="•"/>
      <w:lvlJc w:val="left"/>
      <w:pPr>
        <w:ind w:left="2552" w:hanging="188"/>
      </w:pPr>
      <w:rPr>
        <w:rFonts w:hint="default"/>
      </w:rPr>
    </w:lvl>
  </w:abstractNum>
  <w:abstractNum w:abstractNumId="48" w15:restartNumberingAfterBreak="0">
    <w:nsid w:val="6D6637F4"/>
    <w:multiLevelType w:val="multilevel"/>
    <w:tmpl w:val="9E466DE2"/>
    <w:lvl w:ilvl="0">
      <w:start w:val="5"/>
      <w:numFmt w:val="decimal"/>
      <w:lvlText w:val="%1"/>
      <w:lvlJc w:val="left"/>
      <w:pPr>
        <w:ind w:left="1100" w:hanging="900"/>
      </w:pPr>
      <w:rPr>
        <w:rFonts w:hint="default"/>
      </w:rPr>
    </w:lvl>
    <w:lvl w:ilvl="1">
      <w:start w:val="3"/>
      <w:numFmt w:val="decimal"/>
      <w:lvlText w:val="%1.%2"/>
      <w:lvlJc w:val="left"/>
      <w:pPr>
        <w:ind w:left="1100" w:hanging="900"/>
      </w:pPr>
      <w:rPr>
        <w:rFonts w:hint="default"/>
      </w:rPr>
    </w:lvl>
    <w:lvl w:ilvl="2">
      <w:start w:val="5"/>
      <w:numFmt w:val="decimal"/>
      <w:lvlText w:val="%1.%2.%3"/>
      <w:lvlJc w:val="left"/>
      <w:pPr>
        <w:ind w:left="1100" w:hanging="900"/>
      </w:pPr>
      <w:rPr>
        <w:rFonts w:ascii="Arial" w:eastAsia="Arial" w:hAnsi="Arial" w:hint="default"/>
        <w:spacing w:val="-1"/>
        <w:sz w:val="22"/>
        <w:szCs w:val="22"/>
      </w:rPr>
    </w:lvl>
    <w:lvl w:ilvl="3">
      <w:start w:val="1"/>
      <w:numFmt w:val="decimal"/>
      <w:lvlText w:val="%1.%2.%3.%4"/>
      <w:lvlJc w:val="left"/>
      <w:pPr>
        <w:ind w:left="1191" w:hanging="992"/>
      </w:pPr>
      <w:rPr>
        <w:rFonts w:ascii="Arial" w:eastAsia="Arial" w:hAnsi="Arial" w:hint="default"/>
        <w:spacing w:val="-1"/>
        <w:sz w:val="22"/>
        <w:szCs w:val="22"/>
      </w:rPr>
    </w:lvl>
    <w:lvl w:ilvl="4">
      <w:start w:val="1"/>
      <w:numFmt w:val="decimal"/>
      <w:lvlText w:val="%1.%2.%3.%4.%5"/>
      <w:lvlJc w:val="left"/>
      <w:pPr>
        <w:ind w:left="200" w:hanging="992"/>
      </w:pPr>
      <w:rPr>
        <w:rFonts w:ascii="Arial" w:eastAsia="Arial" w:hAnsi="Arial" w:hint="default"/>
        <w:spacing w:val="-1"/>
        <w:sz w:val="22"/>
        <w:szCs w:val="22"/>
      </w:rPr>
    </w:lvl>
    <w:lvl w:ilvl="5">
      <w:start w:val="1"/>
      <w:numFmt w:val="bullet"/>
      <w:lvlText w:val=""/>
      <w:lvlJc w:val="left"/>
      <w:pPr>
        <w:ind w:left="387" w:hanging="353"/>
      </w:pPr>
      <w:rPr>
        <w:rFonts w:ascii="Symbol" w:eastAsia="Symbol" w:hAnsi="Symbol" w:hint="default"/>
        <w:sz w:val="22"/>
        <w:szCs w:val="22"/>
      </w:rPr>
    </w:lvl>
    <w:lvl w:ilvl="6">
      <w:start w:val="1"/>
      <w:numFmt w:val="bullet"/>
      <w:lvlText w:val="•"/>
      <w:lvlJc w:val="left"/>
      <w:pPr>
        <w:ind w:left="4260" w:hanging="353"/>
      </w:pPr>
      <w:rPr>
        <w:rFonts w:hint="default"/>
      </w:rPr>
    </w:lvl>
    <w:lvl w:ilvl="7">
      <w:start w:val="1"/>
      <w:numFmt w:val="bullet"/>
      <w:lvlText w:val="•"/>
      <w:lvlJc w:val="left"/>
      <w:pPr>
        <w:ind w:left="5795" w:hanging="353"/>
      </w:pPr>
      <w:rPr>
        <w:rFonts w:hint="default"/>
      </w:rPr>
    </w:lvl>
    <w:lvl w:ilvl="8">
      <w:start w:val="1"/>
      <w:numFmt w:val="bullet"/>
      <w:lvlText w:val="•"/>
      <w:lvlJc w:val="left"/>
      <w:pPr>
        <w:ind w:left="7330" w:hanging="353"/>
      </w:pPr>
      <w:rPr>
        <w:rFonts w:hint="default"/>
      </w:rPr>
    </w:lvl>
  </w:abstractNum>
  <w:abstractNum w:abstractNumId="49" w15:restartNumberingAfterBreak="0">
    <w:nsid w:val="6FAA133A"/>
    <w:multiLevelType w:val="multilevel"/>
    <w:tmpl w:val="3A60F0C4"/>
    <w:lvl w:ilvl="0">
      <w:start w:val="4"/>
      <w:numFmt w:val="decimal"/>
      <w:lvlText w:val="%1"/>
      <w:lvlJc w:val="left"/>
      <w:pPr>
        <w:ind w:left="996" w:hanging="797"/>
      </w:pPr>
      <w:rPr>
        <w:rFonts w:hint="default"/>
      </w:rPr>
    </w:lvl>
    <w:lvl w:ilvl="1">
      <w:start w:val="6"/>
      <w:numFmt w:val="decimal"/>
      <w:lvlText w:val="%1.%2"/>
      <w:lvlJc w:val="left"/>
      <w:pPr>
        <w:ind w:left="996" w:hanging="797"/>
      </w:pPr>
      <w:rPr>
        <w:rFonts w:hint="default"/>
      </w:rPr>
    </w:lvl>
    <w:lvl w:ilvl="2">
      <w:start w:val="4"/>
      <w:numFmt w:val="decimal"/>
      <w:lvlText w:val="%1.%2.%3"/>
      <w:lvlJc w:val="left"/>
      <w:pPr>
        <w:ind w:left="996" w:hanging="797"/>
      </w:pPr>
      <w:rPr>
        <w:rFonts w:hint="default"/>
      </w:rPr>
    </w:lvl>
    <w:lvl w:ilvl="3">
      <w:start w:val="2"/>
      <w:numFmt w:val="decimal"/>
      <w:lvlText w:val="%1.%2.%3.%4"/>
      <w:lvlJc w:val="left"/>
      <w:pPr>
        <w:ind w:left="996" w:hanging="797"/>
      </w:pPr>
      <w:rPr>
        <w:rFonts w:ascii="Arial" w:eastAsia="Arial" w:hAnsi="Arial" w:hint="default"/>
        <w:spacing w:val="-1"/>
        <w:sz w:val="22"/>
        <w:szCs w:val="22"/>
      </w:rPr>
    </w:lvl>
    <w:lvl w:ilvl="4">
      <w:start w:val="1"/>
      <w:numFmt w:val="bullet"/>
      <w:lvlText w:val=""/>
      <w:lvlJc w:val="left"/>
      <w:pPr>
        <w:ind w:left="380" w:hanging="272"/>
      </w:pPr>
      <w:rPr>
        <w:rFonts w:ascii="Symbol" w:eastAsia="Symbol" w:hAnsi="Symbol" w:hint="default"/>
        <w:w w:val="99"/>
        <w:sz w:val="20"/>
        <w:szCs w:val="20"/>
      </w:rPr>
    </w:lvl>
    <w:lvl w:ilvl="5">
      <w:start w:val="1"/>
      <w:numFmt w:val="bullet"/>
      <w:lvlText w:val="-"/>
      <w:lvlJc w:val="left"/>
      <w:pPr>
        <w:ind w:left="833" w:hanging="188"/>
      </w:pPr>
      <w:rPr>
        <w:rFonts w:ascii="Verdana" w:eastAsia="Verdana" w:hAnsi="Verdana" w:hint="default"/>
        <w:w w:val="99"/>
        <w:sz w:val="20"/>
        <w:szCs w:val="20"/>
      </w:rPr>
    </w:lvl>
    <w:lvl w:ilvl="6">
      <w:start w:val="1"/>
      <w:numFmt w:val="bullet"/>
      <w:lvlText w:val="•"/>
      <w:lvlJc w:val="left"/>
      <w:pPr>
        <w:ind w:left="4131" w:hanging="188"/>
      </w:pPr>
      <w:rPr>
        <w:rFonts w:hint="default"/>
      </w:rPr>
    </w:lvl>
    <w:lvl w:ilvl="7">
      <w:start w:val="1"/>
      <w:numFmt w:val="bullet"/>
      <w:lvlText w:val="•"/>
      <w:lvlJc w:val="left"/>
      <w:pPr>
        <w:ind w:left="5698" w:hanging="188"/>
      </w:pPr>
      <w:rPr>
        <w:rFonts w:hint="default"/>
      </w:rPr>
    </w:lvl>
    <w:lvl w:ilvl="8">
      <w:start w:val="1"/>
      <w:numFmt w:val="bullet"/>
      <w:lvlText w:val="•"/>
      <w:lvlJc w:val="left"/>
      <w:pPr>
        <w:ind w:left="7265" w:hanging="188"/>
      </w:pPr>
      <w:rPr>
        <w:rFonts w:hint="default"/>
      </w:rPr>
    </w:lvl>
  </w:abstractNum>
  <w:abstractNum w:abstractNumId="50" w15:restartNumberingAfterBreak="0">
    <w:nsid w:val="70A53F5B"/>
    <w:multiLevelType w:val="multilevel"/>
    <w:tmpl w:val="440AB248"/>
    <w:lvl w:ilvl="0">
      <w:start w:val="4"/>
      <w:numFmt w:val="decimal"/>
      <w:lvlText w:val="%1"/>
      <w:lvlJc w:val="left"/>
      <w:pPr>
        <w:ind w:left="739" w:hanging="540"/>
      </w:pPr>
      <w:rPr>
        <w:rFonts w:hint="default"/>
      </w:rPr>
    </w:lvl>
    <w:lvl w:ilvl="1">
      <w:start w:val="8"/>
      <w:numFmt w:val="decimal"/>
      <w:lvlText w:val="%1.%2"/>
      <w:lvlJc w:val="left"/>
      <w:pPr>
        <w:ind w:left="739" w:hanging="540"/>
      </w:pPr>
      <w:rPr>
        <w:rFonts w:ascii="Arial" w:eastAsia="Arial" w:hAnsi="Arial" w:hint="default"/>
        <w:b/>
        <w:bCs/>
        <w:spacing w:val="-1"/>
        <w:sz w:val="22"/>
        <w:szCs w:val="22"/>
      </w:rPr>
    </w:lvl>
    <w:lvl w:ilvl="2">
      <w:start w:val="1"/>
      <w:numFmt w:val="decimal"/>
      <w:lvlText w:val="%1.%2.%3"/>
      <w:lvlJc w:val="left"/>
      <w:pPr>
        <w:ind w:left="1011" w:hanging="812"/>
      </w:pPr>
      <w:rPr>
        <w:rFonts w:ascii="Arial" w:eastAsia="Arial" w:hAnsi="Arial" w:hint="default"/>
        <w:spacing w:val="-1"/>
        <w:sz w:val="22"/>
        <w:szCs w:val="22"/>
      </w:rPr>
    </w:lvl>
    <w:lvl w:ilvl="3">
      <w:start w:val="1"/>
      <w:numFmt w:val="decimal"/>
      <w:lvlText w:val="%1.%2.%3.%4"/>
      <w:lvlJc w:val="left"/>
      <w:pPr>
        <w:ind w:left="1100" w:hanging="900"/>
      </w:pPr>
      <w:rPr>
        <w:rFonts w:ascii="Arial" w:eastAsia="Arial" w:hAnsi="Arial" w:hint="default"/>
        <w:spacing w:val="-1"/>
        <w:sz w:val="22"/>
        <w:szCs w:val="22"/>
      </w:rPr>
    </w:lvl>
    <w:lvl w:ilvl="4">
      <w:start w:val="1"/>
      <w:numFmt w:val="bullet"/>
      <w:lvlText w:val=""/>
      <w:lvlJc w:val="left"/>
      <w:pPr>
        <w:ind w:left="387" w:hanging="236"/>
      </w:pPr>
      <w:rPr>
        <w:rFonts w:ascii="Symbol" w:eastAsia="Symbol" w:hAnsi="Symbol" w:hint="default"/>
        <w:sz w:val="22"/>
        <w:szCs w:val="22"/>
      </w:rPr>
    </w:lvl>
    <w:lvl w:ilvl="5">
      <w:start w:val="1"/>
      <w:numFmt w:val="bullet"/>
      <w:lvlText w:val="•"/>
      <w:lvlJc w:val="left"/>
      <w:pPr>
        <w:ind w:left="3757" w:hanging="236"/>
      </w:pPr>
      <w:rPr>
        <w:rFonts w:hint="default"/>
      </w:rPr>
    </w:lvl>
    <w:lvl w:ilvl="6">
      <w:start w:val="1"/>
      <w:numFmt w:val="bullet"/>
      <w:lvlText w:val="•"/>
      <w:lvlJc w:val="left"/>
      <w:pPr>
        <w:ind w:left="5085" w:hanging="236"/>
      </w:pPr>
      <w:rPr>
        <w:rFonts w:hint="default"/>
      </w:rPr>
    </w:lvl>
    <w:lvl w:ilvl="7">
      <w:start w:val="1"/>
      <w:numFmt w:val="bullet"/>
      <w:lvlText w:val="•"/>
      <w:lvlJc w:val="left"/>
      <w:pPr>
        <w:ind w:left="6414" w:hanging="236"/>
      </w:pPr>
      <w:rPr>
        <w:rFonts w:hint="default"/>
      </w:rPr>
    </w:lvl>
    <w:lvl w:ilvl="8">
      <w:start w:val="1"/>
      <w:numFmt w:val="bullet"/>
      <w:lvlText w:val="•"/>
      <w:lvlJc w:val="left"/>
      <w:pPr>
        <w:ind w:left="7742" w:hanging="236"/>
      </w:pPr>
      <w:rPr>
        <w:rFonts w:hint="default"/>
      </w:rPr>
    </w:lvl>
  </w:abstractNum>
  <w:abstractNum w:abstractNumId="51" w15:restartNumberingAfterBreak="0">
    <w:nsid w:val="77873DFF"/>
    <w:multiLevelType w:val="multilevel"/>
    <w:tmpl w:val="35346130"/>
    <w:lvl w:ilvl="0">
      <w:start w:val="5"/>
      <w:numFmt w:val="decimal"/>
      <w:lvlText w:val="%1"/>
      <w:lvlJc w:val="left"/>
      <w:pPr>
        <w:ind w:left="1100" w:hanging="900"/>
      </w:pPr>
      <w:rPr>
        <w:rFonts w:hint="default"/>
      </w:rPr>
    </w:lvl>
    <w:lvl w:ilvl="1">
      <w:start w:val="2"/>
      <w:numFmt w:val="decimal"/>
      <w:lvlText w:val="%1.%2"/>
      <w:lvlJc w:val="left"/>
      <w:pPr>
        <w:ind w:left="1100" w:hanging="900"/>
      </w:pPr>
      <w:rPr>
        <w:rFonts w:hint="default"/>
      </w:rPr>
    </w:lvl>
    <w:lvl w:ilvl="2">
      <w:start w:val="1"/>
      <w:numFmt w:val="decimal"/>
      <w:lvlText w:val="%1.%2.%3"/>
      <w:lvlJc w:val="left"/>
      <w:pPr>
        <w:ind w:left="1100" w:hanging="900"/>
      </w:pPr>
      <w:rPr>
        <w:rFonts w:ascii="Arial" w:eastAsia="Arial" w:hAnsi="Arial" w:hint="default"/>
        <w:spacing w:val="-1"/>
        <w:sz w:val="22"/>
        <w:szCs w:val="22"/>
      </w:rPr>
    </w:lvl>
    <w:lvl w:ilvl="3">
      <w:start w:val="1"/>
      <w:numFmt w:val="decimal"/>
      <w:lvlText w:val="%1.%2.%3.%4"/>
      <w:lvlJc w:val="left"/>
      <w:pPr>
        <w:ind w:left="200" w:hanging="900"/>
      </w:pPr>
      <w:rPr>
        <w:rFonts w:ascii="Arial" w:eastAsia="Arial" w:hAnsi="Arial" w:hint="default"/>
        <w:spacing w:val="-1"/>
        <w:sz w:val="22"/>
        <w:szCs w:val="22"/>
      </w:rPr>
    </w:lvl>
    <w:lvl w:ilvl="4">
      <w:start w:val="1"/>
      <w:numFmt w:val="bullet"/>
      <w:lvlText w:val=""/>
      <w:lvlJc w:val="left"/>
      <w:pPr>
        <w:ind w:left="387" w:hanging="264"/>
      </w:pPr>
      <w:rPr>
        <w:rFonts w:ascii="Symbol" w:eastAsia="Symbol" w:hAnsi="Symbol" w:hint="default"/>
        <w:w w:val="99"/>
        <w:sz w:val="20"/>
        <w:szCs w:val="20"/>
      </w:rPr>
    </w:lvl>
    <w:lvl w:ilvl="5">
      <w:start w:val="1"/>
      <w:numFmt w:val="bullet"/>
      <w:lvlText w:val="•"/>
      <w:lvlJc w:val="left"/>
      <w:pPr>
        <w:ind w:left="2650" w:hanging="264"/>
      </w:pPr>
      <w:rPr>
        <w:rFonts w:hint="default"/>
      </w:rPr>
    </w:lvl>
    <w:lvl w:ilvl="6">
      <w:start w:val="1"/>
      <w:numFmt w:val="bullet"/>
      <w:lvlText w:val="•"/>
      <w:lvlJc w:val="left"/>
      <w:pPr>
        <w:ind w:left="4200" w:hanging="264"/>
      </w:pPr>
      <w:rPr>
        <w:rFonts w:hint="default"/>
      </w:rPr>
    </w:lvl>
    <w:lvl w:ilvl="7">
      <w:start w:val="1"/>
      <w:numFmt w:val="bullet"/>
      <w:lvlText w:val="•"/>
      <w:lvlJc w:val="left"/>
      <w:pPr>
        <w:ind w:left="5750" w:hanging="264"/>
      </w:pPr>
      <w:rPr>
        <w:rFonts w:hint="default"/>
      </w:rPr>
    </w:lvl>
    <w:lvl w:ilvl="8">
      <w:start w:val="1"/>
      <w:numFmt w:val="bullet"/>
      <w:lvlText w:val="•"/>
      <w:lvlJc w:val="left"/>
      <w:pPr>
        <w:ind w:left="7300" w:hanging="264"/>
      </w:pPr>
      <w:rPr>
        <w:rFonts w:hint="default"/>
      </w:rPr>
    </w:lvl>
  </w:abstractNum>
  <w:abstractNum w:abstractNumId="52" w15:restartNumberingAfterBreak="0">
    <w:nsid w:val="77F130DA"/>
    <w:multiLevelType w:val="hybridMultilevel"/>
    <w:tmpl w:val="B87CE9E6"/>
    <w:lvl w:ilvl="0" w:tplc="DA0A3A7E">
      <w:start w:val="1"/>
      <w:numFmt w:val="bullet"/>
      <w:lvlText w:val="•"/>
      <w:lvlJc w:val="left"/>
      <w:pPr>
        <w:ind w:left="625" w:hanging="188"/>
      </w:pPr>
      <w:rPr>
        <w:rFonts w:ascii="Calibri" w:eastAsia="Calibri" w:hAnsi="Calibri" w:hint="default"/>
        <w:sz w:val="18"/>
        <w:szCs w:val="18"/>
      </w:rPr>
    </w:lvl>
    <w:lvl w:ilvl="1" w:tplc="3B6AADFA">
      <w:start w:val="1"/>
      <w:numFmt w:val="bullet"/>
      <w:lvlText w:val="•"/>
      <w:lvlJc w:val="left"/>
      <w:pPr>
        <w:ind w:left="866" w:hanging="188"/>
      </w:pPr>
      <w:rPr>
        <w:rFonts w:hint="default"/>
      </w:rPr>
    </w:lvl>
    <w:lvl w:ilvl="2" w:tplc="DD64D432">
      <w:start w:val="1"/>
      <w:numFmt w:val="bullet"/>
      <w:lvlText w:val="•"/>
      <w:lvlJc w:val="left"/>
      <w:pPr>
        <w:ind w:left="1107" w:hanging="188"/>
      </w:pPr>
      <w:rPr>
        <w:rFonts w:hint="default"/>
      </w:rPr>
    </w:lvl>
    <w:lvl w:ilvl="3" w:tplc="218C8336">
      <w:start w:val="1"/>
      <w:numFmt w:val="bullet"/>
      <w:lvlText w:val="•"/>
      <w:lvlJc w:val="left"/>
      <w:pPr>
        <w:ind w:left="1347" w:hanging="188"/>
      </w:pPr>
      <w:rPr>
        <w:rFonts w:hint="default"/>
      </w:rPr>
    </w:lvl>
    <w:lvl w:ilvl="4" w:tplc="190E8A84">
      <w:start w:val="1"/>
      <w:numFmt w:val="bullet"/>
      <w:lvlText w:val="•"/>
      <w:lvlJc w:val="left"/>
      <w:pPr>
        <w:ind w:left="1588" w:hanging="188"/>
      </w:pPr>
      <w:rPr>
        <w:rFonts w:hint="default"/>
      </w:rPr>
    </w:lvl>
    <w:lvl w:ilvl="5" w:tplc="4ADC4CC6">
      <w:start w:val="1"/>
      <w:numFmt w:val="bullet"/>
      <w:lvlText w:val="•"/>
      <w:lvlJc w:val="left"/>
      <w:pPr>
        <w:ind w:left="1829" w:hanging="188"/>
      </w:pPr>
      <w:rPr>
        <w:rFonts w:hint="default"/>
      </w:rPr>
    </w:lvl>
    <w:lvl w:ilvl="6" w:tplc="A5C286A4">
      <w:start w:val="1"/>
      <w:numFmt w:val="bullet"/>
      <w:lvlText w:val="•"/>
      <w:lvlJc w:val="left"/>
      <w:pPr>
        <w:ind w:left="2070" w:hanging="188"/>
      </w:pPr>
      <w:rPr>
        <w:rFonts w:hint="default"/>
      </w:rPr>
    </w:lvl>
    <w:lvl w:ilvl="7" w:tplc="C00633F0">
      <w:start w:val="1"/>
      <w:numFmt w:val="bullet"/>
      <w:lvlText w:val="•"/>
      <w:lvlJc w:val="left"/>
      <w:pPr>
        <w:ind w:left="2311" w:hanging="188"/>
      </w:pPr>
      <w:rPr>
        <w:rFonts w:hint="default"/>
      </w:rPr>
    </w:lvl>
    <w:lvl w:ilvl="8" w:tplc="D4D6B280">
      <w:start w:val="1"/>
      <w:numFmt w:val="bullet"/>
      <w:lvlText w:val="•"/>
      <w:lvlJc w:val="left"/>
      <w:pPr>
        <w:ind w:left="2552" w:hanging="188"/>
      </w:pPr>
      <w:rPr>
        <w:rFonts w:hint="default"/>
      </w:rPr>
    </w:lvl>
  </w:abstractNum>
  <w:abstractNum w:abstractNumId="53" w15:restartNumberingAfterBreak="0">
    <w:nsid w:val="7A2C39EE"/>
    <w:multiLevelType w:val="multilevel"/>
    <w:tmpl w:val="E8FCCBA4"/>
    <w:lvl w:ilvl="0">
      <w:start w:val="6"/>
      <w:numFmt w:val="decimal"/>
      <w:lvlText w:val="%1"/>
      <w:lvlJc w:val="left"/>
      <w:pPr>
        <w:ind w:left="739" w:hanging="540"/>
      </w:pPr>
      <w:rPr>
        <w:rFonts w:hint="default"/>
      </w:rPr>
    </w:lvl>
    <w:lvl w:ilvl="1">
      <w:start w:val="2"/>
      <w:numFmt w:val="decimal"/>
      <w:lvlText w:val="%1.%2"/>
      <w:lvlJc w:val="left"/>
      <w:pPr>
        <w:ind w:left="739" w:hanging="540"/>
      </w:pPr>
      <w:rPr>
        <w:rFonts w:ascii="Arial" w:eastAsia="Arial" w:hAnsi="Arial" w:hint="default"/>
        <w:b/>
        <w:bCs/>
        <w:spacing w:val="-1"/>
        <w:sz w:val="22"/>
        <w:szCs w:val="22"/>
      </w:rPr>
    </w:lvl>
    <w:lvl w:ilvl="2">
      <w:start w:val="1"/>
      <w:numFmt w:val="decimal"/>
      <w:lvlText w:val="%1.%2.%3"/>
      <w:lvlJc w:val="left"/>
      <w:pPr>
        <w:ind w:left="907" w:hanging="708"/>
      </w:pPr>
      <w:rPr>
        <w:rFonts w:ascii="Arial" w:eastAsia="Arial" w:hAnsi="Arial" w:hint="default"/>
        <w:spacing w:val="-1"/>
        <w:sz w:val="22"/>
        <w:szCs w:val="22"/>
      </w:rPr>
    </w:lvl>
    <w:lvl w:ilvl="3">
      <w:start w:val="1"/>
      <w:numFmt w:val="bullet"/>
      <w:lvlText w:val=""/>
      <w:lvlJc w:val="left"/>
      <w:pPr>
        <w:ind w:left="473" w:hanging="267"/>
      </w:pPr>
      <w:rPr>
        <w:rFonts w:ascii="Symbol" w:eastAsia="Symbol" w:hAnsi="Symbol" w:hint="default"/>
        <w:sz w:val="22"/>
        <w:szCs w:val="22"/>
      </w:rPr>
    </w:lvl>
    <w:lvl w:ilvl="4">
      <w:start w:val="1"/>
      <w:numFmt w:val="bullet"/>
      <w:lvlText w:val="•"/>
      <w:lvlJc w:val="left"/>
      <w:pPr>
        <w:ind w:left="3280" w:hanging="267"/>
      </w:pPr>
      <w:rPr>
        <w:rFonts w:hint="default"/>
      </w:rPr>
    </w:lvl>
    <w:lvl w:ilvl="5">
      <w:start w:val="1"/>
      <w:numFmt w:val="bullet"/>
      <w:lvlText w:val="•"/>
      <w:lvlJc w:val="left"/>
      <w:pPr>
        <w:ind w:left="4467" w:hanging="267"/>
      </w:pPr>
      <w:rPr>
        <w:rFonts w:hint="default"/>
      </w:rPr>
    </w:lvl>
    <w:lvl w:ilvl="6">
      <w:start w:val="1"/>
      <w:numFmt w:val="bullet"/>
      <w:lvlText w:val="•"/>
      <w:lvlJc w:val="left"/>
      <w:pPr>
        <w:ind w:left="5653" w:hanging="267"/>
      </w:pPr>
      <w:rPr>
        <w:rFonts w:hint="default"/>
      </w:rPr>
    </w:lvl>
    <w:lvl w:ilvl="7">
      <w:start w:val="1"/>
      <w:numFmt w:val="bullet"/>
      <w:lvlText w:val="•"/>
      <w:lvlJc w:val="left"/>
      <w:pPr>
        <w:ind w:left="6840" w:hanging="267"/>
      </w:pPr>
      <w:rPr>
        <w:rFonts w:hint="default"/>
      </w:rPr>
    </w:lvl>
    <w:lvl w:ilvl="8">
      <w:start w:val="1"/>
      <w:numFmt w:val="bullet"/>
      <w:lvlText w:val="•"/>
      <w:lvlJc w:val="left"/>
      <w:pPr>
        <w:ind w:left="8026" w:hanging="267"/>
      </w:pPr>
      <w:rPr>
        <w:rFonts w:hint="default"/>
      </w:rPr>
    </w:lvl>
  </w:abstractNum>
  <w:abstractNum w:abstractNumId="54" w15:restartNumberingAfterBreak="0">
    <w:nsid w:val="7AA8516F"/>
    <w:multiLevelType w:val="multilevel"/>
    <w:tmpl w:val="C7187FBC"/>
    <w:lvl w:ilvl="0">
      <w:start w:val="1"/>
      <w:numFmt w:val="decimal"/>
      <w:lvlText w:val="%1"/>
      <w:lvlJc w:val="left"/>
      <w:pPr>
        <w:ind w:left="919" w:hanging="720"/>
      </w:pPr>
      <w:rPr>
        <w:rFonts w:hint="default"/>
      </w:rPr>
    </w:lvl>
    <w:lvl w:ilvl="1">
      <w:start w:val="3"/>
      <w:numFmt w:val="decimal"/>
      <w:lvlText w:val="%1.%2"/>
      <w:lvlJc w:val="left"/>
      <w:pPr>
        <w:ind w:left="919" w:hanging="720"/>
      </w:pPr>
      <w:rPr>
        <w:rFonts w:ascii="Arial" w:eastAsia="Arial" w:hAnsi="Arial" w:hint="default"/>
        <w:b/>
        <w:bCs/>
        <w:spacing w:val="-1"/>
        <w:sz w:val="22"/>
        <w:szCs w:val="22"/>
      </w:rPr>
    </w:lvl>
    <w:lvl w:ilvl="2">
      <w:start w:val="1"/>
      <w:numFmt w:val="bullet"/>
      <w:lvlText w:val=""/>
      <w:lvlJc w:val="left"/>
      <w:pPr>
        <w:ind w:left="559" w:hanging="272"/>
      </w:pPr>
      <w:rPr>
        <w:rFonts w:ascii="Symbol" w:eastAsia="Symbol" w:hAnsi="Symbol" w:hint="default"/>
        <w:sz w:val="22"/>
        <w:szCs w:val="22"/>
      </w:rPr>
    </w:lvl>
    <w:lvl w:ilvl="3">
      <w:start w:val="1"/>
      <w:numFmt w:val="bullet"/>
      <w:lvlText w:val="•"/>
      <w:lvlJc w:val="left"/>
      <w:pPr>
        <w:ind w:left="3026" w:hanging="272"/>
      </w:pPr>
      <w:rPr>
        <w:rFonts w:hint="default"/>
      </w:rPr>
    </w:lvl>
    <w:lvl w:ilvl="4">
      <w:start w:val="1"/>
      <w:numFmt w:val="bullet"/>
      <w:lvlText w:val="•"/>
      <w:lvlJc w:val="left"/>
      <w:pPr>
        <w:ind w:left="4079" w:hanging="272"/>
      </w:pPr>
      <w:rPr>
        <w:rFonts w:hint="default"/>
      </w:rPr>
    </w:lvl>
    <w:lvl w:ilvl="5">
      <w:start w:val="1"/>
      <w:numFmt w:val="bullet"/>
      <w:lvlText w:val="•"/>
      <w:lvlJc w:val="left"/>
      <w:pPr>
        <w:ind w:left="5133" w:hanging="272"/>
      </w:pPr>
      <w:rPr>
        <w:rFonts w:hint="default"/>
      </w:rPr>
    </w:lvl>
    <w:lvl w:ilvl="6">
      <w:start w:val="1"/>
      <w:numFmt w:val="bullet"/>
      <w:lvlText w:val="•"/>
      <w:lvlJc w:val="left"/>
      <w:pPr>
        <w:ind w:left="6186" w:hanging="272"/>
      </w:pPr>
      <w:rPr>
        <w:rFonts w:hint="default"/>
      </w:rPr>
    </w:lvl>
    <w:lvl w:ilvl="7">
      <w:start w:val="1"/>
      <w:numFmt w:val="bullet"/>
      <w:lvlText w:val="•"/>
      <w:lvlJc w:val="left"/>
      <w:pPr>
        <w:ind w:left="7239" w:hanging="272"/>
      </w:pPr>
      <w:rPr>
        <w:rFonts w:hint="default"/>
      </w:rPr>
    </w:lvl>
    <w:lvl w:ilvl="8">
      <w:start w:val="1"/>
      <w:numFmt w:val="bullet"/>
      <w:lvlText w:val="•"/>
      <w:lvlJc w:val="left"/>
      <w:pPr>
        <w:ind w:left="8293" w:hanging="272"/>
      </w:pPr>
      <w:rPr>
        <w:rFonts w:hint="default"/>
      </w:rPr>
    </w:lvl>
  </w:abstractNum>
  <w:abstractNum w:abstractNumId="55" w15:restartNumberingAfterBreak="0">
    <w:nsid w:val="7DCB2162"/>
    <w:multiLevelType w:val="hybridMultilevel"/>
    <w:tmpl w:val="CEEA6B94"/>
    <w:lvl w:ilvl="0" w:tplc="A61C31A8">
      <w:start w:val="1"/>
      <w:numFmt w:val="bullet"/>
      <w:lvlText w:val=""/>
      <w:lvlJc w:val="left"/>
      <w:pPr>
        <w:ind w:left="387" w:hanging="236"/>
      </w:pPr>
      <w:rPr>
        <w:rFonts w:ascii="Symbol" w:eastAsia="Symbol" w:hAnsi="Symbol" w:hint="default"/>
        <w:sz w:val="24"/>
        <w:szCs w:val="24"/>
      </w:rPr>
    </w:lvl>
    <w:lvl w:ilvl="1" w:tplc="6B1C6EF0">
      <w:start w:val="1"/>
      <w:numFmt w:val="bullet"/>
      <w:lvlText w:val="•"/>
      <w:lvlJc w:val="left"/>
      <w:pPr>
        <w:ind w:left="1388" w:hanging="236"/>
      </w:pPr>
      <w:rPr>
        <w:rFonts w:hint="default"/>
      </w:rPr>
    </w:lvl>
    <w:lvl w:ilvl="2" w:tplc="7DF49502">
      <w:start w:val="1"/>
      <w:numFmt w:val="bullet"/>
      <w:lvlText w:val="•"/>
      <w:lvlJc w:val="left"/>
      <w:pPr>
        <w:ind w:left="2389" w:hanging="236"/>
      </w:pPr>
      <w:rPr>
        <w:rFonts w:hint="default"/>
      </w:rPr>
    </w:lvl>
    <w:lvl w:ilvl="3" w:tplc="E9920E0C">
      <w:start w:val="1"/>
      <w:numFmt w:val="bullet"/>
      <w:lvlText w:val="•"/>
      <w:lvlJc w:val="left"/>
      <w:pPr>
        <w:ind w:left="3391" w:hanging="236"/>
      </w:pPr>
      <w:rPr>
        <w:rFonts w:hint="default"/>
      </w:rPr>
    </w:lvl>
    <w:lvl w:ilvl="4" w:tplc="30407FF6">
      <w:start w:val="1"/>
      <w:numFmt w:val="bullet"/>
      <w:lvlText w:val="•"/>
      <w:lvlJc w:val="left"/>
      <w:pPr>
        <w:ind w:left="4392" w:hanging="236"/>
      </w:pPr>
      <w:rPr>
        <w:rFonts w:hint="default"/>
      </w:rPr>
    </w:lvl>
    <w:lvl w:ilvl="5" w:tplc="A65EDE1A">
      <w:start w:val="1"/>
      <w:numFmt w:val="bullet"/>
      <w:lvlText w:val="•"/>
      <w:lvlJc w:val="left"/>
      <w:pPr>
        <w:ind w:left="5393" w:hanging="236"/>
      </w:pPr>
      <w:rPr>
        <w:rFonts w:hint="default"/>
      </w:rPr>
    </w:lvl>
    <w:lvl w:ilvl="6" w:tplc="2D600872">
      <w:start w:val="1"/>
      <w:numFmt w:val="bullet"/>
      <w:lvlText w:val="•"/>
      <w:lvlJc w:val="left"/>
      <w:pPr>
        <w:ind w:left="6394" w:hanging="236"/>
      </w:pPr>
      <w:rPr>
        <w:rFonts w:hint="default"/>
      </w:rPr>
    </w:lvl>
    <w:lvl w:ilvl="7" w:tplc="53C2B688">
      <w:start w:val="1"/>
      <w:numFmt w:val="bullet"/>
      <w:lvlText w:val="•"/>
      <w:lvlJc w:val="left"/>
      <w:pPr>
        <w:ind w:left="7396" w:hanging="236"/>
      </w:pPr>
      <w:rPr>
        <w:rFonts w:hint="default"/>
      </w:rPr>
    </w:lvl>
    <w:lvl w:ilvl="8" w:tplc="25708B0E">
      <w:start w:val="1"/>
      <w:numFmt w:val="bullet"/>
      <w:lvlText w:val="•"/>
      <w:lvlJc w:val="left"/>
      <w:pPr>
        <w:ind w:left="8397" w:hanging="236"/>
      </w:pPr>
      <w:rPr>
        <w:rFonts w:hint="default"/>
      </w:rPr>
    </w:lvl>
  </w:abstractNum>
  <w:abstractNum w:abstractNumId="56" w15:restartNumberingAfterBreak="0">
    <w:nsid w:val="7E08414B"/>
    <w:multiLevelType w:val="multilevel"/>
    <w:tmpl w:val="C1F43A7E"/>
    <w:lvl w:ilvl="0">
      <w:start w:val="5"/>
      <w:numFmt w:val="decimal"/>
      <w:lvlText w:val="%1"/>
      <w:lvlJc w:val="left"/>
      <w:pPr>
        <w:ind w:left="1371" w:hanging="1172"/>
      </w:pPr>
      <w:rPr>
        <w:rFonts w:hint="default"/>
      </w:rPr>
    </w:lvl>
    <w:lvl w:ilvl="1">
      <w:start w:val="3"/>
      <w:numFmt w:val="decimal"/>
      <w:lvlText w:val="%1.%2"/>
      <w:lvlJc w:val="left"/>
      <w:pPr>
        <w:ind w:left="1371" w:hanging="1172"/>
      </w:pPr>
      <w:rPr>
        <w:rFonts w:hint="default"/>
      </w:rPr>
    </w:lvl>
    <w:lvl w:ilvl="2">
      <w:start w:val="4"/>
      <w:numFmt w:val="decimal"/>
      <w:lvlText w:val="%1.%2.%3"/>
      <w:lvlJc w:val="left"/>
      <w:pPr>
        <w:ind w:left="1371" w:hanging="1172"/>
      </w:pPr>
      <w:rPr>
        <w:rFonts w:hint="default"/>
      </w:rPr>
    </w:lvl>
    <w:lvl w:ilvl="3">
      <w:start w:val="5"/>
      <w:numFmt w:val="decimal"/>
      <w:lvlText w:val="%1.%2.%3.%4"/>
      <w:lvlJc w:val="left"/>
      <w:pPr>
        <w:ind w:left="1371" w:hanging="1172"/>
      </w:pPr>
      <w:rPr>
        <w:rFonts w:hint="default"/>
      </w:rPr>
    </w:lvl>
    <w:lvl w:ilvl="4">
      <w:start w:val="4"/>
      <w:numFmt w:val="decimal"/>
      <w:lvlText w:val="%1.%2.%3.%4.%5"/>
      <w:lvlJc w:val="left"/>
      <w:pPr>
        <w:ind w:left="1371" w:hanging="1172"/>
      </w:pPr>
      <w:rPr>
        <w:rFonts w:ascii="Arial" w:eastAsia="Arial" w:hAnsi="Arial" w:hint="default"/>
        <w:spacing w:val="-1"/>
        <w:sz w:val="22"/>
        <w:szCs w:val="22"/>
      </w:rPr>
    </w:lvl>
    <w:lvl w:ilvl="5">
      <w:start w:val="1"/>
      <w:numFmt w:val="decimal"/>
      <w:lvlText w:val="%1.%2.%3.%4.%5.%6"/>
      <w:lvlJc w:val="left"/>
      <w:pPr>
        <w:ind w:left="200" w:hanging="1441"/>
      </w:pPr>
      <w:rPr>
        <w:rFonts w:ascii="Arial" w:eastAsia="Arial" w:hAnsi="Arial" w:hint="default"/>
        <w:spacing w:val="-1"/>
        <w:sz w:val="22"/>
        <w:szCs w:val="22"/>
      </w:rPr>
    </w:lvl>
    <w:lvl w:ilvl="6">
      <w:start w:val="1"/>
      <w:numFmt w:val="bullet"/>
      <w:lvlText w:val=""/>
      <w:lvlJc w:val="left"/>
      <w:pPr>
        <w:ind w:left="386" w:hanging="353"/>
      </w:pPr>
      <w:rPr>
        <w:rFonts w:ascii="Symbol" w:eastAsia="Symbol" w:hAnsi="Symbol" w:hint="default"/>
        <w:sz w:val="22"/>
        <w:szCs w:val="22"/>
      </w:rPr>
    </w:lvl>
    <w:lvl w:ilvl="7">
      <w:start w:val="1"/>
      <w:numFmt w:val="bullet"/>
      <w:lvlText w:val="•"/>
      <w:lvlJc w:val="left"/>
      <w:pPr>
        <w:ind w:left="7014" w:hanging="353"/>
      </w:pPr>
      <w:rPr>
        <w:rFonts w:hint="default"/>
      </w:rPr>
    </w:lvl>
    <w:lvl w:ilvl="8">
      <w:start w:val="1"/>
      <w:numFmt w:val="bullet"/>
      <w:lvlText w:val="•"/>
      <w:lvlJc w:val="left"/>
      <w:pPr>
        <w:ind w:left="8142" w:hanging="353"/>
      </w:pPr>
      <w:rPr>
        <w:rFonts w:hint="default"/>
      </w:rPr>
    </w:lvl>
  </w:abstractNum>
  <w:num w:numId="1">
    <w:abstractNumId w:val="15"/>
  </w:num>
  <w:num w:numId="2">
    <w:abstractNumId w:val="29"/>
  </w:num>
  <w:num w:numId="3">
    <w:abstractNumId w:val="46"/>
  </w:num>
  <w:num w:numId="4">
    <w:abstractNumId w:val="50"/>
  </w:num>
  <w:num w:numId="5">
    <w:abstractNumId w:val="22"/>
  </w:num>
  <w:num w:numId="6">
    <w:abstractNumId w:val="1"/>
  </w:num>
  <w:num w:numId="7">
    <w:abstractNumId w:val="9"/>
  </w:num>
  <w:num w:numId="8">
    <w:abstractNumId w:val="6"/>
  </w:num>
  <w:num w:numId="9">
    <w:abstractNumId w:val="49"/>
  </w:num>
  <w:num w:numId="10">
    <w:abstractNumId w:val="23"/>
  </w:num>
  <w:num w:numId="11">
    <w:abstractNumId w:val="32"/>
  </w:num>
  <w:num w:numId="12">
    <w:abstractNumId w:val="34"/>
  </w:num>
  <w:num w:numId="13">
    <w:abstractNumId w:val="4"/>
  </w:num>
  <w:num w:numId="14">
    <w:abstractNumId w:val="55"/>
  </w:num>
  <w:num w:numId="15">
    <w:abstractNumId w:val="7"/>
  </w:num>
  <w:num w:numId="16">
    <w:abstractNumId w:val="35"/>
  </w:num>
  <w:num w:numId="17">
    <w:abstractNumId w:val="33"/>
  </w:num>
  <w:num w:numId="18">
    <w:abstractNumId w:val="31"/>
  </w:num>
  <w:num w:numId="19">
    <w:abstractNumId w:val="54"/>
  </w:num>
  <w:num w:numId="20">
    <w:abstractNumId w:val="18"/>
  </w:num>
  <w:num w:numId="21">
    <w:abstractNumId w:val="14"/>
  </w:num>
  <w:num w:numId="22">
    <w:abstractNumId w:val="20"/>
  </w:num>
  <w:num w:numId="23">
    <w:abstractNumId w:val="47"/>
  </w:num>
  <w:num w:numId="24">
    <w:abstractNumId w:val="39"/>
  </w:num>
  <w:num w:numId="25">
    <w:abstractNumId w:val="27"/>
  </w:num>
  <w:num w:numId="26">
    <w:abstractNumId w:val="26"/>
  </w:num>
  <w:num w:numId="27">
    <w:abstractNumId w:val="24"/>
  </w:num>
  <w:num w:numId="28">
    <w:abstractNumId w:val="38"/>
  </w:num>
  <w:num w:numId="29">
    <w:abstractNumId w:val="21"/>
  </w:num>
  <w:num w:numId="30">
    <w:abstractNumId w:val="44"/>
  </w:num>
  <w:num w:numId="31">
    <w:abstractNumId w:val="52"/>
  </w:num>
  <w:num w:numId="32">
    <w:abstractNumId w:val="16"/>
  </w:num>
  <w:num w:numId="33">
    <w:abstractNumId w:val="45"/>
  </w:num>
  <w:num w:numId="34">
    <w:abstractNumId w:val="28"/>
  </w:num>
  <w:num w:numId="35">
    <w:abstractNumId w:val="12"/>
  </w:num>
  <w:num w:numId="36">
    <w:abstractNumId w:val="43"/>
  </w:num>
  <w:num w:numId="37">
    <w:abstractNumId w:val="17"/>
  </w:num>
  <w:num w:numId="38">
    <w:abstractNumId w:val="41"/>
  </w:num>
  <w:num w:numId="39">
    <w:abstractNumId w:val="42"/>
  </w:num>
  <w:num w:numId="40">
    <w:abstractNumId w:val="53"/>
  </w:num>
  <w:num w:numId="41">
    <w:abstractNumId w:val="37"/>
  </w:num>
  <w:num w:numId="42">
    <w:abstractNumId w:val="5"/>
  </w:num>
  <w:num w:numId="43">
    <w:abstractNumId w:val="10"/>
  </w:num>
  <w:num w:numId="44">
    <w:abstractNumId w:val="48"/>
  </w:num>
  <w:num w:numId="45">
    <w:abstractNumId w:val="0"/>
  </w:num>
  <w:num w:numId="46">
    <w:abstractNumId w:val="3"/>
  </w:num>
  <w:num w:numId="47">
    <w:abstractNumId w:val="56"/>
  </w:num>
  <w:num w:numId="48">
    <w:abstractNumId w:val="19"/>
  </w:num>
  <w:num w:numId="49">
    <w:abstractNumId w:val="11"/>
  </w:num>
  <w:num w:numId="50">
    <w:abstractNumId w:val="2"/>
  </w:num>
  <w:num w:numId="51">
    <w:abstractNumId w:val="8"/>
  </w:num>
  <w:num w:numId="52">
    <w:abstractNumId w:val="13"/>
  </w:num>
  <w:num w:numId="53">
    <w:abstractNumId w:val="40"/>
  </w:num>
  <w:num w:numId="54">
    <w:abstractNumId w:val="25"/>
  </w:num>
  <w:num w:numId="55">
    <w:abstractNumId w:val="36"/>
  </w:num>
  <w:num w:numId="56">
    <w:abstractNumId w:val="51"/>
  </w:num>
  <w:num w:numId="57">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4A"/>
    <w:rsid w:val="00264815"/>
    <w:rsid w:val="00335ABE"/>
    <w:rsid w:val="00362BBE"/>
    <w:rsid w:val="00367715"/>
    <w:rsid w:val="0046150D"/>
    <w:rsid w:val="005B5543"/>
    <w:rsid w:val="00607FAE"/>
    <w:rsid w:val="0072739E"/>
    <w:rsid w:val="00883A99"/>
    <w:rsid w:val="00975DFC"/>
    <w:rsid w:val="00A8301F"/>
    <w:rsid w:val="00C81737"/>
    <w:rsid w:val="00DE527D"/>
    <w:rsid w:val="00E0285A"/>
    <w:rsid w:val="00E0704A"/>
    <w:rsid w:val="00E922A9"/>
    <w:rsid w:val="00F928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7154"/>
  <w15:chartTrackingRefBased/>
  <w15:docId w15:val="{14ABEC63-A108-448D-A2E3-6EE88E3F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85A"/>
    <w:pPr>
      <w:widowControl w:val="0"/>
      <w:spacing w:after="0" w:line="240" w:lineRule="auto"/>
    </w:pPr>
  </w:style>
  <w:style w:type="paragraph" w:styleId="Heading1">
    <w:name w:val="heading 1"/>
    <w:basedOn w:val="Normal"/>
    <w:link w:val="Heading1Char"/>
    <w:uiPriority w:val="9"/>
    <w:qFormat/>
    <w:rsid w:val="00367715"/>
    <w:pPr>
      <w:outlineLvl w:val="0"/>
    </w:pPr>
    <w:rPr>
      <w:rFonts w:ascii="Times New Roman" w:eastAsia="Arial" w:hAnsi="Times New Roman"/>
      <w:b/>
      <w:bCs/>
      <w:sz w:val="24"/>
      <w:szCs w:val="24"/>
    </w:rPr>
  </w:style>
  <w:style w:type="paragraph" w:styleId="Heading2">
    <w:name w:val="heading 2"/>
    <w:basedOn w:val="Normal"/>
    <w:link w:val="Heading2Char"/>
    <w:uiPriority w:val="9"/>
    <w:unhideWhenUsed/>
    <w:qFormat/>
    <w:rsid w:val="00367715"/>
    <w:pPr>
      <w:jc w:val="both"/>
      <w:outlineLvl w:val="1"/>
    </w:pPr>
    <w:rPr>
      <w:rFonts w:ascii="Times New Roman" w:eastAsia="Arial"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715"/>
    <w:rPr>
      <w:rFonts w:ascii="Times New Roman" w:eastAsia="Arial" w:hAnsi="Times New Roman"/>
      <w:b/>
      <w:bCs/>
      <w:sz w:val="24"/>
      <w:szCs w:val="24"/>
    </w:rPr>
  </w:style>
  <w:style w:type="character" w:customStyle="1" w:styleId="Heading2Char">
    <w:name w:val="Heading 2 Char"/>
    <w:basedOn w:val="DefaultParagraphFont"/>
    <w:link w:val="Heading2"/>
    <w:uiPriority w:val="9"/>
    <w:rsid w:val="00367715"/>
    <w:rPr>
      <w:rFonts w:ascii="Times New Roman" w:eastAsia="Arial" w:hAnsi="Times New Roman"/>
      <w:b/>
      <w:bCs/>
      <w:sz w:val="24"/>
    </w:rPr>
  </w:style>
  <w:style w:type="paragraph" w:styleId="TOC1">
    <w:name w:val="toc 1"/>
    <w:basedOn w:val="Normal"/>
    <w:uiPriority w:val="39"/>
    <w:qFormat/>
    <w:rsid w:val="00E0285A"/>
    <w:pPr>
      <w:spacing w:before="118"/>
      <w:ind w:left="199"/>
    </w:pPr>
    <w:rPr>
      <w:rFonts w:ascii="Arial" w:eastAsia="Arial" w:hAnsi="Arial"/>
      <w:b/>
      <w:bCs/>
      <w:sz w:val="20"/>
      <w:szCs w:val="20"/>
    </w:rPr>
  </w:style>
  <w:style w:type="paragraph" w:styleId="TOC2">
    <w:name w:val="toc 2"/>
    <w:basedOn w:val="Normal"/>
    <w:uiPriority w:val="39"/>
    <w:qFormat/>
    <w:rsid w:val="00E0285A"/>
    <w:pPr>
      <w:spacing w:before="118"/>
      <w:ind w:left="1080" w:hanging="430"/>
    </w:pPr>
    <w:rPr>
      <w:rFonts w:ascii="Arial" w:eastAsia="Arial" w:hAnsi="Arial"/>
      <w:sz w:val="20"/>
      <w:szCs w:val="20"/>
    </w:rPr>
  </w:style>
  <w:style w:type="paragraph" w:styleId="TOC3">
    <w:name w:val="toc 3"/>
    <w:basedOn w:val="Normal"/>
    <w:uiPriority w:val="39"/>
    <w:qFormat/>
    <w:rsid w:val="00E0285A"/>
    <w:pPr>
      <w:spacing w:before="118"/>
      <w:ind w:left="1999" w:hanging="900"/>
    </w:pPr>
    <w:rPr>
      <w:rFonts w:ascii="Arial" w:eastAsia="Arial" w:hAnsi="Arial"/>
      <w:sz w:val="20"/>
      <w:szCs w:val="20"/>
    </w:rPr>
  </w:style>
  <w:style w:type="paragraph" w:styleId="TOC4">
    <w:name w:val="toc 4"/>
    <w:basedOn w:val="Normal"/>
    <w:uiPriority w:val="39"/>
    <w:qFormat/>
    <w:rsid w:val="00E0285A"/>
    <w:pPr>
      <w:spacing w:before="118"/>
      <w:ind w:left="2000" w:hanging="900"/>
    </w:pPr>
    <w:rPr>
      <w:rFonts w:ascii="Arial" w:eastAsia="Arial" w:hAnsi="Arial"/>
      <w:sz w:val="20"/>
      <w:szCs w:val="20"/>
    </w:rPr>
  </w:style>
  <w:style w:type="paragraph" w:styleId="TOC5">
    <w:name w:val="toc 5"/>
    <w:basedOn w:val="Normal"/>
    <w:uiPriority w:val="39"/>
    <w:qFormat/>
    <w:rsid w:val="00E0285A"/>
    <w:pPr>
      <w:spacing w:before="19"/>
      <w:ind w:left="2045"/>
    </w:pPr>
    <w:rPr>
      <w:rFonts w:ascii="Arial" w:eastAsia="Arial" w:hAnsi="Arial"/>
      <w:sz w:val="20"/>
      <w:szCs w:val="20"/>
    </w:rPr>
  </w:style>
  <w:style w:type="paragraph" w:styleId="BodyText">
    <w:name w:val="Body Text"/>
    <w:basedOn w:val="Normal"/>
    <w:link w:val="BodyTextChar"/>
    <w:uiPriority w:val="1"/>
    <w:qFormat/>
    <w:rsid w:val="00E0285A"/>
    <w:pPr>
      <w:spacing w:before="157"/>
      <w:ind w:left="200"/>
    </w:pPr>
    <w:rPr>
      <w:rFonts w:ascii="Arial" w:eastAsia="Arial" w:hAnsi="Arial"/>
      <w:u w:val="single"/>
    </w:rPr>
  </w:style>
  <w:style w:type="character" w:customStyle="1" w:styleId="BodyTextChar">
    <w:name w:val="Body Text Char"/>
    <w:basedOn w:val="DefaultParagraphFont"/>
    <w:link w:val="BodyText"/>
    <w:uiPriority w:val="1"/>
    <w:rsid w:val="00E0285A"/>
    <w:rPr>
      <w:rFonts w:ascii="Arial" w:eastAsia="Arial" w:hAnsi="Arial"/>
      <w:u w:val="single"/>
      <w:lang w:val="lv-LV"/>
    </w:rPr>
  </w:style>
  <w:style w:type="paragraph" w:styleId="ListParagraph">
    <w:name w:val="List Paragraph"/>
    <w:basedOn w:val="Normal"/>
    <w:uiPriority w:val="1"/>
    <w:qFormat/>
    <w:rsid w:val="00E0285A"/>
  </w:style>
  <w:style w:type="paragraph" w:customStyle="1" w:styleId="TableParagraph">
    <w:name w:val="Table Paragraph"/>
    <w:basedOn w:val="Normal"/>
    <w:uiPriority w:val="1"/>
    <w:qFormat/>
    <w:rsid w:val="00E0285A"/>
  </w:style>
  <w:style w:type="paragraph" w:styleId="Header">
    <w:name w:val="header"/>
    <w:basedOn w:val="Normal"/>
    <w:link w:val="HeaderChar"/>
    <w:uiPriority w:val="99"/>
    <w:unhideWhenUsed/>
    <w:rsid w:val="00E0285A"/>
    <w:pPr>
      <w:tabs>
        <w:tab w:val="center" w:pos="4513"/>
        <w:tab w:val="right" w:pos="9026"/>
      </w:tabs>
    </w:pPr>
  </w:style>
  <w:style w:type="character" w:customStyle="1" w:styleId="HeaderChar">
    <w:name w:val="Header Char"/>
    <w:basedOn w:val="DefaultParagraphFont"/>
    <w:link w:val="Header"/>
    <w:uiPriority w:val="99"/>
    <w:rsid w:val="00E0285A"/>
    <w:rPr>
      <w:lang w:val="lv-LV"/>
    </w:rPr>
  </w:style>
  <w:style w:type="paragraph" w:styleId="Footer">
    <w:name w:val="footer"/>
    <w:basedOn w:val="Normal"/>
    <w:link w:val="FooterChar"/>
    <w:uiPriority w:val="99"/>
    <w:unhideWhenUsed/>
    <w:rsid w:val="00E0285A"/>
    <w:pPr>
      <w:tabs>
        <w:tab w:val="center" w:pos="4513"/>
        <w:tab w:val="right" w:pos="9026"/>
      </w:tabs>
    </w:pPr>
  </w:style>
  <w:style w:type="character" w:customStyle="1" w:styleId="FooterChar">
    <w:name w:val="Footer Char"/>
    <w:basedOn w:val="DefaultParagraphFont"/>
    <w:link w:val="Footer"/>
    <w:uiPriority w:val="99"/>
    <w:rsid w:val="00E0285A"/>
    <w:rPr>
      <w:lang w:val="lv-LV"/>
    </w:rPr>
  </w:style>
  <w:style w:type="paragraph" w:styleId="FootnoteText">
    <w:name w:val="footnote text"/>
    <w:basedOn w:val="Normal"/>
    <w:link w:val="FootnoteTextChar"/>
    <w:uiPriority w:val="99"/>
    <w:semiHidden/>
    <w:unhideWhenUsed/>
    <w:rsid w:val="00E0285A"/>
    <w:rPr>
      <w:sz w:val="20"/>
      <w:szCs w:val="20"/>
    </w:rPr>
  </w:style>
  <w:style w:type="character" w:customStyle="1" w:styleId="FootnoteTextChar">
    <w:name w:val="Footnote Text Char"/>
    <w:basedOn w:val="DefaultParagraphFont"/>
    <w:link w:val="FootnoteText"/>
    <w:uiPriority w:val="99"/>
    <w:semiHidden/>
    <w:rsid w:val="00E0285A"/>
    <w:rPr>
      <w:sz w:val="20"/>
      <w:szCs w:val="20"/>
      <w:lang w:val="lv-LV"/>
    </w:rPr>
  </w:style>
  <w:style w:type="character" w:styleId="FootnoteReference">
    <w:name w:val="footnote reference"/>
    <w:basedOn w:val="DefaultParagraphFont"/>
    <w:uiPriority w:val="99"/>
    <w:semiHidden/>
    <w:unhideWhenUsed/>
    <w:rsid w:val="00E0285A"/>
    <w:rPr>
      <w:vertAlign w:val="superscript"/>
    </w:rPr>
  </w:style>
  <w:style w:type="character" w:styleId="PageNumber">
    <w:name w:val="page number"/>
    <w:basedOn w:val="DefaultParagraphFont"/>
    <w:semiHidden/>
    <w:rsid w:val="00883A99"/>
  </w:style>
  <w:style w:type="table" w:styleId="TableGrid">
    <w:name w:val="Table Grid"/>
    <w:basedOn w:val="TableNormal"/>
    <w:uiPriority w:val="39"/>
    <w:rsid w:val="005B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67715"/>
    <w:pPr>
      <w:keepNext/>
      <w:keepLines/>
      <w:widowControl/>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character" w:styleId="Hyperlink">
    <w:name w:val="Hyperlink"/>
    <w:basedOn w:val="DefaultParagraphFont"/>
    <w:uiPriority w:val="99"/>
    <w:unhideWhenUsed/>
    <w:rsid w:val="003677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0275D-14EB-4E5F-91D7-D526B425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118</Pages>
  <Words>210704</Words>
  <Characters>120102</Characters>
  <Application>Microsoft Office Word</Application>
  <DocSecurity>0</DocSecurity>
  <Lines>1000</Lines>
  <Paragraphs>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Ernests Grietens</dc:creator>
  <cp:keywords/>
  <dc:description/>
  <cp:lastModifiedBy>Ernests Grietens</cp:lastModifiedBy>
  <cp:revision>7</cp:revision>
  <dcterms:created xsi:type="dcterms:W3CDTF">2020-02-13T14:40:00Z</dcterms:created>
  <dcterms:modified xsi:type="dcterms:W3CDTF">2020-07-24T08:07:00Z</dcterms:modified>
</cp:coreProperties>
</file>