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DF4D0" w14:textId="77777777" w:rsidR="00F73153" w:rsidRPr="00CA0367" w:rsidRDefault="00F73153" w:rsidP="00F73153">
      <w:pPr>
        <w:spacing w:after="0" w:line="240" w:lineRule="auto"/>
        <w:rPr>
          <w:rFonts w:ascii="Times New Roman" w:eastAsia="Times New Roman" w:hAnsi="Times New Roman" w:cs="Times New Roman"/>
          <w:snapToGrid w:val="0"/>
          <w:sz w:val="24"/>
          <w:szCs w:val="20"/>
        </w:rPr>
      </w:pPr>
    </w:p>
    <w:p w14:paraId="54358D61" w14:textId="77777777" w:rsidR="00F73153" w:rsidRPr="00CA0367" w:rsidRDefault="00F73153" w:rsidP="00F73153">
      <w:pPr>
        <w:widowControl w:val="0"/>
        <w:spacing w:after="0" w:line="240" w:lineRule="auto"/>
        <w:jc w:val="both"/>
        <w:rPr>
          <w:rFonts w:ascii="Times New Roman" w:eastAsia="Times New Roman" w:hAnsi="Times New Roman" w:cs="Times New Roman"/>
          <w:snapToGrid w:val="0"/>
          <w:sz w:val="20"/>
          <w:szCs w:val="20"/>
        </w:rPr>
      </w:pPr>
      <w:r w:rsidRPr="00CA0367">
        <w:rPr>
          <w:rFonts w:ascii="Times New Roman" w:eastAsia="Times New Roman" w:hAnsi="Times New Roman" w:cs="Times New Roman"/>
          <w:snapToGrid w:val="0"/>
          <w:sz w:val="20"/>
          <w:szCs w:val="20"/>
        </w:rPr>
        <w:t>Text consolidated by Valsts valodas centrs (State Language Centre) with amending laws of:</w:t>
      </w:r>
    </w:p>
    <w:p w14:paraId="257D9676"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March 2005</w:t>
      </w:r>
      <w:r w:rsidRPr="00CA0367">
        <w:rPr>
          <w:rFonts w:ascii="Times New Roman" w:eastAsia="Times New Roman" w:hAnsi="Times New Roman" w:cs="Times New Roman"/>
          <w:sz w:val="20"/>
          <w:szCs w:val="24"/>
        </w:rPr>
        <w:t xml:space="preserve"> [shall come into force from</w:t>
      </w:r>
      <w:r>
        <w:rPr>
          <w:rFonts w:ascii="Times New Roman" w:eastAsia="Times New Roman" w:hAnsi="Times New Roman" w:cs="Times New Roman"/>
          <w:sz w:val="20"/>
          <w:szCs w:val="24"/>
        </w:rPr>
        <w:t xml:space="preserve"> 7 April 2005</w:t>
      </w:r>
      <w:r w:rsidRPr="00CA0367">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5E01E6A3"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October 2006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23 November 2006];</w:t>
      </w:r>
    </w:p>
    <w:p w14:paraId="09F9D6C8"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November 2008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8 December 2008];</w:t>
      </w:r>
    </w:p>
    <w:p w14:paraId="50B168C8"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 December 2008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July 2009];</w:t>
      </w:r>
    </w:p>
    <w:p w14:paraId="410DAE5A"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June 2009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14 July 2009];</w:t>
      </w:r>
    </w:p>
    <w:p w14:paraId="44E6898A"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2009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July 2009];</w:t>
      </w:r>
    </w:p>
    <w:p w14:paraId="5B373A9D"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28 October 2010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December 2010];</w:t>
      </w:r>
    </w:p>
    <w:p w14:paraId="70D07DD0"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July 2011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October 2011];</w:t>
      </w:r>
    </w:p>
    <w:p w14:paraId="09777A2B"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November 2012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14 December 2012];</w:t>
      </w:r>
    </w:p>
    <w:p w14:paraId="479682C9"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October 2014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February 2015];</w:t>
      </w:r>
    </w:p>
    <w:p w14:paraId="74243794"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December 2014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January 2015];</w:t>
      </w:r>
    </w:p>
    <w:p w14:paraId="2C750B73"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January 2015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February 2015];</w:t>
      </w:r>
    </w:p>
    <w:p w14:paraId="2144F6CC"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28 May 2015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2 July 2015];</w:t>
      </w:r>
    </w:p>
    <w:p w14:paraId="6DBCB68A"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November 2015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 January 2016];</w:t>
      </w:r>
    </w:p>
    <w:p w14:paraId="7BB3C271" w14:textId="77777777" w:rsidR="00F73153"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September 2017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13 October 2017];</w:t>
      </w:r>
    </w:p>
    <w:p w14:paraId="3A376210" w14:textId="77777777" w:rsidR="00F73153" w:rsidRPr="00CA0367" w:rsidRDefault="00F73153" w:rsidP="00F731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November 2017 </w:t>
      </w:r>
      <w:r w:rsidRPr="00CA0367">
        <w:rPr>
          <w:rFonts w:ascii="Times New Roman" w:eastAsia="Times New Roman" w:hAnsi="Times New Roman" w:cs="Times New Roman"/>
          <w:sz w:val="20"/>
          <w:szCs w:val="24"/>
        </w:rPr>
        <w:t>[shall come into force from</w:t>
      </w:r>
      <w:r>
        <w:rPr>
          <w:rFonts w:ascii="Times New Roman" w:eastAsia="Times New Roman" w:hAnsi="Times New Roman" w:cs="Times New Roman"/>
          <w:sz w:val="20"/>
          <w:szCs w:val="24"/>
        </w:rPr>
        <w:t xml:space="preserve"> 13 December 2017].</w:t>
      </w:r>
    </w:p>
    <w:p w14:paraId="79B9C0C6" w14:textId="77777777" w:rsidR="00F73153" w:rsidRPr="00CA0367" w:rsidRDefault="00F73153" w:rsidP="00F73153">
      <w:pPr>
        <w:widowControl w:val="0"/>
        <w:spacing w:after="0" w:line="240" w:lineRule="auto"/>
        <w:ind w:right="26"/>
        <w:jc w:val="both"/>
        <w:rPr>
          <w:rFonts w:ascii="Times New Roman" w:eastAsia="Times New Roman" w:hAnsi="Times New Roman" w:cs="Times New Roman"/>
          <w:snapToGrid w:val="0"/>
          <w:sz w:val="20"/>
          <w:szCs w:val="24"/>
        </w:rPr>
      </w:pPr>
      <w:r w:rsidRPr="00CA0367">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CA0367">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B865DEC" w14:textId="5A8BB049" w:rsidR="00F73153" w:rsidRDefault="00F73153" w:rsidP="008413E8">
      <w:pPr>
        <w:spacing w:after="0" w:line="240" w:lineRule="auto"/>
        <w:jc w:val="right"/>
        <w:rPr>
          <w:rFonts w:ascii="Times New Roman" w:hAnsi="Times New Roman"/>
          <w:sz w:val="24"/>
          <w:szCs w:val="24"/>
        </w:rPr>
      </w:pPr>
    </w:p>
    <w:p w14:paraId="3BF6B650" w14:textId="77777777" w:rsidR="00F73153" w:rsidRDefault="00F73153" w:rsidP="008413E8">
      <w:pPr>
        <w:spacing w:after="0" w:line="240" w:lineRule="auto"/>
        <w:jc w:val="right"/>
        <w:rPr>
          <w:rFonts w:ascii="Times New Roman" w:hAnsi="Times New Roman"/>
          <w:sz w:val="24"/>
          <w:szCs w:val="24"/>
        </w:rPr>
      </w:pPr>
    </w:p>
    <w:p w14:paraId="5D1BD685" w14:textId="28E95C4A" w:rsidR="008413E8" w:rsidRDefault="0014430D" w:rsidP="008413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F73153">
        <w:rPr>
          <w:rFonts w:ascii="Times New Roman" w:hAnsi="Times New Roman"/>
          <w:iCs/>
          <w:sz w:val="24"/>
          <w:szCs w:val="24"/>
        </w:rPr>
        <w:t> </w:t>
      </w:r>
      <w:r w:rsidR="00F73153" w:rsidRPr="00F73153">
        <w:rPr>
          <w:rFonts w:ascii="Times New Roman" w:hAnsi="Times New Roman"/>
          <w:iCs/>
          <w:sz w:val="24"/>
          <w:szCs w:val="24"/>
          <w:vertAlign w:val="superscript"/>
        </w:rPr>
        <w:t>1</w:t>
      </w:r>
      <w:r>
        <w:rPr>
          <w:rFonts w:ascii="Times New Roman" w:hAnsi="Times New Roman"/>
          <w:sz w:val="24"/>
          <w:szCs w:val="24"/>
        </w:rPr>
        <w:t xml:space="preserve"> has adopted and</w:t>
      </w:r>
    </w:p>
    <w:p w14:paraId="6146CF27" w14:textId="4AF3B136" w:rsidR="0014430D" w:rsidRDefault="0014430D" w:rsidP="008413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1E2352B" w14:textId="5E1E7036" w:rsidR="008413E8" w:rsidRDefault="008413E8" w:rsidP="008413E8">
      <w:pPr>
        <w:spacing w:after="0" w:line="240" w:lineRule="auto"/>
        <w:jc w:val="both"/>
        <w:rPr>
          <w:rFonts w:ascii="Times New Roman" w:eastAsia="Times New Roman" w:hAnsi="Times New Roman" w:cs="Times New Roman"/>
          <w:noProof/>
          <w:sz w:val="24"/>
          <w:szCs w:val="24"/>
          <w:lang w:eastAsia="lv-LV"/>
        </w:rPr>
      </w:pPr>
    </w:p>
    <w:p w14:paraId="50C3AD4C" w14:textId="77777777" w:rsidR="008413E8" w:rsidRPr="0014430D" w:rsidRDefault="008413E8" w:rsidP="008413E8">
      <w:pPr>
        <w:spacing w:after="0" w:line="240" w:lineRule="auto"/>
        <w:jc w:val="both"/>
        <w:rPr>
          <w:rFonts w:ascii="Times New Roman" w:eastAsia="Times New Roman" w:hAnsi="Times New Roman" w:cs="Times New Roman"/>
          <w:noProof/>
          <w:sz w:val="24"/>
          <w:szCs w:val="24"/>
          <w:lang w:eastAsia="lv-LV"/>
        </w:rPr>
      </w:pPr>
    </w:p>
    <w:p w14:paraId="7485F749" w14:textId="77777777" w:rsidR="0014430D" w:rsidRPr="0014430D" w:rsidRDefault="0014430D" w:rsidP="008413E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State Probation Service Law</w:t>
      </w:r>
    </w:p>
    <w:p w14:paraId="7FD485C1" w14:textId="77777777" w:rsidR="008413E8" w:rsidRDefault="008413E8" w:rsidP="008413E8">
      <w:pPr>
        <w:spacing w:after="0" w:line="240" w:lineRule="auto"/>
        <w:jc w:val="both"/>
        <w:rPr>
          <w:rFonts w:ascii="Times New Roman" w:eastAsia="Times New Roman" w:hAnsi="Times New Roman" w:cs="Times New Roman"/>
          <w:noProof/>
          <w:sz w:val="24"/>
          <w:szCs w:val="24"/>
        </w:rPr>
      </w:pPr>
      <w:bookmarkStart w:id="0" w:name="n1"/>
      <w:bookmarkStart w:id="1" w:name="n-22159"/>
      <w:bookmarkEnd w:id="0"/>
      <w:bookmarkEnd w:id="1"/>
    </w:p>
    <w:p w14:paraId="32F00C96" w14:textId="77777777" w:rsidR="008413E8" w:rsidRDefault="008413E8" w:rsidP="008413E8">
      <w:pPr>
        <w:spacing w:after="0" w:line="240" w:lineRule="auto"/>
        <w:jc w:val="both"/>
        <w:rPr>
          <w:rFonts w:ascii="Times New Roman" w:eastAsia="Times New Roman" w:hAnsi="Times New Roman" w:cs="Times New Roman"/>
          <w:noProof/>
          <w:sz w:val="24"/>
          <w:szCs w:val="24"/>
          <w:lang w:eastAsia="lv-LV"/>
        </w:rPr>
      </w:pPr>
    </w:p>
    <w:p w14:paraId="074405E8" w14:textId="171C4782" w:rsidR="008413E8" w:rsidRPr="008413E8" w:rsidRDefault="0014430D" w:rsidP="008413E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526CAFD8" w14:textId="028018CC" w:rsidR="0014430D" w:rsidRPr="0014430D" w:rsidRDefault="0014430D" w:rsidP="008413E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5E35BBA6" w14:textId="77777777" w:rsidR="008413E8" w:rsidRDefault="008413E8" w:rsidP="008413E8">
      <w:pPr>
        <w:spacing w:after="0" w:line="240" w:lineRule="auto"/>
        <w:jc w:val="both"/>
        <w:rPr>
          <w:rFonts w:ascii="Times New Roman" w:eastAsia="Times New Roman" w:hAnsi="Times New Roman" w:cs="Times New Roman"/>
          <w:b/>
          <w:bCs/>
          <w:noProof/>
          <w:sz w:val="24"/>
          <w:szCs w:val="24"/>
        </w:rPr>
      </w:pPr>
      <w:bookmarkStart w:id="2" w:name="p1"/>
      <w:bookmarkStart w:id="3" w:name="p-635351"/>
      <w:bookmarkEnd w:id="2"/>
      <w:bookmarkEnd w:id="3"/>
    </w:p>
    <w:p w14:paraId="2EA2C2EB" w14:textId="3E1F9F79"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3A8A97A3" w14:textId="77777777" w:rsidR="008413E8" w:rsidRDefault="008413E8" w:rsidP="008413E8">
      <w:pPr>
        <w:spacing w:after="0" w:line="240" w:lineRule="auto"/>
        <w:jc w:val="both"/>
        <w:rPr>
          <w:rFonts w:ascii="Times New Roman" w:eastAsia="Times New Roman" w:hAnsi="Times New Roman" w:cs="Times New Roman"/>
          <w:noProof/>
          <w:sz w:val="24"/>
          <w:szCs w:val="24"/>
          <w:lang w:eastAsia="lv-LV"/>
        </w:rPr>
      </w:pPr>
    </w:p>
    <w:p w14:paraId="351C75DB" w14:textId="4E6CAF36"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the Law:</w:t>
      </w:r>
    </w:p>
    <w:p w14:paraId="1FE22D2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mediation</w:t>
      </w:r>
      <w:r>
        <w:rPr>
          <w:rFonts w:ascii="Times New Roman" w:hAnsi="Times New Roman"/>
          <w:sz w:val="24"/>
          <w:szCs w:val="24"/>
        </w:rPr>
        <w:t> – a voluntary and structured conversation organised and chaired by a mediator in which the victim and the probation client participate;</w:t>
      </w:r>
    </w:p>
    <w:p w14:paraId="42EAD56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mediation</w:t>
      </w:r>
      <w:r>
        <w:rPr>
          <w:rFonts w:ascii="Times New Roman" w:hAnsi="Times New Roman"/>
          <w:sz w:val="24"/>
          <w:szCs w:val="24"/>
        </w:rPr>
        <w:t> – a written agreement entered into after mediation in which the mediation conditions and consequences have been laid down;</w:t>
      </w:r>
    </w:p>
    <w:p w14:paraId="460AD9DE"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probation</w:t>
      </w:r>
      <w:r>
        <w:rPr>
          <w:rFonts w:ascii="Times New Roman" w:hAnsi="Times New Roman"/>
          <w:sz w:val="24"/>
          <w:szCs w:val="24"/>
        </w:rPr>
        <w:t> – a system for the execution of criminal punishment – community service – and compulsory measure of correctional nature – community service, and also for the supervision of probation clients and social behaviour correctional measures which is established in order to prevent committing of repeated criminal offence;</w:t>
      </w:r>
    </w:p>
    <w:p w14:paraId="2954EB9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probation client</w:t>
      </w:r>
      <w:r>
        <w:rPr>
          <w:rFonts w:ascii="Times New Roman" w:hAnsi="Times New Roman"/>
          <w:sz w:val="24"/>
          <w:szCs w:val="24"/>
        </w:rPr>
        <w:t> – a conditionally sentenced person; a conditionally released person; a person against whom the criminal proceedings have been terminated by conditionally releasing from criminal liability; a person sentenced with community service; a person on whom community service (compulsory measure) has been imposed; a person on whom community service has been imposed by a prosecutor’s penal order; a person on whom a court, prosecutor, or prison administration has requested an evaluation report; a person who has committed a criminal offence and has agreed in writing to be involved in the mediation with a victim; a person sentenced with probation supervision, or a person on whom the additional punishment – probation supervision – has been imposed by a prosecutor’s penal order;</w:t>
      </w:r>
    </w:p>
    <w:p w14:paraId="39E001A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probation programme</w:t>
      </w:r>
      <w:r>
        <w:rPr>
          <w:rFonts w:ascii="Times New Roman" w:hAnsi="Times New Roman"/>
          <w:sz w:val="24"/>
          <w:szCs w:val="24"/>
        </w:rPr>
        <w:t> – a social behaviour correctional measure;</w:t>
      </w:r>
    </w:p>
    <w:p w14:paraId="61AC947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risk and needs assessment</w:t>
      </w:r>
      <w:r>
        <w:rPr>
          <w:rFonts w:ascii="Times New Roman" w:hAnsi="Times New Roman"/>
          <w:sz w:val="24"/>
          <w:szCs w:val="24"/>
        </w:rPr>
        <w:t> – a structured method used in order to detect the reasons for committing a criminal offence, the risks of committing a repeated criminal offence, and the factors which preclude a probation client from committing a repeated criminal offence;</w:t>
      </w:r>
    </w:p>
    <w:p w14:paraId="34C9BFC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correction of social behaviour</w:t>
      </w:r>
      <w:r>
        <w:rPr>
          <w:rFonts w:ascii="Times New Roman" w:hAnsi="Times New Roman"/>
          <w:sz w:val="24"/>
          <w:szCs w:val="24"/>
        </w:rPr>
        <w:t> – promoting, creation, and development of socially supported and lawful behaviour;</w:t>
      </w:r>
    </w:p>
    <w:p w14:paraId="3ACE0D0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mediator</w:t>
      </w:r>
      <w:r>
        <w:rPr>
          <w:rFonts w:ascii="Times New Roman" w:hAnsi="Times New Roman"/>
          <w:sz w:val="24"/>
          <w:szCs w:val="24"/>
        </w:rPr>
        <w:t> – an official of the State Probation Service who organises and manages the mediation, or a volunteer who is trained and certified for organising and managing mediation.</w:t>
      </w:r>
    </w:p>
    <w:p w14:paraId="0DD5BA8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7194BF92"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 w:name="p2"/>
      <w:bookmarkStart w:id="5" w:name="p-635352"/>
      <w:bookmarkEnd w:id="4"/>
      <w:bookmarkEnd w:id="5"/>
    </w:p>
    <w:p w14:paraId="5B628F3C" w14:textId="515629F7"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p>
    <w:p w14:paraId="21349008"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6F1DCCBB" w14:textId="728631E2"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prescribes the principles of probation, the competence and functions of the State Probation Service, the legal status, rights and obligations of the staff of the State Probation Service, and also the rights and obligations of a client of the State Probation Service.</w:t>
      </w:r>
    </w:p>
    <w:p w14:paraId="65441D43"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norms of the Voluntary Work Law shall be applied to the legal relationships of the State Probation Service and a volunteer, insofar as it is not laid down in this Law.</w:t>
      </w:r>
    </w:p>
    <w:p w14:paraId="012392F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53BDF2C9"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6" w:name="p3"/>
      <w:bookmarkStart w:id="7" w:name="p-22162"/>
      <w:bookmarkEnd w:id="6"/>
      <w:bookmarkEnd w:id="7"/>
    </w:p>
    <w:p w14:paraId="4CC90E34" w14:textId="78865027"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Principles of Probation</w:t>
      </w:r>
    </w:p>
    <w:p w14:paraId="64A06101"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5832B4E3" w14:textId="3917E45C"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The work of the State Probation Service shall be organised on the basis of the following principles:</w:t>
      </w:r>
    </w:p>
    <w:p w14:paraId="2C523F2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principle of cooperation – the basis of probation work is the organisation and promotion of cooperation between authorities for the purpose of involving and using the resources of the State, local governments, and public organisations for the implementation of probation in an optimal manner conforming to a common policy;</w:t>
      </w:r>
    </w:p>
    <w:p w14:paraId="6A4DC17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principle of optimisation – probation work is organised in such a way that it rationally uses the functions of probation, delegating them to the relevant local governments and public organisations and reserving the right to determine the criteria for the performance of these functions and to control the performance of these functions;</w:t>
      </w:r>
    </w:p>
    <w:p w14:paraId="4402D2B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principle of social integration – upon performing the supervision of a probation client and the correction of his or her social behaviour, the integration of such client into society is ensured.</w:t>
      </w:r>
    </w:p>
    <w:p w14:paraId="2A2ACDF4" w14:textId="77777777" w:rsidR="00843774" w:rsidRDefault="00843774" w:rsidP="008413E8">
      <w:pPr>
        <w:spacing w:after="0" w:line="240" w:lineRule="auto"/>
        <w:jc w:val="both"/>
        <w:rPr>
          <w:rFonts w:ascii="Times New Roman" w:eastAsia="Times New Roman" w:hAnsi="Times New Roman" w:cs="Times New Roman"/>
          <w:noProof/>
          <w:sz w:val="24"/>
          <w:szCs w:val="24"/>
        </w:rPr>
      </w:pPr>
      <w:bookmarkStart w:id="8" w:name="n2"/>
      <w:bookmarkStart w:id="9" w:name="n-22163"/>
      <w:bookmarkEnd w:id="8"/>
      <w:bookmarkEnd w:id="9"/>
    </w:p>
    <w:p w14:paraId="2DE06682" w14:textId="77B65D6B" w:rsidR="008413E8" w:rsidRPr="00843774"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3B5A4E9C" w14:textId="57A346CF" w:rsidR="0014430D" w:rsidRPr="0014430D"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Organisation and Staff of the State Probation Service</w:t>
      </w:r>
    </w:p>
    <w:p w14:paraId="7897C4CD"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10" w:name="p4"/>
      <w:bookmarkStart w:id="11" w:name="p-635353"/>
      <w:bookmarkEnd w:id="10"/>
      <w:bookmarkEnd w:id="11"/>
    </w:p>
    <w:p w14:paraId="12867CE2" w14:textId="472BDBB0"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State Probation Service</w:t>
      </w:r>
    </w:p>
    <w:p w14:paraId="6F212FFD"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C71A525" w14:textId="7165F2D1"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is an institution of direct administration under supervision of the Minister for Justice which implements State policy in the field of public security within the framework of the functions referred to in this Law.</w:t>
      </w:r>
    </w:p>
    <w:p w14:paraId="3ED95B6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Probation Service shall be financed from the State budget.</w:t>
      </w:r>
    </w:p>
    <w:p w14:paraId="33935109"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territorial units of the State Probation Service and the territory of operation thereof shall be determined by the head of the State Probation Service.</w:t>
      </w:r>
    </w:p>
    <w:p w14:paraId="359893F9"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6C8542B3"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12" w:name="p5"/>
      <w:bookmarkStart w:id="13" w:name="p-253215"/>
      <w:bookmarkEnd w:id="12"/>
      <w:bookmarkEnd w:id="13"/>
    </w:p>
    <w:p w14:paraId="397178CC" w14:textId="6085150B"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Staff of the State Probation Service</w:t>
      </w:r>
    </w:p>
    <w:p w14:paraId="359649A1"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5133EC92" w14:textId="4F5CC8F5"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staff of the State Probation Service shall be civil servants and employees. The head of the State Probation Service shall determine the positions of civil servants after coordination with the State Chancellery.</w:t>
      </w:r>
    </w:p>
    <w:p w14:paraId="08022D5E" w14:textId="77777777" w:rsidR="008413E8"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November 2008</w:t>
      </w:r>
      <w:r>
        <w:rPr>
          <w:rFonts w:ascii="Times New Roman" w:hAnsi="Times New Roman"/>
          <w:sz w:val="24"/>
          <w:szCs w:val="24"/>
        </w:rPr>
        <w:t>]</w:t>
      </w:r>
    </w:p>
    <w:p w14:paraId="6F834DF9"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14" w:name="p6"/>
      <w:bookmarkStart w:id="15" w:name="p-635354"/>
      <w:bookmarkEnd w:id="14"/>
      <w:bookmarkEnd w:id="15"/>
    </w:p>
    <w:p w14:paraId="4A11FFC8" w14:textId="61936B2B"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Functions of the State Probation Service</w:t>
      </w:r>
    </w:p>
    <w:p w14:paraId="649411B2"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2F8E6816" w14:textId="1B53453E"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functions of the State Probation Service shall be as follows:</w:t>
      </w:r>
    </w:p>
    <w:p w14:paraId="053BD1F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an evaluation report on a probation client;</w:t>
      </w:r>
    </w:p>
    <w:p w14:paraId="62F28628"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the development of probation programmes and the implementation of licensed programmes;</w:t>
      </w:r>
    </w:p>
    <w:p w14:paraId="0D11AACA"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organise the execution of the criminal punishment – community service;</w:t>
      </w:r>
    </w:p>
    <w:p w14:paraId="79D1BD54"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organise the execution of a compulsory measure of correctional nature – community service;</w:t>
      </w:r>
    </w:p>
    <w:p w14:paraId="7E59375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during a term of probation to supervise persons against whom criminal proceedings have been terminated by conditionally releasing them from criminal liability;</w:t>
      </w:r>
    </w:p>
    <w:p w14:paraId="3FAC561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organise and manage mediation in the criminal proceedings and cases concerning application of a compulsory measure of correctional nature to children;</w:t>
      </w:r>
    </w:p>
    <w:p w14:paraId="516EF888"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supervise persons conditionally sentenced or conditionally released before term from prisons;</w:t>
      </w:r>
    </w:p>
    <w:p w14:paraId="29416D3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[16 June 2009];</w:t>
      </w:r>
    </w:p>
    <w:p w14:paraId="4E08DCA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ensure the execution of the additional punishment – probation supervision.</w:t>
      </w:r>
    </w:p>
    <w:p w14:paraId="4506F46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 16 June 2009; 21 July 2011; 14 September 2017</w:t>
      </w:r>
      <w:r>
        <w:rPr>
          <w:rFonts w:ascii="Times New Roman" w:hAnsi="Times New Roman"/>
          <w:sz w:val="24"/>
          <w:szCs w:val="24"/>
        </w:rPr>
        <w:t>]</w:t>
      </w:r>
    </w:p>
    <w:p w14:paraId="500E37F0" w14:textId="77777777" w:rsidR="00843774" w:rsidRDefault="00843774" w:rsidP="008413E8">
      <w:pPr>
        <w:spacing w:after="0" w:line="240" w:lineRule="auto"/>
        <w:jc w:val="both"/>
        <w:rPr>
          <w:rFonts w:ascii="Times New Roman" w:eastAsia="Times New Roman" w:hAnsi="Times New Roman" w:cs="Times New Roman"/>
          <w:noProof/>
          <w:sz w:val="24"/>
          <w:szCs w:val="24"/>
        </w:rPr>
      </w:pPr>
      <w:bookmarkStart w:id="16" w:name="n3"/>
      <w:bookmarkStart w:id="17" w:name="n-22167"/>
      <w:bookmarkEnd w:id="16"/>
      <w:bookmarkEnd w:id="17"/>
    </w:p>
    <w:p w14:paraId="653F8A52" w14:textId="1F77C005" w:rsidR="008413E8" w:rsidRPr="00843774"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36DACA31" w14:textId="56932000" w:rsidR="0014430D" w:rsidRPr="0014430D"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Obligations and Rights of a Probation Client</w:t>
      </w:r>
    </w:p>
    <w:p w14:paraId="1DDBD6F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18" w:name="p7"/>
      <w:bookmarkStart w:id="19" w:name="p-530722"/>
      <w:bookmarkEnd w:id="18"/>
      <w:bookmarkEnd w:id="19"/>
    </w:p>
    <w:p w14:paraId="028B8B2D" w14:textId="4C84CDE6"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Obligations of a Probation Client</w:t>
      </w:r>
    </w:p>
    <w:p w14:paraId="646384CE"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3E66FADD" w14:textId="15D340A4"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probation client has the following obligations:</w:t>
      </w:r>
    </w:p>
    <w:p w14:paraId="0FB2CF0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perform the obligations provided for in the prosecutor’s decision and the law governing the execution of criminal punishments and the obligations stipulated by the State Probation Service;</w:t>
      </w:r>
    </w:p>
    <w:p w14:paraId="59BBEDE4"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fulfil the lawful requests of officials of the State Probation Service;</w:t>
      </w:r>
    </w:p>
    <w:p w14:paraId="19A23B3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provide truthful information to officials of the State Probation Service;</w:t>
      </w:r>
    </w:p>
    <w:p w14:paraId="7FC587D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use the assistance provided in conformity with the intended purposes;</w:t>
      </w:r>
    </w:p>
    <w:p w14:paraId="57F9100E"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participate in probation programmes in conformity with the instructions of an official of the State Probation Service.</w:t>
      </w:r>
    </w:p>
    <w:p w14:paraId="08E9D7E9"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 28 October 2010; 2 October 2014</w:t>
      </w:r>
      <w:r>
        <w:rPr>
          <w:rFonts w:ascii="Times New Roman" w:hAnsi="Times New Roman"/>
          <w:sz w:val="24"/>
          <w:szCs w:val="24"/>
        </w:rPr>
        <w:t>]</w:t>
      </w:r>
    </w:p>
    <w:p w14:paraId="3C7E6AC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20" w:name="p8"/>
      <w:bookmarkStart w:id="21" w:name="p-635355"/>
      <w:bookmarkEnd w:id="20"/>
      <w:bookmarkEnd w:id="21"/>
    </w:p>
    <w:p w14:paraId="0E0CAB90" w14:textId="160AEEF8"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Rights of a Probation Client</w:t>
      </w:r>
    </w:p>
    <w:p w14:paraId="55E92E9C"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171E6358" w14:textId="58D3F19E"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probation client has the right:</w:t>
      </w:r>
    </w:p>
    <w:p w14:paraId="03D5EB0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request and receive information on the procedures for the execution of a court ruling, a prosecutor’s decision, or a prosecutor’s penal order, and also on the procedures provided for in the law governing the execution of criminal punishments and the performance of the obligations stipulated by the State Probation Service;</w:t>
      </w:r>
    </w:p>
    <w:p w14:paraId="40A55C8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request and receive information on possible assistance;</w:t>
      </w:r>
    </w:p>
    <w:p w14:paraId="22DAA438"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request and receive explanation about his or her rights;</w:t>
      </w:r>
    </w:p>
    <w:p w14:paraId="38DACCA4"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participate in the measures of the social behaviour correction offered by the State Probation Service;</w:t>
      </w:r>
    </w:p>
    <w:p w14:paraId="3CE9705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participate in probation programmes.</w:t>
      </w:r>
    </w:p>
    <w:p w14:paraId="6286AAD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 2 October 2014; 14 September 2017</w:t>
      </w:r>
      <w:r>
        <w:rPr>
          <w:rFonts w:ascii="Times New Roman" w:hAnsi="Times New Roman"/>
          <w:sz w:val="24"/>
          <w:szCs w:val="24"/>
        </w:rPr>
        <w:t>]</w:t>
      </w:r>
    </w:p>
    <w:p w14:paraId="261EFA99"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22" w:name="p8.1"/>
      <w:bookmarkStart w:id="23" w:name="p-635356"/>
      <w:bookmarkEnd w:id="22"/>
      <w:bookmarkEnd w:id="23"/>
    </w:p>
    <w:p w14:paraId="6355DF83" w14:textId="59FBA613" w:rsidR="0014430D" w:rsidRPr="0014430D" w:rsidRDefault="0014430D" w:rsidP="008374D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Rights of Persons Conditionally Released from Criminal Liability</w:t>
      </w:r>
    </w:p>
    <w:p w14:paraId="18EC7D06" w14:textId="77777777" w:rsidR="00843774" w:rsidRDefault="00843774" w:rsidP="008374D8">
      <w:pPr>
        <w:keepNext/>
        <w:spacing w:after="0" w:line="240" w:lineRule="auto"/>
        <w:jc w:val="both"/>
        <w:rPr>
          <w:rFonts w:ascii="Times New Roman" w:eastAsia="Times New Roman" w:hAnsi="Times New Roman" w:cs="Times New Roman"/>
          <w:noProof/>
          <w:sz w:val="24"/>
          <w:szCs w:val="24"/>
          <w:lang w:eastAsia="lv-LV"/>
        </w:rPr>
      </w:pPr>
    </w:p>
    <w:p w14:paraId="706C8EC3" w14:textId="0D80954E"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obligation not to change the place of residence without the consent of the State Probation Service has been imposed on a probation client who has been conditionally released from criminal liability, this client has the right, by due justification, to ask permission from the State Probation Service to change the place of residence.</w:t>
      </w:r>
    </w:p>
    <w:p w14:paraId="0FADB77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Probation Service shall take the decision not to permit a probation client to change his or her place of residence if the change of the place of residence of the relevant client:</w:t>
      </w:r>
    </w:p>
    <w:p w14:paraId="1663336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may threaten public safety;</w:t>
      </w:r>
    </w:p>
    <w:p w14:paraId="76B7EFF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may facilitate committing another criminal offence;</w:t>
      </w:r>
    </w:p>
    <w:p w14:paraId="097D2EF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may make the performance of the obligations imposed by a prosecutor impossible.</w:t>
      </w:r>
    </w:p>
    <w:p w14:paraId="227EC28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probation client may contest the decision referred to in Paragraph two of this Section by submitting a relevant submission to the head of the State Probation Service. The decision of the head of the State Probation Service may not be appealed. The contesting of the decision of the State Probation Service shall not suspend the operation thereof.</w:t>
      </w:r>
    </w:p>
    <w:p w14:paraId="73F94287"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70957D27" w14:textId="77777777" w:rsidR="00843774" w:rsidRDefault="00843774" w:rsidP="008413E8">
      <w:pPr>
        <w:spacing w:after="0" w:line="240" w:lineRule="auto"/>
        <w:jc w:val="both"/>
        <w:rPr>
          <w:rFonts w:ascii="Times New Roman" w:eastAsia="Times New Roman" w:hAnsi="Times New Roman" w:cs="Times New Roman"/>
          <w:noProof/>
          <w:sz w:val="24"/>
          <w:szCs w:val="24"/>
        </w:rPr>
      </w:pPr>
      <w:bookmarkStart w:id="24" w:name="n4"/>
      <w:bookmarkStart w:id="25" w:name="n-55109"/>
      <w:bookmarkEnd w:id="24"/>
      <w:bookmarkEnd w:id="25"/>
    </w:p>
    <w:p w14:paraId="108AF1A2" w14:textId="3885658C" w:rsidR="008413E8" w:rsidRPr="00843774"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3C7A298F" w14:textId="51AA6253" w:rsidR="0014430D" w:rsidRPr="0014430D"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Tasks of the State Probation Service</w:t>
      </w:r>
    </w:p>
    <w:p w14:paraId="359917CF" w14:textId="77777777" w:rsidR="0014430D" w:rsidRPr="0014430D" w:rsidRDefault="0014430D" w:rsidP="008437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432185E2"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26" w:name="p9"/>
      <w:bookmarkStart w:id="27" w:name="p-368967"/>
      <w:bookmarkEnd w:id="26"/>
      <w:bookmarkEnd w:id="27"/>
    </w:p>
    <w:p w14:paraId="4D333744" w14:textId="31EF4472"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Licensing of Probation Programmes</w:t>
      </w:r>
    </w:p>
    <w:p w14:paraId="177192C6"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0DC0817" w14:textId="7819F8F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Probation programmes shall be licensed by the licensing committee established by the Ministry of Justice.</w:t>
      </w:r>
    </w:p>
    <w:p w14:paraId="542F32C5"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Probation programmes shall be licensed and implemented in accordance with the procedures stipulated by the Cabinet.</w:t>
      </w:r>
    </w:p>
    <w:p w14:paraId="31BB964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contesting or appeal of the decision of the licensing committee to cancel a licence shall not suspend the operation thereof.</w:t>
      </w:r>
    </w:p>
    <w:p w14:paraId="04819637"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October 2010</w:t>
      </w:r>
      <w:r>
        <w:rPr>
          <w:rFonts w:ascii="Times New Roman" w:hAnsi="Times New Roman"/>
          <w:sz w:val="24"/>
          <w:szCs w:val="24"/>
        </w:rPr>
        <w:t>]</w:t>
      </w:r>
    </w:p>
    <w:p w14:paraId="71D2D4F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28" w:name="p10"/>
      <w:bookmarkStart w:id="29" w:name="p-530725"/>
      <w:bookmarkEnd w:id="28"/>
      <w:bookmarkEnd w:id="29"/>
    </w:p>
    <w:p w14:paraId="7A6C5CB9" w14:textId="4041CABF"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Implementation of Probation Programmes</w:t>
      </w:r>
    </w:p>
    <w:p w14:paraId="10F7145B"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2A2E0D82" w14:textId="5D368E1F"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ensure the implementation of probation programmes in conformity with the risk and needs assessment of a probation client.</w:t>
      </w:r>
    </w:p>
    <w:p w14:paraId="43C9081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Probation Service in cooperation with prisons shall implement probation programmes for convicted persons who are serving their sentence in prisons.</w:t>
      </w:r>
    </w:p>
    <w:p w14:paraId="12477E3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040E2D63"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30" w:name="p10.1"/>
      <w:bookmarkStart w:id="31" w:name="p-551741"/>
      <w:bookmarkEnd w:id="30"/>
      <w:bookmarkEnd w:id="31"/>
    </w:p>
    <w:p w14:paraId="5BC10DF8" w14:textId="71D49968" w:rsidR="0014430D" w:rsidRPr="0014430D" w:rsidRDefault="0014430D" w:rsidP="008437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w:t>
      </w:r>
      <w:r>
        <w:rPr>
          <w:rFonts w:ascii="Times New Roman" w:hAnsi="Times New Roman"/>
          <w:b/>
          <w:bCs/>
          <w:sz w:val="24"/>
          <w:szCs w:val="24"/>
          <w:vertAlign w:val="superscript"/>
        </w:rPr>
        <w:t>1</w:t>
      </w:r>
      <w:r>
        <w:rPr>
          <w:rFonts w:ascii="Times New Roman" w:hAnsi="Times New Roman"/>
          <w:b/>
          <w:bCs/>
          <w:sz w:val="24"/>
          <w:szCs w:val="24"/>
        </w:rPr>
        <w:t xml:space="preserve"> Procedures for Co-financing Social Rehabilitation Services Intended for Probation Clients</w:t>
      </w:r>
    </w:p>
    <w:p w14:paraId="4184751B"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1841B9B7" w14:textId="2EEFD328"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in conformity with the appropriation granted in the law on the State budget for the current year, co-finance the social rehabilitation services intended for probation clients within the scope of supervision. The social rehabilitation services are co-financed for a probation client for not more than 12 months.</w:t>
      </w:r>
    </w:p>
    <w:p w14:paraId="2C7E540F"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State Probation Service shall co-finance the social rehabilitation services intended for probation clients within the scope of supervision, and the amount of co-financing.</w:t>
      </w:r>
    </w:p>
    <w:p w14:paraId="056B8E3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2015 /</w:t>
      </w:r>
      <w:r>
        <w:rPr>
          <w:rFonts w:ascii="Times New Roman" w:hAnsi="Times New Roman"/>
          <w:sz w:val="24"/>
          <w:szCs w:val="24"/>
        </w:rPr>
        <w:t xml:space="preserve"> </w:t>
      </w:r>
      <w:r>
        <w:rPr>
          <w:rFonts w:ascii="Times New Roman" w:hAnsi="Times New Roman"/>
          <w:i/>
          <w:sz w:val="24"/>
          <w:szCs w:val="24"/>
        </w:rPr>
        <w:t>Section shall come into force on 1 February 2018.</w:t>
      </w:r>
      <w:r>
        <w:rPr>
          <w:rFonts w:ascii="Times New Roman" w:hAnsi="Times New Roman"/>
          <w:sz w:val="24"/>
          <w:szCs w:val="24"/>
        </w:rPr>
        <w:t xml:space="preserve"> </w:t>
      </w:r>
      <w:r>
        <w:rPr>
          <w:rFonts w:ascii="Times New Roman" w:hAnsi="Times New Roman"/>
          <w:i/>
          <w:sz w:val="24"/>
          <w:szCs w:val="24"/>
        </w:rPr>
        <w:t>See Paragraph 13 of Transitional Provisions</w:t>
      </w:r>
      <w:r>
        <w:rPr>
          <w:rFonts w:ascii="Times New Roman" w:hAnsi="Times New Roman"/>
          <w:sz w:val="24"/>
          <w:szCs w:val="24"/>
        </w:rPr>
        <w:t>]</w:t>
      </w:r>
    </w:p>
    <w:p w14:paraId="3DB73B8F"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32" w:name="p11"/>
      <w:bookmarkStart w:id="33" w:name="p-551738"/>
      <w:bookmarkEnd w:id="32"/>
      <w:bookmarkEnd w:id="33"/>
    </w:p>
    <w:p w14:paraId="0A3C2B8E" w14:textId="19E33D66"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Supervision of Persons</w:t>
      </w:r>
    </w:p>
    <w:p w14:paraId="4EAC0882"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15F89F4" w14:textId="3974BE0F"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supervise:</w:t>
      </w:r>
    </w:p>
    <w:p w14:paraId="093C254B"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conditionally sentenced persons;</w:t>
      </w:r>
    </w:p>
    <w:p w14:paraId="636F64F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conditionally released persons;</w:t>
      </w:r>
    </w:p>
    <w:p w14:paraId="4380625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persons against whom criminal proceedings have been terminated by conditionally releasing them from criminal liability;</w:t>
      </w:r>
    </w:p>
    <w:p w14:paraId="2F48A56D"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persons on whom additional punishment – probation supervision – has been imposed.</w:t>
      </w:r>
    </w:p>
    <w:p w14:paraId="10FF24F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persons referred to in Paragraph one of this Section shall be supervised by the State Probation Service.</w:t>
      </w:r>
    </w:p>
    <w:p w14:paraId="2738B29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Probation Service shall ensure supervision of the persons referred to in Paragraph one of this Section in conformity with the risk and needs assessment of a probation client. The State Probation Service shall send a probation client who is under supervision to a social service provider for the receipt of a social rehabilitation service if it is necessary for the integration of the probation client into the society and for the qualitative provision of his or her supervision.</w:t>
      </w:r>
    </w:p>
    <w:p w14:paraId="4528864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28 May 2015</w:t>
      </w:r>
      <w:r>
        <w:rPr>
          <w:rFonts w:ascii="Times New Roman" w:hAnsi="Times New Roman"/>
          <w:sz w:val="24"/>
          <w:szCs w:val="24"/>
        </w:rPr>
        <w:t>]</w:t>
      </w:r>
    </w:p>
    <w:p w14:paraId="14CF4066"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34" w:name="p11.1"/>
      <w:bookmarkStart w:id="35" w:name="p-530730"/>
      <w:bookmarkEnd w:id="34"/>
      <w:bookmarkEnd w:id="35"/>
    </w:p>
    <w:p w14:paraId="3EB329F4" w14:textId="039561A2"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w:t>
      </w:r>
      <w:r>
        <w:rPr>
          <w:rFonts w:ascii="Times New Roman" w:hAnsi="Times New Roman"/>
          <w:b/>
          <w:bCs/>
          <w:sz w:val="24"/>
          <w:szCs w:val="24"/>
          <w:vertAlign w:val="superscript"/>
        </w:rPr>
        <w:t>1</w:t>
      </w:r>
      <w:r>
        <w:rPr>
          <w:rFonts w:ascii="Times New Roman" w:hAnsi="Times New Roman"/>
          <w:b/>
          <w:bCs/>
          <w:sz w:val="24"/>
          <w:szCs w:val="24"/>
        </w:rPr>
        <w:t xml:space="preserve"> Execution of the Additional Punishment – Probation Supervision</w:t>
      </w:r>
    </w:p>
    <w:p w14:paraId="7A5D544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33540E99"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36" w:name="p12"/>
      <w:bookmarkStart w:id="37" w:name="p-55114"/>
      <w:bookmarkEnd w:id="36"/>
      <w:bookmarkEnd w:id="37"/>
    </w:p>
    <w:p w14:paraId="6976EB14" w14:textId="6DE63389"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Execution of the Criminal Punishment – Community Service</w:t>
      </w:r>
    </w:p>
    <w:p w14:paraId="134ED1AB"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12253C9A" w14:textId="3AC0D8ED"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organise the execution of the criminal punishment – community service – in accordance with the procedures stipulated by the Cabinet.</w:t>
      </w:r>
    </w:p>
    <w:p w14:paraId="730F228A"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38" w:name="p13"/>
      <w:bookmarkStart w:id="39" w:name="p-635357"/>
      <w:bookmarkEnd w:id="38"/>
      <w:bookmarkEnd w:id="39"/>
    </w:p>
    <w:p w14:paraId="3992ADB9" w14:textId="51CE513B"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Mediation</w:t>
      </w:r>
    </w:p>
    <w:p w14:paraId="57F493AD"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B1F5A83" w14:textId="26AD0DBB"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ensure the possibility for a victim and a person who has committed a criminal offence to voluntarily involve in the mediation in order to minimise the damage caused by the criminal offence.</w:t>
      </w:r>
    </w:p>
    <w:p w14:paraId="0CE0384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ensure organising and management of the mediation, the State Probation Service:</w:t>
      </w:r>
    </w:p>
    <w:p w14:paraId="10DC73E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shall train volunteers;</w:t>
      </w:r>
    </w:p>
    <w:p w14:paraId="7456686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inform the person directing the proceedings of the objectives of the mediation and the possibilities for the organisation and management thereof;</w:t>
      </w:r>
    </w:p>
    <w:p w14:paraId="31EF7C27"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shall provide information to the public on the objectives of the mediation and the possibilities for the organising and management thereof;</w:t>
      </w:r>
    </w:p>
    <w:p w14:paraId="4B7AA41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may involve representatives of the State, local government, and public organisations for the achievement of the objective of the mediation.</w:t>
      </w:r>
    </w:p>
    <w:p w14:paraId="3AF59125"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State Probation Service shall organise and manage the mediation, the content of the mediation request, proposal, or application, and also the rights and obligations of a probation client and a victim in the mediation.</w:t>
      </w:r>
    </w:p>
    <w:p w14:paraId="79CE184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Compensation of the losses caused to a victim as a result of a criminal offence by the work of a probation client for the benefit of the victim shall not establish employment relationships within the meaning of the Labour Law.</w:t>
      </w:r>
    </w:p>
    <w:p w14:paraId="72861B7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6CC7262F"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0" w:name="p14"/>
      <w:bookmarkStart w:id="41" w:name="p-289546"/>
      <w:bookmarkEnd w:id="40"/>
      <w:bookmarkEnd w:id="41"/>
    </w:p>
    <w:p w14:paraId="1DD926CF" w14:textId="4154C99B"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Provision of Post-penitentiary Aid</w:t>
      </w:r>
    </w:p>
    <w:p w14:paraId="2EB2A70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2009]</w:t>
      </w:r>
    </w:p>
    <w:p w14:paraId="30EE52B0"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2" w:name="p15"/>
      <w:bookmarkStart w:id="43" w:name="p-635358"/>
      <w:bookmarkEnd w:id="42"/>
      <w:bookmarkEnd w:id="43"/>
    </w:p>
    <w:p w14:paraId="16BF34A7" w14:textId="2F10C1FA" w:rsidR="0014430D" w:rsidRPr="0014430D" w:rsidRDefault="0014430D" w:rsidP="008374D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Evaluation Report</w:t>
      </w:r>
    </w:p>
    <w:p w14:paraId="531082ED" w14:textId="77777777" w:rsidR="00843774" w:rsidRDefault="00843774" w:rsidP="008374D8">
      <w:pPr>
        <w:keepNext/>
        <w:spacing w:after="0" w:line="240" w:lineRule="auto"/>
        <w:jc w:val="both"/>
        <w:rPr>
          <w:rFonts w:ascii="Times New Roman" w:eastAsia="Times New Roman" w:hAnsi="Times New Roman" w:cs="Times New Roman"/>
          <w:noProof/>
          <w:sz w:val="24"/>
          <w:szCs w:val="24"/>
          <w:lang w:eastAsia="lv-LV"/>
        </w:rPr>
      </w:pPr>
    </w:p>
    <w:p w14:paraId="4053B479" w14:textId="41E6ECA0" w:rsidR="0014430D" w:rsidRPr="0014430D" w:rsidRDefault="0014430D" w:rsidP="008374D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on the basis of a request from a court or a prosecutor, provide an evaluation report on a person convicted in the criminal proceedings.</w:t>
      </w:r>
    </w:p>
    <w:p w14:paraId="663F5C9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request of the prison administration, the State Probation Service shall provide an evaluation report on the convicted person who has submitted a submission with a request for his or her conditional release.</w:t>
      </w:r>
    </w:p>
    <w:p w14:paraId="27CF4C5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purpose of an evaluation report shall be:</w:t>
      </w:r>
    </w:p>
    <w:p w14:paraId="56B096B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comprehensive, objective information on the basis of which the issue on the punishment to be imposed on a probation client, and also the possible obligations stipulated by the State Probation Service within the framework of supervision will be decided, taking into account the way of thinking, behaviour, attitude of the probation client and the social circumstances promoting the committing of a criminal offence;</w:t>
      </w:r>
    </w:p>
    <w:p w14:paraId="4F9401DD"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to provide comprehensive, objective information on the basis of which the issue on the conditional release of a probation client and the possible obligations stipulated by the State Probation Service within the framework of supervision will be decided, taking into account the way of thinking, behaviour, attitude of the probation client and the social circumstances promoting the committing of a criminal offence;</w:t>
      </w:r>
    </w:p>
    <w:p w14:paraId="7C186B6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to characterise the suitability of the circumstances under which a probation client is planning to live after conditional release for the determination of electronic monitoring if an evaluation report should be drawn up for a convicted person who has asked to be conditionally released with determination of electronic monitoring;</w:t>
      </w:r>
    </w:p>
    <w:p w14:paraId="4FDC37E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provide information on renewal of the infringed rights or lawful interests of a victim or its possibility.</w:t>
      </w:r>
    </w:p>
    <w:p w14:paraId="4E58DC9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If the request referred to in Paragraph one of this Section is received and a probation client refuses to negotiate with the State Probation Service or negotiations with the relevant client are not possible, the State Probation Service shall send the information at the disposal of the State Probation Service to the requester of the evaluation report if it was possible to obtain such from other sources of information.</w:t>
      </w:r>
    </w:p>
    <w:p w14:paraId="4213D15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drawing up of an evaluation report, the amount of information to be included therein, and the procedures for the provision thereof shall be determined by the Cabinet.</w:t>
      </w:r>
    </w:p>
    <w:p w14:paraId="0D51F44F"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risk and needs assessment of a probation client shall be used in the course of drawing up an evaluation report.</w:t>
      </w:r>
    </w:p>
    <w:p w14:paraId="1C16330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October 2010; 2 October 2014; 14 September 2017</w:t>
      </w:r>
      <w:r>
        <w:rPr>
          <w:rFonts w:ascii="Times New Roman" w:hAnsi="Times New Roman"/>
          <w:sz w:val="24"/>
          <w:szCs w:val="24"/>
        </w:rPr>
        <w:t>]</w:t>
      </w:r>
    </w:p>
    <w:p w14:paraId="356B7221"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4" w:name="p16"/>
      <w:bookmarkStart w:id="45" w:name="p-635359"/>
      <w:bookmarkEnd w:id="44"/>
      <w:bookmarkEnd w:id="45"/>
    </w:p>
    <w:p w14:paraId="1AB11D9E" w14:textId="4160B0CD"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State Probation Service Information System</w:t>
      </w:r>
    </w:p>
    <w:p w14:paraId="64B9954D"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17C9EA1A" w14:textId="760624A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Information System is a State information system the controller of which is the State Probation Service and in which the information on the following shall be included for ensuring the performance of the functions of the State Probation Service:</w:t>
      </w:r>
    </w:p>
    <w:p w14:paraId="3826A7A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probation client;</w:t>
      </w:r>
    </w:p>
    <w:p w14:paraId="3DFACB6C"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convicted person who participates in a probation programme while serving the sentence of deprivation of liberty;</w:t>
      </w:r>
    </w:p>
    <w:p w14:paraId="595ABD9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victim;</w:t>
      </w:r>
    </w:p>
    <w:p w14:paraId="0927E4A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legal representative of a probation client or victim;</w:t>
      </w:r>
    </w:p>
    <w:p w14:paraId="5A7CC21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legal person with which agreement has been entered into on employment of a probation client in community service or community service (compulsory measure), and a representative thereof;</w:t>
      </w:r>
    </w:p>
    <w:p w14:paraId="7F2F1F9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another natural person or a representative of a legal person who is providing information within the scope of the performance of the functions referred to in Section 6 of this Law.</w:t>
      </w:r>
    </w:p>
    <w:p w14:paraId="4DDB838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objective of the State Probation Service Information System shall be to ensure processing of information for qualitative performance of the functions of the State Probation Service thus promoting public security, a possibility to control the course of directing the cases of probation clients in an operative manner, ensuring efficient inter-institutional cooperation within the scope of performance of the functions and facilitating scientific, analytical, and statistical researches.</w:t>
      </w:r>
    </w:p>
    <w:p w14:paraId="79528BC4"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legal basis for the inclusion of information to be included in the State Probation Service Information System, the content, amount, and procedures for the processing thereof.</w:t>
      </w:r>
    </w:p>
    <w:p w14:paraId="6EC8CC5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entered into the State Probation Service Information System is restricted access information.</w:t>
      </w:r>
    </w:p>
    <w:p w14:paraId="28544CC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49A1819F"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6" w:name="p16.1"/>
      <w:bookmarkStart w:id="47" w:name="p-635360"/>
      <w:bookmarkEnd w:id="46"/>
      <w:bookmarkEnd w:id="47"/>
    </w:p>
    <w:p w14:paraId="451204B2" w14:textId="1E4EA1CA"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xml:space="preserve"> Electronic Monitoring Information System</w:t>
      </w:r>
    </w:p>
    <w:p w14:paraId="35F07371"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5F4B066A" w14:textId="53F6964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Electronic Monitoring Information System shall be an information system the administrator of which is the State Probation Service and in which data on the location of such probation client at certain place and time are processed who has been conditionally released and for whom electronic monitoring has been determined.</w:t>
      </w:r>
    </w:p>
    <w:p w14:paraId="5C4203F9"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processing the information referred to in Paragraph one of this Section, the purpose of the Electronic Monitoring Information System shall be to ensure intensive and operative control of the movement of such probation client who has been conditionally released and for whom electronic monitoring has been determined.</w:t>
      </w:r>
    </w:p>
    <w:p w14:paraId="6B9F3DC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information processed in the Electronic Monitoring Information System is restricted access information.</w:t>
      </w:r>
    </w:p>
    <w:p w14:paraId="5711B85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0DB5203E"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48" w:name="p17"/>
      <w:bookmarkStart w:id="49" w:name="p-530734"/>
      <w:bookmarkEnd w:id="48"/>
      <w:bookmarkEnd w:id="49"/>
    </w:p>
    <w:p w14:paraId="5DDA7CC2" w14:textId="648998BB"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Cooperation with Prisons</w:t>
      </w:r>
    </w:p>
    <w:p w14:paraId="21F1086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136022F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50" w:name="p18"/>
      <w:bookmarkStart w:id="51" w:name="p-263712"/>
      <w:bookmarkEnd w:id="50"/>
      <w:bookmarkEnd w:id="51"/>
    </w:p>
    <w:p w14:paraId="36DD114B" w14:textId="78A2A9FC" w:rsidR="0014430D" w:rsidRPr="0014430D" w:rsidRDefault="0014430D" w:rsidP="008374D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Cooperation with Authorities, upon Providing Post-penitentiary Aid for Minors</w:t>
      </w:r>
    </w:p>
    <w:p w14:paraId="59ED3FF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2009]</w:t>
      </w:r>
    </w:p>
    <w:p w14:paraId="068231CA"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52" w:name="p18.1"/>
      <w:bookmarkStart w:id="53" w:name="p-635362"/>
      <w:bookmarkEnd w:id="52"/>
      <w:bookmarkEnd w:id="53"/>
    </w:p>
    <w:p w14:paraId="7DBBB8C6" w14:textId="6A2AC987"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Sending of Information to the Orphan’s and Custody Court</w:t>
      </w:r>
    </w:p>
    <w:p w14:paraId="2272AC71"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25AC802A" w14:textId="4BBCBB85"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within three working days after the day of registration of a probation client or the day when the information on change of the place of residence of such client is received, send the information to the Orphan’s and Custody Court in the territory of which the new place of residence of the probation client is located on the relevant client who has been punished for intentional violent criminal offences or criminal offences against sexual inviolability and morality.</w:t>
      </w:r>
    </w:p>
    <w:p w14:paraId="65BD8507"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probation client referred to in Paragraph one of this Section fails to arrive for the registration with the State Probation Service within the time period specified in the law on criminal punishment execution, the State Probation Service shall immediately send the information to the Orphan’s and Custody Court according to the last declared place of residence of the probation client.</w:t>
      </w:r>
    </w:p>
    <w:p w14:paraId="32A5391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given name, surname, personal identity number of a probation client, Section of the Criminal Law according to which he or she has been punished, the type and amount of the punishment, the planned duration of supervision, the obligations imposed by the prosecutor or stipulated by the State Probation Service, and also the address of the declared place of residence shall be indicated in the information referred to in Paragraphs one and two of this Section. If the declared place of residence is other than the actual place of residence, both the declared and actual address shall be indicated.</w:t>
      </w:r>
    </w:p>
    <w:p w14:paraId="078C994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Police shall immediately send information on the probation client to the Orphan’s and Custody Court if the information obtained raises reasonable doubts on potential threat to the health, life, or wholesome development of a child, and the probation client resides or intends to reside in a family with children.</w:t>
      </w:r>
    </w:p>
    <w:p w14:paraId="37E1E64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given name, surname, personal identity number of a probation client, Section of the Criminal Law according to which he or she has been punished, the type and amount of the punishment, the planned duration of supervision, the obligations imposed by the prosecutor or stipulated by the State Probation Service, information which indicates to potential threat to a child, and the address of the declared place of residence shall be indicated in the information referred to in Paragraph four of this Section. If the declared place of residence is other than the actual place of residence, both the declared and actual address shall be indicated.</w:t>
      </w:r>
    </w:p>
    <w:p w14:paraId="704D152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information referred to in this Section shall be sent to the Orphan’s and Custody Court in the territory of operation of which the convicted person and the potentially threatened child resides.</w:t>
      </w:r>
    </w:p>
    <w:p w14:paraId="58324D3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information referred to in this Section is restricted access information.</w:t>
      </w:r>
    </w:p>
    <w:p w14:paraId="1CC835B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June 2009; 2 October 2014; 14 September 2017</w:t>
      </w:r>
      <w:r>
        <w:rPr>
          <w:rFonts w:ascii="Times New Roman" w:hAnsi="Times New Roman"/>
          <w:sz w:val="24"/>
          <w:szCs w:val="24"/>
        </w:rPr>
        <w:t>]</w:t>
      </w:r>
    </w:p>
    <w:p w14:paraId="68A1BCEA"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54" w:name="p18.2"/>
      <w:bookmarkStart w:id="55" w:name="p-635363"/>
      <w:bookmarkEnd w:id="54"/>
      <w:bookmarkEnd w:id="55"/>
    </w:p>
    <w:p w14:paraId="47C2141C" w14:textId="244E3DB3"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2</w:t>
      </w:r>
      <w:r>
        <w:rPr>
          <w:rFonts w:ascii="Times New Roman" w:hAnsi="Times New Roman"/>
          <w:b/>
          <w:bCs/>
          <w:sz w:val="24"/>
          <w:szCs w:val="24"/>
        </w:rPr>
        <w:t xml:space="preserve"> Research and Publishing of the Performance Results</w:t>
      </w:r>
    </w:p>
    <w:p w14:paraId="6CD4A096"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7B8A5374" w14:textId="1FD94263"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Probation Service shall, not less than once in three years, carry out methodological research of its performance results, analysing recidivism indicators of former and present probation clients.</w:t>
      </w:r>
    </w:p>
    <w:p w14:paraId="04B08ED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Probation Service shall publish the performance results of the research on its website within one month after completing the research.</w:t>
      </w:r>
    </w:p>
    <w:p w14:paraId="04639D34"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State Probation Service shall obtain the information on former and present probation clients, and also the content, amount of such information, and the procedures for the processing and storage thereof.</w:t>
      </w:r>
    </w:p>
    <w:p w14:paraId="7C928CF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to be processed on former and present probation clients for the achievement of the objective referred to in this Section is restricted access information.</w:t>
      </w:r>
    </w:p>
    <w:p w14:paraId="1D37892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14 September 2017</w:t>
      </w:r>
      <w:r>
        <w:rPr>
          <w:rFonts w:ascii="Times New Roman" w:hAnsi="Times New Roman"/>
          <w:sz w:val="24"/>
          <w:szCs w:val="24"/>
        </w:rPr>
        <w:t>]</w:t>
      </w:r>
    </w:p>
    <w:p w14:paraId="05081525" w14:textId="77777777" w:rsidR="00843774" w:rsidRDefault="00843774" w:rsidP="008413E8">
      <w:pPr>
        <w:spacing w:after="0" w:line="240" w:lineRule="auto"/>
        <w:jc w:val="both"/>
        <w:rPr>
          <w:rFonts w:ascii="Times New Roman" w:eastAsia="Times New Roman" w:hAnsi="Times New Roman" w:cs="Times New Roman"/>
          <w:noProof/>
          <w:sz w:val="24"/>
          <w:szCs w:val="24"/>
        </w:rPr>
      </w:pPr>
      <w:bookmarkStart w:id="56" w:name="n5"/>
      <w:bookmarkStart w:id="57" w:name="n-635364"/>
      <w:bookmarkEnd w:id="56"/>
      <w:bookmarkEnd w:id="57"/>
    </w:p>
    <w:p w14:paraId="38E636F6" w14:textId="3421856A" w:rsidR="008413E8" w:rsidRPr="00843774"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7694418D" w14:textId="71A097A3" w:rsidR="0014430D" w:rsidRPr="0014430D"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Organising of Cooperation of the Advisory Council of the State Probation Service and Inter-institutions</w:t>
      </w:r>
    </w:p>
    <w:p w14:paraId="30A3AF84" w14:textId="77777777" w:rsidR="0014430D" w:rsidRPr="0014430D" w:rsidRDefault="0014430D" w:rsidP="008437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3A03C162"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58" w:name="p19"/>
      <w:bookmarkStart w:id="59" w:name="p-55122"/>
      <w:bookmarkEnd w:id="58"/>
      <w:bookmarkEnd w:id="59"/>
    </w:p>
    <w:p w14:paraId="12912702" w14:textId="221FD38E"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Establishment of Advisory Councils of the State Probation Service</w:t>
      </w:r>
    </w:p>
    <w:p w14:paraId="5A3D81BB"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65923936" w14:textId="3D1E9B6D"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facilitate optimal cooperation between authorities in the implementation of a common policy in the field of probation, the Advisory Council of the State Probation Service and advisory councils of the territorial units thereof shall be established.</w:t>
      </w:r>
    </w:p>
    <w:p w14:paraId="35A9C36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by which the meetings of advisory councils shall be convened and the work of councils shall be organised, and also by which representatives of other authorities shall be invited, shall be determined by the Cabinet.</w:t>
      </w:r>
    </w:p>
    <w:p w14:paraId="4CB9364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101FB601"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60" w:name="p20"/>
      <w:bookmarkStart w:id="61" w:name="p-635365"/>
      <w:bookmarkEnd w:id="60"/>
      <w:bookmarkEnd w:id="61"/>
    </w:p>
    <w:p w14:paraId="53C55D67" w14:textId="04A6DAAC" w:rsidR="008413E8"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Composition of the Advisory Council of the State Probation Service</w:t>
      </w:r>
    </w:p>
    <w:p w14:paraId="340C9C5F"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1408D228" w14:textId="2B95FCB6"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composition of the Advisory Council of the State Probation Service shall include:</w:t>
      </w:r>
    </w:p>
    <w:p w14:paraId="317303CD"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representative of the Supreme Court;</w:t>
      </w:r>
    </w:p>
    <w:p w14:paraId="24659CF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representative of the Office of the Prosecutor General;</w:t>
      </w:r>
    </w:p>
    <w:p w14:paraId="6942E91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representative of the Ministry of Justice;</w:t>
      </w:r>
    </w:p>
    <w:p w14:paraId="46F44CBA"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representative of the Latvian Association of Local and Regional Governments;</w:t>
      </w:r>
    </w:p>
    <w:p w14:paraId="253058B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representative of the State Probation Service;</w:t>
      </w:r>
    </w:p>
    <w:p w14:paraId="4AC7E92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representative of the Prisons Administration;</w:t>
      </w:r>
    </w:p>
    <w:p w14:paraId="7247548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representative of the State Police;</w:t>
      </w:r>
    </w:p>
    <w:p w14:paraId="3581B79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at least one representative of such provider of social services which ensures social rehabilitation services to probation clients.</w:t>
      </w:r>
    </w:p>
    <w:p w14:paraId="4C6C4CA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2015; 14 September 2017</w:t>
      </w:r>
      <w:r>
        <w:rPr>
          <w:rFonts w:ascii="Times New Roman" w:hAnsi="Times New Roman"/>
          <w:sz w:val="24"/>
          <w:szCs w:val="24"/>
        </w:rPr>
        <w:t>]</w:t>
      </w:r>
    </w:p>
    <w:p w14:paraId="0A5067F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62" w:name="p21"/>
      <w:bookmarkStart w:id="63" w:name="p-635366"/>
      <w:bookmarkEnd w:id="62"/>
      <w:bookmarkEnd w:id="63"/>
    </w:p>
    <w:p w14:paraId="71C5A318" w14:textId="62D7C293" w:rsidR="0014430D" w:rsidRPr="0014430D" w:rsidRDefault="0014430D" w:rsidP="008437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Composition of the Advisory Council of a Territorial Unit of the State Probation Service</w:t>
      </w:r>
    </w:p>
    <w:p w14:paraId="464D47F7"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60EB64C" w14:textId="49B1D536"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composition of the Advisory Council of a territorial unit of the State Probation Service shall include:</w:t>
      </w:r>
    </w:p>
    <w:p w14:paraId="3D744EB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representative of the district (city) Office of the Prosecutor;</w:t>
      </w:r>
    </w:p>
    <w:p w14:paraId="31FC727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representative of the district (city) court;</w:t>
      </w:r>
    </w:p>
    <w:p w14:paraId="3CBEEFC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representative of the territorial unit of the State Police;</w:t>
      </w:r>
    </w:p>
    <w:p w14:paraId="04009A6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representative of the local government;</w:t>
      </w:r>
    </w:p>
    <w:p w14:paraId="262F37DB"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representative of the territorial unit of the State Probation Service;</w:t>
      </w:r>
    </w:p>
    <w:p w14:paraId="7C7EA45F"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representative of the prison administration in those territorial units in the territory of operation of which the prison is located;</w:t>
      </w:r>
    </w:p>
    <w:p w14:paraId="2174CC38"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at least one representative of such provider of social services which ensures social rehabilitation services to probation clients.</w:t>
      </w:r>
    </w:p>
    <w:p w14:paraId="18CB55F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December 2008; 28 May 2015; 14 September 2017</w:t>
      </w:r>
      <w:r>
        <w:rPr>
          <w:rFonts w:ascii="Times New Roman" w:hAnsi="Times New Roman"/>
          <w:sz w:val="24"/>
          <w:szCs w:val="24"/>
        </w:rPr>
        <w:t>]</w:t>
      </w:r>
    </w:p>
    <w:p w14:paraId="71E7B2FF"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64" w:name="p21.1"/>
      <w:bookmarkStart w:id="65" w:name="p-635367"/>
      <w:bookmarkEnd w:id="64"/>
      <w:bookmarkEnd w:id="65"/>
    </w:p>
    <w:p w14:paraId="4BAE95FD" w14:textId="20121CCD"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1</w:t>
      </w:r>
      <w:r>
        <w:rPr>
          <w:rFonts w:ascii="Times New Roman" w:hAnsi="Times New Roman"/>
          <w:b/>
          <w:bCs/>
          <w:sz w:val="24"/>
          <w:szCs w:val="24"/>
        </w:rPr>
        <w:t xml:space="preserve"> Organising of Inter-institutional Cooperation</w:t>
      </w:r>
    </w:p>
    <w:p w14:paraId="5E719445"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03BCE4E7" w14:textId="60CAC843"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minimise the committing of repeated criminal offences, the State Probation Service may organise inter-institutional cooperation meetings, ensuring the methodological management thereof.</w:t>
      </w:r>
    </w:p>
    <w:p w14:paraId="00A62B2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0982F8CD" w14:textId="77777777" w:rsidR="00843774" w:rsidRDefault="00843774" w:rsidP="008413E8">
      <w:pPr>
        <w:spacing w:after="0" w:line="240" w:lineRule="auto"/>
        <w:jc w:val="both"/>
        <w:rPr>
          <w:rFonts w:ascii="Times New Roman" w:eastAsia="Times New Roman" w:hAnsi="Times New Roman" w:cs="Times New Roman"/>
          <w:noProof/>
          <w:sz w:val="24"/>
          <w:szCs w:val="24"/>
        </w:rPr>
      </w:pPr>
      <w:bookmarkStart w:id="66" w:name="n6"/>
      <w:bookmarkStart w:id="67" w:name="n-635368"/>
      <w:bookmarkEnd w:id="66"/>
      <w:bookmarkEnd w:id="67"/>
    </w:p>
    <w:p w14:paraId="46DEC71A" w14:textId="5DC5D4D6" w:rsidR="008413E8" w:rsidRPr="00843774"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01D2BB69" w14:textId="72D740D3" w:rsidR="0014430D" w:rsidRPr="0014430D" w:rsidRDefault="0014430D" w:rsidP="0084377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Legal Status of Civil Servants, Employees, and Volunteers of the State Probation Service</w:t>
      </w:r>
    </w:p>
    <w:p w14:paraId="0C6C53C3" w14:textId="77777777" w:rsidR="0014430D" w:rsidRPr="0014430D" w:rsidRDefault="0014430D" w:rsidP="008437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53803F2F"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68" w:name="p22"/>
      <w:bookmarkStart w:id="69" w:name="p-22186"/>
      <w:bookmarkEnd w:id="68"/>
      <w:bookmarkEnd w:id="69"/>
    </w:p>
    <w:p w14:paraId="32D609B0" w14:textId="4652046A" w:rsidR="0014430D" w:rsidRPr="0014430D" w:rsidRDefault="0014430D" w:rsidP="008374D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 Requirements to be Brought Forward for Civil Servants and Employees of the State Probation Service</w:t>
      </w:r>
    </w:p>
    <w:p w14:paraId="23091E1B"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583E65B9" w14:textId="7A04BE65"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Persons who conform to the requirements of the State Civil Service Law may apply for the position of a civil servant of the State Probation Service.</w:t>
      </w:r>
    </w:p>
    <w:p w14:paraId="6CD1413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persons may apply for the position of an employee of the State Probation Service:</w:t>
      </w:r>
    </w:p>
    <w:p w14:paraId="32BF16F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have at least secondary education;</w:t>
      </w:r>
    </w:p>
    <w:p w14:paraId="67E01E7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whose personal character, skills, and previous work experience conform to the requirements laid down for the position.</w:t>
      </w:r>
    </w:p>
    <w:p w14:paraId="1D838A6B"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70" w:name="p23"/>
      <w:bookmarkStart w:id="71" w:name="p-635369"/>
      <w:bookmarkEnd w:id="70"/>
      <w:bookmarkEnd w:id="71"/>
    </w:p>
    <w:p w14:paraId="1BFD0822" w14:textId="008F88E6" w:rsidR="0014430D" w:rsidRPr="0014430D" w:rsidRDefault="0014430D" w:rsidP="00EF14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Selection Criteria for a Volunteer and Certification of a Mediator</w:t>
      </w:r>
    </w:p>
    <w:p w14:paraId="5D3CEFE2" w14:textId="77777777" w:rsidR="00843774" w:rsidRDefault="00843774" w:rsidP="00EF1452">
      <w:pPr>
        <w:keepNext/>
        <w:spacing w:after="0" w:line="240" w:lineRule="auto"/>
        <w:jc w:val="both"/>
        <w:rPr>
          <w:rFonts w:ascii="Times New Roman" w:eastAsia="Times New Roman" w:hAnsi="Times New Roman" w:cs="Times New Roman"/>
          <w:noProof/>
          <w:sz w:val="24"/>
          <w:szCs w:val="24"/>
          <w:lang w:eastAsia="lv-LV"/>
        </w:rPr>
      </w:pPr>
    </w:p>
    <w:p w14:paraId="552DB879" w14:textId="5ACF4954" w:rsidR="0014430D" w:rsidRPr="0014430D" w:rsidRDefault="0014430D" w:rsidP="00EF14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volunteer may be involved in the performance of tasks in order to ensure the implementation of the functions of the State Probation Service, and also in the research and analytical work.</w:t>
      </w:r>
    </w:p>
    <w:p w14:paraId="560AD5A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volunteer may be a person who:</w:t>
      </w:r>
    </w:p>
    <w:p w14:paraId="78B3E78C"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expressed the willingness to be a volunteer;</w:t>
      </w:r>
    </w:p>
    <w:p w14:paraId="28C6CB50"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attained the age of 18 years and for whom guardianship has not been established;</w:t>
      </w:r>
    </w:p>
    <w:p w14:paraId="6D7293CD"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 fluent in the official language;</w:t>
      </w:r>
    </w:p>
    <w:p w14:paraId="5F9D143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obtained a written conclusion of an authorised person of the State Probation Service that he or she is able to perform the tasks provided for in the contract on voluntary work;</w:t>
      </w:r>
    </w:p>
    <w:p w14:paraId="281D357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entered into a contract on voluntary work with the State Probation Service.</w:t>
      </w:r>
    </w:p>
    <w:p w14:paraId="03989B2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a volunteer shall receive compensation for the expenditures for the performance of the tasks specified in the contract, and the amount of the compensation for the expenditures.</w:t>
      </w:r>
    </w:p>
    <w:p w14:paraId="1085E6B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volunteer may be a mediator in the mediation, provided that:</w:t>
      </w:r>
    </w:p>
    <w:p w14:paraId="7BF1AEE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has sufficient knowledge and skills in organising and managing the mediation;</w:t>
      </w:r>
    </w:p>
    <w:p w14:paraId="01CF0639"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he or she has not been punished for committing of an intentional criminal offence, has been exonerated, or criminal record has been set aside (extinguished);</w:t>
      </w:r>
    </w:p>
    <w:p w14:paraId="7E2E5E64"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he or she has received a certificate issued by the State Probation Service.</w:t>
      </w:r>
    </w:p>
    <w:p w14:paraId="53E8308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volunteer who performs voluntary work in the institutions in which minors are staying, or in measures in which minors are participating, shall conform to the requirements of the laws and regulations in the field of protection of the rights of the child.</w:t>
      </w:r>
    </w:p>
    <w:p w14:paraId="0D9B2BF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by which the State Probation Service shall train and certify volunteers for organising and managing the mediation, and also shall cancel the certificate.</w:t>
      </w:r>
    </w:p>
    <w:p w14:paraId="14F2C36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certificate of a mediator may be cancelled if during the operation of the certificate, the mediator has infringed the regulations for organising and managing the mediation or the ethics principles of a mediator approved by the head of the State Probation Service, or he or she has provided false data on himself or herself.</w:t>
      </w:r>
    </w:p>
    <w:p w14:paraId="403E248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decision of the mediator certification committee to cancel the certificate is contested or appealed, such contesting or appeal shall not suspend the operation thereof.</w:t>
      </w:r>
    </w:p>
    <w:p w14:paraId="2B0B082F"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3B941FC0"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72" w:name="p23.1"/>
      <w:bookmarkStart w:id="73" w:name="p-635370"/>
      <w:bookmarkEnd w:id="72"/>
      <w:bookmarkEnd w:id="73"/>
    </w:p>
    <w:p w14:paraId="6145CA10" w14:textId="50B7F08D"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w:t>
      </w:r>
      <w:r>
        <w:rPr>
          <w:rFonts w:ascii="Times New Roman" w:hAnsi="Times New Roman"/>
          <w:b/>
          <w:bCs/>
          <w:sz w:val="24"/>
          <w:szCs w:val="24"/>
          <w:vertAlign w:val="superscript"/>
        </w:rPr>
        <w:t>1</w:t>
      </w:r>
      <w:r>
        <w:rPr>
          <w:rFonts w:ascii="Times New Roman" w:hAnsi="Times New Roman"/>
          <w:b/>
          <w:bCs/>
          <w:sz w:val="24"/>
          <w:szCs w:val="24"/>
        </w:rPr>
        <w:t xml:space="preserve"> Rights and Obligations of a Volunteer</w:t>
      </w:r>
    </w:p>
    <w:p w14:paraId="665CB6F2"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D65C398" w14:textId="3C92CA03"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volunteer has the following rights:</w:t>
      </w:r>
    </w:p>
    <w:p w14:paraId="540D7AC1"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receive the information necessary for the performance of the tasks specified in the contract on voluntary work and support from officials of the State Probation Service;</w:t>
      </w:r>
    </w:p>
    <w:p w14:paraId="242B2478"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submit proposals for the improvement of implementation of the functions of the State Probation Service referred to in Section 6 of this Law.</w:t>
      </w:r>
    </w:p>
    <w:p w14:paraId="2622C7B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volunteer has the following obligations:</w:t>
      </w:r>
    </w:p>
    <w:p w14:paraId="1F54933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become acquainted with the internal regulations and orders of the State Probation Service which refer to his or her field of activity, to comply with these regulations and orders, and also the principles of ethics;</w:t>
      </w:r>
    </w:p>
    <w:p w14:paraId="0A9FA53B"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when organising and managing a mediation, to contact the victim and the person who has committed a criminal offence by using the data provided by the official of the State Probation Service;</w:t>
      </w:r>
    </w:p>
    <w:p w14:paraId="29928786"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fulfil the contract on voluntary work entered into in good faith, complying with the time limits provided for therein;</w:t>
      </w:r>
    </w:p>
    <w:p w14:paraId="7565F745"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participate in training organised by the State Probation Service or other training for raising the qualification in relation to his or her field of operation.</w:t>
      </w:r>
    </w:p>
    <w:p w14:paraId="63CBF8D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2026CFCC"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74" w:name="p24"/>
      <w:bookmarkStart w:id="75" w:name="p-635371"/>
      <w:bookmarkEnd w:id="74"/>
      <w:bookmarkEnd w:id="75"/>
    </w:p>
    <w:p w14:paraId="23173E95" w14:textId="78F312D8" w:rsidR="0014430D" w:rsidRPr="0014430D" w:rsidRDefault="0014430D" w:rsidP="008437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 Certificates of Civil Servants, Employees, and Volunteers of the State Probation Service</w:t>
      </w:r>
    </w:p>
    <w:p w14:paraId="3F2DC417"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4DC89D1D" w14:textId="0BFE8B2C"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service identification document shall be issued to the civil servants and employees of the State Probation Service.</w:t>
      </w:r>
    </w:p>
    <w:p w14:paraId="24404A36"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volunteer’s certificate shall be issued to the volunteers of the State Probation Service.</w:t>
      </w:r>
    </w:p>
    <w:p w14:paraId="516BC9F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October 2010; 14 September 2017</w:t>
      </w:r>
      <w:r>
        <w:rPr>
          <w:rFonts w:ascii="Times New Roman" w:hAnsi="Times New Roman"/>
          <w:sz w:val="24"/>
          <w:szCs w:val="24"/>
        </w:rPr>
        <w:t>]</w:t>
      </w:r>
    </w:p>
    <w:p w14:paraId="5DE2CDED" w14:textId="77777777" w:rsidR="00843774" w:rsidRDefault="00843774" w:rsidP="008413E8">
      <w:pPr>
        <w:spacing w:after="0" w:line="240" w:lineRule="auto"/>
        <w:jc w:val="both"/>
        <w:rPr>
          <w:rFonts w:ascii="Times New Roman" w:eastAsia="Times New Roman" w:hAnsi="Times New Roman" w:cs="Times New Roman"/>
          <w:b/>
          <w:bCs/>
          <w:noProof/>
          <w:sz w:val="24"/>
          <w:szCs w:val="24"/>
        </w:rPr>
      </w:pPr>
      <w:bookmarkStart w:id="76" w:name="p25"/>
      <w:bookmarkStart w:id="77" w:name="p-635376"/>
      <w:bookmarkEnd w:id="76"/>
      <w:bookmarkEnd w:id="77"/>
    </w:p>
    <w:p w14:paraId="2F2EF19A" w14:textId="79521B00"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Rights of Civil Servants and Employees of the State Probation Service</w:t>
      </w:r>
    </w:p>
    <w:p w14:paraId="19C34797" w14:textId="77777777" w:rsidR="00843774" w:rsidRDefault="00843774" w:rsidP="008413E8">
      <w:pPr>
        <w:spacing w:after="0" w:line="240" w:lineRule="auto"/>
        <w:jc w:val="both"/>
        <w:rPr>
          <w:rFonts w:ascii="Times New Roman" w:eastAsia="Times New Roman" w:hAnsi="Times New Roman" w:cs="Times New Roman"/>
          <w:noProof/>
          <w:sz w:val="24"/>
          <w:szCs w:val="24"/>
          <w:lang w:eastAsia="lv-LV"/>
        </w:rPr>
      </w:pPr>
    </w:p>
    <w:p w14:paraId="36F76CA0" w14:textId="204F357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Civil servants and employees of the State Probation Service have the following rights in performance of their functions:</w:t>
      </w:r>
    </w:p>
    <w:p w14:paraId="4D0EFB22"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request that a probation client presents a personal identification document;</w:t>
      </w:r>
    </w:p>
    <w:p w14:paraId="52C52C5B"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invite a probation client to arrive to the division of the State Probation Service;</w:t>
      </w:r>
    </w:p>
    <w:p w14:paraId="71437333"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take photographs of a probation client;</w:t>
      </w:r>
    </w:p>
    <w:p w14:paraId="43A76B0E" w14:textId="77777777" w:rsidR="0014430D" w:rsidRPr="0014430D" w:rsidRDefault="0014430D" w:rsidP="008437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obtain information on a probation client.</w:t>
      </w:r>
    </w:p>
    <w:p w14:paraId="08C2D7EC"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Civil servants of the State Probation Service have the following rights in performance of their functions:</w:t>
      </w:r>
    </w:p>
    <w:p w14:paraId="35E2386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receive information on criminal records of a probation client, including extinguished criminal records;</w:t>
      </w:r>
    </w:p>
    <w:p w14:paraId="429B7036"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receive the information on commencement of the criminal proceedings against a probation client, on the security measures imposed on a probation client, search of a probation client and participation in the events endangering persons and public security;</w:t>
      </w:r>
    </w:p>
    <w:p w14:paraId="602C8D73"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visit places of imprisonment;</w:t>
      </w:r>
    </w:p>
    <w:p w14:paraId="283B59B5"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become acquainted with the case materials of the convicted person on whom the prison administration has requested an evaluation report;</w:t>
      </w:r>
    </w:p>
    <w:p w14:paraId="07ED41E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visit a probation client at his or her workplace or educational institution;</w:t>
      </w:r>
    </w:p>
    <w:p w14:paraId="340724B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upon consent of a probation client, to meet with his or her employer or representative of an educational institution;</w:t>
      </w:r>
    </w:p>
    <w:p w14:paraId="111992B3"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upon consent of a probation client, to meet with his or her family members;</w:t>
      </w:r>
    </w:p>
    <w:p w14:paraId="1D1D924E"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upon request, to receive complete court rulings concerning a probation client regardless of whether the criminal case is heard in an open or closed court hearing;</w:t>
      </w:r>
    </w:p>
    <w:p w14:paraId="1282736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receive information on the given name, surname, data of birth, and place of residence of a victim, and also to contact the victim in order to obtain the information for drawing up an evaluation report, organising and managing the mediation, controlling the performance of the obligations imposed by the prosecutor or determining the obligations within the framework of supervision, and also for the settlement of debt obligations of the probation client within the framework of the supervision;</w:t>
      </w:r>
    </w:p>
    <w:p w14:paraId="31932C89"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visit a probation client at his or her place of residence from 7.00 to 23.00;</w:t>
      </w:r>
    </w:p>
    <w:p w14:paraId="76205AFC"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become acquainted with the case materials of the convicted person who is at the prison and has applied for the participation in a probation programme;</w:t>
      </w:r>
    </w:p>
    <w:p w14:paraId="524F5FD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request and receive information from the prison on the re-socialisation work to be done and already done with the convicted person;</w:t>
      </w:r>
    </w:p>
    <w:p w14:paraId="4A1DBE42"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receive information on the means for temporary protection against violence imposed on the probation client;</w:t>
      </w:r>
    </w:p>
    <w:p w14:paraId="7218D86B"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if a probation client is a minor, to receive information on:</w:t>
      </w:r>
    </w:p>
    <w:p w14:paraId="3E337709" w14:textId="77777777" w:rsidR="0014430D" w:rsidRPr="0014430D" w:rsidRDefault="0014430D" w:rsidP="00630C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property administration of a minor probation client;</w:t>
      </w:r>
    </w:p>
    <w:p w14:paraId="576A58FA" w14:textId="77777777" w:rsidR="0014430D" w:rsidRPr="0014430D" w:rsidRDefault="0014430D" w:rsidP="00630C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transfer of a minor probation client under custody of a parent to another person in Latvia or abroad;</w:t>
      </w:r>
    </w:p>
    <w:p w14:paraId="25E45E51" w14:textId="77777777" w:rsidR="0014430D" w:rsidRPr="0014430D" w:rsidRDefault="0014430D" w:rsidP="00630C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parental disputes on issues related to the raising of a minor probation client;</w:t>
      </w:r>
    </w:p>
    <w:p w14:paraId="450307B1" w14:textId="77777777" w:rsidR="0014430D" w:rsidRPr="0014430D" w:rsidRDefault="0014430D" w:rsidP="00630C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sending of a minor probation client under custody of the parents to a specialist for consultation purposes;</w:t>
      </w:r>
    </w:p>
    <w:p w14:paraId="204AE8F8" w14:textId="77777777" w:rsidR="0014430D" w:rsidRPr="0014430D" w:rsidRDefault="0014430D" w:rsidP="00630CF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a permit for a minor probation client to cross the State border in accordance with the laws and regulations regarding the procedures by which children shall cross the State border;</w:t>
      </w:r>
    </w:p>
    <w:p w14:paraId="74D8397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to receive information on a minor probation client who has been a victim in a criminal offence;</w:t>
      </w:r>
    </w:p>
    <w:p w14:paraId="2622C150"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to receive information on the social services and social assistance provided to a probation client;</w:t>
      </w:r>
    </w:p>
    <w:p w14:paraId="1E5EDD6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to receive information on education of a probation client;</w:t>
      </w:r>
    </w:p>
    <w:p w14:paraId="38615D63"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to receive information on disability of a probation client;</w:t>
      </w:r>
    </w:p>
    <w:p w14:paraId="0A48810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to receive information on employment, income, and persons under custody of a probation client;</w:t>
      </w:r>
    </w:p>
    <w:p w14:paraId="1A8B7A49"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to receive information on the spouse, parents, and children of a probation client;</w:t>
      </w:r>
    </w:p>
    <w:p w14:paraId="73DEFC96"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to receive information on the death of a probation client.</w:t>
      </w:r>
    </w:p>
    <w:p w14:paraId="4C8CFDE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Within the scope of performance of the task referred to in Section 18.</w:t>
      </w:r>
      <w:r>
        <w:rPr>
          <w:rFonts w:ascii="Times New Roman" w:hAnsi="Times New Roman"/>
          <w:sz w:val="24"/>
          <w:szCs w:val="24"/>
          <w:vertAlign w:val="superscript"/>
        </w:rPr>
        <w:t>2</w:t>
      </w:r>
      <w:r>
        <w:rPr>
          <w:rFonts w:ascii="Times New Roman" w:hAnsi="Times New Roman"/>
          <w:sz w:val="24"/>
          <w:szCs w:val="24"/>
        </w:rPr>
        <w:t>, Paragraph one of this Law, the civil servants and employees of the State Probation Service have the right to receive and process the following data on former probation clients:</w:t>
      </w:r>
    </w:p>
    <w:p w14:paraId="57F65B9E"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referred to in Paragraph 1.</w:t>
      </w:r>
      <w:r>
        <w:rPr>
          <w:rFonts w:ascii="Times New Roman" w:hAnsi="Times New Roman"/>
          <w:sz w:val="24"/>
          <w:szCs w:val="24"/>
          <w:vertAlign w:val="superscript"/>
        </w:rPr>
        <w:t>1</w:t>
      </w:r>
      <w:r>
        <w:rPr>
          <w:rFonts w:ascii="Times New Roman" w:hAnsi="Times New Roman"/>
          <w:sz w:val="24"/>
          <w:szCs w:val="24"/>
        </w:rPr>
        <w:t>, Clauses 1 and 2 of this Section;</w:t>
      </w:r>
    </w:p>
    <w:p w14:paraId="2125932B"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data on the death of a person.</w:t>
      </w:r>
    </w:p>
    <w:p w14:paraId="398B9923"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supervising the persons specified in Section 11, Paragraph one of this Law, the civil servants of the State Probation Service have the following rights in addition to that specified in Paragraphs one and 1.</w:t>
      </w:r>
      <w:r>
        <w:rPr>
          <w:rFonts w:ascii="Times New Roman" w:hAnsi="Times New Roman"/>
          <w:sz w:val="24"/>
          <w:szCs w:val="24"/>
          <w:vertAlign w:val="superscript"/>
        </w:rPr>
        <w:t>1</w:t>
      </w:r>
      <w:r>
        <w:rPr>
          <w:rFonts w:ascii="Times New Roman" w:hAnsi="Times New Roman"/>
          <w:sz w:val="24"/>
          <w:szCs w:val="24"/>
        </w:rPr>
        <w:t xml:space="preserve"> of this Section:</w:t>
      </w:r>
    </w:p>
    <w:p w14:paraId="3B7E9640"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control how a probation client is fulfilling the requirements defined for him or her according to the plan of supervision;</w:t>
      </w:r>
    </w:p>
    <w:p w14:paraId="0256FA7B"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visit a probation client at his or her place of residence without prior notice;</w:t>
      </w:r>
    </w:p>
    <w:p w14:paraId="5DD4035E"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visit a probation client at his or her place of residence from 23.00 to 7.00 if, in accordance with the laws and regulations governing the execution of criminal punishments, the obligation – prohibition to leave his or her place of residence during certain time of the day – has been imposed on the probation client;</w:t>
      </w:r>
    </w:p>
    <w:p w14:paraId="29922051"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receive information on the means of subsistence of a probation client;</w:t>
      </w:r>
    </w:p>
    <w:p w14:paraId="65EE94D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determine or completely or partially revoke the obligations provided for in the laws and regulations governing the execution of criminal punishments for conditionally sentenced and conditionally released persons on whom additional punishment – probation supervision – has been imposed, and to control the execution thereof;</w:t>
      </w:r>
    </w:p>
    <w:p w14:paraId="0CD219D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receive information on the criminal record of the parents of a minor probation client or the persons who are replacing them.</w:t>
      </w:r>
    </w:p>
    <w:p w14:paraId="7336E78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Upon implementing electronic monitoring of conditionally released persons, the civil servants of the State Probation Service have the following rights in addition to that specified Paragraphs one, 1.</w:t>
      </w:r>
      <w:r>
        <w:rPr>
          <w:rFonts w:ascii="Times New Roman" w:hAnsi="Times New Roman"/>
          <w:sz w:val="24"/>
          <w:szCs w:val="24"/>
          <w:vertAlign w:val="superscript"/>
        </w:rPr>
        <w:t>1</w:t>
      </w:r>
      <w:r>
        <w:rPr>
          <w:rFonts w:ascii="Times New Roman" w:hAnsi="Times New Roman"/>
          <w:sz w:val="24"/>
          <w:szCs w:val="24"/>
        </w:rPr>
        <w:t>, and two of this Section:</w:t>
      </w:r>
    </w:p>
    <w:p w14:paraId="1C5C5739"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install electronic devices at the place of residence of a probation client;</w:t>
      </w:r>
    </w:p>
    <w:p w14:paraId="1D8AD5E3"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attach to or remove the electronic device from a probation client;</w:t>
      </w:r>
    </w:p>
    <w:p w14:paraId="723C376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check electronic devices at any time of the day;</w:t>
      </w:r>
    </w:p>
    <w:p w14:paraId="0B279297"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control the performance of the electronic monitoring schedule;</w:t>
      </w:r>
    </w:p>
    <w:p w14:paraId="082F68A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process the information recorded by electronic devices on the presence of a probation client at certain place and time;</w:t>
      </w:r>
    </w:p>
    <w:p w14:paraId="1DCF62B5"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remove electronic devices from the place of residence of a probation client;</w:t>
      </w:r>
    </w:p>
    <w:p w14:paraId="380A7386"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identify a probation client by using a fingerprint reader built in electronic devices which scans the fingerprints of the person;</w:t>
      </w:r>
    </w:p>
    <w:p w14:paraId="03FEB73F"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meet with the persons living at his or her possible place of residence without the consent of a probation client in order to find out the attitude of these persons towards determination of electronic monitoring and installation of electronic devices;</w:t>
      </w:r>
    </w:p>
    <w:p w14:paraId="5DC89E03"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receive a permit from the persons living at the possible place of residence of a probation client for the placement of electronic devices at this place of residence for execution of electronic monitoring of the probation client;</w:t>
      </w:r>
    </w:p>
    <w:p w14:paraId="7462C6C8"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carry out conformity assessment of the possible place of residence of a probation client for the determination of electronic monitoring;</w:t>
      </w:r>
    </w:p>
    <w:p w14:paraId="0C70E3DD"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without the consent of a probation client, to meet with the owner of his or her possible place of residence in order to find out about the persistence of this place of residence;</w:t>
      </w:r>
    </w:p>
    <w:p w14:paraId="61E25CD7"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without the consent of a probation client, to meet with his or her potential employer in order to find out about the intended influence of the planned employment on the execution of electronic monitoring.</w:t>
      </w:r>
    </w:p>
    <w:p w14:paraId="44108FD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probation client is a minor, his or her consent is not necessary in the cases referred to in Paragraph 1.</w:t>
      </w:r>
      <w:r>
        <w:rPr>
          <w:rFonts w:ascii="Times New Roman" w:hAnsi="Times New Roman"/>
          <w:sz w:val="24"/>
          <w:szCs w:val="24"/>
          <w:vertAlign w:val="superscript"/>
        </w:rPr>
        <w:t>1</w:t>
      </w:r>
      <w:r>
        <w:rPr>
          <w:rFonts w:ascii="Times New Roman" w:hAnsi="Times New Roman"/>
          <w:sz w:val="24"/>
          <w:szCs w:val="24"/>
        </w:rPr>
        <w:t>, Clauses 6 and 7 of this Section.</w:t>
      </w:r>
    </w:p>
    <w:p w14:paraId="4A6B7FA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drawing up an evaluation report, the civil servants of the State Probation Service have the right referred to in Paragraph two, Clause 4 of this Section in addition to the rights referred to in Paragraphs one and 1.</w:t>
      </w:r>
      <w:r>
        <w:rPr>
          <w:rFonts w:ascii="Times New Roman" w:hAnsi="Times New Roman"/>
          <w:sz w:val="24"/>
          <w:szCs w:val="24"/>
          <w:vertAlign w:val="superscript"/>
        </w:rPr>
        <w:t xml:space="preserve">1 </w:t>
      </w:r>
      <w:r>
        <w:rPr>
          <w:rFonts w:ascii="Times New Roman" w:hAnsi="Times New Roman"/>
          <w:sz w:val="24"/>
          <w:szCs w:val="24"/>
        </w:rPr>
        <w:t>of this Section. Upon considering imposing of electronic monitoring on a probation client, in addition the civil servants of the State Probation Service have the rights referred to in Paragraph 2.</w:t>
      </w:r>
      <w:r>
        <w:rPr>
          <w:rFonts w:ascii="Times New Roman" w:hAnsi="Times New Roman"/>
          <w:sz w:val="24"/>
          <w:szCs w:val="24"/>
          <w:vertAlign w:val="superscript"/>
        </w:rPr>
        <w:t>1</w:t>
      </w:r>
      <w:r>
        <w:rPr>
          <w:rFonts w:ascii="Times New Roman" w:hAnsi="Times New Roman"/>
          <w:sz w:val="24"/>
          <w:szCs w:val="24"/>
        </w:rPr>
        <w:t>, Clauses 8, 9, 10, 11, and 12 of this Section.</w:t>
      </w:r>
    </w:p>
    <w:p w14:paraId="190DF5C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civil servants and employees of the State Probation Service have the right to examine a probation client in accordance with the procedures stipulated by the Cabinet in order to detect if he or she has used alcohol, narcotic, toxic, or psychotropic substances.</w:t>
      </w:r>
    </w:p>
    <w:p w14:paraId="4799A1C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 28 October 2010; 21 July 2011; 2 October 2014; 14 September 2017 /</w:t>
      </w:r>
      <w:r>
        <w:rPr>
          <w:rFonts w:ascii="Times New Roman" w:hAnsi="Times New Roman"/>
          <w:sz w:val="24"/>
          <w:szCs w:val="24"/>
        </w:rPr>
        <w:t xml:space="preserve"> </w:t>
      </w:r>
      <w:r>
        <w:rPr>
          <w:rFonts w:ascii="Times New Roman" w:hAnsi="Times New Roman"/>
          <w:i/>
          <w:sz w:val="24"/>
          <w:szCs w:val="24"/>
        </w:rPr>
        <w:t>The new wording of Paragraph 1.</w:t>
      </w:r>
      <w:r>
        <w:rPr>
          <w:rFonts w:ascii="Times New Roman" w:hAnsi="Times New Roman"/>
          <w:i/>
          <w:sz w:val="24"/>
          <w:szCs w:val="24"/>
          <w:vertAlign w:val="superscript"/>
        </w:rPr>
        <w:t>1</w:t>
      </w:r>
      <w:r>
        <w:rPr>
          <w:rFonts w:ascii="Times New Roman" w:hAnsi="Times New Roman"/>
          <w:i/>
          <w:sz w:val="24"/>
          <w:szCs w:val="24"/>
        </w:rPr>
        <w:t>, Clause 2 and amendment regarding the supplementation of this Paragraph with Clauses 14 and 15 shall come into force on 1 January 2019.</w:t>
      </w:r>
      <w:r>
        <w:rPr>
          <w:rFonts w:ascii="Times New Roman" w:hAnsi="Times New Roman"/>
          <w:sz w:val="24"/>
          <w:szCs w:val="24"/>
        </w:rPr>
        <w:t xml:space="preserve"> </w:t>
      </w:r>
      <w:r>
        <w:rPr>
          <w:rFonts w:ascii="Times New Roman" w:hAnsi="Times New Roman"/>
          <w:i/>
          <w:sz w:val="24"/>
          <w:szCs w:val="24"/>
        </w:rPr>
        <w:t>See Paragraph 14 of Transitional Provisions</w:t>
      </w:r>
      <w:r>
        <w:rPr>
          <w:rFonts w:ascii="Times New Roman" w:hAnsi="Times New Roman"/>
          <w:sz w:val="24"/>
          <w:szCs w:val="24"/>
        </w:rPr>
        <w:t>]</w:t>
      </w:r>
    </w:p>
    <w:p w14:paraId="3F966416" w14:textId="77777777" w:rsidR="00630CF4" w:rsidRDefault="00630CF4" w:rsidP="008413E8">
      <w:pPr>
        <w:spacing w:after="0" w:line="240" w:lineRule="auto"/>
        <w:jc w:val="both"/>
        <w:rPr>
          <w:rFonts w:ascii="Times New Roman" w:eastAsia="Times New Roman" w:hAnsi="Times New Roman" w:cs="Times New Roman"/>
          <w:b/>
          <w:bCs/>
          <w:noProof/>
          <w:sz w:val="24"/>
          <w:szCs w:val="24"/>
        </w:rPr>
      </w:pPr>
      <w:bookmarkStart w:id="78" w:name="p26"/>
      <w:bookmarkStart w:id="79" w:name="p-635377"/>
      <w:bookmarkEnd w:id="78"/>
      <w:bookmarkEnd w:id="79"/>
    </w:p>
    <w:p w14:paraId="6BE09075" w14:textId="566A1AE3" w:rsidR="0014430D" w:rsidRPr="0014430D" w:rsidRDefault="0014430D" w:rsidP="008413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Obligations of Civil Servants and Employees of the State Probation Service</w:t>
      </w:r>
    </w:p>
    <w:p w14:paraId="64F26340" w14:textId="77777777" w:rsidR="00630CF4" w:rsidRDefault="00630CF4" w:rsidP="008413E8">
      <w:pPr>
        <w:spacing w:after="0" w:line="240" w:lineRule="auto"/>
        <w:jc w:val="both"/>
        <w:rPr>
          <w:rFonts w:ascii="Times New Roman" w:eastAsia="Times New Roman" w:hAnsi="Times New Roman" w:cs="Times New Roman"/>
          <w:noProof/>
          <w:sz w:val="24"/>
          <w:szCs w:val="24"/>
          <w:lang w:eastAsia="lv-LV"/>
        </w:rPr>
      </w:pPr>
    </w:p>
    <w:p w14:paraId="2112BCAF" w14:textId="078A6FDF"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Civil servants and employees of the State Probation Service have the following obligations in performance of their functions:</w:t>
      </w:r>
    </w:p>
    <w:p w14:paraId="66DD59DE"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information on available assistance to probation clients;</w:t>
      </w:r>
    </w:p>
    <w:p w14:paraId="54CD80C0"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unauthorised non-disclosure of the restricted access information received;</w:t>
      </w:r>
    </w:p>
    <w:p w14:paraId="6AD11D30"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maintain records of probation clients;</w:t>
      </w:r>
    </w:p>
    <w:p w14:paraId="7359B9AA"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check how a probation client is fulfilling his or her obligations;</w:t>
      </w:r>
    </w:p>
    <w:p w14:paraId="54349915"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scope of his or her competence, to provide the necessary support and assistance to a probation client;</w:t>
      </w:r>
    </w:p>
    <w:p w14:paraId="00E18AE2" w14:textId="77777777" w:rsidR="0014430D" w:rsidRPr="0014430D" w:rsidRDefault="0014430D" w:rsidP="00630C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[16 June 2009].</w:t>
      </w:r>
    </w:p>
    <w:p w14:paraId="6799A1D1"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 28 October 2010; 14 September 2017</w:t>
      </w:r>
      <w:r>
        <w:rPr>
          <w:rFonts w:ascii="Times New Roman" w:hAnsi="Times New Roman"/>
          <w:sz w:val="24"/>
          <w:szCs w:val="24"/>
        </w:rPr>
        <w:t>]</w:t>
      </w:r>
    </w:p>
    <w:p w14:paraId="5AF959CB" w14:textId="77777777" w:rsidR="00630CF4" w:rsidRDefault="00630CF4" w:rsidP="008413E8">
      <w:pPr>
        <w:spacing w:after="0" w:line="240" w:lineRule="auto"/>
        <w:jc w:val="both"/>
        <w:rPr>
          <w:rFonts w:ascii="Times New Roman" w:eastAsia="Times New Roman" w:hAnsi="Times New Roman" w:cs="Times New Roman"/>
          <w:noProof/>
          <w:sz w:val="24"/>
          <w:szCs w:val="24"/>
        </w:rPr>
      </w:pPr>
      <w:bookmarkStart w:id="80" w:name="55126"/>
      <w:bookmarkEnd w:id="80"/>
    </w:p>
    <w:p w14:paraId="0BE1C518" w14:textId="41D672A7" w:rsidR="0014430D" w:rsidRPr="0014430D" w:rsidRDefault="0014430D" w:rsidP="004E1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81" w:name="pn-55126"/>
      <w:bookmarkEnd w:id="81"/>
    </w:p>
    <w:p w14:paraId="50AC68A4" w14:textId="77777777" w:rsidR="00630CF4" w:rsidRDefault="00630CF4" w:rsidP="008413E8">
      <w:pPr>
        <w:spacing w:after="0" w:line="240" w:lineRule="auto"/>
        <w:jc w:val="both"/>
        <w:rPr>
          <w:rFonts w:ascii="Times New Roman" w:eastAsia="Times New Roman" w:hAnsi="Times New Roman" w:cs="Times New Roman"/>
          <w:noProof/>
          <w:sz w:val="24"/>
          <w:szCs w:val="24"/>
        </w:rPr>
      </w:pPr>
      <w:bookmarkStart w:id="82" w:name="p-55128"/>
      <w:bookmarkEnd w:id="82"/>
    </w:p>
    <w:p w14:paraId="6F52D374" w14:textId="2AF69484"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Section 6, Clauses 5 and 7 and Section 12 of this Law shall come into force on 1 January 2006.</w:t>
      </w:r>
      <w:bookmarkStart w:id="83" w:name="pn1"/>
      <w:bookmarkEnd w:id="83"/>
    </w:p>
    <w:p w14:paraId="29C2F1CC"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84" w:name="p-55129"/>
      <w:bookmarkEnd w:id="84"/>
    </w:p>
    <w:p w14:paraId="5786E9A6" w14:textId="2A91785B"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Probation Service shall supervise such conditionally sentenced persons, conditionally released persons, and persons conditionally released from criminal liability on whom the court ruling or prosecutor’s decision has entered into effect after 31 December 2005.</w:t>
      </w:r>
      <w:bookmarkStart w:id="85" w:name="pn2"/>
      <w:bookmarkEnd w:id="85"/>
    </w:p>
    <w:p w14:paraId="6DBE5D5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6C2AF9AF"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86" w:name="p-289549"/>
      <w:bookmarkEnd w:id="86"/>
    </w:p>
    <w:p w14:paraId="3B0FE338" w14:textId="36C2D9D1"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Probation Service shall not implement the function specified in Section 6, Clause 5 of this Law from the day of coming into force of the amendments of June 2009 to the law On the State Budget for 2009 until 31 December 2012.</w:t>
      </w:r>
      <w:bookmarkStart w:id="87" w:name="pn3"/>
      <w:bookmarkEnd w:id="87"/>
    </w:p>
    <w:p w14:paraId="6B8CA4B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w:t>
      </w:r>
      <w:r>
        <w:rPr>
          <w:rFonts w:ascii="Times New Roman" w:hAnsi="Times New Roman"/>
          <w:sz w:val="24"/>
          <w:szCs w:val="24"/>
        </w:rPr>
        <w:t>]</w:t>
      </w:r>
    </w:p>
    <w:p w14:paraId="3468342F"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88" w:name="p-289550"/>
      <w:bookmarkEnd w:id="88"/>
    </w:p>
    <w:p w14:paraId="0D973A33" w14:textId="47B98D22"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Probation Service shall continue the behaviour control of such persons on whom the decision to terminate criminal proceedings by conditionally releasing from criminal liability has been taken until coming into force of the amendments of June 2009 to the law On the State Budget for 2009, and complete it according to the procedures laid down in such decision and laws and regulations.</w:t>
      </w:r>
      <w:bookmarkStart w:id="89" w:name="pn4"/>
      <w:bookmarkEnd w:id="89"/>
    </w:p>
    <w:p w14:paraId="7DA081FA"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w:t>
      </w:r>
      <w:r>
        <w:rPr>
          <w:rFonts w:ascii="Times New Roman" w:hAnsi="Times New Roman"/>
          <w:sz w:val="24"/>
          <w:szCs w:val="24"/>
        </w:rPr>
        <w:t>]</w:t>
      </w:r>
    </w:p>
    <w:p w14:paraId="4312463A"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90" w:name="p-571867"/>
      <w:bookmarkEnd w:id="90"/>
    </w:p>
    <w:p w14:paraId="11A750A7" w14:textId="1CA6B8F5"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Until 31 December 2018, the State Probation Service shall not implement the probation programmes for convicted persons who are serving their sentence in prisons, except for the young convicted persons of the probation programme and persons who have been sentenced for criminal offence against morality and sexual inviolability.</w:t>
      </w:r>
      <w:bookmarkStart w:id="91" w:name="pn5"/>
      <w:bookmarkEnd w:id="91"/>
    </w:p>
    <w:p w14:paraId="5ACDE1D2"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04C53CFC"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92" w:name="p-289552"/>
      <w:bookmarkEnd w:id="92"/>
    </w:p>
    <w:p w14:paraId="275D1640" w14:textId="2F1CF3E4"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Contracts on the provision of post-penitentiary aid which the State Probation Service has entered into with probation clients shall be terminated by 1 August 2009.</w:t>
      </w:r>
      <w:bookmarkStart w:id="93" w:name="pn6"/>
      <w:bookmarkEnd w:id="93"/>
    </w:p>
    <w:p w14:paraId="392B4A6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w:t>
      </w:r>
      <w:r>
        <w:rPr>
          <w:rFonts w:ascii="Times New Roman" w:hAnsi="Times New Roman"/>
          <w:sz w:val="24"/>
          <w:szCs w:val="24"/>
        </w:rPr>
        <w:t>]</w:t>
      </w:r>
    </w:p>
    <w:p w14:paraId="1B462291"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94" w:name="p-451106"/>
      <w:bookmarkEnd w:id="94"/>
    </w:p>
    <w:p w14:paraId="4CD11666" w14:textId="1DC14A25"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From 1 July 2009 until 28 February 2013 the State Probation Service shall, upon request of the court or prosecutor, provide the evaluation report provided for in Section 15 of this Law on the persons who have been accused of committing a criminal offence against sexual inviolability and morality, and also on the accused persons who were minors at the time of committing a criminal offence.</w:t>
      </w:r>
      <w:bookmarkStart w:id="95" w:name="pn7"/>
      <w:bookmarkEnd w:id="95"/>
    </w:p>
    <w:p w14:paraId="0C551283"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 15 November 2012</w:t>
      </w:r>
      <w:r>
        <w:rPr>
          <w:rFonts w:ascii="Times New Roman" w:hAnsi="Times New Roman"/>
          <w:sz w:val="24"/>
          <w:szCs w:val="24"/>
        </w:rPr>
        <w:t>]</w:t>
      </w:r>
    </w:p>
    <w:p w14:paraId="2693FDFB"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96" w:name="p-368977"/>
      <w:bookmarkEnd w:id="96"/>
    </w:p>
    <w:p w14:paraId="36B3DBB2" w14:textId="6CA8E632"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by 1 April 2011, issue the Cabinet regulations provided for in Section 15, Paragraph four of this Law regarding the procedures for drawing up the evaluation report, the amount of information to be included therein, and the procedures for the provision thereof.</w:t>
      </w:r>
      <w:bookmarkStart w:id="97" w:name="pn8"/>
      <w:bookmarkEnd w:id="97"/>
    </w:p>
    <w:p w14:paraId="2D0006AB"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October 2010</w:t>
      </w:r>
      <w:r>
        <w:rPr>
          <w:rFonts w:ascii="Times New Roman" w:hAnsi="Times New Roman"/>
          <w:sz w:val="24"/>
          <w:szCs w:val="24"/>
        </w:rPr>
        <w:t>]</w:t>
      </w:r>
    </w:p>
    <w:p w14:paraId="48891D8B"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98" w:name="p-368979"/>
      <w:bookmarkEnd w:id="98"/>
    </w:p>
    <w:p w14:paraId="750CA124" w14:textId="16835CBB"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Amendments to Section 15 and Section 17, Paragraph three of this Law which provide for the obligation of the State Probation Service to provide evaluation reports shall come into force on 1 April 2011.</w:t>
      </w:r>
      <w:bookmarkStart w:id="99" w:name="pn9"/>
      <w:bookmarkEnd w:id="99"/>
    </w:p>
    <w:p w14:paraId="008EC5D0"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October 2010</w:t>
      </w:r>
      <w:r>
        <w:rPr>
          <w:rFonts w:ascii="Times New Roman" w:hAnsi="Times New Roman"/>
          <w:sz w:val="24"/>
          <w:szCs w:val="24"/>
        </w:rPr>
        <w:t>]</w:t>
      </w:r>
    </w:p>
    <w:p w14:paraId="5BCDB918"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00" w:name="p-530739"/>
      <w:bookmarkEnd w:id="100"/>
    </w:p>
    <w:p w14:paraId="0047670D" w14:textId="7EC7E05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w:t>
      </w:r>
      <w:r w:rsidR="00144574">
        <w:rPr>
          <w:rFonts w:ascii="Times New Roman" w:hAnsi="Times New Roman"/>
          <w:sz w:val="24"/>
          <w:szCs w:val="24"/>
        </w:rPr>
        <w:t xml:space="preserve"> </w:t>
      </w:r>
      <w:r>
        <w:rPr>
          <w:rFonts w:ascii="Times New Roman" w:hAnsi="Times New Roman"/>
          <w:sz w:val="24"/>
          <w:szCs w:val="24"/>
        </w:rPr>
        <w:t>norms of the State Probation Service Law which were in force until 31 January 2015 shall be applied to the persons who have been conditionally sentenced or conditionally released until 31 January 2015.</w:t>
      </w:r>
      <w:bookmarkStart w:id="101" w:name="pn10"/>
      <w:bookmarkEnd w:id="101"/>
    </w:p>
    <w:p w14:paraId="4E4910D3"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5D681307"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02" w:name="p-530740"/>
      <w:bookmarkEnd w:id="102"/>
    </w:p>
    <w:p w14:paraId="64174F58" w14:textId="7E42A2AF"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by 1 March 2015, issue the regulations referred to in Section 11, Paragraph two of this Law. Until the day of coming into force of these regulations, the following Cabinet regulations shall be applicable, insofar as they are not in contradiction with this Law:</w:t>
      </w:r>
      <w:bookmarkStart w:id="103" w:name="pn11"/>
      <w:bookmarkEnd w:id="103"/>
    </w:p>
    <w:p w14:paraId="6D4BCB7E"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804 of 27 November 2007, Procedures for the Supervision of Conditionally Sentenced Persons, Conditionally Released Persons, and Persons Conditionally Released from Criminal Liability;</w:t>
      </w:r>
    </w:p>
    <w:p w14:paraId="0FCA8987"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562 of 16 August 2012, Procedures for Ensuring Execution of the Additional Punishment – Probation Supervision – by the State Probation Service.</w:t>
      </w:r>
    </w:p>
    <w:p w14:paraId="680AB11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58E1BC15"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04" w:name="p-541032"/>
      <w:bookmarkEnd w:id="104"/>
    </w:p>
    <w:p w14:paraId="7D39CB20" w14:textId="7CAECC54"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provisions laid down in Sections 15 and 25 of this Law in relation to conditional release with determination of electronic monitoring shall be applied from 1 July 2015.</w:t>
      </w:r>
      <w:bookmarkStart w:id="105" w:name="pn12"/>
      <w:bookmarkEnd w:id="105"/>
    </w:p>
    <w:p w14:paraId="2D3274CD"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January 2015</w:t>
      </w:r>
      <w:r>
        <w:rPr>
          <w:rFonts w:ascii="Times New Roman" w:hAnsi="Times New Roman"/>
          <w:sz w:val="24"/>
          <w:szCs w:val="24"/>
        </w:rPr>
        <w:t>]</w:t>
      </w:r>
    </w:p>
    <w:p w14:paraId="41A79287"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06" w:name="p-551743"/>
      <w:bookmarkEnd w:id="106"/>
    </w:p>
    <w:p w14:paraId="03B79ECA" w14:textId="10239F6B"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Section 10.</w:t>
      </w:r>
      <w:r>
        <w:rPr>
          <w:rFonts w:ascii="Times New Roman" w:hAnsi="Times New Roman"/>
          <w:sz w:val="24"/>
          <w:szCs w:val="24"/>
          <w:vertAlign w:val="superscript"/>
        </w:rPr>
        <w:t xml:space="preserve">1 </w:t>
      </w:r>
      <w:r>
        <w:rPr>
          <w:rFonts w:ascii="Times New Roman" w:hAnsi="Times New Roman"/>
          <w:sz w:val="24"/>
          <w:szCs w:val="24"/>
        </w:rPr>
        <w:t>of this Law shall come into force on 1 February 2018.</w:t>
      </w:r>
      <w:bookmarkStart w:id="107" w:name="pn13"/>
      <w:bookmarkEnd w:id="107"/>
    </w:p>
    <w:p w14:paraId="36535558"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May 2015; 22 November 2017</w:t>
      </w:r>
      <w:r>
        <w:rPr>
          <w:rFonts w:ascii="Times New Roman" w:hAnsi="Times New Roman"/>
          <w:sz w:val="24"/>
          <w:szCs w:val="24"/>
        </w:rPr>
        <w:t>]</w:t>
      </w:r>
    </w:p>
    <w:p w14:paraId="122D22C4"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08" w:name="p-635380"/>
      <w:bookmarkEnd w:id="108"/>
    </w:p>
    <w:p w14:paraId="35FDE005" w14:textId="54AD29E5"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Amendments to Section 25, Paragraph 1.</w:t>
      </w:r>
      <w:r>
        <w:rPr>
          <w:rFonts w:ascii="Times New Roman" w:hAnsi="Times New Roman"/>
          <w:sz w:val="24"/>
          <w:szCs w:val="24"/>
          <w:vertAlign w:val="superscript"/>
        </w:rPr>
        <w:t>1</w:t>
      </w:r>
      <w:r>
        <w:rPr>
          <w:rFonts w:ascii="Times New Roman" w:hAnsi="Times New Roman"/>
          <w:sz w:val="24"/>
          <w:szCs w:val="24"/>
        </w:rPr>
        <w:t>, Clause 2 of this Law and amendments regarding the supplementation of this Paragraph with Clauses 14 and 15 shall come into force on 1 January 2019.</w:t>
      </w:r>
      <w:bookmarkStart w:id="109" w:name="pn14"/>
      <w:bookmarkEnd w:id="109"/>
    </w:p>
    <w:p w14:paraId="6787EB7E"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2EC773D2" w14:textId="77777777" w:rsidR="004E1361" w:rsidRDefault="004E1361" w:rsidP="008413E8">
      <w:pPr>
        <w:spacing w:after="0" w:line="240" w:lineRule="auto"/>
        <w:jc w:val="both"/>
        <w:rPr>
          <w:rFonts w:ascii="Times New Roman" w:eastAsia="Times New Roman" w:hAnsi="Times New Roman" w:cs="Times New Roman"/>
          <w:noProof/>
          <w:sz w:val="24"/>
          <w:szCs w:val="24"/>
        </w:rPr>
      </w:pPr>
      <w:bookmarkStart w:id="110" w:name="p-635381"/>
      <w:bookmarkEnd w:id="110"/>
    </w:p>
    <w:p w14:paraId="64622C25" w14:textId="689B743F"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Cabinet shall, by 1 June 2018, issue the regulations referred to Section 13, Paragraph three, Section 16, Paragraph three, Section 18.</w:t>
      </w:r>
      <w:r>
        <w:rPr>
          <w:rFonts w:ascii="Times New Roman" w:hAnsi="Times New Roman"/>
          <w:sz w:val="24"/>
          <w:szCs w:val="24"/>
          <w:vertAlign w:val="superscript"/>
        </w:rPr>
        <w:t>2</w:t>
      </w:r>
      <w:r>
        <w:rPr>
          <w:rFonts w:ascii="Times New Roman" w:hAnsi="Times New Roman"/>
          <w:sz w:val="24"/>
          <w:szCs w:val="24"/>
        </w:rPr>
        <w:t>, Paragraph three, and Section 23, Paragraphs three and six of this Law. Until the day of coming into force of these regulations, the following Cabinet regulations shall be applicable, insofar as they are not in contradiction with this Law:</w:t>
      </w:r>
      <w:bookmarkStart w:id="111" w:name="pn15"/>
      <w:bookmarkEnd w:id="111"/>
    </w:p>
    <w:p w14:paraId="25446C72"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782 of 20 November 2007, Procedures by which the State Probation Service shall Certify Volunteers who are Mediators in a Mediation;</w:t>
      </w:r>
    </w:p>
    <w:p w14:paraId="4D01258F"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803 of 27 November 2007, Regulations Regarding the Amount of Information to be Included in the Database of the State Probation Service and Procedures for the Inclusion of Information and Use Thereof;</w:t>
      </w:r>
    </w:p>
    <w:p w14:paraId="400AB81D"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266 of 15 April 2008, Regulations Regarding the Procedures by which a Volunteer Probation Employee Receives Remuneration for the Performance of the Tasks Specified in the Participation Agreement, and the Amount of the Remuneration;</w:t>
      </w:r>
    </w:p>
    <w:p w14:paraId="76461037" w14:textId="77777777" w:rsidR="0014430D" w:rsidRPr="0014430D" w:rsidRDefault="0014430D" w:rsidP="004E1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973 of 25 November 2008, Procedures for the Establishment, Drawing up, Transfer, Termination, Renewal, and Storage of the Case of a Probation Client.</w:t>
      </w:r>
    </w:p>
    <w:p w14:paraId="78E90C75" w14:textId="77777777"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07B6A0C0" w14:textId="77777777" w:rsidR="004E1361" w:rsidRDefault="004E1361" w:rsidP="008413E8">
      <w:pPr>
        <w:spacing w:after="0" w:line="240" w:lineRule="auto"/>
        <w:jc w:val="both"/>
        <w:rPr>
          <w:rFonts w:ascii="Times New Roman" w:eastAsia="Times New Roman" w:hAnsi="Times New Roman" w:cs="Times New Roman"/>
          <w:noProof/>
          <w:sz w:val="24"/>
          <w:szCs w:val="24"/>
          <w:lang w:eastAsia="lv-LV"/>
        </w:rPr>
      </w:pPr>
    </w:p>
    <w:p w14:paraId="616F90F5" w14:textId="77777777" w:rsidR="004E1361" w:rsidRDefault="004E1361" w:rsidP="008413E8">
      <w:pPr>
        <w:spacing w:after="0" w:line="240" w:lineRule="auto"/>
        <w:jc w:val="both"/>
        <w:rPr>
          <w:rFonts w:ascii="Times New Roman" w:eastAsia="Times New Roman" w:hAnsi="Times New Roman" w:cs="Times New Roman"/>
          <w:noProof/>
          <w:sz w:val="24"/>
          <w:szCs w:val="24"/>
          <w:lang w:eastAsia="lv-LV"/>
        </w:rPr>
      </w:pPr>
    </w:p>
    <w:p w14:paraId="088CC03A" w14:textId="04418A9E" w:rsidR="008413E8"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January 2004.</w:t>
      </w:r>
    </w:p>
    <w:p w14:paraId="4A460CAA" w14:textId="559D2477" w:rsidR="008413E8" w:rsidRDefault="008413E8" w:rsidP="008413E8">
      <w:pPr>
        <w:spacing w:after="0" w:line="240" w:lineRule="auto"/>
        <w:jc w:val="both"/>
        <w:rPr>
          <w:rFonts w:ascii="Times New Roman" w:eastAsia="Times New Roman" w:hAnsi="Times New Roman" w:cs="Times New Roman"/>
          <w:noProof/>
          <w:sz w:val="24"/>
          <w:szCs w:val="24"/>
          <w:lang w:eastAsia="lv-LV"/>
        </w:rPr>
      </w:pPr>
    </w:p>
    <w:p w14:paraId="1F8FD5B9" w14:textId="10313189"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sz w:val="24"/>
          <w:szCs w:val="24"/>
        </w:rPr>
        <w:t>Saeima</w:t>
      </w:r>
      <w:r>
        <w:rPr>
          <w:rFonts w:ascii="Times New Roman" w:hAnsi="Times New Roman"/>
          <w:sz w:val="24"/>
          <w:szCs w:val="24"/>
        </w:rPr>
        <w:t xml:space="preserve"> on 18 December 2003.</w:t>
      </w:r>
    </w:p>
    <w:p w14:paraId="2AD77232" w14:textId="77777777" w:rsidR="004E1361" w:rsidRDefault="004E1361" w:rsidP="008413E8">
      <w:pPr>
        <w:spacing w:after="0" w:line="240" w:lineRule="auto"/>
        <w:jc w:val="both"/>
        <w:rPr>
          <w:rFonts w:ascii="Times New Roman" w:eastAsia="Times New Roman" w:hAnsi="Times New Roman" w:cs="Times New Roman"/>
          <w:noProof/>
          <w:sz w:val="24"/>
          <w:szCs w:val="24"/>
          <w:lang w:eastAsia="lv-LV"/>
        </w:rPr>
      </w:pPr>
    </w:p>
    <w:p w14:paraId="342470F2" w14:textId="77777777" w:rsidR="004E1361" w:rsidRDefault="004E1361" w:rsidP="008413E8">
      <w:pPr>
        <w:spacing w:after="0" w:line="240" w:lineRule="auto"/>
        <w:jc w:val="both"/>
        <w:rPr>
          <w:rFonts w:ascii="Times New Roman" w:eastAsia="Times New Roman" w:hAnsi="Times New Roman" w:cs="Times New Roman"/>
          <w:noProof/>
          <w:sz w:val="24"/>
          <w:szCs w:val="24"/>
          <w:lang w:eastAsia="lv-LV"/>
        </w:rPr>
      </w:pPr>
    </w:p>
    <w:p w14:paraId="6C06DF5D" w14:textId="37C78B4D"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sidR="00144574">
        <w:rPr>
          <w:rFonts w:ascii="Times New Roman" w:hAnsi="Times New Roman"/>
          <w:sz w:val="24"/>
          <w:szCs w:val="24"/>
        </w:rPr>
        <w:tab/>
      </w:r>
      <w:r>
        <w:rPr>
          <w:rFonts w:ascii="Times New Roman" w:hAnsi="Times New Roman"/>
          <w:sz w:val="24"/>
          <w:szCs w:val="24"/>
        </w:rPr>
        <w:t>V. Vīķe-Freiberga</w:t>
      </w:r>
    </w:p>
    <w:p w14:paraId="2BA9ED29" w14:textId="77777777" w:rsidR="004E1361" w:rsidRDefault="004E1361" w:rsidP="008413E8">
      <w:pPr>
        <w:spacing w:after="0" w:line="240" w:lineRule="auto"/>
        <w:jc w:val="both"/>
        <w:rPr>
          <w:rFonts w:ascii="Times New Roman" w:eastAsia="Times New Roman" w:hAnsi="Times New Roman" w:cs="Times New Roman"/>
          <w:noProof/>
          <w:sz w:val="24"/>
          <w:szCs w:val="24"/>
          <w:lang w:eastAsia="lv-LV"/>
        </w:rPr>
      </w:pPr>
    </w:p>
    <w:p w14:paraId="5EB3E5B9" w14:textId="750DC0CA" w:rsidR="0014430D" w:rsidRPr="0014430D" w:rsidRDefault="0014430D" w:rsidP="008413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30 December 2003</w:t>
      </w:r>
    </w:p>
    <w:p w14:paraId="3680DCA0" w14:textId="77777777" w:rsidR="0014430D" w:rsidRPr="008413E8" w:rsidRDefault="0014430D" w:rsidP="008413E8">
      <w:pPr>
        <w:spacing w:after="0" w:line="240" w:lineRule="auto"/>
        <w:jc w:val="both"/>
        <w:rPr>
          <w:rFonts w:ascii="Times New Roman" w:hAnsi="Times New Roman"/>
          <w:noProof/>
          <w:sz w:val="24"/>
        </w:rPr>
      </w:pPr>
    </w:p>
    <w:sectPr w:rsidR="0014430D" w:rsidRPr="008413E8" w:rsidSect="008413E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C32FE" w14:textId="77777777" w:rsidR="0014430D" w:rsidRPr="0014430D" w:rsidRDefault="0014430D" w:rsidP="0014430D">
      <w:pPr>
        <w:spacing w:after="0" w:line="240" w:lineRule="auto"/>
        <w:rPr>
          <w:noProof/>
          <w:lang w:val="en-US"/>
        </w:rPr>
      </w:pPr>
      <w:r w:rsidRPr="0014430D">
        <w:rPr>
          <w:noProof/>
          <w:lang w:val="en-US"/>
        </w:rPr>
        <w:separator/>
      </w:r>
    </w:p>
  </w:endnote>
  <w:endnote w:type="continuationSeparator" w:id="0">
    <w:p w14:paraId="2C4199F5" w14:textId="77777777" w:rsidR="0014430D" w:rsidRPr="0014430D" w:rsidRDefault="0014430D" w:rsidP="0014430D">
      <w:pPr>
        <w:spacing w:after="0" w:line="240" w:lineRule="auto"/>
        <w:rPr>
          <w:noProof/>
          <w:lang w:val="en-US"/>
        </w:rPr>
      </w:pPr>
      <w:r w:rsidRPr="001443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5B9B"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rPr>
    </w:pPr>
  </w:p>
  <w:p w14:paraId="30D53954" w14:textId="77777777" w:rsidR="00F73153" w:rsidRPr="00CA0367" w:rsidRDefault="00F73153" w:rsidP="00F7315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A0367">
      <w:rPr>
        <w:rFonts w:ascii="Times New Roman" w:eastAsia="Times New Roman" w:hAnsi="Times New Roman" w:cs="Times New Roman"/>
        <w:snapToGrid w:val="0"/>
        <w:sz w:val="20"/>
        <w:szCs w:val="20"/>
      </w:rPr>
      <w:fldChar w:fldCharType="begin"/>
    </w:r>
    <w:r w:rsidRPr="00CA0367">
      <w:rPr>
        <w:rFonts w:ascii="Times New Roman" w:eastAsia="Times New Roman" w:hAnsi="Times New Roman" w:cs="Times New Roman"/>
        <w:snapToGrid w:val="0"/>
        <w:sz w:val="20"/>
        <w:szCs w:val="20"/>
      </w:rPr>
      <w:instrText xml:space="preserve"> PAGE </w:instrText>
    </w:r>
    <w:r w:rsidRPr="00CA0367">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CA0367">
      <w:rPr>
        <w:rFonts w:ascii="Times New Roman" w:eastAsia="Times New Roman" w:hAnsi="Times New Roman" w:cs="Times New Roman"/>
        <w:snapToGrid w:val="0"/>
        <w:sz w:val="20"/>
        <w:szCs w:val="20"/>
      </w:rPr>
      <w:fldChar w:fldCharType="end"/>
    </w:r>
    <w:r w:rsidRPr="00CA0367">
      <w:rPr>
        <w:rFonts w:ascii="Times New Roman" w:eastAsia="Times New Roman" w:hAnsi="Times New Roman" w:cs="Times New Roman"/>
        <w:snapToGrid w:val="0"/>
        <w:sz w:val="20"/>
        <w:szCs w:val="20"/>
      </w:rPr>
      <w:t xml:space="preserve"> </w:t>
    </w:r>
  </w:p>
  <w:p w14:paraId="7F051431"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rPr>
    </w:pPr>
    <w:r w:rsidRPr="00CA0367">
      <w:rPr>
        <w:rFonts w:ascii="Times New Roman" w:eastAsia="Times New Roman" w:hAnsi="Times New Roman" w:cs="Times New Roman"/>
        <w:snapToGrid w:val="0"/>
        <w:sz w:val="20"/>
        <w:szCs w:val="20"/>
      </w:rPr>
      <w:t xml:space="preserve">Translation </w:t>
    </w:r>
    <w:r w:rsidRPr="00CA0367">
      <w:rPr>
        <w:rFonts w:ascii="Times New Roman" w:eastAsia="Times New Roman" w:hAnsi="Times New Roman" w:cs="Times New Roman"/>
        <w:snapToGrid w:val="0"/>
        <w:sz w:val="20"/>
        <w:szCs w:val="20"/>
      </w:rPr>
      <w:fldChar w:fldCharType="begin"/>
    </w:r>
    <w:r w:rsidRPr="00CA0367">
      <w:rPr>
        <w:rFonts w:ascii="Times New Roman" w:eastAsia="Times New Roman" w:hAnsi="Times New Roman" w:cs="Times New Roman"/>
        <w:snapToGrid w:val="0"/>
        <w:sz w:val="20"/>
        <w:szCs w:val="20"/>
      </w:rPr>
      <w:instrText>symbol 169 \f "UnivrstyRoman TL" \s 8</w:instrText>
    </w:r>
    <w:r w:rsidRPr="00CA0367">
      <w:rPr>
        <w:rFonts w:ascii="Times New Roman" w:eastAsia="Times New Roman" w:hAnsi="Times New Roman" w:cs="Times New Roman"/>
        <w:snapToGrid w:val="0"/>
        <w:sz w:val="20"/>
        <w:szCs w:val="20"/>
      </w:rPr>
      <w:fldChar w:fldCharType="separate"/>
    </w:r>
    <w:r w:rsidRPr="00CA0367">
      <w:rPr>
        <w:rFonts w:ascii="Times New Roman" w:eastAsia="Times New Roman" w:hAnsi="Times New Roman" w:cs="Times New Roman"/>
        <w:snapToGrid w:val="0"/>
        <w:sz w:val="20"/>
        <w:szCs w:val="20"/>
      </w:rPr>
      <w:t>©</w:t>
    </w:r>
    <w:r w:rsidRPr="00CA0367">
      <w:rPr>
        <w:rFonts w:ascii="Times New Roman" w:eastAsia="Times New Roman" w:hAnsi="Times New Roman" w:cs="Times New Roman"/>
        <w:snapToGrid w:val="0"/>
        <w:sz w:val="20"/>
        <w:szCs w:val="20"/>
      </w:rPr>
      <w:fldChar w:fldCharType="end"/>
    </w:r>
    <w:r w:rsidRPr="00CA0367">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CA5C"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12" w:name="_Hlk32478718"/>
    <w:bookmarkStart w:id="113" w:name="_Hlk32478719"/>
  </w:p>
  <w:p w14:paraId="37291CCA"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rPr>
    </w:pPr>
    <w:bookmarkStart w:id="114" w:name="_Hlk32310318"/>
    <w:bookmarkStart w:id="115" w:name="_Hlk32310319"/>
    <w:r w:rsidRPr="00CA0367">
      <w:rPr>
        <w:rFonts w:ascii="Times New Roman" w:eastAsia="Times New Roman" w:hAnsi="Times New Roman" w:cs="Times New Roman"/>
        <w:snapToGrid w:val="0"/>
        <w:sz w:val="20"/>
        <w:szCs w:val="20"/>
        <w:vertAlign w:val="superscript"/>
      </w:rPr>
      <w:t>1</w:t>
    </w:r>
    <w:r w:rsidRPr="00CA0367">
      <w:rPr>
        <w:rFonts w:ascii="Times New Roman" w:eastAsia="Times New Roman" w:hAnsi="Times New Roman" w:cs="Times New Roman"/>
        <w:snapToGrid w:val="0"/>
        <w:sz w:val="20"/>
        <w:szCs w:val="20"/>
      </w:rPr>
      <w:t xml:space="preserve"> The Parliament of the Republic of Latvia</w:t>
    </w:r>
  </w:p>
  <w:p w14:paraId="3F424467"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rPr>
    </w:pPr>
  </w:p>
  <w:p w14:paraId="6C470725" w14:textId="77777777" w:rsidR="00F73153" w:rsidRPr="00CA0367" w:rsidRDefault="00F73153" w:rsidP="00F73153">
    <w:pPr>
      <w:tabs>
        <w:tab w:val="center" w:pos="4153"/>
        <w:tab w:val="right" w:pos="8306"/>
      </w:tabs>
      <w:spacing w:after="0" w:line="240" w:lineRule="auto"/>
      <w:rPr>
        <w:rFonts w:ascii="Times New Roman" w:eastAsia="Times New Roman" w:hAnsi="Times New Roman" w:cs="Times New Roman"/>
        <w:snapToGrid w:val="0"/>
        <w:sz w:val="20"/>
        <w:szCs w:val="20"/>
      </w:rPr>
    </w:pPr>
    <w:r w:rsidRPr="00CA0367">
      <w:rPr>
        <w:rFonts w:ascii="Times New Roman" w:eastAsia="Times New Roman" w:hAnsi="Times New Roman" w:cs="Times New Roman"/>
        <w:snapToGrid w:val="0"/>
        <w:sz w:val="20"/>
        <w:szCs w:val="20"/>
      </w:rPr>
      <w:t xml:space="preserve">Translation </w:t>
    </w:r>
    <w:r w:rsidRPr="00CA0367">
      <w:rPr>
        <w:rFonts w:ascii="Times New Roman" w:eastAsia="Times New Roman" w:hAnsi="Times New Roman" w:cs="Times New Roman"/>
        <w:snapToGrid w:val="0"/>
        <w:sz w:val="20"/>
        <w:szCs w:val="20"/>
      </w:rPr>
      <w:fldChar w:fldCharType="begin"/>
    </w:r>
    <w:r w:rsidRPr="00CA0367">
      <w:rPr>
        <w:rFonts w:ascii="Times New Roman" w:eastAsia="Times New Roman" w:hAnsi="Times New Roman" w:cs="Times New Roman"/>
        <w:snapToGrid w:val="0"/>
        <w:sz w:val="20"/>
        <w:szCs w:val="20"/>
      </w:rPr>
      <w:instrText>symbol 169 \f "UnivrstyRoman TL" \s 8</w:instrText>
    </w:r>
    <w:r w:rsidRPr="00CA0367">
      <w:rPr>
        <w:rFonts w:ascii="Times New Roman" w:eastAsia="Times New Roman" w:hAnsi="Times New Roman" w:cs="Times New Roman"/>
        <w:snapToGrid w:val="0"/>
        <w:sz w:val="20"/>
        <w:szCs w:val="20"/>
      </w:rPr>
      <w:fldChar w:fldCharType="separate"/>
    </w:r>
    <w:r w:rsidRPr="00CA0367">
      <w:rPr>
        <w:rFonts w:ascii="Times New Roman" w:eastAsia="Times New Roman" w:hAnsi="Times New Roman" w:cs="Times New Roman"/>
        <w:snapToGrid w:val="0"/>
        <w:sz w:val="20"/>
        <w:szCs w:val="20"/>
      </w:rPr>
      <w:t>©</w:t>
    </w:r>
    <w:r w:rsidRPr="00CA0367">
      <w:rPr>
        <w:rFonts w:ascii="Times New Roman" w:eastAsia="Times New Roman" w:hAnsi="Times New Roman" w:cs="Times New Roman"/>
        <w:snapToGrid w:val="0"/>
        <w:sz w:val="20"/>
        <w:szCs w:val="20"/>
      </w:rPr>
      <w:fldChar w:fldCharType="end"/>
    </w:r>
    <w:r w:rsidRPr="00CA0367">
      <w:rPr>
        <w:rFonts w:ascii="Times New Roman" w:eastAsia="Times New Roman" w:hAnsi="Times New Roman" w:cs="Times New Roman"/>
        <w:snapToGrid w:val="0"/>
        <w:sz w:val="20"/>
        <w:szCs w:val="20"/>
      </w:rPr>
      <w:t xml:space="preserve"> 2020 Valsts valodas centrs (State Language Centre)</w:t>
    </w:r>
    <w:bookmarkEnd w:id="112"/>
    <w:bookmarkEnd w:id="113"/>
  </w:p>
  <w:bookmarkEnd w:id="114"/>
  <w:bookmarkEnd w:id="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CC012" w14:textId="77777777" w:rsidR="0014430D" w:rsidRPr="0014430D" w:rsidRDefault="0014430D" w:rsidP="0014430D">
      <w:pPr>
        <w:spacing w:after="0" w:line="240" w:lineRule="auto"/>
        <w:rPr>
          <w:noProof/>
          <w:lang w:val="en-US"/>
        </w:rPr>
      </w:pPr>
      <w:r w:rsidRPr="0014430D">
        <w:rPr>
          <w:noProof/>
          <w:lang w:val="en-US"/>
        </w:rPr>
        <w:separator/>
      </w:r>
    </w:p>
  </w:footnote>
  <w:footnote w:type="continuationSeparator" w:id="0">
    <w:p w14:paraId="0601A911" w14:textId="77777777" w:rsidR="0014430D" w:rsidRPr="0014430D" w:rsidRDefault="0014430D" w:rsidP="0014430D">
      <w:pPr>
        <w:spacing w:after="0" w:line="240" w:lineRule="auto"/>
        <w:rPr>
          <w:noProof/>
          <w:lang w:val="en-US"/>
        </w:rPr>
      </w:pPr>
      <w:r w:rsidRPr="0014430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80"/>
    <w:rsid w:val="0014430D"/>
    <w:rsid w:val="00144574"/>
    <w:rsid w:val="004E1361"/>
    <w:rsid w:val="00630CF4"/>
    <w:rsid w:val="008168B8"/>
    <w:rsid w:val="008374D8"/>
    <w:rsid w:val="008413E8"/>
    <w:rsid w:val="00843774"/>
    <w:rsid w:val="00960BD4"/>
    <w:rsid w:val="00B36180"/>
    <w:rsid w:val="00B81F0D"/>
    <w:rsid w:val="00C5533E"/>
    <w:rsid w:val="00CE464C"/>
    <w:rsid w:val="00EF1452"/>
    <w:rsid w:val="00F25A34"/>
    <w:rsid w:val="00F73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72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443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443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443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4430D"/>
    <w:rPr>
      <w:color w:val="0000FF"/>
      <w:u w:val="single"/>
    </w:rPr>
  </w:style>
  <w:style w:type="character" w:styleId="Izmantotahipersaite">
    <w:name w:val="FollowedHyperlink"/>
    <w:basedOn w:val="Noklusjumarindkopasfonts"/>
    <w:uiPriority w:val="99"/>
    <w:semiHidden/>
    <w:unhideWhenUsed/>
    <w:rsid w:val="0014430D"/>
    <w:rPr>
      <w:color w:val="800080"/>
      <w:u w:val="single"/>
    </w:rPr>
  </w:style>
  <w:style w:type="character" w:customStyle="1" w:styleId="fontsize2">
    <w:name w:val="fontsize2"/>
    <w:basedOn w:val="Noklusjumarindkopasfonts"/>
    <w:rsid w:val="0014430D"/>
  </w:style>
  <w:style w:type="paragraph" w:styleId="Paraststmeklis">
    <w:name w:val="Normal (Web)"/>
    <w:basedOn w:val="Parasts"/>
    <w:uiPriority w:val="99"/>
    <w:semiHidden/>
    <w:unhideWhenUsed/>
    <w:rsid w:val="001443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443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430D"/>
  </w:style>
  <w:style w:type="paragraph" w:styleId="Kjene">
    <w:name w:val="footer"/>
    <w:basedOn w:val="Parasts"/>
    <w:link w:val="KjeneRakstz"/>
    <w:uiPriority w:val="99"/>
    <w:unhideWhenUsed/>
    <w:rsid w:val="001443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18494">
      <w:bodyDiv w:val="1"/>
      <w:marLeft w:val="0"/>
      <w:marRight w:val="0"/>
      <w:marTop w:val="0"/>
      <w:marBottom w:val="0"/>
      <w:divBdr>
        <w:top w:val="none" w:sz="0" w:space="0" w:color="auto"/>
        <w:left w:val="none" w:sz="0" w:space="0" w:color="auto"/>
        <w:bottom w:val="none" w:sz="0" w:space="0" w:color="auto"/>
        <w:right w:val="none" w:sz="0" w:space="0" w:color="auto"/>
      </w:divBdr>
      <w:divsChild>
        <w:div w:id="1247232045">
          <w:marLeft w:val="0"/>
          <w:marRight w:val="0"/>
          <w:marTop w:val="0"/>
          <w:marBottom w:val="0"/>
          <w:divBdr>
            <w:top w:val="none" w:sz="0" w:space="0" w:color="auto"/>
            <w:left w:val="none" w:sz="0" w:space="0" w:color="auto"/>
            <w:bottom w:val="none" w:sz="0" w:space="0" w:color="auto"/>
            <w:right w:val="none" w:sz="0" w:space="0" w:color="auto"/>
          </w:divBdr>
        </w:div>
        <w:div w:id="314140703">
          <w:marLeft w:val="0"/>
          <w:marRight w:val="0"/>
          <w:marTop w:val="0"/>
          <w:marBottom w:val="0"/>
          <w:divBdr>
            <w:top w:val="none" w:sz="0" w:space="0" w:color="auto"/>
            <w:left w:val="none" w:sz="0" w:space="0" w:color="auto"/>
            <w:bottom w:val="none" w:sz="0" w:space="0" w:color="auto"/>
            <w:right w:val="none" w:sz="0" w:space="0" w:color="auto"/>
          </w:divBdr>
        </w:div>
        <w:div w:id="554585443">
          <w:marLeft w:val="0"/>
          <w:marRight w:val="0"/>
          <w:marTop w:val="0"/>
          <w:marBottom w:val="0"/>
          <w:divBdr>
            <w:top w:val="none" w:sz="0" w:space="0" w:color="auto"/>
            <w:left w:val="none" w:sz="0" w:space="0" w:color="auto"/>
            <w:bottom w:val="none" w:sz="0" w:space="0" w:color="auto"/>
            <w:right w:val="none" w:sz="0" w:space="0" w:color="auto"/>
          </w:divBdr>
        </w:div>
        <w:div w:id="2027947144">
          <w:marLeft w:val="0"/>
          <w:marRight w:val="0"/>
          <w:marTop w:val="0"/>
          <w:marBottom w:val="0"/>
          <w:divBdr>
            <w:top w:val="none" w:sz="0" w:space="0" w:color="auto"/>
            <w:left w:val="none" w:sz="0" w:space="0" w:color="auto"/>
            <w:bottom w:val="none" w:sz="0" w:space="0" w:color="auto"/>
            <w:right w:val="none" w:sz="0" w:space="0" w:color="auto"/>
          </w:divBdr>
        </w:div>
        <w:div w:id="1431393579">
          <w:marLeft w:val="0"/>
          <w:marRight w:val="0"/>
          <w:marTop w:val="0"/>
          <w:marBottom w:val="0"/>
          <w:divBdr>
            <w:top w:val="none" w:sz="0" w:space="0" w:color="auto"/>
            <w:left w:val="none" w:sz="0" w:space="0" w:color="auto"/>
            <w:bottom w:val="none" w:sz="0" w:space="0" w:color="auto"/>
            <w:right w:val="none" w:sz="0" w:space="0" w:color="auto"/>
          </w:divBdr>
        </w:div>
        <w:div w:id="2105495084">
          <w:marLeft w:val="0"/>
          <w:marRight w:val="0"/>
          <w:marTop w:val="0"/>
          <w:marBottom w:val="0"/>
          <w:divBdr>
            <w:top w:val="none" w:sz="0" w:space="0" w:color="auto"/>
            <w:left w:val="none" w:sz="0" w:space="0" w:color="auto"/>
            <w:bottom w:val="none" w:sz="0" w:space="0" w:color="auto"/>
            <w:right w:val="none" w:sz="0" w:space="0" w:color="auto"/>
          </w:divBdr>
        </w:div>
        <w:div w:id="400716571">
          <w:marLeft w:val="0"/>
          <w:marRight w:val="0"/>
          <w:marTop w:val="0"/>
          <w:marBottom w:val="0"/>
          <w:divBdr>
            <w:top w:val="none" w:sz="0" w:space="0" w:color="auto"/>
            <w:left w:val="none" w:sz="0" w:space="0" w:color="auto"/>
            <w:bottom w:val="none" w:sz="0" w:space="0" w:color="auto"/>
            <w:right w:val="none" w:sz="0" w:space="0" w:color="auto"/>
          </w:divBdr>
        </w:div>
        <w:div w:id="1979531972">
          <w:marLeft w:val="0"/>
          <w:marRight w:val="0"/>
          <w:marTop w:val="0"/>
          <w:marBottom w:val="0"/>
          <w:divBdr>
            <w:top w:val="none" w:sz="0" w:space="0" w:color="auto"/>
            <w:left w:val="none" w:sz="0" w:space="0" w:color="auto"/>
            <w:bottom w:val="none" w:sz="0" w:space="0" w:color="auto"/>
            <w:right w:val="none" w:sz="0" w:space="0" w:color="auto"/>
          </w:divBdr>
        </w:div>
        <w:div w:id="16086640">
          <w:marLeft w:val="0"/>
          <w:marRight w:val="0"/>
          <w:marTop w:val="0"/>
          <w:marBottom w:val="0"/>
          <w:divBdr>
            <w:top w:val="none" w:sz="0" w:space="0" w:color="auto"/>
            <w:left w:val="none" w:sz="0" w:space="0" w:color="auto"/>
            <w:bottom w:val="none" w:sz="0" w:space="0" w:color="auto"/>
            <w:right w:val="none" w:sz="0" w:space="0" w:color="auto"/>
          </w:divBdr>
        </w:div>
        <w:div w:id="1288971534">
          <w:marLeft w:val="0"/>
          <w:marRight w:val="0"/>
          <w:marTop w:val="0"/>
          <w:marBottom w:val="0"/>
          <w:divBdr>
            <w:top w:val="none" w:sz="0" w:space="0" w:color="auto"/>
            <w:left w:val="none" w:sz="0" w:space="0" w:color="auto"/>
            <w:bottom w:val="none" w:sz="0" w:space="0" w:color="auto"/>
            <w:right w:val="none" w:sz="0" w:space="0" w:color="auto"/>
          </w:divBdr>
        </w:div>
        <w:div w:id="438643516">
          <w:marLeft w:val="0"/>
          <w:marRight w:val="0"/>
          <w:marTop w:val="0"/>
          <w:marBottom w:val="0"/>
          <w:divBdr>
            <w:top w:val="none" w:sz="0" w:space="0" w:color="auto"/>
            <w:left w:val="none" w:sz="0" w:space="0" w:color="auto"/>
            <w:bottom w:val="none" w:sz="0" w:space="0" w:color="auto"/>
            <w:right w:val="none" w:sz="0" w:space="0" w:color="auto"/>
          </w:divBdr>
        </w:div>
        <w:div w:id="676618079">
          <w:marLeft w:val="0"/>
          <w:marRight w:val="0"/>
          <w:marTop w:val="0"/>
          <w:marBottom w:val="0"/>
          <w:divBdr>
            <w:top w:val="none" w:sz="0" w:space="0" w:color="auto"/>
            <w:left w:val="none" w:sz="0" w:space="0" w:color="auto"/>
            <w:bottom w:val="none" w:sz="0" w:space="0" w:color="auto"/>
            <w:right w:val="none" w:sz="0" w:space="0" w:color="auto"/>
          </w:divBdr>
        </w:div>
        <w:div w:id="1465542030">
          <w:marLeft w:val="0"/>
          <w:marRight w:val="0"/>
          <w:marTop w:val="0"/>
          <w:marBottom w:val="0"/>
          <w:divBdr>
            <w:top w:val="none" w:sz="0" w:space="0" w:color="auto"/>
            <w:left w:val="none" w:sz="0" w:space="0" w:color="auto"/>
            <w:bottom w:val="none" w:sz="0" w:space="0" w:color="auto"/>
            <w:right w:val="none" w:sz="0" w:space="0" w:color="auto"/>
          </w:divBdr>
        </w:div>
        <w:div w:id="631912175">
          <w:marLeft w:val="0"/>
          <w:marRight w:val="0"/>
          <w:marTop w:val="0"/>
          <w:marBottom w:val="0"/>
          <w:divBdr>
            <w:top w:val="none" w:sz="0" w:space="0" w:color="auto"/>
            <w:left w:val="none" w:sz="0" w:space="0" w:color="auto"/>
            <w:bottom w:val="none" w:sz="0" w:space="0" w:color="auto"/>
            <w:right w:val="none" w:sz="0" w:space="0" w:color="auto"/>
          </w:divBdr>
        </w:div>
        <w:div w:id="203833738">
          <w:marLeft w:val="0"/>
          <w:marRight w:val="0"/>
          <w:marTop w:val="0"/>
          <w:marBottom w:val="0"/>
          <w:divBdr>
            <w:top w:val="none" w:sz="0" w:space="0" w:color="auto"/>
            <w:left w:val="none" w:sz="0" w:space="0" w:color="auto"/>
            <w:bottom w:val="none" w:sz="0" w:space="0" w:color="auto"/>
            <w:right w:val="none" w:sz="0" w:space="0" w:color="auto"/>
          </w:divBdr>
        </w:div>
        <w:div w:id="1616521735">
          <w:marLeft w:val="0"/>
          <w:marRight w:val="0"/>
          <w:marTop w:val="0"/>
          <w:marBottom w:val="0"/>
          <w:divBdr>
            <w:top w:val="none" w:sz="0" w:space="0" w:color="auto"/>
            <w:left w:val="none" w:sz="0" w:space="0" w:color="auto"/>
            <w:bottom w:val="none" w:sz="0" w:space="0" w:color="auto"/>
            <w:right w:val="none" w:sz="0" w:space="0" w:color="auto"/>
          </w:divBdr>
        </w:div>
        <w:div w:id="1698583017">
          <w:marLeft w:val="0"/>
          <w:marRight w:val="0"/>
          <w:marTop w:val="0"/>
          <w:marBottom w:val="0"/>
          <w:divBdr>
            <w:top w:val="none" w:sz="0" w:space="0" w:color="auto"/>
            <w:left w:val="none" w:sz="0" w:space="0" w:color="auto"/>
            <w:bottom w:val="none" w:sz="0" w:space="0" w:color="auto"/>
            <w:right w:val="none" w:sz="0" w:space="0" w:color="auto"/>
          </w:divBdr>
        </w:div>
        <w:div w:id="1973823226">
          <w:marLeft w:val="0"/>
          <w:marRight w:val="0"/>
          <w:marTop w:val="0"/>
          <w:marBottom w:val="0"/>
          <w:divBdr>
            <w:top w:val="none" w:sz="0" w:space="0" w:color="auto"/>
            <w:left w:val="none" w:sz="0" w:space="0" w:color="auto"/>
            <w:bottom w:val="none" w:sz="0" w:space="0" w:color="auto"/>
            <w:right w:val="none" w:sz="0" w:space="0" w:color="auto"/>
          </w:divBdr>
        </w:div>
        <w:div w:id="1587692713">
          <w:marLeft w:val="0"/>
          <w:marRight w:val="0"/>
          <w:marTop w:val="0"/>
          <w:marBottom w:val="0"/>
          <w:divBdr>
            <w:top w:val="none" w:sz="0" w:space="0" w:color="auto"/>
            <w:left w:val="none" w:sz="0" w:space="0" w:color="auto"/>
            <w:bottom w:val="none" w:sz="0" w:space="0" w:color="auto"/>
            <w:right w:val="none" w:sz="0" w:space="0" w:color="auto"/>
          </w:divBdr>
        </w:div>
        <w:div w:id="429811504">
          <w:marLeft w:val="0"/>
          <w:marRight w:val="0"/>
          <w:marTop w:val="0"/>
          <w:marBottom w:val="0"/>
          <w:divBdr>
            <w:top w:val="none" w:sz="0" w:space="0" w:color="auto"/>
            <w:left w:val="none" w:sz="0" w:space="0" w:color="auto"/>
            <w:bottom w:val="none" w:sz="0" w:space="0" w:color="auto"/>
            <w:right w:val="none" w:sz="0" w:space="0" w:color="auto"/>
          </w:divBdr>
        </w:div>
        <w:div w:id="1203862616">
          <w:marLeft w:val="0"/>
          <w:marRight w:val="0"/>
          <w:marTop w:val="0"/>
          <w:marBottom w:val="0"/>
          <w:divBdr>
            <w:top w:val="none" w:sz="0" w:space="0" w:color="auto"/>
            <w:left w:val="none" w:sz="0" w:space="0" w:color="auto"/>
            <w:bottom w:val="none" w:sz="0" w:space="0" w:color="auto"/>
            <w:right w:val="none" w:sz="0" w:space="0" w:color="auto"/>
          </w:divBdr>
        </w:div>
        <w:div w:id="2052342019">
          <w:marLeft w:val="0"/>
          <w:marRight w:val="0"/>
          <w:marTop w:val="0"/>
          <w:marBottom w:val="0"/>
          <w:divBdr>
            <w:top w:val="none" w:sz="0" w:space="0" w:color="auto"/>
            <w:left w:val="none" w:sz="0" w:space="0" w:color="auto"/>
            <w:bottom w:val="none" w:sz="0" w:space="0" w:color="auto"/>
            <w:right w:val="none" w:sz="0" w:space="0" w:color="auto"/>
          </w:divBdr>
        </w:div>
        <w:div w:id="451559935">
          <w:marLeft w:val="0"/>
          <w:marRight w:val="0"/>
          <w:marTop w:val="0"/>
          <w:marBottom w:val="0"/>
          <w:divBdr>
            <w:top w:val="none" w:sz="0" w:space="0" w:color="auto"/>
            <w:left w:val="none" w:sz="0" w:space="0" w:color="auto"/>
            <w:bottom w:val="none" w:sz="0" w:space="0" w:color="auto"/>
            <w:right w:val="none" w:sz="0" w:space="0" w:color="auto"/>
          </w:divBdr>
        </w:div>
        <w:div w:id="1715737024">
          <w:marLeft w:val="0"/>
          <w:marRight w:val="0"/>
          <w:marTop w:val="0"/>
          <w:marBottom w:val="0"/>
          <w:divBdr>
            <w:top w:val="none" w:sz="0" w:space="0" w:color="auto"/>
            <w:left w:val="none" w:sz="0" w:space="0" w:color="auto"/>
            <w:bottom w:val="none" w:sz="0" w:space="0" w:color="auto"/>
            <w:right w:val="none" w:sz="0" w:space="0" w:color="auto"/>
          </w:divBdr>
        </w:div>
        <w:div w:id="289094139">
          <w:marLeft w:val="0"/>
          <w:marRight w:val="0"/>
          <w:marTop w:val="0"/>
          <w:marBottom w:val="0"/>
          <w:divBdr>
            <w:top w:val="none" w:sz="0" w:space="0" w:color="auto"/>
            <w:left w:val="none" w:sz="0" w:space="0" w:color="auto"/>
            <w:bottom w:val="none" w:sz="0" w:space="0" w:color="auto"/>
            <w:right w:val="none" w:sz="0" w:space="0" w:color="auto"/>
          </w:divBdr>
        </w:div>
        <w:div w:id="1508863523">
          <w:marLeft w:val="0"/>
          <w:marRight w:val="0"/>
          <w:marTop w:val="0"/>
          <w:marBottom w:val="0"/>
          <w:divBdr>
            <w:top w:val="none" w:sz="0" w:space="0" w:color="auto"/>
            <w:left w:val="none" w:sz="0" w:space="0" w:color="auto"/>
            <w:bottom w:val="none" w:sz="0" w:space="0" w:color="auto"/>
            <w:right w:val="none" w:sz="0" w:space="0" w:color="auto"/>
          </w:divBdr>
        </w:div>
        <w:div w:id="1318462085">
          <w:marLeft w:val="0"/>
          <w:marRight w:val="0"/>
          <w:marTop w:val="0"/>
          <w:marBottom w:val="0"/>
          <w:divBdr>
            <w:top w:val="none" w:sz="0" w:space="0" w:color="auto"/>
            <w:left w:val="none" w:sz="0" w:space="0" w:color="auto"/>
            <w:bottom w:val="none" w:sz="0" w:space="0" w:color="auto"/>
            <w:right w:val="none" w:sz="0" w:space="0" w:color="auto"/>
          </w:divBdr>
        </w:div>
        <w:div w:id="1274677935">
          <w:marLeft w:val="0"/>
          <w:marRight w:val="0"/>
          <w:marTop w:val="0"/>
          <w:marBottom w:val="0"/>
          <w:divBdr>
            <w:top w:val="none" w:sz="0" w:space="0" w:color="auto"/>
            <w:left w:val="none" w:sz="0" w:space="0" w:color="auto"/>
            <w:bottom w:val="none" w:sz="0" w:space="0" w:color="auto"/>
            <w:right w:val="none" w:sz="0" w:space="0" w:color="auto"/>
          </w:divBdr>
        </w:div>
        <w:div w:id="1601986586">
          <w:marLeft w:val="0"/>
          <w:marRight w:val="0"/>
          <w:marTop w:val="0"/>
          <w:marBottom w:val="0"/>
          <w:divBdr>
            <w:top w:val="none" w:sz="0" w:space="0" w:color="auto"/>
            <w:left w:val="none" w:sz="0" w:space="0" w:color="auto"/>
            <w:bottom w:val="none" w:sz="0" w:space="0" w:color="auto"/>
            <w:right w:val="none" w:sz="0" w:space="0" w:color="auto"/>
          </w:divBdr>
        </w:div>
        <w:div w:id="1785803120">
          <w:marLeft w:val="0"/>
          <w:marRight w:val="0"/>
          <w:marTop w:val="0"/>
          <w:marBottom w:val="0"/>
          <w:divBdr>
            <w:top w:val="none" w:sz="0" w:space="0" w:color="auto"/>
            <w:left w:val="none" w:sz="0" w:space="0" w:color="auto"/>
            <w:bottom w:val="none" w:sz="0" w:space="0" w:color="auto"/>
            <w:right w:val="none" w:sz="0" w:space="0" w:color="auto"/>
          </w:divBdr>
        </w:div>
        <w:div w:id="929659016">
          <w:marLeft w:val="0"/>
          <w:marRight w:val="0"/>
          <w:marTop w:val="0"/>
          <w:marBottom w:val="0"/>
          <w:divBdr>
            <w:top w:val="none" w:sz="0" w:space="0" w:color="auto"/>
            <w:left w:val="none" w:sz="0" w:space="0" w:color="auto"/>
            <w:bottom w:val="none" w:sz="0" w:space="0" w:color="auto"/>
            <w:right w:val="none" w:sz="0" w:space="0" w:color="auto"/>
          </w:divBdr>
        </w:div>
        <w:div w:id="512497749">
          <w:marLeft w:val="0"/>
          <w:marRight w:val="0"/>
          <w:marTop w:val="0"/>
          <w:marBottom w:val="0"/>
          <w:divBdr>
            <w:top w:val="none" w:sz="0" w:space="0" w:color="auto"/>
            <w:left w:val="none" w:sz="0" w:space="0" w:color="auto"/>
            <w:bottom w:val="none" w:sz="0" w:space="0" w:color="auto"/>
            <w:right w:val="none" w:sz="0" w:space="0" w:color="auto"/>
          </w:divBdr>
        </w:div>
        <w:div w:id="1908763662">
          <w:marLeft w:val="0"/>
          <w:marRight w:val="0"/>
          <w:marTop w:val="0"/>
          <w:marBottom w:val="0"/>
          <w:divBdr>
            <w:top w:val="none" w:sz="0" w:space="0" w:color="auto"/>
            <w:left w:val="none" w:sz="0" w:space="0" w:color="auto"/>
            <w:bottom w:val="none" w:sz="0" w:space="0" w:color="auto"/>
            <w:right w:val="none" w:sz="0" w:space="0" w:color="auto"/>
          </w:divBdr>
        </w:div>
        <w:div w:id="273484878">
          <w:marLeft w:val="0"/>
          <w:marRight w:val="0"/>
          <w:marTop w:val="0"/>
          <w:marBottom w:val="0"/>
          <w:divBdr>
            <w:top w:val="none" w:sz="0" w:space="0" w:color="auto"/>
            <w:left w:val="none" w:sz="0" w:space="0" w:color="auto"/>
            <w:bottom w:val="none" w:sz="0" w:space="0" w:color="auto"/>
            <w:right w:val="none" w:sz="0" w:space="0" w:color="auto"/>
          </w:divBdr>
        </w:div>
        <w:div w:id="641690734">
          <w:marLeft w:val="0"/>
          <w:marRight w:val="0"/>
          <w:marTop w:val="0"/>
          <w:marBottom w:val="0"/>
          <w:divBdr>
            <w:top w:val="none" w:sz="0" w:space="0" w:color="auto"/>
            <w:left w:val="none" w:sz="0" w:space="0" w:color="auto"/>
            <w:bottom w:val="none" w:sz="0" w:space="0" w:color="auto"/>
            <w:right w:val="none" w:sz="0" w:space="0" w:color="auto"/>
          </w:divBdr>
        </w:div>
        <w:div w:id="1486969301">
          <w:marLeft w:val="0"/>
          <w:marRight w:val="0"/>
          <w:marTop w:val="0"/>
          <w:marBottom w:val="0"/>
          <w:divBdr>
            <w:top w:val="none" w:sz="0" w:space="0" w:color="auto"/>
            <w:left w:val="none" w:sz="0" w:space="0" w:color="auto"/>
            <w:bottom w:val="none" w:sz="0" w:space="0" w:color="auto"/>
            <w:right w:val="none" w:sz="0" w:space="0" w:color="auto"/>
          </w:divBdr>
        </w:div>
        <w:div w:id="1555971656">
          <w:marLeft w:val="0"/>
          <w:marRight w:val="0"/>
          <w:marTop w:val="0"/>
          <w:marBottom w:val="0"/>
          <w:divBdr>
            <w:top w:val="none" w:sz="0" w:space="0" w:color="auto"/>
            <w:left w:val="none" w:sz="0" w:space="0" w:color="auto"/>
            <w:bottom w:val="none" w:sz="0" w:space="0" w:color="auto"/>
            <w:right w:val="none" w:sz="0" w:space="0" w:color="auto"/>
          </w:divBdr>
        </w:div>
        <w:div w:id="1479876807">
          <w:marLeft w:val="0"/>
          <w:marRight w:val="0"/>
          <w:marTop w:val="0"/>
          <w:marBottom w:val="0"/>
          <w:divBdr>
            <w:top w:val="none" w:sz="0" w:space="0" w:color="auto"/>
            <w:left w:val="none" w:sz="0" w:space="0" w:color="auto"/>
            <w:bottom w:val="none" w:sz="0" w:space="0" w:color="auto"/>
            <w:right w:val="none" w:sz="0" w:space="0" w:color="auto"/>
          </w:divBdr>
        </w:div>
        <w:div w:id="190457589">
          <w:marLeft w:val="0"/>
          <w:marRight w:val="0"/>
          <w:marTop w:val="0"/>
          <w:marBottom w:val="0"/>
          <w:divBdr>
            <w:top w:val="none" w:sz="0" w:space="0" w:color="auto"/>
            <w:left w:val="none" w:sz="0" w:space="0" w:color="auto"/>
            <w:bottom w:val="none" w:sz="0" w:space="0" w:color="auto"/>
            <w:right w:val="none" w:sz="0" w:space="0" w:color="auto"/>
          </w:divBdr>
        </w:div>
        <w:div w:id="709065588">
          <w:marLeft w:val="0"/>
          <w:marRight w:val="0"/>
          <w:marTop w:val="0"/>
          <w:marBottom w:val="0"/>
          <w:divBdr>
            <w:top w:val="none" w:sz="0" w:space="0" w:color="auto"/>
            <w:left w:val="none" w:sz="0" w:space="0" w:color="auto"/>
            <w:bottom w:val="none" w:sz="0" w:space="0" w:color="auto"/>
            <w:right w:val="none" w:sz="0" w:space="0" w:color="auto"/>
          </w:divBdr>
        </w:div>
        <w:div w:id="1101413438">
          <w:marLeft w:val="0"/>
          <w:marRight w:val="0"/>
          <w:marTop w:val="0"/>
          <w:marBottom w:val="0"/>
          <w:divBdr>
            <w:top w:val="none" w:sz="0" w:space="0" w:color="auto"/>
            <w:left w:val="none" w:sz="0" w:space="0" w:color="auto"/>
            <w:bottom w:val="none" w:sz="0" w:space="0" w:color="auto"/>
            <w:right w:val="none" w:sz="0" w:space="0" w:color="auto"/>
          </w:divBdr>
        </w:div>
        <w:div w:id="658967225">
          <w:marLeft w:val="0"/>
          <w:marRight w:val="0"/>
          <w:marTop w:val="0"/>
          <w:marBottom w:val="0"/>
          <w:divBdr>
            <w:top w:val="none" w:sz="0" w:space="0" w:color="auto"/>
            <w:left w:val="none" w:sz="0" w:space="0" w:color="auto"/>
            <w:bottom w:val="none" w:sz="0" w:space="0" w:color="auto"/>
            <w:right w:val="none" w:sz="0" w:space="0" w:color="auto"/>
          </w:divBdr>
        </w:div>
        <w:div w:id="1972588835">
          <w:marLeft w:val="0"/>
          <w:marRight w:val="0"/>
          <w:marTop w:val="0"/>
          <w:marBottom w:val="0"/>
          <w:divBdr>
            <w:top w:val="none" w:sz="0" w:space="0" w:color="auto"/>
            <w:left w:val="none" w:sz="0" w:space="0" w:color="auto"/>
            <w:bottom w:val="none" w:sz="0" w:space="0" w:color="auto"/>
            <w:right w:val="none" w:sz="0" w:space="0" w:color="auto"/>
          </w:divBdr>
        </w:div>
        <w:div w:id="1497187534">
          <w:marLeft w:val="0"/>
          <w:marRight w:val="0"/>
          <w:marTop w:val="0"/>
          <w:marBottom w:val="0"/>
          <w:divBdr>
            <w:top w:val="none" w:sz="0" w:space="0" w:color="auto"/>
            <w:left w:val="none" w:sz="0" w:space="0" w:color="auto"/>
            <w:bottom w:val="none" w:sz="0" w:space="0" w:color="auto"/>
            <w:right w:val="none" w:sz="0" w:space="0" w:color="auto"/>
          </w:divBdr>
        </w:div>
        <w:div w:id="573396293">
          <w:marLeft w:val="0"/>
          <w:marRight w:val="0"/>
          <w:marTop w:val="0"/>
          <w:marBottom w:val="0"/>
          <w:divBdr>
            <w:top w:val="none" w:sz="0" w:space="0" w:color="auto"/>
            <w:left w:val="none" w:sz="0" w:space="0" w:color="auto"/>
            <w:bottom w:val="none" w:sz="0" w:space="0" w:color="auto"/>
            <w:right w:val="none" w:sz="0" w:space="0" w:color="auto"/>
          </w:divBdr>
        </w:div>
        <w:div w:id="1312641704">
          <w:marLeft w:val="0"/>
          <w:marRight w:val="0"/>
          <w:marTop w:val="0"/>
          <w:marBottom w:val="0"/>
          <w:divBdr>
            <w:top w:val="none" w:sz="0" w:space="0" w:color="auto"/>
            <w:left w:val="none" w:sz="0" w:space="0" w:color="auto"/>
            <w:bottom w:val="none" w:sz="0" w:space="0" w:color="auto"/>
            <w:right w:val="none" w:sz="0" w:space="0" w:color="auto"/>
          </w:divBdr>
        </w:div>
        <w:div w:id="700059712">
          <w:marLeft w:val="0"/>
          <w:marRight w:val="0"/>
          <w:marTop w:val="0"/>
          <w:marBottom w:val="0"/>
          <w:divBdr>
            <w:top w:val="none" w:sz="0" w:space="0" w:color="auto"/>
            <w:left w:val="none" w:sz="0" w:space="0" w:color="auto"/>
            <w:bottom w:val="none" w:sz="0" w:space="0" w:color="auto"/>
            <w:right w:val="none" w:sz="0" w:space="0" w:color="auto"/>
          </w:divBdr>
        </w:div>
        <w:div w:id="2009287220">
          <w:marLeft w:val="0"/>
          <w:marRight w:val="0"/>
          <w:marTop w:val="0"/>
          <w:marBottom w:val="0"/>
          <w:divBdr>
            <w:top w:val="none" w:sz="0" w:space="0" w:color="auto"/>
            <w:left w:val="none" w:sz="0" w:space="0" w:color="auto"/>
            <w:bottom w:val="none" w:sz="0" w:space="0" w:color="auto"/>
            <w:right w:val="none" w:sz="0" w:space="0" w:color="auto"/>
          </w:divBdr>
        </w:div>
        <w:div w:id="1322614668">
          <w:marLeft w:val="0"/>
          <w:marRight w:val="0"/>
          <w:marTop w:val="0"/>
          <w:marBottom w:val="0"/>
          <w:divBdr>
            <w:top w:val="none" w:sz="0" w:space="0" w:color="auto"/>
            <w:left w:val="none" w:sz="0" w:space="0" w:color="auto"/>
            <w:bottom w:val="none" w:sz="0" w:space="0" w:color="auto"/>
            <w:right w:val="none" w:sz="0" w:space="0" w:color="auto"/>
          </w:divBdr>
        </w:div>
        <w:div w:id="1197501192">
          <w:marLeft w:val="0"/>
          <w:marRight w:val="0"/>
          <w:marTop w:val="0"/>
          <w:marBottom w:val="0"/>
          <w:divBdr>
            <w:top w:val="none" w:sz="0" w:space="0" w:color="auto"/>
            <w:left w:val="none" w:sz="0" w:space="0" w:color="auto"/>
            <w:bottom w:val="none" w:sz="0" w:space="0" w:color="auto"/>
            <w:right w:val="none" w:sz="0" w:space="0" w:color="auto"/>
          </w:divBdr>
        </w:div>
        <w:div w:id="1055398568">
          <w:marLeft w:val="0"/>
          <w:marRight w:val="0"/>
          <w:marTop w:val="0"/>
          <w:marBottom w:val="0"/>
          <w:divBdr>
            <w:top w:val="none" w:sz="0" w:space="0" w:color="auto"/>
            <w:left w:val="none" w:sz="0" w:space="0" w:color="auto"/>
            <w:bottom w:val="none" w:sz="0" w:space="0" w:color="auto"/>
            <w:right w:val="none" w:sz="0" w:space="0" w:color="auto"/>
          </w:divBdr>
        </w:div>
        <w:div w:id="1064717297">
          <w:marLeft w:val="0"/>
          <w:marRight w:val="0"/>
          <w:marTop w:val="0"/>
          <w:marBottom w:val="0"/>
          <w:divBdr>
            <w:top w:val="none" w:sz="0" w:space="0" w:color="auto"/>
            <w:left w:val="none" w:sz="0" w:space="0" w:color="auto"/>
            <w:bottom w:val="none" w:sz="0" w:space="0" w:color="auto"/>
            <w:right w:val="none" w:sz="0" w:space="0" w:color="auto"/>
          </w:divBdr>
        </w:div>
        <w:div w:id="2100828300">
          <w:marLeft w:val="0"/>
          <w:marRight w:val="0"/>
          <w:marTop w:val="0"/>
          <w:marBottom w:val="0"/>
          <w:divBdr>
            <w:top w:val="none" w:sz="0" w:space="0" w:color="auto"/>
            <w:left w:val="none" w:sz="0" w:space="0" w:color="auto"/>
            <w:bottom w:val="none" w:sz="0" w:space="0" w:color="auto"/>
            <w:right w:val="none" w:sz="0" w:space="0" w:color="auto"/>
          </w:divBdr>
        </w:div>
        <w:div w:id="1204248683">
          <w:marLeft w:val="0"/>
          <w:marRight w:val="0"/>
          <w:marTop w:val="0"/>
          <w:marBottom w:val="0"/>
          <w:divBdr>
            <w:top w:val="none" w:sz="0" w:space="0" w:color="auto"/>
            <w:left w:val="none" w:sz="0" w:space="0" w:color="auto"/>
            <w:bottom w:val="none" w:sz="0" w:space="0" w:color="auto"/>
            <w:right w:val="none" w:sz="0" w:space="0" w:color="auto"/>
          </w:divBdr>
        </w:div>
        <w:div w:id="466364758">
          <w:marLeft w:val="0"/>
          <w:marRight w:val="0"/>
          <w:marTop w:val="0"/>
          <w:marBottom w:val="0"/>
          <w:divBdr>
            <w:top w:val="none" w:sz="0" w:space="0" w:color="auto"/>
            <w:left w:val="none" w:sz="0" w:space="0" w:color="auto"/>
            <w:bottom w:val="none" w:sz="0" w:space="0" w:color="auto"/>
            <w:right w:val="none" w:sz="0" w:space="0" w:color="auto"/>
          </w:divBdr>
        </w:div>
        <w:div w:id="1696006745">
          <w:marLeft w:val="0"/>
          <w:marRight w:val="0"/>
          <w:marTop w:val="0"/>
          <w:marBottom w:val="0"/>
          <w:divBdr>
            <w:top w:val="none" w:sz="0" w:space="0" w:color="auto"/>
            <w:left w:val="none" w:sz="0" w:space="0" w:color="auto"/>
            <w:bottom w:val="none" w:sz="0" w:space="0" w:color="auto"/>
            <w:right w:val="none" w:sz="0" w:space="0" w:color="auto"/>
          </w:divBdr>
        </w:div>
        <w:div w:id="147527517">
          <w:marLeft w:val="0"/>
          <w:marRight w:val="0"/>
          <w:marTop w:val="0"/>
          <w:marBottom w:val="0"/>
          <w:divBdr>
            <w:top w:val="none" w:sz="0" w:space="0" w:color="auto"/>
            <w:left w:val="none" w:sz="0" w:space="0" w:color="auto"/>
            <w:bottom w:val="none" w:sz="0" w:space="0" w:color="auto"/>
            <w:right w:val="none" w:sz="0" w:space="0" w:color="auto"/>
          </w:divBdr>
        </w:div>
        <w:div w:id="1532306401">
          <w:marLeft w:val="0"/>
          <w:marRight w:val="0"/>
          <w:marTop w:val="0"/>
          <w:marBottom w:val="0"/>
          <w:divBdr>
            <w:top w:val="none" w:sz="0" w:space="0" w:color="auto"/>
            <w:left w:val="none" w:sz="0" w:space="0" w:color="auto"/>
            <w:bottom w:val="none" w:sz="0" w:space="0" w:color="auto"/>
            <w:right w:val="none" w:sz="0" w:space="0" w:color="auto"/>
          </w:divBdr>
        </w:div>
        <w:div w:id="1885486421">
          <w:marLeft w:val="0"/>
          <w:marRight w:val="0"/>
          <w:marTop w:val="0"/>
          <w:marBottom w:val="0"/>
          <w:divBdr>
            <w:top w:val="none" w:sz="0" w:space="0" w:color="auto"/>
            <w:left w:val="none" w:sz="0" w:space="0" w:color="auto"/>
            <w:bottom w:val="none" w:sz="0" w:space="0" w:color="auto"/>
            <w:right w:val="none" w:sz="0" w:space="0" w:color="auto"/>
          </w:divBdr>
        </w:div>
        <w:div w:id="1912932782">
          <w:marLeft w:val="0"/>
          <w:marRight w:val="0"/>
          <w:marTop w:val="0"/>
          <w:marBottom w:val="0"/>
          <w:divBdr>
            <w:top w:val="none" w:sz="0" w:space="0" w:color="auto"/>
            <w:left w:val="none" w:sz="0" w:space="0" w:color="auto"/>
            <w:bottom w:val="none" w:sz="0" w:space="0" w:color="auto"/>
            <w:right w:val="none" w:sz="0" w:space="0" w:color="auto"/>
          </w:divBdr>
        </w:div>
        <w:div w:id="154189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28707</Words>
  <Characters>16363</Characters>
  <Application>Microsoft Office Word</Application>
  <DocSecurity>0</DocSecurity>
  <Lines>136</Lines>
  <Paragraphs>89</Paragraphs>
  <ScaleCrop>false</ScaleCrop>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2020-05-06T08:34:00Z</dcterms:created>
  <dcterms:modified xsi:type="dcterms:W3CDTF">2021-01-12T07:33:00Z</dcterms:modified>
</cp:coreProperties>
</file>