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0A23" w14:textId="77777777" w:rsidR="00801085" w:rsidRDefault="00801085" w:rsidP="00C26043">
      <w:pPr>
        <w:pStyle w:val="BodyText"/>
        <w:jc w:val="center"/>
        <w:rPr>
          <w:rFonts w:ascii="Times New Roman" w:hAnsi="Times New Roman"/>
          <w:b/>
          <w:sz w:val="24"/>
        </w:rPr>
      </w:pPr>
    </w:p>
    <w:p w14:paraId="5685D3AA" w14:textId="77777777" w:rsidR="00801085" w:rsidRDefault="00801085" w:rsidP="00C26043">
      <w:pPr>
        <w:pStyle w:val="BodyText"/>
        <w:jc w:val="center"/>
        <w:rPr>
          <w:rFonts w:ascii="Times New Roman" w:hAnsi="Times New Roman"/>
          <w:b/>
          <w:sz w:val="24"/>
        </w:rPr>
      </w:pPr>
    </w:p>
    <w:p w14:paraId="51107331" w14:textId="77777777" w:rsidR="00801085" w:rsidRDefault="00801085" w:rsidP="00C26043">
      <w:pPr>
        <w:pStyle w:val="BodyText"/>
        <w:jc w:val="center"/>
        <w:rPr>
          <w:rFonts w:ascii="Times New Roman" w:hAnsi="Times New Roman"/>
          <w:b/>
          <w:sz w:val="24"/>
        </w:rPr>
      </w:pPr>
    </w:p>
    <w:p w14:paraId="0C04F58D" w14:textId="77777777" w:rsidR="00801085" w:rsidRDefault="00801085" w:rsidP="00C26043">
      <w:pPr>
        <w:pStyle w:val="BodyText"/>
        <w:jc w:val="center"/>
        <w:rPr>
          <w:rFonts w:ascii="Times New Roman" w:hAnsi="Times New Roman"/>
          <w:b/>
          <w:sz w:val="24"/>
        </w:rPr>
      </w:pPr>
    </w:p>
    <w:p w14:paraId="4B9CD27A" w14:textId="7F200FA4" w:rsidR="007C4245" w:rsidRPr="00A224B5" w:rsidRDefault="00000000" w:rsidP="00C26043">
      <w:pPr>
        <w:pStyle w:val="BodyText"/>
        <w:jc w:val="center"/>
        <w:rPr>
          <w:rFonts w:ascii="Times New Roman" w:hAnsi="Times New Roman" w:cs="Times New Roman"/>
          <w:b/>
          <w:bCs/>
          <w:sz w:val="24"/>
          <w:szCs w:val="24"/>
        </w:rPr>
      </w:pPr>
      <w:r>
        <w:rPr>
          <w:rFonts w:ascii="Times New Roman" w:hAnsi="Times New Roman"/>
          <w:b/>
          <w:sz w:val="24"/>
        </w:rPr>
        <w:t>2021. GADA GROZĪJUMI PIELIKUMĀ, KAS PIEVIENOTS 1973. GADA STARPTAUTISKAJAI KONVENCIJAI PAR PIESĀRŅOJUMA NOVĒRŠANU NO KUĢIEM, KURA GROZĪTA AR 1978. GADA PROTOKOLU</w:t>
      </w:r>
    </w:p>
    <w:p w14:paraId="4B9CD27B" w14:textId="77777777" w:rsidR="007C4245" w:rsidRPr="00A224B5" w:rsidRDefault="007C4245" w:rsidP="00034CD3">
      <w:pPr>
        <w:pStyle w:val="BodyText"/>
        <w:jc w:val="center"/>
        <w:rPr>
          <w:rFonts w:ascii="Times New Roman" w:hAnsi="Times New Roman" w:cs="Times New Roman"/>
          <w:b/>
          <w:bCs/>
          <w:sz w:val="24"/>
          <w:szCs w:val="24"/>
        </w:rPr>
      </w:pPr>
    </w:p>
    <w:p w14:paraId="4B9CD27C" w14:textId="77777777" w:rsidR="007C4245" w:rsidRPr="00A224B5" w:rsidRDefault="00000000" w:rsidP="00034CD3">
      <w:pPr>
        <w:pStyle w:val="BodyText"/>
        <w:jc w:val="center"/>
        <w:rPr>
          <w:rFonts w:ascii="Times New Roman" w:hAnsi="Times New Roman" w:cs="Times New Roman"/>
          <w:b/>
          <w:bCs/>
          <w:sz w:val="24"/>
          <w:szCs w:val="24"/>
        </w:rPr>
      </w:pPr>
      <w:r>
        <w:rPr>
          <w:rFonts w:ascii="Times New Roman" w:hAnsi="Times New Roman"/>
          <w:b/>
          <w:i/>
          <w:iCs/>
          <w:sz w:val="24"/>
        </w:rPr>
        <w:t>MARPOL</w:t>
      </w:r>
      <w:r>
        <w:rPr>
          <w:rFonts w:ascii="Times New Roman" w:hAnsi="Times New Roman"/>
          <w:b/>
          <w:sz w:val="24"/>
        </w:rPr>
        <w:t xml:space="preserve"> I un IV pielikuma grozījumi</w:t>
      </w:r>
    </w:p>
    <w:p w14:paraId="4B9CD27D" w14:textId="77777777" w:rsidR="007C4245" w:rsidRPr="00A224B5" w:rsidRDefault="007C4245" w:rsidP="00034CD3">
      <w:pPr>
        <w:pStyle w:val="BodyText"/>
        <w:jc w:val="center"/>
        <w:rPr>
          <w:rFonts w:ascii="Times New Roman" w:hAnsi="Times New Roman" w:cs="Times New Roman"/>
          <w:b/>
          <w:bCs/>
          <w:sz w:val="24"/>
          <w:szCs w:val="24"/>
        </w:rPr>
      </w:pPr>
    </w:p>
    <w:p w14:paraId="4B9CD27E" w14:textId="77777777" w:rsidR="007C4245" w:rsidRPr="00A224B5" w:rsidRDefault="00000000" w:rsidP="00034CD3">
      <w:pPr>
        <w:pStyle w:val="BodyText"/>
        <w:jc w:val="center"/>
        <w:rPr>
          <w:rFonts w:ascii="Times New Roman" w:hAnsi="Times New Roman" w:cs="Times New Roman"/>
          <w:b/>
          <w:bCs/>
          <w:sz w:val="24"/>
          <w:szCs w:val="24"/>
        </w:rPr>
      </w:pPr>
      <w:r>
        <w:rPr>
          <w:rFonts w:ascii="Times New Roman" w:hAnsi="Times New Roman"/>
          <w:b/>
          <w:sz w:val="24"/>
        </w:rPr>
        <w:t>(Bezapkalpes bezpiedziņas baržu atbrīvošana no noteiktām apskates un sertifikācijas prasībām)</w:t>
      </w:r>
    </w:p>
    <w:p w14:paraId="4B9CD27F" w14:textId="77777777" w:rsidR="007C4245" w:rsidRPr="00A224B5" w:rsidRDefault="007C4245" w:rsidP="00034CD3">
      <w:pPr>
        <w:pStyle w:val="BodyText"/>
        <w:jc w:val="center"/>
        <w:rPr>
          <w:rFonts w:ascii="Times New Roman" w:hAnsi="Times New Roman" w:cs="Times New Roman"/>
          <w:b/>
          <w:bCs/>
          <w:sz w:val="24"/>
          <w:szCs w:val="24"/>
        </w:rPr>
      </w:pPr>
    </w:p>
    <w:p w14:paraId="4B9CD4A4" w14:textId="735E9AE1" w:rsidR="00A2006A" w:rsidRDefault="00000000" w:rsidP="00034CD3">
      <w:pPr>
        <w:pStyle w:val="BodyText"/>
        <w:jc w:val="center"/>
        <w:rPr>
          <w:rFonts w:ascii="Times New Roman" w:hAnsi="Times New Roman" w:cs="Times New Roman"/>
          <w:b/>
          <w:bCs/>
          <w:sz w:val="24"/>
          <w:szCs w:val="24"/>
        </w:rPr>
      </w:pPr>
      <w:r>
        <w:rPr>
          <w:rFonts w:ascii="Times New Roman" w:hAnsi="Times New Roman"/>
          <w:b/>
          <w:sz w:val="24"/>
        </w:rPr>
        <w:t>(Rezolūcija MEPC.330(76))</w:t>
      </w:r>
    </w:p>
    <w:p w14:paraId="0F68ACF1" w14:textId="77777777" w:rsidR="00A2006A" w:rsidRDefault="00A2006A" w:rsidP="00034CD3">
      <w:pPr>
        <w:jc w:val="both"/>
        <w:rPr>
          <w:rFonts w:ascii="Times New Roman" w:hAnsi="Times New Roman" w:cs="Times New Roman"/>
          <w:b/>
          <w:bCs/>
          <w:sz w:val="24"/>
          <w:szCs w:val="24"/>
        </w:rPr>
      </w:pPr>
      <w:r>
        <w:br w:type="page"/>
      </w:r>
    </w:p>
    <w:p w14:paraId="4B9CD4A5" w14:textId="77777777" w:rsidR="007C4245" w:rsidRPr="00A2006A" w:rsidRDefault="00000000" w:rsidP="00034CD3">
      <w:pPr>
        <w:pStyle w:val="BodyText"/>
        <w:jc w:val="center"/>
        <w:rPr>
          <w:rFonts w:ascii="Times New Roman" w:hAnsi="Times New Roman" w:cs="Times New Roman"/>
          <w:b/>
          <w:bCs/>
          <w:sz w:val="24"/>
          <w:szCs w:val="24"/>
        </w:rPr>
      </w:pPr>
      <w:r>
        <w:rPr>
          <w:rFonts w:ascii="Times New Roman" w:hAnsi="Times New Roman"/>
          <w:b/>
          <w:sz w:val="24"/>
        </w:rPr>
        <w:lastRenderedPageBreak/>
        <w:t>REZOLŪCIJA MEPC.330(76)</w:t>
      </w:r>
    </w:p>
    <w:p w14:paraId="4B9CD4A6" w14:textId="77777777" w:rsidR="007C4245" w:rsidRPr="00A2006A" w:rsidRDefault="00000000" w:rsidP="00034CD3">
      <w:pPr>
        <w:pStyle w:val="BodyText"/>
        <w:jc w:val="center"/>
        <w:rPr>
          <w:rFonts w:ascii="Times New Roman" w:hAnsi="Times New Roman" w:cs="Times New Roman"/>
          <w:b/>
          <w:bCs/>
          <w:sz w:val="24"/>
          <w:szCs w:val="24"/>
        </w:rPr>
      </w:pPr>
      <w:r>
        <w:rPr>
          <w:rFonts w:ascii="Times New Roman" w:hAnsi="Times New Roman"/>
          <w:b/>
          <w:sz w:val="24"/>
        </w:rPr>
        <w:t>(pieņemta 2021. gada 17. jūnijā)</w:t>
      </w:r>
    </w:p>
    <w:p w14:paraId="4B9CD4A7" w14:textId="77777777" w:rsidR="007C4245" w:rsidRPr="00A2006A" w:rsidRDefault="007C4245" w:rsidP="00034CD3">
      <w:pPr>
        <w:pStyle w:val="BodyText"/>
        <w:jc w:val="center"/>
        <w:rPr>
          <w:rFonts w:ascii="Times New Roman" w:hAnsi="Times New Roman" w:cs="Times New Roman"/>
          <w:b/>
          <w:bCs/>
          <w:sz w:val="24"/>
          <w:szCs w:val="24"/>
        </w:rPr>
      </w:pPr>
    </w:p>
    <w:p w14:paraId="4B9CD4A8" w14:textId="77777777" w:rsidR="007C4245" w:rsidRPr="00A2006A" w:rsidRDefault="00000000" w:rsidP="00034CD3">
      <w:pPr>
        <w:pStyle w:val="BodyText"/>
        <w:jc w:val="center"/>
        <w:rPr>
          <w:rFonts w:ascii="Times New Roman" w:hAnsi="Times New Roman" w:cs="Times New Roman"/>
          <w:b/>
          <w:bCs/>
          <w:sz w:val="24"/>
          <w:szCs w:val="24"/>
        </w:rPr>
      </w:pPr>
      <w:r>
        <w:rPr>
          <w:rFonts w:ascii="Times New Roman" w:hAnsi="Times New Roman"/>
          <w:b/>
          <w:sz w:val="24"/>
        </w:rPr>
        <w:t>GROZĪJUMI PIELIKUMĀ, KAS PIEVIENOTS 1973. GADA STARPTAUTISKAJAI KONVENCIJAI PAR PIESĀRŅOJUMA NOVĒRŠANU NO KUĢIEM, KURA GROZĪTA AR 1978. GADA PROTOKOLU</w:t>
      </w:r>
    </w:p>
    <w:p w14:paraId="4B9CD4A9" w14:textId="77777777" w:rsidR="007C4245" w:rsidRPr="00A2006A" w:rsidRDefault="007C4245" w:rsidP="00034CD3">
      <w:pPr>
        <w:pStyle w:val="BodyText"/>
        <w:jc w:val="center"/>
        <w:rPr>
          <w:rFonts w:ascii="Times New Roman" w:hAnsi="Times New Roman" w:cs="Times New Roman"/>
          <w:b/>
          <w:bCs/>
          <w:sz w:val="24"/>
          <w:szCs w:val="24"/>
        </w:rPr>
      </w:pPr>
    </w:p>
    <w:p w14:paraId="4B9CD4AA" w14:textId="77777777" w:rsidR="007C4245" w:rsidRPr="00A2006A" w:rsidRDefault="00000000" w:rsidP="00034CD3">
      <w:pPr>
        <w:pStyle w:val="BodyText"/>
        <w:jc w:val="center"/>
        <w:rPr>
          <w:rFonts w:ascii="Times New Roman" w:hAnsi="Times New Roman" w:cs="Times New Roman"/>
          <w:b/>
          <w:bCs/>
          <w:sz w:val="24"/>
          <w:szCs w:val="24"/>
        </w:rPr>
      </w:pPr>
      <w:r>
        <w:rPr>
          <w:rFonts w:ascii="Times New Roman" w:hAnsi="Times New Roman"/>
          <w:b/>
          <w:i/>
          <w:iCs/>
          <w:sz w:val="24"/>
        </w:rPr>
        <w:t>MARPOL</w:t>
      </w:r>
      <w:r>
        <w:rPr>
          <w:rFonts w:ascii="Times New Roman" w:hAnsi="Times New Roman"/>
          <w:b/>
          <w:sz w:val="24"/>
        </w:rPr>
        <w:t xml:space="preserve"> I un IV pielikuma grozījumi</w:t>
      </w:r>
    </w:p>
    <w:p w14:paraId="4B9CD4AB" w14:textId="77777777" w:rsidR="007C4245" w:rsidRPr="00A2006A" w:rsidRDefault="007C4245" w:rsidP="00034CD3">
      <w:pPr>
        <w:pStyle w:val="BodyText"/>
        <w:jc w:val="center"/>
        <w:rPr>
          <w:rFonts w:ascii="Times New Roman" w:hAnsi="Times New Roman" w:cs="Times New Roman"/>
          <w:b/>
          <w:bCs/>
          <w:sz w:val="24"/>
          <w:szCs w:val="24"/>
        </w:rPr>
      </w:pPr>
    </w:p>
    <w:p w14:paraId="4B9CD4AC" w14:textId="77777777" w:rsidR="007C4245" w:rsidRPr="00A2006A" w:rsidRDefault="00000000" w:rsidP="00034CD3">
      <w:pPr>
        <w:pStyle w:val="BodyText"/>
        <w:jc w:val="center"/>
        <w:rPr>
          <w:rFonts w:ascii="Times New Roman" w:hAnsi="Times New Roman" w:cs="Times New Roman"/>
          <w:b/>
          <w:bCs/>
          <w:sz w:val="24"/>
          <w:szCs w:val="24"/>
        </w:rPr>
      </w:pPr>
      <w:r>
        <w:rPr>
          <w:rFonts w:ascii="Times New Roman" w:hAnsi="Times New Roman"/>
          <w:b/>
          <w:sz w:val="24"/>
        </w:rPr>
        <w:t>(Bezapkalpes bezpiedziņas baržu atbrīvošana no noteiktām apskates un sertifikācijas prasībām)</w:t>
      </w:r>
    </w:p>
    <w:p w14:paraId="4B9CD4AD" w14:textId="77777777" w:rsidR="007C4245" w:rsidRPr="009001F7" w:rsidRDefault="007C4245" w:rsidP="00034CD3">
      <w:pPr>
        <w:pStyle w:val="BodyText"/>
        <w:jc w:val="both"/>
        <w:rPr>
          <w:rFonts w:ascii="Times New Roman" w:hAnsi="Times New Roman" w:cs="Times New Roman"/>
          <w:b/>
          <w:sz w:val="24"/>
          <w:szCs w:val="24"/>
        </w:rPr>
      </w:pPr>
    </w:p>
    <w:p w14:paraId="4B9CD4AE" w14:textId="77777777" w:rsidR="007C4245" w:rsidRPr="009001F7" w:rsidRDefault="007C4245" w:rsidP="00034CD3">
      <w:pPr>
        <w:pStyle w:val="BodyText"/>
        <w:jc w:val="both"/>
        <w:rPr>
          <w:rFonts w:ascii="Times New Roman" w:hAnsi="Times New Roman" w:cs="Times New Roman"/>
          <w:b/>
          <w:sz w:val="24"/>
          <w:szCs w:val="24"/>
        </w:rPr>
      </w:pPr>
    </w:p>
    <w:p w14:paraId="4B9CD4AF"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JŪRAS VIDES AIZSARDZĪBAS KOMITEJA,</w:t>
      </w:r>
    </w:p>
    <w:p w14:paraId="4B9CD4B0" w14:textId="77777777" w:rsidR="007C4245" w:rsidRPr="009001F7" w:rsidRDefault="007C4245" w:rsidP="00034CD3">
      <w:pPr>
        <w:pStyle w:val="BodyText"/>
        <w:jc w:val="both"/>
        <w:rPr>
          <w:rFonts w:ascii="Times New Roman" w:hAnsi="Times New Roman" w:cs="Times New Roman"/>
          <w:sz w:val="24"/>
          <w:szCs w:val="24"/>
        </w:rPr>
      </w:pPr>
    </w:p>
    <w:p w14:paraId="4B9CD4B1"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ATSAUCOTIES uz Konvencijas par Starptautisko Jūrniecības organizāciju 38. panta a) punktu, kas attiecas uz Jūras vides aizsardzības komitejas funkcijām, kuras tai ir piešķirtas ar starptautiskajām konvencijām par jūras piesārņojuma no kuģiem novēršanu un kontroli;</w:t>
      </w:r>
    </w:p>
    <w:p w14:paraId="4B9CD4B2" w14:textId="77777777" w:rsidR="007C4245" w:rsidRPr="009001F7" w:rsidRDefault="007C4245" w:rsidP="00034CD3">
      <w:pPr>
        <w:pStyle w:val="BodyText"/>
        <w:jc w:val="both"/>
        <w:rPr>
          <w:rFonts w:ascii="Times New Roman" w:hAnsi="Times New Roman" w:cs="Times New Roman"/>
          <w:sz w:val="24"/>
          <w:szCs w:val="24"/>
        </w:rPr>
      </w:pPr>
    </w:p>
    <w:p w14:paraId="4B9CD4B3"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ATSAUCOTIES ARĪ uz 1973. gada Starptautiskās konvencijas par piesārņojuma novēršanu no kuģiem, kas grozīta ar 1978. gada protokolu (</w:t>
      </w:r>
      <w:r>
        <w:rPr>
          <w:rFonts w:ascii="Times New Roman" w:hAnsi="Times New Roman"/>
          <w:i/>
          <w:iCs/>
          <w:sz w:val="24"/>
        </w:rPr>
        <w:t>MARPOL</w:t>
      </w:r>
      <w:r>
        <w:rPr>
          <w:rFonts w:ascii="Times New Roman" w:hAnsi="Times New Roman"/>
          <w:sz w:val="24"/>
        </w:rPr>
        <w:t>), 16. pantu, kurā noteikta grozījumu procedūra un Organizācijas attiecīgajai iestādei tiek uzlikts pienākums izskatīt un pieņemt minētās konvencijas grozījumus;</w:t>
      </w:r>
    </w:p>
    <w:p w14:paraId="4B9CD4B4" w14:textId="77777777" w:rsidR="007C4245" w:rsidRPr="009001F7" w:rsidRDefault="007C4245" w:rsidP="00034CD3">
      <w:pPr>
        <w:pStyle w:val="BodyText"/>
        <w:jc w:val="both"/>
        <w:rPr>
          <w:rFonts w:ascii="Times New Roman" w:hAnsi="Times New Roman" w:cs="Times New Roman"/>
          <w:sz w:val="24"/>
          <w:szCs w:val="24"/>
        </w:rPr>
      </w:pPr>
    </w:p>
    <w:p w14:paraId="4B9CD4B5"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 xml:space="preserve">IZSKATOT savā septiņdesmit sestajā sesijā grozījumus, kas ierosināti </w:t>
      </w:r>
      <w:r>
        <w:rPr>
          <w:rFonts w:ascii="Times New Roman" w:hAnsi="Times New Roman"/>
          <w:i/>
          <w:iCs/>
          <w:sz w:val="24"/>
        </w:rPr>
        <w:t>MARPOL</w:t>
      </w:r>
      <w:r>
        <w:rPr>
          <w:rFonts w:ascii="Times New Roman" w:hAnsi="Times New Roman"/>
          <w:sz w:val="24"/>
        </w:rPr>
        <w:t xml:space="preserve"> I un IV pielikumā par bezapkalpes bezpiedziņas (</w:t>
      </w:r>
      <w:r>
        <w:rPr>
          <w:rFonts w:ascii="Times New Roman" w:hAnsi="Times New Roman"/>
          <w:i/>
          <w:iCs/>
          <w:sz w:val="24"/>
        </w:rPr>
        <w:t>UNSP</w:t>
      </w:r>
      <w:r>
        <w:rPr>
          <w:rFonts w:ascii="Times New Roman" w:hAnsi="Times New Roman"/>
          <w:sz w:val="24"/>
        </w:rPr>
        <w:t xml:space="preserve">) baržu atbrīvošanu no apskates un sertifikācijas prasībām un kas tika izplatīti saskaņā ar </w:t>
      </w:r>
      <w:r>
        <w:rPr>
          <w:rFonts w:ascii="Times New Roman" w:hAnsi="Times New Roman"/>
          <w:i/>
          <w:iCs/>
          <w:sz w:val="24"/>
        </w:rPr>
        <w:t>MARPOL</w:t>
      </w:r>
      <w:r>
        <w:rPr>
          <w:rFonts w:ascii="Times New Roman" w:hAnsi="Times New Roman"/>
          <w:sz w:val="24"/>
        </w:rPr>
        <w:t xml:space="preserve"> 16. panta 2. punkta a) apakšpunktu,</w:t>
      </w:r>
    </w:p>
    <w:p w14:paraId="4B9CD4B6" w14:textId="77777777" w:rsidR="007C4245" w:rsidRPr="009001F7" w:rsidRDefault="007C4245" w:rsidP="00034CD3">
      <w:pPr>
        <w:pStyle w:val="BodyText"/>
        <w:jc w:val="both"/>
        <w:rPr>
          <w:rFonts w:ascii="Times New Roman" w:hAnsi="Times New Roman" w:cs="Times New Roman"/>
          <w:sz w:val="24"/>
          <w:szCs w:val="24"/>
        </w:rPr>
      </w:pPr>
    </w:p>
    <w:p w14:paraId="4B9CD4B7" w14:textId="71AF04A9"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1.</w:t>
      </w:r>
      <w:r>
        <w:rPr>
          <w:rFonts w:ascii="Times New Roman" w:hAnsi="Times New Roman"/>
          <w:sz w:val="24"/>
        </w:rPr>
        <w:tab/>
        <w:t xml:space="preserve">PIEŅEM saskaņā ar </w:t>
      </w:r>
      <w:r>
        <w:rPr>
          <w:rFonts w:ascii="Times New Roman" w:hAnsi="Times New Roman"/>
          <w:i/>
          <w:iCs/>
          <w:sz w:val="24"/>
        </w:rPr>
        <w:t>MARPOL</w:t>
      </w:r>
      <w:r>
        <w:rPr>
          <w:rFonts w:ascii="Times New Roman" w:hAnsi="Times New Roman"/>
          <w:sz w:val="24"/>
        </w:rPr>
        <w:t xml:space="preserve"> 16. panta 2. punkta d) apakšpunktu </w:t>
      </w:r>
      <w:r>
        <w:rPr>
          <w:rFonts w:ascii="Times New Roman" w:hAnsi="Times New Roman"/>
          <w:i/>
          <w:iCs/>
          <w:sz w:val="24"/>
        </w:rPr>
        <w:t>MARPOL</w:t>
      </w:r>
      <w:r>
        <w:rPr>
          <w:rFonts w:ascii="Times New Roman" w:hAnsi="Times New Roman"/>
          <w:sz w:val="24"/>
        </w:rPr>
        <w:t xml:space="preserve"> I un IV pielikuma grozījumus, kas ir izklāstīti šīs rezolūcijas pielikumā;</w:t>
      </w:r>
    </w:p>
    <w:p w14:paraId="4B9CD4B8" w14:textId="77777777" w:rsidR="007C4245" w:rsidRPr="009001F7" w:rsidRDefault="007C4245" w:rsidP="00034CD3">
      <w:pPr>
        <w:pStyle w:val="BodyText"/>
        <w:jc w:val="both"/>
        <w:rPr>
          <w:rFonts w:ascii="Times New Roman" w:hAnsi="Times New Roman" w:cs="Times New Roman"/>
          <w:sz w:val="24"/>
          <w:szCs w:val="24"/>
        </w:rPr>
      </w:pPr>
    </w:p>
    <w:p w14:paraId="4B9CD4B9" w14:textId="166AB893"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 xml:space="preserve">NOSAKA saskaņā ar </w:t>
      </w:r>
      <w:r>
        <w:rPr>
          <w:rFonts w:ascii="Times New Roman" w:hAnsi="Times New Roman"/>
          <w:i/>
          <w:iCs/>
          <w:sz w:val="24"/>
        </w:rPr>
        <w:t>MARPOL</w:t>
      </w:r>
      <w:r>
        <w:rPr>
          <w:rFonts w:ascii="Times New Roman" w:hAnsi="Times New Roman"/>
          <w:sz w:val="24"/>
        </w:rPr>
        <w:t xml:space="preserve"> 16. panta 2. punkta f) apakšpunkta iii) daļu, ka grozījumus uzskata par apstiprinātiem 2021. gada 1. maijā, ja līdz šim datumam vismaz viena trešdaļa Pušu vai tās Puses, kuru kopējais tirdzniecības flotes apjoms ir vismaz 50 % no pasaules tirdzniecības flotes bruto tilpības, nav paziņojušas Organizācijai, ka iebilst pret šiem grozījumiem;</w:t>
      </w:r>
    </w:p>
    <w:p w14:paraId="4B9CD4BA" w14:textId="77777777" w:rsidR="007C4245" w:rsidRPr="009001F7" w:rsidRDefault="007C4245" w:rsidP="00034CD3">
      <w:pPr>
        <w:pStyle w:val="BodyText"/>
        <w:jc w:val="both"/>
        <w:rPr>
          <w:rFonts w:ascii="Times New Roman" w:hAnsi="Times New Roman" w:cs="Times New Roman"/>
          <w:sz w:val="24"/>
          <w:szCs w:val="24"/>
        </w:rPr>
      </w:pPr>
    </w:p>
    <w:p w14:paraId="4B9CD4BB" w14:textId="4C4F3949"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3.</w:t>
      </w:r>
      <w:r>
        <w:rPr>
          <w:rFonts w:ascii="Times New Roman" w:hAnsi="Times New Roman"/>
          <w:sz w:val="24"/>
        </w:rPr>
        <w:tab/>
        <w:t xml:space="preserve">AICINA Puses ņemt vērā to, ka saskaņā ar </w:t>
      </w:r>
      <w:r>
        <w:rPr>
          <w:rFonts w:ascii="Times New Roman" w:hAnsi="Times New Roman"/>
          <w:i/>
          <w:iCs/>
          <w:sz w:val="24"/>
        </w:rPr>
        <w:t>MARPOL</w:t>
      </w:r>
      <w:r>
        <w:rPr>
          <w:rFonts w:ascii="Times New Roman" w:hAnsi="Times New Roman"/>
          <w:sz w:val="24"/>
        </w:rPr>
        <w:t xml:space="preserve"> 16. panta 2. punkta g) apakšpunkta ii) daļu minētie grozījumi stājas spēkā 2022. gada 1. novembrī pēc to apstiprināšanas saskaņā ar 2. punktu iepriekš tekstā;</w:t>
      </w:r>
    </w:p>
    <w:p w14:paraId="4B9CD4BC" w14:textId="77777777" w:rsidR="007C4245" w:rsidRPr="009001F7" w:rsidRDefault="007C4245" w:rsidP="00034CD3">
      <w:pPr>
        <w:pStyle w:val="BodyText"/>
        <w:jc w:val="both"/>
        <w:rPr>
          <w:rFonts w:ascii="Times New Roman" w:hAnsi="Times New Roman" w:cs="Times New Roman"/>
          <w:sz w:val="24"/>
          <w:szCs w:val="24"/>
        </w:rPr>
      </w:pPr>
    </w:p>
    <w:p w14:paraId="4B9CD4BD" w14:textId="6AAD2AF4"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4.</w:t>
      </w:r>
      <w:r>
        <w:rPr>
          <w:rFonts w:ascii="Times New Roman" w:hAnsi="Times New Roman"/>
          <w:sz w:val="24"/>
        </w:rPr>
        <w:tab/>
        <w:t xml:space="preserve">LŪDZ ģenerālsekretāram saskaņā ar </w:t>
      </w:r>
      <w:r>
        <w:rPr>
          <w:rFonts w:ascii="Times New Roman" w:hAnsi="Times New Roman"/>
          <w:i/>
          <w:iCs/>
          <w:sz w:val="24"/>
        </w:rPr>
        <w:t>MARPOL</w:t>
      </w:r>
      <w:r>
        <w:rPr>
          <w:rFonts w:ascii="Times New Roman" w:hAnsi="Times New Roman"/>
          <w:sz w:val="24"/>
        </w:rPr>
        <w:t xml:space="preserve"> 16. panta 2. punkta e) apakšpunktu nosūtīt šīs rezolūcijas un pielikumos iekļauto grozījumu teksta apliecinātas kopijas visām </w:t>
      </w:r>
      <w:r>
        <w:rPr>
          <w:rFonts w:ascii="Times New Roman" w:hAnsi="Times New Roman"/>
          <w:i/>
          <w:iCs/>
          <w:sz w:val="24"/>
        </w:rPr>
        <w:t>MARPOL</w:t>
      </w:r>
      <w:r>
        <w:rPr>
          <w:rFonts w:ascii="Times New Roman" w:hAnsi="Times New Roman"/>
          <w:sz w:val="24"/>
        </w:rPr>
        <w:t xml:space="preserve"> Pusēm;</w:t>
      </w:r>
    </w:p>
    <w:p w14:paraId="4B9CD4BE" w14:textId="77777777" w:rsidR="007C4245" w:rsidRPr="009001F7" w:rsidRDefault="007C4245" w:rsidP="00034CD3">
      <w:pPr>
        <w:pStyle w:val="BodyText"/>
        <w:jc w:val="both"/>
        <w:rPr>
          <w:rFonts w:ascii="Times New Roman" w:hAnsi="Times New Roman" w:cs="Times New Roman"/>
          <w:sz w:val="24"/>
          <w:szCs w:val="24"/>
        </w:rPr>
      </w:pPr>
    </w:p>
    <w:p w14:paraId="4B9CD4C2" w14:textId="39E8507B"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5.</w:t>
      </w:r>
      <w:r>
        <w:rPr>
          <w:rFonts w:ascii="Times New Roman" w:hAnsi="Times New Roman"/>
          <w:sz w:val="24"/>
        </w:rPr>
        <w:tab/>
        <w:t xml:space="preserve">LŪDZ ARĪ ģenerālsekretāram šīs rezolūcijas un tās pielikumu kopijas nosūtīt tiem Organizācijas biedriem, kas nav </w:t>
      </w:r>
      <w:r>
        <w:rPr>
          <w:rFonts w:ascii="Times New Roman" w:hAnsi="Times New Roman"/>
          <w:i/>
          <w:iCs/>
          <w:sz w:val="24"/>
        </w:rPr>
        <w:t>MARPOL</w:t>
      </w:r>
      <w:r>
        <w:rPr>
          <w:rFonts w:ascii="Times New Roman" w:hAnsi="Times New Roman"/>
          <w:sz w:val="24"/>
        </w:rPr>
        <w:t xml:space="preserve"> Puses.</w:t>
      </w:r>
    </w:p>
    <w:p w14:paraId="2C34FA7E" w14:textId="77777777" w:rsidR="00A2006A" w:rsidRDefault="00A2006A" w:rsidP="00034CD3">
      <w:pPr>
        <w:jc w:val="both"/>
        <w:rPr>
          <w:rFonts w:ascii="Times New Roman" w:hAnsi="Times New Roman" w:cs="Times New Roman"/>
          <w:sz w:val="24"/>
          <w:szCs w:val="24"/>
        </w:rPr>
      </w:pPr>
      <w:r>
        <w:br w:type="page"/>
      </w:r>
    </w:p>
    <w:p w14:paraId="4B9CD4C3" w14:textId="37D2C74F" w:rsidR="007C4245" w:rsidRPr="003F5B44" w:rsidRDefault="00000000" w:rsidP="00034CD3">
      <w:pPr>
        <w:pStyle w:val="BodyText"/>
        <w:jc w:val="center"/>
        <w:rPr>
          <w:rFonts w:ascii="Times New Roman" w:hAnsi="Times New Roman" w:cs="Times New Roman"/>
          <w:sz w:val="24"/>
          <w:szCs w:val="24"/>
        </w:rPr>
      </w:pPr>
      <w:r>
        <w:rPr>
          <w:rFonts w:ascii="Times New Roman" w:hAnsi="Times New Roman"/>
          <w:sz w:val="24"/>
        </w:rPr>
        <w:lastRenderedPageBreak/>
        <w:t>PIELIKUMS</w:t>
      </w:r>
    </w:p>
    <w:p w14:paraId="4B9CD4C4" w14:textId="77777777" w:rsidR="007C4245" w:rsidRPr="003F5B44" w:rsidRDefault="007C4245" w:rsidP="00034CD3">
      <w:pPr>
        <w:pStyle w:val="BodyText"/>
        <w:jc w:val="center"/>
        <w:rPr>
          <w:rFonts w:ascii="Times New Roman" w:hAnsi="Times New Roman" w:cs="Times New Roman"/>
          <w:b/>
          <w:bCs/>
          <w:sz w:val="24"/>
          <w:szCs w:val="24"/>
        </w:rPr>
      </w:pPr>
    </w:p>
    <w:p w14:paraId="4B9CD4C5" w14:textId="77777777" w:rsidR="007C4245" w:rsidRPr="003F5B44" w:rsidRDefault="00000000" w:rsidP="00034CD3">
      <w:pPr>
        <w:pStyle w:val="BodyText"/>
        <w:jc w:val="center"/>
        <w:rPr>
          <w:rFonts w:ascii="Times New Roman" w:hAnsi="Times New Roman" w:cs="Times New Roman"/>
          <w:b/>
          <w:bCs/>
          <w:sz w:val="24"/>
          <w:szCs w:val="24"/>
        </w:rPr>
      </w:pPr>
      <w:r>
        <w:rPr>
          <w:rFonts w:ascii="Times New Roman" w:hAnsi="Times New Roman"/>
          <w:b/>
          <w:i/>
          <w:iCs/>
          <w:sz w:val="24"/>
        </w:rPr>
        <w:t>MARPOL</w:t>
      </w:r>
      <w:r>
        <w:rPr>
          <w:rFonts w:ascii="Times New Roman" w:hAnsi="Times New Roman"/>
          <w:b/>
          <w:sz w:val="24"/>
        </w:rPr>
        <w:t xml:space="preserve"> I PIELIKUMA GROZĪJUMI</w:t>
      </w:r>
    </w:p>
    <w:p w14:paraId="4B9CD4C6" w14:textId="77777777" w:rsidR="007C4245" w:rsidRPr="009001F7" w:rsidRDefault="007C4245" w:rsidP="00034CD3">
      <w:pPr>
        <w:pStyle w:val="BodyText"/>
        <w:jc w:val="center"/>
        <w:rPr>
          <w:rFonts w:ascii="Times New Roman" w:hAnsi="Times New Roman" w:cs="Times New Roman"/>
          <w:b/>
          <w:sz w:val="24"/>
          <w:szCs w:val="24"/>
        </w:rPr>
      </w:pPr>
    </w:p>
    <w:p w14:paraId="4B9CD4C7" w14:textId="77777777" w:rsidR="007C4245" w:rsidRPr="009001F7" w:rsidRDefault="00000000" w:rsidP="00034CD3">
      <w:pPr>
        <w:pStyle w:val="BodyText"/>
        <w:jc w:val="center"/>
        <w:rPr>
          <w:rFonts w:ascii="Times New Roman" w:hAnsi="Times New Roman" w:cs="Times New Roman"/>
          <w:b/>
          <w:sz w:val="24"/>
          <w:szCs w:val="24"/>
        </w:rPr>
      </w:pPr>
      <w:r>
        <w:rPr>
          <w:rFonts w:ascii="Times New Roman" w:hAnsi="Times New Roman"/>
          <w:b/>
          <w:sz w:val="24"/>
        </w:rPr>
        <w:t>(</w:t>
      </w:r>
      <w:r>
        <w:rPr>
          <w:rFonts w:ascii="Times New Roman" w:hAnsi="Times New Roman"/>
          <w:b/>
          <w:i/>
          <w:iCs/>
          <w:sz w:val="24"/>
        </w:rPr>
        <w:t>UNSP</w:t>
      </w:r>
      <w:r>
        <w:rPr>
          <w:rFonts w:ascii="Times New Roman" w:hAnsi="Times New Roman"/>
          <w:b/>
          <w:sz w:val="24"/>
        </w:rPr>
        <w:t xml:space="preserve"> baržu atbrīvošana no noteiktām apskates un sertifikācijas prasībām)</w:t>
      </w:r>
    </w:p>
    <w:p w14:paraId="4B9CD4C8" w14:textId="77777777" w:rsidR="007C4245" w:rsidRPr="009001F7" w:rsidRDefault="007C4245" w:rsidP="00034CD3">
      <w:pPr>
        <w:pStyle w:val="BodyText"/>
        <w:jc w:val="both"/>
        <w:rPr>
          <w:rFonts w:ascii="Times New Roman" w:hAnsi="Times New Roman" w:cs="Times New Roman"/>
          <w:b/>
          <w:sz w:val="24"/>
          <w:szCs w:val="24"/>
        </w:rPr>
      </w:pPr>
    </w:p>
    <w:p w14:paraId="4B9CD4C9" w14:textId="77777777" w:rsidR="007C4245" w:rsidRPr="009001F7" w:rsidRDefault="007C4245" w:rsidP="00034CD3">
      <w:pPr>
        <w:pStyle w:val="BodyText"/>
        <w:jc w:val="both"/>
        <w:rPr>
          <w:rFonts w:ascii="Times New Roman" w:hAnsi="Times New Roman" w:cs="Times New Roman"/>
          <w:b/>
          <w:sz w:val="24"/>
          <w:szCs w:val="24"/>
        </w:rPr>
      </w:pPr>
    </w:p>
    <w:p w14:paraId="4B9CD4CA" w14:textId="77777777" w:rsidR="007C4245" w:rsidRPr="00034CD3" w:rsidRDefault="00000000" w:rsidP="00034CD3">
      <w:pPr>
        <w:pStyle w:val="BodyText"/>
        <w:jc w:val="both"/>
        <w:rPr>
          <w:rFonts w:ascii="Times New Roman" w:hAnsi="Times New Roman" w:cs="Times New Roman"/>
          <w:b/>
          <w:bCs/>
          <w:sz w:val="24"/>
          <w:szCs w:val="24"/>
        </w:rPr>
      </w:pPr>
      <w:r>
        <w:rPr>
          <w:rFonts w:ascii="Times New Roman" w:hAnsi="Times New Roman"/>
          <w:b/>
          <w:sz w:val="24"/>
        </w:rPr>
        <w:t>1. noteikums</w:t>
      </w:r>
    </w:p>
    <w:p w14:paraId="4B9CD4CB"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Definīcijas</w:t>
      </w:r>
    </w:p>
    <w:p w14:paraId="4B9CD4CC" w14:textId="77777777" w:rsidR="007C4245" w:rsidRPr="009001F7" w:rsidRDefault="007C4245" w:rsidP="00034CD3">
      <w:pPr>
        <w:pStyle w:val="BodyText"/>
        <w:jc w:val="both"/>
        <w:rPr>
          <w:rFonts w:ascii="Times New Roman" w:hAnsi="Times New Roman" w:cs="Times New Roman"/>
          <w:i/>
          <w:sz w:val="24"/>
          <w:szCs w:val="24"/>
        </w:rPr>
      </w:pPr>
    </w:p>
    <w:p w14:paraId="4B9CD4CD" w14:textId="1609AB06"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1.</w:t>
      </w:r>
      <w:r>
        <w:rPr>
          <w:rFonts w:ascii="Times New Roman" w:hAnsi="Times New Roman"/>
          <w:sz w:val="24"/>
        </w:rPr>
        <w:tab/>
        <w:t>Pievieno jaunu 40. punktu šādā redakcijā:</w:t>
      </w:r>
    </w:p>
    <w:p w14:paraId="4B9CD4CE" w14:textId="77777777" w:rsidR="007C4245" w:rsidRPr="009001F7" w:rsidRDefault="007C4245" w:rsidP="00034CD3">
      <w:pPr>
        <w:pStyle w:val="BodyText"/>
        <w:jc w:val="both"/>
        <w:rPr>
          <w:rFonts w:ascii="Times New Roman" w:hAnsi="Times New Roman" w:cs="Times New Roman"/>
          <w:sz w:val="24"/>
          <w:szCs w:val="24"/>
        </w:rPr>
      </w:pPr>
    </w:p>
    <w:p w14:paraId="4B9CD4CF" w14:textId="49FC0805" w:rsidR="007C4245" w:rsidRPr="009001F7" w:rsidRDefault="00000000" w:rsidP="00034CD3">
      <w:pPr>
        <w:pStyle w:val="BodyText"/>
        <w:ind w:left="851" w:hanging="567"/>
        <w:jc w:val="both"/>
        <w:rPr>
          <w:rFonts w:ascii="Times New Roman" w:hAnsi="Times New Roman" w:cs="Times New Roman"/>
          <w:sz w:val="24"/>
          <w:szCs w:val="24"/>
        </w:rPr>
      </w:pPr>
      <w:r>
        <w:rPr>
          <w:rFonts w:ascii="Times New Roman" w:hAnsi="Times New Roman"/>
          <w:sz w:val="24"/>
        </w:rPr>
        <w:t>“40.</w:t>
      </w:r>
      <w:r>
        <w:rPr>
          <w:rFonts w:ascii="Times New Roman" w:hAnsi="Times New Roman"/>
          <w:sz w:val="24"/>
        </w:rPr>
        <w:tab/>
      </w:r>
      <w:r>
        <w:rPr>
          <w:rFonts w:ascii="Times New Roman" w:hAnsi="Times New Roman"/>
          <w:i/>
          <w:iCs/>
          <w:sz w:val="24"/>
        </w:rPr>
        <w:t>Bezapkalpes bezpiedziņas (UNSP) barža</w:t>
      </w:r>
      <w:r>
        <w:rPr>
          <w:rFonts w:ascii="Times New Roman" w:hAnsi="Times New Roman"/>
          <w:i/>
          <w:sz w:val="24"/>
        </w:rPr>
        <w:t xml:space="preserve"> </w:t>
      </w:r>
      <w:r>
        <w:rPr>
          <w:rFonts w:ascii="Times New Roman" w:hAnsi="Times New Roman"/>
          <w:sz w:val="24"/>
        </w:rPr>
        <w:t>ir barža:</w:t>
      </w:r>
    </w:p>
    <w:p w14:paraId="4B9CD4D0" w14:textId="77777777" w:rsidR="007C4245" w:rsidRPr="009001F7" w:rsidRDefault="007C4245" w:rsidP="00034CD3">
      <w:pPr>
        <w:pStyle w:val="BodyText"/>
        <w:ind w:left="284"/>
        <w:jc w:val="both"/>
        <w:rPr>
          <w:rFonts w:ascii="Times New Roman" w:hAnsi="Times New Roman" w:cs="Times New Roman"/>
          <w:sz w:val="24"/>
          <w:szCs w:val="24"/>
        </w:rPr>
      </w:pPr>
    </w:p>
    <w:p w14:paraId="4B9CD4D1" w14:textId="53814774" w:rsidR="007C4245" w:rsidRPr="009001F7" w:rsidRDefault="00034CD3" w:rsidP="00034CD3">
      <w:pPr>
        <w:pStyle w:val="BodyText"/>
        <w:ind w:left="1134" w:hanging="567"/>
        <w:jc w:val="both"/>
        <w:rPr>
          <w:rFonts w:ascii="Times New Roman" w:hAnsi="Times New Roman" w:cs="Times New Roman"/>
          <w:sz w:val="24"/>
          <w:szCs w:val="24"/>
        </w:rPr>
      </w:pPr>
      <w:r>
        <w:rPr>
          <w:rFonts w:ascii="Times New Roman" w:hAnsi="Times New Roman"/>
          <w:sz w:val="24"/>
        </w:rPr>
        <w:t>40.1.</w:t>
      </w:r>
      <w:r>
        <w:rPr>
          <w:rFonts w:ascii="Times New Roman" w:hAnsi="Times New Roman"/>
          <w:sz w:val="24"/>
        </w:rPr>
        <w:tab/>
        <w:t>kam nav mehāniskās piedziņas;</w:t>
      </w:r>
    </w:p>
    <w:p w14:paraId="4B9CD4D2" w14:textId="77777777" w:rsidR="007C4245" w:rsidRPr="009001F7" w:rsidRDefault="007C4245" w:rsidP="00034CD3">
      <w:pPr>
        <w:pStyle w:val="BodyText"/>
        <w:ind w:left="1134" w:hanging="567"/>
        <w:jc w:val="both"/>
        <w:rPr>
          <w:rFonts w:ascii="Times New Roman" w:hAnsi="Times New Roman" w:cs="Times New Roman"/>
          <w:sz w:val="24"/>
          <w:szCs w:val="24"/>
        </w:rPr>
      </w:pPr>
    </w:p>
    <w:p w14:paraId="4B9CD4D3" w14:textId="499FCB44" w:rsidR="007C4245" w:rsidRPr="009001F7" w:rsidRDefault="00034CD3" w:rsidP="00034CD3">
      <w:pPr>
        <w:pStyle w:val="BodyText"/>
        <w:ind w:left="1134" w:hanging="567"/>
        <w:jc w:val="both"/>
        <w:rPr>
          <w:rFonts w:ascii="Times New Roman" w:hAnsi="Times New Roman" w:cs="Times New Roman"/>
          <w:sz w:val="24"/>
          <w:szCs w:val="24"/>
        </w:rPr>
      </w:pPr>
      <w:r>
        <w:rPr>
          <w:rFonts w:ascii="Times New Roman" w:hAnsi="Times New Roman"/>
          <w:sz w:val="24"/>
        </w:rPr>
        <w:t>40.2.</w:t>
      </w:r>
      <w:r>
        <w:rPr>
          <w:rFonts w:ascii="Times New Roman" w:hAnsi="Times New Roman"/>
          <w:sz w:val="24"/>
        </w:rPr>
        <w:tab/>
        <w:t>kas nepārvadā naftu (kā tā ir definēta šā pielikuma 1.1. noteikumā);</w:t>
      </w:r>
    </w:p>
    <w:p w14:paraId="4B9CD4D4" w14:textId="77777777" w:rsidR="007C4245" w:rsidRPr="009001F7" w:rsidRDefault="007C4245" w:rsidP="00034CD3">
      <w:pPr>
        <w:pStyle w:val="BodyText"/>
        <w:ind w:left="1134" w:hanging="567"/>
        <w:jc w:val="both"/>
        <w:rPr>
          <w:rFonts w:ascii="Times New Roman" w:hAnsi="Times New Roman" w:cs="Times New Roman"/>
          <w:sz w:val="24"/>
          <w:szCs w:val="24"/>
        </w:rPr>
      </w:pPr>
    </w:p>
    <w:p w14:paraId="4B9CD4D5" w14:textId="2D49A286" w:rsidR="007C4245" w:rsidRPr="009001F7" w:rsidRDefault="00034CD3" w:rsidP="00034CD3">
      <w:pPr>
        <w:pStyle w:val="BodyText"/>
        <w:ind w:left="1134" w:hanging="567"/>
        <w:jc w:val="both"/>
        <w:rPr>
          <w:rFonts w:ascii="Times New Roman" w:hAnsi="Times New Roman" w:cs="Times New Roman"/>
          <w:sz w:val="24"/>
          <w:szCs w:val="24"/>
        </w:rPr>
      </w:pPr>
      <w:r>
        <w:rPr>
          <w:rFonts w:ascii="Times New Roman" w:hAnsi="Times New Roman"/>
          <w:sz w:val="24"/>
        </w:rPr>
        <w:t>40.3.</w:t>
      </w:r>
      <w:r>
        <w:rPr>
          <w:rFonts w:ascii="Times New Roman" w:hAnsi="Times New Roman"/>
          <w:sz w:val="24"/>
        </w:rPr>
        <w:tab/>
        <w:t>kam nav uzstādītu iekārtu, kuras var izmantot naftu vai radīt naftu saturošus nosēdumus;</w:t>
      </w:r>
    </w:p>
    <w:p w14:paraId="4B9CD4D6" w14:textId="77777777" w:rsidR="007C4245" w:rsidRPr="009001F7" w:rsidRDefault="007C4245" w:rsidP="00034CD3">
      <w:pPr>
        <w:pStyle w:val="BodyText"/>
        <w:ind w:left="1134" w:hanging="567"/>
        <w:jc w:val="both"/>
        <w:rPr>
          <w:rFonts w:ascii="Times New Roman" w:hAnsi="Times New Roman" w:cs="Times New Roman"/>
          <w:sz w:val="24"/>
          <w:szCs w:val="24"/>
        </w:rPr>
      </w:pPr>
    </w:p>
    <w:p w14:paraId="4B9CD4D7" w14:textId="07AFAAE5" w:rsidR="007C4245" w:rsidRPr="009001F7" w:rsidRDefault="00034CD3" w:rsidP="00034CD3">
      <w:pPr>
        <w:pStyle w:val="BodyText"/>
        <w:ind w:left="1134" w:hanging="567"/>
        <w:jc w:val="both"/>
        <w:rPr>
          <w:rFonts w:ascii="Times New Roman" w:hAnsi="Times New Roman" w:cs="Times New Roman"/>
          <w:sz w:val="24"/>
          <w:szCs w:val="24"/>
        </w:rPr>
      </w:pPr>
      <w:r>
        <w:rPr>
          <w:rFonts w:ascii="Times New Roman" w:hAnsi="Times New Roman"/>
          <w:sz w:val="24"/>
        </w:rPr>
        <w:t>40.4</w:t>
      </w:r>
      <w:r>
        <w:rPr>
          <w:rFonts w:ascii="Times New Roman" w:hAnsi="Times New Roman"/>
          <w:sz w:val="24"/>
        </w:rPr>
        <w:tab/>
        <w:t>kam nav naftas degvielas tvertnes, smēreļļas tvertnes, naftu saturošu sateces ūdeņu uzglabāšanas tvertnes un naftu saturošu nosēdumu tvertnes un</w:t>
      </w:r>
    </w:p>
    <w:p w14:paraId="4B9CD4D8" w14:textId="77777777" w:rsidR="007C4245" w:rsidRPr="009001F7" w:rsidRDefault="007C4245" w:rsidP="00034CD3">
      <w:pPr>
        <w:pStyle w:val="BodyText"/>
        <w:ind w:left="1134" w:hanging="567"/>
        <w:jc w:val="both"/>
        <w:rPr>
          <w:rFonts w:ascii="Times New Roman" w:hAnsi="Times New Roman" w:cs="Times New Roman"/>
          <w:sz w:val="24"/>
          <w:szCs w:val="24"/>
        </w:rPr>
      </w:pPr>
    </w:p>
    <w:p w14:paraId="4B9CD4D9" w14:textId="7955918F" w:rsidR="007C4245" w:rsidRPr="009001F7" w:rsidRDefault="00034CD3" w:rsidP="00034CD3">
      <w:pPr>
        <w:pStyle w:val="BodyText"/>
        <w:ind w:left="1134" w:hanging="567"/>
        <w:jc w:val="both"/>
        <w:rPr>
          <w:rFonts w:ascii="Times New Roman" w:hAnsi="Times New Roman" w:cs="Times New Roman"/>
          <w:sz w:val="24"/>
          <w:szCs w:val="24"/>
        </w:rPr>
      </w:pPr>
      <w:r>
        <w:rPr>
          <w:rFonts w:ascii="Times New Roman" w:hAnsi="Times New Roman"/>
          <w:sz w:val="24"/>
        </w:rPr>
        <w:t>40.5.</w:t>
      </w:r>
      <w:r>
        <w:rPr>
          <w:rFonts w:ascii="Times New Roman" w:hAnsi="Times New Roman"/>
          <w:sz w:val="24"/>
        </w:rPr>
        <w:tab/>
        <w:t>uz kuras klāja nav ne personu, ne dzīvu dzīvnieku.”</w:t>
      </w:r>
    </w:p>
    <w:p w14:paraId="4B9CD4DA" w14:textId="77777777" w:rsidR="007C4245" w:rsidRPr="009001F7" w:rsidRDefault="007C4245" w:rsidP="00034CD3">
      <w:pPr>
        <w:pStyle w:val="BodyText"/>
        <w:jc w:val="both"/>
        <w:rPr>
          <w:rFonts w:ascii="Times New Roman" w:hAnsi="Times New Roman" w:cs="Times New Roman"/>
          <w:sz w:val="24"/>
          <w:szCs w:val="24"/>
        </w:rPr>
      </w:pPr>
    </w:p>
    <w:p w14:paraId="4B9CD4DB" w14:textId="77777777" w:rsidR="007C4245" w:rsidRPr="00034CD3" w:rsidRDefault="00000000" w:rsidP="00034CD3">
      <w:pPr>
        <w:pStyle w:val="BodyText"/>
        <w:jc w:val="both"/>
        <w:rPr>
          <w:rFonts w:ascii="Times New Roman" w:hAnsi="Times New Roman" w:cs="Times New Roman"/>
          <w:b/>
          <w:bCs/>
          <w:sz w:val="24"/>
          <w:szCs w:val="24"/>
        </w:rPr>
      </w:pPr>
      <w:r>
        <w:rPr>
          <w:rFonts w:ascii="Times New Roman" w:hAnsi="Times New Roman"/>
          <w:b/>
          <w:sz w:val="24"/>
        </w:rPr>
        <w:t>3. noteikums</w:t>
      </w:r>
    </w:p>
    <w:p w14:paraId="4B9CD4DC"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Atbrīvojumi no prasību piemērošanas</w:t>
      </w:r>
    </w:p>
    <w:p w14:paraId="4B9CD4DD" w14:textId="77777777" w:rsidR="007C4245" w:rsidRPr="009001F7" w:rsidRDefault="007C4245" w:rsidP="00034CD3">
      <w:pPr>
        <w:pStyle w:val="BodyText"/>
        <w:jc w:val="both"/>
        <w:rPr>
          <w:rFonts w:ascii="Times New Roman" w:hAnsi="Times New Roman" w:cs="Times New Roman"/>
          <w:i/>
          <w:sz w:val="24"/>
          <w:szCs w:val="24"/>
        </w:rPr>
      </w:pPr>
    </w:p>
    <w:p w14:paraId="4B9CD4DE" w14:textId="62ADCFFC"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2. punktu izsaka šādā redakcijā:</w:t>
      </w:r>
    </w:p>
    <w:p w14:paraId="4B9CD4DF" w14:textId="77777777" w:rsidR="007C4245" w:rsidRPr="009001F7" w:rsidRDefault="007C4245" w:rsidP="00034CD3">
      <w:pPr>
        <w:pStyle w:val="BodyText"/>
        <w:jc w:val="both"/>
        <w:rPr>
          <w:rFonts w:ascii="Times New Roman" w:hAnsi="Times New Roman" w:cs="Times New Roman"/>
          <w:sz w:val="24"/>
          <w:szCs w:val="24"/>
        </w:rPr>
      </w:pPr>
    </w:p>
    <w:p w14:paraId="4B9CD4E0" w14:textId="41DCE0AC" w:rsidR="007C4245" w:rsidRPr="009001F7" w:rsidRDefault="00000000" w:rsidP="00034CD3">
      <w:pPr>
        <w:pStyle w:val="BodyText"/>
        <w:tabs>
          <w:tab w:val="left" w:pos="851"/>
        </w:tabs>
        <w:ind w:left="284"/>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Informāciju par jebkuru šādu administrācijas piešķirto atbrīvojumu, izņemot tādu, kas piešķirts, pamatojoties uz šā noteikuma 7. punktu, norāda apliecībā, kas minēta šā pielikuma 7. noteikumā.”</w:t>
      </w:r>
    </w:p>
    <w:p w14:paraId="4B9CD4E1" w14:textId="77777777" w:rsidR="007C4245" w:rsidRPr="009001F7" w:rsidRDefault="007C4245" w:rsidP="00034CD3">
      <w:pPr>
        <w:pStyle w:val="BodyText"/>
        <w:jc w:val="both"/>
        <w:rPr>
          <w:rFonts w:ascii="Times New Roman" w:hAnsi="Times New Roman" w:cs="Times New Roman"/>
          <w:sz w:val="24"/>
          <w:szCs w:val="24"/>
        </w:rPr>
      </w:pPr>
    </w:p>
    <w:p w14:paraId="4B9CD4E2" w14:textId="0A4D875C"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3.</w:t>
      </w:r>
      <w:r>
        <w:rPr>
          <w:rFonts w:ascii="Times New Roman" w:hAnsi="Times New Roman"/>
          <w:sz w:val="24"/>
        </w:rPr>
        <w:tab/>
        <w:t>Pievieno jaunu 7. punktu šādā redakcijā:</w:t>
      </w:r>
    </w:p>
    <w:p w14:paraId="4B9CD4E3" w14:textId="77777777" w:rsidR="007C4245" w:rsidRPr="009001F7" w:rsidRDefault="007C4245" w:rsidP="00034CD3">
      <w:pPr>
        <w:pStyle w:val="BodyText"/>
        <w:jc w:val="both"/>
        <w:rPr>
          <w:rFonts w:ascii="Times New Roman" w:hAnsi="Times New Roman" w:cs="Times New Roman"/>
          <w:sz w:val="24"/>
          <w:szCs w:val="24"/>
        </w:rPr>
      </w:pPr>
    </w:p>
    <w:p w14:paraId="4B9CD4E4" w14:textId="6B10BEF1" w:rsidR="007C4245" w:rsidRPr="009001F7" w:rsidRDefault="00000000" w:rsidP="00034CD3">
      <w:pPr>
        <w:pStyle w:val="BodyText"/>
        <w:tabs>
          <w:tab w:val="left" w:pos="851"/>
        </w:tabs>
        <w:ind w:left="284"/>
        <w:jc w:val="both"/>
        <w:rPr>
          <w:rFonts w:ascii="Times New Roman" w:hAnsi="Times New Roman" w:cs="Times New Roman"/>
          <w:sz w:val="24"/>
          <w:szCs w:val="24"/>
        </w:rPr>
      </w:pPr>
      <w:r>
        <w:rPr>
          <w:rFonts w:ascii="Times New Roman" w:hAnsi="Times New Roman"/>
          <w:sz w:val="24"/>
        </w:rPr>
        <w:t>“7.</w:t>
      </w:r>
      <w:r>
        <w:rPr>
          <w:rFonts w:ascii="Times New Roman" w:hAnsi="Times New Roman"/>
          <w:sz w:val="24"/>
        </w:rPr>
        <w:tab/>
        <w:t xml:space="preserve">Administrācija var atbrīvot </w:t>
      </w:r>
      <w:r>
        <w:rPr>
          <w:rFonts w:ascii="Times New Roman" w:hAnsi="Times New Roman"/>
          <w:i/>
          <w:iCs/>
          <w:sz w:val="24"/>
        </w:rPr>
        <w:t>UNSP</w:t>
      </w:r>
      <w:r>
        <w:rPr>
          <w:rFonts w:ascii="Times New Roman" w:hAnsi="Times New Roman"/>
          <w:sz w:val="24"/>
        </w:rPr>
        <w:t xml:space="preserve"> baržu no šā pielikuma 6.1. un 7.1. noteikuma prasībām ar Starptautisko naftas piesārņojuma novēršanas atbrīvojuma apliecību bezapkalpes bezpiedziņas baržām uz laiku, kas nepārsniedz piecus gadus, ar nosacījumu, ka </w:t>
      </w:r>
      <w:r>
        <w:rPr>
          <w:rFonts w:ascii="Times New Roman" w:hAnsi="Times New Roman"/>
          <w:i/>
          <w:iCs/>
          <w:sz w:val="24"/>
        </w:rPr>
        <w:t>UNSP</w:t>
      </w:r>
      <w:r>
        <w:rPr>
          <w:rFonts w:ascii="Times New Roman" w:hAnsi="Times New Roman"/>
          <w:sz w:val="24"/>
        </w:rPr>
        <w:t xml:space="preserve"> barža ir apsekota, lai pārliecinātos, ka tā atbilst šā pielikuma 1.40.1.–1.40.5. noteikumā minētajiem nosacījumiem.”</w:t>
      </w:r>
    </w:p>
    <w:p w14:paraId="4B9CD4E5" w14:textId="77777777" w:rsidR="007C4245" w:rsidRPr="009001F7" w:rsidRDefault="007C4245" w:rsidP="00034CD3">
      <w:pPr>
        <w:pStyle w:val="BodyText"/>
        <w:jc w:val="both"/>
        <w:rPr>
          <w:rFonts w:ascii="Times New Roman" w:hAnsi="Times New Roman" w:cs="Times New Roman"/>
          <w:sz w:val="24"/>
          <w:szCs w:val="24"/>
        </w:rPr>
      </w:pPr>
    </w:p>
    <w:p w14:paraId="4B9CD4E6" w14:textId="77777777" w:rsidR="007C4245" w:rsidRPr="00034CD3" w:rsidRDefault="00000000" w:rsidP="00034CD3">
      <w:pPr>
        <w:pStyle w:val="BodyText"/>
        <w:jc w:val="both"/>
        <w:rPr>
          <w:rFonts w:ascii="Times New Roman" w:hAnsi="Times New Roman" w:cs="Times New Roman"/>
          <w:b/>
          <w:bCs/>
          <w:sz w:val="24"/>
          <w:szCs w:val="24"/>
        </w:rPr>
      </w:pPr>
      <w:r>
        <w:rPr>
          <w:rFonts w:ascii="Times New Roman" w:hAnsi="Times New Roman"/>
          <w:b/>
          <w:sz w:val="24"/>
        </w:rPr>
        <w:t>8. noteikums</w:t>
      </w:r>
    </w:p>
    <w:p w14:paraId="4B9CD4E7"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Apliecības izdošana vai vizēšana, ko veic cita valdība</w:t>
      </w:r>
    </w:p>
    <w:p w14:paraId="4B9CD4E8" w14:textId="77777777" w:rsidR="007C4245" w:rsidRPr="009001F7" w:rsidRDefault="007C4245" w:rsidP="00034CD3">
      <w:pPr>
        <w:pStyle w:val="BodyText"/>
        <w:jc w:val="both"/>
        <w:rPr>
          <w:rFonts w:ascii="Times New Roman" w:hAnsi="Times New Roman" w:cs="Times New Roman"/>
          <w:i/>
          <w:sz w:val="24"/>
          <w:szCs w:val="24"/>
        </w:rPr>
      </w:pPr>
    </w:p>
    <w:p w14:paraId="4B9CD4E9" w14:textId="2E99D4D3" w:rsidR="007C4245" w:rsidRPr="009001F7" w:rsidRDefault="00034CD3" w:rsidP="00034CD3">
      <w:pPr>
        <w:pStyle w:val="BodyText"/>
        <w:jc w:val="both"/>
        <w:rPr>
          <w:rFonts w:ascii="Times New Roman" w:hAnsi="Times New Roman" w:cs="Times New Roman"/>
          <w:sz w:val="24"/>
          <w:szCs w:val="24"/>
        </w:rPr>
      </w:pPr>
      <w:r>
        <w:rPr>
          <w:rFonts w:ascii="Times New Roman" w:hAnsi="Times New Roman"/>
          <w:sz w:val="24"/>
        </w:rPr>
        <w:t>4.</w:t>
      </w:r>
      <w:r>
        <w:rPr>
          <w:rFonts w:ascii="Times New Roman" w:hAnsi="Times New Roman"/>
          <w:sz w:val="24"/>
        </w:rPr>
        <w:tab/>
        <w:t>4. punktu izsaka šādā redakcijā:</w:t>
      </w:r>
    </w:p>
    <w:p w14:paraId="4B9CD4EA" w14:textId="77777777" w:rsidR="007C4245" w:rsidRPr="009001F7" w:rsidRDefault="007C4245" w:rsidP="00034CD3">
      <w:pPr>
        <w:pStyle w:val="BodyText"/>
        <w:jc w:val="both"/>
        <w:rPr>
          <w:rFonts w:ascii="Times New Roman" w:hAnsi="Times New Roman" w:cs="Times New Roman"/>
          <w:sz w:val="24"/>
          <w:szCs w:val="24"/>
        </w:rPr>
      </w:pPr>
    </w:p>
    <w:p w14:paraId="4B9CD4EE" w14:textId="2F65963C" w:rsidR="007C4245" w:rsidRPr="009001F7" w:rsidRDefault="00000000" w:rsidP="00FA6018">
      <w:pPr>
        <w:pStyle w:val="BodyText"/>
        <w:tabs>
          <w:tab w:val="left" w:pos="851"/>
        </w:tabs>
        <w:ind w:left="284"/>
        <w:jc w:val="both"/>
        <w:rPr>
          <w:rFonts w:ascii="Times New Roman" w:hAnsi="Times New Roman" w:cs="Times New Roman"/>
          <w:sz w:val="24"/>
          <w:szCs w:val="24"/>
        </w:rPr>
      </w:pPr>
      <w:r>
        <w:rPr>
          <w:rFonts w:ascii="Times New Roman" w:hAnsi="Times New Roman"/>
          <w:sz w:val="24"/>
        </w:rPr>
        <w:t>“4.</w:t>
      </w:r>
      <w:r>
        <w:rPr>
          <w:rFonts w:ascii="Times New Roman" w:hAnsi="Times New Roman"/>
          <w:sz w:val="24"/>
        </w:rPr>
        <w:tab/>
        <w:t xml:space="preserve">Starptautisko naftas piesārņojuma novēršanas apliecību vai </w:t>
      </w:r>
      <w:r>
        <w:rPr>
          <w:rFonts w:ascii="Times New Roman" w:hAnsi="Times New Roman"/>
          <w:i/>
          <w:iCs/>
          <w:sz w:val="24"/>
        </w:rPr>
        <w:t>UNSP</w:t>
      </w:r>
      <w:r>
        <w:rPr>
          <w:rFonts w:ascii="Times New Roman" w:hAnsi="Times New Roman"/>
          <w:sz w:val="24"/>
        </w:rPr>
        <w:t xml:space="preserve"> atbrīvojuma apliecību neizsniedz tādam kuģim, kas ir tiesīgs kuģot ar tādas valsts karogu, kura nav šīs </w:t>
      </w:r>
      <w:r>
        <w:rPr>
          <w:rFonts w:ascii="Times New Roman" w:hAnsi="Times New Roman"/>
          <w:sz w:val="24"/>
        </w:rPr>
        <w:lastRenderedPageBreak/>
        <w:t>konvencijas Puse.”</w:t>
      </w:r>
    </w:p>
    <w:p w14:paraId="4B9CD4EF" w14:textId="77777777" w:rsidR="007C4245" w:rsidRPr="009001F7" w:rsidRDefault="007C4245" w:rsidP="00034CD3">
      <w:pPr>
        <w:pStyle w:val="BodyText"/>
        <w:jc w:val="both"/>
        <w:rPr>
          <w:rFonts w:ascii="Times New Roman" w:hAnsi="Times New Roman" w:cs="Times New Roman"/>
          <w:sz w:val="24"/>
          <w:szCs w:val="24"/>
        </w:rPr>
      </w:pPr>
    </w:p>
    <w:p w14:paraId="4B9CD4F0" w14:textId="77777777" w:rsidR="007C4245" w:rsidRPr="00FA6018" w:rsidRDefault="00000000" w:rsidP="00034CD3">
      <w:pPr>
        <w:pStyle w:val="BodyText"/>
        <w:jc w:val="both"/>
        <w:rPr>
          <w:rFonts w:ascii="Times New Roman" w:hAnsi="Times New Roman" w:cs="Times New Roman"/>
          <w:b/>
          <w:bCs/>
          <w:sz w:val="24"/>
          <w:szCs w:val="24"/>
        </w:rPr>
      </w:pPr>
      <w:r>
        <w:rPr>
          <w:rFonts w:ascii="Times New Roman" w:hAnsi="Times New Roman"/>
          <w:b/>
          <w:sz w:val="24"/>
        </w:rPr>
        <w:t>9. noteikums</w:t>
      </w:r>
    </w:p>
    <w:p w14:paraId="4B9CD4F1"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Apliecības veidlapa</w:t>
      </w:r>
    </w:p>
    <w:p w14:paraId="4B9CD4F2" w14:textId="77777777" w:rsidR="007C4245" w:rsidRPr="009001F7" w:rsidRDefault="007C4245" w:rsidP="00034CD3">
      <w:pPr>
        <w:pStyle w:val="BodyText"/>
        <w:jc w:val="both"/>
        <w:rPr>
          <w:rFonts w:ascii="Times New Roman" w:hAnsi="Times New Roman" w:cs="Times New Roman"/>
          <w:i/>
          <w:sz w:val="24"/>
          <w:szCs w:val="24"/>
        </w:rPr>
      </w:pPr>
    </w:p>
    <w:p w14:paraId="4B9CD4F3" w14:textId="5238D336" w:rsidR="007C4245" w:rsidRPr="009001F7" w:rsidRDefault="00FA6018" w:rsidP="00034CD3">
      <w:pPr>
        <w:pStyle w:val="BodyText"/>
        <w:jc w:val="both"/>
        <w:rPr>
          <w:rFonts w:ascii="Times New Roman" w:hAnsi="Times New Roman" w:cs="Times New Roman"/>
          <w:sz w:val="24"/>
          <w:szCs w:val="24"/>
        </w:rPr>
      </w:pPr>
      <w:r>
        <w:rPr>
          <w:rFonts w:ascii="Times New Roman" w:hAnsi="Times New Roman"/>
          <w:sz w:val="24"/>
        </w:rPr>
        <w:t>5.</w:t>
      </w:r>
      <w:r>
        <w:rPr>
          <w:rFonts w:ascii="Times New Roman" w:hAnsi="Times New Roman"/>
          <w:sz w:val="24"/>
        </w:rPr>
        <w:tab/>
        <w:t>Pašreizējo punktu numurē kā 1. punktu un pievieno jaunu 2. punktu šādā redakcijā:</w:t>
      </w:r>
    </w:p>
    <w:p w14:paraId="4B9CD4F5" w14:textId="77777777" w:rsidR="007C4245" w:rsidRPr="009001F7" w:rsidRDefault="007C4245" w:rsidP="00034CD3">
      <w:pPr>
        <w:pStyle w:val="BodyText"/>
        <w:jc w:val="both"/>
        <w:rPr>
          <w:rFonts w:ascii="Times New Roman" w:hAnsi="Times New Roman" w:cs="Times New Roman"/>
          <w:sz w:val="24"/>
          <w:szCs w:val="24"/>
        </w:rPr>
      </w:pPr>
    </w:p>
    <w:p w14:paraId="4B9CD4F6" w14:textId="7EC1D3B5" w:rsidR="007C4245" w:rsidRPr="009001F7" w:rsidRDefault="00000000" w:rsidP="00FA6018">
      <w:pPr>
        <w:pStyle w:val="BodyText"/>
        <w:tabs>
          <w:tab w:val="left" w:pos="851"/>
        </w:tabs>
        <w:ind w:left="284"/>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Starptautisko naftas piesārņojuma novēršanas atbrīvojuma apliecību bezapkalpes bezpiedziņas baržām sagatavo, izmantojot veidlapu, kas atbilst šā pielikuma IV papildinājumā sniegtajam paraugam, vismaz angļu, franču vai spāņu valodā. Ja lieto arī izsniedzējvalsts oficiālo valodu, tad tā ir galvenā valoda strīdu vai pretrunu risināšanā.”</w:t>
      </w:r>
    </w:p>
    <w:p w14:paraId="4B9CD4F7" w14:textId="77777777" w:rsidR="007C4245" w:rsidRPr="009001F7" w:rsidRDefault="007C4245" w:rsidP="00034CD3">
      <w:pPr>
        <w:pStyle w:val="BodyText"/>
        <w:jc w:val="both"/>
        <w:rPr>
          <w:rFonts w:ascii="Times New Roman" w:hAnsi="Times New Roman" w:cs="Times New Roman"/>
          <w:sz w:val="24"/>
          <w:szCs w:val="24"/>
        </w:rPr>
      </w:pPr>
    </w:p>
    <w:p w14:paraId="4B9CD4F8" w14:textId="1F23768C" w:rsidR="007C4245" w:rsidRPr="009001F7" w:rsidRDefault="00FA6018" w:rsidP="00034CD3">
      <w:pPr>
        <w:pStyle w:val="BodyText"/>
        <w:jc w:val="both"/>
        <w:rPr>
          <w:rFonts w:ascii="Times New Roman" w:hAnsi="Times New Roman" w:cs="Times New Roman"/>
          <w:sz w:val="24"/>
          <w:szCs w:val="24"/>
        </w:rPr>
      </w:pPr>
      <w:r>
        <w:rPr>
          <w:rFonts w:ascii="Times New Roman" w:hAnsi="Times New Roman"/>
          <w:sz w:val="24"/>
        </w:rPr>
        <w:t>6.</w:t>
      </w:r>
      <w:r>
        <w:rPr>
          <w:rFonts w:ascii="Times New Roman" w:hAnsi="Times New Roman"/>
          <w:sz w:val="24"/>
        </w:rPr>
        <w:tab/>
        <w:t>Pievieno jaunu IV papildinājumu šādā redakcijā:</w:t>
      </w:r>
    </w:p>
    <w:p w14:paraId="52F6E328" w14:textId="77777777" w:rsidR="00A81E51" w:rsidRPr="009001F7" w:rsidRDefault="00A81E51" w:rsidP="00034CD3">
      <w:pPr>
        <w:pStyle w:val="BodyText"/>
        <w:jc w:val="both"/>
        <w:rPr>
          <w:rFonts w:ascii="Times New Roman" w:hAnsi="Times New Roman" w:cs="Times New Roman"/>
          <w:sz w:val="24"/>
          <w:szCs w:val="24"/>
        </w:rPr>
      </w:pPr>
    </w:p>
    <w:p w14:paraId="4B9CD4FA" w14:textId="77777777" w:rsidR="007C4245" w:rsidRPr="009001F7" w:rsidRDefault="007C4245" w:rsidP="00034CD3">
      <w:pPr>
        <w:pStyle w:val="BodyText"/>
        <w:jc w:val="both"/>
        <w:rPr>
          <w:rFonts w:ascii="Times New Roman" w:hAnsi="Times New Roman" w:cs="Times New Roman"/>
          <w:sz w:val="24"/>
          <w:szCs w:val="24"/>
        </w:rPr>
      </w:pPr>
    </w:p>
    <w:p w14:paraId="4B9CD4FB" w14:textId="77777777" w:rsidR="007C4245" w:rsidRPr="009001F7" w:rsidRDefault="007C4245" w:rsidP="00034CD3">
      <w:pPr>
        <w:pStyle w:val="BodyText"/>
        <w:jc w:val="both"/>
        <w:rPr>
          <w:rFonts w:ascii="Times New Roman" w:hAnsi="Times New Roman" w:cs="Times New Roman"/>
          <w:sz w:val="24"/>
          <w:szCs w:val="24"/>
        </w:rPr>
      </w:pPr>
    </w:p>
    <w:p w14:paraId="239AD456" w14:textId="77777777" w:rsidR="00FA6018" w:rsidRDefault="00FA6018">
      <w:pPr>
        <w:rPr>
          <w:rFonts w:ascii="Times New Roman" w:hAnsi="Times New Roman" w:cs="Times New Roman"/>
          <w:sz w:val="24"/>
          <w:szCs w:val="24"/>
        </w:rPr>
      </w:pPr>
      <w:r>
        <w:br w:type="page"/>
      </w:r>
    </w:p>
    <w:p w14:paraId="4B9CD4FC" w14:textId="2E879CE5" w:rsidR="007C4245" w:rsidRDefault="00000000" w:rsidP="00FA6018">
      <w:pPr>
        <w:pStyle w:val="BodyText"/>
        <w:jc w:val="center"/>
        <w:rPr>
          <w:rFonts w:ascii="Times New Roman" w:hAnsi="Times New Roman" w:cs="Times New Roman"/>
          <w:sz w:val="24"/>
          <w:szCs w:val="24"/>
        </w:rPr>
      </w:pPr>
      <w:r>
        <w:rPr>
          <w:rFonts w:ascii="Times New Roman" w:hAnsi="Times New Roman"/>
          <w:sz w:val="24"/>
        </w:rPr>
        <w:lastRenderedPageBreak/>
        <w:t>“IV PAPILDINĀJUMS</w:t>
      </w:r>
    </w:p>
    <w:p w14:paraId="30396618" w14:textId="77777777" w:rsidR="00FA6018" w:rsidRPr="009001F7" w:rsidRDefault="00FA6018" w:rsidP="00FA6018">
      <w:pPr>
        <w:pStyle w:val="BodyText"/>
        <w:jc w:val="center"/>
        <w:rPr>
          <w:rFonts w:ascii="Times New Roman" w:hAnsi="Times New Roman" w:cs="Times New Roman"/>
          <w:sz w:val="24"/>
          <w:szCs w:val="24"/>
        </w:rPr>
      </w:pPr>
    </w:p>
    <w:p w14:paraId="4B9CD4FE" w14:textId="247B69B4" w:rsidR="007C4245" w:rsidRPr="00BB41E7" w:rsidRDefault="00000000" w:rsidP="00FA6018">
      <w:pPr>
        <w:pStyle w:val="BodyText"/>
        <w:jc w:val="center"/>
        <w:rPr>
          <w:rFonts w:ascii="Times New Roman" w:hAnsi="Times New Roman" w:cs="Times New Roman"/>
          <w:sz w:val="24"/>
          <w:szCs w:val="24"/>
        </w:rPr>
      </w:pPr>
      <w:r>
        <w:rPr>
          <w:rFonts w:ascii="Times New Roman" w:hAnsi="Times New Roman"/>
          <w:sz w:val="24"/>
        </w:rPr>
        <w:t xml:space="preserve">Atbrīvojuma apliecības veidlapa </w:t>
      </w:r>
      <w:r>
        <w:rPr>
          <w:rFonts w:ascii="Times New Roman" w:hAnsi="Times New Roman"/>
          <w:i/>
          <w:iCs/>
          <w:sz w:val="24"/>
        </w:rPr>
        <w:t>UNSP</w:t>
      </w:r>
      <w:r>
        <w:rPr>
          <w:rFonts w:ascii="Times New Roman" w:hAnsi="Times New Roman"/>
          <w:sz w:val="24"/>
        </w:rPr>
        <w:t xml:space="preserve"> baržām</w:t>
      </w:r>
      <w:r>
        <w:rPr>
          <w:rFonts w:ascii="Times New Roman" w:hAnsi="Times New Roman"/>
          <w:sz w:val="24"/>
        </w:rPr>
        <w:br/>
      </w:r>
      <w:r>
        <w:rPr>
          <w:rFonts w:ascii="Times New Roman" w:hAnsi="Times New Roman"/>
          <w:b/>
          <w:bCs/>
          <w:sz w:val="24"/>
        </w:rPr>
        <w:t>STARPTAUTISKĀ NAFTAS PIESĀRŅOJUMA NOVĒRŠANAS ATBRĪVOJUMA APLIECĪBA</w:t>
      </w:r>
      <w:r w:rsidR="00BB41E7">
        <w:rPr>
          <w:rFonts w:ascii="Times New Roman" w:hAnsi="Times New Roman" w:cs="Times New Roman"/>
          <w:sz w:val="24"/>
          <w:szCs w:val="24"/>
        </w:rPr>
        <w:t xml:space="preserve"> </w:t>
      </w:r>
      <w:r>
        <w:rPr>
          <w:rFonts w:ascii="Times New Roman" w:hAnsi="Times New Roman"/>
          <w:b/>
          <w:sz w:val="24"/>
        </w:rPr>
        <w:t>BEZAPKALPES BEZPIEDZIŅAS (</w:t>
      </w:r>
      <w:r>
        <w:rPr>
          <w:rFonts w:ascii="Times New Roman" w:hAnsi="Times New Roman"/>
          <w:b/>
          <w:i/>
          <w:iCs/>
          <w:sz w:val="24"/>
        </w:rPr>
        <w:t>UNSP</w:t>
      </w:r>
      <w:r>
        <w:rPr>
          <w:rFonts w:ascii="Times New Roman" w:hAnsi="Times New Roman"/>
          <w:b/>
          <w:sz w:val="24"/>
        </w:rPr>
        <w:t>) BARŽĀM</w:t>
      </w:r>
    </w:p>
    <w:p w14:paraId="4B9CD4FF" w14:textId="77777777" w:rsidR="007C4245" w:rsidRPr="009001F7" w:rsidRDefault="007C4245" w:rsidP="00034CD3">
      <w:pPr>
        <w:pStyle w:val="BodyText"/>
        <w:jc w:val="both"/>
        <w:rPr>
          <w:rFonts w:ascii="Times New Roman" w:hAnsi="Times New Roman" w:cs="Times New Roman"/>
          <w:b/>
          <w:sz w:val="24"/>
          <w:szCs w:val="24"/>
        </w:rPr>
      </w:pPr>
    </w:p>
    <w:p w14:paraId="4B9CD500"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Saskaņā ar 1973. gada Starptautisko konvenciju par piesārņojuma novēršanu no kuģiem, kas grozīta ar 1978. gada protokolu, ar grozījumiem (turpmāk tekstā – “Konvencija”), pamatojoties uz pilnvarojumu, ko izsniegusi:</w:t>
      </w:r>
    </w:p>
    <w:p w14:paraId="4B9CD501" w14:textId="77777777" w:rsidR="007C4245" w:rsidRPr="009001F7" w:rsidRDefault="007C4245" w:rsidP="00034CD3">
      <w:pPr>
        <w:pStyle w:val="BodyText"/>
        <w:jc w:val="both"/>
        <w:rPr>
          <w:rFonts w:ascii="Times New Roman" w:hAnsi="Times New Roman" w:cs="Times New Roman"/>
          <w:sz w:val="24"/>
          <w:szCs w:val="24"/>
        </w:rPr>
      </w:pPr>
    </w:p>
    <w:p w14:paraId="4B9CD502" w14:textId="1DF300E1"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 valdība,</w:t>
      </w:r>
    </w:p>
    <w:p w14:paraId="4B9CD503" w14:textId="77777777" w:rsidR="007C4245" w:rsidRPr="009001F7" w:rsidRDefault="00000000" w:rsidP="00FA6018">
      <w:pPr>
        <w:pStyle w:val="BodyText"/>
        <w:jc w:val="center"/>
        <w:rPr>
          <w:rFonts w:ascii="Times New Roman" w:hAnsi="Times New Roman" w:cs="Times New Roman"/>
          <w:i/>
          <w:sz w:val="24"/>
          <w:szCs w:val="24"/>
        </w:rPr>
      </w:pPr>
      <w:r>
        <w:rPr>
          <w:rFonts w:ascii="Times New Roman" w:hAnsi="Times New Roman"/>
          <w:i/>
          <w:sz w:val="24"/>
        </w:rPr>
        <w:t>(pilns valsts nosaukums)</w:t>
      </w:r>
    </w:p>
    <w:p w14:paraId="4B9CD504" w14:textId="77777777" w:rsidR="007C4245" w:rsidRPr="009001F7" w:rsidRDefault="007C4245" w:rsidP="00034CD3">
      <w:pPr>
        <w:pStyle w:val="BodyText"/>
        <w:jc w:val="both"/>
        <w:rPr>
          <w:rFonts w:ascii="Times New Roman" w:hAnsi="Times New Roman" w:cs="Times New Roman"/>
          <w:i/>
          <w:sz w:val="24"/>
          <w:szCs w:val="24"/>
        </w:rPr>
      </w:pPr>
    </w:p>
    <w:p w14:paraId="4B9CD505" w14:textId="7F35B626"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izdeva ……………………………………………………………………………………………</w:t>
      </w:r>
    </w:p>
    <w:p w14:paraId="4B9CD506" w14:textId="77777777" w:rsidR="007C4245" w:rsidRPr="009001F7" w:rsidRDefault="00000000" w:rsidP="00FA6018">
      <w:pPr>
        <w:pStyle w:val="BodyText"/>
        <w:jc w:val="center"/>
        <w:rPr>
          <w:rFonts w:ascii="Times New Roman" w:hAnsi="Times New Roman" w:cs="Times New Roman"/>
          <w:i/>
          <w:sz w:val="24"/>
          <w:szCs w:val="24"/>
        </w:rPr>
      </w:pPr>
      <w:r>
        <w:rPr>
          <w:rFonts w:ascii="Times New Roman" w:hAnsi="Times New Roman"/>
          <w:i/>
          <w:sz w:val="24"/>
        </w:rPr>
        <w:t>(saskaņā ar Konvencijas nosacījumiem pilnvarotās kompetentās personas vai organizācijas pilns nosaukums)</w:t>
      </w:r>
    </w:p>
    <w:p w14:paraId="4B9CD507" w14:textId="77777777" w:rsidR="007C4245" w:rsidRPr="009001F7" w:rsidRDefault="007C4245" w:rsidP="00034CD3">
      <w:pPr>
        <w:pStyle w:val="BodyText"/>
        <w:jc w:val="both"/>
        <w:rPr>
          <w:rFonts w:ascii="Times New Roman" w:hAnsi="Times New Roman" w:cs="Times New Roman"/>
          <w:i/>
          <w:sz w:val="24"/>
          <w:szCs w:val="24"/>
        </w:rPr>
      </w:pPr>
    </w:p>
    <w:p w14:paraId="4B9CD508" w14:textId="77777777" w:rsidR="007C4245" w:rsidRPr="00FA6018" w:rsidRDefault="00000000" w:rsidP="00034CD3">
      <w:pPr>
        <w:pStyle w:val="BodyText"/>
        <w:jc w:val="both"/>
        <w:rPr>
          <w:rFonts w:ascii="Times New Roman" w:hAnsi="Times New Roman" w:cs="Times New Roman"/>
          <w:b/>
          <w:bCs/>
          <w:sz w:val="24"/>
          <w:szCs w:val="24"/>
        </w:rPr>
      </w:pPr>
      <w:r>
        <w:rPr>
          <w:rFonts w:ascii="Times New Roman" w:hAnsi="Times New Roman"/>
          <w:b/>
          <w:sz w:val="24"/>
        </w:rPr>
        <w:t>Ziņas par kuģi</w:t>
      </w:r>
    </w:p>
    <w:p w14:paraId="4B9CD509"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Kuģa nosaukums……………………………………………………………………..</w:t>
      </w:r>
    </w:p>
    <w:p w14:paraId="4B9CD50A" w14:textId="4D132088"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Identifikācijas numurs vai burti………………………………………</w:t>
      </w:r>
      <w:r w:rsidR="00553308">
        <w:rPr>
          <w:rFonts w:ascii="Times New Roman" w:hAnsi="Times New Roman"/>
          <w:sz w:val="24"/>
        </w:rPr>
        <w:t>……………..</w:t>
      </w:r>
    </w:p>
    <w:p w14:paraId="4B9CD50B" w14:textId="71D3ECED"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Reģistrācijas osta ……………………………………………………</w:t>
      </w:r>
      <w:r w:rsidR="00553308">
        <w:rPr>
          <w:rFonts w:ascii="Times New Roman" w:hAnsi="Times New Roman"/>
          <w:sz w:val="24"/>
        </w:rPr>
        <w:t>……………..</w:t>
      </w:r>
    </w:p>
    <w:p w14:paraId="4B9CD50C" w14:textId="0AB98A3E"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Bruto tilpība ……………………………………………………</w:t>
      </w:r>
      <w:r w:rsidR="00553308">
        <w:rPr>
          <w:rFonts w:ascii="Times New Roman" w:hAnsi="Times New Roman"/>
          <w:sz w:val="24"/>
        </w:rPr>
        <w:t>……………..……</w:t>
      </w:r>
    </w:p>
    <w:p w14:paraId="4B9CD50D" w14:textId="77777777" w:rsidR="007C4245" w:rsidRPr="009001F7" w:rsidRDefault="007C4245" w:rsidP="00034CD3">
      <w:pPr>
        <w:pStyle w:val="BodyText"/>
        <w:jc w:val="both"/>
        <w:rPr>
          <w:rFonts w:ascii="Times New Roman" w:hAnsi="Times New Roman" w:cs="Times New Roman"/>
          <w:sz w:val="24"/>
          <w:szCs w:val="24"/>
        </w:rPr>
      </w:pPr>
    </w:p>
    <w:p w14:paraId="4B9CD50E" w14:textId="77777777" w:rsidR="007C4245" w:rsidRPr="00FA6018" w:rsidRDefault="00000000" w:rsidP="00034CD3">
      <w:pPr>
        <w:pStyle w:val="BodyText"/>
        <w:jc w:val="both"/>
        <w:rPr>
          <w:rFonts w:ascii="Times New Roman" w:hAnsi="Times New Roman" w:cs="Times New Roman"/>
          <w:b/>
          <w:bCs/>
          <w:sz w:val="24"/>
          <w:szCs w:val="24"/>
        </w:rPr>
      </w:pPr>
      <w:r>
        <w:rPr>
          <w:rFonts w:ascii="Times New Roman" w:hAnsi="Times New Roman"/>
          <w:b/>
          <w:sz w:val="24"/>
        </w:rPr>
        <w:t>AR ŠO APLIECINA, KA:</w:t>
      </w:r>
    </w:p>
    <w:p w14:paraId="4B9CD50F" w14:textId="77777777" w:rsidR="007C4245" w:rsidRPr="009001F7" w:rsidRDefault="007C4245" w:rsidP="00034CD3">
      <w:pPr>
        <w:pStyle w:val="BodyText"/>
        <w:jc w:val="both"/>
        <w:rPr>
          <w:rFonts w:ascii="Times New Roman" w:hAnsi="Times New Roman" w:cs="Times New Roman"/>
          <w:b/>
          <w:sz w:val="24"/>
          <w:szCs w:val="24"/>
        </w:rPr>
      </w:pPr>
    </w:p>
    <w:p w14:paraId="4B9CD510" w14:textId="1A6C1ADB" w:rsidR="007C4245" w:rsidRPr="009001F7" w:rsidRDefault="00A11BBD" w:rsidP="00034CD3">
      <w:pPr>
        <w:pStyle w:val="BodyText"/>
        <w:jc w:val="both"/>
        <w:rPr>
          <w:rFonts w:ascii="Times New Roman" w:hAnsi="Times New Roman" w:cs="Times New Roman"/>
          <w:sz w:val="24"/>
          <w:szCs w:val="24"/>
        </w:rPr>
      </w:pPr>
      <w:r>
        <w:rPr>
          <w:rFonts w:ascii="Times New Roman" w:hAnsi="Times New Roman"/>
          <w:sz w:val="24"/>
        </w:rPr>
        <w:t>1.</w:t>
      </w:r>
      <w:r>
        <w:rPr>
          <w:rFonts w:ascii="Times New Roman" w:hAnsi="Times New Roman"/>
          <w:sz w:val="24"/>
        </w:rPr>
        <w:tab/>
        <w:t xml:space="preserve">ir veikta šīs </w:t>
      </w:r>
      <w:r>
        <w:rPr>
          <w:rFonts w:ascii="Times New Roman" w:hAnsi="Times New Roman"/>
          <w:i/>
          <w:iCs/>
          <w:sz w:val="24"/>
        </w:rPr>
        <w:t>UNSP</w:t>
      </w:r>
      <w:r>
        <w:rPr>
          <w:rFonts w:ascii="Times New Roman" w:hAnsi="Times New Roman"/>
          <w:sz w:val="24"/>
        </w:rPr>
        <w:t xml:space="preserve"> baržas apskate saskaņā ar Konvencijas I pielikuma 3.7. noteikumu;</w:t>
      </w:r>
    </w:p>
    <w:p w14:paraId="4B9CD511" w14:textId="77777777" w:rsidR="007C4245" w:rsidRPr="009001F7" w:rsidRDefault="007C4245" w:rsidP="00034CD3">
      <w:pPr>
        <w:pStyle w:val="BodyText"/>
        <w:jc w:val="both"/>
        <w:rPr>
          <w:rFonts w:ascii="Times New Roman" w:hAnsi="Times New Roman" w:cs="Times New Roman"/>
          <w:sz w:val="24"/>
          <w:szCs w:val="24"/>
        </w:rPr>
      </w:pPr>
    </w:p>
    <w:p w14:paraId="4B9CD512" w14:textId="4C06E03A" w:rsidR="007C4245" w:rsidRPr="009001F7" w:rsidRDefault="00A11BBD" w:rsidP="00034CD3">
      <w:pPr>
        <w:pStyle w:val="BodyText"/>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 xml:space="preserve">apskatē konstatēts, ka </w:t>
      </w:r>
      <w:r>
        <w:rPr>
          <w:rFonts w:ascii="Times New Roman" w:hAnsi="Times New Roman"/>
          <w:i/>
          <w:iCs/>
          <w:sz w:val="24"/>
        </w:rPr>
        <w:t>UNSP</w:t>
      </w:r>
      <w:r>
        <w:rPr>
          <w:rFonts w:ascii="Times New Roman" w:hAnsi="Times New Roman"/>
          <w:sz w:val="24"/>
        </w:rPr>
        <w:t xml:space="preserve"> barža</w:t>
      </w:r>
      <w:r w:rsidR="0039742C">
        <w:rPr>
          <w:rFonts w:ascii="Times New Roman" w:hAnsi="Times New Roman"/>
          <w:sz w:val="24"/>
        </w:rPr>
        <w:t xml:space="preserve"> ir barža</w:t>
      </w:r>
      <w:r>
        <w:rPr>
          <w:rFonts w:ascii="Times New Roman" w:hAnsi="Times New Roman"/>
          <w:sz w:val="24"/>
        </w:rPr>
        <w:t>:</w:t>
      </w:r>
    </w:p>
    <w:p w14:paraId="4B9CD513" w14:textId="77777777" w:rsidR="007C4245" w:rsidRPr="009001F7" w:rsidRDefault="007C4245" w:rsidP="00034CD3">
      <w:pPr>
        <w:pStyle w:val="BodyText"/>
        <w:jc w:val="both"/>
        <w:rPr>
          <w:rFonts w:ascii="Times New Roman" w:hAnsi="Times New Roman" w:cs="Times New Roman"/>
          <w:sz w:val="24"/>
          <w:szCs w:val="24"/>
        </w:rPr>
      </w:pPr>
    </w:p>
    <w:p w14:paraId="4B9CD514" w14:textId="418DC606" w:rsidR="007C4245" w:rsidRPr="009001F7" w:rsidRDefault="00A11BBD" w:rsidP="00A11BBD">
      <w:pPr>
        <w:pStyle w:val="BodyText"/>
        <w:ind w:left="851" w:hanging="567"/>
        <w:jc w:val="both"/>
        <w:rPr>
          <w:rFonts w:ascii="Times New Roman" w:hAnsi="Times New Roman" w:cs="Times New Roman"/>
          <w:sz w:val="24"/>
          <w:szCs w:val="24"/>
        </w:rPr>
      </w:pPr>
      <w:r>
        <w:rPr>
          <w:rFonts w:ascii="Times New Roman" w:hAnsi="Times New Roman"/>
          <w:sz w:val="24"/>
        </w:rPr>
        <w:t>2.1.</w:t>
      </w:r>
      <w:r>
        <w:rPr>
          <w:rFonts w:ascii="Times New Roman" w:hAnsi="Times New Roman"/>
          <w:sz w:val="24"/>
        </w:rPr>
        <w:tab/>
      </w:r>
      <w:r w:rsidR="0039742C">
        <w:rPr>
          <w:rFonts w:ascii="Times New Roman" w:hAnsi="Times New Roman"/>
          <w:sz w:val="24"/>
        </w:rPr>
        <w:t xml:space="preserve">kam </w:t>
      </w:r>
      <w:r>
        <w:rPr>
          <w:rFonts w:ascii="Times New Roman" w:hAnsi="Times New Roman"/>
          <w:sz w:val="24"/>
        </w:rPr>
        <w:t>nav mehāniskās piedziņas;</w:t>
      </w:r>
    </w:p>
    <w:p w14:paraId="4B9CD515" w14:textId="77777777" w:rsidR="007C4245" w:rsidRPr="009001F7" w:rsidRDefault="007C4245" w:rsidP="00A11BBD">
      <w:pPr>
        <w:pStyle w:val="BodyText"/>
        <w:ind w:left="851" w:hanging="567"/>
        <w:jc w:val="both"/>
        <w:rPr>
          <w:rFonts w:ascii="Times New Roman" w:hAnsi="Times New Roman" w:cs="Times New Roman"/>
          <w:sz w:val="24"/>
          <w:szCs w:val="24"/>
        </w:rPr>
      </w:pPr>
    </w:p>
    <w:p w14:paraId="4B9CD516" w14:textId="3F507B2F" w:rsidR="007C4245" w:rsidRPr="009001F7" w:rsidRDefault="00A11BBD" w:rsidP="00A11BBD">
      <w:pPr>
        <w:pStyle w:val="BodyText"/>
        <w:ind w:left="851" w:hanging="567"/>
        <w:jc w:val="both"/>
        <w:rPr>
          <w:rFonts w:ascii="Times New Roman" w:hAnsi="Times New Roman" w:cs="Times New Roman"/>
          <w:sz w:val="24"/>
          <w:szCs w:val="24"/>
        </w:rPr>
      </w:pPr>
      <w:r>
        <w:rPr>
          <w:rFonts w:ascii="Times New Roman" w:hAnsi="Times New Roman"/>
          <w:sz w:val="24"/>
        </w:rPr>
        <w:t>2.2.</w:t>
      </w:r>
      <w:r>
        <w:rPr>
          <w:rFonts w:ascii="Times New Roman" w:hAnsi="Times New Roman"/>
          <w:sz w:val="24"/>
        </w:rPr>
        <w:tab/>
      </w:r>
      <w:r w:rsidR="0039742C">
        <w:rPr>
          <w:rFonts w:ascii="Times New Roman" w:hAnsi="Times New Roman"/>
          <w:sz w:val="24"/>
        </w:rPr>
        <w:t>kas</w:t>
      </w:r>
      <w:r>
        <w:rPr>
          <w:rFonts w:ascii="Times New Roman" w:hAnsi="Times New Roman"/>
          <w:sz w:val="24"/>
        </w:rPr>
        <w:t xml:space="preserve"> nepārvadā naftu (kā tā ir definēta Konvencijas I pielikuma 1.1. noteikumā);</w:t>
      </w:r>
    </w:p>
    <w:p w14:paraId="4B9CD517" w14:textId="77777777" w:rsidR="007C4245" w:rsidRPr="009001F7" w:rsidRDefault="007C4245" w:rsidP="00A11BBD">
      <w:pPr>
        <w:pStyle w:val="BodyText"/>
        <w:ind w:left="851" w:hanging="567"/>
        <w:jc w:val="both"/>
        <w:rPr>
          <w:rFonts w:ascii="Times New Roman" w:hAnsi="Times New Roman" w:cs="Times New Roman"/>
          <w:sz w:val="24"/>
          <w:szCs w:val="24"/>
        </w:rPr>
      </w:pPr>
    </w:p>
    <w:p w14:paraId="4B9CD518" w14:textId="3788429E" w:rsidR="007C4245" w:rsidRPr="009001F7" w:rsidRDefault="00A11BBD" w:rsidP="00A11BBD">
      <w:pPr>
        <w:pStyle w:val="BodyText"/>
        <w:ind w:left="851" w:hanging="567"/>
        <w:jc w:val="both"/>
        <w:rPr>
          <w:rFonts w:ascii="Times New Roman" w:hAnsi="Times New Roman" w:cs="Times New Roman"/>
          <w:sz w:val="24"/>
          <w:szCs w:val="24"/>
        </w:rPr>
      </w:pPr>
      <w:r>
        <w:rPr>
          <w:rFonts w:ascii="Times New Roman" w:hAnsi="Times New Roman"/>
          <w:sz w:val="24"/>
        </w:rPr>
        <w:t>2.3.</w:t>
      </w:r>
      <w:r>
        <w:rPr>
          <w:rFonts w:ascii="Times New Roman" w:hAnsi="Times New Roman"/>
          <w:sz w:val="24"/>
        </w:rPr>
        <w:tab/>
      </w:r>
      <w:r w:rsidR="0039742C">
        <w:rPr>
          <w:rFonts w:ascii="Times New Roman" w:hAnsi="Times New Roman"/>
          <w:sz w:val="24"/>
        </w:rPr>
        <w:t xml:space="preserve">kam </w:t>
      </w:r>
      <w:r>
        <w:rPr>
          <w:rFonts w:ascii="Times New Roman" w:hAnsi="Times New Roman"/>
          <w:sz w:val="24"/>
        </w:rPr>
        <w:t>nav uzstādītu iekārtu, kas var izmantot naftu vai radīt naftu saturošus nosēdumus;</w:t>
      </w:r>
    </w:p>
    <w:p w14:paraId="4B9CD519" w14:textId="77777777" w:rsidR="007C4245" w:rsidRPr="009001F7" w:rsidRDefault="007C4245" w:rsidP="00A11BBD">
      <w:pPr>
        <w:pStyle w:val="BodyText"/>
        <w:ind w:left="851" w:hanging="567"/>
        <w:jc w:val="both"/>
        <w:rPr>
          <w:rFonts w:ascii="Times New Roman" w:hAnsi="Times New Roman" w:cs="Times New Roman"/>
          <w:sz w:val="24"/>
          <w:szCs w:val="24"/>
        </w:rPr>
      </w:pPr>
    </w:p>
    <w:p w14:paraId="4B9CD51A" w14:textId="20F25CF7" w:rsidR="007C4245" w:rsidRPr="009001F7" w:rsidRDefault="00A11BBD" w:rsidP="00A11BBD">
      <w:pPr>
        <w:pStyle w:val="BodyText"/>
        <w:ind w:left="851" w:hanging="567"/>
        <w:jc w:val="both"/>
        <w:rPr>
          <w:rFonts w:ascii="Times New Roman" w:hAnsi="Times New Roman" w:cs="Times New Roman"/>
          <w:sz w:val="24"/>
          <w:szCs w:val="24"/>
        </w:rPr>
      </w:pPr>
      <w:r>
        <w:rPr>
          <w:rFonts w:ascii="Times New Roman" w:hAnsi="Times New Roman"/>
          <w:sz w:val="24"/>
        </w:rPr>
        <w:t>2.4</w:t>
      </w:r>
      <w:r>
        <w:rPr>
          <w:rFonts w:ascii="Times New Roman" w:hAnsi="Times New Roman"/>
          <w:sz w:val="24"/>
        </w:rPr>
        <w:tab/>
      </w:r>
      <w:r w:rsidR="0039742C">
        <w:rPr>
          <w:rFonts w:ascii="Times New Roman" w:hAnsi="Times New Roman"/>
          <w:sz w:val="24"/>
        </w:rPr>
        <w:t xml:space="preserve">kam </w:t>
      </w:r>
      <w:r>
        <w:rPr>
          <w:rFonts w:ascii="Times New Roman" w:hAnsi="Times New Roman"/>
          <w:sz w:val="24"/>
        </w:rPr>
        <w:t>nav naftas degvielas tvertnes, smēreļļas tvertnes, naftu saturošu sateces ūdeņu uzglabāšanas tvertnes un naftu saturošu nosēdumu tvertnes un</w:t>
      </w:r>
    </w:p>
    <w:p w14:paraId="4B9CD51B" w14:textId="77777777" w:rsidR="007C4245" w:rsidRPr="009001F7" w:rsidRDefault="007C4245" w:rsidP="00A11BBD">
      <w:pPr>
        <w:pStyle w:val="BodyText"/>
        <w:ind w:left="851" w:hanging="567"/>
        <w:jc w:val="both"/>
        <w:rPr>
          <w:rFonts w:ascii="Times New Roman" w:hAnsi="Times New Roman" w:cs="Times New Roman"/>
          <w:sz w:val="24"/>
          <w:szCs w:val="24"/>
        </w:rPr>
      </w:pPr>
    </w:p>
    <w:p w14:paraId="4B9CD51C" w14:textId="14121F85" w:rsidR="007C4245" w:rsidRPr="009001F7" w:rsidRDefault="00A11BBD" w:rsidP="00A11BBD">
      <w:pPr>
        <w:pStyle w:val="BodyText"/>
        <w:ind w:left="851" w:hanging="567"/>
        <w:jc w:val="both"/>
        <w:rPr>
          <w:rFonts w:ascii="Times New Roman" w:hAnsi="Times New Roman" w:cs="Times New Roman"/>
          <w:sz w:val="24"/>
          <w:szCs w:val="24"/>
        </w:rPr>
      </w:pPr>
      <w:r>
        <w:rPr>
          <w:rFonts w:ascii="Times New Roman" w:hAnsi="Times New Roman"/>
          <w:sz w:val="24"/>
        </w:rPr>
        <w:t>2.5.</w:t>
      </w:r>
      <w:r>
        <w:rPr>
          <w:rFonts w:ascii="Times New Roman" w:hAnsi="Times New Roman"/>
          <w:sz w:val="24"/>
        </w:rPr>
        <w:tab/>
        <w:t xml:space="preserve">uz </w:t>
      </w:r>
      <w:r w:rsidR="0039742C">
        <w:rPr>
          <w:rFonts w:ascii="Times New Roman" w:hAnsi="Times New Roman"/>
          <w:sz w:val="24"/>
        </w:rPr>
        <w:t>kuras</w:t>
      </w:r>
      <w:r>
        <w:rPr>
          <w:rFonts w:ascii="Times New Roman" w:hAnsi="Times New Roman"/>
          <w:sz w:val="24"/>
        </w:rPr>
        <w:t xml:space="preserve"> klāja nav ne personu, ne dzīvu dzīvnieku, un</w:t>
      </w:r>
    </w:p>
    <w:p w14:paraId="4B9CD51D" w14:textId="77777777" w:rsidR="007C4245" w:rsidRPr="009001F7" w:rsidRDefault="007C4245" w:rsidP="00034CD3">
      <w:pPr>
        <w:pStyle w:val="BodyText"/>
        <w:jc w:val="both"/>
        <w:rPr>
          <w:rFonts w:ascii="Times New Roman" w:hAnsi="Times New Roman" w:cs="Times New Roman"/>
          <w:sz w:val="24"/>
          <w:szCs w:val="24"/>
        </w:rPr>
      </w:pPr>
    </w:p>
    <w:p w14:paraId="4B9CD51E" w14:textId="4092E03D" w:rsidR="007C4245" w:rsidRPr="009001F7" w:rsidRDefault="00A11BBD" w:rsidP="00034CD3">
      <w:pPr>
        <w:pStyle w:val="BodyText"/>
        <w:jc w:val="both"/>
        <w:rPr>
          <w:rFonts w:ascii="Times New Roman" w:hAnsi="Times New Roman" w:cs="Times New Roman"/>
          <w:sz w:val="24"/>
          <w:szCs w:val="24"/>
        </w:rPr>
      </w:pPr>
      <w:r>
        <w:rPr>
          <w:rFonts w:ascii="Times New Roman" w:hAnsi="Times New Roman"/>
          <w:sz w:val="24"/>
        </w:rPr>
        <w:t>3.</w:t>
      </w:r>
      <w:r>
        <w:rPr>
          <w:rFonts w:ascii="Times New Roman" w:hAnsi="Times New Roman"/>
          <w:sz w:val="24"/>
        </w:rPr>
        <w:tab/>
      </w:r>
      <w:r>
        <w:rPr>
          <w:rFonts w:ascii="Times New Roman" w:hAnsi="Times New Roman"/>
          <w:i/>
          <w:iCs/>
          <w:sz w:val="24"/>
        </w:rPr>
        <w:t>UNSP</w:t>
      </w:r>
      <w:r>
        <w:rPr>
          <w:rFonts w:ascii="Times New Roman" w:hAnsi="Times New Roman"/>
          <w:sz w:val="24"/>
        </w:rPr>
        <w:t xml:space="preserve"> barža ir atbrīvota saskaņā ar Konvencijas I pielikuma 3.7. noteikumu no sertifikācijas un saistītām apskates prasībām, kas noteiktas Konvencijas I pielikuma 6.1. un 7.1. noteikumā.</w:t>
      </w:r>
    </w:p>
    <w:p w14:paraId="115FA201" w14:textId="77777777" w:rsidR="00A81E51" w:rsidRPr="009001F7" w:rsidRDefault="00A81E51" w:rsidP="00034CD3">
      <w:pPr>
        <w:pStyle w:val="BodyText"/>
        <w:jc w:val="both"/>
        <w:rPr>
          <w:rFonts w:ascii="Times New Roman" w:hAnsi="Times New Roman" w:cs="Times New Roman"/>
          <w:sz w:val="24"/>
          <w:szCs w:val="24"/>
        </w:rPr>
      </w:pPr>
    </w:p>
    <w:p w14:paraId="4B9CD520" w14:textId="77777777" w:rsidR="007C4245" w:rsidRPr="009001F7" w:rsidRDefault="007C4245" w:rsidP="00034CD3">
      <w:pPr>
        <w:pStyle w:val="BodyText"/>
        <w:jc w:val="both"/>
        <w:rPr>
          <w:rFonts w:ascii="Times New Roman" w:hAnsi="Times New Roman" w:cs="Times New Roman"/>
          <w:sz w:val="24"/>
          <w:szCs w:val="24"/>
        </w:rPr>
      </w:pPr>
    </w:p>
    <w:p w14:paraId="4B9CD521" w14:textId="77777777" w:rsidR="007C4245" w:rsidRPr="009001F7" w:rsidRDefault="007C4245" w:rsidP="00034CD3">
      <w:pPr>
        <w:pStyle w:val="BodyText"/>
        <w:jc w:val="both"/>
        <w:rPr>
          <w:rFonts w:ascii="Times New Roman" w:hAnsi="Times New Roman" w:cs="Times New Roman"/>
          <w:sz w:val="24"/>
          <w:szCs w:val="24"/>
        </w:rPr>
      </w:pPr>
    </w:p>
    <w:p w14:paraId="757919D0" w14:textId="77777777" w:rsidR="00A11BBD" w:rsidRDefault="00A11BBD">
      <w:pPr>
        <w:rPr>
          <w:rFonts w:ascii="Times New Roman" w:hAnsi="Times New Roman" w:cs="Times New Roman"/>
          <w:sz w:val="24"/>
          <w:szCs w:val="24"/>
        </w:rPr>
      </w:pPr>
      <w:r>
        <w:br w:type="page"/>
      </w:r>
    </w:p>
    <w:p w14:paraId="4B9CD522" w14:textId="5DB14A3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lastRenderedPageBreak/>
        <w:t>Šī apliecība ir spēkā līdz (</w:t>
      </w:r>
      <w:r>
        <w:rPr>
          <w:rFonts w:ascii="Times New Roman" w:hAnsi="Times New Roman"/>
          <w:i/>
          <w:iCs/>
          <w:sz w:val="24"/>
        </w:rPr>
        <w:t>dd/mm/gggg</w:t>
      </w:r>
      <w:r>
        <w:rPr>
          <w:rFonts w:ascii="Times New Roman" w:hAnsi="Times New Roman"/>
          <w:sz w:val="24"/>
        </w:rPr>
        <w:t>).………………………….</w:t>
      </w:r>
    </w:p>
    <w:p w14:paraId="4B9CD523" w14:textId="77777777" w:rsidR="007C4245" w:rsidRPr="009001F7" w:rsidRDefault="007C4245" w:rsidP="00034CD3">
      <w:pPr>
        <w:pStyle w:val="BodyText"/>
        <w:jc w:val="both"/>
        <w:rPr>
          <w:rFonts w:ascii="Times New Roman" w:hAnsi="Times New Roman" w:cs="Times New Roman"/>
          <w:sz w:val="24"/>
          <w:szCs w:val="24"/>
        </w:rPr>
      </w:pPr>
    </w:p>
    <w:p w14:paraId="4B9CD524"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ar nosacījumu, ka tiek ievēroti atbrīvojuma nosacījumi.</w:t>
      </w:r>
    </w:p>
    <w:p w14:paraId="4B9CD525" w14:textId="77777777" w:rsidR="007C4245" w:rsidRPr="009001F7" w:rsidRDefault="007C4245" w:rsidP="00034CD3">
      <w:pPr>
        <w:pStyle w:val="BodyText"/>
        <w:jc w:val="both"/>
        <w:rPr>
          <w:rFonts w:ascii="Times New Roman" w:hAnsi="Times New Roman" w:cs="Times New Roman"/>
          <w:sz w:val="24"/>
          <w:szCs w:val="24"/>
        </w:rPr>
      </w:pPr>
    </w:p>
    <w:p w14:paraId="4B9CD526"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Datums, kurā pabeigta apskate, uz ko pamatojas šī apliecība (</w:t>
      </w:r>
      <w:r>
        <w:rPr>
          <w:rFonts w:ascii="Times New Roman" w:hAnsi="Times New Roman"/>
          <w:i/>
          <w:iCs/>
          <w:sz w:val="24"/>
        </w:rPr>
        <w:t>dd/mm/gggg</w:t>
      </w:r>
      <w:r>
        <w:rPr>
          <w:rFonts w:ascii="Times New Roman" w:hAnsi="Times New Roman"/>
          <w:sz w:val="24"/>
        </w:rPr>
        <w:t>)……………….</w:t>
      </w:r>
    </w:p>
    <w:p w14:paraId="4B9CD527" w14:textId="77777777" w:rsidR="007C4245" w:rsidRPr="009001F7" w:rsidRDefault="007C4245" w:rsidP="00034CD3">
      <w:pPr>
        <w:pStyle w:val="BodyText"/>
        <w:jc w:val="both"/>
        <w:rPr>
          <w:rFonts w:ascii="Times New Roman" w:hAnsi="Times New Roman" w:cs="Times New Roman"/>
          <w:sz w:val="24"/>
          <w:szCs w:val="24"/>
        </w:rPr>
      </w:pPr>
    </w:p>
    <w:p w14:paraId="4B9CD528" w14:textId="1372A47C"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Izdots ……………………………………………………………</w:t>
      </w:r>
      <w:r w:rsidR="00553308">
        <w:rPr>
          <w:rFonts w:ascii="Times New Roman" w:hAnsi="Times New Roman"/>
          <w:sz w:val="24"/>
        </w:rPr>
        <w:t>……………..……………..</w:t>
      </w:r>
    </w:p>
    <w:p w14:paraId="4B9CD529" w14:textId="77777777" w:rsidR="007C4245" w:rsidRPr="009001F7" w:rsidRDefault="00000000" w:rsidP="00A11BBD">
      <w:pPr>
        <w:pStyle w:val="BodyText"/>
        <w:jc w:val="center"/>
        <w:rPr>
          <w:rFonts w:ascii="Times New Roman" w:hAnsi="Times New Roman" w:cs="Times New Roman"/>
          <w:i/>
          <w:sz w:val="24"/>
          <w:szCs w:val="24"/>
        </w:rPr>
      </w:pPr>
      <w:r>
        <w:rPr>
          <w:rFonts w:ascii="Times New Roman" w:hAnsi="Times New Roman"/>
          <w:i/>
          <w:sz w:val="24"/>
        </w:rPr>
        <w:t>(apliecības izdošanas vieta)</w:t>
      </w:r>
    </w:p>
    <w:p w14:paraId="4B9CD52A" w14:textId="77777777" w:rsidR="007C4245" w:rsidRPr="009001F7" w:rsidRDefault="007C4245" w:rsidP="00034CD3">
      <w:pPr>
        <w:pStyle w:val="BodyText"/>
        <w:jc w:val="both"/>
        <w:rPr>
          <w:rFonts w:ascii="Times New Roman" w:hAnsi="Times New Roman" w:cs="Times New Roman"/>
          <w:i/>
          <w:sz w:val="24"/>
          <w:szCs w:val="24"/>
        </w:rPr>
      </w:pPr>
    </w:p>
    <w:p w14:paraId="4B9CD52B" w14:textId="77777777" w:rsidR="007C4245" w:rsidRPr="009001F7" w:rsidRDefault="007C4245" w:rsidP="00034CD3">
      <w:pPr>
        <w:pStyle w:val="BodyText"/>
        <w:jc w:val="both"/>
        <w:rPr>
          <w:rFonts w:ascii="Times New Roman" w:hAnsi="Times New Roman" w:cs="Times New Roman"/>
          <w:i/>
          <w:sz w:val="24"/>
          <w:szCs w:val="24"/>
        </w:rPr>
      </w:pPr>
    </w:p>
    <w:tbl>
      <w:tblPr>
        <w:tblW w:w="0" w:type="auto"/>
        <w:tblInd w:w="880" w:type="dxa"/>
        <w:tblLayout w:type="fixed"/>
        <w:tblCellMar>
          <w:left w:w="0" w:type="dxa"/>
          <w:right w:w="0" w:type="dxa"/>
        </w:tblCellMar>
        <w:tblLook w:val="01E0" w:firstRow="1" w:lastRow="1" w:firstColumn="1" w:lastColumn="1" w:noHBand="0" w:noVBand="0"/>
      </w:tblPr>
      <w:tblGrid>
        <w:gridCol w:w="3833"/>
        <w:gridCol w:w="4320"/>
      </w:tblGrid>
      <w:tr w:rsidR="007C4245" w:rsidRPr="009001F7" w14:paraId="4B9CD52E" w14:textId="77777777">
        <w:trPr>
          <w:trHeight w:val="249"/>
        </w:trPr>
        <w:tc>
          <w:tcPr>
            <w:tcW w:w="3833" w:type="dxa"/>
          </w:tcPr>
          <w:p w14:paraId="4B9CD52C"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w:t>
            </w:r>
          </w:p>
        </w:tc>
        <w:tc>
          <w:tcPr>
            <w:tcW w:w="4320" w:type="dxa"/>
          </w:tcPr>
          <w:p w14:paraId="4B9CD52D"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w:t>
            </w:r>
          </w:p>
        </w:tc>
      </w:tr>
      <w:tr w:rsidR="007C4245" w:rsidRPr="009001F7" w14:paraId="4B9CD531" w14:textId="77777777">
        <w:trPr>
          <w:trHeight w:val="501"/>
        </w:trPr>
        <w:tc>
          <w:tcPr>
            <w:tcW w:w="3833" w:type="dxa"/>
          </w:tcPr>
          <w:p w14:paraId="4B9CD52F"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(izdošanas datums) (dd/mm/gggg)</w:t>
            </w:r>
          </w:p>
        </w:tc>
        <w:tc>
          <w:tcPr>
            <w:tcW w:w="4320" w:type="dxa"/>
          </w:tcPr>
          <w:p w14:paraId="4B9CD530"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(tās pilnvarotās amatpersonas paraksts, kura izsniegusi šo apliecību)</w:t>
            </w:r>
          </w:p>
        </w:tc>
      </w:tr>
    </w:tbl>
    <w:p w14:paraId="4B9CD532" w14:textId="77777777" w:rsidR="007C4245" w:rsidRPr="009001F7" w:rsidRDefault="007C4245" w:rsidP="00034CD3">
      <w:pPr>
        <w:pStyle w:val="BodyText"/>
        <w:jc w:val="both"/>
        <w:rPr>
          <w:rFonts w:ascii="Times New Roman" w:hAnsi="Times New Roman" w:cs="Times New Roman"/>
          <w:i/>
          <w:sz w:val="24"/>
          <w:szCs w:val="24"/>
        </w:rPr>
      </w:pPr>
    </w:p>
    <w:p w14:paraId="4B9CD533" w14:textId="77777777" w:rsidR="007C4245" w:rsidRPr="009001F7" w:rsidRDefault="007C4245" w:rsidP="00034CD3">
      <w:pPr>
        <w:pStyle w:val="BodyText"/>
        <w:jc w:val="both"/>
        <w:rPr>
          <w:rFonts w:ascii="Times New Roman" w:hAnsi="Times New Roman" w:cs="Times New Roman"/>
          <w:i/>
          <w:sz w:val="24"/>
          <w:szCs w:val="24"/>
        </w:rPr>
      </w:pPr>
    </w:p>
    <w:p w14:paraId="4B9CD534" w14:textId="77777777" w:rsidR="007C4245" w:rsidRPr="009001F7" w:rsidRDefault="00000000" w:rsidP="00A06F81">
      <w:pPr>
        <w:pStyle w:val="BodyText"/>
        <w:jc w:val="center"/>
        <w:rPr>
          <w:rFonts w:ascii="Times New Roman" w:hAnsi="Times New Roman" w:cs="Times New Roman"/>
          <w:sz w:val="24"/>
          <w:szCs w:val="24"/>
        </w:rPr>
      </w:pPr>
      <w:r>
        <w:rPr>
          <w:rFonts w:ascii="Times New Roman" w:hAnsi="Times New Roman"/>
          <w:i/>
          <w:iCs/>
          <w:sz w:val="24"/>
        </w:rPr>
        <w:t>(iestādes zīmogs vai spiedogs pēc atbilstības)</w:t>
      </w:r>
      <w:r>
        <w:rPr>
          <w:rFonts w:ascii="Times New Roman" w:hAnsi="Times New Roman"/>
          <w:sz w:val="24"/>
        </w:rPr>
        <w:t>”</w:t>
      </w:r>
    </w:p>
    <w:p w14:paraId="6CECB94C" w14:textId="77777777" w:rsidR="00A81E51" w:rsidRPr="009001F7" w:rsidRDefault="00A81E51" w:rsidP="00034CD3">
      <w:pPr>
        <w:pStyle w:val="BodyText"/>
        <w:jc w:val="both"/>
        <w:rPr>
          <w:rFonts w:ascii="Times New Roman" w:hAnsi="Times New Roman" w:cs="Times New Roman"/>
          <w:sz w:val="24"/>
          <w:szCs w:val="24"/>
        </w:rPr>
      </w:pPr>
    </w:p>
    <w:p w14:paraId="4B9CD536" w14:textId="77777777" w:rsidR="007C4245" w:rsidRPr="009001F7" w:rsidRDefault="007C4245" w:rsidP="00034CD3">
      <w:pPr>
        <w:pStyle w:val="BodyText"/>
        <w:jc w:val="both"/>
        <w:rPr>
          <w:rFonts w:ascii="Times New Roman" w:hAnsi="Times New Roman" w:cs="Times New Roman"/>
          <w:sz w:val="24"/>
          <w:szCs w:val="24"/>
        </w:rPr>
      </w:pPr>
    </w:p>
    <w:p w14:paraId="4B9CD537" w14:textId="77777777" w:rsidR="007C4245" w:rsidRPr="009001F7" w:rsidRDefault="007C4245" w:rsidP="00034CD3">
      <w:pPr>
        <w:pStyle w:val="BodyText"/>
        <w:jc w:val="both"/>
        <w:rPr>
          <w:rFonts w:ascii="Times New Roman" w:hAnsi="Times New Roman" w:cs="Times New Roman"/>
          <w:sz w:val="24"/>
          <w:szCs w:val="24"/>
        </w:rPr>
      </w:pPr>
    </w:p>
    <w:p w14:paraId="009F89A0" w14:textId="77777777" w:rsidR="00A06F81" w:rsidRDefault="00A06F81">
      <w:pPr>
        <w:rPr>
          <w:rFonts w:ascii="Times New Roman" w:hAnsi="Times New Roman" w:cs="Times New Roman"/>
          <w:sz w:val="24"/>
          <w:szCs w:val="24"/>
        </w:rPr>
      </w:pPr>
      <w:r>
        <w:br w:type="page"/>
      </w:r>
    </w:p>
    <w:p w14:paraId="4B9CD538" w14:textId="7E00D2AF" w:rsidR="007C4245" w:rsidRPr="00A06F81" w:rsidRDefault="00000000" w:rsidP="00A06F81">
      <w:pPr>
        <w:pStyle w:val="BodyText"/>
        <w:jc w:val="center"/>
        <w:rPr>
          <w:rFonts w:ascii="Times New Roman" w:hAnsi="Times New Roman" w:cs="Times New Roman"/>
          <w:b/>
          <w:bCs/>
          <w:sz w:val="24"/>
          <w:szCs w:val="24"/>
        </w:rPr>
      </w:pPr>
      <w:r>
        <w:rPr>
          <w:rFonts w:ascii="Times New Roman" w:hAnsi="Times New Roman"/>
          <w:b/>
          <w:i/>
          <w:iCs/>
          <w:sz w:val="24"/>
        </w:rPr>
        <w:lastRenderedPageBreak/>
        <w:t>MARPOL</w:t>
      </w:r>
      <w:r>
        <w:rPr>
          <w:rFonts w:ascii="Times New Roman" w:hAnsi="Times New Roman"/>
          <w:b/>
          <w:sz w:val="24"/>
        </w:rPr>
        <w:t xml:space="preserve"> IV PIELIKUMA GROZĪJUMI</w:t>
      </w:r>
    </w:p>
    <w:p w14:paraId="4B9CD539" w14:textId="77777777" w:rsidR="007C4245" w:rsidRPr="00A06F81" w:rsidRDefault="007C4245" w:rsidP="00A06F81">
      <w:pPr>
        <w:pStyle w:val="BodyText"/>
        <w:jc w:val="center"/>
        <w:rPr>
          <w:rFonts w:ascii="Times New Roman" w:hAnsi="Times New Roman" w:cs="Times New Roman"/>
          <w:b/>
          <w:bCs/>
          <w:sz w:val="24"/>
          <w:szCs w:val="24"/>
        </w:rPr>
      </w:pPr>
    </w:p>
    <w:p w14:paraId="4B9CD53A" w14:textId="77777777" w:rsidR="007C4245" w:rsidRPr="009001F7" w:rsidRDefault="00000000" w:rsidP="00A06F81">
      <w:pPr>
        <w:pStyle w:val="BodyText"/>
        <w:jc w:val="center"/>
        <w:rPr>
          <w:rFonts w:ascii="Times New Roman" w:hAnsi="Times New Roman" w:cs="Times New Roman"/>
          <w:b/>
          <w:sz w:val="24"/>
          <w:szCs w:val="24"/>
        </w:rPr>
      </w:pPr>
      <w:r>
        <w:rPr>
          <w:rFonts w:ascii="Times New Roman" w:hAnsi="Times New Roman"/>
          <w:b/>
          <w:sz w:val="24"/>
        </w:rPr>
        <w:t>(</w:t>
      </w:r>
      <w:r>
        <w:rPr>
          <w:rFonts w:ascii="Times New Roman" w:hAnsi="Times New Roman"/>
          <w:b/>
          <w:i/>
          <w:iCs/>
          <w:sz w:val="24"/>
        </w:rPr>
        <w:t>UNSP</w:t>
      </w:r>
      <w:r>
        <w:rPr>
          <w:rFonts w:ascii="Times New Roman" w:hAnsi="Times New Roman"/>
          <w:b/>
          <w:sz w:val="24"/>
        </w:rPr>
        <w:t xml:space="preserve"> baržu atbrīvošana no noteiktām apskates un sertifikācijas prasībām)</w:t>
      </w:r>
    </w:p>
    <w:p w14:paraId="4B9CD53B" w14:textId="77777777" w:rsidR="007C4245" w:rsidRPr="009001F7" w:rsidRDefault="007C4245" w:rsidP="00034CD3">
      <w:pPr>
        <w:pStyle w:val="BodyText"/>
        <w:jc w:val="both"/>
        <w:rPr>
          <w:rFonts w:ascii="Times New Roman" w:hAnsi="Times New Roman" w:cs="Times New Roman"/>
          <w:b/>
          <w:sz w:val="24"/>
          <w:szCs w:val="24"/>
        </w:rPr>
      </w:pPr>
    </w:p>
    <w:p w14:paraId="4B9CD53C" w14:textId="77777777" w:rsidR="007C4245" w:rsidRPr="009001F7" w:rsidRDefault="007C4245" w:rsidP="00034CD3">
      <w:pPr>
        <w:pStyle w:val="BodyText"/>
        <w:jc w:val="both"/>
        <w:rPr>
          <w:rFonts w:ascii="Times New Roman" w:hAnsi="Times New Roman" w:cs="Times New Roman"/>
          <w:b/>
          <w:sz w:val="24"/>
          <w:szCs w:val="24"/>
        </w:rPr>
      </w:pPr>
    </w:p>
    <w:p w14:paraId="4B9CD53D" w14:textId="77777777" w:rsidR="007C4245" w:rsidRPr="00A06F81" w:rsidRDefault="00000000" w:rsidP="00034CD3">
      <w:pPr>
        <w:pStyle w:val="BodyText"/>
        <w:jc w:val="both"/>
        <w:rPr>
          <w:rFonts w:ascii="Times New Roman" w:hAnsi="Times New Roman" w:cs="Times New Roman"/>
          <w:b/>
          <w:bCs/>
          <w:sz w:val="24"/>
          <w:szCs w:val="24"/>
        </w:rPr>
      </w:pPr>
      <w:r>
        <w:rPr>
          <w:rFonts w:ascii="Times New Roman" w:hAnsi="Times New Roman"/>
          <w:b/>
          <w:sz w:val="24"/>
        </w:rPr>
        <w:t>1. noteikums</w:t>
      </w:r>
    </w:p>
    <w:p w14:paraId="4B9CD53E"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Definīcijas</w:t>
      </w:r>
    </w:p>
    <w:p w14:paraId="4B9CD53F" w14:textId="77777777" w:rsidR="007C4245" w:rsidRPr="009001F7" w:rsidRDefault="007C4245" w:rsidP="00034CD3">
      <w:pPr>
        <w:pStyle w:val="BodyText"/>
        <w:jc w:val="both"/>
        <w:rPr>
          <w:rFonts w:ascii="Times New Roman" w:hAnsi="Times New Roman" w:cs="Times New Roman"/>
          <w:i/>
          <w:sz w:val="24"/>
          <w:szCs w:val="24"/>
        </w:rPr>
      </w:pPr>
    </w:p>
    <w:p w14:paraId="4B9CD540" w14:textId="654D1276" w:rsidR="007C4245" w:rsidRPr="009001F7" w:rsidRDefault="00A06F81" w:rsidP="00034CD3">
      <w:pPr>
        <w:pStyle w:val="BodyText"/>
        <w:jc w:val="both"/>
        <w:rPr>
          <w:rFonts w:ascii="Times New Roman" w:hAnsi="Times New Roman" w:cs="Times New Roman"/>
          <w:sz w:val="24"/>
          <w:szCs w:val="24"/>
        </w:rPr>
      </w:pPr>
      <w:r>
        <w:rPr>
          <w:rFonts w:ascii="Times New Roman" w:hAnsi="Times New Roman"/>
          <w:sz w:val="24"/>
        </w:rPr>
        <w:t>1.</w:t>
      </w:r>
      <w:r>
        <w:rPr>
          <w:rFonts w:ascii="Times New Roman" w:hAnsi="Times New Roman"/>
          <w:sz w:val="24"/>
        </w:rPr>
        <w:tab/>
        <w:t>Pievieno jaunu 16. punktu šādā redakcijā:</w:t>
      </w:r>
    </w:p>
    <w:p w14:paraId="4B9CD541" w14:textId="77777777" w:rsidR="007C4245" w:rsidRPr="009001F7" w:rsidRDefault="007C4245" w:rsidP="00034CD3">
      <w:pPr>
        <w:pStyle w:val="BodyText"/>
        <w:jc w:val="both"/>
        <w:rPr>
          <w:rFonts w:ascii="Times New Roman" w:hAnsi="Times New Roman" w:cs="Times New Roman"/>
          <w:sz w:val="24"/>
          <w:szCs w:val="24"/>
        </w:rPr>
      </w:pPr>
    </w:p>
    <w:p w14:paraId="4B9CD542" w14:textId="02E3D91F" w:rsidR="007C4245" w:rsidRPr="009001F7" w:rsidRDefault="00000000" w:rsidP="00BF0009">
      <w:pPr>
        <w:pStyle w:val="BodyText"/>
        <w:tabs>
          <w:tab w:val="left" w:pos="851"/>
        </w:tabs>
        <w:ind w:left="284"/>
        <w:jc w:val="both"/>
        <w:rPr>
          <w:rFonts w:ascii="Times New Roman" w:hAnsi="Times New Roman" w:cs="Times New Roman"/>
          <w:sz w:val="24"/>
          <w:szCs w:val="24"/>
        </w:rPr>
      </w:pPr>
      <w:r>
        <w:rPr>
          <w:rFonts w:ascii="Times New Roman" w:hAnsi="Times New Roman"/>
          <w:sz w:val="24"/>
        </w:rPr>
        <w:t>“16.</w:t>
      </w:r>
      <w:r>
        <w:rPr>
          <w:rFonts w:ascii="Times New Roman" w:hAnsi="Times New Roman"/>
          <w:sz w:val="24"/>
        </w:rPr>
        <w:tab/>
      </w:r>
      <w:r>
        <w:rPr>
          <w:rFonts w:ascii="Times New Roman" w:hAnsi="Times New Roman"/>
          <w:i/>
          <w:iCs/>
          <w:sz w:val="24"/>
        </w:rPr>
        <w:t>Bezapkalpes bezpiedziņas (UNSP) barža</w:t>
      </w:r>
      <w:r>
        <w:rPr>
          <w:rFonts w:ascii="Times New Roman" w:hAnsi="Times New Roman"/>
          <w:i/>
          <w:sz w:val="24"/>
        </w:rPr>
        <w:t xml:space="preserve"> </w:t>
      </w:r>
      <w:r>
        <w:rPr>
          <w:rFonts w:ascii="Times New Roman" w:hAnsi="Times New Roman"/>
          <w:sz w:val="24"/>
        </w:rPr>
        <w:t>ir barža:</w:t>
      </w:r>
    </w:p>
    <w:p w14:paraId="4B9CD543" w14:textId="77777777" w:rsidR="007C4245" w:rsidRPr="009001F7" w:rsidRDefault="007C4245" w:rsidP="00034CD3">
      <w:pPr>
        <w:pStyle w:val="BodyText"/>
        <w:jc w:val="both"/>
        <w:rPr>
          <w:rFonts w:ascii="Times New Roman" w:hAnsi="Times New Roman" w:cs="Times New Roman"/>
          <w:sz w:val="24"/>
          <w:szCs w:val="24"/>
        </w:rPr>
      </w:pPr>
    </w:p>
    <w:p w14:paraId="4B9CD544" w14:textId="77E4B3F5" w:rsidR="007C4245" w:rsidRPr="009001F7" w:rsidRDefault="00A06F81" w:rsidP="00A06F81">
      <w:pPr>
        <w:pStyle w:val="BodyText"/>
        <w:ind w:left="1134" w:hanging="567"/>
        <w:jc w:val="both"/>
        <w:rPr>
          <w:rFonts w:ascii="Times New Roman" w:hAnsi="Times New Roman" w:cs="Times New Roman"/>
          <w:sz w:val="24"/>
          <w:szCs w:val="24"/>
        </w:rPr>
      </w:pPr>
      <w:r>
        <w:rPr>
          <w:rFonts w:ascii="Times New Roman" w:hAnsi="Times New Roman"/>
          <w:sz w:val="24"/>
        </w:rPr>
        <w:t>16.1.</w:t>
      </w:r>
      <w:r>
        <w:rPr>
          <w:rFonts w:ascii="Times New Roman" w:hAnsi="Times New Roman"/>
          <w:sz w:val="24"/>
        </w:rPr>
        <w:tab/>
        <w:t>kam nav mehāniskās piedziņas;</w:t>
      </w:r>
    </w:p>
    <w:p w14:paraId="4B9CD545" w14:textId="77777777" w:rsidR="007C4245" w:rsidRPr="009001F7" w:rsidRDefault="007C4245" w:rsidP="00A06F81">
      <w:pPr>
        <w:pStyle w:val="BodyText"/>
        <w:ind w:left="1134" w:hanging="567"/>
        <w:jc w:val="both"/>
        <w:rPr>
          <w:rFonts w:ascii="Times New Roman" w:hAnsi="Times New Roman" w:cs="Times New Roman"/>
          <w:sz w:val="24"/>
          <w:szCs w:val="24"/>
        </w:rPr>
      </w:pPr>
    </w:p>
    <w:p w14:paraId="4B9CD546" w14:textId="2C823AD4" w:rsidR="007C4245" w:rsidRPr="009001F7" w:rsidRDefault="00A06F81" w:rsidP="00A06F81">
      <w:pPr>
        <w:pStyle w:val="BodyText"/>
        <w:ind w:left="1134" w:hanging="567"/>
        <w:jc w:val="both"/>
        <w:rPr>
          <w:rFonts w:ascii="Times New Roman" w:hAnsi="Times New Roman" w:cs="Times New Roman"/>
          <w:sz w:val="24"/>
          <w:szCs w:val="24"/>
        </w:rPr>
      </w:pPr>
      <w:r>
        <w:rPr>
          <w:rFonts w:ascii="Times New Roman" w:hAnsi="Times New Roman"/>
          <w:sz w:val="24"/>
        </w:rPr>
        <w:t>16.2.</w:t>
      </w:r>
      <w:r>
        <w:rPr>
          <w:rFonts w:ascii="Times New Roman" w:hAnsi="Times New Roman"/>
          <w:sz w:val="24"/>
        </w:rPr>
        <w:tab/>
        <w:t>uz kuras klāja nav ne personu, ne dzīvu dzīvnieku;</w:t>
      </w:r>
    </w:p>
    <w:p w14:paraId="4B9CD547" w14:textId="77777777" w:rsidR="007C4245" w:rsidRPr="009001F7" w:rsidRDefault="007C4245" w:rsidP="00A06F81">
      <w:pPr>
        <w:pStyle w:val="BodyText"/>
        <w:ind w:left="1134" w:hanging="567"/>
        <w:jc w:val="both"/>
        <w:rPr>
          <w:rFonts w:ascii="Times New Roman" w:hAnsi="Times New Roman" w:cs="Times New Roman"/>
          <w:sz w:val="24"/>
          <w:szCs w:val="24"/>
        </w:rPr>
      </w:pPr>
    </w:p>
    <w:p w14:paraId="4B9CD548" w14:textId="5F891ED9" w:rsidR="007C4245" w:rsidRPr="009001F7" w:rsidRDefault="00A06F81" w:rsidP="00A06F81">
      <w:pPr>
        <w:pStyle w:val="BodyText"/>
        <w:ind w:left="1134" w:hanging="567"/>
        <w:jc w:val="both"/>
        <w:rPr>
          <w:rFonts w:ascii="Times New Roman" w:hAnsi="Times New Roman" w:cs="Times New Roman"/>
          <w:sz w:val="24"/>
          <w:szCs w:val="24"/>
        </w:rPr>
      </w:pPr>
      <w:r>
        <w:rPr>
          <w:rFonts w:ascii="Times New Roman" w:hAnsi="Times New Roman"/>
          <w:sz w:val="24"/>
        </w:rPr>
        <w:t>16.3.</w:t>
      </w:r>
      <w:r>
        <w:rPr>
          <w:rFonts w:ascii="Times New Roman" w:hAnsi="Times New Roman"/>
          <w:sz w:val="24"/>
        </w:rPr>
        <w:tab/>
        <w:t>kas nav izmantota notekūdeņu uzglabāšanai pārgājienu laikā un</w:t>
      </w:r>
    </w:p>
    <w:p w14:paraId="4B9CD549" w14:textId="77777777" w:rsidR="007C4245" w:rsidRPr="009001F7" w:rsidRDefault="007C4245" w:rsidP="00A06F81">
      <w:pPr>
        <w:pStyle w:val="BodyText"/>
        <w:ind w:left="1134" w:hanging="567"/>
        <w:jc w:val="both"/>
        <w:rPr>
          <w:rFonts w:ascii="Times New Roman" w:hAnsi="Times New Roman" w:cs="Times New Roman"/>
          <w:sz w:val="24"/>
          <w:szCs w:val="24"/>
        </w:rPr>
      </w:pPr>
    </w:p>
    <w:p w14:paraId="4B9CD54A" w14:textId="60CA73EB" w:rsidR="007C4245" w:rsidRPr="009001F7" w:rsidRDefault="00A06F81" w:rsidP="00A06F81">
      <w:pPr>
        <w:pStyle w:val="BodyText"/>
        <w:ind w:left="1134" w:hanging="567"/>
        <w:jc w:val="both"/>
        <w:rPr>
          <w:rFonts w:ascii="Times New Roman" w:hAnsi="Times New Roman" w:cs="Times New Roman"/>
          <w:sz w:val="24"/>
          <w:szCs w:val="24"/>
        </w:rPr>
      </w:pPr>
      <w:r>
        <w:rPr>
          <w:rFonts w:ascii="Times New Roman" w:hAnsi="Times New Roman"/>
          <w:sz w:val="24"/>
        </w:rPr>
        <w:t>16.4.</w:t>
      </w:r>
      <w:r>
        <w:rPr>
          <w:rFonts w:ascii="Times New Roman" w:hAnsi="Times New Roman"/>
          <w:sz w:val="24"/>
        </w:rPr>
        <w:tab/>
        <w:t>kam nav ietaises, no kuras var rasties šā pielikuma 1.3. noteikumā definētie notekūdeņi.”</w:t>
      </w:r>
    </w:p>
    <w:p w14:paraId="4B9CD54B" w14:textId="77777777" w:rsidR="007C4245" w:rsidRPr="009001F7" w:rsidRDefault="007C4245" w:rsidP="00034CD3">
      <w:pPr>
        <w:pStyle w:val="BodyText"/>
        <w:jc w:val="both"/>
        <w:rPr>
          <w:rFonts w:ascii="Times New Roman" w:hAnsi="Times New Roman" w:cs="Times New Roman"/>
          <w:sz w:val="24"/>
          <w:szCs w:val="24"/>
        </w:rPr>
      </w:pPr>
    </w:p>
    <w:p w14:paraId="4B9CD54C" w14:textId="77777777" w:rsidR="007C4245" w:rsidRPr="00A06F81" w:rsidRDefault="00000000" w:rsidP="00034CD3">
      <w:pPr>
        <w:pStyle w:val="BodyText"/>
        <w:jc w:val="both"/>
        <w:rPr>
          <w:rFonts w:ascii="Times New Roman" w:hAnsi="Times New Roman" w:cs="Times New Roman"/>
          <w:b/>
          <w:bCs/>
          <w:sz w:val="24"/>
          <w:szCs w:val="24"/>
        </w:rPr>
      </w:pPr>
      <w:r>
        <w:rPr>
          <w:rFonts w:ascii="Times New Roman" w:hAnsi="Times New Roman"/>
          <w:b/>
          <w:sz w:val="24"/>
        </w:rPr>
        <w:t>3. noteikums</w:t>
      </w:r>
    </w:p>
    <w:p w14:paraId="4B9CD54D"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Izņēmumi</w:t>
      </w:r>
    </w:p>
    <w:p w14:paraId="4B9CD54E" w14:textId="77777777" w:rsidR="007C4245" w:rsidRPr="009001F7" w:rsidRDefault="007C4245" w:rsidP="00034CD3">
      <w:pPr>
        <w:pStyle w:val="BodyText"/>
        <w:jc w:val="both"/>
        <w:rPr>
          <w:rFonts w:ascii="Times New Roman" w:hAnsi="Times New Roman" w:cs="Times New Roman"/>
          <w:i/>
          <w:sz w:val="24"/>
          <w:szCs w:val="24"/>
        </w:rPr>
      </w:pPr>
    </w:p>
    <w:p w14:paraId="620B37F0" w14:textId="77777777" w:rsidR="001614EE" w:rsidRDefault="001614EE" w:rsidP="00034CD3">
      <w:pPr>
        <w:pStyle w:val="BodyText"/>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Šā noteikuma nosaukumu aizstāj ar šādu nosaukumu:</w:t>
      </w:r>
    </w:p>
    <w:p w14:paraId="0B2CA130" w14:textId="77777777" w:rsidR="001614EE" w:rsidRDefault="001614EE" w:rsidP="00034CD3">
      <w:pPr>
        <w:pStyle w:val="BodyText"/>
        <w:jc w:val="both"/>
        <w:rPr>
          <w:rFonts w:ascii="Times New Roman" w:hAnsi="Times New Roman" w:cs="Times New Roman"/>
          <w:sz w:val="24"/>
          <w:szCs w:val="24"/>
        </w:rPr>
      </w:pPr>
    </w:p>
    <w:p w14:paraId="4B9CD54F" w14:textId="636DED11" w:rsidR="007C4245" w:rsidRDefault="00000000" w:rsidP="00430EC4">
      <w:pPr>
        <w:pStyle w:val="BodyText"/>
        <w:ind w:left="284"/>
        <w:jc w:val="both"/>
        <w:rPr>
          <w:rFonts w:ascii="Times New Roman" w:hAnsi="Times New Roman" w:cs="Times New Roman"/>
          <w:sz w:val="24"/>
          <w:szCs w:val="24"/>
        </w:rPr>
      </w:pPr>
      <w:r>
        <w:rPr>
          <w:rFonts w:ascii="Times New Roman" w:hAnsi="Times New Roman"/>
          <w:sz w:val="24"/>
        </w:rPr>
        <w:t>“</w:t>
      </w:r>
      <w:r>
        <w:rPr>
          <w:rFonts w:ascii="Times New Roman" w:hAnsi="Times New Roman"/>
          <w:i/>
          <w:iCs/>
          <w:sz w:val="24"/>
        </w:rPr>
        <w:t>Izņēmumi un atbrīvojumi</w:t>
      </w:r>
      <w:r>
        <w:rPr>
          <w:rFonts w:ascii="Times New Roman" w:hAnsi="Times New Roman"/>
          <w:sz w:val="24"/>
        </w:rPr>
        <w:t>”</w:t>
      </w:r>
    </w:p>
    <w:p w14:paraId="3AF2D928" w14:textId="77777777" w:rsidR="001614EE" w:rsidRPr="009001F7" w:rsidRDefault="001614EE" w:rsidP="00034CD3">
      <w:pPr>
        <w:pStyle w:val="BodyText"/>
        <w:jc w:val="both"/>
        <w:rPr>
          <w:rFonts w:ascii="Times New Roman" w:hAnsi="Times New Roman" w:cs="Times New Roman"/>
          <w:sz w:val="24"/>
          <w:szCs w:val="24"/>
        </w:rPr>
      </w:pPr>
    </w:p>
    <w:p w14:paraId="4B9CD550" w14:textId="37C23D3A" w:rsidR="007C4245" w:rsidRPr="009001F7" w:rsidRDefault="001614EE" w:rsidP="00034CD3">
      <w:pPr>
        <w:pStyle w:val="BodyText"/>
        <w:jc w:val="both"/>
        <w:rPr>
          <w:rFonts w:ascii="Times New Roman" w:hAnsi="Times New Roman" w:cs="Times New Roman"/>
          <w:sz w:val="24"/>
          <w:szCs w:val="24"/>
        </w:rPr>
      </w:pPr>
      <w:r>
        <w:rPr>
          <w:rFonts w:ascii="Times New Roman" w:hAnsi="Times New Roman"/>
          <w:sz w:val="24"/>
        </w:rPr>
        <w:t>3.</w:t>
      </w:r>
      <w:r>
        <w:rPr>
          <w:rFonts w:ascii="Times New Roman" w:hAnsi="Times New Roman"/>
          <w:sz w:val="24"/>
        </w:rPr>
        <w:tab/>
        <w:t>Pievieno jaunu 2. punktu šādā redakcijā:</w:t>
      </w:r>
    </w:p>
    <w:p w14:paraId="4B9CD551" w14:textId="77777777" w:rsidR="007C4245" w:rsidRPr="009001F7" w:rsidRDefault="007C4245" w:rsidP="00034CD3">
      <w:pPr>
        <w:pStyle w:val="BodyText"/>
        <w:jc w:val="both"/>
        <w:rPr>
          <w:rFonts w:ascii="Times New Roman" w:hAnsi="Times New Roman" w:cs="Times New Roman"/>
          <w:sz w:val="24"/>
          <w:szCs w:val="24"/>
        </w:rPr>
      </w:pPr>
    </w:p>
    <w:p w14:paraId="4B9CD552" w14:textId="2C946CE6" w:rsidR="007C4245" w:rsidRPr="009001F7" w:rsidRDefault="00000000" w:rsidP="001614EE">
      <w:pPr>
        <w:pStyle w:val="BodyText"/>
        <w:tabs>
          <w:tab w:val="left" w:pos="851"/>
        </w:tabs>
        <w:ind w:left="284"/>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Administrācija var atbrīvot bezapkalpes bezpiedziņas (</w:t>
      </w:r>
      <w:r>
        <w:rPr>
          <w:rFonts w:ascii="Times New Roman" w:hAnsi="Times New Roman"/>
          <w:i/>
          <w:iCs/>
          <w:sz w:val="24"/>
        </w:rPr>
        <w:t>UNSP</w:t>
      </w:r>
      <w:r>
        <w:rPr>
          <w:rFonts w:ascii="Times New Roman" w:hAnsi="Times New Roman"/>
          <w:sz w:val="24"/>
        </w:rPr>
        <w:t>) baržu no šā pielikuma 4.1. un 5.1. noteikuma prasībām ar Starptautisko notekūdeņu piesārņojuma novēršanas atbrīvojuma apliecību bezapkalpes bezpiedziņas (</w:t>
      </w:r>
      <w:r>
        <w:rPr>
          <w:rFonts w:ascii="Times New Roman" w:hAnsi="Times New Roman"/>
          <w:i/>
          <w:iCs/>
          <w:sz w:val="24"/>
        </w:rPr>
        <w:t>UNSP</w:t>
      </w:r>
      <w:r>
        <w:rPr>
          <w:rFonts w:ascii="Times New Roman" w:hAnsi="Times New Roman"/>
          <w:sz w:val="24"/>
        </w:rPr>
        <w:t xml:space="preserve">) baržām uz laiku, kas nepārsniedz 5 gadus, ar nosacījumu, ka </w:t>
      </w:r>
      <w:r>
        <w:rPr>
          <w:rFonts w:ascii="Times New Roman" w:hAnsi="Times New Roman"/>
          <w:i/>
          <w:iCs/>
          <w:sz w:val="24"/>
        </w:rPr>
        <w:t>UNSP</w:t>
      </w:r>
      <w:r>
        <w:rPr>
          <w:rFonts w:ascii="Times New Roman" w:hAnsi="Times New Roman"/>
          <w:sz w:val="24"/>
        </w:rPr>
        <w:t xml:space="preserve"> barža ir apsekota, lai pārliecinātos, ka tā atbilst šā pielikuma 1.16.1.–1.16.4. noteikumā minētajiem nosacījumiem.”</w:t>
      </w:r>
    </w:p>
    <w:p w14:paraId="4B9CD553" w14:textId="77777777" w:rsidR="007C4245" w:rsidRPr="009001F7" w:rsidRDefault="007C4245" w:rsidP="00034CD3">
      <w:pPr>
        <w:pStyle w:val="BodyText"/>
        <w:jc w:val="both"/>
        <w:rPr>
          <w:rFonts w:ascii="Times New Roman" w:hAnsi="Times New Roman" w:cs="Times New Roman"/>
          <w:sz w:val="24"/>
          <w:szCs w:val="24"/>
        </w:rPr>
      </w:pPr>
    </w:p>
    <w:p w14:paraId="4B9CD554" w14:textId="77777777" w:rsidR="007C4245" w:rsidRPr="00A06F81" w:rsidRDefault="00000000" w:rsidP="00034CD3">
      <w:pPr>
        <w:pStyle w:val="BodyText"/>
        <w:jc w:val="both"/>
        <w:rPr>
          <w:rFonts w:ascii="Times New Roman" w:hAnsi="Times New Roman" w:cs="Times New Roman"/>
          <w:b/>
          <w:bCs/>
          <w:sz w:val="24"/>
          <w:szCs w:val="24"/>
        </w:rPr>
      </w:pPr>
      <w:r>
        <w:rPr>
          <w:rFonts w:ascii="Times New Roman" w:hAnsi="Times New Roman"/>
          <w:b/>
          <w:sz w:val="24"/>
        </w:rPr>
        <w:t>6. noteikums</w:t>
      </w:r>
    </w:p>
    <w:p w14:paraId="4B9CD555"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Apliecības izdošana vai vizēšana, ko veic cita valdība</w:t>
      </w:r>
    </w:p>
    <w:p w14:paraId="4B9CD556" w14:textId="77777777" w:rsidR="007C4245" w:rsidRPr="009001F7" w:rsidRDefault="007C4245" w:rsidP="00034CD3">
      <w:pPr>
        <w:pStyle w:val="BodyText"/>
        <w:jc w:val="both"/>
        <w:rPr>
          <w:rFonts w:ascii="Times New Roman" w:hAnsi="Times New Roman" w:cs="Times New Roman"/>
          <w:i/>
          <w:sz w:val="24"/>
          <w:szCs w:val="24"/>
        </w:rPr>
      </w:pPr>
    </w:p>
    <w:p w14:paraId="4B9CD557" w14:textId="313EB570" w:rsidR="007C4245" w:rsidRPr="009001F7" w:rsidRDefault="00BF0009" w:rsidP="00034CD3">
      <w:pPr>
        <w:pStyle w:val="BodyText"/>
        <w:jc w:val="both"/>
        <w:rPr>
          <w:rFonts w:ascii="Times New Roman" w:hAnsi="Times New Roman" w:cs="Times New Roman"/>
          <w:sz w:val="24"/>
          <w:szCs w:val="24"/>
        </w:rPr>
      </w:pPr>
      <w:r>
        <w:rPr>
          <w:rFonts w:ascii="Times New Roman" w:hAnsi="Times New Roman"/>
          <w:sz w:val="24"/>
        </w:rPr>
        <w:t>4.</w:t>
      </w:r>
      <w:r>
        <w:rPr>
          <w:rFonts w:ascii="Times New Roman" w:hAnsi="Times New Roman"/>
          <w:sz w:val="24"/>
        </w:rPr>
        <w:tab/>
        <w:t>4. punktu izsaka šādā redakcijā:</w:t>
      </w:r>
    </w:p>
    <w:p w14:paraId="4B9CD558" w14:textId="77777777" w:rsidR="007C4245" w:rsidRPr="009001F7" w:rsidRDefault="007C4245" w:rsidP="00034CD3">
      <w:pPr>
        <w:pStyle w:val="BodyText"/>
        <w:jc w:val="both"/>
        <w:rPr>
          <w:rFonts w:ascii="Times New Roman" w:hAnsi="Times New Roman" w:cs="Times New Roman"/>
          <w:sz w:val="24"/>
          <w:szCs w:val="24"/>
        </w:rPr>
      </w:pPr>
    </w:p>
    <w:p w14:paraId="4B9CD559" w14:textId="58A3682F" w:rsidR="007C4245" w:rsidRPr="009001F7" w:rsidRDefault="00000000" w:rsidP="00BF0009">
      <w:pPr>
        <w:pStyle w:val="BodyText"/>
        <w:tabs>
          <w:tab w:val="left" w:pos="851"/>
        </w:tabs>
        <w:ind w:left="284"/>
        <w:jc w:val="both"/>
        <w:rPr>
          <w:rFonts w:ascii="Times New Roman" w:hAnsi="Times New Roman" w:cs="Times New Roman"/>
          <w:sz w:val="24"/>
          <w:szCs w:val="24"/>
        </w:rPr>
      </w:pPr>
      <w:r>
        <w:rPr>
          <w:rFonts w:ascii="Times New Roman" w:hAnsi="Times New Roman"/>
          <w:sz w:val="24"/>
        </w:rPr>
        <w:t>“4.</w:t>
      </w:r>
      <w:r>
        <w:rPr>
          <w:rFonts w:ascii="Times New Roman" w:hAnsi="Times New Roman"/>
          <w:sz w:val="24"/>
        </w:rPr>
        <w:tab/>
        <w:t xml:space="preserve">Starptautisko notekūdeņu piesārņojuma novēršanas apliecību vai </w:t>
      </w:r>
      <w:r>
        <w:rPr>
          <w:rFonts w:ascii="Times New Roman" w:hAnsi="Times New Roman"/>
          <w:i/>
          <w:iCs/>
          <w:sz w:val="24"/>
        </w:rPr>
        <w:t>UNSP</w:t>
      </w:r>
      <w:r>
        <w:rPr>
          <w:rFonts w:ascii="Times New Roman" w:hAnsi="Times New Roman"/>
          <w:sz w:val="24"/>
        </w:rPr>
        <w:t xml:space="preserve"> atbrīvojuma apliecību neizsniedz tādam kuģim, kas ir tiesīgs kuģot ar tādas valsts karogu, kura nav šīs konvencijas Puse.”</w:t>
      </w:r>
    </w:p>
    <w:p w14:paraId="4B9CD55A" w14:textId="77777777" w:rsidR="007C4245" w:rsidRPr="009001F7" w:rsidRDefault="007C4245" w:rsidP="00034CD3">
      <w:pPr>
        <w:pStyle w:val="BodyText"/>
        <w:jc w:val="both"/>
        <w:rPr>
          <w:rFonts w:ascii="Times New Roman" w:hAnsi="Times New Roman" w:cs="Times New Roman"/>
          <w:sz w:val="24"/>
          <w:szCs w:val="24"/>
        </w:rPr>
      </w:pPr>
    </w:p>
    <w:p w14:paraId="4B9CD55B" w14:textId="77777777" w:rsidR="007C4245" w:rsidRPr="00A06F81" w:rsidRDefault="00000000" w:rsidP="00034CD3">
      <w:pPr>
        <w:pStyle w:val="BodyText"/>
        <w:jc w:val="both"/>
        <w:rPr>
          <w:rFonts w:ascii="Times New Roman" w:hAnsi="Times New Roman" w:cs="Times New Roman"/>
          <w:b/>
          <w:bCs/>
          <w:sz w:val="24"/>
          <w:szCs w:val="24"/>
        </w:rPr>
      </w:pPr>
      <w:r>
        <w:rPr>
          <w:rFonts w:ascii="Times New Roman" w:hAnsi="Times New Roman"/>
          <w:b/>
          <w:sz w:val="24"/>
        </w:rPr>
        <w:t>7. noteikums</w:t>
      </w:r>
    </w:p>
    <w:p w14:paraId="4B9CD55C"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Apliecības veidlapa</w:t>
      </w:r>
    </w:p>
    <w:p w14:paraId="4B9CD55D" w14:textId="77777777" w:rsidR="007C4245" w:rsidRPr="009001F7" w:rsidRDefault="007C4245" w:rsidP="00034CD3">
      <w:pPr>
        <w:pStyle w:val="BodyText"/>
        <w:jc w:val="both"/>
        <w:rPr>
          <w:rFonts w:ascii="Times New Roman" w:hAnsi="Times New Roman" w:cs="Times New Roman"/>
          <w:i/>
          <w:sz w:val="24"/>
          <w:szCs w:val="24"/>
        </w:rPr>
      </w:pPr>
    </w:p>
    <w:p w14:paraId="4B9CD55E" w14:textId="189C6FDE" w:rsidR="007C4245" w:rsidRPr="009001F7" w:rsidRDefault="00BF0009" w:rsidP="00BF0009">
      <w:pPr>
        <w:pStyle w:val="BodyText"/>
        <w:tabs>
          <w:tab w:val="left" w:pos="567"/>
        </w:tabs>
        <w:jc w:val="both"/>
        <w:rPr>
          <w:rFonts w:ascii="Times New Roman" w:hAnsi="Times New Roman" w:cs="Times New Roman"/>
          <w:sz w:val="24"/>
          <w:szCs w:val="24"/>
        </w:rPr>
      </w:pPr>
      <w:r>
        <w:rPr>
          <w:rFonts w:ascii="Times New Roman" w:hAnsi="Times New Roman"/>
          <w:sz w:val="24"/>
        </w:rPr>
        <w:t>5.</w:t>
      </w:r>
      <w:r>
        <w:rPr>
          <w:rFonts w:ascii="Times New Roman" w:hAnsi="Times New Roman"/>
          <w:sz w:val="24"/>
        </w:rPr>
        <w:tab/>
        <w:t>Pašreizējo punktu numurē kā 1. punktu un norādi “papildinājums” aizstāj ar “1. papildinājums”.</w:t>
      </w:r>
    </w:p>
    <w:p w14:paraId="4B9CD561" w14:textId="77777777" w:rsidR="007C4245" w:rsidRPr="009001F7" w:rsidRDefault="007C4245" w:rsidP="00034CD3">
      <w:pPr>
        <w:pStyle w:val="BodyText"/>
        <w:jc w:val="both"/>
        <w:rPr>
          <w:rFonts w:ascii="Times New Roman" w:hAnsi="Times New Roman" w:cs="Times New Roman"/>
          <w:sz w:val="24"/>
          <w:szCs w:val="24"/>
        </w:rPr>
      </w:pPr>
    </w:p>
    <w:p w14:paraId="4B9CD562" w14:textId="736E4D59" w:rsidR="007C4245" w:rsidRPr="009001F7" w:rsidRDefault="00BF0009" w:rsidP="00034CD3">
      <w:pPr>
        <w:pStyle w:val="BodyText"/>
        <w:jc w:val="both"/>
        <w:rPr>
          <w:rFonts w:ascii="Times New Roman" w:hAnsi="Times New Roman" w:cs="Times New Roman"/>
          <w:sz w:val="24"/>
          <w:szCs w:val="24"/>
        </w:rPr>
      </w:pPr>
      <w:r>
        <w:rPr>
          <w:rFonts w:ascii="Times New Roman" w:hAnsi="Times New Roman"/>
          <w:sz w:val="24"/>
        </w:rPr>
        <w:t>6.</w:t>
      </w:r>
      <w:r>
        <w:rPr>
          <w:rFonts w:ascii="Times New Roman" w:hAnsi="Times New Roman"/>
          <w:sz w:val="24"/>
        </w:rPr>
        <w:tab/>
        <w:t>Pievieno jaunu 2. punktu šādā redakcijā:</w:t>
      </w:r>
    </w:p>
    <w:p w14:paraId="4B9CD563" w14:textId="77777777" w:rsidR="007C4245" w:rsidRPr="009001F7" w:rsidRDefault="007C4245" w:rsidP="00034CD3">
      <w:pPr>
        <w:pStyle w:val="BodyText"/>
        <w:jc w:val="both"/>
        <w:rPr>
          <w:rFonts w:ascii="Times New Roman" w:hAnsi="Times New Roman" w:cs="Times New Roman"/>
          <w:sz w:val="24"/>
          <w:szCs w:val="24"/>
        </w:rPr>
      </w:pPr>
    </w:p>
    <w:p w14:paraId="4B9CD564" w14:textId="14AF8212" w:rsidR="007C4245" w:rsidRPr="009001F7" w:rsidRDefault="00000000" w:rsidP="00BF0009">
      <w:pPr>
        <w:pStyle w:val="BodyText"/>
        <w:tabs>
          <w:tab w:val="left" w:pos="851"/>
        </w:tabs>
        <w:ind w:left="284"/>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Starptautisko notekūdeņu piesārņojuma novēršanas atbrīvojuma apliecību bezapkalpes bezpiedziņas (</w:t>
      </w:r>
      <w:r>
        <w:rPr>
          <w:rFonts w:ascii="Times New Roman" w:hAnsi="Times New Roman"/>
          <w:i/>
          <w:iCs/>
          <w:sz w:val="24"/>
        </w:rPr>
        <w:t>UNSP</w:t>
      </w:r>
      <w:r>
        <w:rPr>
          <w:rFonts w:ascii="Times New Roman" w:hAnsi="Times New Roman"/>
          <w:sz w:val="24"/>
        </w:rPr>
        <w:t>) baržām sagatavo, izmantojot veidlapu, kas atbilst šā pielikuma II papildinājumā sniegtajam paraugam, vismaz angļu, franču vai spāņu valodā. Ja lieto arī izsniedzējvalsts attiecīgo valsts valodu, tad tā ir galvenā valoda strīdu vai pretrunu risināšanā.”</w:t>
      </w:r>
    </w:p>
    <w:p w14:paraId="4B9CD566" w14:textId="77777777" w:rsidR="007C4245" w:rsidRPr="009001F7" w:rsidRDefault="007C4245" w:rsidP="00034CD3">
      <w:pPr>
        <w:pStyle w:val="BodyText"/>
        <w:jc w:val="both"/>
        <w:rPr>
          <w:rFonts w:ascii="Times New Roman" w:hAnsi="Times New Roman" w:cs="Times New Roman"/>
          <w:sz w:val="24"/>
          <w:szCs w:val="24"/>
        </w:rPr>
      </w:pPr>
    </w:p>
    <w:p w14:paraId="4B9CD567" w14:textId="77777777" w:rsidR="007C4245" w:rsidRPr="00A06F81" w:rsidRDefault="00000000" w:rsidP="00034CD3">
      <w:pPr>
        <w:pStyle w:val="BodyText"/>
        <w:jc w:val="both"/>
        <w:rPr>
          <w:rFonts w:ascii="Times New Roman" w:hAnsi="Times New Roman" w:cs="Times New Roman"/>
          <w:b/>
          <w:bCs/>
          <w:sz w:val="24"/>
          <w:szCs w:val="24"/>
        </w:rPr>
      </w:pPr>
      <w:r>
        <w:rPr>
          <w:rFonts w:ascii="Times New Roman" w:hAnsi="Times New Roman"/>
          <w:b/>
          <w:sz w:val="24"/>
        </w:rPr>
        <w:t>Papildinājumi</w:t>
      </w:r>
    </w:p>
    <w:p w14:paraId="4B9CD568" w14:textId="77777777" w:rsidR="007C4245" w:rsidRPr="009001F7" w:rsidRDefault="007C4245" w:rsidP="00034CD3">
      <w:pPr>
        <w:pStyle w:val="BodyText"/>
        <w:jc w:val="both"/>
        <w:rPr>
          <w:rFonts w:ascii="Times New Roman" w:hAnsi="Times New Roman" w:cs="Times New Roman"/>
          <w:b/>
          <w:sz w:val="24"/>
          <w:szCs w:val="24"/>
        </w:rPr>
      </w:pPr>
    </w:p>
    <w:p w14:paraId="4B9CD569" w14:textId="4B71D9CB" w:rsidR="007C4245" w:rsidRPr="009001F7" w:rsidRDefault="00A06F81" w:rsidP="00034CD3">
      <w:pPr>
        <w:pStyle w:val="BodyText"/>
        <w:jc w:val="both"/>
        <w:rPr>
          <w:rFonts w:ascii="Times New Roman" w:hAnsi="Times New Roman" w:cs="Times New Roman"/>
          <w:sz w:val="24"/>
          <w:szCs w:val="24"/>
        </w:rPr>
      </w:pPr>
      <w:r>
        <w:rPr>
          <w:rFonts w:ascii="Times New Roman" w:hAnsi="Times New Roman"/>
          <w:sz w:val="24"/>
        </w:rPr>
        <w:t>7.</w:t>
      </w:r>
      <w:r>
        <w:rPr>
          <w:rFonts w:ascii="Times New Roman" w:hAnsi="Times New Roman"/>
          <w:sz w:val="24"/>
        </w:rPr>
        <w:tab/>
        <w:t>Pašreizējo papildinājumu numurē kā I papildinājumu un pievieno jaunu II papildinājumu šādā redakcijā:</w:t>
      </w:r>
    </w:p>
    <w:p w14:paraId="071B4AED" w14:textId="77777777" w:rsidR="00A81E51" w:rsidRPr="009001F7" w:rsidRDefault="00A81E51" w:rsidP="00034CD3">
      <w:pPr>
        <w:pStyle w:val="BodyText"/>
        <w:jc w:val="both"/>
        <w:rPr>
          <w:rFonts w:ascii="Times New Roman" w:hAnsi="Times New Roman" w:cs="Times New Roman"/>
          <w:sz w:val="24"/>
          <w:szCs w:val="24"/>
        </w:rPr>
      </w:pPr>
    </w:p>
    <w:p w14:paraId="4B9CD56B" w14:textId="77777777" w:rsidR="007C4245" w:rsidRPr="009001F7" w:rsidRDefault="007C4245" w:rsidP="00034CD3">
      <w:pPr>
        <w:pStyle w:val="BodyText"/>
        <w:jc w:val="both"/>
        <w:rPr>
          <w:rFonts w:ascii="Times New Roman" w:hAnsi="Times New Roman" w:cs="Times New Roman"/>
          <w:sz w:val="24"/>
          <w:szCs w:val="24"/>
        </w:rPr>
      </w:pPr>
    </w:p>
    <w:p w14:paraId="4B9CD56C" w14:textId="77777777" w:rsidR="007C4245" w:rsidRPr="009001F7" w:rsidRDefault="007C4245" w:rsidP="00034CD3">
      <w:pPr>
        <w:pStyle w:val="BodyText"/>
        <w:jc w:val="both"/>
        <w:rPr>
          <w:rFonts w:ascii="Times New Roman" w:hAnsi="Times New Roman" w:cs="Times New Roman"/>
          <w:sz w:val="24"/>
          <w:szCs w:val="24"/>
        </w:rPr>
      </w:pPr>
    </w:p>
    <w:p w14:paraId="474AD456" w14:textId="77777777" w:rsidR="001614EE" w:rsidRDefault="001614EE">
      <w:pPr>
        <w:rPr>
          <w:rFonts w:ascii="Times New Roman" w:hAnsi="Times New Roman" w:cs="Times New Roman"/>
          <w:sz w:val="24"/>
          <w:szCs w:val="24"/>
        </w:rPr>
      </w:pPr>
      <w:r>
        <w:br w:type="page"/>
      </w:r>
    </w:p>
    <w:p w14:paraId="4B9CD56D" w14:textId="31FCB8D0" w:rsidR="007C4245" w:rsidRPr="009001F7" w:rsidRDefault="00000000" w:rsidP="00BF0009">
      <w:pPr>
        <w:pStyle w:val="BodyText"/>
        <w:jc w:val="center"/>
        <w:rPr>
          <w:rFonts w:ascii="Times New Roman" w:hAnsi="Times New Roman" w:cs="Times New Roman"/>
          <w:sz w:val="24"/>
          <w:szCs w:val="24"/>
        </w:rPr>
      </w:pPr>
      <w:r>
        <w:rPr>
          <w:rFonts w:ascii="Times New Roman" w:hAnsi="Times New Roman"/>
          <w:sz w:val="24"/>
        </w:rPr>
        <w:lastRenderedPageBreak/>
        <w:t>“II PAPILDINĀJUMS</w:t>
      </w:r>
    </w:p>
    <w:p w14:paraId="4B9CD56E" w14:textId="77777777" w:rsidR="007C4245" w:rsidRPr="009001F7" w:rsidRDefault="007C4245" w:rsidP="00BF0009">
      <w:pPr>
        <w:pStyle w:val="BodyText"/>
        <w:jc w:val="center"/>
        <w:rPr>
          <w:rFonts w:ascii="Times New Roman" w:hAnsi="Times New Roman" w:cs="Times New Roman"/>
          <w:sz w:val="24"/>
          <w:szCs w:val="24"/>
        </w:rPr>
      </w:pPr>
    </w:p>
    <w:p w14:paraId="4B9CD56F" w14:textId="77777777" w:rsidR="007C4245" w:rsidRPr="009001F7" w:rsidRDefault="00000000" w:rsidP="00BF0009">
      <w:pPr>
        <w:pStyle w:val="BodyText"/>
        <w:jc w:val="center"/>
        <w:rPr>
          <w:rFonts w:ascii="Times New Roman" w:hAnsi="Times New Roman" w:cs="Times New Roman"/>
          <w:sz w:val="24"/>
          <w:szCs w:val="24"/>
        </w:rPr>
      </w:pPr>
      <w:r>
        <w:rPr>
          <w:rFonts w:ascii="Times New Roman" w:hAnsi="Times New Roman"/>
          <w:sz w:val="24"/>
        </w:rPr>
        <w:t xml:space="preserve">Atbrīvojuma apliecības veidlapa </w:t>
      </w:r>
      <w:r>
        <w:rPr>
          <w:rFonts w:ascii="Times New Roman" w:hAnsi="Times New Roman"/>
          <w:i/>
          <w:iCs/>
          <w:sz w:val="24"/>
        </w:rPr>
        <w:t>UNSP</w:t>
      </w:r>
      <w:r>
        <w:rPr>
          <w:rFonts w:ascii="Times New Roman" w:hAnsi="Times New Roman"/>
          <w:sz w:val="24"/>
        </w:rPr>
        <w:t xml:space="preserve"> baržām</w:t>
      </w:r>
    </w:p>
    <w:p w14:paraId="4B9CD570" w14:textId="77777777" w:rsidR="007C4245" w:rsidRPr="009001F7" w:rsidRDefault="007C4245" w:rsidP="00BF0009">
      <w:pPr>
        <w:pStyle w:val="BodyText"/>
        <w:jc w:val="center"/>
        <w:rPr>
          <w:rFonts w:ascii="Times New Roman" w:hAnsi="Times New Roman" w:cs="Times New Roman"/>
          <w:b/>
          <w:sz w:val="24"/>
          <w:szCs w:val="24"/>
        </w:rPr>
      </w:pPr>
    </w:p>
    <w:p w14:paraId="4B9CD571" w14:textId="77777777" w:rsidR="007C4245" w:rsidRPr="009001F7" w:rsidRDefault="00000000" w:rsidP="00BF0009">
      <w:pPr>
        <w:pStyle w:val="BodyText"/>
        <w:jc w:val="center"/>
        <w:rPr>
          <w:rFonts w:ascii="Times New Roman" w:hAnsi="Times New Roman" w:cs="Times New Roman"/>
          <w:b/>
          <w:sz w:val="24"/>
          <w:szCs w:val="24"/>
        </w:rPr>
      </w:pPr>
      <w:r>
        <w:rPr>
          <w:rFonts w:ascii="Times New Roman" w:hAnsi="Times New Roman"/>
          <w:b/>
          <w:sz w:val="24"/>
        </w:rPr>
        <w:t>STARPTAUTISKĀ NOTEKŪDEŅU PIESĀRŅOJUMA NOVĒRŠANAS ATBRĪVOJUMA APLIECĪBA BEZAPKALPES BEZPIEDZIŅAS (</w:t>
      </w:r>
      <w:r>
        <w:rPr>
          <w:rFonts w:ascii="Times New Roman" w:hAnsi="Times New Roman"/>
          <w:b/>
          <w:i/>
          <w:iCs/>
          <w:sz w:val="24"/>
        </w:rPr>
        <w:t>UNSP</w:t>
      </w:r>
      <w:r>
        <w:rPr>
          <w:rFonts w:ascii="Times New Roman" w:hAnsi="Times New Roman"/>
          <w:b/>
          <w:sz w:val="24"/>
        </w:rPr>
        <w:t>) BARŽĀM</w:t>
      </w:r>
    </w:p>
    <w:p w14:paraId="4B9CD572" w14:textId="77777777" w:rsidR="007C4245" w:rsidRPr="009001F7" w:rsidRDefault="007C4245" w:rsidP="00034CD3">
      <w:pPr>
        <w:pStyle w:val="BodyText"/>
        <w:jc w:val="both"/>
        <w:rPr>
          <w:rFonts w:ascii="Times New Roman" w:hAnsi="Times New Roman" w:cs="Times New Roman"/>
          <w:b/>
          <w:sz w:val="24"/>
          <w:szCs w:val="24"/>
        </w:rPr>
      </w:pPr>
    </w:p>
    <w:p w14:paraId="4B9CD573"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Saskaņā ar 1973. gada Starptautisko konvenciju par piesārņojuma novēršanu no kuģiem, kas grozīta ar 1978. gada protokolu, ar grozījumiem (turpmāk tekstā – “Konvencija”), pamatojoties uz pilnvarojumu, ko izsniegusi:</w:t>
      </w:r>
    </w:p>
    <w:p w14:paraId="4B9CD574" w14:textId="77777777" w:rsidR="007C4245" w:rsidRPr="009001F7" w:rsidRDefault="007C4245" w:rsidP="00034CD3">
      <w:pPr>
        <w:pStyle w:val="BodyText"/>
        <w:jc w:val="both"/>
        <w:rPr>
          <w:rFonts w:ascii="Times New Roman" w:hAnsi="Times New Roman" w:cs="Times New Roman"/>
          <w:sz w:val="24"/>
          <w:szCs w:val="24"/>
        </w:rPr>
      </w:pPr>
    </w:p>
    <w:p w14:paraId="4B9CD575" w14:textId="278562B4"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 valdība,</w:t>
      </w:r>
    </w:p>
    <w:p w14:paraId="4B9CD576" w14:textId="77777777" w:rsidR="007C4245" w:rsidRPr="009001F7" w:rsidRDefault="00000000" w:rsidP="00BF0009">
      <w:pPr>
        <w:pStyle w:val="BodyText"/>
        <w:jc w:val="center"/>
        <w:rPr>
          <w:rFonts w:ascii="Times New Roman" w:hAnsi="Times New Roman" w:cs="Times New Roman"/>
          <w:i/>
          <w:sz w:val="24"/>
          <w:szCs w:val="24"/>
        </w:rPr>
      </w:pPr>
      <w:r>
        <w:rPr>
          <w:rFonts w:ascii="Times New Roman" w:hAnsi="Times New Roman"/>
          <w:i/>
          <w:sz w:val="24"/>
        </w:rPr>
        <w:t>(pilns valsts apzīmējums)</w:t>
      </w:r>
    </w:p>
    <w:p w14:paraId="4B9CD577" w14:textId="77777777" w:rsidR="007C4245" w:rsidRPr="009001F7" w:rsidRDefault="007C4245" w:rsidP="00034CD3">
      <w:pPr>
        <w:pStyle w:val="BodyText"/>
        <w:jc w:val="both"/>
        <w:rPr>
          <w:rFonts w:ascii="Times New Roman" w:hAnsi="Times New Roman" w:cs="Times New Roman"/>
          <w:i/>
          <w:sz w:val="24"/>
          <w:szCs w:val="24"/>
        </w:rPr>
      </w:pPr>
    </w:p>
    <w:p w14:paraId="4B9CD578" w14:textId="4328619E"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izdeva ……………………………………………………………………………………………</w:t>
      </w:r>
    </w:p>
    <w:p w14:paraId="4B9CD579" w14:textId="77777777" w:rsidR="007C4245" w:rsidRPr="009001F7" w:rsidRDefault="00000000" w:rsidP="00BF0009">
      <w:pPr>
        <w:pStyle w:val="BodyText"/>
        <w:jc w:val="center"/>
        <w:rPr>
          <w:rFonts w:ascii="Times New Roman" w:hAnsi="Times New Roman" w:cs="Times New Roman"/>
          <w:i/>
          <w:sz w:val="24"/>
          <w:szCs w:val="24"/>
        </w:rPr>
      </w:pPr>
      <w:r>
        <w:rPr>
          <w:rFonts w:ascii="Times New Roman" w:hAnsi="Times New Roman"/>
          <w:i/>
          <w:sz w:val="24"/>
        </w:rPr>
        <w:t>(saskaņā ar Konvencijas nosacījumiem pilnvarotās kompetentās personas vai organizācijas pilns apzīmējums)</w:t>
      </w:r>
    </w:p>
    <w:p w14:paraId="4B9CD57A" w14:textId="77777777" w:rsidR="007C4245" w:rsidRPr="009001F7" w:rsidRDefault="007C4245" w:rsidP="00034CD3">
      <w:pPr>
        <w:pStyle w:val="BodyText"/>
        <w:jc w:val="both"/>
        <w:rPr>
          <w:rFonts w:ascii="Times New Roman" w:hAnsi="Times New Roman" w:cs="Times New Roman"/>
          <w:i/>
          <w:sz w:val="24"/>
          <w:szCs w:val="24"/>
        </w:rPr>
      </w:pPr>
    </w:p>
    <w:p w14:paraId="4B9CD57B" w14:textId="77777777" w:rsidR="007C4245" w:rsidRPr="00BF0009" w:rsidRDefault="00000000" w:rsidP="00034CD3">
      <w:pPr>
        <w:pStyle w:val="BodyText"/>
        <w:jc w:val="both"/>
        <w:rPr>
          <w:rFonts w:ascii="Times New Roman" w:hAnsi="Times New Roman" w:cs="Times New Roman"/>
          <w:b/>
          <w:bCs/>
          <w:sz w:val="24"/>
          <w:szCs w:val="24"/>
        </w:rPr>
      </w:pPr>
      <w:r>
        <w:rPr>
          <w:rFonts w:ascii="Times New Roman" w:hAnsi="Times New Roman"/>
          <w:b/>
          <w:sz w:val="24"/>
        </w:rPr>
        <w:t>Ziņas par kuģi</w:t>
      </w:r>
    </w:p>
    <w:p w14:paraId="4B9CD57C"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Kuģa nosaukums……………………………………………………………………..</w:t>
      </w:r>
    </w:p>
    <w:p w14:paraId="4B9CD57D" w14:textId="6DF35994"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Identifikācijas numurs vai burti………………………………………</w:t>
      </w:r>
    </w:p>
    <w:p w14:paraId="4B9CD57E"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Reģistrācijas osta ……………………………………………………</w:t>
      </w:r>
    </w:p>
    <w:p w14:paraId="4B9CD57F"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Bruto tilpība ……………………………………………………</w:t>
      </w:r>
    </w:p>
    <w:p w14:paraId="4B9CD580" w14:textId="77777777" w:rsidR="007C4245" w:rsidRPr="009001F7" w:rsidRDefault="007C4245" w:rsidP="00034CD3">
      <w:pPr>
        <w:pStyle w:val="BodyText"/>
        <w:jc w:val="both"/>
        <w:rPr>
          <w:rFonts w:ascii="Times New Roman" w:hAnsi="Times New Roman" w:cs="Times New Roman"/>
          <w:sz w:val="24"/>
          <w:szCs w:val="24"/>
        </w:rPr>
      </w:pPr>
    </w:p>
    <w:p w14:paraId="4B9CD581" w14:textId="77777777" w:rsidR="007C4245" w:rsidRPr="00BF0009" w:rsidRDefault="00000000" w:rsidP="00034CD3">
      <w:pPr>
        <w:pStyle w:val="BodyText"/>
        <w:jc w:val="both"/>
        <w:rPr>
          <w:rFonts w:ascii="Times New Roman" w:hAnsi="Times New Roman" w:cs="Times New Roman"/>
          <w:b/>
          <w:bCs/>
          <w:sz w:val="24"/>
          <w:szCs w:val="24"/>
        </w:rPr>
      </w:pPr>
      <w:r>
        <w:rPr>
          <w:rFonts w:ascii="Times New Roman" w:hAnsi="Times New Roman"/>
          <w:b/>
          <w:sz w:val="24"/>
        </w:rPr>
        <w:t>AR ŠO APLIECINA, KA:</w:t>
      </w:r>
    </w:p>
    <w:p w14:paraId="4B9CD582" w14:textId="77777777" w:rsidR="007C4245" w:rsidRPr="009001F7" w:rsidRDefault="007C4245" w:rsidP="00034CD3">
      <w:pPr>
        <w:pStyle w:val="BodyText"/>
        <w:jc w:val="both"/>
        <w:rPr>
          <w:rFonts w:ascii="Times New Roman" w:hAnsi="Times New Roman" w:cs="Times New Roman"/>
          <w:b/>
          <w:sz w:val="24"/>
          <w:szCs w:val="24"/>
        </w:rPr>
      </w:pPr>
    </w:p>
    <w:p w14:paraId="4B9CD583" w14:textId="103FBA5E" w:rsidR="007C4245" w:rsidRPr="009001F7" w:rsidRDefault="00BF0009" w:rsidP="00034CD3">
      <w:pPr>
        <w:pStyle w:val="BodyText"/>
        <w:jc w:val="both"/>
        <w:rPr>
          <w:rFonts w:ascii="Times New Roman" w:hAnsi="Times New Roman" w:cs="Times New Roman"/>
          <w:sz w:val="24"/>
          <w:szCs w:val="24"/>
        </w:rPr>
      </w:pPr>
      <w:r>
        <w:rPr>
          <w:rFonts w:ascii="Times New Roman" w:hAnsi="Times New Roman"/>
          <w:sz w:val="24"/>
        </w:rPr>
        <w:t>1.</w:t>
      </w:r>
      <w:r>
        <w:rPr>
          <w:rFonts w:ascii="Times New Roman" w:hAnsi="Times New Roman"/>
          <w:sz w:val="24"/>
        </w:rPr>
        <w:tab/>
        <w:t>bezapkalpes bezpiedziņas (</w:t>
      </w:r>
      <w:r>
        <w:rPr>
          <w:rFonts w:ascii="Times New Roman" w:hAnsi="Times New Roman"/>
          <w:i/>
          <w:iCs/>
          <w:sz w:val="24"/>
        </w:rPr>
        <w:t>UNSP</w:t>
      </w:r>
      <w:r>
        <w:rPr>
          <w:rFonts w:ascii="Times New Roman" w:hAnsi="Times New Roman"/>
          <w:sz w:val="24"/>
        </w:rPr>
        <w:t>) baržas apskate ir veikta saskaņā ar Konvencijas IV pielikuma 3.2. noteikumu;</w:t>
      </w:r>
    </w:p>
    <w:p w14:paraId="4B9CD584" w14:textId="77777777" w:rsidR="007C4245" w:rsidRPr="009001F7" w:rsidRDefault="007C4245" w:rsidP="00034CD3">
      <w:pPr>
        <w:pStyle w:val="BodyText"/>
        <w:jc w:val="both"/>
        <w:rPr>
          <w:rFonts w:ascii="Times New Roman" w:hAnsi="Times New Roman" w:cs="Times New Roman"/>
          <w:sz w:val="24"/>
          <w:szCs w:val="24"/>
        </w:rPr>
      </w:pPr>
    </w:p>
    <w:p w14:paraId="4B9CD585" w14:textId="058E69C1" w:rsidR="007C4245" w:rsidRPr="009001F7" w:rsidRDefault="00BF0009" w:rsidP="00034CD3">
      <w:pPr>
        <w:pStyle w:val="BodyText"/>
        <w:jc w:val="both"/>
        <w:rPr>
          <w:rFonts w:ascii="Times New Roman" w:hAnsi="Times New Roman" w:cs="Times New Roman"/>
          <w:sz w:val="24"/>
          <w:szCs w:val="24"/>
        </w:rPr>
      </w:pPr>
      <w:r>
        <w:rPr>
          <w:rFonts w:ascii="Times New Roman" w:hAnsi="Times New Roman"/>
          <w:sz w:val="24"/>
        </w:rPr>
        <w:t>2.</w:t>
      </w:r>
      <w:r>
        <w:rPr>
          <w:rFonts w:ascii="Times New Roman" w:hAnsi="Times New Roman"/>
          <w:sz w:val="24"/>
        </w:rPr>
        <w:tab/>
        <w:t>apskatē konstatēts, ka bezapkalpes bezpiedziņas (</w:t>
      </w:r>
      <w:r>
        <w:rPr>
          <w:rFonts w:ascii="Times New Roman" w:hAnsi="Times New Roman"/>
          <w:i/>
          <w:iCs/>
          <w:sz w:val="24"/>
        </w:rPr>
        <w:t>UNSP</w:t>
      </w:r>
      <w:r>
        <w:rPr>
          <w:rFonts w:ascii="Times New Roman" w:hAnsi="Times New Roman"/>
          <w:sz w:val="24"/>
        </w:rPr>
        <w:t>) barža</w:t>
      </w:r>
      <w:r w:rsidR="004F1C30">
        <w:rPr>
          <w:rFonts w:ascii="Times New Roman" w:hAnsi="Times New Roman"/>
          <w:sz w:val="24"/>
        </w:rPr>
        <w:t xml:space="preserve"> ir barža</w:t>
      </w:r>
      <w:r>
        <w:rPr>
          <w:rFonts w:ascii="Times New Roman" w:hAnsi="Times New Roman"/>
          <w:sz w:val="24"/>
        </w:rPr>
        <w:t>:</w:t>
      </w:r>
    </w:p>
    <w:p w14:paraId="4B9CD586" w14:textId="77777777" w:rsidR="007C4245" w:rsidRPr="009001F7" w:rsidRDefault="007C4245" w:rsidP="00034CD3">
      <w:pPr>
        <w:pStyle w:val="BodyText"/>
        <w:jc w:val="both"/>
        <w:rPr>
          <w:rFonts w:ascii="Times New Roman" w:hAnsi="Times New Roman" w:cs="Times New Roman"/>
          <w:sz w:val="24"/>
          <w:szCs w:val="24"/>
        </w:rPr>
      </w:pPr>
    </w:p>
    <w:p w14:paraId="4B9CD587" w14:textId="1D36CD0F" w:rsidR="007C4245" w:rsidRPr="009001F7" w:rsidRDefault="00BF0009" w:rsidP="00BF0009">
      <w:pPr>
        <w:pStyle w:val="BodyText"/>
        <w:ind w:left="851" w:hanging="567"/>
        <w:jc w:val="both"/>
        <w:rPr>
          <w:rFonts w:ascii="Times New Roman" w:hAnsi="Times New Roman" w:cs="Times New Roman"/>
          <w:sz w:val="24"/>
          <w:szCs w:val="24"/>
        </w:rPr>
      </w:pPr>
      <w:r>
        <w:rPr>
          <w:rFonts w:ascii="Times New Roman" w:hAnsi="Times New Roman"/>
          <w:sz w:val="24"/>
        </w:rPr>
        <w:t>2.1.</w:t>
      </w:r>
      <w:r>
        <w:rPr>
          <w:rFonts w:ascii="Times New Roman" w:hAnsi="Times New Roman"/>
          <w:sz w:val="24"/>
        </w:rPr>
        <w:tab/>
      </w:r>
      <w:r w:rsidR="004F1C30">
        <w:rPr>
          <w:rFonts w:ascii="Times New Roman" w:hAnsi="Times New Roman"/>
          <w:sz w:val="24"/>
        </w:rPr>
        <w:t xml:space="preserve">kam </w:t>
      </w:r>
      <w:r>
        <w:rPr>
          <w:rFonts w:ascii="Times New Roman" w:hAnsi="Times New Roman"/>
          <w:sz w:val="24"/>
        </w:rPr>
        <w:t>nav mehāniskās piedziņas;</w:t>
      </w:r>
    </w:p>
    <w:p w14:paraId="4B9CD588" w14:textId="77777777" w:rsidR="007C4245" w:rsidRPr="009001F7" w:rsidRDefault="007C4245" w:rsidP="00BF0009">
      <w:pPr>
        <w:pStyle w:val="BodyText"/>
        <w:ind w:left="851" w:hanging="567"/>
        <w:jc w:val="both"/>
        <w:rPr>
          <w:rFonts w:ascii="Times New Roman" w:hAnsi="Times New Roman" w:cs="Times New Roman"/>
          <w:sz w:val="24"/>
          <w:szCs w:val="24"/>
        </w:rPr>
      </w:pPr>
    </w:p>
    <w:p w14:paraId="4B9CD589" w14:textId="12D252EB" w:rsidR="007C4245" w:rsidRPr="009001F7" w:rsidRDefault="00BF0009" w:rsidP="00BF0009">
      <w:pPr>
        <w:pStyle w:val="BodyText"/>
        <w:ind w:left="851" w:hanging="567"/>
        <w:jc w:val="both"/>
        <w:rPr>
          <w:rFonts w:ascii="Times New Roman" w:hAnsi="Times New Roman" w:cs="Times New Roman"/>
          <w:sz w:val="24"/>
          <w:szCs w:val="24"/>
        </w:rPr>
      </w:pPr>
      <w:r>
        <w:rPr>
          <w:rFonts w:ascii="Times New Roman" w:hAnsi="Times New Roman"/>
          <w:sz w:val="24"/>
        </w:rPr>
        <w:t>2.2.</w:t>
      </w:r>
      <w:r>
        <w:rPr>
          <w:rFonts w:ascii="Times New Roman" w:hAnsi="Times New Roman"/>
          <w:sz w:val="24"/>
        </w:rPr>
        <w:tab/>
        <w:t xml:space="preserve">uz </w:t>
      </w:r>
      <w:r w:rsidR="004F1C30">
        <w:rPr>
          <w:rFonts w:ascii="Times New Roman" w:hAnsi="Times New Roman"/>
          <w:sz w:val="24"/>
        </w:rPr>
        <w:t>kuras</w:t>
      </w:r>
      <w:r>
        <w:rPr>
          <w:rFonts w:ascii="Times New Roman" w:hAnsi="Times New Roman"/>
          <w:sz w:val="24"/>
        </w:rPr>
        <w:t xml:space="preserve"> klāja nav ne personu, ne dzīvu dzīvnieku;</w:t>
      </w:r>
    </w:p>
    <w:p w14:paraId="4B9CD58A" w14:textId="77777777" w:rsidR="007C4245" w:rsidRPr="009001F7" w:rsidRDefault="007C4245" w:rsidP="00BF0009">
      <w:pPr>
        <w:pStyle w:val="BodyText"/>
        <w:ind w:left="851" w:hanging="567"/>
        <w:jc w:val="both"/>
        <w:rPr>
          <w:rFonts w:ascii="Times New Roman" w:hAnsi="Times New Roman" w:cs="Times New Roman"/>
          <w:sz w:val="24"/>
          <w:szCs w:val="24"/>
        </w:rPr>
      </w:pPr>
    </w:p>
    <w:p w14:paraId="4B9CD58B" w14:textId="7CADD57A" w:rsidR="007C4245" w:rsidRPr="009001F7" w:rsidRDefault="00BF0009" w:rsidP="00BF0009">
      <w:pPr>
        <w:pStyle w:val="BodyText"/>
        <w:ind w:left="851" w:hanging="567"/>
        <w:jc w:val="both"/>
        <w:rPr>
          <w:rFonts w:ascii="Times New Roman" w:hAnsi="Times New Roman" w:cs="Times New Roman"/>
          <w:sz w:val="24"/>
          <w:szCs w:val="24"/>
        </w:rPr>
      </w:pPr>
      <w:r>
        <w:rPr>
          <w:rFonts w:ascii="Times New Roman" w:hAnsi="Times New Roman"/>
          <w:sz w:val="24"/>
        </w:rPr>
        <w:t>2.3.</w:t>
      </w:r>
      <w:r>
        <w:rPr>
          <w:rFonts w:ascii="Times New Roman" w:hAnsi="Times New Roman"/>
          <w:sz w:val="24"/>
        </w:rPr>
        <w:tab/>
        <w:t>kas nav izmantota notekūdeņu uzglabāšanai pārgājienu laikā un</w:t>
      </w:r>
    </w:p>
    <w:p w14:paraId="4B9CD58C" w14:textId="77777777" w:rsidR="007C4245" w:rsidRPr="009001F7" w:rsidRDefault="007C4245" w:rsidP="00BF0009">
      <w:pPr>
        <w:pStyle w:val="BodyText"/>
        <w:ind w:left="851" w:hanging="567"/>
        <w:jc w:val="both"/>
        <w:rPr>
          <w:rFonts w:ascii="Times New Roman" w:hAnsi="Times New Roman" w:cs="Times New Roman"/>
          <w:sz w:val="24"/>
          <w:szCs w:val="24"/>
        </w:rPr>
      </w:pPr>
    </w:p>
    <w:p w14:paraId="4B9CD58D" w14:textId="38B29B36" w:rsidR="007C4245" w:rsidRPr="009001F7" w:rsidRDefault="00BF0009" w:rsidP="00BF0009">
      <w:pPr>
        <w:pStyle w:val="BodyText"/>
        <w:ind w:left="851" w:hanging="567"/>
        <w:jc w:val="both"/>
        <w:rPr>
          <w:rFonts w:ascii="Times New Roman" w:hAnsi="Times New Roman" w:cs="Times New Roman"/>
          <w:sz w:val="24"/>
          <w:szCs w:val="24"/>
        </w:rPr>
      </w:pPr>
      <w:r>
        <w:rPr>
          <w:rFonts w:ascii="Times New Roman" w:hAnsi="Times New Roman"/>
          <w:sz w:val="24"/>
        </w:rPr>
        <w:t>2.4.</w:t>
      </w:r>
      <w:r>
        <w:rPr>
          <w:rFonts w:ascii="Times New Roman" w:hAnsi="Times New Roman"/>
          <w:sz w:val="24"/>
        </w:rPr>
        <w:tab/>
      </w:r>
      <w:r w:rsidR="004F1C30">
        <w:rPr>
          <w:rFonts w:ascii="Times New Roman" w:hAnsi="Times New Roman"/>
          <w:sz w:val="24"/>
        </w:rPr>
        <w:t xml:space="preserve">kam </w:t>
      </w:r>
      <w:r>
        <w:rPr>
          <w:rFonts w:ascii="Times New Roman" w:hAnsi="Times New Roman"/>
          <w:sz w:val="24"/>
        </w:rPr>
        <w:t>nav ietaises, no kuras var rasties Konvencijas IV pielikuma 1.3. noteikumā definētie notekūdeņi, un</w:t>
      </w:r>
    </w:p>
    <w:p w14:paraId="4B9CD58E" w14:textId="77777777" w:rsidR="007C4245" w:rsidRPr="009001F7" w:rsidRDefault="007C4245" w:rsidP="00034CD3">
      <w:pPr>
        <w:pStyle w:val="BodyText"/>
        <w:jc w:val="both"/>
        <w:rPr>
          <w:rFonts w:ascii="Times New Roman" w:hAnsi="Times New Roman" w:cs="Times New Roman"/>
          <w:sz w:val="24"/>
          <w:szCs w:val="24"/>
        </w:rPr>
      </w:pPr>
    </w:p>
    <w:p w14:paraId="4B9CD58F" w14:textId="77EB4D35" w:rsidR="007C4245" w:rsidRPr="009001F7" w:rsidRDefault="00BF0009" w:rsidP="00034CD3">
      <w:pPr>
        <w:pStyle w:val="BodyText"/>
        <w:jc w:val="both"/>
        <w:rPr>
          <w:rFonts w:ascii="Times New Roman" w:hAnsi="Times New Roman" w:cs="Times New Roman"/>
          <w:sz w:val="24"/>
          <w:szCs w:val="24"/>
        </w:rPr>
      </w:pPr>
      <w:r>
        <w:rPr>
          <w:rFonts w:ascii="Times New Roman" w:hAnsi="Times New Roman"/>
          <w:sz w:val="24"/>
        </w:rPr>
        <w:t>3.</w:t>
      </w:r>
      <w:r>
        <w:rPr>
          <w:rFonts w:ascii="Times New Roman" w:hAnsi="Times New Roman"/>
          <w:sz w:val="24"/>
        </w:rPr>
        <w:tab/>
      </w:r>
      <w:r>
        <w:rPr>
          <w:rFonts w:ascii="Times New Roman" w:hAnsi="Times New Roman"/>
          <w:i/>
          <w:iCs/>
          <w:sz w:val="24"/>
        </w:rPr>
        <w:t>UNSP</w:t>
      </w:r>
      <w:r>
        <w:rPr>
          <w:rFonts w:ascii="Times New Roman" w:hAnsi="Times New Roman"/>
          <w:sz w:val="24"/>
        </w:rPr>
        <w:t xml:space="preserve"> barža ir atbrīvota saskaņā ar Konvencijas IV pielikuma 3.2. noteikumu no sertifikācijas un saistītām apskates prasībām, kas noteiktas Konvencijas IV pielikuma 4.1. un 5.1. noteikumā.</w:t>
      </w:r>
    </w:p>
    <w:p w14:paraId="63C660D7" w14:textId="77777777" w:rsidR="00A81E51" w:rsidRPr="009001F7" w:rsidRDefault="00A81E51" w:rsidP="00034CD3">
      <w:pPr>
        <w:pStyle w:val="BodyText"/>
        <w:jc w:val="both"/>
        <w:rPr>
          <w:rFonts w:ascii="Times New Roman" w:hAnsi="Times New Roman" w:cs="Times New Roman"/>
          <w:sz w:val="24"/>
          <w:szCs w:val="24"/>
        </w:rPr>
      </w:pPr>
    </w:p>
    <w:p w14:paraId="4B9CD591" w14:textId="77777777" w:rsidR="007C4245" w:rsidRPr="009001F7" w:rsidRDefault="007C4245" w:rsidP="00034CD3">
      <w:pPr>
        <w:pStyle w:val="BodyText"/>
        <w:jc w:val="both"/>
        <w:rPr>
          <w:rFonts w:ascii="Times New Roman" w:hAnsi="Times New Roman" w:cs="Times New Roman"/>
          <w:sz w:val="24"/>
          <w:szCs w:val="24"/>
        </w:rPr>
      </w:pPr>
    </w:p>
    <w:p w14:paraId="4B9CD592" w14:textId="77777777" w:rsidR="007C4245" w:rsidRPr="009001F7" w:rsidRDefault="007C4245" w:rsidP="00034CD3">
      <w:pPr>
        <w:pStyle w:val="BodyText"/>
        <w:jc w:val="both"/>
        <w:rPr>
          <w:rFonts w:ascii="Times New Roman" w:hAnsi="Times New Roman" w:cs="Times New Roman"/>
          <w:sz w:val="24"/>
          <w:szCs w:val="24"/>
        </w:rPr>
      </w:pPr>
    </w:p>
    <w:p w14:paraId="6137CF51" w14:textId="77777777" w:rsidR="00BF0009" w:rsidRDefault="00BF0009">
      <w:pPr>
        <w:rPr>
          <w:rFonts w:ascii="Times New Roman" w:hAnsi="Times New Roman" w:cs="Times New Roman"/>
          <w:sz w:val="24"/>
          <w:szCs w:val="24"/>
        </w:rPr>
      </w:pPr>
      <w:r>
        <w:br w:type="page"/>
      </w:r>
    </w:p>
    <w:p w14:paraId="4B9CD593" w14:textId="18FDF1F4"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lastRenderedPageBreak/>
        <w:t>Šī apliecība ir spēkā līdz (</w:t>
      </w:r>
      <w:r>
        <w:rPr>
          <w:rFonts w:ascii="Times New Roman" w:hAnsi="Times New Roman"/>
          <w:i/>
          <w:iCs/>
          <w:sz w:val="24"/>
        </w:rPr>
        <w:t>dd/mm/gggg</w:t>
      </w:r>
      <w:r>
        <w:rPr>
          <w:rFonts w:ascii="Times New Roman" w:hAnsi="Times New Roman"/>
          <w:sz w:val="24"/>
        </w:rPr>
        <w:t>).………………………….</w:t>
      </w:r>
    </w:p>
    <w:p w14:paraId="4B9CD594" w14:textId="77777777" w:rsidR="007C4245" w:rsidRPr="009001F7" w:rsidRDefault="007C4245" w:rsidP="00034CD3">
      <w:pPr>
        <w:pStyle w:val="BodyText"/>
        <w:jc w:val="both"/>
        <w:rPr>
          <w:rFonts w:ascii="Times New Roman" w:hAnsi="Times New Roman" w:cs="Times New Roman"/>
          <w:sz w:val="24"/>
          <w:szCs w:val="24"/>
        </w:rPr>
      </w:pPr>
    </w:p>
    <w:p w14:paraId="4B9CD595"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ar nosacījumu, ka tiek ievēroti atbrīvojuma nosacījumi.</w:t>
      </w:r>
    </w:p>
    <w:p w14:paraId="4B9CD596" w14:textId="77777777" w:rsidR="007C4245" w:rsidRPr="009001F7" w:rsidRDefault="007C4245" w:rsidP="00034CD3">
      <w:pPr>
        <w:pStyle w:val="BodyText"/>
        <w:jc w:val="both"/>
        <w:rPr>
          <w:rFonts w:ascii="Times New Roman" w:hAnsi="Times New Roman" w:cs="Times New Roman"/>
          <w:sz w:val="24"/>
          <w:szCs w:val="24"/>
        </w:rPr>
      </w:pPr>
    </w:p>
    <w:p w14:paraId="4B9CD597"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Datums, kurā pabeigta apskate, uz ko pamatojas šī apliecība (</w:t>
      </w:r>
      <w:r>
        <w:rPr>
          <w:rFonts w:ascii="Times New Roman" w:hAnsi="Times New Roman"/>
          <w:i/>
          <w:iCs/>
          <w:sz w:val="24"/>
        </w:rPr>
        <w:t>dd/mm/gggg</w:t>
      </w:r>
      <w:r>
        <w:rPr>
          <w:rFonts w:ascii="Times New Roman" w:hAnsi="Times New Roman"/>
          <w:sz w:val="24"/>
        </w:rPr>
        <w:t>)……………….</w:t>
      </w:r>
    </w:p>
    <w:p w14:paraId="4B9CD598" w14:textId="77777777" w:rsidR="007C4245" w:rsidRPr="009001F7" w:rsidRDefault="007C4245" w:rsidP="00034CD3">
      <w:pPr>
        <w:pStyle w:val="BodyText"/>
        <w:jc w:val="both"/>
        <w:rPr>
          <w:rFonts w:ascii="Times New Roman" w:hAnsi="Times New Roman" w:cs="Times New Roman"/>
          <w:sz w:val="24"/>
          <w:szCs w:val="24"/>
        </w:rPr>
      </w:pPr>
    </w:p>
    <w:p w14:paraId="4B9CD599"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Izdots ……………………………………………………………</w:t>
      </w:r>
    </w:p>
    <w:p w14:paraId="4B9CD59A" w14:textId="77777777" w:rsidR="007C4245" w:rsidRDefault="00000000" w:rsidP="00BF0009">
      <w:pPr>
        <w:pStyle w:val="BodyText"/>
        <w:jc w:val="center"/>
        <w:rPr>
          <w:rFonts w:ascii="Times New Roman" w:hAnsi="Times New Roman" w:cs="Times New Roman"/>
          <w:i/>
          <w:sz w:val="24"/>
          <w:szCs w:val="24"/>
        </w:rPr>
      </w:pPr>
      <w:r>
        <w:rPr>
          <w:rFonts w:ascii="Times New Roman" w:hAnsi="Times New Roman"/>
          <w:i/>
          <w:sz w:val="24"/>
        </w:rPr>
        <w:t>(apliecības izdošanas vieta)</w:t>
      </w:r>
    </w:p>
    <w:p w14:paraId="24D2F60E" w14:textId="77777777" w:rsidR="00BF0009" w:rsidRPr="009001F7" w:rsidRDefault="00BF0009" w:rsidP="00BF0009">
      <w:pPr>
        <w:pStyle w:val="BodyText"/>
        <w:jc w:val="center"/>
        <w:rPr>
          <w:rFonts w:ascii="Times New Roman" w:hAnsi="Times New Roman" w:cs="Times New Roman"/>
          <w:i/>
          <w:sz w:val="24"/>
          <w:szCs w:val="24"/>
        </w:rPr>
      </w:pPr>
    </w:p>
    <w:tbl>
      <w:tblPr>
        <w:tblW w:w="0" w:type="auto"/>
        <w:tblInd w:w="319" w:type="dxa"/>
        <w:tblLayout w:type="fixed"/>
        <w:tblCellMar>
          <w:left w:w="0" w:type="dxa"/>
          <w:right w:w="0" w:type="dxa"/>
        </w:tblCellMar>
        <w:tblLook w:val="01E0" w:firstRow="1" w:lastRow="1" w:firstColumn="1" w:lastColumn="1" w:noHBand="0" w:noVBand="0"/>
      </w:tblPr>
      <w:tblGrid>
        <w:gridCol w:w="3885"/>
        <w:gridCol w:w="4712"/>
      </w:tblGrid>
      <w:tr w:rsidR="007C4245" w:rsidRPr="009001F7" w14:paraId="4B9CD59D" w14:textId="77777777">
        <w:trPr>
          <w:trHeight w:val="249"/>
        </w:trPr>
        <w:tc>
          <w:tcPr>
            <w:tcW w:w="3885" w:type="dxa"/>
          </w:tcPr>
          <w:p w14:paraId="4B9CD59B"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w:t>
            </w:r>
          </w:p>
        </w:tc>
        <w:tc>
          <w:tcPr>
            <w:tcW w:w="4712" w:type="dxa"/>
          </w:tcPr>
          <w:p w14:paraId="4B9CD59C"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sz w:val="24"/>
              </w:rPr>
              <w:t>............................................................</w:t>
            </w:r>
          </w:p>
        </w:tc>
      </w:tr>
      <w:tr w:rsidR="007C4245" w:rsidRPr="009001F7" w14:paraId="4B9CD5A1" w14:textId="77777777">
        <w:trPr>
          <w:trHeight w:val="503"/>
        </w:trPr>
        <w:tc>
          <w:tcPr>
            <w:tcW w:w="3885" w:type="dxa"/>
          </w:tcPr>
          <w:p w14:paraId="4B9CD59E" w14:textId="77777777" w:rsidR="007C4245" w:rsidRPr="009001F7" w:rsidRDefault="00000000" w:rsidP="00034CD3">
            <w:pPr>
              <w:pStyle w:val="BodyText"/>
              <w:jc w:val="both"/>
              <w:rPr>
                <w:rFonts w:ascii="Times New Roman" w:hAnsi="Times New Roman" w:cs="Times New Roman"/>
                <w:sz w:val="24"/>
                <w:szCs w:val="24"/>
              </w:rPr>
            </w:pPr>
            <w:r>
              <w:rPr>
                <w:rFonts w:ascii="Times New Roman" w:hAnsi="Times New Roman"/>
                <w:i/>
                <w:iCs/>
                <w:sz w:val="24"/>
              </w:rPr>
              <w:t>(izdošanas datums) (dd/mm/gggg)</w:t>
            </w:r>
          </w:p>
        </w:tc>
        <w:tc>
          <w:tcPr>
            <w:tcW w:w="4712" w:type="dxa"/>
          </w:tcPr>
          <w:p w14:paraId="4B9CD59F"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(tās pilnvarotās amatpersonas paraksts,</w:t>
            </w:r>
          </w:p>
          <w:p w14:paraId="4B9CD5A0" w14:textId="77777777" w:rsidR="007C4245" w:rsidRPr="009001F7" w:rsidRDefault="00000000" w:rsidP="00034CD3">
            <w:pPr>
              <w:pStyle w:val="BodyText"/>
              <w:jc w:val="both"/>
              <w:rPr>
                <w:rFonts w:ascii="Times New Roman" w:hAnsi="Times New Roman" w:cs="Times New Roman"/>
                <w:i/>
                <w:sz w:val="24"/>
                <w:szCs w:val="24"/>
              </w:rPr>
            </w:pPr>
            <w:r>
              <w:rPr>
                <w:rFonts w:ascii="Times New Roman" w:hAnsi="Times New Roman"/>
                <w:i/>
                <w:sz w:val="24"/>
              </w:rPr>
              <w:t>kura izsniegusi šo apliecību)</w:t>
            </w:r>
          </w:p>
        </w:tc>
      </w:tr>
    </w:tbl>
    <w:p w14:paraId="4B9CD5A2" w14:textId="77777777" w:rsidR="007C4245" w:rsidRPr="009001F7" w:rsidRDefault="007C4245" w:rsidP="00034CD3">
      <w:pPr>
        <w:pStyle w:val="BodyText"/>
        <w:jc w:val="both"/>
        <w:rPr>
          <w:rFonts w:ascii="Times New Roman" w:hAnsi="Times New Roman" w:cs="Times New Roman"/>
          <w:i/>
          <w:sz w:val="24"/>
          <w:szCs w:val="24"/>
        </w:rPr>
      </w:pPr>
    </w:p>
    <w:p w14:paraId="4B9CD5A3" w14:textId="77777777" w:rsidR="007C4245" w:rsidRPr="009001F7" w:rsidRDefault="007C4245" w:rsidP="00034CD3">
      <w:pPr>
        <w:pStyle w:val="BodyText"/>
        <w:jc w:val="both"/>
        <w:rPr>
          <w:rFonts w:ascii="Times New Roman" w:hAnsi="Times New Roman" w:cs="Times New Roman"/>
          <w:i/>
          <w:sz w:val="24"/>
          <w:szCs w:val="24"/>
        </w:rPr>
      </w:pPr>
    </w:p>
    <w:p w14:paraId="4B9CD5A4" w14:textId="77777777" w:rsidR="007C4245" w:rsidRPr="009001F7" w:rsidRDefault="00000000" w:rsidP="00BF0009">
      <w:pPr>
        <w:pStyle w:val="BodyText"/>
        <w:jc w:val="center"/>
        <w:rPr>
          <w:rFonts w:ascii="Times New Roman" w:hAnsi="Times New Roman" w:cs="Times New Roman"/>
          <w:sz w:val="24"/>
          <w:szCs w:val="24"/>
        </w:rPr>
      </w:pPr>
      <w:r>
        <w:rPr>
          <w:rFonts w:ascii="Times New Roman" w:hAnsi="Times New Roman"/>
          <w:i/>
          <w:iCs/>
          <w:sz w:val="24"/>
        </w:rPr>
        <w:t>(iestādes zīmogs vai spiedogs pēc atbilstības)</w:t>
      </w:r>
      <w:r>
        <w:rPr>
          <w:rFonts w:ascii="Times New Roman" w:hAnsi="Times New Roman"/>
          <w:sz w:val="24"/>
        </w:rPr>
        <w:t>”</w:t>
      </w:r>
    </w:p>
    <w:p w14:paraId="4B9CD5A5" w14:textId="77777777" w:rsidR="007C4245" w:rsidRPr="009001F7" w:rsidRDefault="007C4245" w:rsidP="00034CD3">
      <w:pPr>
        <w:pStyle w:val="BodyText"/>
        <w:jc w:val="both"/>
        <w:rPr>
          <w:rFonts w:ascii="Times New Roman" w:hAnsi="Times New Roman" w:cs="Times New Roman"/>
          <w:sz w:val="24"/>
          <w:szCs w:val="24"/>
        </w:rPr>
      </w:pPr>
    </w:p>
    <w:p w14:paraId="4B9CD5A6" w14:textId="77777777" w:rsidR="007C4245" w:rsidRPr="009001F7" w:rsidRDefault="007C4245" w:rsidP="00034CD3">
      <w:pPr>
        <w:pStyle w:val="BodyText"/>
        <w:jc w:val="both"/>
        <w:rPr>
          <w:rFonts w:ascii="Times New Roman" w:hAnsi="Times New Roman" w:cs="Times New Roman"/>
          <w:sz w:val="24"/>
          <w:szCs w:val="24"/>
        </w:rPr>
      </w:pPr>
    </w:p>
    <w:p w14:paraId="4B9CD5A7" w14:textId="5D7376A0" w:rsidR="007C4245" w:rsidRPr="009001F7" w:rsidRDefault="008E2043" w:rsidP="00034CD3">
      <w:pPr>
        <w:pStyle w:val="BodyText"/>
        <w:jc w:val="both"/>
        <w:rPr>
          <w:rFonts w:ascii="Times New Roman" w:hAnsi="Times New Roman" w:cs="Times New Roman"/>
          <w:sz w:val="24"/>
          <w:szCs w:val="24"/>
        </w:rPr>
      </w:pPr>
      <w:r>
        <w:rPr>
          <w:rFonts w:ascii="Times New Roman" w:hAnsi="Times New Roman"/>
          <w:noProof/>
          <w:sz w:val="24"/>
        </w:rPr>
        <mc:AlternateContent>
          <mc:Choice Requires="wps">
            <w:drawing>
              <wp:anchor distT="0" distB="0" distL="0" distR="0" simplePos="0" relativeHeight="487589376" behindDoc="1" locked="0" layoutInCell="1" allowOverlap="1" wp14:anchorId="4B9CD89B" wp14:editId="79C0330D">
                <wp:simplePos x="0" y="0"/>
                <wp:positionH relativeFrom="page">
                  <wp:posOffset>3353435</wp:posOffset>
                </wp:positionH>
                <wp:positionV relativeFrom="paragraph">
                  <wp:posOffset>182880</wp:posOffset>
                </wp:positionV>
                <wp:extent cx="85534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5345" cy="1270"/>
                        </a:xfrm>
                        <a:custGeom>
                          <a:avLst/>
                          <a:gdLst>
                            <a:gd name="T0" fmla="+- 0 5281 5281"/>
                            <a:gd name="T1" fmla="*/ T0 w 1347"/>
                            <a:gd name="T2" fmla="+- 0 6627 5281"/>
                            <a:gd name="T3" fmla="*/ T2 w 1347"/>
                          </a:gdLst>
                          <a:ahLst/>
                          <a:cxnLst>
                            <a:cxn ang="0">
                              <a:pos x="T1" y="0"/>
                            </a:cxn>
                            <a:cxn ang="0">
                              <a:pos x="T3" y="0"/>
                            </a:cxn>
                          </a:cxnLst>
                          <a:rect l="0" t="0" r="r" b="b"/>
                          <a:pathLst>
                            <a:path w="1347">
                              <a:moveTo>
                                <a:pt x="0" y="0"/>
                              </a:moveTo>
                              <a:lnTo>
                                <a:pt x="134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B010C" id="Freeform 4" o:spid="_x0000_s1026" style="position:absolute;margin-left:264.05pt;margin-top:14.4pt;width:67.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" path="m,l1346,e" filled="f" strokeweight=".24536mm">
                <v:path arrowok="t" o:connecttype="custom" o:connectlocs="0,0;854710,0" o:connectangles="0,0"/>
                <w10:wrap type="topAndBottom" anchorx="page"/>
              </v:shape>
            </w:pict>
          </mc:Fallback>
        </mc:AlternateContent>
      </w:r>
    </w:p>
    <w:p w14:paraId="4B9CD896" w14:textId="783F6A12" w:rsidR="007C4245" w:rsidRPr="009001F7" w:rsidRDefault="007C4245" w:rsidP="00034CD3">
      <w:pPr>
        <w:pStyle w:val="BodyText"/>
        <w:bidi/>
        <w:jc w:val="both"/>
        <w:rPr>
          <w:rFonts w:ascii="Times New Roman" w:hAnsi="Times New Roman" w:cs="Times New Roman"/>
          <w:sz w:val="24"/>
          <w:szCs w:val="24"/>
        </w:rPr>
      </w:pPr>
    </w:p>
    <w:sectPr w:rsidR="007C4245" w:rsidRPr="009001F7" w:rsidSect="00801085">
      <w:headerReference w:type="default" r:id="rId10"/>
      <w:footerReference w:type="default" r:id="rId11"/>
      <w:headerReference w:type="first" r:id="rId12"/>
      <w:footerReference w:type="first" r:id="rId13"/>
      <w:type w:val="continuous"/>
      <w:pgSz w:w="11910" w:h="16840" w:code="9"/>
      <w:pgMar w:top="1134" w:right="1134" w:bottom="1134" w:left="1701" w:header="567" w:footer="567" w:gutter="0"/>
      <w:cols w:space="32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F5C0" w14:textId="77777777" w:rsidR="00947DF8" w:rsidRDefault="00947DF8">
      <w:r>
        <w:separator/>
      </w:r>
    </w:p>
  </w:endnote>
  <w:endnote w:type="continuationSeparator" w:id="0">
    <w:p w14:paraId="0F37006D" w14:textId="77777777" w:rsidR="00947DF8" w:rsidRDefault="0094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7FD3" w14:textId="77777777" w:rsidR="00801085" w:rsidRPr="003E62C2" w:rsidRDefault="00801085" w:rsidP="00801085">
    <w:pPr>
      <w:pStyle w:val="Header"/>
      <w:tabs>
        <w:tab w:val="left" w:pos="9072"/>
      </w:tabs>
      <w:rPr>
        <w:rStyle w:val="PageNumber"/>
        <w:rFonts w:cs="Times New Roman"/>
        <w:noProof/>
        <w:sz w:val="20"/>
        <w:szCs w:val="20"/>
        <w:lang w:val="en-US"/>
      </w:rPr>
    </w:pPr>
  </w:p>
  <w:p w14:paraId="0ED1B14D" w14:textId="77777777" w:rsidR="00801085" w:rsidRPr="003E62C2" w:rsidRDefault="00801085" w:rsidP="00801085">
    <w:pPr>
      <w:pStyle w:val="Header"/>
      <w:tabs>
        <w:tab w:val="clear" w:pos="4153"/>
        <w:tab w:val="clear" w:pos="8306"/>
        <w:tab w:val="right" w:leader="underscore" w:pos="9072"/>
      </w:tabs>
      <w:rPr>
        <w:rFonts w:cs="Times New Roman"/>
        <w:noProof/>
        <w:sz w:val="20"/>
        <w:szCs w:val="20"/>
        <w:lang w:val="en-US"/>
      </w:rPr>
    </w:pPr>
    <w:r w:rsidRPr="003E62C2">
      <w:rPr>
        <w:rFonts w:cs="Times New Roman"/>
        <w:noProof/>
        <w:sz w:val="20"/>
        <w:szCs w:val="20"/>
        <w:lang w:val="en-US"/>
      </w:rPr>
      <w:tab/>
    </w:r>
  </w:p>
  <w:p w14:paraId="1D8B7CF7" w14:textId="77777777" w:rsidR="00801085" w:rsidRPr="004F6DC7" w:rsidRDefault="00801085" w:rsidP="00801085">
    <w:pPr>
      <w:pStyle w:val="Header"/>
      <w:tabs>
        <w:tab w:val="right" w:pos="9072"/>
      </w:tabs>
      <w:rPr>
        <w:rStyle w:val="PageNumber"/>
        <w:rFonts w:cs="Times New Roman"/>
        <w:noProof/>
        <w:sz w:val="20"/>
        <w:szCs w:val="20"/>
        <w:lang w:val="en-US"/>
      </w:rPr>
    </w:pPr>
  </w:p>
  <w:p w14:paraId="34439680" w14:textId="10E21ECD" w:rsidR="0035455B" w:rsidRPr="00801085" w:rsidRDefault="00801085" w:rsidP="00801085">
    <w:pPr>
      <w:pStyle w:val="Footer"/>
      <w:tabs>
        <w:tab w:val="clear" w:pos="4153"/>
        <w:tab w:val="clear" w:pos="8306"/>
        <w:tab w:val="center" w:pos="9072"/>
      </w:tabs>
      <w:jc w:val="both"/>
      <w:rPr>
        <w:rFonts w:ascii="Times New Roman" w:hAnsi="Times New Roman" w:cs="Times New Roman"/>
        <w:noProof/>
        <w:sz w:val="20"/>
        <w:szCs w:val="20"/>
        <w:lang w:val="en-US"/>
      </w:rPr>
    </w:pPr>
    <w:r w:rsidRPr="004F6DC7">
      <w:rPr>
        <w:rFonts w:ascii="Times New Roman" w:hAnsi="Times New Roman" w:cs="Times New Roman"/>
        <w:noProof/>
        <w:sz w:val="20"/>
        <w:szCs w:val="20"/>
        <w:lang w:val="en-US"/>
      </w:rPr>
      <w:t xml:space="preserve">Tulkojums </w:t>
    </w:r>
    <w:r w:rsidRPr="004F6DC7">
      <w:rPr>
        <w:rFonts w:ascii="Times New Roman" w:hAnsi="Times New Roman" w:cs="Times New Roman"/>
        <w:noProof/>
        <w:sz w:val="20"/>
        <w:szCs w:val="20"/>
        <w:lang w:val="en-US"/>
      </w:rPr>
      <w:fldChar w:fldCharType="begin"/>
    </w:r>
    <w:r w:rsidRPr="004F6DC7">
      <w:rPr>
        <w:rFonts w:ascii="Times New Roman" w:hAnsi="Times New Roman" w:cs="Times New Roman"/>
        <w:noProof/>
        <w:sz w:val="20"/>
        <w:szCs w:val="20"/>
        <w:lang w:val="en-US"/>
      </w:rPr>
      <w:instrText>symbol 211 \f "Symbol" \s 9</w:instrText>
    </w:r>
    <w:r w:rsidRPr="004F6DC7">
      <w:rPr>
        <w:rFonts w:ascii="Times New Roman" w:hAnsi="Times New Roman" w:cs="Times New Roman"/>
        <w:noProof/>
        <w:sz w:val="20"/>
        <w:szCs w:val="20"/>
        <w:lang w:val="en-US"/>
      </w:rPr>
      <w:fldChar w:fldCharType="separate"/>
    </w:r>
    <w:r w:rsidRPr="004F6DC7">
      <w:rPr>
        <w:rFonts w:ascii="Times New Roman" w:hAnsi="Times New Roman" w:cs="Times New Roman"/>
        <w:noProof/>
        <w:sz w:val="20"/>
        <w:szCs w:val="20"/>
        <w:lang w:val="en-US"/>
      </w:rPr>
      <w:t>Ó</w:t>
    </w:r>
    <w:r w:rsidRPr="004F6DC7">
      <w:rPr>
        <w:rFonts w:ascii="Times New Roman" w:hAnsi="Times New Roman" w:cs="Times New Roman"/>
        <w:noProof/>
        <w:sz w:val="20"/>
        <w:szCs w:val="20"/>
        <w:lang w:val="en-US"/>
      </w:rPr>
      <w:fldChar w:fldCharType="end"/>
    </w:r>
    <w:r w:rsidRPr="004F6DC7">
      <w:rPr>
        <w:rFonts w:ascii="Times New Roman" w:hAnsi="Times New Roman" w:cs="Times New Roman"/>
        <w:noProof/>
        <w:sz w:val="20"/>
        <w:szCs w:val="20"/>
        <w:lang w:val="en-US"/>
      </w:rPr>
      <w:t xml:space="preserve"> Valsts valodas centrs, 202</w:t>
    </w:r>
    <w:r w:rsidR="006B06C0">
      <w:rPr>
        <w:rFonts w:ascii="Times New Roman" w:hAnsi="Times New Roman" w:cs="Times New Roman"/>
        <w:noProof/>
        <w:sz w:val="20"/>
        <w:szCs w:val="20"/>
        <w:lang w:val="en-US"/>
      </w:rPr>
      <w:t>3</w:t>
    </w:r>
    <w:r w:rsidRPr="004F6DC7">
      <w:rPr>
        <w:rFonts w:ascii="Times New Roman" w:hAnsi="Times New Roman" w:cs="Times New Roman"/>
        <w:noProof/>
        <w:sz w:val="20"/>
        <w:szCs w:val="20"/>
        <w:lang w:val="en-US"/>
      </w:rPr>
      <w:tab/>
    </w:r>
    <w:r w:rsidRPr="004F6DC7">
      <w:rPr>
        <w:rStyle w:val="PageNumber"/>
        <w:rFonts w:cs="Times New Roman"/>
        <w:noProof/>
        <w:sz w:val="20"/>
        <w:szCs w:val="20"/>
        <w:lang w:val="en-US"/>
      </w:rPr>
      <w:fldChar w:fldCharType="begin"/>
    </w:r>
    <w:r w:rsidRPr="004F6DC7">
      <w:rPr>
        <w:rStyle w:val="PageNumber"/>
        <w:rFonts w:cs="Times New Roman"/>
        <w:noProof/>
        <w:sz w:val="20"/>
        <w:szCs w:val="20"/>
        <w:lang w:val="en-US"/>
      </w:rPr>
      <w:instrText xml:space="preserve">page </w:instrText>
    </w:r>
    <w:r w:rsidRPr="004F6DC7">
      <w:rPr>
        <w:rStyle w:val="PageNumber"/>
        <w:rFonts w:cs="Times New Roman"/>
        <w:noProof/>
        <w:sz w:val="20"/>
        <w:szCs w:val="20"/>
        <w:lang w:val="en-US"/>
      </w:rPr>
      <w:fldChar w:fldCharType="separate"/>
    </w:r>
    <w:r>
      <w:rPr>
        <w:rStyle w:val="PageNumber"/>
        <w:rFonts w:cs="Times New Roman"/>
        <w:noProof/>
        <w:sz w:val="20"/>
        <w:szCs w:val="20"/>
        <w:lang w:val="en-US"/>
      </w:rPr>
      <w:t>2</w:t>
    </w:r>
    <w:r w:rsidRPr="004F6DC7">
      <w:rPr>
        <w:rStyle w:val="PageNumber"/>
        <w:rFonts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81B7" w14:textId="77777777" w:rsidR="00DE1911" w:rsidRPr="004F6DC7" w:rsidRDefault="00DE1911" w:rsidP="00DE1911">
    <w:pPr>
      <w:pStyle w:val="Header"/>
      <w:tabs>
        <w:tab w:val="left" w:pos="9072"/>
      </w:tabs>
      <w:rPr>
        <w:rStyle w:val="PageNumber"/>
        <w:rFonts w:cs="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31D3371A" w14:textId="77777777" w:rsidR="00DE1911" w:rsidRPr="004F6DC7" w:rsidRDefault="00DE1911" w:rsidP="00DE1911">
    <w:pPr>
      <w:pStyle w:val="Header"/>
      <w:tabs>
        <w:tab w:val="clear" w:pos="4153"/>
        <w:tab w:val="clear" w:pos="8306"/>
        <w:tab w:val="left" w:leader="underscore" w:pos="9072"/>
      </w:tabs>
      <w:rPr>
        <w:rFonts w:ascii="Times New Roman" w:hAnsi="Times New Roman" w:cs="Times New Roman"/>
        <w:noProof/>
        <w:sz w:val="20"/>
        <w:szCs w:val="18"/>
        <w:lang w:val="en-US"/>
      </w:rPr>
    </w:pPr>
    <w:r w:rsidRPr="004F6DC7">
      <w:rPr>
        <w:rFonts w:ascii="Times New Roman" w:hAnsi="Times New Roman" w:cs="Times New Roman"/>
        <w:noProof/>
        <w:sz w:val="20"/>
        <w:szCs w:val="18"/>
        <w:lang w:val="en-US"/>
      </w:rPr>
      <w:tab/>
    </w:r>
  </w:p>
  <w:p w14:paraId="0EF5B066" w14:textId="77777777" w:rsidR="00DE1911" w:rsidRPr="004F6DC7" w:rsidRDefault="00DE1911" w:rsidP="00DE1911">
    <w:pPr>
      <w:pStyle w:val="Header"/>
      <w:tabs>
        <w:tab w:val="left" w:pos="9072"/>
      </w:tabs>
      <w:rPr>
        <w:rStyle w:val="PageNumber"/>
        <w:rFonts w:cs="Times New Roman"/>
        <w:noProof/>
        <w:sz w:val="20"/>
        <w:szCs w:val="18"/>
        <w:lang w:val="en-US"/>
      </w:rPr>
    </w:pPr>
  </w:p>
  <w:p w14:paraId="6BE95281" w14:textId="7EF6DEAB" w:rsidR="0035455B" w:rsidRPr="00DE1911" w:rsidRDefault="00DE1911" w:rsidP="00DE1911">
    <w:pPr>
      <w:pStyle w:val="Footer"/>
      <w:jc w:val="both"/>
      <w:rPr>
        <w:rFonts w:ascii="Times New Roman" w:hAnsi="Times New Roman" w:cs="Times New Roman"/>
        <w:noProof/>
        <w:sz w:val="20"/>
        <w:szCs w:val="18"/>
        <w:lang w:val="en-US"/>
      </w:rPr>
    </w:pPr>
    <w:r w:rsidRPr="004F6DC7">
      <w:rPr>
        <w:rFonts w:ascii="Times New Roman" w:hAnsi="Times New Roman" w:cs="Times New Roman"/>
        <w:noProof/>
        <w:sz w:val="20"/>
        <w:szCs w:val="18"/>
        <w:lang w:val="en-US"/>
      </w:rPr>
      <w:t xml:space="preserve">Tulkojums </w:t>
    </w:r>
    <w:r w:rsidRPr="004F6DC7">
      <w:rPr>
        <w:rFonts w:ascii="Times New Roman" w:hAnsi="Times New Roman" w:cs="Times New Roman"/>
        <w:noProof/>
        <w:sz w:val="20"/>
        <w:szCs w:val="18"/>
        <w:lang w:val="en-US"/>
      </w:rPr>
      <w:fldChar w:fldCharType="begin"/>
    </w:r>
    <w:r w:rsidRPr="004F6DC7">
      <w:rPr>
        <w:rFonts w:ascii="Times New Roman" w:hAnsi="Times New Roman" w:cs="Times New Roman"/>
        <w:noProof/>
        <w:sz w:val="20"/>
        <w:szCs w:val="18"/>
        <w:lang w:val="en-US"/>
      </w:rPr>
      <w:instrText>symbol 211 \f "Symbol" \s 9</w:instrText>
    </w:r>
    <w:r w:rsidRPr="004F6DC7">
      <w:rPr>
        <w:rFonts w:ascii="Times New Roman" w:hAnsi="Times New Roman" w:cs="Times New Roman"/>
        <w:noProof/>
        <w:sz w:val="20"/>
        <w:szCs w:val="18"/>
        <w:lang w:val="en-US"/>
      </w:rPr>
      <w:fldChar w:fldCharType="separate"/>
    </w:r>
    <w:r w:rsidRPr="004F6DC7">
      <w:rPr>
        <w:rFonts w:ascii="Times New Roman" w:hAnsi="Times New Roman" w:cs="Times New Roman"/>
        <w:noProof/>
        <w:sz w:val="20"/>
        <w:szCs w:val="18"/>
        <w:lang w:val="en-US"/>
      </w:rPr>
      <w:t>Ó</w:t>
    </w:r>
    <w:r w:rsidRPr="004F6DC7">
      <w:rPr>
        <w:rFonts w:ascii="Times New Roman" w:hAnsi="Times New Roman" w:cs="Times New Roman"/>
        <w:noProof/>
        <w:sz w:val="20"/>
        <w:szCs w:val="18"/>
        <w:lang w:val="en-US"/>
      </w:rPr>
      <w:fldChar w:fldCharType="end"/>
    </w:r>
    <w:r w:rsidRPr="004F6DC7">
      <w:rPr>
        <w:rFonts w:ascii="Times New Roman" w:hAnsi="Times New Roman" w:cs="Times New Roman"/>
        <w:noProof/>
        <w:sz w:val="20"/>
        <w:szCs w:val="18"/>
        <w:lang w:val="en-US"/>
      </w:rPr>
      <w:t xml:space="preserve"> Valsts valodas centrs, 20</w:t>
    </w:r>
    <w:bookmarkEnd w:id="14"/>
    <w:bookmarkEnd w:id="15"/>
    <w:bookmarkEnd w:id="16"/>
    <w:r w:rsidRPr="004F6DC7">
      <w:rPr>
        <w:rFonts w:ascii="Times New Roman" w:hAnsi="Times New Roman" w:cs="Times New Roman"/>
        <w:noProof/>
        <w:sz w:val="20"/>
        <w:szCs w:val="18"/>
        <w:lang w:val="en-US"/>
      </w:rPr>
      <w:t>2</w:t>
    </w:r>
    <w:bookmarkEnd w:id="17"/>
    <w:bookmarkEnd w:id="18"/>
    <w:r w:rsidR="006B06C0">
      <w:rPr>
        <w:rFonts w:ascii="Times New Roman" w:hAnsi="Times New Roman" w:cs="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B186" w14:textId="77777777" w:rsidR="00947DF8" w:rsidRDefault="00947DF8">
      <w:r>
        <w:separator/>
      </w:r>
    </w:p>
  </w:footnote>
  <w:footnote w:type="continuationSeparator" w:id="0">
    <w:p w14:paraId="259B1520" w14:textId="77777777" w:rsidR="00947DF8" w:rsidRDefault="00947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5A70" w14:textId="77777777" w:rsidR="008F1833" w:rsidRPr="003E62C2" w:rsidRDefault="008F1833" w:rsidP="008F1833">
    <w:pPr>
      <w:pStyle w:val="Header"/>
      <w:rPr>
        <w:rStyle w:val="PageNumber"/>
        <w:rFonts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F6D5B1E" w14:textId="77777777" w:rsidR="008F1833" w:rsidRPr="003E62C2" w:rsidRDefault="008F1833" w:rsidP="008F1833">
    <w:pPr>
      <w:pStyle w:val="Header"/>
      <w:tabs>
        <w:tab w:val="clear" w:pos="4153"/>
        <w:tab w:val="clear" w:pos="8306"/>
        <w:tab w:val="right" w:leader="underscore" w:pos="9072"/>
      </w:tabs>
      <w:rPr>
        <w:rFonts w:cs="Times New Roman"/>
        <w:noProof/>
        <w:sz w:val="20"/>
        <w:szCs w:val="20"/>
        <w:lang w:val="en-US"/>
      </w:rPr>
    </w:pPr>
    <w:r w:rsidRPr="003E62C2">
      <w:rPr>
        <w:rFonts w:cs="Times New Roman"/>
        <w:noProof/>
        <w:sz w:val="20"/>
        <w:szCs w:val="20"/>
        <w:lang w:val="en-US"/>
      </w:rPr>
      <w:tab/>
    </w:r>
  </w:p>
  <w:bookmarkEnd w:id="0"/>
  <w:bookmarkEnd w:id="1"/>
  <w:bookmarkEnd w:id="2"/>
  <w:bookmarkEnd w:id="3"/>
  <w:bookmarkEnd w:id="4"/>
  <w:bookmarkEnd w:id="5"/>
  <w:bookmarkEnd w:id="6"/>
  <w:bookmarkEnd w:id="7"/>
  <w:bookmarkEnd w:id="8"/>
  <w:p w14:paraId="4B9CD8AA" w14:textId="77777777" w:rsidR="007C4245" w:rsidRPr="008F1833" w:rsidRDefault="007C4245" w:rsidP="008F1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6C2A" w14:textId="77777777" w:rsidR="0035455B" w:rsidRPr="003E62C2" w:rsidRDefault="0035455B" w:rsidP="0035455B">
    <w:pPr>
      <w:pBdr>
        <w:bottom w:val="single" w:sz="12" w:space="5" w:color="auto"/>
      </w:pBdr>
      <w:rPr>
        <w:rFonts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10931F95" w14:textId="77777777" w:rsidR="0035455B" w:rsidRDefault="00354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FF2"/>
    <w:multiLevelType w:val="hybridMultilevel"/>
    <w:tmpl w:val="296A12CA"/>
    <w:lvl w:ilvl="0" w:tplc="0FC4483A">
      <w:start w:val="1"/>
      <w:numFmt w:val="decimal"/>
      <w:lvlText w:val="%1"/>
      <w:lvlJc w:val="left"/>
      <w:pPr>
        <w:ind w:left="1250" w:hanging="852"/>
        <w:jc w:val="left"/>
      </w:pPr>
      <w:rPr>
        <w:rFonts w:ascii="Arial MT" w:eastAsia="Arial MT" w:hAnsi="Arial MT" w:cs="Arial MT" w:hint="default"/>
        <w:w w:val="100"/>
        <w:sz w:val="22"/>
        <w:szCs w:val="22"/>
        <w:lang w:val="en-US" w:eastAsia="en-US" w:bidi="ar-SA"/>
      </w:rPr>
    </w:lvl>
    <w:lvl w:ilvl="1" w:tplc="36AE3470">
      <w:start w:val="1"/>
      <w:numFmt w:val="decimal"/>
      <w:lvlText w:val=".%2"/>
      <w:lvlJc w:val="left"/>
      <w:pPr>
        <w:ind w:left="2950" w:hanging="851"/>
        <w:jc w:val="left"/>
      </w:pPr>
      <w:rPr>
        <w:rFonts w:ascii="Arial MT" w:eastAsia="Arial MT" w:hAnsi="Arial MT" w:cs="Arial MT" w:hint="default"/>
        <w:spacing w:val="0"/>
        <w:w w:val="100"/>
        <w:sz w:val="22"/>
        <w:szCs w:val="22"/>
        <w:lang w:val="en-US" w:eastAsia="en-US" w:bidi="ar-SA"/>
      </w:rPr>
    </w:lvl>
    <w:lvl w:ilvl="2" w:tplc="31004C2E">
      <w:numFmt w:val="bullet"/>
      <w:lvlText w:val="•"/>
      <w:lvlJc w:val="left"/>
      <w:pPr>
        <w:ind w:left="3727" w:hanging="851"/>
      </w:pPr>
      <w:rPr>
        <w:rFonts w:hint="default"/>
        <w:lang w:val="en-US" w:eastAsia="en-US" w:bidi="ar-SA"/>
      </w:rPr>
    </w:lvl>
    <w:lvl w:ilvl="3" w:tplc="18FE16DA">
      <w:numFmt w:val="bullet"/>
      <w:lvlText w:val="•"/>
      <w:lvlJc w:val="left"/>
      <w:pPr>
        <w:ind w:left="4494" w:hanging="851"/>
      </w:pPr>
      <w:rPr>
        <w:rFonts w:hint="default"/>
        <w:lang w:val="en-US" w:eastAsia="en-US" w:bidi="ar-SA"/>
      </w:rPr>
    </w:lvl>
    <w:lvl w:ilvl="4" w:tplc="040CB908">
      <w:numFmt w:val="bullet"/>
      <w:lvlText w:val="•"/>
      <w:lvlJc w:val="left"/>
      <w:pPr>
        <w:ind w:left="5262" w:hanging="851"/>
      </w:pPr>
      <w:rPr>
        <w:rFonts w:hint="default"/>
        <w:lang w:val="en-US" w:eastAsia="en-US" w:bidi="ar-SA"/>
      </w:rPr>
    </w:lvl>
    <w:lvl w:ilvl="5" w:tplc="DA186E86">
      <w:numFmt w:val="bullet"/>
      <w:lvlText w:val="•"/>
      <w:lvlJc w:val="left"/>
      <w:pPr>
        <w:ind w:left="6029" w:hanging="851"/>
      </w:pPr>
      <w:rPr>
        <w:rFonts w:hint="default"/>
        <w:lang w:val="en-US" w:eastAsia="en-US" w:bidi="ar-SA"/>
      </w:rPr>
    </w:lvl>
    <w:lvl w:ilvl="6" w:tplc="958A5444">
      <w:numFmt w:val="bullet"/>
      <w:lvlText w:val="•"/>
      <w:lvlJc w:val="left"/>
      <w:pPr>
        <w:ind w:left="6796" w:hanging="851"/>
      </w:pPr>
      <w:rPr>
        <w:rFonts w:hint="default"/>
        <w:lang w:val="en-US" w:eastAsia="en-US" w:bidi="ar-SA"/>
      </w:rPr>
    </w:lvl>
    <w:lvl w:ilvl="7" w:tplc="253E3EB2">
      <w:numFmt w:val="bullet"/>
      <w:lvlText w:val="•"/>
      <w:lvlJc w:val="left"/>
      <w:pPr>
        <w:ind w:left="7564" w:hanging="851"/>
      </w:pPr>
      <w:rPr>
        <w:rFonts w:hint="default"/>
        <w:lang w:val="en-US" w:eastAsia="en-US" w:bidi="ar-SA"/>
      </w:rPr>
    </w:lvl>
    <w:lvl w:ilvl="8" w:tplc="8A123470">
      <w:numFmt w:val="bullet"/>
      <w:lvlText w:val="•"/>
      <w:lvlJc w:val="left"/>
      <w:pPr>
        <w:ind w:left="8331" w:hanging="851"/>
      </w:pPr>
      <w:rPr>
        <w:rFonts w:hint="default"/>
        <w:lang w:val="en-US" w:eastAsia="en-US" w:bidi="ar-SA"/>
      </w:rPr>
    </w:lvl>
  </w:abstractNum>
  <w:abstractNum w:abstractNumId="1" w15:restartNumberingAfterBreak="0">
    <w:nsid w:val="0C054A07"/>
    <w:multiLevelType w:val="hybridMultilevel"/>
    <w:tmpl w:val="884A1C48"/>
    <w:lvl w:ilvl="0" w:tplc="6D1A0E3C">
      <w:start w:val="1"/>
      <w:numFmt w:val="decimal"/>
      <w:lvlText w:val="%1"/>
      <w:lvlJc w:val="left"/>
      <w:pPr>
        <w:ind w:left="1249" w:hanging="852"/>
        <w:jc w:val="left"/>
      </w:pPr>
      <w:rPr>
        <w:rFonts w:ascii="Arial MT" w:eastAsia="Arial MT" w:hAnsi="Arial MT" w:cs="Arial MT" w:hint="default"/>
        <w:w w:val="99"/>
        <w:sz w:val="22"/>
        <w:szCs w:val="22"/>
        <w:lang w:val="en-US" w:eastAsia="en-US" w:bidi="ar-SA"/>
      </w:rPr>
    </w:lvl>
    <w:lvl w:ilvl="1" w:tplc="505A091A">
      <w:start w:val="1"/>
      <w:numFmt w:val="decimal"/>
      <w:lvlText w:val=".%2"/>
      <w:lvlJc w:val="left"/>
      <w:pPr>
        <w:ind w:left="2950" w:hanging="850"/>
        <w:jc w:val="left"/>
      </w:pPr>
      <w:rPr>
        <w:rFonts w:ascii="Arial MT" w:eastAsia="Arial MT" w:hAnsi="Arial MT" w:cs="Arial MT" w:hint="default"/>
        <w:w w:val="99"/>
        <w:sz w:val="22"/>
        <w:szCs w:val="22"/>
        <w:lang w:val="en-US" w:eastAsia="en-US" w:bidi="ar-SA"/>
      </w:rPr>
    </w:lvl>
    <w:lvl w:ilvl="2" w:tplc="7C18452A">
      <w:numFmt w:val="bullet"/>
      <w:lvlText w:val="•"/>
      <w:lvlJc w:val="left"/>
      <w:pPr>
        <w:ind w:left="3727" w:hanging="850"/>
      </w:pPr>
      <w:rPr>
        <w:rFonts w:hint="default"/>
        <w:lang w:val="en-US" w:eastAsia="en-US" w:bidi="ar-SA"/>
      </w:rPr>
    </w:lvl>
    <w:lvl w:ilvl="3" w:tplc="E7962764">
      <w:numFmt w:val="bullet"/>
      <w:lvlText w:val="•"/>
      <w:lvlJc w:val="left"/>
      <w:pPr>
        <w:ind w:left="4494" w:hanging="850"/>
      </w:pPr>
      <w:rPr>
        <w:rFonts w:hint="default"/>
        <w:lang w:val="en-US" w:eastAsia="en-US" w:bidi="ar-SA"/>
      </w:rPr>
    </w:lvl>
    <w:lvl w:ilvl="4" w:tplc="B0AC3210">
      <w:numFmt w:val="bullet"/>
      <w:lvlText w:val="•"/>
      <w:lvlJc w:val="left"/>
      <w:pPr>
        <w:ind w:left="5262" w:hanging="850"/>
      </w:pPr>
      <w:rPr>
        <w:rFonts w:hint="default"/>
        <w:lang w:val="en-US" w:eastAsia="en-US" w:bidi="ar-SA"/>
      </w:rPr>
    </w:lvl>
    <w:lvl w:ilvl="5" w:tplc="F1A00844">
      <w:numFmt w:val="bullet"/>
      <w:lvlText w:val="•"/>
      <w:lvlJc w:val="left"/>
      <w:pPr>
        <w:ind w:left="6029" w:hanging="850"/>
      </w:pPr>
      <w:rPr>
        <w:rFonts w:hint="default"/>
        <w:lang w:val="en-US" w:eastAsia="en-US" w:bidi="ar-SA"/>
      </w:rPr>
    </w:lvl>
    <w:lvl w:ilvl="6" w:tplc="86E2EBBA">
      <w:numFmt w:val="bullet"/>
      <w:lvlText w:val="•"/>
      <w:lvlJc w:val="left"/>
      <w:pPr>
        <w:ind w:left="6796" w:hanging="850"/>
      </w:pPr>
      <w:rPr>
        <w:rFonts w:hint="default"/>
        <w:lang w:val="en-US" w:eastAsia="en-US" w:bidi="ar-SA"/>
      </w:rPr>
    </w:lvl>
    <w:lvl w:ilvl="7" w:tplc="C02E443A">
      <w:numFmt w:val="bullet"/>
      <w:lvlText w:val="•"/>
      <w:lvlJc w:val="left"/>
      <w:pPr>
        <w:ind w:left="7564" w:hanging="850"/>
      </w:pPr>
      <w:rPr>
        <w:rFonts w:hint="default"/>
        <w:lang w:val="en-US" w:eastAsia="en-US" w:bidi="ar-SA"/>
      </w:rPr>
    </w:lvl>
    <w:lvl w:ilvl="8" w:tplc="D47ADFEC">
      <w:numFmt w:val="bullet"/>
      <w:lvlText w:val="•"/>
      <w:lvlJc w:val="left"/>
      <w:pPr>
        <w:ind w:left="8331" w:hanging="850"/>
      </w:pPr>
      <w:rPr>
        <w:rFonts w:hint="default"/>
        <w:lang w:val="en-US" w:eastAsia="en-US" w:bidi="ar-SA"/>
      </w:rPr>
    </w:lvl>
  </w:abstractNum>
  <w:abstractNum w:abstractNumId="2" w15:restartNumberingAfterBreak="0">
    <w:nsid w:val="0F4A3400"/>
    <w:multiLevelType w:val="hybridMultilevel"/>
    <w:tmpl w:val="388829C6"/>
    <w:lvl w:ilvl="0" w:tplc="E09658B2">
      <w:start w:val="1"/>
      <w:numFmt w:val="decimal"/>
      <w:lvlText w:val="%1"/>
      <w:lvlJc w:val="left"/>
      <w:pPr>
        <w:ind w:left="398" w:hanging="852"/>
        <w:jc w:val="left"/>
      </w:pPr>
      <w:rPr>
        <w:rFonts w:ascii="Arial MT" w:eastAsia="Arial MT" w:hAnsi="Arial MT" w:cs="Arial MT" w:hint="default"/>
        <w:w w:val="99"/>
        <w:sz w:val="22"/>
        <w:szCs w:val="22"/>
        <w:lang w:val="en-US" w:eastAsia="en-US" w:bidi="ar-SA"/>
      </w:rPr>
    </w:lvl>
    <w:lvl w:ilvl="1" w:tplc="151633A4">
      <w:start w:val="1"/>
      <w:numFmt w:val="decimal"/>
      <w:lvlText w:val=".%2"/>
      <w:lvlJc w:val="left"/>
      <w:pPr>
        <w:ind w:left="2100" w:hanging="851"/>
        <w:jc w:val="left"/>
      </w:pPr>
      <w:rPr>
        <w:rFonts w:ascii="Arial MT" w:eastAsia="Arial MT" w:hAnsi="Arial MT" w:cs="Arial MT" w:hint="default"/>
        <w:w w:val="99"/>
        <w:sz w:val="22"/>
        <w:szCs w:val="22"/>
        <w:lang w:val="en-US" w:eastAsia="en-US" w:bidi="ar-SA"/>
      </w:rPr>
    </w:lvl>
    <w:lvl w:ilvl="2" w:tplc="854422F6">
      <w:numFmt w:val="bullet"/>
      <w:lvlText w:val="•"/>
      <w:lvlJc w:val="left"/>
      <w:pPr>
        <w:ind w:left="2962" w:hanging="851"/>
      </w:pPr>
      <w:rPr>
        <w:rFonts w:hint="default"/>
        <w:lang w:val="en-US" w:eastAsia="en-US" w:bidi="ar-SA"/>
      </w:rPr>
    </w:lvl>
    <w:lvl w:ilvl="3" w:tplc="82C8A2CC">
      <w:numFmt w:val="bullet"/>
      <w:lvlText w:val="•"/>
      <w:lvlJc w:val="left"/>
      <w:pPr>
        <w:ind w:left="3825" w:hanging="851"/>
      </w:pPr>
      <w:rPr>
        <w:rFonts w:hint="default"/>
        <w:lang w:val="en-US" w:eastAsia="en-US" w:bidi="ar-SA"/>
      </w:rPr>
    </w:lvl>
    <w:lvl w:ilvl="4" w:tplc="0554A470">
      <w:numFmt w:val="bullet"/>
      <w:lvlText w:val="•"/>
      <w:lvlJc w:val="left"/>
      <w:pPr>
        <w:ind w:left="4688" w:hanging="851"/>
      </w:pPr>
      <w:rPr>
        <w:rFonts w:hint="default"/>
        <w:lang w:val="en-US" w:eastAsia="en-US" w:bidi="ar-SA"/>
      </w:rPr>
    </w:lvl>
    <w:lvl w:ilvl="5" w:tplc="E006C5A8">
      <w:numFmt w:val="bullet"/>
      <w:lvlText w:val="•"/>
      <w:lvlJc w:val="left"/>
      <w:pPr>
        <w:ind w:left="5551" w:hanging="851"/>
      </w:pPr>
      <w:rPr>
        <w:rFonts w:hint="default"/>
        <w:lang w:val="en-US" w:eastAsia="en-US" w:bidi="ar-SA"/>
      </w:rPr>
    </w:lvl>
    <w:lvl w:ilvl="6" w:tplc="364A2A6C">
      <w:numFmt w:val="bullet"/>
      <w:lvlText w:val="•"/>
      <w:lvlJc w:val="left"/>
      <w:pPr>
        <w:ind w:left="6414" w:hanging="851"/>
      </w:pPr>
      <w:rPr>
        <w:rFonts w:hint="default"/>
        <w:lang w:val="en-US" w:eastAsia="en-US" w:bidi="ar-SA"/>
      </w:rPr>
    </w:lvl>
    <w:lvl w:ilvl="7" w:tplc="B73E7260">
      <w:numFmt w:val="bullet"/>
      <w:lvlText w:val="•"/>
      <w:lvlJc w:val="left"/>
      <w:pPr>
        <w:ind w:left="7277" w:hanging="851"/>
      </w:pPr>
      <w:rPr>
        <w:rFonts w:hint="default"/>
        <w:lang w:val="en-US" w:eastAsia="en-US" w:bidi="ar-SA"/>
      </w:rPr>
    </w:lvl>
    <w:lvl w:ilvl="8" w:tplc="67DAB312">
      <w:numFmt w:val="bullet"/>
      <w:lvlText w:val="•"/>
      <w:lvlJc w:val="left"/>
      <w:pPr>
        <w:ind w:left="8140" w:hanging="851"/>
      </w:pPr>
      <w:rPr>
        <w:rFonts w:hint="default"/>
        <w:lang w:val="en-US" w:eastAsia="en-US" w:bidi="ar-SA"/>
      </w:rPr>
    </w:lvl>
  </w:abstractNum>
  <w:abstractNum w:abstractNumId="3" w15:restartNumberingAfterBreak="0">
    <w:nsid w:val="10CF08A0"/>
    <w:multiLevelType w:val="hybridMultilevel"/>
    <w:tmpl w:val="47F280F8"/>
    <w:lvl w:ilvl="0" w:tplc="27705798">
      <w:start w:val="1"/>
      <w:numFmt w:val="decimal"/>
      <w:lvlText w:val="%1"/>
      <w:lvlJc w:val="left"/>
      <w:pPr>
        <w:ind w:left="398" w:hanging="852"/>
        <w:jc w:val="left"/>
      </w:pPr>
      <w:rPr>
        <w:rFonts w:ascii="Arial MT" w:eastAsia="Arial MT" w:hAnsi="Arial MT" w:cs="Arial MT" w:hint="default"/>
        <w:w w:val="100"/>
        <w:sz w:val="22"/>
        <w:szCs w:val="22"/>
        <w:lang w:val="en-US" w:eastAsia="en-US" w:bidi="ar-SA"/>
      </w:rPr>
    </w:lvl>
    <w:lvl w:ilvl="1" w:tplc="F6C2218A">
      <w:start w:val="1"/>
      <w:numFmt w:val="decimal"/>
      <w:lvlText w:val=".%2"/>
      <w:lvlJc w:val="left"/>
      <w:pPr>
        <w:ind w:left="2100" w:hanging="850"/>
        <w:jc w:val="left"/>
      </w:pPr>
      <w:rPr>
        <w:rFonts w:ascii="Arial MT" w:eastAsia="Arial MT" w:hAnsi="Arial MT" w:cs="Arial MT" w:hint="default"/>
        <w:spacing w:val="0"/>
        <w:w w:val="100"/>
        <w:sz w:val="22"/>
        <w:szCs w:val="22"/>
        <w:lang w:val="en-US" w:eastAsia="en-US" w:bidi="ar-SA"/>
      </w:rPr>
    </w:lvl>
    <w:lvl w:ilvl="2" w:tplc="1BF4A720">
      <w:numFmt w:val="bullet"/>
      <w:lvlText w:val="•"/>
      <w:lvlJc w:val="left"/>
      <w:pPr>
        <w:ind w:left="2962" w:hanging="850"/>
      </w:pPr>
      <w:rPr>
        <w:rFonts w:hint="default"/>
        <w:lang w:val="en-US" w:eastAsia="en-US" w:bidi="ar-SA"/>
      </w:rPr>
    </w:lvl>
    <w:lvl w:ilvl="3" w:tplc="0442AF00">
      <w:numFmt w:val="bullet"/>
      <w:lvlText w:val="•"/>
      <w:lvlJc w:val="left"/>
      <w:pPr>
        <w:ind w:left="3825" w:hanging="850"/>
      </w:pPr>
      <w:rPr>
        <w:rFonts w:hint="default"/>
        <w:lang w:val="en-US" w:eastAsia="en-US" w:bidi="ar-SA"/>
      </w:rPr>
    </w:lvl>
    <w:lvl w:ilvl="4" w:tplc="1B3E6650">
      <w:numFmt w:val="bullet"/>
      <w:lvlText w:val="•"/>
      <w:lvlJc w:val="left"/>
      <w:pPr>
        <w:ind w:left="4688" w:hanging="850"/>
      </w:pPr>
      <w:rPr>
        <w:rFonts w:hint="default"/>
        <w:lang w:val="en-US" w:eastAsia="en-US" w:bidi="ar-SA"/>
      </w:rPr>
    </w:lvl>
    <w:lvl w:ilvl="5" w:tplc="93D498CC">
      <w:numFmt w:val="bullet"/>
      <w:lvlText w:val="•"/>
      <w:lvlJc w:val="left"/>
      <w:pPr>
        <w:ind w:left="5551" w:hanging="850"/>
      </w:pPr>
      <w:rPr>
        <w:rFonts w:hint="default"/>
        <w:lang w:val="en-US" w:eastAsia="en-US" w:bidi="ar-SA"/>
      </w:rPr>
    </w:lvl>
    <w:lvl w:ilvl="6" w:tplc="7362E898">
      <w:numFmt w:val="bullet"/>
      <w:lvlText w:val="•"/>
      <w:lvlJc w:val="left"/>
      <w:pPr>
        <w:ind w:left="6414" w:hanging="850"/>
      </w:pPr>
      <w:rPr>
        <w:rFonts w:hint="default"/>
        <w:lang w:val="en-US" w:eastAsia="en-US" w:bidi="ar-SA"/>
      </w:rPr>
    </w:lvl>
    <w:lvl w:ilvl="7" w:tplc="A6904DC0">
      <w:numFmt w:val="bullet"/>
      <w:lvlText w:val="•"/>
      <w:lvlJc w:val="left"/>
      <w:pPr>
        <w:ind w:left="7277" w:hanging="850"/>
      </w:pPr>
      <w:rPr>
        <w:rFonts w:hint="default"/>
        <w:lang w:val="en-US" w:eastAsia="en-US" w:bidi="ar-SA"/>
      </w:rPr>
    </w:lvl>
    <w:lvl w:ilvl="8" w:tplc="0DBC2970">
      <w:numFmt w:val="bullet"/>
      <w:lvlText w:val="•"/>
      <w:lvlJc w:val="left"/>
      <w:pPr>
        <w:ind w:left="8140" w:hanging="850"/>
      </w:pPr>
      <w:rPr>
        <w:rFonts w:hint="default"/>
        <w:lang w:val="en-US" w:eastAsia="en-US" w:bidi="ar-SA"/>
      </w:rPr>
    </w:lvl>
  </w:abstractNum>
  <w:abstractNum w:abstractNumId="4" w15:restartNumberingAfterBreak="0">
    <w:nsid w:val="19934FF8"/>
    <w:multiLevelType w:val="hybridMultilevel"/>
    <w:tmpl w:val="6792CBA0"/>
    <w:lvl w:ilvl="0" w:tplc="3920D29C">
      <w:start w:val="1"/>
      <w:numFmt w:val="decimal"/>
      <w:lvlText w:val="%1"/>
      <w:lvlJc w:val="left"/>
      <w:pPr>
        <w:ind w:left="1250" w:hanging="852"/>
        <w:jc w:val="left"/>
      </w:pPr>
      <w:rPr>
        <w:rFonts w:ascii="Arial MT" w:eastAsia="Arial MT" w:hAnsi="Arial MT" w:cs="Arial MT" w:hint="default"/>
        <w:w w:val="100"/>
        <w:sz w:val="22"/>
        <w:szCs w:val="22"/>
        <w:lang w:val="en-US" w:eastAsia="en-US" w:bidi="ar-SA"/>
      </w:rPr>
    </w:lvl>
    <w:lvl w:ilvl="1" w:tplc="31027E4A">
      <w:start w:val="1"/>
      <w:numFmt w:val="decimal"/>
      <w:lvlText w:val=".%2"/>
      <w:lvlJc w:val="left"/>
      <w:pPr>
        <w:ind w:left="2952" w:hanging="853"/>
        <w:jc w:val="left"/>
      </w:pPr>
      <w:rPr>
        <w:rFonts w:ascii="Arial MT" w:eastAsia="Arial MT" w:hAnsi="Arial MT" w:cs="Arial MT" w:hint="default"/>
        <w:spacing w:val="0"/>
        <w:w w:val="100"/>
        <w:sz w:val="22"/>
        <w:szCs w:val="22"/>
        <w:lang w:val="en-US" w:eastAsia="en-US" w:bidi="ar-SA"/>
      </w:rPr>
    </w:lvl>
    <w:lvl w:ilvl="2" w:tplc="40B00CF0">
      <w:numFmt w:val="bullet"/>
      <w:lvlText w:val="•"/>
      <w:lvlJc w:val="left"/>
      <w:pPr>
        <w:ind w:left="3727" w:hanging="853"/>
      </w:pPr>
      <w:rPr>
        <w:rFonts w:hint="default"/>
        <w:lang w:val="en-US" w:eastAsia="en-US" w:bidi="ar-SA"/>
      </w:rPr>
    </w:lvl>
    <w:lvl w:ilvl="3" w:tplc="8D86E94E">
      <w:numFmt w:val="bullet"/>
      <w:lvlText w:val="•"/>
      <w:lvlJc w:val="left"/>
      <w:pPr>
        <w:ind w:left="4494" w:hanging="853"/>
      </w:pPr>
      <w:rPr>
        <w:rFonts w:hint="default"/>
        <w:lang w:val="en-US" w:eastAsia="en-US" w:bidi="ar-SA"/>
      </w:rPr>
    </w:lvl>
    <w:lvl w:ilvl="4" w:tplc="F232F3F4">
      <w:numFmt w:val="bullet"/>
      <w:lvlText w:val="•"/>
      <w:lvlJc w:val="left"/>
      <w:pPr>
        <w:ind w:left="5262" w:hanging="853"/>
      </w:pPr>
      <w:rPr>
        <w:rFonts w:hint="default"/>
        <w:lang w:val="en-US" w:eastAsia="en-US" w:bidi="ar-SA"/>
      </w:rPr>
    </w:lvl>
    <w:lvl w:ilvl="5" w:tplc="A0F699DC">
      <w:numFmt w:val="bullet"/>
      <w:lvlText w:val="•"/>
      <w:lvlJc w:val="left"/>
      <w:pPr>
        <w:ind w:left="6029" w:hanging="853"/>
      </w:pPr>
      <w:rPr>
        <w:rFonts w:hint="default"/>
        <w:lang w:val="en-US" w:eastAsia="en-US" w:bidi="ar-SA"/>
      </w:rPr>
    </w:lvl>
    <w:lvl w:ilvl="6" w:tplc="0860C6A2">
      <w:numFmt w:val="bullet"/>
      <w:lvlText w:val="•"/>
      <w:lvlJc w:val="left"/>
      <w:pPr>
        <w:ind w:left="6796" w:hanging="853"/>
      </w:pPr>
      <w:rPr>
        <w:rFonts w:hint="default"/>
        <w:lang w:val="en-US" w:eastAsia="en-US" w:bidi="ar-SA"/>
      </w:rPr>
    </w:lvl>
    <w:lvl w:ilvl="7" w:tplc="F2007488">
      <w:numFmt w:val="bullet"/>
      <w:lvlText w:val="•"/>
      <w:lvlJc w:val="left"/>
      <w:pPr>
        <w:ind w:left="7564" w:hanging="853"/>
      </w:pPr>
      <w:rPr>
        <w:rFonts w:hint="default"/>
        <w:lang w:val="en-US" w:eastAsia="en-US" w:bidi="ar-SA"/>
      </w:rPr>
    </w:lvl>
    <w:lvl w:ilvl="8" w:tplc="1DF827DC">
      <w:numFmt w:val="bullet"/>
      <w:lvlText w:val="•"/>
      <w:lvlJc w:val="left"/>
      <w:pPr>
        <w:ind w:left="8331" w:hanging="853"/>
      </w:pPr>
      <w:rPr>
        <w:rFonts w:hint="default"/>
        <w:lang w:val="en-US" w:eastAsia="en-US" w:bidi="ar-SA"/>
      </w:rPr>
    </w:lvl>
  </w:abstractNum>
  <w:abstractNum w:abstractNumId="5" w15:restartNumberingAfterBreak="0">
    <w:nsid w:val="228759CE"/>
    <w:multiLevelType w:val="hybridMultilevel"/>
    <w:tmpl w:val="E28808D2"/>
    <w:lvl w:ilvl="0" w:tplc="99606D0E">
      <w:start w:val="1"/>
      <w:numFmt w:val="decimal"/>
      <w:lvlText w:val="%1"/>
      <w:lvlJc w:val="left"/>
      <w:pPr>
        <w:ind w:left="1270" w:hanging="851"/>
        <w:jc w:val="left"/>
      </w:pPr>
      <w:rPr>
        <w:rFonts w:ascii="Arial MT" w:eastAsia="Arial MT" w:hAnsi="Arial MT" w:cs="Arial MT" w:hint="default"/>
        <w:w w:val="99"/>
        <w:sz w:val="22"/>
        <w:szCs w:val="22"/>
        <w:lang w:val="en-US" w:eastAsia="en-US" w:bidi="ar-SA"/>
      </w:rPr>
    </w:lvl>
    <w:lvl w:ilvl="1" w:tplc="50CC0DCA">
      <w:start w:val="1"/>
      <w:numFmt w:val="decimal"/>
      <w:lvlText w:val=".%2"/>
      <w:lvlJc w:val="left"/>
      <w:pPr>
        <w:ind w:left="2972" w:hanging="851"/>
        <w:jc w:val="left"/>
      </w:pPr>
      <w:rPr>
        <w:rFonts w:ascii="Arial MT" w:eastAsia="Arial MT" w:hAnsi="Arial MT" w:cs="Arial MT" w:hint="default"/>
        <w:w w:val="99"/>
        <w:sz w:val="22"/>
        <w:szCs w:val="22"/>
        <w:lang w:val="en-US" w:eastAsia="en-US" w:bidi="ar-SA"/>
      </w:rPr>
    </w:lvl>
    <w:lvl w:ilvl="2" w:tplc="6100A1F0">
      <w:numFmt w:val="bullet"/>
      <w:lvlText w:val="•"/>
      <w:lvlJc w:val="left"/>
      <w:pPr>
        <w:ind w:left="3745" w:hanging="851"/>
      </w:pPr>
      <w:rPr>
        <w:rFonts w:hint="default"/>
        <w:lang w:val="en-US" w:eastAsia="en-US" w:bidi="ar-SA"/>
      </w:rPr>
    </w:lvl>
    <w:lvl w:ilvl="3" w:tplc="EA903BA6">
      <w:numFmt w:val="bullet"/>
      <w:lvlText w:val="•"/>
      <w:lvlJc w:val="left"/>
      <w:pPr>
        <w:ind w:left="4510" w:hanging="851"/>
      </w:pPr>
      <w:rPr>
        <w:rFonts w:hint="default"/>
        <w:lang w:val="en-US" w:eastAsia="en-US" w:bidi="ar-SA"/>
      </w:rPr>
    </w:lvl>
    <w:lvl w:ilvl="4" w:tplc="D99008C6">
      <w:numFmt w:val="bullet"/>
      <w:lvlText w:val="•"/>
      <w:lvlJc w:val="left"/>
      <w:pPr>
        <w:ind w:left="5275" w:hanging="851"/>
      </w:pPr>
      <w:rPr>
        <w:rFonts w:hint="default"/>
        <w:lang w:val="en-US" w:eastAsia="en-US" w:bidi="ar-SA"/>
      </w:rPr>
    </w:lvl>
    <w:lvl w:ilvl="5" w:tplc="E2AA3622">
      <w:numFmt w:val="bullet"/>
      <w:lvlText w:val="•"/>
      <w:lvlJc w:val="left"/>
      <w:pPr>
        <w:ind w:left="6040" w:hanging="851"/>
      </w:pPr>
      <w:rPr>
        <w:rFonts w:hint="default"/>
        <w:lang w:val="en-US" w:eastAsia="en-US" w:bidi="ar-SA"/>
      </w:rPr>
    </w:lvl>
    <w:lvl w:ilvl="6" w:tplc="41E8D0B0">
      <w:numFmt w:val="bullet"/>
      <w:lvlText w:val="•"/>
      <w:lvlJc w:val="left"/>
      <w:pPr>
        <w:ind w:left="6805" w:hanging="851"/>
      </w:pPr>
      <w:rPr>
        <w:rFonts w:hint="default"/>
        <w:lang w:val="en-US" w:eastAsia="en-US" w:bidi="ar-SA"/>
      </w:rPr>
    </w:lvl>
    <w:lvl w:ilvl="7" w:tplc="6A140682">
      <w:numFmt w:val="bullet"/>
      <w:lvlText w:val="•"/>
      <w:lvlJc w:val="left"/>
      <w:pPr>
        <w:ind w:left="7570" w:hanging="851"/>
      </w:pPr>
      <w:rPr>
        <w:rFonts w:hint="default"/>
        <w:lang w:val="en-US" w:eastAsia="en-US" w:bidi="ar-SA"/>
      </w:rPr>
    </w:lvl>
    <w:lvl w:ilvl="8" w:tplc="FD30C258">
      <w:numFmt w:val="bullet"/>
      <w:lvlText w:val="•"/>
      <w:lvlJc w:val="left"/>
      <w:pPr>
        <w:ind w:left="8336" w:hanging="851"/>
      </w:pPr>
      <w:rPr>
        <w:rFonts w:hint="default"/>
        <w:lang w:val="en-US" w:eastAsia="en-US" w:bidi="ar-SA"/>
      </w:rPr>
    </w:lvl>
  </w:abstractNum>
  <w:abstractNum w:abstractNumId="6" w15:restartNumberingAfterBreak="0">
    <w:nsid w:val="2FE119AB"/>
    <w:multiLevelType w:val="hybridMultilevel"/>
    <w:tmpl w:val="B0AC3D44"/>
    <w:lvl w:ilvl="0" w:tplc="D0723FA2">
      <w:start w:val="1"/>
      <w:numFmt w:val="decimal"/>
      <w:lvlText w:val="%1"/>
      <w:lvlJc w:val="left"/>
      <w:pPr>
        <w:ind w:left="1250" w:hanging="852"/>
        <w:jc w:val="left"/>
      </w:pPr>
      <w:rPr>
        <w:rFonts w:ascii="Arial MT" w:eastAsia="Arial MT" w:hAnsi="Arial MT" w:cs="Arial MT" w:hint="default"/>
        <w:w w:val="100"/>
        <w:sz w:val="22"/>
        <w:szCs w:val="22"/>
        <w:lang w:val="en-US" w:eastAsia="en-US" w:bidi="ar-SA"/>
      </w:rPr>
    </w:lvl>
    <w:lvl w:ilvl="1" w:tplc="8E0274A4">
      <w:start w:val="1"/>
      <w:numFmt w:val="decimal"/>
      <w:lvlText w:val=".%2"/>
      <w:lvlJc w:val="left"/>
      <w:pPr>
        <w:ind w:left="2949" w:hanging="850"/>
        <w:jc w:val="left"/>
      </w:pPr>
      <w:rPr>
        <w:rFonts w:ascii="Arial MT" w:eastAsia="Arial MT" w:hAnsi="Arial MT" w:cs="Arial MT" w:hint="default"/>
        <w:spacing w:val="0"/>
        <w:w w:val="100"/>
        <w:sz w:val="22"/>
        <w:szCs w:val="22"/>
        <w:lang w:val="en-US" w:eastAsia="en-US" w:bidi="ar-SA"/>
      </w:rPr>
    </w:lvl>
    <w:lvl w:ilvl="2" w:tplc="21DA07E6">
      <w:numFmt w:val="bullet"/>
      <w:lvlText w:val="•"/>
      <w:lvlJc w:val="left"/>
      <w:pPr>
        <w:ind w:left="3709" w:hanging="850"/>
      </w:pPr>
      <w:rPr>
        <w:rFonts w:hint="default"/>
        <w:lang w:val="en-US" w:eastAsia="en-US" w:bidi="ar-SA"/>
      </w:rPr>
    </w:lvl>
    <w:lvl w:ilvl="3" w:tplc="40BCB60A">
      <w:numFmt w:val="bullet"/>
      <w:lvlText w:val="•"/>
      <w:lvlJc w:val="left"/>
      <w:pPr>
        <w:ind w:left="4479" w:hanging="850"/>
      </w:pPr>
      <w:rPr>
        <w:rFonts w:hint="default"/>
        <w:lang w:val="en-US" w:eastAsia="en-US" w:bidi="ar-SA"/>
      </w:rPr>
    </w:lvl>
    <w:lvl w:ilvl="4" w:tplc="163C558A">
      <w:numFmt w:val="bullet"/>
      <w:lvlText w:val="•"/>
      <w:lvlJc w:val="left"/>
      <w:pPr>
        <w:ind w:left="5248" w:hanging="850"/>
      </w:pPr>
      <w:rPr>
        <w:rFonts w:hint="default"/>
        <w:lang w:val="en-US" w:eastAsia="en-US" w:bidi="ar-SA"/>
      </w:rPr>
    </w:lvl>
    <w:lvl w:ilvl="5" w:tplc="2632B746">
      <w:numFmt w:val="bullet"/>
      <w:lvlText w:val="•"/>
      <w:lvlJc w:val="left"/>
      <w:pPr>
        <w:ind w:left="6018" w:hanging="850"/>
      </w:pPr>
      <w:rPr>
        <w:rFonts w:hint="default"/>
        <w:lang w:val="en-US" w:eastAsia="en-US" w:bidi="ar-SA"/>
      </w:rPr>
    </w:lvl>
    <w:lvl w:ilvl="6" w:tplc="78C0E58C">
      <w:numFmt w:val="bullet"/>
      <w:lvlText w:val="•"/>
      <w:lvlJc w:val="left"/>
      <w:pPr>
        <w:ind w:left="6788" w:hanging="850"/>
      </w:pPr>
      <w:rPr>
        <w:rFonts w:hint="default"/>
        <w:lang w:val="en-US" w:eastAsia="en-US" w:bidi="ar-SA"/>
      </w:rPr>
    </w:lvl>
    <w:lvl w:ilvl="7" w:tplc="D0C6C940">
      <w:numFmt w:val="bullet"/>
      <w:lvlText w:val="•"/>
      <w:lvlJc w:val="left"/>
      <w:pPr>
        <w:ind w:left="7557" w:hanging="850"/>
      </w:pPr>
      <w:rPr>
        <w:rFonts w:hint="default"/>
        <w:lang w:val="en-US" w:eastAsia="en-US" w:bidi="ar-SA"/>
      </w:rPr>
    </w:lvl>
    <w:lvl w:ilvl="8" w:tplc="460EE368">
      <w:numFmt w:val="bullet"/>
      <w:lvlText w:val="•"/>
      <w:lvlJc w:val="left"/>
      <w:pPr>
        <w:ind w:left="8327" w:hanging="850"/>
      </w:pPr>
      <w:rPr>
        <w:rFonts w:hint="default"/>
        <w:lang w:val="en-US" w:eastAsia="en-US" w:bidi="ar-SA"/>
      </w:rPr>
    </w:lvl>
  </w:abstractNum>
  <w:abstractNum w:abstractNumId="7" w15:restartNumberingAfterBreak="0">
    <w:nsid w:val="2FFE5854"/>
    <w:multiLevelType w:val="hybridMultilevel"/>
    <w:tmpl w:val="BA747418"/>
    <w:lvl w:ilvl="0" w:tplc="5F408732">
      <w:start w:val="1"/>
      <w:numFmt w:val="decimal"/>
      <w:lvlText w:val="%1"/>
      <w:lvlJc w:val="left"/>
      <w:pPr>
        <w:ind w:left="1250" w:hanging="852"/>
        <w:jc w:val="left"/>
      </w:pPr>
      <w:rPr>
        <w:rFonts w:ascii="Arial MT" w:eastAsia="Arial MT" w:hAnsi="Arial MT" w:cs="Arial MT" w:hint="default"/>
        <w:w w:val="100"/>
        <w:sz w:val="22"/>
        <w:szCs w:val="22"/>
        <w:lang w:val="en-US" w:eastAsia="en-US" w:bidi="ar-SA"/>
      </w:rPr>
    </w:lvl>
    <w:lvl w:ilvl="1" w:tplc="FBDE3A8A">
      <w:start w:val="1"/>
      <w:numFmt w:val="decimal"/>
      <w:lvlText w:val=".%2"/>
      <w:lvlJc w:val="left"/>
      <w:pPr>
        <w:ind w:left="2950" w:hanging="851"/>
        <w:jc w:val="left"/>
      </w:pPr>
      <w:rPr>
        <w:rFonts w:ascii="Arial MT" w:eastAsia="Arial MT" w:hAnsi="Arial MT" w:cs="Arial MT" w:hint="default"/>
        <w:spacing w:val="0"/>
        <w:w w:val="100"/>
        <w:sz w:val="22"/>
        <w:szCs w:val="22"/>
        <w:lang w:val="en-US" w:eastAsia="en-US" w:bidi="ar-SA"/>
      </w:rPr>
    </w:lvl>
    <w:lvl w:ilvl="2" w:tplc="478E8514">
      <w:numFmt w:val="bullet"/>
      <w:lvlText w:val="•"/>
      <w:lvlJc w:val="left"/>
      <w:pPr>
        <w:ind w:left="3727" w:hanging="851"/>
      </w:pPr>
      <w:rPr>
        <w:rFonts w:hint="default"/>
        <w:lang w:val="en-US" w:eastAsia="en-US" w:bidi="ar-SA"/>
      </w:rPr>
    </w:lvl>
    <w:lvl w:ilvl="3" w:tplc="EF624CE2">
      <w:numFmt w:val="bullet"/>
      <w:lvlText w:val="•"/>
      <w:lvlJc w:val="left"/>
      <w:pPr>
        <w:ind w:left="4494" w:hanging="851"/>
      </w:pPr>
      <w:rPr>
        <w:rFonts w:hint="default"/>
        <w:lang w:val="en-US" w:eastAsia="en-US" w:bidi="ar-SA"/>
      </w:rPr>
    </w:lvl>
    <w:lvl w:ilvl="4" w:tplc="0C4AF2DE">
      <w:numFmt w:val="bullet"/>
      <w:lvlText w:val="•"/>
      <w:lvlJc w:val="left"/>
      <w:pPr>
        <w:ind w:left="5262" w:hanging="851"/>
      </w:pPr>
      <w:rPr>
        <w:rFonts w:hint="default"/>
        <w:lang w:val="en-US" w:eastAsia="en-US" w:bidi="ar-SA"/>
      </w:rPr>
    </w:lvl>
    <w:lvl w:ilvl="5" w:tplc="BC824C08">
      <w:numFmt w:val="bullet"/>
      <w:lvlText w:val="•"/>
      <w:lvlJc w:val="left"/>
      <w:pPr>
        <w:ind w:left="6029" w:hanging="851"/>
      </w:pPr>
      <w:rPr>
        <w:rFonts w:hint="default"/>
        <w:lang w:val="en-US" w:eastAsia="en-US" w:bidi="ar-SA"/>
      </w:rPr>
    </w:lvl>
    <w:lvl w:ilvl="6" w:tplc="50BE0A7C">
      <w:numFmt w:val="bullet"/>
      <w:lvlText w:val="•"/>
      <w:lvlJc w:val="left"/>
      <w:pPr>
        <w:ind w:left="6796" w:hanging="851"/>
      </w:pPr>
      <w:rPr>
        <w:rFonts w:hint="default"/>
        <w:lang w:val="en-US" w:eastAsia="en-US" w:bidi="ar-SA"/>
      </w:rPr>
    </w:lvl>
    <w:lvl w:ilvl="7" w:tplc="930A8132">
      <w:numFmt w:val="bullet"/>
      <w:lvlText w:val="•"/>
      <w:lvlJc w:val="left"/>
      <w:pPr>
        <w:ind w:left="7564" w:hanging="851"/>
      </w:pPr>
      <w:rPr>
        <w:rFonts w:hint="default"/>
        <w:lang w:val="en-US" w:eastAsia="en-US" w:bidi="ar-SA"/>
      </w:rPr>
    </w:lvl>
    <w:lvl w:ilvl="8" w:tplc="FCB44B1E">
      <w:numFmt w:val="bullet"/>
      <w:lvlText w:val="•"/>
      <w:lvlJc w:val="left"/>
      <w:pPr>
        <w:ind w:left="8331" w:hanging="851"/>
      </w:pPr>
      <w:rPr>
        <w:rFonts w:hint="default"/>
        <w:lang w:val="en-US" w:eastAsia="en-US" w:bidi="ar-SA"/>
      </w:rPr>
    </w:lvl>
  </w:abstractNum>
  <w:abstractNum w:abstractNumId="8" w15:restartNumberingAfterBreak="0">
    <w:nsid w:val="33172FEC"/>
    <w:multiLevelType w:val="hybridMultilevel"/>
    <w:tmpl w:val="6F0EC74C"/>
    <w:lvl w:ilvl="0" w:tplc="5484D7F8">
      <w:start w:val="1"/>
      <w:numFmt w:val="decimal"/>
      <w:lvlText w:val="%1"/>
      <w:lvlJc w:val="left"/>
      <w:pPr>
        <w:ind w:left="1250" w:hanging="852"/>
        <w:jc w:val="left"/>
      </w:pPr>
      <w:rPr>
        <w:rFonts w:ascii="Arial MT" w:eastAsia="Arial MT" w:hAnsi="Arial MT" w:cs="Arial MT" w:hint="default"/>
        <w:w w:val="100"/>
        <w:sz w:val="22"/>
        <w:szCs w:val="22"/>
        <w:lang w:val="en-US" w:eastAsia="en-US" w:bidi="ar-SA"/>
      </w:rPr>
    </w:lvl>
    <w:lvl w:ilvl="1" w:tplc="CE84317E">
      <w:start w:val="1"/>
      <w:numFmt w:val="decimal"/>
      <w:lvlText w:val=".%2"/>
      <w:lvlJc w:val="left"/>
      <w:pPr>
        <w:ind w:left="2950" w:hanging="851"/>
        <w:jc w:val="left"/>
      </w:pPr>
      <w:rPr>
        <w:rFonts w:ascii="Arial MT" w:eastAsia="Arial MT" w:hAnsi="Arial MT" w:cs="Arial MT" w:hint="default"/>
        <w:spacing w:val="0"/>
        <w:w w:val="100"/>
        <w:sz w:val="22"/>
        <w:szCs w:val="22"/>
        <w:lang w:val="en-US" w:eastAsia="en-US" w:bidi="ar-SA"/>
      </w:rPr>
    </w:lvl>
    <w:lvl w:ilvl="2" w:tplc="166C90EC">
      <w:numFmt w:val="bullet"/>
      <w:lvlText w:val="•"/>
      <w:lvlJc w:val="left"/>
      <w:pPr>
        <w:ind w:left="3727" w:hanging="851"/>
      </w:pPr>
      <w:rPr>
        <w:rFonts w:hint="default"/>
        <w:lang w:val="en-US" w:eastAsia="en-US" w:bidi="ar-SA"/>
      </w:rPr>
    </w:lvl>
    <w:lvl w:ilvl="3" w:tplc="2CB8EE6A">
      <w:numFmt w:val="bullet"/>
      <w:lvlText w:val="•"/>
      <w:lvlJc w:val="left"/>
      <w:pPr>
        <w:ind w:left="4494" w:hanging="851"/>
      </w:pPr>
      <w:rPr>
        <w:rFonts w:hint="default"/>
        <w:lang w:val="en-US" w:eastAsia="en-US" w:bidi="ar-SA"/>
      </w:rPr>
    </w:lvl>
    <w:lvl w:ilvl="4" w:tplc="EE16621A">
      <w:numFmt w:val="bullet"/>
      <w:lvlText w:val="•"/>
      <w:lvlJc w:val="left"/>
      <w:pPr>
        <w:ind w:left="5262" w:hanging="851"/>
      </w:pPr>
      <w:rPr>
        <w:rFonts w:hint="default"/>
        <w:lang w:val="en-US" w:eastAsia="en-US" w:bidi="ar-SA"/>
      </w:rPr>
    </w:lvl>
    <w:lvl w:ilvl="5" w:tplc="FF900086">
      <w:numFmt w:val="bullet"/>
      <w:lvlText w:val="•"/>
      <w:lvlJc w:val="left"/>
      <w:pPr>
        <w:ind w:left="6029" w:hanging="851"/>
      </w:pPr>
      <w:rPr>
        <w:rFonts w:hint="default"/>
        <w:lang w:val="en-US" w:eastAsia="en-US" w:bidi="ar-SA"/>
      </w:rPr>
    </w:lvl>
    <w:lvl w:ilvl="6" w:tplc="8250B9AC">
      <w:numFmt w:val="bullet"/>
      <w:lvlText w:val="•"/>
      <w:lvlJc w:val="left"/>
      <w:pPr>
        <w:ind w:left="6796" w:hanging="851"/>
      </w:pPr>
      <w:rPr>
        <w:rFonts w:hint="default"/>
        <w:lang w:val="en-US" w:eastAsia="en-US" w:bidi="ar-SA"/>
      </w:rPr>
    </w:lvl>
    <w:lvl w:ilvl="7" w:tplc="A5F6517C">
      <w:numFmt w:val="bullet"/>
      <w:lvlText w:val="•"/>
      <w:lvlJc w:val="left"/>
      <w:pPr>
        <w:ind w:left="7564" w:hanging="851"/>
      </w:pPr>
      <w:rPr>
        <w:rFonts w:hint="default"/>
        <w:lang w:val="en-US" w:eastAsia="en-US" w:bidi="ar-SA"/>
      </w:rPr>
    </w:lvl>
    <w:lvl w:ilvl="8" w:tplc="94841276">
      <w:numFmt w:val="bullet"/>
      <w:lvlText w:val="•"/>
      <w:lvlJc w:val="left"/>
      <w:pPr>
        <w:ind w:left="8331" w:hanging="851"/>
      </w:pPr>
      <w:rPr>
        <w:rFonts w:hint="default"/>
        <w:lang w:val="en-US" w:eastAsia="en-US" w:bidi="ar-SA"/>
      </w:rPr>
    </w:lvl>
  </w:abstractNum>
  <w:abstractNum w:abstractNumId="9" w15:restartNumberingAfterBreak="0">
    <w:nsid w:val="45C31C2C"/>
    <w:multiLevelType w:val="hybridMultilevel"/>
    <w:tmpl w:val="D2F69F38"/>
    <w:lvl w:ilvl="0" w:tplc="CC7891DE">
      <w:start w:val="1"/>
      <w:numFmt w:val="decimal"/>
      <w:lvlText w:val="%1"/>
      <w:lvlJc w:val="left"/>
      <w:pPr>
        <w:ind w:left="1270" w:hanging="851"/>
        <w:jc w:val="left"/>
      </w:pPr>
      <w:rPr>
        <w:rFonts w:ascii="Arial MT" w:eastAsia="Arial MT" w:hAnsi="Arial MT" w:cs="Arial MT" w:hint="default"/>
        <w:w w:val="99"/>
        <w:sz w:val="22"/>
        <w:szCs w:val="22"/>
        <w:lang w:val="en-US" w:eastAsia="en-US" w:bidi="ar-SA"/>
      </w:rPr>
    </w:lvl>
    <w:lvl w:ilvl="1" w:tplc="8E26B94C">
      <w:numFmt w:val="bullet"/>
      <w:lvlText w:val="•"/>
      <w:lvlJc w:val="left"/>
      <w:pPr>
        <w:ind w:left="2138" w:hanging="851"/>
      </w:pPr>
      <w:rPr>
        <w:rFonts w:hint="default"/>
        <w:lang w:val="en-US" w:eastAsia="en-US" w:bidi="ar-SA"/>
      </w:rPr>
    </w:lvl>
    <w:lvl w:ilvl="2" w:tplc="0AA491E6">
      <w:numFmt w:val="bullet"/>
      <w:lvlText w:val="•"/>
      <w:lvlJc w:val="left"/>
      <w:pPr>
        <w:ind w:left="2997" w:hanging="851"/>
      </w:pPr>
      <w:rPr>
        <w:rFonts w:hint="default"/>
        <w:lang w:val="en-US" w:eastAsia="en-US" w:bidi="ar-SA"/>
      </w:rPr>
    </w:lvl>
    <w:lvl w:ilvl="3" w:tplc="CF1ABBCE">
      <w:numFmt w:val="bullet"/>
      <w:lvlText w:val="•"/>
      <w:lvlJc w:val="left"/>
      <w:pPr>
        <w:ind w:left="3855" w:hanging="851"/>
      </w:pPr>
      <w:rPr>
        <w:rFonts w:hint="default"/>
        <w:lang w:val="en-US" w:eastAsia="en-US" w:bidi="ar-SA"/>
      </w:rPr>
    </w:lvl>
    <w:lvl w:ilvl="4" w:tplc="42D43A6E">
      <w:numFmt w:val="bullet"/>
      <w:lvlText w:val="•"/>
      <w:lvlJc w:val="left"/>
      <w:pPr>
        <w:ind w:left="4714" w:hanging="851"/>
      </w:pPr>
      <w:rPr>
        <w:rFonts w:hint="default"/>
        <w:lang w:val="en-US" w:eastAsia="en-US" w:bidi="ar-SA"/>
      </w:rPr>
    </w:lvl>
    <w:lvl w:ilvl="5" w:tplc="1D887292">
      <w:numFmt w:val="bullet"/>
      <w:lvlText w:val="•"/>
      <w:lvlJc w:val="left"/>
      <w:pPr>
        <w:ind w:left="5573" w:hanging="851"/>
      </w:pPr>
      <w:rPr>
        <w:rFonts w:hint="default"/>
        <w:lang w:val="en-US" w:eastAsia="en-US" w:bidi="ar-SA"/>
      </w:rPr>
    </w:lvl>
    <w:lvl w:ilvl="6" w:tplc="BE00B9D4">
      <w:numFmt w:val="bullet"/>
      <w:lvlText w:val="•"/>
      <w:lvlJc w:val="left"/>
      <w:pPr>
        <w:ind w:left="6431" w:hanging="851"/>
      </w:pPr>
      <w:rPr>
        <w:rFonts w:hint="default"/>
        <w:lang w:val="en-US" w:eastAsia="en-US" w:bidi="ar-SA"/>
      </w:rPr>
    </w:lvl>
    <w:lvl w:ilvl="7" w:tplc="88CC8A5E">
      <w:numFmt w:val="bullet"/>
      <w:lvlText w:val="•"/>
      <w:lvlJc w:val="left"/>
      <w:pPr>
        <w:ind w:left="7290" w:hanging="851"/>
      </w:pPr>
      <w:rPr>
        <w:rFonts w:hint="default"/>
        <w:lang w:val="en-US" w:eastAsia="en-US" w:bidi="ar-SA"/>
      </w:rPr>
    </w:lvl>
    <w:lvl w:ilvl="8" w:tplc="DC7AAF40">
      <w:numFmt w:val="bullet"/>
      <w:lvlText w:val="•"/>
      <w:lvlJc w:val="left"/>
      <w:pPr>
        <w:ind w:left="8149" w:hanging="851"/>
      </w:pPr>
      <w:rPr>
        <w:rFonts w:hint="default"/>
        <w:lang w:val="en-US" w:eastAsia="en-US" w:bidi="ar-SA"/>
      </w:rPr>
    </w:lvl>
  </w:abstractNum>
  <w:abstractNum w:abstractNumId="10" w15:restartNumberingAfterBreak="0">
    <w:nsid w:val="48FC2EE7"/>
    <w:multiLevelType w:val="hybridMultilevel"/>
    <w:tmpl w:val="43269676"/>
    <w:lvl w:ilvl="0" w:tplc="B930DB58">
      <w:start w:val="1"/>
      <w:numFmt w:val="decimal"/>
      <w:lvlText w:val="%1"/>
      <w:lvlJc w:val="left"/>
      <w:pPr>
        <w:ind w:left="1270" w:hanging="851"/>
        <w:jc w:val="left"/>
      </w:pPr>
      <w:rPr>
        <w:rFonts w:ascii="Arial MT" w:eastAsia="Arial MT" w:hAnsi="Arial MT" w:cs="Arial MT" w:hint="default"/>
        <w:w w:val="99"/>
        <w:sz w:val="22"/>
        <w:szCs w:val="22"/>
        <w:lang w:val="en-US" w:eastAsia="en-US" w:bidi="ar-SA"/>
      </w:rPr>
    </w:lvl>
    <w:lvl w:ilvl="1" w:tplc="71041034">
      <w:start w:val="1"/>
      <w:numFmt w:val="decimal"/>
      <w:lvlText w:val=".%2"/>
      <w:lvlJc w:val="left"/>
      <w:pPr>
        <w:ind w:left="2121" w:hanging="851"/>
        <w:jc w:val="left"/>
      </w:pPr>
      <w:rPr>
        <w:rFonts w:ascii="Arial MT" w:eastAsia="Arial MT" w:hAnsi="Arial MT" w:cs="Arial MT" w:hint="default"/>
        <w:w w:val="99"/>
        <w:sz w:val="22"/>
        <w:szCs w:val="22"/>
        <w:lang w:val="en-US" w:eastAsia="en-US" w:bidi="ar-SA"/>
      </w:rPr>
    </w:lvl>
    <w:lvl w:ilvl="2" w:tplc="0D42F5C0">
      <w:numFmt w:val="bullet"/>
      <w:lvlText w:val="•"/>
      <w:lvlJc w:val="left"/>
      <w:pPr>
        <w:ind w:left="2980" w:hanging="851"/>
      </w:pPr>
      <w:rPr>
        <w:rFonts w:hint="default"/>
        <w:lang w:val="en-US" w:eastAsia="en-US" w:bidi="ar-SA"/>
      </w:rPr>
    </w:lvl>
    <w:lvl w:ilvl="3" w:tplc="8D1266C8">
      <w:numFmt w:val="bullet"/>
      <w:lvlText w:val="•"/>
      <w:lvlJc w:val="left"/>
      <w:pPr>
        <w:ind w:left="3841" w:hanging="851"/>
      </w:pPr>
      <w:rPr>
        <w:rFonts w:hint="default"/>
        <w:lang w:val="en-US" w:eastAsia="en-US" w:bidi="ar-SA"/>
      </w:rPr>
    </w:lvl>
    <w:lvl w:ilvl="4" w:tplc="A1362E06">
      <w:numFmt w:val="bullet"/>
      <w:lvlText w:val="•"/>
      <w:lvlJc w:val="left"/>
      <w:pPr>
        <w:ind w:left="4702" w:hanging="851"/>
      </w:pPr>
      <w:rPr>
        <w:rFonts w:hint="default"/>
        <w:lang w:val="en-US" w:eastAsia="en-US" w:bidi="ar-SA"/>
      </w:rPr>
    </w:lvl>
    <w:lvl w:ilvl="5" w:tplc="2AFA016C">
      <w:numFmt w:val="bullet"/>
      <w:lvlText w:val="•"/>
      <w:lvlJc w:val="left"/>
      <w:pPr>
        <w:ind w:left="5562" w:hanging="851"/>
      </w:pPr>
      <w:rPr>
        <w:rFonts w:hint="default"/>
        <w:lang w:val="en-US" w:eastAsia="en-US" w:bidi="ar-SA"/>
      </w:rPr>
    </w:lvl>
    <w:lvl w:ilvl="6" w:tplc="DCF0816C">
      <w:numFmt w:val="bullet"/>
      <w:lvlText w:val="•"/>
      <w:lvlJc w:val="left"/>
      <w:pPr>
        <w:ind w:left="6423" w:hanging="851"/>
      </w:pPr>
      <w:rPr>
        <w:rFonts w:hint="default"/>
        <w:lang w:val="en-US" w:eastAsia="en-US" w:bidi="ar-SA"/>
      </w:rPr>
    </w:lvl>
    <w:lvl w:ilvl="7" w:tplc="AC4C4DF0">
      <w:numFmt w:val="bullet"/>
      <w:lvlText w:val="•"/>
      <w:lvlJc w:val="left"/>
      <w:pPr>
        <w:ind w:left="7284" w:hanging="851"/>
      </w:pPr>
      <w:rPr>
        <w:rFonts w:hint="default"/>
        <w:lang w:val="en-US" w:eastAsia="en-US" w:bidi="ar-SA"/>
      </w:rPr>
    </w:lvl>
    <w:lvl w:ilvl="8" w:tplc="8050EABC">
      <w:numFmt w:val="bullet"/>
      <w:lvlText w:val="•"/>
      <w:lvlJc w:val="left"/>
      <w:pPr>
        <w:ind w:left="8144" w:hanging="851"/>
      </w:pPr>
      <w:rPr>
        <w:rFonts w:hint="default"/>
        <w:lang w:val="en-US" w:eastAsia="en-US" w:bidi="ar-SA"/>
      </w:rPr>
    </w:lvl>
  </w:abstractNum>
  <w:abstractNum w:abstractNumId="11" w15:restartNumberingAfterBreak="0">
    <w:nsid w:val="4CC02352"/>
    <w:multiLevelType w:val="hybridMultilevel"/>
    <w:tmpl w:val="975AE79C"/>
    <w:lvl w:ilvl="0" w:tplc="EF60E71C">
      <w:start w:val="1"/>
      <w:numFmt w:val="decimal"/>
      <w:lvlText w:val="%1"/>
      <w:lvlJc w:val="left"/>
      <w:pPr>
        <w:ind w:left="398" w:hanging="852"/>
        <w:jc w:val="left"/>
      </w:pPr>
      <w:rPr>
        <w:rFonts w:ascii="Arial MT" w:eastAsia="Arial MT" w:hAnsi="Arial MT" w:cs="Arial MT" w:hint="default"/>
        <w:w w:val="100"/>
        <w:sz w:val="22"/>
        <w:szCs w:val="22"/>
        <w:lang w:val="en-US" w:eastAsia="en-US" w:bidi="ar-SA"/>
      </w:rPr>
    </w:lvl>
    <w:lvl w:ilvl="1" w:tplc="9E76BEC4">
      <w:start w:val="1"/>
      <w:numFmt w:val="decimal"/>
      <w:lvlText w:val=".%2"/>
      <w:lvlJc w:val="left"/>
      <w:pPr>
        <w:ind w:left="2100" w:hanging="850"/>
        <w:jc w:val="left"/>
      </w:pPr>
      <w:rPr>
        <w:rFonts w:ascii="Arial MT" w:eastAsia="Arial MT" w:hAnsi="Arial MT" w:cs="Arial MT" w:hint="default"/>
        <w:spacing w:val="0"/>
        <w:w w:val="100"/>
        <w:sz w:val="22"/>
        <w:szCs w:val="22"/>
        <w:lang w:val="en-US" w:eastAsia="en-US" w:bidi="ar-SA"/>
      </w:rPr>
    </w:lvl>
    <w:lvl w:ilvl="2" w:tplc="10A01506">
      <w:numFmt w:val="bullet"/>
      <w:lvlText w:val="•"/>
      <w:lvlJc w:val="left"/>
      <w:pPr>
        <w:ind w:left="2962" w:hanging="850"/>
      </w:pPr>
      <w:rPr>
        <w:rFonts w:hint="default"/>
        <w:lang w:val="en-US" w:eastAsia="en-US" w:bidi="ar-SA"/>
      </w:rPr>
    </w:lvl>
    <w:lvl w:ilvl="3" w:tplc="E3826DA0">
      <w:numFmt w:val="bullet"/>
      <w:lvlText w:val="•"/>
      <w:lvlJc w:val="left"/>
      <w:pPr>
        <w:ind w:left="3825" w:hanging="850"/>
      </w:pPr>
      <w:rPr>
        <w:rFonts w:hint="default"/>
        <w:lang w:val="en-US" w:eastAsia="en-US" w:bidi="ar-SA"/>
      </w:rPr>
    </w:lvl>
    <w:lvl w:ilvl="4" w:tplc="20361A0E">
      <w:numFmt w:val="bullet"/>
      <w:lvlText w:val="•"/>
      <w:lvlJc w:val="left"/>
      <w:pPr>
        <w:ind w:left="4688" w:hanging="850"/>
      </w:pPr>
      <w:rPr>
        <w:rFonts w:hint="default"/>
        <w:lang w:val="en-US" w:eastAsia="en-US" w:bidi="ar-SA"/>
      </w:rPr>
    </w:lvl>
    <w:lvl w:ilvl="5" w:tplc="DE9CB3DE">
      <w:numFmt w:val="bullet"/>
      <w:lvlText w:val="•"/>
      <w:lvlJc w:val="left"/>
      <w:pPr>
        <w:ind w:left="5551" w:hanging="850"/>
      </w:pPr>
      <w:rPr>
        <w:rFonts w:hint="default"/>
        <w:lang w:val="en-US" w:eastAsia="en-US" w:bidi="ar-SA"/>
      </w:rPr>
    </w:lvl>
    <w:lvl w:ilvl="6" w:tplc="FB5ED5B8">
      <w:numFmt w:val="bullet"/>
      <w:lvlText w:val="•"/>
      <w:lvlJc w:val="left"/>
      <w:pPr>
        <w:ind w:left="6414" w:hanging="850"/>
      </w:pPr>
      <w:rPr>
        <w:rFonts w:hint="default"/>
        <w:lang w:val="en-US" w:eastAsia="en-US" w:bidi="ar-SA"/>
      </w:rPr>
    </w:lvl>
    <w:lvl w:ilvl="7" w:tplc="9DAC5AB0">
      <w:numFmt w:val="bullet"/>
      <w:lvlText w:val="•"/>
      <w:lvlJc w:val="left"/>
      <w:pPr>
        <w:ind w:left="7277" w:hanging="850"/>
      </w:pPr>
      <w:rPr>
        <w:rFonts w:hint="default"/>
        <w:lang w:val="en-US" w:eastAsia="en-US" w:bidi="ar-SA"/>
      </w:rPr>
    </w:lvl>
    <w:lvl w:ilvl="8" w:tplc="70B426EC">
      <w:numFmt w:val="bullet"/>
      <w:lvlText w:val="•"/>
      <w:lvlJc w:val="left"/>
      <w:pPr>
        <w:ind w:left="8140" w:hanging="850"/>
      </w:pPr>
      <w:rPr>
        <w:rFonts w:hint="default"/>
        <w:lang w:val="en-US" w:eastAsia="en-US" w:bidi="ar-SA"/>
      </w:rPr>
    </w:lvl>
  </w:abstractNum>
  <w:abstractNum w:abstractNumId="12" w15:restartNumberingAfterBreak="0">
    <w:nsid w:val="50E6462E"/>
    <w:multiLevelType w:val="hybridMultilevel"/>
    <w:tmpl w:val="49B89A3E"/>
    <w:lvl w:ilvl="0" w:tplc="B4689496">
      <w:start w:val="1"/>
      <w:numFmt w:val="decimal"/>
      <w:lvlText w:val="%1"/>
      <w:lvlJc w:val="left"/>
      <w:pPr>
        <w:ind w:left="398" w:hanging="852"/>
        <w:jc w:val="left"/>
      </w:pPr>
      <w:rPr>
        <w:rFonts w:ascii="Arial MT" w:eastAsia="Arial MT" w:hAnsi="Arial MT" w:cs="Arial MT" w:hint="default"/>
        <w:w w:val="100"/>
        <w:sz w:val="22"/>
        <w:szCs w:val="22"/>
        <w:lang w:val="en-US" w:eastAsia="en-US" w:bidi="ar-SA"/>
      </w:rPr>
    </w:lvl>
    <w:lvl w:ilvl="1" w:tplc="DB8883E8">
      <w:numFmt w:val="bullet"/>
      <w:lvlText w:val="•"/>
      <w:lvlJc w:val="left"/>
      <w:pPr>
        <w:ind w:left="1346" w:hanging="852"/>
      </w:pPr>
      <w:rPr>
        <w:rFonts w:hint="default"/>
        <w:lang w:val="en-US" w:eastAsia="en-US" w:bidi="ar-SA"/>
      </w:rPr>
    </w:lvl>
    <w:lvl w:ilvl="2" w:tplc="FE8027FC">
      <w:numFmt w:val="bullet"/>
      <w:lvlText w:val="•"/>
      <w:lvlJc w:val="left"/>
      <w:pPr>
        <w:ind w:left="2293" w:hanging="852"/>
      </w:pPr>
      <w:rPr>
        <w:rFonts w:hint="default"/>
        <w:lang w:val="en-US" w:eastAsia="en-US" w:bidi="ar-SA"/>
      </w:rPr>
    </w:lvl>
    <w:lvl w:ilvl="3" w:tplc="7666B560">
      <w:numFmt w:val="bullet"/>
      <w:lvlText w:val="•"/>
      <w:lvlJc w:val="left"/>
      <w:pPr>
        <w:ind w:left="3239" w:hanging="852"/>
      </w:pPr>
      <w:rPr>
        <w:rFonts w:hint="default"/>
        <w:lang w:val="en-US" w:eastAsia="en-US" w:bidi="ar-SA"/>
      </w:rPr>
    </w:lvl>
    <w:lvl w:ilvl="4" w:tplc="985EC8EC">
      <w:numFmt w:val="bullet"/>
      <w:lvlText w:val="•"/>
      <w:lvlJc w:val="left"/>
      <w:pPr>
        <w:ind w:left="4186" w:hanging="852"/>
      </w:pPr>
      <w:rPr>
        <w:rFonts w:hint="default"/>
        <w:lang w:val="en-US" w:eastAsia="en-US" w:bidi="ar-SA"/>
      </w:rPr>
    </w:lvl>
    <w:lvl w:ilvl="5" w:tplc="8A0A0FB8">
      <w:numFmt w:val="bullet"/>
      <w:lvlText w:val="•"/>
      <w:lvlJc w:val="left"/>
      <w:pPr>
        <w:ind w:left="5133" w:hanging="852"/>
      </w:pPr>
      <w:rPr>
        <w:rFonts w:hint="default"/>
        <w:lang w:val="en-US" w:eastAsia="en-US" w:bidi="ar-SA"/>
      </w:rPr>
    </w:lvl>
    <w:lvl w:ilvl="6" w:tplc="6D108D2A">
      <w:numFmt w:val="bullet"/>
      <w:lvlText w:val="•"/>
      <w:lvlJc w:val="left"/>
      <w:pPr>
        <w:ind w:left="6079" w:hanging="852"/>
      </w:pPr>
      <w:rPr>
        <w:rFonts w:hint="default"/>
        <w:lang w:val="en-US" w:eastAsia="en-US" w:bidi="ar-SA"/>
      </w:rPr>
    </w:lvl>
    <w:lvl w:ilvl="7" w:tplc="30E2CF44">
      <w:numFmt w:val="bullet"/>
      <w:lvlText w:val="•"/>
      <w:lvlJc w:val="left"/>
      <w:pPr>
        <w:ind w:left="7026" w:hanging="852"/>
      </w:pPr>
      <w:rPr>
        <w:rFonts w:hint="default"/>
        <w:lang w:val="en-US" w:eastAsia="en-US" w:bidi="ar-SA"/>
      </w:rPr>
    </w:lvl>
    <w:lvl w:ilvl="8" w:tplc="DAF464DA">
      <w:numFmt w:val="bullet"/>
      <w:lvlText w:val="•"/>
      <w:lvlJc w:val="left"/>
      <w:pPr>
        <w:ind w:left="7973" w:hanging="852"/>
      </w:pPr>
      <w:rPr>
        <w:rFonts w:hint="default"/>
        <w:lang w:val="en-US" w:eastAsia="en-US" w:bidi="ar-SA"/>
      </w:rPr>
    </w:lvl>
  </w:abstractNum>
  <w:abstractNum w:abstractNumId="13" w15:restartNumberingAfterBreak="0">
    <w:nsid w:val="57B054BF"/>
    <w:multiLevelType w:val="hybridMultilevel"/>
    <w:tmpl w:val="D4DCB1F6"/>
    <w:lvl w:ilvl="0" w:tplc="D9541DE0">
      <w:start w:val="1"/>
      <w:numFmt w:val="decimal"/>
      <w:lvlText w:val="%1"/>
      <w:lvlJc w:val="left"/>
      <w:pPr>
        <w:ind w:left="398" w:hanging="852"/>
        <w:jc w:val="left"/>
      </w:pPr>
      <w:rPr>
        <w:rFonts w:ascii="Arial MT" w:eastAsia="Arial MT" w:hAnsi="Arial MT" w:cs="Arial MT" w:hint="default"/>
        <w:w w:val="100"/>
        <w:sz w:val="22"/>
        <w:szCs w:val="22"/>
        <w:lang w:val="en-US" w:eastAsia="en-US" w:bidi="ar-SA"/>
      </w:rPr>
    </w:lvl>
    <w:lvl w:ilvl="1" w:tplc="70B2F710">
      <w:numFmt w:val="bullet"/>
      <w:lvlText w:val="•"/>
      <w:lvlJc w:val="left"/>
      <w:pPr>
        <w:ind w:left="1346" w:hanging="852"/>
      </w:pPr>
      <w:rPr>
        <w:rFonts w:hint="default"/>
        <w:lang w:val="en-US" w:eastAsia="en-US" w:bidi="ar-SA"/>
      </w:rPr>
    </w:lvl>
    <w:lvl w:ilvl="2" w:tplc="E4FADE10">
      <w:numFmt w:val="bullet"/>
      <w:lvlText w:val="•"/>
      <w:lvlJc w:val="left"/>
      <w:pPr>
        <w:ind w:left="2293" w:hanging="852"/>
      </w:pPr>
      <w:rPr>
        <w:rFonts w:hint="default"/>
        <w:lang w:val="en-US" w:eastAsia="en-US" w:bidi="ar-SA"/>
      </w:rPr>
    </w:lvl>
    <w:lvl w:ilvl="3" w:tplc="A344DF8A">
      <w:numFmt w:val="bullet"/>
      <w:lvlText w:val="•"/>
      <w:lvlJc w:val="left"/>
      <w:pPr>
        <w:ind w:left="3239" w:hanging="852"/>
      </w:pPr>
      <w:rPr>
        <w:rFonts w:hint="default"/>
        <w:lang w:val="en-US" w:eastAsia="en-US" w:bidi="ar-SA"/>
      </w:rPr>
    </w:lvl>
    <w:lvl w:ilvl="4" w:tplc="6E0069FA">
      <w:numFmt w:val="bullet"/>
      <w:lvlText w:val="•"/>
      <w:lvlJc w:val="left"/>
      <w:pPr>
        <w:ind w:left="4186" w:hanging="852"/>
      </w:pPr>
      <w:rPr>
        <w:rFonts w:hint="default"/>
        <w:lang w:val="en-US" w:eastAsia="en-US" w:bidi="ar-SA"/>
      </w:rPr>
    </w:lvl>
    <w:lvl w:ilvl="5" w:tplc="2C32BF8A">
      <w:numFmt w:val="bullet"/>
      <w:lvlText w:val="•"/>
      <w:lvlJc w:val="left"/>
      <w:pPr>
        <w:ind w:left="5133" w:hanging="852"/>
      </w:pPr>
      <w:rPr>
        <w:rFonts w:hint="default"/>
        <w:lang w:val="en-US" w:eastAsia="en-US" w:bidi="ar-SA"/>
      </w:rPr>
    </w:lvl>
    <w:lvl w:ilvl="6" w:tplc="BBB6B1EE">
      <w:numFmt w:val="bullet"/>
      <w:lvlText w:val="•"/>
      <w:lvlJc w:val="left"/>
      <w:pPr>
        <w:ind w:left="6079" w:hanging="852"/>
      </w:pPr>
      <w:rPr>
        <w:rFonts w:hint="default"/>
        <w:lang w:val="en-US" w:eastAsia="en-US" w:bidi="ar-SA"/>
      </w:rPr>
    </w:lvl>
    <w:lvl w:ilvl="7" w:tplc="7CCE61E2">
      <w:numFmt w:val="bullet"/>
      <w:lvlText w:val="•"/>
      <w:lvlJc w:val="left"/>
      <w:pPr>
        <w:ind w:left="7026" w:hanging="852"/>
      </w:pPr>
      <w:rPr>
        <w:rFonts w:hint="default"/>
        <w:lang w:val="en-US" w:eastAsia="en-US" w:bidi="ar-SA"/>
      </w:rPr>
    </w:lvl>
    <w:lvl w:ilvl="8" w:tplc="9E6652A4">
      <w:numFmt w:val="bullet"/>
      <w:lvlText w:val="•"/>
      <w:lvlJc w:val="left"/>
      <w:pPr>
        <w:ind w:left="7973" w:hanging="852"/>
      </w:pPr>
      <w:rPr>
        <w:rFonts w:hint="default"/>
        <w:lang w:val="en-US" w:eastAsia="en-US" w:bidi="ar-SA"/>
      </w:rPr>
    </w:lvl>
  </w:abstractNum>
  <w:abstractNum w:abstractNumId="14" w15:restartNumberingAfterBreak="0">
    <w:nsid w:val="595F5577"/>
    <w:multiLevelType w:val="hybridMultilevel"/>
    <w:tmpl w:val="FB8480A8"/>
    <w:lvl w:ilvl="0" w:tplc="33A4A156">
      <w:start w:val="1"/>
      <w:numFmt w:val="decimal"/>
      <w:lvlText w:val="%1"/>
      <w:lvlJc w:val="left"/>
      <w:pPr>
        <w:ind w:left="398" w:hanging="720"/>
        <w:jc w:val="left"/>
      </w:pPr>
      <w:rPr>
        <w:rFonts w:ascii="Arial MT" w:eastAsia="Arial MT" w:hAnsi="Arial MT" w:cs="Arial MT" w:hint="default"/>
        <w:w w:val="100"/>
        <w:sz w:val="22"/>
        <w:szCs w:val="22"/>
        <w:lang w:val="en-US" w:eastAsia="en-US" w:bidi="ar-SA"/>
      </w:rPr>
    </w:lvl>
    <w:lvl w:ilvl="1" w:tplc="030662A4">
      <w:start w:val="1"/>
      <w:numFmt w:val="decimal"/>
      <w:lvlText w:val=".%2"/>
      <w:lvlJc w:val="left"/>
      <w:pPr>
        <w:ind w:left="1838" w:hanging="588"/>
        <w:jc w:val="left"/>
      </w:pPr>
      <w:rPr>
        <w:rFonts w:ascii="Arial MT" w:eastAsia="Arial MT" w:hAnsi="Arial MT" w:cs="Arial MT" w:hint="default"/>
        <w:spacing w:val="0"/>
        <w:w w:val="100"/>
        <w:sz w:val="22"/>
        <w:szCs w:val="22"/>
        <w:lang w:val="en-US" w:eastAsia="en-US" w:bidi="ar-SA"/>
      </w:rPr>
    </w:lvl>
    <w:lvl w:ilvl="2" w:tplc="AE989880">
      <w:numFmt w:val="bullet"/>
      <w:lvlText w:val="•"/>
      <w:lvlJc w:val="left"/>
      <w:pPr>
        <w:ind w:left="2731" w:hanging="588"/>
      </w:pPr>
      <w:rPr>
        <w:rFonts w:hint="default"/>
        <w:lang w:val="en-US" w:eastAsia="en-US" w:bidi="ar-SA"/>
      </w:rPr>
    </w:lvl>
    <w:lvl w:ilvl="3" w:tplc="014C16E8">
      <w:numFmt w:val="bullet"/>
      <w:lvlText w:val="•"/>
      <w:lvlJc w:val="left"/>
      <w:pPr>
        <w:ind w:left="3623" w:hanging="588"/>
      </w:pPr>
      <w:rPr>
        <w:rFonts w:hint="default"/>
        <w:lang w:val="en-US" w:eastAsia="en-US" w:bidi="ar-SA"/>
      </w:rPr>
    </w:lvl>
    <w:lvl w:ilvl="4" w:tplc="17D4A8DE">
      <w:numFmt w:val="bullet"/>
      <w:lvlText w:val="•"/>
      <w:lvlJc w:val="left"/>
      <w:pPr>
        <w:ind w:left="4515" w:hanging="588"/>
      </w:pPr>
      <w:rPr>
        <w:rFonts w:hint="default"/>
        <w:lang w:val="en-US" w:eastAsia="en-US" w:bidi="ar-SA"/>
      </w:rPr>
    </w:lvl>
    <w:lvl w:ilvl="5" w:tplc="E5B63026">
      <w:numFmt w:val="bullet"/>
      <w:lvlText w:val="•"/>
      <w:lvlJc w:val="left"/>
      <w:pPr>
        <w:ind w:left="5407" w:hanging="588"/>
      </w:pPr>
      <w:rPr>
        <w:rFonts w:hint="default"/>
        <w:lang w:val="en-US" w:eastAsia="en-US" w:bidi="ar-SA"/>
      </w:rPr>
    </w:lvl>
    <w:lvl w:ilvl="6" w:tplc="9EA6C496">
      <w:numFmt w:val="bullet"/>
      <w:lvlText w:val="•"/>
      <w:lvlJc w:val="left"/>
      <w:pPr>
        <w:ind w:left="6299" w:hanging="588"/>
      </w:pPr>
      <w:rPr>
        <w:rFonts w:hint="default"/>
        <w:lang w:val="en-US" w:eastAsia="en-US" w:bidi="ar-SA"/>
      </w:rPr>
    </w:lvl>
    <w:lvl w:ilvl="7" w:tplc="3918C644">
      <w:numFmt w:val="bullet"/>
      <w:lvlText w:val="•"/>
      <w:lvlJc w:val="left"/>
      <w:pPr>
        <w:ind w:left="7190" w:hanging="588"/>
      </w:pPr>
      <w:rPr>
        <w:rFonts w:hint="default"/>
        <w:lang w:val="en-US" w:eastAsia="en-US" w:bidi="ar-SA"/>
      </w:rPr>
    </w:lvl>
    <w:lvl w:ilvl="8" w:tplc="C81667CC">
      <w:numFmt w:val="bullet"/>
      <w:lvlText w:val="•"/>
      <w:lvlJc w:val="left"/>
      <w:pPr>
        <w:ind w:left="8082" w:hanging="588"/>
      </w:pPr>
      <w:rPr>
        <w:rFonts w:hint="default"/>
        <w:lang w:val="en-US" w:eastAsia="en-US" w:bidi="ar-SA"/>
      </w:rPr>
    </w:lvl>
  </w:abstractNum>
  <w:abstractNum w:abstractNumId="15" w15:restartNumberingAfterBreak="0">
    <w:nsid w:val="5A3F60CF"/>
    <w:multiLevelType w:val="hybridMultilevel"/>
    <w:tmpl w:val="3AF062D0"/>
    <w:lvl w:ilvl="0" w:tplc="2B2205F2">
      <w:start w:val="1"/>
      <w:numFmt w:val="decimal"/>
      <w:lvlText w:val="%1"/>
      <w:lvlJc w:val="left"/>
      <w:pPr>
        <w:ind w:left="398" w:hanging="852"/>
        <w:jc w:val="left"/>
      </w:pPr>
      <w:rPr>
        <w:rFonts w:ascii="Arial MT" w:eastAsia="Arial MT" w:hAnsi="Arial MT" w:cs="Arial MT" w:hint="default"/>
        <w:w w:val="99"/>
        <w:sz w:val="22"/>
        <w:szCs w:val="22"/>
        <w:lang w:val="en-US" w:eastAsia="en-US" w:bidi="ar-SA"/>
      </w:rPr>
    </w:lvl>
    <w:lvl w:ilvl="1" w:tplc="912814A0">
      <w:start w:val="1"/>
      <w:numFmt w:val="decimal"/>
      <w:lvlText w:val=".%2"/>
      <w:lvlJc w:val="left"/>
      <w:pPr>
        <w:ind w:left="2100" w:hanging="851"/>
        <w:jc w:val="left"/>
      </w:pPr>
      <w:rPr>
        <w:rFonts w:ascii="Arial MT" w:eastAsia="Arial MT" w:hAnsi="Arial MT" w:cs="Arial MT" w:hint="default"/>
        <w:w w:val="99"/>
        <w:sz w:val="22"/>
        <w:szCs w:val="22"/>
        <w:lang w:val="en-US" w:eastAsia="en-US" w:bidi="ar-SA"/>
      </w:rPr>
    </w:lvl>
    <w:lvl w:ilvl="2" w:tplc="85DA876E">
      <w:numFmt w:val="bullet"/>
      <w:lvlText w:val="•"/>
      <w:lvlJc w:val="left"/>
      <w:pPr>
        <w:ind w:left="2962" w:hanging="851"/>
      </w:pPr>
      <w:rPr>
        <w:rFonts w:hint="default"/>
        <w:lang w:val="en-US" w:eastAsia="en-US" w:bidi="ar-SA"/>
      </w:rPr>
    </w:lvl>
    <w:lvl w:ilvl="3" w:tplc="08089E22">
      <w:numFmt w:val="bullet"/>
      <w:lvlText w:val="•"/>
      <w:lvlJc w:val="left"/>
      <w:pPr>
        <w:ind w:left="3825" w:hanging="851"/>
      </w:pPr>
      <w:rPr>
        <w:rFonts w:hint="default"/>
        <w:lang w:val="en-US" w:eastAsia="en-US" w:bidi="ar-SA"/>
      </w:rPr>
    </w:lvl>
    <w:lvl w:ilvl="4" w:tplc="08FAC984">
      <w:numFmt w:val="bullet"/>
      <w:lvlText w:val="•"/>
      <w:lvlJc w:val="left"/>
      <w:pPr>
        <w:ind w:left="4688" w:hanging="851"/>
      </w:pPr>
      <w:rPr>
        <w:rFonts w:hint="default"/>
        <w:lang w:val="en-US" w:eastAsia="en-US" w:bidi="ar-SA"/>
      </w:rPr>
    </w:lvl>
    <w:lvl w:ilvl="5" w:tplc="76FE8C44">
      <w:numFmt w:val="bullet"/>
      <w:lvlText w:val="•"/>
      <w:lvlJc w:val="left"/>
      <w:pPr>
        <w:ind w:left="5551" w:hanging="851"/>
      </w:pPr>
      <w:rPr>
        <w:rFonts w:hint="default"/>
        <w:lang w:val="en-US" w:eastAsia="en-US" w:bidi="ar-SA"/>
      </w:rPr>
    </w:lvl>
    <w:lvl w:ilvl="6" w:tplc="8654DEF6">
      <w:numFmt w:val="bullet"/>
      <w:lvlText w:val="•"/>
      <w:lvlJc w:val="left"/>
      <w:pPr>
        <w:ind w:left="6414" w:hanging="851"/>
      </w:pPr>
      <w:rPr>
        <w:rFonts w:hint="default"/>
        <w:lang w:val="en-US" w:eastAsia="en-US" w:bidi="ar-SA"/>
      </w:rPr>
    </w:lvl>
    <w:lvl w:ilvl="7" w:tplc="3C1E9368">
      <w:numFmt w:val="bullet"/>
      <w:lvlText w:val="•"/>
      <w:lvlJc w:val="left"/>
      <w:pPr>
        <w:ind w:left="7277" w:hanging="851"/>
      </w:pPr>
      <w:rPr>
        <w:rFonts w:hint="default"/>
        <w:lang w:val="en-US" w:eastAsia="en-US" w:bidi="ar-SA"/>
      </w:rPr>
    </w:lvl>
    <w:lvl w:ilvl="8" w:tplc="93163618">
      <w:numFmt w:val="bullet"/>
      <w:lvlText w:val="•"/>
      <w:lvlJc w:val="left"/>
      <w:pPr>
        <w:ind w:left="8140" w:hanging="851"/>
      </w:pPr>
      <w:rPr>
        <w:rFonts w:hint="default"/>
        <w:lang w:val="en-US" w:eastAsia="en-US" w:bidi="ar-SA"/>
      </w:rPr>
    </w:lvl>
  </w:abstractNum>
  <w:abstractNum w:abstractNumId="16" w15:restartNumberingAfterBreak="0">
    <w:nsid w:val="60C8127B"/>
    <w:multiLevelType w:val="hybridMultilevel"/>
    <w:tmpl w:val="389ACF06"/>
    <w:lvl w:ilvl="0" w:tplc="91E45F32">
      <w:start w:val="1"/>
      <w:numFmt w:val="decimal"/>
      <w:lvlText w:val="%1"/>
      <w:lvlJc w:val="left"/>
      <w:pPr>
        <w:ind w:left="1270" w:hanging="851"/>
        <w:jc w:val="left"/>
      </w:pPr>
      <w:rPr>
        <w:rFonts w:ascii="Arial MT" w:eastAsia="Arial MT" w:hAnsi="Arial MT" w:cs="Arial MT" w:hint="default"/>
        <w:w w:val="99"/>
        <w:sz w:val="22"/>
        <w:szCs w:val="22"/>
        <w:lang w:val="en-US" w:eastAsia="en-US" w:bidi="ar-SA"/>
      </w:rPr>
    </w:lvl>
    <w:lvl w:ilvl="1" w:tplc="89A051CE">
      <w:start w:val="1"/>
      <w:numFmt w:val="decimal"/>
      <w:lvlText w:val=".%2"/>
      <w:lvlJc w:val="left"/>
      <w:pPr>
        <w:ind w:left="2121" w:hanging="851"/>
        <w:jc w:val="left"/>
      </w:pPr>
      <w:rPr>
        <w:rFonts w:ascii="Arial MT" w:eastAsia="Arial MT" w:hAnsi="Arial MT" w:cs="Arial MT" w:hint="default"/>
        <w:w w:val="99"/>
        <w:sz w:val="22"/>
        <w:szCs w:val="22"/>
        <w:lang w:val="en-US" w:eastAsia="en-US" w:bidi="ar-SA"/>
      </w:rPr>
    </w:lvl>
    <w:lvl w:ilvl="2" w:tplc="CBC8335A">
      <w:numFmt w:val="bullet"/>
      <w:lvlText w:val="•"/>
      <w:lvlJc w:val="left"/>
      <w:pPr>
        <w:ind w:left="2980" w:hanging="851"/>
      </w:pPr>
      <w:rPr>
        <w:rFonts w:hint="default"/>
        <w:lang w:val="en-US" w:eastAsia="en-US" w:bidi="ar-SA"/>
      </w:rPr>
    </w:lvl>
    <w:lvl w:ilvl="3" w:tplc="651A2A52">
      <w:numFmt w:val="bullet"/>
      <w:lvlText w:val="•"/>
      <w:lvlJc w:val="left"/>
      <w:pPr>
        <w:ind w:left="3841" w:hanging="851"/>
      </w:pPr>
      <w:rPr>
        <w:rFonts w:hint="default"/>
        <w:lang w:val="en-US" w:eastAsia="en-US" w:bidi="ar-SA"/>
      </w:rPr>
    </w:lvl>
    <w:lvl w:ilvl="4" w:tplc="F688801E">
      <w:numFmt w:val="bullet"/>
      <w:lvlText w:val="•"/>
      <w:lvlJc w:val="left"/>
      <w:pPr>
        <w:ind w:left="4702" w:hanging="851"/>
      </w:pPr>
      <w:rPr>
        <w:rFonts w:hint="default"/>
        <w:lang w:val="en-US" w:eastAsia="en-US" w:bidi="ar-SA"/>
      </w:rPr>
    </w:lvl>
    <w:lvl w:ilvl="5" w:tplc="773A5CD0">
      <w:numFmt w:val="bullet"/>
      <w:lvlText w:val="•"/>
      <w:lvlJc w:val="left"/>
      <w:pPr>
        <w:ind w:left="5562" w:hanging="851"/>
      </w:pPr>
      <w:rPr>
        <w:rFonts w:hint="default"/>
        <w:lang w:val="en-US" w:eastAsia="en-US" w:bidi="ar-SA"/>
      </w:rPr>
    </w:lvl>
    <w:lvl w:ilvl="6" w:tplc="099CF434">
      <w:numFmt w:val="bullet"/>
      <w:lvlText w:val="•"/>
      <w:lvlJc w:val="left"/>
      <w:pPr>
        <w:ind w:left="6423" w:hanging="851"/>
      </w:pPr>
      <w:rPr>
        <w:rFonts w:hint="default"/>
        <w:lang w:val="en-US" w:eastAsia="en-US" w:bidi="ar-SA"/>
      </w:rPr>
    </w:lvl>
    <w:lvl w:ilvl="7" w:tplc="F1CA9452">
      <w:numFmt w:val="bullet"/>
      <w:lvlText w:val="•"/>
      <w:lvlJc w:val="left"/>
      <w:pPr>
        <w:ind w:left="7284" w:hanging="851"/>
      </w:pPr>
      <w:rPr>
        <w:rFonts w:hint="default"/>
        <w:lang w:val="en-US" w:eastAsia="en-US" w:bidi="ar-SA"/>
      </w:rPr>
    </w:lvl>
    <w:lvl w:ilvl="8" w:tplc="9EAEE75A">
      <w:numFmt w:val="bullet"/>
      <w:lvlText w:val="•"/>
      <w:lvlJc w:val="left"/>
      <w:pPr>
        <w:ind w:left="8144" w:hanging="851"/>
      </w:pPr>
      <w:rPr>
        <w:rFonts w:hint="default"/>
        <w:lang w:val="en-US" w:eastAsia="en-US" w:bidi="ar-SA"/>
      </w:rPr>
    </w:lvl>
  </w:abstractNum>
  <w:abstractNum w:abstractNumId="17" w15:restartNumberingAfterBreak="0">
    <w:nsid w:val="65C33C78"/>
    <w:multiLevelType w:val="hybridMultilevel"/>
    <w:tmpl w:val="EE0A7748"/>
    <w:lvl w:ilvl="0" w:tplc="615ECCD6">
      <w:start w:val="1"/>
      <w:numFmt w:val="decimal"/>
      <w:lvlText w:val="%1"/>
      <w:lvlJc w:val="left"/>
      <w:pPr>
        <w:ind w:left="398" w:hanging="852"/>
        <w:jc w:val="left"/>
      </w:pPr>
      <w:rPr>
        <w:rFonts w:ascii="Arial MT" w:eastAsia="Arial MT" w:hAnsi="Arial MT" w:cs="Arial MT" w:hint="default"/>
        <w:w w:val="100"/>
        <w:sz w:val="22"/>
        <w:szCs w:val="22"/>
        <w:lang w:val="en-US" w:eastAsia="en-US" w:bidi="ar-SA"/>
      </w:rPr>
    </w:lvl>
    <w:lvl w:ilvl="1" w:tplc="E5466A12">
      <w:start w:val="1"/>
      <w:numFmt w:val="decimal"/>
      <w:lvlText w:val=".%2"/>
      <w:lvlJc w:val="left"/>
      <w:pPr>
        <w:ind w:left="2100" w:hanging="850"/>
        <w:jc w:val="left"/>
      </w:pPr>
      <w:rPr>
        <w:rFonts w:ascii="Arial MT" w:eastAsia="Arial MT" w:hAnsi="Arial MT" w:cs="Arial MT" w:hint="default"/>
        <w:spacing w:val="0"/>
        <w:w w:val="100"/>
        <w:sz w:val="22"/>
        <w:szCs w:val="22"/>
        <w:lang w:val="en-US" w:eastAsia="en-US" w:bidi="ar-SA"/>
      </w:rPr>
    </w:lvl>
    <w:lvl w:ilvl="2" w:tplc="A7946950">
      <w:numFmt w:val="bullet"/>
      <w:lvlText w:val="•"/>
      <w:lvlJc w:val="left"/>
      <w:pPr>
        <w:ind w:left="2962" w:hanging="850"/>
      </w:pPr>
      <w:rPr>
        <w:rFonts w:hint="default"/>
        <w:lang w:val="en-US" w:eastAsia="en-US" w:bidi="ar-SA"/>
      </w:rPr>
    </w:lvl>
    <w:lvl w:ilvl="3" w:tplc="BD04F4EE">
      <w:numFmt w:val="bullet"/>
      <w:lvlText w:val="•"/>
      <w:lvlJc w:val="left"/>
      <w:pPr>
        <w:ind w:left="3825" w:hanging="850"/>
      </w:pPr>
      <w:rPr>
        <w:rFonts w:hint="default"/>
        <w:lang w:val="en-US" w:eastAsia="en-US" w:bidi="ar-SA"/>
      </w:rPr>
    </w:lvl>
    <w:lvl w:ilvl="4" w:tplc="DFF44372">
      <w:numFmt w:val="bullet"/>
      <w:lvlText w:val="•"/>
      <w:lvlJc w:val="left"/>
      <w:pPr>
        <w:ind w:left="4688" w:hanging="850"/>
      </w:pPr>
      <w:rPr>
        <w:rFonts w:hint="default"/>
        <w:lang w:val="en-US" w:eastAsia="en-US" w:bidi="ar-SA"/>
      </w:rPr>
    </w:lvl>
    <w:lvl w:ilvl="5" w:tplc="FD3211BC">
      <w:numFmt w:val="bullet"/>
      <w:lvlText w:val="•"/>
      <w:lvlJc w:val="left"/>
      <w:pPr>
        <w:ind w:left="5551" w:hanging="850"/>
      </w:pPr>
      <w:rPr>
        <w:rFonts w:hint="default"/>
        <w:lang w:val="en-US" w:eastAsia="en-US" w:bidi="ar-SA"/>
      </w:rPr>
    </w:lvl>
    <w:lvl w:ilvl="6" w:tplc="AB685BAA">
      <w:numFmt w:val="bullet"/>
      <w:lvlText w:val="•"/>
      <w:lvlJc w:val="left"/>
      <w:pPr>
        <w:ind w:left="6414" w:hanging="850"/>
      </w:pPr>
      <w:rPr>
        <w:rFonts w:hint="default"/>
        <w:lang w:val="en-US" w:eastAsia="en-US" w:bidi="ar-SA"/>
      </w:rPr>
    </w:lvl>
    <w:lvl w:ilvl="7" w:tplc="0290BDAC">
      <w:numFmt w:val="bullet"/>
      <w:lvlText w:val="•"/>
      <w:lvlJc w:val="left"/>
      <w:pPr>
        <w:ind w:left="7277" w:hanging="850"/>
      </w:pPr>
      <w:rPr>
        <w:rFonts w:hint="default"/>
        <w:lang w:val="en-US" w:eastAsia="en-US" w:bidi="ar-SA"/>
      </w:rPr>
    </w:lvl>
    <w:lvl w:ilvl="8" w:tplc="F9EA43FA">
      <w:numFmt w:val="bullet"/>
      <w:lvlText w:val="•"/>
      <w:lvlJc w:val="left"/>
      <w:pPr>
        <w:ind w:left="8140" w:hanging="850"/>
      </w:pPr>
      <w:rPr>
        <w:rFonts w:hint="default"/>
        <w:lang w:val="en-US" w:eastAsia="en-US" w:bidi="ar-SA"/>
      </w:rPr>
    </w:lvl>
  </w:abstractNum>
  <w:abstractNum w:abstractNumId="18" w15:restartNumberingAfterBreak="0">
    <w:nsid w:val="660401EC"/>
    <w:multiLevelType w:val="hybridMultilevel"/>
    <w:tmpl w:val="C86091FA"/>
    <w:lvl w:ilvl="0" w:tplc="96FAA47E">
      <w:start w:val="1"/>
      <w:numFmt w:val="decimal"/>
      <w:lvlText w:val="%1"/>
      <w:lvlJc w:val="left"/>
      <w:pPr>
        <w:ind w:left="398" w:hanging="852"/>
        <w:jc w:val="left"/>
      </w:pPr>
      <w:rPr>
        <w:rFonts w:ascii="Arial MT" w:eastAsia="Arial MT" w:hAnsi="Arial MT" w:cs="Arial MT" w:hint="default"/>
        <w:w w:val="100"/>
        <w:sz w:val="22"/>
        <w:szCs w:val="22"/>
        <w:lang w:val="en-US" w:eastAsia="en-US" w:bidi="ar-SA"/>
      </w:rPr>
    </w:lvl>
    <w:lvl w:ilvl="1" w:tplc="136A1834">
      <w:start w:val="1"/>
      <w:numFmt w:val="decimal"/>
      <w:lvlText w:val=".%2"/>
      <w:lvlJc w:val="left"/>
      <w:pPr>
        <w:ind w:left="2099" w:hanging="850"/>
        <w:jc w:val="left"/>
      </w:pPr>
      <w:rPr>
        <w:rFonts w:ascii="Arial MT" w:eastAsia="Arial MT" w:hAnsi="Arial MT" w:cs="Arial MT" w:hint="default"/>
        <w:spacing w:val="0"/>
        <w:w w:val="100"/>
        <w:sz w:val="22"/>
        <w:szCs w:val="22"/>
        <w:lang w:val="en-US" w:eastAsia="en-US" w:bidi="ar-SA"/>
      </w:rPr>
    </w:lvl>
    <w:lvl w:ilvl="2" w:tplc="D16E1C18">
      <w:numFmt w:val="bullet"/>
      <w:lvlText w:val="•"/>
      <w:lvlJc w:val="left"/>
      <w:pPr>
        <w:ind w:left="2962" w:hanging="850"/>
      </w:pPr>
      <w:rPr>
        <w:rFonts w:hint="default"/>
        <w:lang w:val="en-US" w:eastAsia="en-US" w:bidi="ar-SA"/>
      </w:rPr>
    </w:lvl>
    <w:lvl w:ilvl="3" w:tplc="22160DFE">
      <w:numFmt w:val="bullet"/>
      <w:lvlText w:val="•"/>
      <w:lvlJc w:val="left"/>
      <w:pPr>
        <w:ind w:left="3825" w:hanging="850"/>
      </w:pPr>
      <w:rPr>
        <w:rFonts w:hint="default"/>
        <w:lang w:val="en-US" w:eastAsia="en-US" w:bidi="ar-SA"/>
      </w:rPr>
    </w:lvl>
    <w:lvl w:ilvl="4" w:tplc="4D144F90">
      <w:numFmt w:val="bullet"/>
      <w:lvlText w:val="•"/>
      <w:lvlJc w:val="left"/>
      <w:pPr>
        <w:ind w:left="4688" w:hanging="850"/>
      </w:pPr>
      <w:rPr>
        <w:rFonts w:hint="default"/>
        <w:lang w:val="en-US" w:eastAsia="en-US" w:bidi="ar-SA"/>
      </w:rPr>
    </w:lvl>
    <w:lvl w:ilvl="5" w:tplc="DCAAE5F6">
      <w:numFmt w:val="bullet"/>
      <w:lvlText w:val="•"/>
      <w:lvlJc w:val="left"/>
      <w:pPr>
        <w:ind w:left="5551" w:hanging="850"/>
      </w:pPr>
      <w:rPr>
        <w:rFonts w:hint="default"/>
        <w:lang w:val="en-US" w:eastAsia="en-US" w:bidi="ar-SA"/>
      </w:rPr>
    </w:lvl>
    <w:lvl w:ilvl="6" w:tplc="B6764E66">
      <w:numFmt w:val="bullet"/>
      <w:lvlText w:val="•"/>
      <w:lvlJc w:val="left"/>
      <w:pPr>
        <w:ind w:left="6414" w:hanging="850"/>
      </w:pPr>
      <w:rPr>
        <w:rFonts w:hint="default"/>
        <w:lang w:val="en-US" w:eastAsia="en-US" w:bidi="ar-SA"/>
      </w:rPr>
    </w:lvl>
    <w:lvl w:ilvl="7" w:tplc="F544D3A4">
      <w:numFmt w:val="bullet"/>
      <w:lvlText w:val="•"/>
      <w:lvlJc w:val="left"/>
      <w:pPr>
        <w:ind w:left="7277" w:hanging="850"/>
      </w:pPr>
      <w:rPr>
        <w:rFonts w:hint="default"/>
        <w:lang w:val="en-US" w:eastAsia="en-US" w:bidi="ar-SA"/>
      </w:rPr>
    </w:lvl>
    <w:lvl w:ilvl="8" w:tplc="BB3091E4">
      <w:numFmt w:val="bullet"/>
      <w:lvlText w:val="•"/>
      <w:lvlJc w:val="left"/>
      <w:pPr>
        <w:ind w:left="8140" w:hanging="850"/>
      </w:pPr>
      <w:rPr>
        <w:rFonts w:hint="default"/>
        <w:lang w:val="en-US" w:eastAsia="en-US" w:bidi="ar-SA"/>
      </w:rPr>
    </w:lvl>
  </w:abstractNum>
  <w:abstractNum w:abstractNumId="19" w15:restartNumberingAfterBreak="0">
    <w:nsid w:val="660A6C99"/>
    <w:multiLevelType w:val="hybridMultilevel"/>
    <w:tmpl w:val="F0104094"/>
    <w:lvl w:ilvl="0" w:tplc="E47AE200">
      <w:start w:val="1"/>
      <w:numFmt w:val="decimal"/>
      <w:lvlText w:val="%1"/>
      <w:lvlJc w:val="left"/>
      <w:pPr>
        <w:ind w:left="1250" w:hanging="852"/>
        <w:jc w:val="left"/>
      </w:pPr>
      <w:rPr>
        <w:rFonts w:ascii="Arial MT" w:eastAsia="Arial MT" w:hAnsi="Arial MT" w:cs="Arial MT" w:hint="default"/>
        <w:w w:val="100"/>
        <w:sz w:val="22"/>
        <w:szCs w:val="22"/>
        <w:lang w:val="en-US" w:eastAsia="en-US" w:bidi="ar-SA"/>
      </w:rPr>
    </w:lvl>
    <w:lvl w:ilvl="1" w:tplc="95461502">
      <w:start w:val="1"/>
      <w:numFmt w:val="decimal"/>
      <w:lvlText w:val=".%2"/>
      <w:lvlJc w:val="left"/>
      <w:pPr>
        <w:ind w:left="2950" w:hanging="851"/>
        <w:jc w:val="left"/>
      </w:pPr>
      <w:rPr>
        <w:rFonts w:ascii="Arial MT" w:eastAsia="Arial MT" w:hAnsi="Arial MT" w:cs="Arial MT" w:hint="default"/>
        <w:spacing w:val="0"/>
        <w:w w:val="100"/>
        <w:sz w:val="22"/>
        <w:szCs w:val="22"/>
        <w:lang w:val="en-US" w:eastAsia="en-US" w:bidi="ar-SA"/>
      </w:rPr>
    </w:lvl>
    <w:lvl w:ilvl="2" w:tplc="332EF85A">
      <w:numFmt w:val="bullet"/>
      <w:lvlText w:val="•"/>
      <w:lvlJc w:val="left"/>
      <w:pPr>
        <w:ind w:left="3727" w:hanging="851"/>
      </w:pPr>
      <w:rPr>
        <w:rFonts w:hint="default"/>
        <w:lang w:val="en-US" w:eastAsia="en-US" w:bidi="ar-SA"/>
      </w:rPr>
    </w:lvl>
    <w:lvl w:ilvl="3" w:tplc="27A43B92">
      <w:numFmt w:val="bullet"/>
      <w:lvlText w:val="•"/>
      <w:lvlJc w:val="left"/>
      <w:pPr>
        <w:ind w:left="4494" w:hanging="851"/>
      </w:pPr>
      <w:rPr>
        <w:rFonts w:hint="default"/>
        <w:lang w:val="en-US" w:eastAsia="en-US" w:bidi="ar-SA"/>
      </w:rPr>
    </w:lvl>
    <w:lvl w:ilvl="4" w:tplc="DF7E618E">
      <w:numFmt w:val="bullet"/>
      <w:lvlText w:val="•"/>
      <w:lvlJc w:val="left"/>
      <w:pPr>
        <w:ind w:left="5262" w:hanging="851"/>
      </w:pPr>
      <w:rPr>
        <w:rFonts w:hint="default"/>
        <w:lang w:val="en-US" w:eastAsia="en-US" w:bidi="ar-SA"/>
      </w:rPr>
    </w:lvl>
    <w:lvl w:ilvl="5" w:tplc="DC649370">
      <w:numFmt w:val="bullet"/>
      <w:lvlText w:val="•"/>
      <w:lvlJc w:val="left"/>
      <w:pPr>
        <w:ind w:left="6029" w:hanging="851"/>
      </w:pPr>
      <w:rPr>
        <w:rFonts w:hint="default"/>
        <w:lang w:val="en-US" w:eastAsia="en-US" w:bidi="ar-SA"/>
      </w:rPr>
    </w:lvl>
    <w:lvl w:ilvl="6" w:tplc="C882A8BE">
      <w:numFmt w:val="bullet"/>
      <w:lvlText w:val="•"/>
      <w:lvlJc w:val="left"/>
      <w:pPr>
        <w:ind w:left="6796" w:hanging="851"/>
      </w:pPr>
      <w:rPr>
        <w:rFonts w:hint="default"/>
        <w:lang w:val="en-US" w:eastAsia="en-US" w:bidi="ar-SA"/>
      </w:rPr>
    </w:lvl>
    <w:lvl w:ilvl="7" w:tplc="0F50CD68">
      <w:numFmt w:val="bullet"/>
      <w:lvlText w:val="•"/>
      <w:lvlJc w:val="left"/>
      <w:pPr>
        <w:ind w:left="7564" w:hanging="851"/>
      </w:pPr>
      <w:rPr>
        <w:rFonts w:hint="default"/>
        <w:lang w:val="en-US" w:eastAsia="en-US" w:bidi="ar-SA"/>
      </w:rPr>
    </w:lvl>
    <w:lvl w:ilvl="8" w:tplc="B3BA5B90">
      <w:numFmt w:val="bullet"/>
      <w:lvlText w:val="•"/>
      <w:lvlJc w:val="left"/>
      <w:pPr>
        <w:ind w:left="8331" w:hanging="851"/>
      </w:pPr>
      <w:rPr>
        <w:rFonts w:hint="default"/>
        <w:lang w:val="en-US" w:eastAsia="en-US" w:bidi="ar-SA"/>
      </w:rPr>
    </w:lvl>
  </w:abstractNum>
  <w:abstractNum w:abstractNumId="20" w15:restartNumberingAfterBreak="0">
    <w:nsid w:val="69897ABA"/>
    <w:multiLevelType w:val="hybridMultilevel"/>
    <w:tmpl w:val="158E6CF6"/>
    <w:lvl w:ilvl="0" w:tplc="B454AB1E">
      <w:start w:val="1"/>
      <w:numFmt w:val="decimal"/>
      <w:lvlText w:val="%1"/>
      <w:lvlJc w:val="left"/>
      <w:pPr>
        <w:ind w:left="420" w:hanging="851"/>
        <w:jc w:val="left"/>
      </w:pPr>
      <w:rPr>
        <w:rFonts w:ascii="Arial MT" w:eastAsia="Arial MT" w:hAnsi="Arial MT" w:cs="Arial MT" w:hint="default"/>
        <w:w w:val="99"/>
        <w:sz w:val="22"/>
        <w:szCs w:val="22"/>
        <w:lang w:val="en-US" w:eastAsia="en-US" w:bidi="ar-SA"/>
      </w:rPr>
    </w:lvl>
    <w:lvl w:ilvl="1" w:tplc="17B6E918">
      <w:numFmt w:val="bullet"/>
      <w:lvlText w:val="•"/>
      <w:lvlJc w:val="left"/>
      <w:pPr>
        <w:ind w:left="1364" w:hanging="851"/>
      </w:pPr>
      <w:rPr>
        <w:rFonts w:hint="default"/>
        <w:lang w:val="en-US" w:eastAsia="en-US" w:bidi="ar-SA"/>
      </w:rPr>
    </w:lvl>
    <w:lvl w:ilvl="2" w:tplc="DE02A728">
      <w:numFmt w:val="bullet"/>
      <w:lvlText w:val="•"/>
      <w:lvlJc w:val="left"/>
      <w:pPr>
        <w:ind w:left="2309" w:hanging="851"/>
      </w:pPr>
      <w:rPr>
        <w:rFonts w:hint="default"/>
        <w:lang w:val="en-US" w:eastAsia="en-US" w:bidi="ar-SA"/>
      </w:rPr>
    </w:lvl>
    <w:lvl w:ilvl="3" w:tplc="3942E276">
      <w:numFmt w:val="bullet"/>
      <w:lvlText w:val="•"/>
      <w:lvlJc w:val="left"/>
      <w:pPr>
        <w:ind w:left="3253" w:hanging="851"/>
      </w:pPr>
      <w:rPr>
        <w:rFonts w:hint="default"/>
        <w:lang w:val="en-US" w:eastAsia="en-US" w:bidi="ar-SA"/>
      </w:rPr>
    </w:lvl>
    <w:lvl w:ilvl="4" w:tplc="502C1512">
      <w:numFmt w:val="bullet"/>
      <w:lvlText w:val="•"/>
      <w:lvlJc w:val="left"/>
      <w:pPr>
        <w:ind w:left="4198" w:hanging="851"/>
      </w:pPr>
      <w:rPr>
        <w:rFonts w:hint="default"/>
        <w:lang w:val="en-US" w:eastAsia="en-US" w:bidi="ar-SA"/>
      </w:rPr>
    </w:lvl>
    <w:lvl w:ilvl="5" w:tplc="BA087EE4">
      <w:numFmt w:val="bullet"/>
      <w:lvlText w:val="•"/>
      <w:lvlJc w:val="left"/>
      <w:pPr>
        <w:ind w:left="5143" w:hanging="851"/>
      </w:pPr>
      <w:rPr>
        <w:rFonts w:hint="default"/>
        <w:lang w:val="en-US" w:eastAsia="en-US" w:bidi="ar-SA"/>
      </w:rPr>
    </w:lvl>
    <w:lvl w:ilvl="6" w:tplc="837255F2">
      <w:numFmt w:val="bullet"/>
      <w:lvlText w:val="•"/>
      <w:lvlJc w:val="left"/>
      <w:pPr>
        <w:ind w:left="6087" w:hanging="851"/>
      </w:pPr>
      <w:rPr>
        <w:rFonts w:hint="default"/>
        <w:lang w:val="en-US" w:eastAsia="en-US" w:bidi="ar-SA"/>
      </w:rPr>
    </w:lvl>
    <w:lvl w:ilvl="7" w:tplc="A06A6FE8">
      <w:numFmt w:val="bullet"/>
      <w:lvlText w:val="•"/>
      <w:lvlJc w:val="left"/>
      <w:pPr>
        <w:ind w:left="7032" w:hanging="851"/>
      </w:pPr>
      <w:rPr>
        <w:rFonts w:hint="default"/>
        <w:lang w:val="en-US" w:eastAsia="en-US" w:bidi="ar-SA"/>
      </w:rPr>
    </w:lvl>
    <w:lvl w:ilvl="8" w:tplc="AB8C94FA">
      <w:numFmt w:val="bullet"/>
      <w:lvlText w:val="•"/>
      <w:lvlJc w:val="left"/>
      <w:pPr>
        <w:ind w:left="7977" w:hanging="851"/>
      </w:pPr>
      <w:rPr>
        <w:rFonts w:hint="default"/>
        <w:lang w:val="en-US" w:eastAsia="en-US" w:bidi="ar-SA"/>
      </w:rPr>
    </w:lvl>
  </w:abstractNum>
  <w:abstractNum w:abstractNumId="21" w15:restartNumberingAfterBreak="0">
    <w:nsid w:val="6CA12063"/>
    <w:multiLevelType w:val="hybridMultilevel"/>
    <w:tmpl w:val="51F8F784"/>
    <w:lvl w:ilvl="0" w:tplc="1562BBF4">
      <w:start w:val="1"/>
      <w:numFmt w:val="decimal"/>
      <w:lvlText w:val="%1"/>
      <w:lvlJc w:val="left"/>
      <w:pPr>
        <w:ind w:left="398" w:hanging="852"/>
        <w:jc w:val="left"/>
      </w:pPr>
      <w:rPr>
        <w:rFonts w:ascii="Arial MT" w:eastAsia="Arial MT" w:hAnsi="Arial MT" w:cs="Arial MT" w:hint="default"/>
        <w:w w:val="99"/>
        <w:sz w:val="22"/>
        <w:szCs w:val="22"/>
        <w:lang w:val="en-US" w:eastAsia="en-US" w:bidi="ar-SA"/>
      </w:rPr>
    </w:lvl>
    <w:lvl w:ilvl="1" w:tplc="30AE0334">
      <w:numFmt w:val="bullet"/>
      <w:lvlText w:val="•"/>
      <w:lvlJc w:val="left"/>
      <w:pPr>
        <w:ind w:left="1346" w:hanging="852"/>
      </w:pPr>
      <w:rPr>
        <w:rFonts w:hint="default"/>
        <w:lang w:val="en-US" w:eastAsia="en-US" w:bidi="ar-SA"/>
      </w:rPr>
    </w:lvl>
    <w:lvl w:ilvl="2" w:tplc="56627014">
      <w:numFmt w:val="bullet"/>
      <w:lvlText w:val="•"/>
      <w:lvlJc w:val="left"/>
      <w:pPr>
        <w:ind w:left="2293" w:hanging="852"/>
      </w:pPr>
      <w:rPr>
        <w:rFonts w:hint="default"/>
        <w:lang w:val="en-US" w:eastAsia="en-US" w:bidi="ar-SA"/>
      </w:rPr>
    </w:lvl>
    <w:lvl w:ilvl="3" w:tplc="2FDEBFBC">
      <w:numFmt w:val="bullet"/>
      <w:lvlText w:val="•"/>
      <w:lvlJc w:val="left"/>
      <w:pPr>
        <w:ind w:left="3239" w:hanging="852"/>
      </w:pPr>
      <w:rPr>
        <w:rFonts w:hint="default"/>
        <w:lang w:val="en-US" w:eastAsia="en-US" w:bidi="ar-SA"/>
      </w:rPr>
    </w:lvl>
    <w:lvl w:ilvl="4" w:tplc="2BC46F24">
      <w:numFmt w:val="bullet"/>
      <w:lvlText w:val="•"/>
      <w:lvlJc w:val="left"/>
      <w:pPr>
        <w:ind w:left="4186" w:hanging="852"/>
      </w:pPr>
      <w:rPr>
        <w:rFonts w:hint="default"/>
        <w:lang w:val="en-US" w:eastAsia="en-US" w:bidi="ar-SA"/>
      </w:rPr>
    </w:lvl>
    <w:lvl w:ilvl="5" w:tplc="4078919A">
      <w:numFmt w:val="bullet"/>
      <w:lvlText w:val="•"/>
      <w:lvlJc w:val="left"/>
      <w:pPr>
        <w:ind w:left="5133" w:hanging="852"/>
      </w:pPr>
      <w:rPr>
        <w:rFonts w:hint="default"/>
        <w:lang w:val="en-US" w:eastAsia="en-US" w:bidi="ar-SA"/>
      </w:rPr>
    </w:lvl>
    <w:lvl w:ilvl="6" w:tplc="55E6AC82">
      <w:numFmt w:val="bullet"/>
      <w:lvlText w:val="•"/>
      <w:lvlJc w:val="left"/>
      <w:pPr>
        <w:ind w:left="6079" w:hanging="852"/>
      </w:pPr>
      <w:rPr>
        <w:rFonts w:hint="default"/>
        <w:lang w:val="en-US" w:eastAsia="en-US" w:bidi="ar-SA"/>
      </w:rPr>
    </w:lvl>
    <w:lvl w:ilvl="7" w:tplc="AA88C462">
      <w:numFmt w:val="bullet"/>
      <w:lvlText w:val="•"/>
      <w:lvlJc w:val="left"/>
      <w:pPr>
        <w:ind w:left="7026" w:hanging="852"/>
      </w:pPr>
      <w:rPr>
        <w:rFonts w:hint="default"/>
        <w:lang w:val="en-US" w:eastAsia="en-US" w:bidi="ar-SA"/>
      </w:rPr>
    </w:lvl>
    <w:lvl w:ilvl="8" w:tplc="728284BE">
      <w:numFmt w:val="bullet"/>
      <w:lvlText w:val="•"/>
      <w:lvlJc w:val="left"/>
      <w:pPr>
        <w:ind w:left="7973" w:hanging="852"/>
      </w:pPr>
      <w:rPr>
        <w:rFonts w:hint="default"/>
        <w:lang w:val="en-US" w:eastAsia="en-US" w:bidi="ar-SA"/>
      </w:rPr>
    </w:lvl>
  </w:abstractNum>
  <w:abstractNum w:abstractNumId="22" w15:restartNumberingAfterBreak="0">
    <w:nsid w:val="6E4E7413"/>
    <w:multiLevelType w:val="hybridMultilevel"/>
    <w:tmpl w:val="A62C5522"/>
    <w:lvl w:ilvl="0" w:tplc="794E26E6">
      <w:start w:val="1"/>
      <w:numFmt w:val="decimal"/>
      <w:lvlText w:val="%1"/>
      <w:lvlJc w:val="left"/>
      <w:pPr>
        <w:ind w:left="1249" w:hanging="852"/>
        <w:jc w:val="left"/>
      </w:pPr>
      <w:rPr>
        <w:rFonts w:ascii="Arial MT" w:eastAsia="Arial MT" w:hAnsi="Arial MT" w:cs="Arial MT" w:hint="default"/>
        <w:w w:val="99"/>
        <w:sz w:val="22"/>
        <w:szCs w:val="22"/>
        <w:lang w:val="en-US" w:eastAsia="en-US" w:bidi="ar-SA"/>
      </w:rPr>
    </w:lvl>
    <w:lvl w:ilvl="1" w:tplc="C50872B6">
      <w:start w:val="1"/>
      <w:numFmt w:val="decimal"/>
      <w:lvlText w:val=".%2"/>
      <w:lvlJc w:val="left"/>
      <w:pPr>
        <w:ind w:left="2951" w:hanging="851"/>
        <w:jc w:val="left"/>
      </w:pPr>
      <w:rPr>
        <w:rFonts w:ascii="Arial MT" w:eastAsia="Arial MT" w:hAnsi="Arial MT" w:cs="Arial MT" w:hint="default"/>
        <w:w w:val="99"/>
        <w:sz w:val="22"/>
        <w:szCs w:val="22"/>
        <w:lang w:val="en-US" w:eastAsia="en-US" w:bidi="ar-SA"/>
      </w:rPr>
    </w:lvl>
    <w:lvl w:ilvl="2" w:tplc="30FA6DBC">
      <w:numFmt w:val="bullet"/>
      <w:lvlText w:val="•"/>
      <w:lvlJc w:val="left"/>
      <w:pPr>
        <w:ind w:left="3727" w:hanging="851"/>
      </w:pPr>
      <w:rPr>
        <w:rFonts w:hint="default"/>
        <w:lang w:val="en-US" w:eastAsia="en-US" w:bidi="ar-SA"/>
      </w:rPr>
    </w:lvl>
    <w:lvl w:ilvl="3" w:tplc="51602B0C">
      <w:numFmt w:val="bullet"/>
      <w:lvlText w:val="•"/>
      <w:lvlJc w:val="left"/>
      <w:pPr>
        <w:ind w:left="4494" w:hanging="851"/>
      </w:pPr>
      <w:rPr>
        <w:rFonts w:hint="default"/>
        <w:lang w:val="en-US" w:eastAsia="en-US" w:bidi="ar-SA"/>
      </w:rPr>
    </w:lvl>
    <w:lvl w:ilvl="4" w:tplc="BA6C66D8">
      <w:numFmt w:val="bullet"/>
      <w:lvlText w:val="•"/>
      <w:lvlJc w:val="left"/>
      <w:pPr>
        <w:ind w:left="5262" w:hanging="851"/>
      </w:pPr>
      <w:rPr>
        <w:rFonts w:hint="default"/>
        <w:lang w:val="en-US" w:eastAsia="en-US" w:bidi="ar-SA"/>
      </w:rPr>
    </w:lvl>
    <w:lvl w:ilvl="5" w:tplc="C31E1236">
      <w:numFmt w:val="bullet"/>
      <w:lvlText w:val="•"/>
      <w:lvlJc w:val="left"/>
      <w:pPr>
        <w:ind w:left="6029" w:hanging="851"/>
      </w:pPr>
      <w:rPr>
        <w:rFonts w:hint="default"/>
        <w:lang w:val="en-US" w:eastAsia="en-US" w:bidi="ar-SA"/>
      </w:rPr>
    </w:lvl>
    <w:lvl w:ilvl="6" w:tplc="0F20875C">
      <w:numFmt w:val="bullet"/>
      <w:lvlText w:val="•"/>
      <w:lvlJc w:val="left"/>
      <w:pPr>
        <w:ind w:left="6796" w:hanging="851"/>
      </w:pPr>
      <w:rPr>
        <w:rFonts w:hint="default"/>
        <w:lang w:val="en-US" w:eastAsia="en-US" w:bidi="ar-SA"/>
      </w:rPr>
    </w:lvl>
    <w:lvl w:ilvl="7" w:tplc="48A69BB8">
      <w:numFmt w:val="bullet"/>
      <w:lvlText w:val="•"/>
      <w:lvlJc w:val="left"/>
      <w:pPr>
        <w:ind w:left="7564" w:hanging="851"/>
      </w:pPr>
      <w:rPr>
        <w:rFonts w:hint="default"/>
        <w:lang w:val="en-US" w:eastAsia="en-US" w:bidi="ar-SA"/>
      </w:rPr>
    </w:lvl>
    <w:lvl w:ilvl="8" w:tplc="8CDA05CA">
      <w:numFmt w:val="bullet"/>
      <w:lvlText w:val="•"/>
      <w:lvlJc w:val="left"/>
      <w:pPr>
        <w:ind w:left="8331" w:hanging="851"/>
      </w:pPr>
      <w:rPr>
        <w:rFonts w:hint="default"/>
        <w:lang w:val="en-US" w:eastAsia="en-US" w:bidi="ar-SA"/>
      </w:rPr>
    </w:lvl>
  </w:abstractNum>
  <w:abstractNum w:abstractNumId="23" w15:restartNumberingAfterBreak="0">
    <w:nsid w:val="776236AE"/>
    <w:multiLevelType w:val="hybridMultilevel"/>
    <w:tmpl w:val="DB2841FA"/>
    <w:lvl w:ilvl="0" w:tplc="83F601A8">
      <w:start w:val="1"/>
      <w:numFmt w:val="decimal"/>
      <w:lvlText w:val="%1"/>
      <w:lvlJc w:val="left"/>
      <w:pPr>
        <w:ind w:left="398" w:hanging="852"/>
        <w:jc w:val="left"/>
      </w:pPr>
      <w:rPr>
        <w:rFonts w:ascii="Arial MT" w:eastAsia="Arial MT" w:hAnsi="Arial MT" w:cs="Arial MT" w:hint="default"/>
        <w:w w:val="100"/>
        <w:sz w:val="22"/>
        <w:szCs w:val="22"/>
        <w:lang w:val="en-US" w:eastAsia="en-US" w:bidi="ar-SA"/>
      </w:rPr>
    </w:lvl>
    <w:lvl w:ilvl="1" w:tplc="F84E6744">
      <w:numFmt w:val="bullet"/>
      <w:lvlText w:val="•"/>
      <w:lvlJc w:val="left"/>
      <w:pPr>
        <w:ind w:left="1346" w:hanging="852"/>
      </w:pPr>
      <w:rPr>
        <w:rFonts w:hint="default"/>
        <w:lang w:val="en-US" w:eastAsia="en-US" w:bidi="ar-SA"/>
      </w:rPr>
    </w:lvl>
    <w:lvl w:ilvl="2" w:tplc="FFB42684">
      <w:numFmt w:val="bullet"/>
      <w:lvlText w:val="•"/>
      <w:lvlJc w:val="left"/>
      <w:pPr>
        <w:ind w:left="2293" w:hanging="852"/>
      </w:pPr>
      <w:rPr>
        <w:rFonts w:hint="default"/>
        <w:lang w:val="en-US" w:eastAsia="en-US" w:bidi="ar-SA"/>
      </w:rPr>
    </w:lvl>
    <w:lvl w:ilvl="3" w:tplc="DF3EF4E4">
      <w:numFmt w:val="bullet"/>
      <w:lvlText w:val="•"/>
      <w:lvlJc w:val="left"/>
      <w:pPr>
        <w:ind w:left="3239" w:hanging="852"/>
      </w:pPr>
      <w:rPr>
        <w:rFonts w:hint="default"/>
        <w:lang w:val="en-US" w:eastAsia="en-US" w:bidi="ar-SA"/>
      </w:rPr>
    </w:lvl>
    <w:lvl w:ilvl="4" w:tplc="7990F018">
      <w:numFmt w:val="bullet"/>
      <w:lvlText w:val="•"/>
      <w:lvlJc w:val="left"/>
      <w:pPr>
        <w:ind w:left="4186" w:hanging="852"/>
      </w:pPr>
      <w:rPr>
        <w:rFonts w:hint="default"/>
        <w:lang w:val="en-US" w:eastAsia="en-US" w:bidi="ar-SA"/>
      </w:rPr>
    </w:lvl>
    <w:lvl w:ilvl="5" w:tplc="55D0676A">
      <w:numFmt w:val="bullet"/>
      <w:lvlText w:val="•"/>
      <w:lvlJc w:val="left"/>
      <w:pPr>
        <w:ind w:left="5133" w:hanging="852"/>
      </w:pPr>
      <w:rPr>
        <w:rFonts w:hint="default"/>
        <w:lang w:val="en-US" w:eastAsia="en-US" w:bidi="ar-SA"/>
      </w:rPr>
    </w:lvl>
    <w:lvl w:ilvl="6" w:tplc="CCC88EA2">
      <w:numFmt w:val="bullet"/>
      <w:lvlText w:val="•"/>
      <w:lvlJc w:val="left"/>
      <w:pPr>
        <w:ind w:left="6079" w:hanging="852"/>
      </w:pPr>
      <w:rPr>
        <w:rFonts w:hint="default"/>
        <w:lang w:val="en-US" w:eastAsia="en-US" w:bidi="ar-SA"/>
      </w:rPr>
    </w:lvl>
    <w:lvl w:ilvl="7" w:tplc="62A4B9D2">
      <w:numFmt w:val="bullet"/>
      <w:lvlText w:val="•"/>
      <w:lvlJc w:val="left"/>
      <w:pPr>
        <w:ind w:left="7026" w:hanging="852"/>
      </w:pPr>
      <w:rPr>
        <w:rFonts w:hint="default"/>
        <w:lang w:val="en-US" w:eastAsia="en-US" w:bidi="ar-SA"/>
      </w:rPr>
    </w:lvl>
    <w:lvl w:ilvl="8" w:tplc="28442780">
      <w:numFmt w:val="bullet"/>
      <w:lvlText w:val="•"/>
      <w:lvlJc w:val="left"/>
      <w:pPr>
        <w:ind w:left="7973" w:hanging="852"/>
      </w:pPr>
      <w:rPr>
        <w:rFonts w:hint="default"/>
        <w:lang w:val="en-US" w:eastAsia="en-US" w:bidi="ar-SA"/>
      </w:rPr>
    </w:lvl>
  </w:abstractNum>
  <w:abstractNum w:abstractNumId="24" w15:restartNumberingAfterBreak="0">
    <w:nsid w:val="79CD00EA"/>
    <w:multiLevelType w:val="hybridMultilevel"/>
    <w:tmpl w:val="95CC5344"/>
    <w:lvl w:ilvl="0" w:tplc="DA0E0224">
      <w:start w:val="1"/>
      <w:numFmt w:val="decimal"/>
      <w:lvlText w:val="%1"/>
      <w:lvlJc w:val="left"/>
      <w:pPr>
        <w:ind w:left="398" w:hanging="852"/>
        <w:jc w:val="left"/>
      </w:pPr>
      <w:rPr>
        <w:rFonts w:ascii="Arial MT" w:eastAsia="Arial MT" w:hAnsi="Arial MT" w:cs="Arial MT" w:hint="default"/>
        <w:w w:val="100"/>
        <w:sz w:val="22"/>
        <w:szCs w:val="22"/>
        <w:lang w:val="en-US" w:eastAsia="en-US" w:bidi="ar-SA"/>
      </w:rPr>
    </w:lvl>
    <w:lvl w:ilvl="1" w:tplc="5E983FE8">
      <w:start w:val="1"/>
      <w:numFmt w:val="decimal"/>
      <w:lvlText w:val=".%2"/>
      <w:lvlJc w:val="left"/>
      <w:pPr>
        <w:ind w:left="2100" w:hanging="850"/>
        <w:jc w:val="left"/>
      </w:pPr>
      <w:rPr>
        <w:rFonts w:ascii="Arial MT" w:eastAsia="Arial MT" w:hAnsi="Arial MT" w:cs="Arial MT" w:hint="default"/>
        <w:spacing w:val="0"/>
        <w:w w:val="100"/>
        <w:sz w:val="22"/>
        <w:szCs w:val="22"/>
        <w:lang w:val="en-US" w:eastAsia="en-US" w:bidi="ar-SA"/>
      </w:rPr>
    </w:lvl>
    <w:lvl w:ilvl="2" w:tplc="221294C8">
      <w:numFmt w:val="bullet"/>
      <w:lvlText w:val="•"/>
      <w:lvlJc w:val="left"/>
      <w:pPr>
        <w:ind w:left="2962" w:hanging="850"/>
      </w:pPr>
      <w:rPr>
        <w:rFonts w:hint="default"/>
        <w:lang w:val="en-US" w:eastAsia="en-US" w:bidi="ar-SA"/>
      </w:rPr>
    </w:lvl>
    <w:lvl w:ilvl="3" w:tplc="22D6D02E">
      <w:numFmt w:val="bullet"/>
      <w:lvlText w:val="•"/>
      <w:lvlJc w:val="left"/>
      <w:pPr>
        <w:ind w:left="3825" w:hanging="850"/>
      </w:pPr>
      <w:rPr>
        <w:rFonts w:hint="default"/>
        <w:lang w:val="en-US" w:eastAsia="en-US" w:bidi="ar-SA"/>
      </w:rPr>
    </w:lvl>
    <w:lvl w:ilvl="4" w:tplc="ECA042D8">
      <w:numFmt w:val="bullet"/>
      <w:lvlText w:val="•"/>
      <w:lvlJc w:val="left"/>
      <w:pPr>
        <w:ind w:left="4688" w:hanging="850"/>
      </w:pPr>
      <w:rPr>
        <w:rFonts w:hint="default"/>
        <w:lang w:val="en-US" w:eastAsia="en-US" w:bidi="ar-SA"/>
      </w:rPr>
    </w:lvl>
    <w:lvl w:ilvl="5" w:tplc="D20E14B8">
      <w:numFmt w:val="bullet"/>
      <w:lvlText w:val="•"/>
      <w:lvlJc w:val="left"/>
      <w:pPr>
        <w:ind w:left="5551" w:hanging="850"/>
      </w:pPr>
      <w:rPr>
        <w:rFonts w:hint="default"/>
        <w:lang w:val="en-US" w:eastAsia="en-US" w:bidi="ar-SA"/>
      </w:rPr>
    </w:lvl>
    <w:lvl w:ilvl="6" w:tplc="1B3E9AAA">
      <w:numFmt w:val="bullet"/>
      <w:lvlText w:val="•"/>
      <w:lvlJc w:val="left"/>
      <w:pPr>
        <w:ind w:left="6414" w:hanging="850"/>
      </w:pPr>
      <w:rPr>
        <w:rFonts w:hint="default"/>
        <w:lang w:val="en-US" w:eastAsia="en-US" w:bidi="ar-SA"/>
      </w:rPr>
    </w:lvl>
    <w:lvl w:ilvl="7" w:tplc="1CDC8322">
      <w:numFmt w:val="bullet"/>
      <w:lvlText w:val="•"/>
      <w:lvlJc w:val="left"/>
      <w:pPr>
        <w:ind w:left="7277" w:hanging="850"/>
      </w:pPr>
      <w:rPr>
        <w:rFonts w:hint="default"/>
        <w:lang w:val="en-US" w:eastAsia="en-US" w:bidi="ar-SA"/>
      </w:rPr>
    </w:lvl>
    <w:lvl w:ilvl="8" w:tplc="14D82416">
      <w:numFmt w:val="bullet"/>
      <w:lvlText w:val="•"/>
      <w:lvlJc w:val="left"/>
      <w:pPr>
        <w:ind w:left="8140" w:hanging="850"/>
      </w:pPr>
      <w:rPr>
        <w:rFonts w:hint="default"/>
        <w:lang w:val="en-US" w:eastAsia="en-US" w:bidi="ar-SA"/>
      </w:rPr>
    </w:lvl>
  </w:abstractNum>
  <w:num w:numId="1" w16cid:durableId="1223325765">
    <w:abstractNumId w:val="15"/>
  </w:num>
  <w:num w:numId="2" w16cid:durableId="614598689">
    <w:abstractNumId w:val="22"/>
  </w:num>
  <w:num w:numId="3" w16cid:durableId="663243713">
    <w:abstractNumId w:val="2"/>
  </w:num>
  <w:num w:numId="4" w16cid:durableId="729038237">
    <w:abstractNumId w:val="1"/>
  </w:num>
  <w:num w:numId="5" w16cid:durableId="1398094170">
    <w:abstractNumId w:val="21"/>
  </w:num>
  <w:num w:numId="6" w16cid:durableId="1887713348">
    <w:abstractNumId w:val="18"/>
  </w:num>
  <w:num w:numId="7" w16cid:durableId="444349915">
    <w:abstractNumId w:val="4"/>
  </w:num>
  <w:num w:numId="8" w16cid:durableId="95177045">
    <w:abstractNumId w:val="11"/>
  </w:num>
  <w:num w:numId="9" w16cid:durableId="1700859876">
    <w:abstractNumId w:val="6"/>
  </w:num>
  <w:num w:numId="10" w16cid:durableId="1086457523">
    <w:abstractNumId w:val="23"/>
  </w:num>
  <w:num w:numId="11" w16cid:durableId="1803960784">
    <w:abstractNumId w:val="3"/>
  </w:num>
  <w:num w:numId="12" w16cid:durableId="2072918266">
    <w:abstractNumId w:val="8"/>
  </w:num>
  <w:num w:numId="13" w16cid:durableId="437288949">
    <w:abstractNumId w:val="24"/>
  </w:num>
  <w:num w:numId="14" w16cid:durableId="1802573381">
    <w:abstractNumId w:val="0"/>
  </w:num>
  <w:num w:numId="15" w16cid:durableId="629173093">
    <w:abstractNumId w:val="13"/>
  </w:num>
  <w:num w:numId="16" w16cid:durableId="110250772">
    <w:abstractNumId w:val="14"/>
  </w:num>
  <w:num w:numId="17" w16cid:durableId="1557006519">
    <w:abstractNumId w:val="7"/>
  </w:num>
  <w:num w:numId="18" w16cid:durableId="285623307">
    <w:abstractNumId w:val="17"/>
  </w:num>
  <w:num w:numId="19" w16cid:durableId="327440767">
    <w:abstractNumId w:val="19"/>
  </w:num>
  <w:num w:numId="20" w16cid:durableId="1220559029">
    <w:abstractNumId w:val="12"/>
  </w:num>
  <w:num w:numId="21" w16cid:durableId="2067948275">
    <w:abstractNumId w:val="16"/>
  </w:num>
  <w:num w:numId="22" w16cid:durableId="1090925918">
    <w:abstractNumId w:val="5"/>
  </w:num>
  <w:num w:numId="23" w16cid:durableId="622199016">
    <w:abstractNumId w:val="10"/>
  </w:num>
  <w:num w:numId="24" w16cid:durableId="1355307042">
    <w:abstractNumId w:val="9"/>
  </w:num>
  <w:num w:numId="25" w16cid:durableId="9264213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45"/>
    <w:rsid w:val="00002C15"/>
    <w:rsid w:val="00034CD3"/>
    <w:rsid w:val="00036BEE"/>
    <w:rsid w:val="000E565D"/>
    <w:rsid w:val="001614EE"/>
    <w:rsid w:val="00333018"/>
    <w:rsid w:val="0035455B"/>
    <w:rsid w:val="0039742C"/>
    <w:rsid w:val="003F5B44"/>
    <w:rsid w:val="00430EC4"/>
    <w:rsid w:val="004969AA"/>
    <w:rsid w:val="004F1C30"/>
    <w:rsid w:val="00553308"/>
    <w:rsid w:val="00695480"/>
    <w:rsid w:val="006B06C0"/>
    <w:rsid w:val="007C4245"/>
    <w:rsid w:val="00801085"/>
    <w:rsid w:val="008E2043"/>
    <w:rsid w:val="008F1833"/>
    <w:rsid w:val="008F63A6"/>
    <w:rsid w:val="009001F7"/>
    <w:rsid w:val="00916811"/>
    <w:rsid w:val="00947DF8"/>
    <w:rsid w:val="00A06F81"/>
    <w:rsid w:val="00A11BBD"/>
    <w:rsid w:val="00A2006A"/>
    <w:rsid w:val="00A224B5"/>
    <w:rsid w:val="00A81E51"/>
    <w:rsid w:val="00BB41E7"/>
    <w:rsid w:val="00BF0009"/>
    <w:rsid w:val="00C051CA"/>
    <w:rsid w:val="00C26043"/>
    <w:rsid w:val="00CA22D3"/>
    <w:rsid w:val="00D84C6F"/>
    <w:rsid w:val="00DE1911"/>
    <w:rsid w:val="00FA60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C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line="308" w:lineRule="exact"/>
      <w:ind w:left="126"/>
      <w:outlineLvl w:val="0"/>
    </w:pPr>
    <w:rPr>
      <w:rFonts w:ascii="Times New Roman" w:eastAsia="Times New Roman" w:hAnsi="Times New Roman" w:cs="Times New Roman"/>
      <w:sz w:val="28"/>
      <w:szCs w:val="28"/>
    </w:rPr>
  </w:style>
  <w:style w:type="paragraph" w:styleId="Heading2">
    <w:name w:val="heading 2"/>
    <w:basedOn w:val="Normal"/>
    <w:uiPriority w:val="9"/>
    <w:unhideWhenUsed/>
    <w:qFormat/>
    <w:pPr>
      <w:spacing w:before="281"/>
      <w:ind w:left="83" w:right="1482"/>
      <w:jc w:val="center"/>
      <w:outlineLvl w:val="1"/>
    </w:pPr>
    <w:rPr>
      <w:rFonts w:ascii="Times New Roman" w:eastAsia="Times New Roman" w:hAnsi="Times New Roman" w:cs="Times New Roman"/>
      <w:b/>
      <w:bCs/>
      <w:sz w:val="26"/>
      <w:szCs w:val="26"/>
    </w:rPr>
  </w:style>
  <w:style w:type="paragraph" w:styleId="Heading3">
    <w:name w:val="heading 3"/>
    <w:basedOn w:val="Normal"/>
    <w:uiPriority w:val="9"/>
    <w:unhideWhenUsed/>
    <w:qFormat/>
    <w:pPr>
      <w:ind w:left="1090" w:right="1090"/>
      <w:jc w:val="center"/>
      <w:outlineLvl w:val="2"/>
    </w:pPr>
    <w:rPr>
      <w:rFonts w:ascii="Times New Roman" w:eastAsia="Times New Roman" w:hAnsi="Times New Roman" w:cs="Times New Roman"/>
      <w:sz w:val="26"/>
      <w:szCs w:val="26"/>
    </w:rPr>
  </w:style>
  <w:style w:type="paragraph" w:styleId="Heading4">
    <w:name w:val="heading 4"/>
    <w:basedOn w:val="Normal"/>
    <w:uiPriority w:val="9"/>
    <w:unhideWhenUsed/>
    <w:qFormat/>
    <w:pPr>
      <w:ind w:left="420"/>
      <w:outlineLvl w:val="3"/>
    </w:pPr>
    <w:rPr>
      <w:sz w:val="24"/>
      <w:szCs w:val="24"/>
    </w:rPr>
  </w:style>
  <w:style w:type="paragraph" w:styleId="Heading5">
    <w:name w:val="heading 5"/>
    <w:basedOn w:val="Normal"/>
    <w:uiPriority w:val="9"/>
    <w:unhideWhenUsed/>
    <w:qFormat/>
    <w:pPr>
      <w:spacing w:before="68"/>
      <w:ind w:left="420"/>
      <w:outlineLvl w:val="4"/>
    </w:pPr>
    <w:rPr>
      <w:rFonts w:ascii="SimSun" w:eastAsia="SimSun" w:hAnsi="SimSun" w:cs="SimSun"/>
      <w:sz w:val="23"/>
      <w:szCs w:val="23"/>
    </w:rPr>
  </w:style>
  <w:style w:type="paragraph" w:styleId="Heading6">
    <w:name w:val="heading 6"/>
    <w:basedOn w:val="Normal"/>
    <w:uiPriority w:val="9"/>
    <w:unhideWhenUsed/>
    <w:qFormat/>
    <w:pPr>
      <w:ind w:left="398"/>
      <w:jc w:val="center"/>
      <w:outlineLvl w:val="5"/>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8"/>
      <w:ind w:left="147" w:right="144"/>
      <w:jc w:val="center"/>
    </w:pPr>
    <w:rPr>
      <w:rFonts w:ascii="Calibri" w:eastAsia="Calibri" w:hAnsi="Calibri" w:cs="Calibri"/>
      <w:b/>
      <w:bCs/>
      <w:sz w:val="28"/>
      <w:szCs w:val="28"/>
    </w:rPr>
  </w:style>
  <w:style w:type="paragraph" w:styleId="ListParagraph">
    <w:name w:val="List Paragraph"/>
    <w:basedOn w:val="Normal"/>
    <w:uiPriority w:val="1"/>
    <w:qFormat/>
    <w:pPr>
      <w:ind w:left="398"/>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nhideWhenUsed/>
    <w:qFormat/>
    <w:rsid w:val="004969AA"/>
    <w:pPr>
      <w:tabs>
        <w:tab w:val="center" w:pos="4153"/>
        <w:tab w:val="right" w:pos="8306"/>
      </w:tabs>
    </w:pPr>
  </w:style>
  <w:style w:type="character" w:customStyle="1" w:styleId="HeaderChar">
    <w:name w:val="Header Char"/>
    <w:basedOn w:val="DefaultParagraphFont"/>
    <w:link w:val="Header"/>
    <w:rsid w:val="004969AA"/>
    <w:rPr>
      <w:rFonts w:ascii="Arial MT" w:eastAsia="Arial MT" w:hAnsi="Arial MT" w:cs="Arial MT"/>
    </w:rPr>
  </w:style>
  <w:style w:type="paragraph" w:styleId="Footer">
    <w:name w:val="footer"/>
    <w:basedOn w:val="Normal"/>
    <w:link w:val="FooterChar"/>
    <w:unhideWhenUsed/>
    <w:qFormat/>
    <w:rsid w:val="004969AA"/>
    <w:pPr>
      <w:tabs>
        <w:tab w:val="center" w:pos="4153"/>
        <w:tab w:val="right" w:pos="8306"/>
      </w:tabs>
    </w:pPr>
  </w:style>
  <w:style w:type="character" w:customStyle="1" w:styleId="FooterChar">
    <w:name w:val="Footer Char"/>
    <w:basedOn w:val="DefaultParagraphFont"/>
    <w:link w:val="Footer"/>
    <w:rsid w:val="004969AA"/>
    <w:rPr>
      <w:rFonts w:ascii="Arial MT" w:eastAsia="Arial MT" w:hAnsi="Arial MT" w:cs="Arial MT"/>
    </w:rPr>
  </w:style>
  <w:style w:type="character" w:styleId="PageNumber">
    <w:name w:val="page number"/>
    <w:rsid w:val="00DE1911"/>
    <w:rPr>
      <w:rFonts w:ascii="Times New Roman" w:eastAsia="SimSun" w:hAnsi="Times New Roman" w:cs="Simplified Arabic"/>
      <w:sz w:val="24"/>
      <w:szCs w:val="24"/>
      <w:lang w:val="lv-LV"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52AB1-89F5-4165-AA71-47E95D09067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87459B6E-007F-4883-9B1D-357CB3DF60DA}"/>
</file>

<file path=customXml/itemProps3.xml><?xml version="1.0" encoding="utf-8"?>
<ds:datastoreItem xmlns:ds="http://schemas.openxmlformats.org/officeDocument/2006/customXml" ds:itemID="{E10A7E47-5A24-4906-A577-33908D066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6936</Words>
  <Characters>3955</Characters>
  <Application>Microsoft Office Word</Application>
  <DocSecurity>0</DocSecurity>
  <Lines>32</Lines>
  <Paragraphs>21</Paragraphs>
  <ScaleCrop>false</ScaleCrop>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2022-09-29T06:32:00Z</dcterms:created>
  <dcterms:modified xsi:type="dcterms:W3CDTF">2023-04-27T10:38:00Z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