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B993A" w14:textId="77777777" w:rsidR="004614EE" w:rsidRDefault="004614EE" w:rsidP="004614EE">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183220D0" w14:textId="77777777" w:rsidR="004614EE" w:rsidRDefault="004614EE" w:rsidP="004614EE">
      <w:pPr>
        <w:spacing w:after="0" w:line="240" w:lineRule="auto"/>
        <w:jc w:val="center"/>
        <w:rPr>
          <w:rFonts w:ascii="Times New Roman" w:hAnsi="Times New Roman"/>
          <w:sz w:val="24"/>
          <w:szCs w:val="24"/>
        </w:rPr>
      </w:pPr>
    </w:p>
    <w:p w14:paraId="6B784EA6" w14:textId="61898935" w:rsidR="00FE5D86" w:rsidRPr="00FE5D86" w:rsidRDefault="00CF598E" w:rsidP="00FE5D8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C4B3577" w14:textId="6369C35A" w:rsidR="00FE5D86" w:rsidRPr="00FE5D86" w:rsidRDefault="00CF598E" w:rsidP="00FE5D8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187</w:t>
      </w:r>
    </w:p>
    <w:p w14:paraId="64F3FBE2" w14:textId="799B49A4" w:rsidR="00CF598E" w:rsidRPr="00CF598E" w:rsidRDefault="00CF598E" w:rsidP="00FE5D8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28 March 2017</w:t>
      </w:r>
    </w:p>
    <w:p w14:paraId="206F19AF" w14:textId="77777777" w:rsidR="00FE5D86" w:rsidRDefault="00FE5D86" w:rsidP="00FE5D86">
      <w:pPr>
        <w:spacing w:after="0" w:line="240" w:lineRule="auto"/>
        <w:jc w:val="both"/>
        <w:rPr>
          <w:rFonts w:ascii="Times New Roman" w:eastAsia="Times New Roman" w:hAnsi="Times New Roman" w:cs="Times New Roman"/>
          <w:noProof/>
          <w:sz w:val="24"/>
          <w:szCs w:val="24"/>
          <w:lang w:eastAsia="lv-LV"/>
        </w:rPr>
      </w:pPr>
    </w:p>
    <w:p w14:paraId="65F8FCE6" w14:textId="77777777" w:rsidR="00FE5D86" w:rsidRDefault="00FE5D86" w:rsidP="00FE5D86">
      <w:pPr>
        <w:spacing w:after="0" w:line="240" w:lineRule="auto"/>
        <w:jc w:val="both"/>
        <w:rPr>
          <w:rFonts w:ascii="Times New Roman" w:eastAsia="Times New Roman" w:hAnsi="Times New Roman" w:cs="Times New Roman"/>
          <w:noProof/>
          <w:sz w:val="24"/>
          <w:szCs w:val="24"/>
          <w:lang w:eastAsia="lv-LV"/>
        </w:rPr>
      </w:pPr>
    </w:p>
    <w:p w14:paraId="7F12E750" w14:textId="61391574" w:rsidR="00CF598E" w:rsidRPr="00CF598E" w:rsidRDefault="00CF598E" w:rsidP="00FE5D8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Course of Procurement Procedures and Design Contests of Public Service Providers</w:t>
      </w:r>
    </w:p>
    <w:p w14:paraId="68D0925E" w14:textId="77777777" w:rsidR="00FE5D86" w:rsidRDefault="00FE5D86" w:rsidP="00FE5D86">
      <w:pPr>
        <w:spacing w:after="0" w:line="240" w:lineRule="auto"/>
        <w:jc w:val="both"/>
        <w:rPr>
          <w:rFonts w:ascii="Times New Roman" w:eastAsia="Times New Roman" w:hAnsi="Times New Roman" w:cs="Times New Roman"/>
          <w:noProof/>
          <w:sz w:val="24"/>
          <w:szCs w:val="24"/>
          <w:lang w:eastAsia="lv-LV"/>
        </w:rPr>
      </w:pPr>
    </w:p>
    <w:p w14:paraId="2DF017CF" w14:textId="77777777" w:rsidR="00FE5D86" w:rsidRDefault="00FE5D86" w:rsidP="00FE5D86">
      <w:pPr>
        <w:spacing w:after="0" w:line="240" w:lineRule="auto"/>
        <w:jc w:val="both"/>
        <w:rPr>
          <w:rFonts w:ascii="Times New Roman" w:eastAsia="Times New Roman" w:hAnsi="Times New Roman" w:cs="Times New Roman"/>
          <w:noProof/>
          <w:sz w:val="24"/>
          <w:szCs w:val="24"/>
          <w:lang w:eastAsia="lv-LV"/>
        </w:rPr>
      </w:pPr>
    </w:p>
    <w:p w14:paraId="1C218451" w14:textId="77777777" w:rsidR="00FE5D86" w:rsidRPr="00FE5D86" w:rsidRDefault="00CF598E" w:rsidP="00FE5D8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340DC94" w14:textId="6230AD6E" w:rsidR="00CF598E" w:rsidRPr="00CF598E" w:rsidRDefault="00CF598E" w:rsidP="00FE5D8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13, Paragraphs two and three, Section 56, Paragraph four, Section 62, and Section 72, Paragraph seven of the Law on the Procurements of Public Service Providers</w:t>
      </w:r>
    </w:p>
    <w:p w14:paraId="6C5F0940"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0" w:name="n-619693"/>
      <w:bookmarkStart w:id="1" w:name="n1"/>
      <w:bookmarkEnd w:id="0"/>
      <w:bookmarkEnd w:id="1"/>
    </w:p>
    <w:p w14:paraId="43DACD08" w14:textId="77777777" w:rsidR="00FE5D86" w:rsidRDefault="00FE5D86" w:rsidP="00FE5D86">
      <w:pPr>
        <w:spacing w:after="0" w:line="240" w:lineRule="auto"/>
        <w:jc w:val="both"/>
        <w:rPr>
          <w:rFonts w:ascii="Times New Roman" w:eastAsia="Times New Roman" w:hAnsi="Times New Roman" w:cs="Times New Roman"/>
          <w:noProof/>
          <w:sz w:val="24"/>
          <w:szCs w:val="24"/>
          <w:lang w:eastAsia="lv-LV"/>
        </w:rPr>
      </w:pPr>
    </w:p>
    <w:p w14:paraId="3A5ADEA0" w14:textId="14F2DB7B" w:rsidR="00CF598E" w:rsidRPr="00CF598E" w:rsidRDefault="00CF598E" w:rsidP="00FE5D8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1. General Provisions</w:t>
      </w:r>
    </w:p>
    <w:p w14:paraId="60FF4E8C"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2" w:name="p-619694"/>
      <w:bookmarkEnd w:id="2"/>
    </w:p>
    <w:p w14:paraId="4B1B7731" w14:textId="154DB40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bookmarkStart w:id="3" w:name="p1"/>
      <w:bookmarkEnd w:id="3"/>
    </w:p>
    <w:p w14:paraId="77B86F2F"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the course and the provisions for the application of procurement procedures and design contests;</w:t>
      </w:r>
    </w:p>
    <w:p w14:paraId="798E5CDA"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minimum time periods for the submission of applications, tenders, and designs and the cases for reduction thereof;</w:t>
      </w:r>
    </w:p>
    <w:p w14:paraId="658CFDEC"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content of the rules of the procurement procedures and design contests;</w:t>
      </w:r>
    </w:p>
    <w:p w14:paraId="6CF621C5"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provisions for the announcing, suspension, and termination of procurement procedures and design contests;</w:t>
      </w:r>
    </w:p>
    <w:p w14:paraId="397A7701"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provisions for the communication of results of the procurement procedure and design contest;</w:t>
      </w:r>
    </w:p>
    <w:p w14:paraId="2A3445B2"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provisions for the documentation of the procurement procedure and design contest and the contents of the notice of the procurement procedure and design contest;</w:t>
      </w:r>
    </w:p>
    <w:p w14:paraId="32627975"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procedures for the application of the dynamic purchasing system;</w:t>
      </w:r>
    </w:p>
    <w:p w14:paraId="06DA5566"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procedures for the use of the European Single Procurement Document in procurement procedures;</w:t>
      </w:r>
    </w:p>
    <w:p w14:paraId="010AE002"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procedures by which the public service provider shall act if a complaint is submitted in relation to the requirements which are specified in the open procedure rules or the contract notice, or the invitation to tender of a restricted procedure;</w:t>
      </w:r>
    </w:p>
    <w:p w14:paraId="194057D0"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 the cases when the public service provider does not have an obligation to use electronic information systems for the receipt of applications, tenders, designs, or constituent parts thereof.</w:t>
      </w:r>
    </w:p>
    <w:p w14:paraId="54A3134D"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4" w:name="n-619695"/>
      <w:bookmarkStart w:id="5" w:name="n2"/>
      <w:bookmarkEnd w:id="4"/>
      <w:bookmarkEnd w:id="5"/>
    </w:p>
    <w:p w14:paraId="54758B0C" w14:textId="3D7535F0" w:rsidR="00CF598E" w:rsidRPr="00CF598E" w:rsidRDefault="00CF598E" w:rsidP="00B11A6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Procedures for the Course of Procurement Procedures</w:t>
      </w:r>
    </w:p>
    <w:p w14:paraId="73696440" w14:textId="77777777" w:rsidR="00B11A6C" w:rsidRDefault="00B11A6C" w:rsidP="00B11A6C">
      <w:pPr>
        <w:spacing w:after="0" w:line="240" w:lineRule="auto"/>
        <w:jc w:val="both"/>
        <w:rPr>
          <w:rFonts w:ascii="Times New Roman" w:eastAsia="Times New Roman" w:hAnsi="Times New Roman" w:cs="Times New Roman"/>
          <w:noProof/>
          <w:sz w:val="24"/>
          <w:szCs w:val="24"/>
        </w:rPr>
      </w:pPr>
      <w:bookmarkStart w:id="6" w:name="n-619696"/>
      <w:bookmarkStart w:id="7" w:name="n2.1"/>
      <w:bookmarkEnd w:id="6"/>
      <w:bookmarkEnd w:id="7"/>
    </w:p>
    <w:p w14:paraId="3C643173" w14:textId="16DE90E5" w:rsidR="00CF598E" w:rsidRPr="00CF598E" w:rsidRDefault="00CF598E" w:rsidP="00B11A6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2.1. Open Procedure</w:t>
      </w:r>
    </w:p>
    <w:p w14:paraId="2F16C05E" w14:textId="77777777" w:rsidR="00B11A6C" w:rsidRDefault="00B11A6C" w:rsidP="00B11A6C">
      <w:pPr>
        <w:spacing w:after="0" w:line="240" w:lineRule="auto"/>
        <w:jc w:val="both"/>
        <w:rPr>
          <w:rFonts w:ascii="Times New Roman" w:eastAsia="Times New Roman" w:hAnsi="Times New Roman" w:cs="Times New Roman"/>
          <w:noProof/>
          <w:sz w:val="24"/>
          <w:szCs w:val="24"/>
        </w:rPr>
      </w:pPr>
      <w:bookmarkStart w:id="8" w:name="p-619697"/>
      <w:bookmarkEnd w:id="8"/>
    </w:p>
    <w:p w14:paraId="6AC9E217" w14:textId="13012C8C" w:rsidR="00CF598E" w:rsidRPr="00CF598E" w:rsidRDefault="00CF598E" w:rsidP="00B11A6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Before a contract notice for an open procedure is published, the open procedure rules are prepared. The rules shall contain:</w:t>
      </w:r>
      <w:bookmarkStart w:id="9" w:name="p2"/>
      <w:bookmarkEnd w:id="9"/>
    </w:p>
    <w:p w14:paraId="5DF379F9"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procurement identification number;</w:t>
      </w:r>
    </w:p>
    <w:p w14:paraId="609B3BC4"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name, address, and other details of the public service provider, if necessary;</w:t>
      </w:r>
    </w:p>
    <w:p w14:paraId="3E50C723"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description, scope of the subject-matter of the procurement, the most suitable CPV code or codes of the procurement nomenclature;</w:t>
      </w:r>
    </w:p>
    <w:p w14:paraId="3BF46A00"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the lots of the subject-matter of the procurement, if any are determined, and their scope, and the provisions for the submission of tenders in the lots of the subject-matter of the procurement in accordance with Sub-chapter 2.8 of this Regulation;</w:t>
      </w:r>
    </w:p>
    <w:p w14:paraId="2A934523"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where applicable, the provisions in relation to the framework agreement;</w:t>
      </w:r>
    </w:p>
    <w:p w14:paraId="6ED01FF6"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2.6. the time and place for the performance of the procurement contract;</w:t>
      </w:r>
    </w:p>
    <w:p w14:paraId="41670ED0"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the place, date, and time for the submission and opening of tenders;</w:t>
      </w:r>
    </w:p>
    <w:p w14:paraId="29B01183"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 the place, date, and time for the meeting of interested suppliers, if such is intended;</w:t>
      </w:r>
    </w:p>
    <w:p w14:paraId="629CA129"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the requirements in relation to the preparation and submission of the tender;</w:t>
      </w:r>
    </w:p>
    <w:p w14:paraId="2DDF822E"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2.10. the requirements for the tender security, if such is intended;</w:t>
      </w:r>
    </w:p>
    <w:p w14:paraId="7291E1D8"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requirements for the performance bond, if such is intended;</w:t>
      </w:r>
    </w:p>
    <w:p w14:paraId="61921214"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cases of exclusion of tenderers specified in Section 48, Paragraph one of the Law on the Procurements of Public Service Providers and the procedures for their verification, or a reference to Section 48, Paragraph one of the Law on the Procurements of Public Service Providers and indication that the cases of exclusion of tenderers will be verified in accordance with the procedures laid down in Section 48 of the Law on the Procurements of Public Service Providers;</w:t>
      </w:r>
    </w:p>
    <w:p w14:paraId="3BCC77C9"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where applicable, the cases of exclusion of tenderers specified in Section 48, Paragraph two of the Law on the Procurements of Public Service Providers and the procedures for their verification, or a reference to the applicable Clauses of Section 48, Paragraph two of the Law on the Procurements of Public Service Providers and indication that the cases of exclusion of tenderers will be verified in accordance with the procedures laid down in Section 48 of the Law on the Procurements of Public Service Providers. If the public service provider intends to exclude tenderers for serious violations of professional activity, it shall indicate such serious violations of professional activity specified in laws and regulations based on which the exclusion of tenderers is intended;</w:t>
      </w:r>
    </w:p>
    <w:p w14:paraId="2E1C30CA"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the requirements in relation to the capacity of a tenderer to pursue professional activity, the economic and financial standing and technical and professional ability of the tenderer, and also the information to be submitted which is necessary for the assessment of the tenderer in accordance with the abovementioned requirements;</w:t>
      </w:r>
    </w:p>
    <w:p w14:paraId="0A8875E6"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the provisions by which associations of suppliers must fulfil the requirements in relation to the economic and financial standing or technical and professional abilities;</w:t>
      </w:r>
    </w:p>
    <w:p w14:paraId="301FBB18"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the requirement to indicate all subcontractors or only those subcontractors the value of the construction work to be performed or the services to be provided by which is 10 per cent or more of the total value of the procurement contract, and the lot of the procurement contract to be transferred to each such subcontractor;</w:t>
      </w:r>
    </w:p>
    <w:p w14:paraId="4C594695"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where applicable, the requirement for the tenderer to submit a list of subcontractors involved in the construction work or service provision in accordance with Section 68, Paragraph four of the Law on the Procurements of Public Service Providers;</w:t>
      </w:r>
    </w:p>
    <w:p w14:paraId="17F5AB2E"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the standard form of the European Single Procurement Document or a reference to the website where the standard form of the European Single Procurement Document is available, the requirements for the completion and submission thereof;</w:t>
      </w:r>
    </w:p>
    <w:p w14:paraId="46B4D083"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the tender evaluation criteria;</w:t>
      </w:r>
    </w:p>
    <w:p w14:paraId="21B01266"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 where applicable, the methodology for the circulation of life-cycle costs and the data necessary and to be submitted for making such calculations;</w:t>
      </w:r>
    </w:p>
    <w:p w14:paraId="7ABEA09A"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the indication whether the tenderer may submit variants and, where the submission of variants is authorised, the requirements for their submission;</w:t>
      </w:r>
    </w:p>
    <w:p w14:paraId="7E243412"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the technical specifications and, if necessary, other information on the subject-matter of the procurement;</w:t>
      </w:r>
    </w:p>
    <w:p w14:paraId="4DEE87C1"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the draft procurement contract or framework agreement;</w:t>
      </w:r>
    </w:p>
    <w:p w14:paraId="2F95FE44" w14:textId="77777777" w:rsidR="00FE5D86"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other information.</w:t>
      </w:r>
    </w:p>
    <w:p w14:paraId="1DB1004A"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10" w:name="p-619698"/>
      <w:bookmarkEnd w:id="10"/>
    </w:p>
    <w:p w14:paraId="323553CB" w14:textId="24F9C96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minimum time period for the submission of tenders shall be 35 days from the day when the Procurement Monitoring Bureau has sent the contract notice to the Publications Office of the European Union for publishing in the Official Journal of the European Union.</w:t>
      </w:r>
      <w:bookmarkStart w:id="11" w:name="p3"/>
      <w:bookmarkEnd w:id="11"/>
    </w:p>
    <w:p w14:paraId="7B1663A6"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12" w:name="p-619699"/>
      <w:bookmarkEnd w:id="12"/>
    </w:p>
    <w:p w14:paraId="42DC5EA6" w14:textId="5AF81A5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public service provider has published a periodic indicative notice, the minimum time period for the submission of tenders may be reduced to 15 days, if the following conditions have been fulfilled:</w:t>
      </w:r>
      <w:bookmarkStart w:id="13" w:name="p4"/>
      <w:bookmarkEnd w:id="13"/>
    </w:p>
    <w:p w14:paraId="1B27E039"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periodic indicative notice contains all the information necessary to be indicated in the contract notice, insofar as the abovementioned information was available at the moment of publishing the periodic indicative notice;</w:t>
      </w:r>
    </w:p>
    <w:p w14:paraId="63D19CFB"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periodic indicative notice has been published within the period between 35 days and 12 months before the day when the contract notice was published.</w:t>
      </w:r>
    </w:p>
    <w:p w14:paraId="730FDF35"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14" w:name="p-619700"/>
      <w:bookmarkEnd w:id="14"/>
    </w:p>
    <w:p w14:paraId="7B8044D0" w14:textId="2AF0CDB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due to urgency, it is not possible to apply the time period referred to in Paragraph 3 of this Regulation, a reduced time period for the submission of tenders may be specified, however, not shorter than 15 days after the day when the Procurement Monitoring Bureau has sent the contract notice to the Publications Office of the European Union for publishing in the Official Journal of the European Union.</w:t>
      </w:r>
      <w:bookmarkStart w:id="15" w:name="p5"/>
      <w:bookmarkEnd w:id="15"/>
    </w:p>
    <w:p w14:paraId="18666301"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16" w:name="p-619701"/>
      <w:bookmarkEnd w:id="16"/>
    </w:p>
    <w:p w14:paraId="02DCD488" w14:textId="4E1BB7C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electronic submission of tenders is provided, the time period for the submission of tenders referred to in Paragraph 3 of this Regulation may be reduced by five days.</w:t>
      </w:r>
      <w:bookmarkStart w:id="17" w:name="p6"/>
      <w:bookmarkEnd w:id="17"/>
    </w:p>
    <w:p w14:paraId="14B9480C"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18" w:name="p-619702"/>
      <w:bookmarkEnd w:id="18"/>
    </w:p>
    <w:p w14:paraId="6CD20759" w14:textId="1E2BE33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After the procurement commission has approved the rules, the public service provider shall, for the announcement of the open procedure, prepare the contract notice and submit it in the publication management system.</w:t>
      </w:r>
      <w:bookmarkStart w:id="19" w:name="p7"/>
      <w:bookmarkEnd w:id="19"/>
    </w:p>
    <w:p w14:paraId="5CCA3B79"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20" w:name="p-619703"/>
      <w:bookmarkEnd w:id="20"/>
    </w:p>
    <w:p w14:paraId="5070C60A" w14:textId="230DA04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public service provider shall ensure access to the procurement procedure documents, their issuance and provision of additional information in accordance with Section 42 of the Law on the Procurements of Public Service Providers, starting from the day when the contract notice has been published on the website of the Procurement Monitoring Bureau.</w:t>
      </w:r>
      <w:bookmarkStart w:id="21" w:name="p8"/>
      <w:bookmarkEnd w:id="21"/>
    </w:p>
    <w:p w14:paraId="40D70E4D"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22" w:name="p-619704"/>
      <w:bookmarkEnd w:id="22"/>
    </w:p>
    <w:p w14:paraId="116A3CFC" w14:textId="55588AF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procurement commission extends the time period for the submission of tenders, the public service provider shall prepare a notice on changes or additional information and submit it in the publication management system. The minimum time period by which the public service provider is entitled to extend the time period for the submission of tenders shall be seven days. Such extension of the time period for the submission of tenders shall not be regarded as amendments to the procurement procedure documents.</w:t>
      </w:r>
      <w:bookmarkStart w:id="23" w:name="p9"/>
      <w:bookmarkEnd w:id="23"/>
    </w:p>
    <w:p w14:paraId="315D1893"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24" w:name="p-619705"/>
      <w:bookmarkEnd w:id="24"/>
    </w:p>
    <w:p w14:paraId="793B36AF" w14:textId="154C7625"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procurement commission makes amendments to the procurement procedure documents, the minimum time period for the submission of tenders after the day when the Procurement Monitoring Bureau has sent the notice on changes or additional information to the Publications Office of the European Union for publishing in the Official Journal of the European Union shall be at least half of the initially specified time period for the submission of tenders, however, not shorter than seven days.</w:t>
      </w:r>
    </w:p>
    <w:p w14:paraId="04AAC2BB"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25" w:name="p-619706"/>
      <w:bookmarkEnd w:id="25"/>
    </w:p>
    <w:p w14:paraId="5AD0172F" w14:textId="5B847C8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supplier has the right to propose the organisation of a meeting of interested suppliers. The procurement commission shall organise the meeting of interested suppliers if proposals to organise the meeting of interested suppliers are received from at least two interested suppliers at least seven days before the final day of the time period for the submission of tenders. The meeting shall be organised at least five days before the final day of the time period for the submission of tenders, and information on the meeting shall be published on the buyer profile at least three days in advance. The procurement commission shall provide additional information and answer the questions asked during the meeting. The course of the meeting is recorded in minutes.</w:t>
      </w:r>
      <w:bookmarkStart w:id="26" w:name="p11"/>
      <w:bookmarkEnd w:id="26"/>
    </w:p>
    <w:p w14:paraId="7E6AAC26"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27" w:name="p-619707"/>
      <w:bookmarkEnd w:id="27"/>
    </w:p>
    <w:p w14:paraId="7C164C93" w14:textId="25FD386E"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supplier shall submit the tender and, if any is provided, the tender security that has been prepared and drawn up in accordance with the specified requirements at the place and time specified in the open procedure rules. The supplier shall specify the lots of the tender containing a trade secret.</w:t>
      </w:r>
      <w:bookmarkStart w:id="28" w:name="p12"/>
      <w:bookmarkEnd w:id="28"/>
    </w:p>
    <w:p w14:paraId="0CCD423D"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29" w:name="p-619708"/>
      <w:bookmarkEnd w:id="29"/>
    </w:p>
    <w:p w14:paraId="7E848FD2" w14:textId="5D5B25F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public service provider uses the electronic information system for the submission of tenders and a notice is received from the system operator on disruptions in the operation of the electronic information system due to which tenders cannot be submitted, the procurement commission shall take the decision to extend the time period for the submission of tenders and the public service provider shall publish on the buyer profile information on the extension of the time period for the submission of tenders, concurrently informing all the suppliers that have registered themselves as the recipients of procurement documentation of the decision taken, and shall prepare a notice on changes or additional information and submit it in the publication management system. If a notice is received from the system operator on disruptions in the operation of the electronic information system due to which the safety of tenders cannot be ensured, the procurement commission shall take the decision to suspend the procurement procedure and the public service provider shall prepare the contract award notice and submit it in the publication management system.</w:t>
      </w:r>
      <w:bookmarkStart w:id="30" w:name="p13"/>
      <w:bookmarkEnd w:id="30"/>
    </w:p>
    <w:p w14:paraId="07A72BF2"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31" w:name="p-619709"/>
      <w:bookmarkEnd w:id="31"/>
    </w:p>
    <w:p w14:paraId="3E8E6533" w14:textId="3972E42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public service provider shall open the submitted tenders immediately after expiry of the time period for the submission of tenders at the place and time indicated in the open procedure rules, except for the case referred to in Section 72, Paragraph seven of the Law on the Procurements of Public Service Providers. In the case referred to in Section 72, Paragraph seven of the Law on the Procurements of Public Service Providers, the public service provider shall publish on the buyer profile information on the cancellation of the meeting for the opening of tenders and shall not open the submitted tenders. If the complaint examination commission takes the decision referred to in Section 75, Paragraph two, Clause 1 of the Law on the Procurements of Public Service Providers or the administrative case is terminated, the public service provider shall publish on the buyer profile information on the place and time of the meeting for the opening of tenders and also inform the tenderers thereof at least three working days in advance. If the complaint examination commission takes the decision referred to in Section 75, Paragraph two, Clause 3 or Paragraph three of the Law on the Procurements of Public Service Providers, the public service provider shall not open the submitted tenders and shall issue or send them back to the tenderers.</w:t>
      </w:r>
      <w:bookmarkStart w:id="32" w:name="p14"/>
      <w:bookmarkEnd w:id="32"/>
    </w:p>
    <w:p w14:paraId="452D0DDE"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33" w:name="p-619710"/>
      <w:bookmarkEnd w:id="33"/>
    </w:p>
    <w:p w14:paraId="77CD1D61" w14:textId="334DA7D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procurement commission shall organise an open meeting for the opening of tenders. Tenders shall be opened in the order of their submission or concurrently, if the tenders are opened in the electronic information system, by naming or publishing on the buyer profile the tenderer, the date and time of submitting the tender, and the proposed price or costs.</w:t>
      </w:r>
      <w:bookmarkStart w:id="34" w:name="p15"/>
      <w:bookmarkEnd w:id="34"/>
    </w:p>
    <w:p w14:paraId="19104ACD"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35" w:name="p-619711"/>
      <w:bookmarkEnd w:id="35"/>
    </w:p>
    <w:p w14:paraId="12ED19DD" w14:textId="6C79D5E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Tenders shall be evaluated by the procurement commission in closed meetings. The procurement commission shall perform verification of the conformity of the qualification of all tenderers and tenders and the selection of tenders according to the specified tender evaluation criteria. The procurement commission is entitled to perform the verification of the conformity of tenderer qualification and tenders only for a tenderer to whom the procurement contract should be awarded.</w:t>
      </w:r>
      <w:bookmarkStart w:id="36" w:name="p16"/>
      <w:bookmarkEnd w:id="36"/>
    </w:p>
    <w:p w14:paraId="57AF64A7"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37" w:name="p-619712"/>
      <w:bookmarkEnd w:id="37"/>
    </w:p>
    <w:p w14:paraId="2D05DE12" w14:textId="2112576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tenderer to whom the procurement contract should be awarded in the procurement procedure has submitted the European Single Procurement Document as the initial proof for the conformity with the requirements for the selection of tenderers specified in the contract notice or procurement procedure documents, the procurement commission, prior to taking the decision on the award of the procurement contract, shall request the submission of the documents confirming the conformity of the tenderer with the requirements for the selection of tenderers.</w:t>
      </w:r>
      <w:bookmarkStart w:id="38" w:name="p17"/>
      <w:bookmarkEnd w:id="38"/>
    </w:p>
    <w:p w14:paraId="0B4712E6"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39" w:name="p-619713"/>
      <w:bookmarkEnd w:id="39"/>
    </w:p>
    <w:p w14:paraId="55252783" w14:textId="7EB545E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After evaluation of tenders, the procurement commission shall decide on awarding the procurement contract. If the subject-matter of the procurement has been divided into lots, the procurement commission shall decide on awarding the procurement contract for each lot separately.</w:t>
      </w:r>
      <w:bookmarkStart w:id="40" w:name="p18"/>
      <w:bookmarkEnd w:id="40"/>
    </w:p>
    <w:p w14:paraId="3D1140EC"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41" w:name="p-619714"/>
      <w:bookmarkEnd w:id="41"/>
    </w:p>
    <w:p w14:paraId="0D69B7AA" w14:textId="40ACB7B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the tender has been submitted by only one supplier, the procurement commission shall prepare and the public service provider shall include in the procurement procedure notice the justification for the fact that the requirements specified for the selection of tenderers are objective and commensurate. If the procurement commission cannot justify that the requirements specified for the selection of tenderers are objective and commensurate, it shall take the decision to terminate the procurement procedure.</w:t>
      </w:r>
      <w:bookmarkStart w:id="42" w:name="p19"/>
      <w:bookmarkEnd w:id="42"/>
    </w:p>
    <w:p w14:paraId="134E4C0F"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43" w:name="p-619715"/>
      <w:bookmarkEnd w:id="43"/>
    </w:p>
    <w:p w14:paraId="2BB7BDE4" w14:textId="59F47C3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public service provider shall inform all tenderers of the decision taken in accordance with the procedures laid down in Section 37 of the Law on the Procurements of Public Service Providers.</w:t>
      </w:r>
      <w:bookmarkStart w:id="44" w:name="p20"/>
      <w:bookmarkEnd w:id="44"/>
    </w:p>
    <w:p w14:paraId="5402D60B"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45" w:name="p-619716"/>
      <w:bookmarkEnd w:id="45"/>
    </w:p>
    <w:p w14:paraId="42FC9218" w14:textId="3DC89B8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46" w:name="p21"/>
      <w:bookmarkEnd w:id="46"/>
    </w:p>
    <w:p w14:paraId="6E7D7A62"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name and address of the public service provider, the procurement identification number, the type of the procurement procedure, and also the subject-matter of the procurement contract or framework agreement;</w:t>
      </w:r>
    </w:p>
    <w:p w14:paraId="5ECCEF5F"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date when the contract notice and the periodic indicative notice, if used, has been published in the Official Journal of the European Union and on the website of the Procurement Monitoring Bureau;</w:t>
      </w:r>
    </w:p>
    <w:p w14:paraId="7707ED65"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the composition of the procurement commission and the justification for its establishment, the persons preparing the procurement procedure documents, and the invited experts;</w:t>
      </w:r>
    </w:p>
    <w:p w14:paraId="062B2C63"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the time period for the submission of tenders and also the reasons for the reduction of the time period (inter alia, due to urgency in accordance with Paragraph 5 of this Regulation), if any;</w:t>
      </w:r>
    </w:p>
    <w:p w14:paraId="41528CA2"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the names of those suppliers who have submitted tenders, and also the proposed prices or costs;</w:t>
      </w:r>
    </w:p>
    <w:p w14:paraId="16EA054F"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the place, date, and time for the opening of tenders;</w:t>
      </w:r>
    </w:p>
    <w:p w14:paraId="2ADA751A"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the name of the tenderer (or tenderers) to whom the procurement contract has been awarded, the offered contract price, and also the summary of tender evaluation and the justification for selecting the tender;</w:t>
      </w:r>
    </w:p>
    <w:p w14:paraId="19CB3247"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21.8. information, if known, on the lot of the procurement contract or framework agreement which the selected tenderer has intended to transfer to subcontractors, and also the names of subcontractors;</w:t>
      </w:r>
    </w:p>
    <w:p w14:paraId="23547A61"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21.9. the justification for the decision on each rejected tenderer, and also on each tender not conforming to the procurement procedure documents;</w:t>
      </w:r>
    </w:p>
    <w:p w14:paraId="7AE791A2"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21.10. if the tender has been submitted by only one supplier – the justification for not suspending the procurement procedure in accordance with Paragraph 19 of this Regulation;</w:t>
      </w:r>
    </w:p>
    <w:p w14:paraId="20CAEF1C"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21.11. the justification of the decision if the procurement commission has taken the decision to suspend or terminate the procurement procedure;</w:t>
      </w:r>
    </w:p>
    <w:p w14:paraId="2443D75F"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21.12. the justification for rejecting the tender if the procurement commission has recognised the tender as abnormally low;</w:t>
      </w:r>
    </w:p>
    <w:p w14:paraId="59AA14F4"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21.13. the reasons due to which electronic submission of tenders is not provided for if the public service provider has the obligation to use the electronic information systems for the receipt of tenders;</w:t>
      </w:r>
    </w:p>
    <w:p w14:paraId="6CF2AC61" w14:textId="77777777" w:rsidR="00CF598E" w:rsidRPr="00CF598E" w:rsidRDefault="00CF598E" w:rsidP="00FE5D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21.14. the established conflicts of interests and the measures taken for their prevention.</w:t>
      </w:r>
    </w:p>
    <w:p w14:paraId="4E2CD04B"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47" w:name="p-619717"/>
      <w:bookmarkEnd w:id="47"/>
    </w:p>
    <w:p w14:paraId="34CBF9FA" w14:textId="0BDA3B97"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After expiry of the waiting period, if applicable, the public service provider shall conclude the procurement contract or framework agreement.</w:t>
      </w:r>
      <w:bookmarkStart w:id="48" w:name="p22"/>
      <w:bookmarkEnd w:id="48"/>
    </w:p>
    <w:p w14:paraId="2E303AB3" w14:textId="77777777" w:rsidR="00FE5D86" w:rsidRDefault="00FE5D86" w:rsidP="00FE5D86">
      <w:pPr>
        <w:spacing w:after="0" w:line="240" w:lineRule="auto"/>
        <w:jc w:val="both"/>
        <w:rPr>
          <w:rFonts w:ascii="Times New Roman" w:eastAsia="Times New Roman" w:hAnsi="Times New Roman" w:cs="Times New Roman"/>
          <w:noProof/>
          <w:sz w:val="24"/>
          <w:szCs w:val="24"/>
        </w:rPr>
      </w:pPr>
      <w:bookmarkStart w:id="49" w:name="p-619718"/>
      <w:bookmarkEnd w:id="49"/>
    </w:p>
    <w:p w14:paraId="1041C5AA" w14:textId="283FAF2E"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the tenderer to whom the procurement contract has been awarded refuses to conclude the procurement contract with the public service provider, the procurement commission is entitled to take the decision on awarding the procurement contract to the next tenderer who has offered the most economically advantageous tender or to discontinue the procurement procedure without selecting any tender. If the decision has been taken to award the procurement contract to the next tenderer who has offered the most economically advantageous tender, but it refuses to conclude the procurement contract, the procurement commission shall take the decision to discontinue the procurement procedure without selecting any tender.</w:t>
      </w:r>
      <w:bookmarkStart w:id="50" w:name="p23"/>
      <w:bookmarkEnd w:id="50"/>
    </w:p>
    <w:p w14:paraId="2E3E3D35" w14:textId="77777777" w:rsidR="00B11A6C" w:rsidRDefault="00B11A6C" w:rsidP="00FE5D86">
      <w:pPr>
        <w:spacing w:after="0" w:line="240" w:lineRule="auto"/>
        <w:jc w:val="both"/>
        <w:rPr>
          <w:rFonts w:ascii="Times New Roman" w:eastAsia="Times New Roman" w:hAnsi="Times New Roman" w:cs="Times New Roman"/>
          <w:noProof/>
          <w:sz w:val="24"/>
          <w:szCs w:val="24"/>
        </w:rPr>
      </w:pPr>
      <w:bookmarkStart w:id="51" w:name="p-619719"/>
      <w:bookmarkEnd w:id="51"/>
    </w:p>
    <w:p w14:paraId="4648B611" w14:textId="4870E64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Prior to taking the decision on awarding the procurement contract to the next tenderer who has offered the most economically advantageous tender, the procurement commission shall evaluate whether it should be deemed to constitute one market participant together with the initially selected tenderer who refused to conclude the procurement contract with the public service provider. Where necessary, the procurement commission is entitled to request from the next tenderer the certification and, where necessary, evidence that it is not to be deemed to constitute one market participant jointly with the initially selected tenderer. If the next tenderer is deemed to constitute one market participant with the initially selected tenderer, the procurement commission shall take the decision to discontinue the procurement procedure without selecting any tender.</w:t>
      </w:r>
      <w:bookmarkStart w:id="52" w:name="p24"/>
      <w:bookmarkEnd w:id="52"/>
    </w:p>
    <w:p w14:paraId="4903B84B" w14:textId="77777777" w:rsidR="00B11A6C" w:rsidRDefault="00B11A6C" w:rsidP="00FE5D86">
      <w:pPr>
        <w:spacing w:after="0" w:line="240" w:lineRule="auto"/>
        <w:jc w:val="both"/>
        <w:rPr>
          <w:rFonts w:ascii="Times New Roman" w:eastAsia="Times New Roman" w:hAnsi="Times New Roman" w:cs="Times New Roman"/>
          <w:noProof/>
          <w:sz w:val="24"/>
          <w:szCs w:val="24"/>
        </w:rPr>
      </w:pPr>
      <w:bookmarkStart w:id="53" w:name="p-619720"/>
      <w:bookmarkEnd w:id="53"/>
    </w:p>
    <w:p w14:paraId="6E7D8390" w14:textId="24BEDBD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After the procurement contract or framework agreement has been concluded or the decision to terminate or suspend the procurement procedure has been taken, the public service provider shall prepare and submit for publishing in the publication management system the contract award notice in accordance with Section 38 of the Law on the Procurements of Public Service Providers and, where applicable, place on the buyer profile the body of the text of the procurement contract or framework agreement in accordance with Section 65, Paragraph ten of the Law on the Procurements of Public Service Providers. The public service provider may submit the contract award notice for publishing with respect to each lot separately.</w:t>
      </w:r>
      <w:bookmarkStart w:id="54" w:name="p25"/>
      <w:bookmarkEnd w:id="54"/>
    </w:p>
    <w:p w14:paraId="7C48E189" w14:textId="77777777" w:rsidR="00B11A6C" w:rsidRDefault="00B11A6C" w:rsidP="00FE5D86">
      <w:pPr>
        <w:spacing w:after="0" w:line="240" w:lineRule="auto"/>
        <w:jc w:val="both"/>
        <w:rPr>
          <w:rFonts w:ascii="Times New Roman" w:eastAsia="Times New Roman" w:hAnsi="Times New Roman" w:cs="Times New Roman"/>
          <w:noProof/>
          <w:sz w:val="24"/>
          <w:szCs w:val="24"/>
        </w:rPr>
      </w:pPr>
      <w:bookmarkStart w:id="55" w:name="n-619721"/>
      <w:bookmarkStart w:id="56" w:name="n2.2"/>
      <w:bookmarkEnd w:id="55"/>
      <w:bookmarkEnd w:id="56"/>
    </w:p>
    <w:p w14:paraId="602D1FE6" w14:textId="5FDEAABC" w:rsidR="00CF598E" w:rsidRPr="00CF598E" w:rsidRDefault="00CF598E" w:rsidP="00B11A6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Restricted Procedure</w:t>
      </w:r>
    </w:p>
    <w:p w14:paraId="5FCD3E5F" w14:textId="77777777" w:rsidR="00B11A6C" w:rsidRDefault="00B11A6C" w:rsidP="00FE5D86">
      <w:pPr>
        <w:spacing w:after="0" w:line="240" w:lineRule="auto"/>
        <w:jc w:val="both"/>
        <w:rPr>
          <w:rFonts w:ascii="Times New Roman" w:eastAsia="Times New Roman" w:hAnsi="Times New Roman" w:cs="Times New Roman"/>
          <w:noProof/>
          <w:sz w:val="24"/>
          <w:szCs w:val="24"/>
        </w:rPr>
      </w:pPr>
      <w:bookmarkStart w:id="57" w:name="p-619722"/>
      <w:bookmarkEnd w:id="57"/>
    </w:p>
    <w:p w14:paraId="3E2DACAC" w14:textId="2EC1E72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Prior to publishing the notice on the existence of a qualification system as an invitation to participate or a contract notice, the public service provider shall prepare accordingly the restricted procedure rules for the selection of candidates. If the public service provider uses the periodic indicative notice as an invitation to participate, the public service provider shall prepare the restricted procedure rules for the selection of candidates prior to sending the invitation to confirm interest to suppliers. The rules shall contain:</w:t>
      </w:r>
      <w:bookmarkStart w:id="58" w:name="p26"/>
      <w:bookmarkEnd w:id="58"/>
    </w:p>
    <w:p w14:paraId="79460E75"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the procurement identification number;</w:t>
      </w:r>
    </w:p>
    <w:p w14:paraId="0FA5A5C1"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the name, address, and other details of the public service provider, if necessary;</w:t>
      </w:r>
    </w:p>
    <w:p w14:paraId="60D48B58"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the description of the subject-matter of the procurement to an extent allowing the interested suppliers to decide on participation in the procurement procedure and also the most suitable CPV code or codes of the procurement nomenclature;</w:t>
      </w:r>
    </w:p>
    <w:p w14:paraId="54F28B94" w14:textId="18A4FE51"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26.4. the lots of the subject-matter of the procurement, if any are determined, and their scope, and the provisions for the submission of</w:t>
      </w:r>
      <w:r w:rsidR="00301EF7">
        <w:rPr>
          <w:rFonts w:ascii="Times New Roman" w:hAnsi="Times New Roman"/>
          <w:sz w:val="24"/>
          <w:szCs w:val="24"/>
        </w:rPr>
        <w:t xml:space="preserve"> </w:t>
      </w:r>
      <w:r>
        <w:rPr>
          <w:rFonts w:ascii="Times New Roman" w:hAnsi="Times New Roman"/>
          <w:sz w:val="24"/>
          <w:szCs w:val="24"/>
        </w:rPr>
        <w:t>applications and tenders in the lots of the subject-matter of the procurement in accordance with Sub-chapter 2.8 of this Regulation;</w:t>
      </w:r>
    </w:p>
    <w:p w14:paraId="77E19A15"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26.5. where applicable, the provisions in relation to the framework agreement;</w:t>
      </w:r>
    </w:p>
    <w:p w14:paraId="24E1185C"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26.6. where applicable, the reference to the dynamic purchasing system and its description;</w:t>
      </w:r>
    </w:p>
    <w:p w14:paraId="6A70374B"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26.7. the place, date, and time for the submission of applications;</w:t>
      </w:r>
    </w:p>
    <w:p w14:paraId="6E062916"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26.8. the requirements for the preparation and submission of an application;</w:t>
      </w:r>
    </w:p>
    <w:p w14:paraId="7D631FF5"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26.9. the cases of exclusion of candidates specified in Section 48, Paragraph one of the Law on the Procurements of Public Service Providers and the procedures for their verification, or a reference to Section 48, Paragraph one of the Law on the Procurements of Public Service Providers and indication that the cases of exclusion of candidates will be verified in accordance with the procedures laid down in Section 48 of the Law on the Procurements of Public Service Providers;</w:t>
      </w:r>
    </w:p>
    <w:p w14:paraId="5ECDFAA7"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26.10. where applicable, the cases of exclusion of candidates specified in Section 48, Paragraph two of the Law on the Procurements of Public Service Providers and the procedures for their verification, or the reference to the applicable Clauses of Section 48, Paragraph two of the Law on the Procurements of Public Service Providers and the indication that the cases of exclusion of candidates will be verified in accordance with the procedures laid down in Section 48 of the Law on the Procurements of Public Service Providers. If the public service provider intends to exclude candidates for serious violations of professional activity, it shall indicate those serious violations of professional activity specified in laws and regulations based on which the candidates are to be excluded;</w:t>
      </w:r>
    </w:p>
    <w:p w14:paraId="1F15D43A"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26.11. the requirements for the capacity of a candidate to pursue professional activity, its economic and financial standing and technical and professional ability, and also the information to be submitted which is necessary for the assessment of the candidate in accordance with the abovementioned requirements;</w:t>
      </w:r>
    </w:p>
    <w:p w14:paraId="237B7CB4"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26.12. the provisions by which associations of suppliers must fulfil the requirements in relation to the economic and financial standing or technical and professional abilities;</w:t>
      </w:r>
    </w:p>
    <w:p w14:paraId="536BD1BE"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26.13. the standard form of the European Single Procurement Document or a reference to the website where the standard form of the European Single Procurement Document is available, the requirements for the completion and submission thereof;</w:t>
      </w:r>
    </w:p>
    <w:p w14:paraId="6A5A4362"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26.14. the methodology for the evaluation of candidates if the reduction in the number of candidates is applied;</w:t>
      </w:r>
    </w:p>
    <w:p w14:paraId="77E32593" w14:textId="77777777" w:rsidR="00FE5D86"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26.15. other information on the selection of candidates.</w:t>
      </w:r>
    </w:p>
    <w:p w14:paraId="0FF05803"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59" w:name="p-619723"/>
      <w:bookmarkEnd w:id="59"/>
    </w:p>
    <w:p w14:paraId="2DA74B42" w14:textId="2174912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minimum time period for the submission of applications shall be 30 days from the day when the Procurement Monitoring Bureau has sent the contract notice to the Publications Office of the European Union for publishing in the Official Journal of the European Union or when the public service provider has sent an invitation to confirm interest if the public service provider is using the periodic indicative notice for the selection of candidates.</w:t>
      </w:r>
      <w:bookmarkStart w:id="60" w:name="p27"/>
      <w:bookmarkEnd w:id="60"/>
    </w:p>
    <w:p w14:paraId="0FA0A8B3"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61" w:name="p-619724"/>
      <w:bookmarkEnd w:id="61"/>
    </w:p>
    <w:p w14:paraId="05FEDC73" w14:textId="421A8D0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due to urgency, it is not possible to apply the time period referred to in Paragraph 27 of this Regulation, a reduced time period for the submission of tenders may be specified, however, not shorter than 15 days after the day when the Procurement Monitoring Bureau has sent the contract notice to the Publications Office of the European Union for publishing in the Official Journal of the European Union or when the public service provider has sent an invitation to confirm interest if the public service provider is using the periodic indicative notice for the selection of candidates. In such case, the public service provider shall provide the justification for urgency in the procurement procedure notice.</w:t>
      </w:r>
      <w:bookmarkStart w:id="62" w:name="p28"/>
      <w:bookmarkEnd w:id="62"/>
    </w:p>
    <w:p w14:paraId="2655BC03"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63" w:name="p-619725"/>
      <w:bookmarkEnd w:id="63"/>
    </w:p>
    <w:p w14:paraId="1D5BE778" w14:textId="3B2F72D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procurement commission may determine in advance the number of candidates that will be invited to submit tenders if a sufficient number of suitable candidates is available. The contract notice or notice on the existence of a qualification system which is used as an invitation to participate and the rules for the selection of candidates shall specify objective and non-discriminatory criteria or provisions to be applied for the reduction of the number of candidates, and also the minimum and, where necessary, the maximum number of candidates planned to be invited. The procurement commission shall invite at least five candidates, but their number may not be less than the number of candidates provided for in the contract notice and the rules for the selection of candidates. The number of selected candidates shall be sufficient to ensure competition. If the public service provider uses the periodic indicative notice as an invitation to participate, the criteria for the reduction of the number of candidates shall be specified in the invitation to confirm interest and the rules for the selection of candidates.</w:t>
      </w:r>
      <w:bookmarkStart w:id="64" w:name="p29"/>
      <w:bookmarkEnd w:id="64"/>
    </w:p>
    <w:p w14:paraId="167D6B7B"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65" w:name="p-619726"/>
      <w:bookmarkEnd w:id="65"/>
    </w:p>
    <w:p w14:paraId="69CBA934" w14:textId="2B13179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After the procurement commission has approved the rules for the selection of candidates, the public service provider shall, for the announcement of the restricted procedure, prepare the contract notice or also the notice on the existence of a qualification system which has been prepared as an invitation to participate and shall submit it in the publication management system.</w:t>
      </w:r>
      <w:bookmarkStart w:id="66" w:name="p30"/>
      <w:bookmarkEnd w:id="66"/>
    </w:p>
    <w:p w14:paraId="293F9B12"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67" w:name="p-619727"/>
      <w:bookmarkEnd w:id="67"/>
    </w:p>
    <w:p w14:paraId="45271C16" w14:textId="6490FCD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If the public service provider uses the periodic indicative notice as an invitation to participate, the supplier shall express its interest within the time period indicated in the periodic indicative notice. The suppliers shall send a certification by post, fax or electronically, appending a scanned and signed document or using safe electronic signature, or shall hand it over in person, confirming therein their interest in the procurement procedure. In the certification in which the suppliers confirm their interest, the suppliers shall indicate at least the contact person, the name and identification number of the procurement procedure, and the electronic mail address to which the invitation to confirm interest should be sent to the public service provider.</w:t>
      </w:r>
      <w:bookmarkStart w:id="68" w:name="p31"/>
      <w:bookmarkEnd w:id="68"/>
    </w:p>
    <w:p w14:paraId="376B1DA4"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69" w:name="p-619728"/>
      <w:bookmarkEnd w:id="69"/>
    </w:p>
    <w:p w14:paraId="086D5CED" w14:textId="082CBD6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public service provider shall register all candidates who have expressed their interest if the public service provider publishes the periodic indicative notice as an invitation to participate in the case of a restricted procedure. Prior to the selection of candidates, the public service provider shall concurrently invite all candidates to confirm their interest and to submit an application in the procurement procedure. The public service provider shall send an invitation to confirm interest to the electronic mail address of the supplier, appending thereto the restricted procedure rules for the selection of candidates which have been prepared in accordance with the requirements referred to in Paragraph 26 of this Regulation or also an indication to a website where such documents are available.</w:t>
      </w:r>
      <w:bookmarkStart w:id="70" w:name="p32"/>
      <w:bookmarkEnd w:id="70"/>
    </w:p>
    <w:p w14:paraId="4026FB63"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71" w:name="p-619729"/>
      <w:bookmarkEnd w:id="71"/>
    </w:p>
    <w:p w14:paraId="669296E9" w14:textId="235CF4C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If the notice on the existence of a qualification system is used as an invitation to participate, the candidate shall submit an application by qualifying for the qualification system.</w:t>
      </w:r>
      <w:bookmarkStart w:id="72" w:name="p33"/>
      <w:bookmarkEnd w:id="72"/>
    </w:p>
    <w:p w14:paraId="7D23BF3A"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73" w:name="p-619730"/>
      <w:bookmarkEnd w:id="73"/>
    </w:p>
    <w:p w14:paraId="20B445EF" w14:textId="3286EC4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public service provider shall ensure access to the procurement procedure documents, their issuance and provision of additional information in accordance with Section 42 of the Law on the Procurements of Public Service Providers, starting from the day when the contract notice or the notice on the existence of a qualification system which has been prepared as an invitation to participate has been published on the website of the Procurement Monitoring Bureau. If the public service provider uses the periodic indicative notice as an invitation to participate, it shall ensure access to the procurement procedure documents, their issuance and provision of additional information in accordance with Section 42 of the Law on the Procurements of Public Service Providers, starting from the day when the invitation to confirm interest has been sent to suppliers.</w:t>
      </w:r>
      <w:bookmarkStart w:id="74" w:name="p34"/>
      <w:bookmarkEnd w:id="74"/>
    </w:p>
    <w:p w14:paraId="4E52EA32"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75" w:name="p-619731"/>
      <w:bookmarkEnd w:id="75"/>
    </w:p>
    <w:p w14:paraId="3EEB9AC5" w14:textId="5F6C06E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If the procurement commission extends the time period for the submission of applications, the public service provider shall prepare a notice on changes or additional information and submit it in the publication management system. The minimum time period by which the public service provider is entitled to extend the time period for the submission of applications shall be seven days. Such extension of the time period for the submission of applications shall not be regarded as amendments to the procurement procedure documents.</w:t>
      </w:r>
      <w:bookmarkStart w:id="76" w:name="p35"/>
      <w:bookmarkEnd w:id="76"/>
    </w:p>
    <w:p w14:paraId="4408F6C4"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77" w:name="p-619732"/>
      <w:bookmarkEnd w:id="77"/>
    </w:p>
    <w:p w14:paraId="6F9D5333" w14:textId="5DEF652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the procurement commission makes amendments to the procurement procedure documents, the minimum time period for the submission of applications after the day when the Procurement Monitoring Bureau has sent the notice on changes or additional information to the Publications Office of the European Union for publishing in the Official Journal of the European Union shall be at least half of the initially specified time period for the submission of tenders, however, not shorter than seven days.</w:t>
      </w:r>
      <w:bookmarkStart w:id="78" w:name="p36"/>
      <w:bookmarkEnd w:id="78"/>
    </w:p>
    <w:p w14:paraId="506873D5"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79" w:name="p-619733"/>
      <w:bookmarkEnd w:id="79"/>
    </w:p>
    <w:p w14:paraId="018DD15A" w14:textId="26EF965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the public service provider uses the electronic information system for the submission of applications and a notice is received from the system operator on disruptions in the operation of the electronic information system due to which applications cannot be submitted, the procurement commission shall take the decision to extend the time period for the submission of applications and the public service provider shall publish on the buyer profile information on the extension of the time period for the submission of applications, concurrently informing all the suppliers that have registered themselves as the recipients of procurement documentation of the decision taken, and shall prepare a notice on changes or additional information and submit it in the publication management system. If a notice is received from the system operator on disruptions in the operation of the electronic system due to which the safety of applications cannot be ensured, the procurement commission shall take the decision to suspend the procurement procedure and the public service provider shall prepare the contract award notice and submit it in the publication management system.</w:t>
      </w:r>
      <w:bookmarkStart w:id="80" w:name="p37"/>
      <w:bookmarkEnd w:id="80"/>
    </w:p>
    <w:p w14:paraId="2B3DF4FE"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81" w:name="p-619734"/>
      <w:bookmarkEnd w:id="81"/>
    </w:p>
    <w:p w14:paraId="38A52D0E" w14:textId="52308A7E"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After expiry of the time period for the submission of applications, the procurement commission shall select candidates according to the requirements for the selection of candidates specified in the rules for the selection of candidates, and also in accordance with the methodology for the evaluation of candidates, if the reduction of the number of candidates is applied. Applications shall be evaluated by the procurement commission in closed meetings.</w:t>
      </w:r>
      <w:bookmarkStart w:id="82" w:name="p38"/>
      <w:bookmarkEnd w:id="82"/>
    </w:p>
    <w:p w14:paraId="44F88408"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83" w:name="p-619735"/>
      <w:bookmarkEnd w:id="83"/>
    </w:p>
    <w:p w14:paraId="33BE573E" w14:textId="02EC795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If the number of candidates meeting the requirements for the selection of candidates is less than the determined minimum number, the procurement commission is entitled to continue the procurement procedure by inviting the selected candidates to submit a tender. The procurement commission is not entitled to invite such suppliers which have not submitted applications or do not meet the specified requirements.</w:t>
      </w:r>
      <w:bookmarkStart w:id="84" w:name="p39"/>
      <w:bookmarkEnd w:id="84"/>
    </w:p>
    <w:p w14:paraId="2026F901"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85" w:name="p-619736"/>
      <w:bookmarkEnd w:id="85"/>
    </w:p>
    <w:p w14:paraId="2825ACB5" w14:textId="0CEDF6E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If a candidate who should be invited to submit a tender has submitted the European Single Procurement Document as the initial evidence of the conformity with the requirements for the selection of candidates specified in the contract notice or the procurement procedure documents, the procurement commission shall, prior to taking the decision on the results of the selection of candidates, request the submission of the documents confirming the conformity of the candidate with the requirements for the selection of candidates.</w:t>
      </w:r>
      <w:bookmarkStart w:id="86" w:name="p40"/>
      <w:bookmarkEnd w:id="86"/>
    </w:p>
    <w:p w14:paraId="27396934"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87" w:name="p-619737"/>
      <w:bookmarkEnd w:id="87"/>
    </w:p>
    <w:p w14:paraId="485F64A9" w14:textId="122B6E7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After evaluation of applications, the procurement commission shall decide on the candidates to be invited to submit tenders, or – in case of the dynamic purchasing system – on the inclusion of a candidate in the dynamic purchasing system, or – in case of the qualification system – on the inclusion of a candidate in the qualification system. If the subject-matter of the procurement has been divided into lots, the procurement commission shall take a decision on each lot separately.</w:t>
      </w:r>
      <w:bookmarkStart w:id="88" w:name="p41"/>
      <w:bookmarkEnd w:id="88"/>
    </w:p>
    <w:p w14:paraId="059EF35F"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89" w:name="p-619738"/>
      <w:bookmarkEnd w:id="89"/>
    </w:p>
    <w:p w14:paraId="0EA5771F" w14:textId="6085BC8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If only one candidate meets all the requirements for the selection of candidates laid down in the rules for the selection of candidates or the contract notice, the procurement commission shall take the decision to suspend the procurement procedure.</w:t>
      </w:r>
      <w:bookmarkStart w:id="90" w:name="p42"/>
      <w:bookmarkEnd w:id="90"/>
    </w:p>
    <w:p w14:paraId="030E2092"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91" w:name="p-619739"/>
      <w:bookmarkEnd w:id="91"/>
    </w:p>
    <w:p w14:paraId="7CD79DED" w14:textId="3DEB32F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public service provider shall inform all candidates of the decision taken in accordance with the procedures laid down in Section 37 of the Law on the Procurements of Public Service Providers.</w:t>
      </w:r>
      <w:bookmarkStart w:id="92" w:name="p43"/>
      <w:bookmarkEnd w:id="92"/>
    </w:p>
    <w:p w14:paraId="4B290B98"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93" w:name="p-619740"/>
      <w:bookmarkEnd w:id="93"/>
    </w:p>
    <w:p w14:paraId="76D279BE" w14:textId="50042C6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public service provider shall invite all the selected candidates concurrently in writing to submit tenders. The invitation to tender shall include at least the following information:</w:t>
      </w:r>
      <w:bookmarkStart w:id="94" w:name="p44"/>
      <w:bookmarkEnd w:id="94"/>
    </w:p>
    <w:p w14:paraId="0395568D"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 the procurement identification number and reference to the published contract notice;</w:t>
      </w:r>
    </w:p>
    <w:p w14:paraId="132621B0"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44.2. the name, address, and other details of the public service provider, if necessary;</w:t>
      </w:r>
    </w:p>
    <w:p w14:paraId="38E714D6"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44.3 the scope of the subject-matter of the procurement and the time and place for the performance of the procurement contract;</w:t>
      </w:r>
    </w:p>
    <w:p w14:paraId="14171C8D"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44.4. the lots of the subject-matter of the procurement, if any are determined, and their scope, and the provisions for the submission of tenders in the lots of the subject-matter of the procurement in accordance with Sub-chapter 2.8 of this Regulation;</w:t>
      </w:r>
    </w:p>
    <w:p w14:paraId="55AF19A6"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44.5. where applicable, the provisions in relation to the framework agreement;</w:t>
      </w:r>
    </w:p>
    <w:p w14:paraId="3977D9A2"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44.6. where applicable, the provisions in relation to the dynamic purchasing system;</w:t>
      </w:r>
    </w:p>
    <w:p w14:paraId="45E4FE02"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44.7. the place, date, and time for the submission and opening of tenders;</w:t>
      </w:r>
    </w:p>
    <w:p w14:paraId="7CF16A9D"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44.8. the requirements for the preparation and submission of a tender;</w:t>
      </w:r>
    </w:p>
    <w:p w14:paraId="54940BB6"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44.9. the requirements for the tender security, if such is intended;</w:t>
      </w:r>
    </w:p>
    <w:p w14:paraId="4E921690"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44.10. the requirements for the performance bond, if such is intended;</w:t>
      </w:r>
    </w:p>
    <w:p w14:paraId="55787D29"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44.11. the reference to the cases of exclusion of candidates specified in the rules for the selection of candidates in accordance with Section 48, Paragraphs one and two of the Law on the Procurements of Public Service Providers which are to be verified after submission of tenders, and the procedures for their verification in conformity with Section 48, Paragraph one, Clauses 2 and 10, and also Paragraph two, Clause 4 of the Law on the Procurements of Public Service Providers;</w:t>
      </w:r>
    </w:p>
    <w:p w14:paraId="0A66687D"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44.12. where necessary, the reference to any additional documents to be submitted to verify the certifications included in the European Single Procurement Document and information to be submitted that is required for the assessment of the tenderer and evaluation of the tender according to the requirements specified in the invitation;</w:t>
      </w:r>
    </w:p>
    <w:p w14:paraId="15C327AE"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44.13. the requirement to indicate all subcontractors or only those subcontractors the value of the construction work to be performed or the services to be provided by which is 10 or more per cent of the total value of the procurement contract, and the lot of the procurement contract to be transferred to each such subcontractor;</w:t>
      </w:r>
    </w:p>
    <w:p w14:paraId="7AD5EE63"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44.14. where applicable, the requirement for the tenderer to submit a list of subcontractors involved in the construction work or service provision in accordance with Section 68, Paragraph four of the Law on the Procurements of Public Service Providers;</w:t>
      </w:r>
    </w:p>
    <w:p w14:paraId="7C27444C"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44.15. the standard form of the European Single Procurement Document or the reference to the website where the standard form of the European Single Procurement Document is available, the requirements for the completion and submission thereof;</w:t>
      </w:r>
    </w:p>
    <w:p w14:paraId="09740D07"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44.16. the tender evaluation criteria and their specific weight in the order of importance;</w:t>
      </w:r>
    </w:p>
    <w:p w14:paraId="44246AEF"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44.17. where applicable, the methodology for life-cycle costing and the data necessary and to be submitted for making the calculation;</w:t>
      </w:r>
    </w:p>
    <w:p w14:paraId="44271ECD"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44.18. the indication of whether the tenderer is authorised to submit variants and, where the submission of variants is authorised, the requirements for their submission;</w:t>
      </w:r>
    </w:p>
    <w:p w14:paraId="2BD57F5B"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44.19. the technical specifications and other necessary documents or the website where such documents are available if the public service provider ensures free and direct electronic access to the procurement procedure documents and all additionally necessary documents;</w:t>
      </w:r>
    </w:p>
    <w:p w14:paraId="38839A94"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44.20. the draft procurement contract or framework agreement and other necessary information on the subject-matter of the procurement;</w:t>
      </w:r>
    </w:p>
    <w:p w14:paraId="2BCDF569" w14:textId="77777777" w:rsidR="00CF598E" w:rsidRPr="00CF598E" w:rsidRDefault="00CF598E" w:rsidP="00CF02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44.21. other information.</w:t>
      </w:r>
    </w:p>
    <w:p w14:paraId="47560494" w14:textId="77777777" w:rsidR="00CF0220" w:rsidRDefault="00CF0220" w:rsidP="00FE5D86">
      <w:pPr>
        <w:spacing w:after="0" w:line="240" w:lineRule="auto"/>
        <w:jc w:val="both"/>
        <w:rPr>
          <w:rFonts w:ascii="Times New Roman" w:eastAsia="Times New Roman" w:hAnsi="Times New Roman" w:cs="Times New Roman"/>
          <w:noProof/>
          <w:sz w:val="24"/>
          <w:szCs w:val="24"/>
        </w:rPr>
      </w:pPr>
      <w:bookmarkStart w:id="95" w:name="p-619741"/>
      <w:bookmarkEnd w:id="95"/>
    </w:p>
    <w:p w14:paraId="174C883A" w14:textId="00AEA75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public service provider shall agree with all selected candidates on the time period for the submission of tenders which shall be determined in the invitation to submit a tender. If the public service provider cannot agree with the candidates on the time period for the submission of tenders, it shall determine such time period for the submission of tenders which, following the sending of the invitation to submit a tender, is not shorter than 10 days.</w:t>
      </w:r>
      <w:bookmarkStart w:id="96" w:name="p45"/>
      <w:bookmarkEnd w:id="96"/>
    </w:p>
    <w:p w14:paraId="00F3D632"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97" w:name="p-619742"/>
      <w:bookmarkEnd w:id="97"/>
    </w:p>
    <w:p w14:paraId="6E12CCB2" w14:textId="4562F8E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If the procurement commission extends the time period for the submission of tenders, the public service provider shall concurrently inform thereof all the candidates which have been invited to submit a tender. Such extension of the time period for the submission of tenders shall not be regarded as amendments to the procurement procedure documents.</w:t>
      </w:r>
      <w:bookmarkStart w:id="98" w:name="p46"/>
      <w:bookmarkEnd w:id="98"/>
    </w:p>
    <w:p w14:paraId="5C7D776B"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99" w:name="p-619743"/>
      <w:bookmarkEnd w:id="99"/>
    </w:p>
    <w:p w14:paraId="6243A845" w14:textId="256CDD9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If the procurement commission makes amendments to the invitation to tender, the minimum time period for the submission of tenders after the day when the public service provider has informed all candidates who have been invited to submit a tender thereof shall be at least one half of the initially specified time period for the submission of tenders, however, not shorter than seven days.</w:t>
      </w:r>
      <w:bookmarkStart w:id="100" w:name="p47"/>
      <w:bookmarkEnd w:id="100"/>
    </w:p>
    <w:p w14:paraId="4793C50C"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01" w:name="p-619744"/>
      <w:bookmarkEnd w:id="101"/>
    </w:p>
    <w:p w14:paraId="589B5693" w14:textId="545B247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invited candidate shall submit the tender and the tender security (if any is provided) that has been prepared and drawn up in accordance with the specified requirements at the place and time indicated in the invitation.</w:t>
      </w:r>
      <w:bookmarkStart w:id="102" w:name="p48"/>
      <w:bookmarkEnd w:id="102"/>
    </w:p>
    <w:p w14:paraId="6384258F"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03" w:name="p-619745"/>
      <w:bookmarkEnd w:id="103"/>
    </w:p>
    <w:p w14:paraId="5A553ABD" w14:textId="0AFB3DF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If it is necessary to hold a trade secret with respect to the subject-matter of the procurement or separate lots thereof, the candidate shall specify it in its tender. The candidate shall specify those lots of the tender which contain the trade secret.</w:t>
      </w:r>
      <w:bookmarkStart w:id="104" w:name="p49"/>
      <w:bookmarkEnd w:id="104"/>
    </w:p>
    <w:p w14:paraId="5C1259D8"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05" w:name="p-619746"/>
      <w:bookmarkEnd w:id="105"/>
    </w:p>
    <w:p w14:paraId="12BB4FBC" w14:textId="5FA1C51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If the public service provider uses the electronic information system for the submission of tenders and a notice is received from the system operator on disruptions in the operation of the electronic information system due to which tenders cannot be submitted, the procurement commission shall take the decision to extend the time period for the submission of tenders and the public service provider shall publish on the buyer profile information on the extension of the time period for the submission of tenders, concurrently informing all the suppliers that have registered themselves as the recipients of procurement documentation of the decision taken. If a notice is received from the system operator on disruptions in the operation of the electronic information system due to which the safety of tenders cannot be ensured, the procurement commission shall take the decision to suspend the procurement procedure and the public service provider shall prepare the contract award notice and submit it in the publication management system.</w:t>
      </w:r>
      <w:bookmarkStart w:id="106" w:name="p50"/>
      <w:bookmarkEnd w:id="106"/>
    </w:p>
    <w:p w14:paraId="701508CC"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07" w:name="p-619747"/>
      <w:bookmarkEnd w:id="107"/>
    </w:p>
    <w:p w14:paraId="36EEA86E" w14:textId="470D9B8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public service provider shall open the submitted tenders immediately after expiry of the time period for the submission of tenders at the place and time indicated in the invitation, except for the case referred to in Section 72, Paragraph seven of the Law on the Procurements of Public Service Providers. In the case referred to in Section 72, Paragraph seven of the Law on the Procurements of Public Service Providers, the public service provider shall publish on the buyer profile information on the cancellation of the meeting for the opening of tenders and shall not open the submitted tenders. If the complaint examination commission takes the decision referred to in Section 75, Paragraph two, Clause 1 of the Law on the Procurements of Public Service Providers or the administrative case is terminated, the public service provider shall publish on the buyer profile information on the place and time of the meeting for the opening of tenders and also inform the invited candidates thereof at least three working days in advance. If the complaint examination commission takes the decision referred to in Section 75, Paragraph two, Clause 3 or Paragraph three of the Law on the Procurements of Public Service Providers, the public service provider shall not open the submitted tenders and shall issue or send them back to the tenderers.</w:t>
      </w:r>
      <w:bookmarkStart w:id="108" w:name="p51"/>
      <w:bookmarkEnd w:id="108"/>
    </w:p>
    <w:p w14:paraId="6E973CBE"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09" w:name="p-619748"/>
      <w:bookmarkEnd w:id="109"/>
    </w:p>
    <w:p w14:paraId="199ED7E7" w14:textId="71FF6A20"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public service provider shall organise an open meeting for the opening of tenders. Tenders shall be opened in the order of their submission or concurrently, if the tenders are opened in the electronic information system, by naming or publishing on the buyer profile the tenderer, the date and time of submitting the tender, and the proposed price or costs.</w:t>
      </w:r>
    </w:p>
    <w:p w14:paraId="5D8EBD33"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10" w:name="p-619749"/>
      <w:bookmarkEnd w:id="110"/>
    </w:p>
    <w:p w14:paraId="76B982BC" w14:textId="3B022D4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Tenders shall be evaluated by the procurement commission in closed meetings. The procurement commission shall check the conformity of tenders to the requirements laid down in the invitation and shall select the tender or tenders in accordance with the established tender evaluation criteria.</w:t>
      </w:r>
      <w:bookmarkStart w:id="111" w:name="p53"/>
      <w:bookmarkEnd w:id="111"/>
    </w:p>
    <w:p w14:paraId="58FE0EBD"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12" w:name="p-619750"/>
      <w:bookmarkEnd w:id="112"/>
    </w:p>
    <w:p w14:paraId="45D95437" w14:textId="47FD3C4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If the tenderer to whom the procurement contract should be awarded in the procurement procedure has submitted the European Single Procurement Document as the initial proof for the conformity with the requirements for the selection of candidates specified in the contract notice or procurement procedure documents, the procurement commission shall, prior to taking the decision on the award of the procurement contract, request the submission of the documents which have not been previously requested and which attest that the specified cases of exclusion are not applicable to the tenderer.</w:t>
      </w:r>
      <w:bookmarkStart w:id="113" w:name="p54"/>
      <w:bookmarkEnd w:id="113"/>
    </w:p>
    <w:p w14:paraId="7785D901"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14" w:name="p-619751"/>
      <w:bookmarkEnd w:id="114"/>
    </w:p>
    <w:p w14:paraId="3D80ADCE" w14:textId="2588432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After evaluation of tenders, the procurement commission shall decide on awarding the procurement contract. If the subject-matter of the procurement has been divided into lots, the procurement commission shall decide on awarding the procurement contract for each lot separately.</w:t>
      </w:r>
      <w:bookmarkStart w:id="115" w:name="p55"/>
      <w:bookmarkEnd w:id="115"/>
    </w:p>
    <w:p w14:paraId="72F95A12"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16" w:name="p-619752"/>
      <w:bookmarkEnd w:id="116"/>
    </w:p>
    <w:p w14:paraId="0C9879ED" w14:textId="64E2FC6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public service provider shall inform all tenderers of the decision taken on awarding the procurement contract in accordance with the procedures laid down in Section 37 of the Law on the Procurements of Public Service Providers.</w:t>
      </w:r>
      <w:bookmarkStart w:id="117" w:name="p56"/>
      <w:bookmarkEnd w:id="117"/>
    </w:p>
    <w:p w14:paraId="487CB398"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18" w:name="p-619753"/>
      <w:bookmarkEnd w:id="118"/>
    </w:p>
    <w:p w14:paraId="508A3484" w14:textId="63016B4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119" w:name="p57"/>
      <w:bookmarkEnd w:id="119"/>
    </w:p>
    <w:p w14:paraId="610D875D"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 the name and address of the public service provider, the procurement identification number, the type of the procurement procedure, and also the subject-matter of the procurement contract or framework agreement;</w:t>
      </w:r>
    </w:p>
    <w:p w14:paraId="5F0EEBB3"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57.2. the date when the contract notice and the periodic indicative notice, if used, has been published in the Official Journal of the European Union and on the website of the Procurement Monitoring Bureau;</w:t>
      </w:r>
    </w:p>
    <w:p w14:paraId="5A7527F7"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57.3. the composition of the procurement commission and the justification for its establishment, the persons preparing the procurement procedure documents, and the invited experts;</w:t>
      </w:r>
    </w:p>
    <w:p w14:paraId="5B8B04D2"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57.4. the time period for the submission of applications and tenders;</w:t>
      </w:r>
    </w:p>
    <w:p w14:paraId="7F44E12C"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57.5. the names of the suppliers who have applied for the selection of candidates and the names of the tenderers who have submitted the tenders, and also the offered prices or costs;</w:t>
      </w:r>
    </w:p>
    <w:p w14:paraId="107F62FA"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57.6. in case of reducing the number of candidates, the names of the selected candidates and the reasons for selecting them, the names of the rejected candidates and the reasons for rejecting them shall be indicated;</w:t>
      </w:r>
    </w:p>
    <w:p w14:paraId="0204CC64"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57.7. the place, date, and time for the opening of applications and tenders;</w:t>
      </w:r>
    </w:p>
    <w:p w14:paraId="0D21DB51"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57.8. the name of the tenderer (or tenderers) to whom the procurement contract has been awarded, the offered contract price, and also the summary of tender evaluation and the justification for selecting the tender;</w:t>
      </w:r>
    </w:p>
    <w:p w14:paraId="66E774BD"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57.9. information, if known, on the lot of the procurement contract or framework agreement which the selected supplier has intended to transfer to subcontractors and also the names of subcontractors;</w:t>
      </w:r>
    </w:p>
    <w:p w14:paraId="58765DFA"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57.10. justification for the decision on each rejected candidate and tenderer, and also on each application and tender not conforming to the procurement procedure documents;</w:t>
      </w:r>
    </w:p>
    <w:p w14:paraId="50001CE1"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57.11. justification of the decision, if the procurement commission has taken the decision to suspend or terminate the procurement procedure;</w:t>
      </w:r>
    </w:p>
    <w:p w14:paraId="2F60D482"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57.12. the justification for rejecting the tender if the procurement commission has recognised the tender as abnormally low;</w:t>
      </w:r>
    </w:p>
    <w:p w14:paraId="30C540DD"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57.13. the reasons due to which electronic submission of applications and tenders is not provided for if the public service provider has the obligation to use the electronic information systems for the receipt of applications and tenders;</w:t>
      </w:r>
    </w:p>
    <w:p w14:paraId="1A563C9F" w14:textId="77777777" w:rsidR="00CF598E" w:rsidRPr="00CF598E" w:rsidRDefault="00CF598E" w:rsidP="000371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57.14. the established conflicts of interests and the measures taken for their prevention.</w:t>
      </w:r>
    </w:p>
    <w:p w14:paraId="2FEDA7E4"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20" w:name="p-619754"/>
      <w:bookmarkEnd w:id="120"/>
    </w:p>
    <w:p w14:paraId="4D2E8B94" w14:textId="0AA67BF2"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After expiry of the waiting period, if applicable, the public service provider shall conclude the procurement contract or framework agreement.</w:t>
      </w:r>
    </w:p>
    <w:p w14:paraId="6ACB0C5F"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21" w:name="p-619755"/>
      <w:bookmarkEnd w:id="121"/>
    </w:p>
    <w:p w14:paraId="03570F71" w14:textId="1201D167"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If the tenderer to whom the procurement contract has been awarded refuses to conclude the procurement contract with the public service provider, the procurement commission is entitled to take the decision on awarding the procurement contract to the next tenderer who has offered the most economically advantageous tender or to discontinue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discontinue the procurement procedure without selecting any tender.</w:t>
      </w:r>
      <w:bookmarkStart w:id="122" w:name="p59"/>
      <w:bookmarkEnd w:id="122"/>
    </w:p>
    <w:p w14:paraId="47FEB8BC" w14:textId="77777777" w:rsidR="00037127" w:rsidRDefault="00037127" w:rsidP="00FE5D86">
      <w:pPr>
        <w:spacing w:after="0" w:line="240" w:lineRule="auto"/>
        <w:jc w:val="both"/>
        <w:rPr>
          <w:rFonts w:ascii="Times New Roman" w:eastAsia="Times New Roman" w:hAnsi="Times New Roman" w:cs="Times New Roman"/>
          <w:noProof/>
          <w:sz w:val="24"/>
          <w:szCs w:val="24"/>
        </w:rPr>
      </w:pPr>
      <w:bookmarkStart w:id="123" w:name="p-619756"/>
      <w:bookmarkEnd w:id="123"/>
    </w:p>
    <w:p w14:paraId="3DF82077" w14:textId="7302A84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Prior to taking the decision on awarding the procurement contract to the next tenderer who has offered the most economically advantageous tender, the procurement commission shall evaluate whether it should be deemed to constitute one market participant together with the initially selected tenderer who refused to conclude the procurement contract with the public service provider. Where necessary, the procurement commission shall be entitled to request from the next tenderer the certification and, where necessary, evidence that it is not to be deemed to constitute one market participant jointly with the initially selected tenderer. If the next tenderer shall be deemed to constitute one market participant with the initially selected tenderer, the procurement commission shall take the decision to discontinue the procurement procedure without selecting any tender.</w:t>
      </w:r>
      <w:bookmarkStart w:id="124" w:name="p60"/>
      <w:bookmarkEnd w:id="124"/>
    </w:p>
    <w:p w14:paraId="28C9021C" w14:textId="77777777" w:rsidR="005E5FD2" w:rsidRDefault="005E5FD2" w:rsidP="00FE5D86">
      <w:pPr>
        <w:spacing w:after="0" w:line="240" w:lineRule="auto"/>
        <w:jc w:val="both"/>
        <w:rPr>
          <w:rFonts w:ascii="Times New Roman" w:eastAsia="Times New Roman" w:hAnsi="Times New Roman" w:cs="Times New Roman"/>
          <w:noProof/>
          <w:sz w:val="24"/>
          <w:szCs w:val="24"/>
        </w:rPr>
      </w:pPr>
      <w:bookmarkStart w:id="125" w:name="p-619757"/>
      <w:bookmarkEnd w:id="125"/>
    </w:p>
    <w:p w14:paraId="73025AD5" w14:textId="509CC1F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After the procurement contract or framework agreement has been concluded or the decision to terminate or suspend the procurement procedure has been taken, the public service provider shall prepare and submit for publishing in the publication management system the contract award notice in accordance with Section 38 of the Law on the Procurements of Public Service Providers and, where applicable, place on the buyer profile the body of the text of the procurement contract or framework agreement in accordance with Section 65, Paragraph ten of the Law on the Procurements of Public Service Providers. The public service provider may submit the contract award notice for publishing with respect to each lot separately.</w:t>
      </w:r>
      <w:bookmarkStart w:id="126" w:name="p61"/>
      <w:bookmarkEnd w:id="126"/>
    </w:p>
    <w:p w14:paraId="5F427611" w14:textId="77777777" w:rsidR="005E5FD2" w:rsidRDefault="005E5FD2" w:rsidP="00FE5D86">
      <w:pPr>
        <w:spacing w:after="0" w:line="240" w:lineRule="auto"/>
        <w:jc w:val="both"/>
        <w:rPr>
          <w:rFonts w:ascii="Times New Roman" w:eastAsia="Times New Roman" w:hAnsi="Times New Roman" w:cs="Times New Roman"/>
          <w:noProof/>
          <w:sz w:val="24"/>
          <w:szCs w:val="24"/>
        </w:rPr>
      </w:pPr>
      <w:bookmarkStart w:id="127" w:name="n-619758"/>
      <w:bookmarkStart w:id="128" w:name="n2.3"/>
      <w:bookmarkEnd w:id="127"/>
      <w:bookmarkEnd w:id="128"/>
    </w:p>
    <w:p w14:paraId="3C6382E8" w14:textId="4262B18E" w:rsidR="00CF598E" w:rsidRPr="00CF598E" w:rsidRDefault="00CF598E" w:rsidP="005E5FD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2.3. Negotiated Procedure by Publishing an Invitation to Participate</w:t>
      </w:r>
    </w:p>
    <w:p w14:paraId="20E4EA4E" w14:textId="77777777" w:rsidR="005E5FD2" w:rsidRDefault="005E5FD2" w:rsidP="00FE5D86">
      <w:pPr>
        <w:spacing w:after="0" w:line="240" w:lineRule="auto"/>
        <w:jc w:val="both"/>
        <w:rPr>
          <w:rFonts w:ascii="Times New Roman" w:eastAsia="Times New Roman" w:hAnsi="Times New Roman" w:cs="Times New Roman"/>
          <w:noProof/>
          <w:sz w:val="24"/>
          <w:szCs w:val="24"/>
        </w:rPr>
      </w:pPr>
      <w:bookmarkStart w:id="129" w:name="p-619759"/>
      <w:bookmarkEnd w:id="129"/>
    </w:p>
    <w:p w14:paraId="50A1DCEA" w14:textId="13B8501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Prior to publishing the notice on the existence of a qualification system as an invitation to participate or a contract notice, the public service provider shall prepare accordingly the rules for the selection of candidates for a negotiated procedure by publishing an invitation to participate. If the periodic indicative notice is used as an invitation to participate, the public service provider shall prepare the rules for the selection of candidates for the negotiated procedure by publishing an invitation to participate prior to sending an invitation to confirm interest to suppliers. The rules shall contain:</w:t>
      </w:r>
      <w:bookmarkStart w:id="130" w:name="p62"/>
      <w:bookmarkEnd w:id="130"/>
    </w:p>
    <w:p w14:paraId="6CA4E6A8"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the procurement identification number;</w:t>
      </w:r>
    </w:p>
    <w:p w14:paraId="0D319938"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the name, address, and other details of the public service provider, if necessary;</w:t>
      </w:r>
    </w:p>
    <w:p w14:paraId="42CFB942"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62.3. the description of the subject-matter of the procurement to an extent allowing the interested suppliers to decide on participation in the procurement procedure and also the most suitable CPV code or codes of the procurement nomenclature;</w:t>
      </w:r>
    </w:p>
    <w:p w14:paraId="3602F07E"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62.4. the lots of the subject-matter of the procurement, if any are determined, and the provisions for the submission of applications in the lots of the subject-matter of the procurement in accordance with Sub-chapter 2.8 of this Regulation;</w:t>
      </w:r>
    </w:p>
    <w:p w14:paraId="29D0F19C"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62.5. where applicable, the provisions in relation to the framework agreement;</w:t>
      </w:r>
    </w:p>
    <w:p w14:paraId="4FD1AD5C"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62.6. the place, date, and time for the submission of applications;</w:t>
      </w:r>
    </w:p>
    <w:p w14:paraId="39F48B66"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62.7. the requirements in relation to the preparation and submission of an application;</w:t>
      </w:r>
    </w:p>
    <w:p w14:paraId="75948DE3"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62.8. the cases of exclusion of candidates specified in Section 48, Paragraph one of the Law on the Procurements of Public Service Providers and the procedures for their verification, or a reference to Section 48, Paragraph one of the Law on the Procurements of Public Service Providers and indication that the cases of exclusion of candidates will be verified in accordance with the procedures laid down in Section 48 of the Law on the Procurements of Public Service Providers;</w:t>
      </w:r>
    </w:p>
    <w:p w14:paraId="5F142264"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62.9. where applicable, the cases of exclusion of candidates specified in Section 48, Paragraph two of the Law on the Procurements of Public Service Providers and the procedures for their verification, or the reference to the applicable Clauses of Section 48, Paragraph two of the Law on the Procurements of Public Service Providers and the indication that the cases of exclusion of candidates will be verified in accordance with the procedures laid down in Section 48 of the Law on the Procurements of Public Service Providers. If the public service provider intends to exclude candidates for serious violations of professional activity, it shall indicate those serious violations of professional activity specified in laws and regulations based on which the candidates are to be excluded;</w:t>
      </w:r>
    </w:p>
    <w:p w14:paraId="227849F2"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62.10. the requirements for the capacity of a candidate to pursue professional activity, its economic and financial standing and technical and professional ability, and also the information to be submitted which is required for the assessment of the candidate in accordance with the abovementioned requirements;</w:t>
      </w:r>
    </w:p>
    <w:p w14:paraId="7BB986CD"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62.11. the provisions by which associations of suppliers must fulfil the requirements in relation to the economic and financial standing or technical and professional abilities;</w:t>
      </w:r>
    </w:p>
    <w:p w14:paraId="17756807"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62.12. the standard form of the European Single Procurement Document or a reference to the website where the standard form of the European Single Procurement Document is available, the requirements for the completion and submission thereof;</w:t>
      </w:r>
    </w:p>
    <w:p w14:paraId="0E248A45"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62.13. the methodology for the evaluation of candidates if the reduction in the number of candidates is applied;</w:t>
      </w:r>
    </w:p>
    <w:p w14:paraId="2AD9359C" w14:textId="77777777" w:rsidR="00CF598E" w:rsidRPr="00CF598E" w:rsidRDefault="00CF598E" w:rsidP="00B947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62.14. other information on the selection of candidates.</w:t>
      </w:r>
    </w:p>
    <w:p w14:paraId="339A8932"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31" w:name="p-619760"/>
      <w:bookmarkEnd w:id="131"/>
    </w:p>
    <w:p w14:paraId="69EA7284" w14:textId="03AA340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minimum time period for the submission of applications shall be 30 days from the day when the Procurement Monitoring Bureau has sent the contract notice to the Publications Office of the European Union for publishing in the Official Journal of the European Union or when the public service provider has sent an invitation to confirm interest if the public service provider is using the periodic indicative notice for the selection of candidates.</w:t>
      </w:r>
      <w:bookmarkStart w:id="132" w:name="p63"/>
      <w:bookmarkEnd w:id="132"/>
    </w:p>
    <w:p w14:paraId="41F58989"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33" w:name="p-619761"/>
      <w:bookmarkEnd w:id="133"/>
    </w:p>
    <w:p w14:paraId="623831C7" w14:textId="4CFDDC3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If, due to urgency, it is not possible to apply the time period referred to in Paragraph 63 of this Regulation, a reduced time period for the submission of tenders may be specified, however, not shorter than 15 days after the day when the Procurement Monitoring Bureau has sent the contract notice to the Publications Office of the European Union for publishing in the Official Journal of the European Union or when the public service provider has sent an invitation to confirm interest if the public service provider is using the periodic indicative notice for the selection of candidates. In such case, the public service provider shall provide the justification for urgency in the procurement procedure notice.</w:t>
      </w:r>
      <w:bookmarkStart w:id="134" w:name="p64"/>
      <w:bookmarkEnd w:id="134"/>
    </w:p>
    <w:p w14:paraId="5E8FC823"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35" w:name="p-619762"/>
      <w:bookmarkEnd w:id="135"/>
    </w:p>
    <w:p w14:paraId="20DA9ADA" w14:textId="612188F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procurement commission may determine in advance the number of candidates that will be invited to submit tenders if a sufficient number of suitable candidates is available. The contract notice or notice on the existence of a qualification system which is used as an invitation to participate and the rules for the selection of candidates shall specify objective and non-discriminatory criteria or provisions to be applied for the reduction of the number of candidates, and also the minimum and, where necessary, the maximum number of candidates planned to be invited. The procurement commission shall invite at least three candidates, but their number may not be less than the number of candidates provided for in the contract notice and the rules for the selection of candidates. The number of selected candidates shall be sufficient to ensure competition. If the public service provider uses the periodic indicative notice as an invitation to participate, the criteria for the reduction of the number of candidates shall be specified in the invitation to confirm interest and the rules for the selection of candidates.</w:t>
      </w:r>
      <w:bookmarkStart w:id="136" w:name="p65"/>
      <w:bookmarkEnd w:id="136"/>
    </w:p>
    <w:p w14:paraId="4799F0F1"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37" w:name="p-619763"/>
      <w:bookmarkEnd w:id="137"/>
    </w:p>
    <w:p w14:paraId="7D7364D3" w14:textId="4A8E13C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After the procurement commission has approved the rules for the selection of candidates, the public service provider shall, for the announcement of the negotiated procedure by publishing an invitation to participate, prepare the contract notice or the notice on the existence of a qualification system which has been prepared as an invitation to participate and shall submit it in the publication management system.</w:t>
      </w:r>
      <w:bookmarkStart w:id="138" w:name="p66"/>
      <w:bookmarkEnd w:id="138"/>
    </w:p>
    <w:p w14:paraId="2FC50BAE"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39" w:name="p-619764"/>
      <w:bookmarkEnd w:id="139"/>
    </w:p>
    <w:p w14:paraId="4EEFE55E" w14:textId="77BD2F1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If the public service provider uses the periodic indicative notice as an invitation to participate, the supplier shall express its interest within the time period indicated in the periodic indicative notice. The suppliers shall send a certification by post, fax or electronically, appending a scanned and signed document or using safe electronic signature, or shall hand it over in person, confirming therein their interest in the procurement procedure. In the certification in which the suppliers confirm their interest, the suppliers shall indicate at least the contact person, the name and identification number of the procurement procedure, and the electronic mail address to which the invitation to confirm interest should be sent to the public service provider.</w:t>
      </w:r>
      <w:bookmarkStart w:id="140" w:name="p67"/>
      <w:bookmarkEnd w:id="140"/>
    </w:p>
    <w:p w14:paraId="6EC8454E"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41" w:name="p-619765"/>
      <w:bookmarkEnd w:id="141"/>
    </w:p>
    <w:p w14:paraId="643F2495" w14:textId="355DE93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The public service provider shall register all candidates who have expressed their interest if the public service provider publishes the periodic indicative notice as an invitation to participate in the case of a negotiated procedure by publishing an invitation to participate. Prior to the selection of candidates, the public service provider shall concurrently invite all candidates to confirm their interest and to submit an application in the procurement procedure. The public service provider shall send an invitation to confirm interest to the electronic mail address of the supplier and append thereto the restricted procedure rules for the selection of candidates which have been prepared in accordance with the requirements referred to in Paragraph 62 of this Regulation or also an indication to a website where such documents are available.</w:t>
      </w:r>
      <w:bookmarkStart w:id="142" w:name="p68"/>
      <w:bookmarkEnd w:id="142"/>
    </w:p>
    <w:p w14:paraId="6ED01839"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43" w:name="p-619766"/>
      <w:bookmarkEnd w:id="143"/>
    </w:p>
    <w:p w14:paraId="656B555F" w14:textId="1417C43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If the notice on the existence of a qualification system is used as an invitation to participate, the candidate shall submit an application by qualifying for the qualification system.</w:t>
      </w:r>
      <w:bookmarkStart w:id="144" w:name="p69"/>
      <w:bookmarkEnd w:id="144"/>
    </w:p>
    <w:p w14:paraId="2B9784A3"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45" w:name="p-619767"/>
      <w:bookmarkEnd w:id="145"/>
    </w:p>
    <w:p w14:paraId="61B71745" w14:textId="403E282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public service provider shall ensure access to the procurement procedure documents, their issuance and provision of additional information in accordance with Section 42 of the Law on the Procurements of Public Service Providers, starting from the day when the contract notice or the notice on the existence of a qualification system which has been prepared as an invitation to participate has been published on the website of the Procurement Monitoring Bureau. If the public service provider uses the periodic indicative notice as an invitation to participate, it shall ensure access to the procurement procedure documents, their issuance and provision of additional information in accordance with Section 42 of the Law on the Procurements of Public Service Providers, starting from the day when the invitation to confirm interest has been sent to suppliers.</w:t>
      </w:r>
      <w:bookmarkStart w:id="146" w:name="p70"/>
      <w:bookmarkEnd w:id="146"/>
    </w:p>
    <w:p w14:paraId="10D68D8C"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47" w:name="p-619768"/>
      <w:bookmarkEnd w:id="147"/>
    </w:p>
    <w:p w14:paraId="48049246" w14:textId="6EC82F9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If the procurement commission extends the time period for the submission of applications, the public service provider shall prepare a notice on changes or additional information and submit it in the publication management system. The minimum time period by which the public service provider is entitled to extend the time period for the submission of applications shall be seven days. Such extension of the time period for the submission of applications shall not be regarded as amendments to the procurement procedure documents.</w:t>
      </w:r>
      <w:bookmarkStart w:id="148" w:name="p71"/>
      <w:bookmarkEnd w:id="148"/>
    </w:p>
    <w:p w14:paraId="4A2A43B8"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49" w:name="p-619769"/>
      <w:bookmarkEnd w:id="149"/>
    </w:p>
    <w:p w14:paraId="726C69F5" w14:textId="1200F7A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If the procurement commission makes amendments to the procurement procedure documents, the minimum time period for the submission of applications after the day when the Procurement Monitoring Bureau has sent the notice on changes or additional information to the Publications Office of the European Union for publishing in the Official Journal of the European Union shall be at least half of the initially specified time period for the submission of tenders, however, not shorter than seven days.</w:t>
      </w:r>
      <w:bookmarkStart w:id="150" w:name="p72"/>
      <w:bookmarkEnd w:id="150"/>
    </w:p>
    <w:p w14:paraId="67CB3C7B"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51" w:name="p-619770"/>
      <w:bookmarkEnd w:id="151"/>
    </w:p>
    <w:p w14:paraId="4429D6BD" w14:textId="5274D99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If the public service provider uses the electronic information system for the submission of applications and a notice is received from the system operator on disruptions in the operation of the electronic information system due to which applications cannot be submitted, the procurement commission shall take the decision to extend the time period for the submission of applications and the public service provider shall publish on the buyer profile information on the extension of the time period for the submission of applications, concurrently informing all the suppliers that have registered themselves as the recipients of procurement documentation of the decision taken, and shall prepare a notice on changes or additional information and submit it in the publication management system. If a notice is received from the system operator on disruptions in the operation of the electronic information system due to which the safety of applications cannot be ensured, the procurement commission shall take the decision to suspend the procurement procedure and the public service provider shall prepare the contract award notice and submit it in the publication management system.</w:t>
      </w:r>
      <w:bookmarkStart w:id="152" w:name="p73"/>
      <w:bookmarkEnd w:id="152"/>
    </w:p>
    <w:p w14:paraId="6B9E4139"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53" w:name="p-619771"/>
      <w:bookmarkEnd w:id="153"/>
    </w:p>
    <w:p w14:paraId="141FD885" w14:textId="7ADC2C5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After expiry of the time period for the submission of applications, the procurement commission shall select candidates according to the requirements for the selection of candidates specified in the rules for the selection of candidates, and also in accordance with the methodology for the evaluation of candidates if the reduction of the number of candidates is applied. Applications shall be evaluated by the procurement commission in closed meetings.</w:t>
      </w:r>
      <w:bookmarkStart w:id="154" w:name="p74"/>
      <w:bookmarkEnd w:id="154"/>
    </w:p>
    <w:p w14:paraId="77BFF2C5"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55" w:name="p-619772"/>
      <w:bookmarkEnd w:id="155"/>
    </w:p>
    <w:p w14:paraId="24C22136" w14:textId="3139215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If the number of candidates meeting the qualification requirements is less than the determined minimum number, the procurement commission is entitled to continue the procurement procedure by inviting the selected candidates to submit an initial tender. The procurement commission is not entitled to invite such suppliers which have not submitted applications or do not meet the specified requirements.</w:t>
      </w:r>
      <w:bookmarkStart w:id="156" w:name="p75"/>
      <w:bookmarkEnd w:id="156"/>
    </w:p>
    <w:p w14:paraId="108EE35A"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57" w:name="p-619773"/>
      <w:bookmarkEnd w:id="157"/>
    </w:p>
    <w:p w14:paraId="4680E59D" w14:textId="19D1614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If a candidate who should be invited to submit an initial tender has submitted the European Single Procurement Document as the initial evidence of the conformity with the requirements for the selection of candidates specified in the contract notice or the procurement procedure documents, the procurement commission shall, prior to taking the decision on the results of the selection of candidates, request the submission of the documents confirming the conformity of the candidate with the requirements for the selection of candidates.</w:t>
      </w:r>
      <w:bookmarkStart w:id="158" w:name="p76"/>
      <w:bookmarkEnd w:id="158"/>
    </w:p>
    <w:p w14:paraId="31F9AF19"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59" w:name="p-619774"/>
      <w:bookmarkEnd w:id="159"/>
    </w:p>
    <w:p w14:paraId="59F59F6F" w14:textId="54B4AA6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After evaluation of applications, the procurement commission shall take the decision on the candidates to be invited to submit initial tenders or – in case of the qualification system – on the inclusion of a candidate in the qualification system. If the subject-matter of the procurement has been divided into lots, the procurement commission shall take a decision on each lot separately.</w:t>
      </w:r>
      <w:bookmarkStart w:id="160" w:name="p77"/>
      <w:bookmarkEnd w:id="160"/>
    </w:p>
    <w:p w14:paraId="0764582F"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61" w:name="p-619775"/>
      <w:bookmarkEnd w:id="161"/>
    </w:p>
    <w:p w14:paraId="3EF258A4" w14:textId="52BF13B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If only one candidate meets all the requirements for the selection of candidates laid down in the rules for the selection of candidates or the contract notice, the procurement commission shall prepare and the public service provider shall include a justification in the procurement procedure notice for the fact that the products necessary to the public service provider are supplied, the service is provided, or the construction work is performed by a limited number of suppliers and that the requirements specified for the selection of candidates are objective and commensurate. If the procurement commission cannot justify that the products necessary to the public service provider are supplied, the service is provided, or the construction work is performed by a limited number of suppliers and that the requirements specified for the selection of candidates are objective and commensurate, it shall take the decision to terminate the procurement procedure.</w:t>
      </w:r>
      <w:bookmarkStart w:id="162" w:name="p78"/>
      <w:bookmarkEnd w:id="162"/>
    </w:p>
    <w:p w14:paraId="687445B7"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63" w:name="p-619776"/>
      <w:bookmarkEnd w:id="163"/>
    </w:p>
    <w:p w14:paraId="723F53F5" w14:textId="2F97AA7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public service provider shall inform all candidates of the decision taken in accordance with the procedures laid down in Section 37 of the Law on the Procurements of Public Service Providers.</w:t>
      </w:r>
      <w:bookmarkStart w:id="164" w:name="p79"/>
      <w:bookmarkEnd w:id="164"/>
    </w:p>
    <w:p w14:paraId="49FA83B5"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65" w:name="p-619777"/>
      <w:bookmarkEnd w:id="165"/>
    </w:p>
    <w:p w14:paraId="0284C9AE" w14:textId="4FA3622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The public service provider shall invite all the selected candidates concurrently in writing to submit initial tenders.</w:t>
      </w:r>
      <w:bookmarkStart w:id="166" w:name="p80"/>
      <w:bookmarkEnd w:id="166"/>
    </w:p>
    <w:p w14:paraId="2F656D9B"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67" w:name="p-619778"/>
      <w:bookmarkEnd w:id="167"/>
    </w:p>
    <w:p w14:paraId="3B39CC70" w14:textId="2A9BA06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The invitation to submit initial tenders shall include at least the following information:</w:t>
      </w:r>
      <w:bookmarkStart w:id="168" w:name="p81"/>
      <w:bookmarkEnd w:id="168"/>
    </w:p>
    <w:p w14:paraId="3364AF52"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 the procurement identification number and the reference to the published contract notice;</w:t>
      </w:r>
    </w:p>
    <w:p w14:paraId="38A6A3F9"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81.2. the name, address, and other details of the public service provider, if necessary;</w:t>
      </w:r>
    </w:p>
    <w:p w14:paraId="6BED505C"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81.3. the lots of the subject-matter of the procurement, if any are determined, and their scope, and the provisions for the submission of tenders in the lots of the subject-matter of the procurement in accordance with Sub-chapter 2.8 of this Regulation;</w:t>
      </w:r>
    </w:p>
    <w:p w14:paraId="0A30CF83"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81.4. where applicable, the provisions in relation the framework agreement;</w:t>
      </w:r>
    </w:p>
    <w:p w14:paraId="0D959242"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81.5. the place, date, and time for the submission of initial tenders;</w:t>
      </w:r>
    </w:p>
    <w:p w14:paraId="3E18B442"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81.6. the requirements for the layout and submission of initial tenders;</w:t>
      </w:r>
    </w:p>
    <w:p w14:paraId="54C8305A"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81.7. the indication of the place, date, and time for the commencement of negotiations and the stages of negotiations, if such are provided, and information on the aspects of the tender to be discussed during the negotiations;</w:t>
      </w:r>
    </w:p>
    <w:p w14:paraId="1EF3C783"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81.8. where applicable, the indication that the procurement contract may be awarded without negotiation, based on the initial tenders;</w:t>
      </w:r>
    </w:p>
    <w:p w14:paraId="0939A5C4"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81.9. the requirements for the tender security, if such is intended;</w:t>
      </w:r>
    </w:p>
    <w:p w14:paraId="0398F406"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81.10. the requirements for the performance bond, if such is intended;</w:t>
      </w:r>
    </w:p>
    <w:p w14:paraId="1DD636EA"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81.11. the reference to the cases of exclusion of candidates specified in the rules for the selection of candidates in accordance with Section 48, Paragraphs one and two of the Law on the Procurements of Public Service Providers which are to be verified after submission of tenders, and the procedures for their verification in conformity with Section 48, Paragraph one, Clauses 2 and 10, and also Paragraph two, Clause 4 of the Law on the Procurements of Public Service Providers;</w:t>
      </w:r>
    </w:p>
    <w:p w14:paraId="3E057358"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81.12. where necessary, the reference to any additional documents to be submitted to verify the certifications included in the European Single Procurement Document and information to be submitted that is required for the assessment of the tenderer and evaluation of the tender according to the requirements specified in the invitation;</w:t>
      </w:r>
    </w:p>
    <w:p w14:paraId="7226C39E"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81.13. the requirement to indicate all subcontractors or only those subcontractors the value of the construction work to be performed or the services to be provided by which is 10 or more per cent of the total value of the procurement contract, and the lot of the procurement contract to be transferred to each such subcontractor;</w:t>
      </w:r>
    </w:p>
    <w:p w14:paraId="542B7DA2"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81.14. where applicable, the requirement for the tenderer to submit a list of subcontractors involved in the construction work or service provision in accordance with Section 68, Paragraph four of the Law on the Procurements of Public Service Providers;</w:t>
      </w:r>
    </w:p>
    <w:p w14:paraId="237F85CC"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81.15. the standard form of the European Single Procurement Document or the reference to the website where the standard form of the European Single Procurement Document is available, the requirements for the completion and submission thereof;</w:t>
      </w:r>
    </w:p>
    <w:p w14:paraId="6E3CA3B2"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81.16. the tender evaluation criteria and their specific weight in the order of importance;</w:t>
      </w:r>
    </w:p>
    <w:p w14:paraId="2760D389"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81.17. if the number of tenders to be negotiated is intended to be reduced, the tender evaluation criteria applicable during the stages of negotiations;</w:t>
      </w:r>
    </w:p>
    <w:p w14:paraId="489FE997"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81.18. where applicable, the methodology for life-cycle costing and the data necessary and to be submitted for making the calculation;</w:t>
      </w:r>
    </w:p>
    <w:p w14:paraId="39D10FE3"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81.19. the indication of whether the tenderer is authorised to submit variants and, where the submission of variants is authorised, the requirements for their submission;</w:t>
      </w:r>
    </w:p>
    <w:p w14:paraId="245B3CA0"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81.20. information on the subject-matter of the procurement or technical specifications and other necessary documents or the website where such documents are available if the public service provider ensures free and direct electronic access to the procurement procedure documents and all additionally necessary documents;</w:t>
      </w:r>
    </w:p>
    <w:p w14:paraId="5B3192B3"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81.21. the minimum requirements stipulated by the public service provider to which tenders must conform;</w:t>
      </w:r>
    </w:p>
    <w:p w14:paraId="17D5CF4C"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81.22. the draft procurement contract or framework agreement;</w:t>
      </w:r>
    </w:p>
    <w:p w14:paraId="007E4A2A"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81.23. other information.</w:t>
      </w:r>
    </w:p>
    <w:p w14:paraId="395BE95A"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69" w:name="p-619779"/>
      <w:bookmarkEnd w:id="169"/>
    </w:p>
    <w:p w14:paraId="07EFDF8A" w14:textId="612A932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public service provider shall agree with all selected candidates on the time period for the submission of tenders which shall be determined in the invitation to submit a tender. If the public service provider cannot agree with the candidates on the time period for the submission of tenders, it shall determine such time period for the submission of tenders which, following the sending of the invitation to submit a tender, is not shorter than 10 days.</w:t>
      </w:r>
      <w:bookmarkStart w:id="170" w:name="p82"/>
      <w:bookmarkEnd w:id="170"/>
    </w:p>
    <w:p w14:paraId="7BD1F2C5"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71" w:name="p-619780"/>
      <w:bookmarkEnd w:id="171"/>
    </w:p>
    <w:p w14:paraId="185F600B" w14:textId="17DC5C6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If the procurement commission extends the time period for the submission of initial tenders, the public service provider shall concurrently inform thereof all the candidates which have been invited to submit initial tenders. Such extension of the time period for the submission of tenders shall not be regarded as amendments to the procurement procedure documents.</w:t>
      </w:r>
      <w:bookmarkStart w:id="172" w:name="p83"/>
      <w:bookmarkEnd w:id="172"/>
    </w:p>
    <w:p w14:paraId="0E5D3002"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73" w:name="p-619781"/>
      <w:bookmarkEnd w:id="173"/>
    </w:p>
    <w:p w14:paraId="1DF439BD" w14:textId="405B6C7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If the procurement commission makes amendments to the invitation to submit initial tenders, the minimum time period for the submission of initial tenders after the day when the public service provider has informed all the candidates who have been invited to submit initial tenders shall be at least one half of the initially determined time period for the submission of initial tenders, however, not less than seven days. Upon making amendments to the procurement procedure documents, the public service provider shall not change the technical specifications or other requirements in a significant way.</w:t>
      </w:r>
      <w:bookmarkStart w:id="174" w:name="p84"/>
      <w:bookmarkEnd w:id="174"/>
    </w:p>
    <w:p w14:paraId="3FCFF36B"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75" w:name="p-619782"/>
      <w:bookmarkEnd w:id="175"/>
    </w:p>
    <w:p w14:paraId="3D57B82D" w14:textId="28076C3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The invited candidate shall submit the initial tender and the tender security (if any is provided) that has been prepared and drawn up in accordance with the specified requirements at the place and time indicated in the invitation.</w:t>
      </w:r>
      <w:bookmarkStart w:id="176" w:name="p85"/>
      <w:bookmarkEnd w:id="176"/>
    </w:p>
    <w:p w14:paraId="2A0A71DF"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77" w:name="p-619783"/>
      <w:bookmarkEnd w:id="177"/>
    </w:p>
    <w:p w14:paraId="6941747E" w14:textId="27BA1D8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If it is necessary to hold a trade secret with respect to the subject-matter of the procurement or separate lots thereof, the candidate shall specify it in its tender. The candidate shall specify those lots of the tender which contain the trade secret.</w:t>
      </w:r>
      <w:bookmarkStart w:id="178" w:name="p86"/>
      <w:bookmarkEnd w:id="178"/>
    </w:p>
    <w:p w14:paraId="5CD12B1A"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79" w:name="p-619784"/>
      <w:bookmarkEnd w:id="179"/>
    </w:p>
    <w:p w14:paraId="0F1EFBB7" w14:textId="6DBF3E97"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If the public service provider uses the electronic information system for the submission of initial tenders and a notice is received from the system operator on disruptions in the operation of the electronic information system due to which initial tenders cannot be submitted, the procurement commission shall take the decision to extend the time period for the submission of tenders and the public service provider shall publish on the buyer profile information on the extension of the time period for the submission of tenders, concurrently informing all the suppliers that have registered themselves as the recipients of procurement documentation of the decision taken. If a notice is received from the system operator on disruptions in the operation of the electronic information system due to which the safety of initial tenders cannot be ensured, the procurement commission shall take the decision to suspend the procurement procedure and the public service provider shall prepare the contract award notice and submit it in the publication management system.</w:t>
      </w:r>
      <w:bookmarkStart w:id="180" w:name="p87"/>
      <w:bookmarkEnd w:id="180"/>
    </w:p>
    <w:p w14:paraId="51F0809E"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81" w:name="p-619785"/>
      <w:bookmarkEnd w:id="181"/>
    </w:p>
    <w:p w14:paraId="32AB4B36" w14:textId="5F6F753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The public service provider shall open the submitted initial tenders after expiry of the time period for their submission. The initial and subsequent tenders shall be evaluated by the procurement commission in closed meetings. The procurement commission shall negotiate with tenderers on their initial and all subsequent tenders, except for final tenders, to improve their content. The minimum requirements stipulated by the public service provider which have been brought forward for tenders and the tender evaluation criteria shall not be subject to negotiations.</w:t>
      </w:r>
      <w:bookmarkStart w:id="182" w:name="p88"/>
      <w:bookmarkEnd w:id="182"/>
    </w:p>
    <w:p w14:paraId="4865F912"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83" w:name="p-619786"/>
      <w:bookmarkEnd w:id="183"/>
    </w:p>
    <w:p w14:paraId="70712524" w14:textId="12830BB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If the number of tenders to be negotiated is intended to be reduced, the procurement commission shall carry out negotiations in successive stages by applying the stages specified in the contract notice or procurement procedure documents and the tender evaluation criteria applicable thereto.</w:t>
      </w:r>
      <w:bookmarkStart w:id="184" w:name="p89"/>
      <w:bookmarkEnd w:id="184"/>
    </w:p>
    <w:p w14:paraId="298DD3F6"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85" w:name="p-619787"/>
      <w:bookmarkEnd w:id="185"/>
    </w:p>
    <w:p w14:paraId="3FAABDB4" w14:textId="0B11163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Where applicable, the procurement commission may take the decision not to organise negotiations and to award the procurement contract based on the initial tenders.</w:t>
      </w:r>
      <w:bookmarkStart w:id="186" w:name="p90"/>
      <w:bookmarkEnd w:id="186"/>
    </w:p>
    <w:p w14:paraId="1A6822DE"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87" w:name="p-619788"/>
      <w:bookmarkEnd w:id="187"/>
    </w:p>
    <w:p w14:paraId="143C8453" w14:textId="41093CA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During the negotiations, the procurement commission shall ensure equal treatment for all tenderers. The procurement commission shall provide information to tenderers in a non-discriminatory manner, thus not giving some any tenderer an advantage over the others.</w:t>
      </w:r>
      <w:bookmarkStart w:id="188" w:name="p91"/>
      <w:bookmarkEnd w:id="188"/>
    </w:p>
    <w:p w14:paraId="49181FCC"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89" w:name="p-619789"/>
      <w:bookmarkEnd w:id="189"/>
    </w:p>
    <w:p w14:paraId="5528B8F2" w14:textId="280E5679"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The procurement commission shall inform all tenderers whose tenders have not been excluded in accordance with Paragraph 89 of this Regulation in writing of any changes in the technical specifications or other procurement procedure documents. The procurement commission shall provide enough time for tenderers to change and re-submit the amended tenders.</w:t>
      </w:r>
    </w:p>
    <w:p w14:paraId="3E4801FC"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90" w:name="p-619790"/>
      <w:bookmarkEnd w:id="190"/>
    </w:p>
    <w:p w14:paraId="3DC35264" w14:textId="3D88A5A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If the procurement commission plans to conclude the negotiations, it shall inform the remaining tenderers and set a common deadline for the submission of any new or revised tenders. The procurement commission shall ascertain that the final tenders conform to the requirements brought forward for tenders and the requirements laid down in the procurement procedure documents.</w:t>
      </w:r>
      <w:bookmarkStart w:id="191" w:name="p93"/>
      <w:bookmarkEnd w:id="191"/>
    </w:p>
    <w:p w14:paraId="4FD8A534"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92" w:name="p-619791"/>
      <w:bookmarkEnd w:id="192"/>
    </w:p>
    <w:p w14:paraId="093C96BB" w14:textId="6B81063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The procurement commission shall select a tender or tenders according to the selected tender evaluation criterion or criteria.</w:t>
      </w:r>
      <w:bookmarkStart w:id="193" w:name="p94"/>
      <w:bookmarkEnd w:id="193"/>
    </w:p>
    <w:p w14:paraId="4001F792"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94" w:name="p-619792"/>
      <w:bookmarkEnd w:id="194"/>
    </w:p>
    <w:p w14:paraId="746F3396" w14:textId="4546965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If the tenderer to whom the procurement contract should be awarded in the procurement procedure has submitted the European Single Procurement Document as the initial proof for the conformity with the requirements for the selection of candidates specified in the contract notice or procurement procedure documents, the procurement commission shall, prior to taking the decision on the award of the procurement contract, request the submission of the documents which have not been previously requested and which attest that the specified cases of exclusion are not applicable to the tenderer.</w:t>
      </w:r>
      <w:bookmarkStart w:id="195" w:name="p95"/>
      <w:bookmarkEnd w:id="195"/>
    </w:p>
    <w:p w14:paraId="1D0BC1E1"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96" w:name="p-619793"/>
      <w:bookmarkEnd w:id="196"/>
    </w:p>
    <w:p w14:paraId="691AEF69" w14:textId="26837AD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Upon evaluation of the initial, where applicable, or final tenders, the procurement commission shall take the decision on awarding the procurement contract. If the subject-matter of the procurement has been divided into lots, the procurement commission shall decide on awarding the procurement contract for each lot separately.</w:t>
      </w:r>
      <w:bookmarkStart w:id="197" w:name="p96"/>
      <w:bookmarkEnd w:id="197"/>
    </w:p>
    <w:p w14:paraId="58F5FE60"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198" w:name="p-619794"/>
      <w:bookmarkEnd w:id="198"/>
    </w:p>
    <w:p w14:paraId="495F7AF7" w14:textId="6719845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The public service provider shall inform all tenderers of the decision taken on awarding the procurement contract in accordance with the procedures laid down in Section 37 of the Law on the Procurements of Public Service Providers.</w:t>
      </w:r>
      <w:bookmarkStart w:id="199" w:name="p97"/>
      <w:bookmarkEnd w:id="199"/>
    </w:p>
    <w:p w14:paraId="79EC9221"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00" w:name="p-619795"/>
      <w:bookmarkEnd w:id="200"/>
    </w:p>
    <w:p w14:paraId="6EFD3E2E" w14:textId="702C98BE"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201" w:name="p98"/>
      <w:bookmarkEnd w:id="201"/>
    </w:p>
    <w:p w14:paraId="04474C7F"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 the name and address of the public service provider, the procurement identification number, the type of the procurement procedure and the justification of its selection, and also the subject-matter of the procurement contract or framework agreement;</w:t>
      </w:r>
    </w:p>
    <w:p w14:paraId="3E4E5943"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98.2. the date when the contract notice and the periodic indicative notice, if used, has been published in the Official Journal of the European Union and on the website of the Procurement Monitoring Bureau;</w:t>
      </w:r>
    </w:p>
    <w:p w14:paraId="5EC330DC"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98.3. the composition of the procurement commission and the justification for its establishment, the persons preparing the procurement procedure documents, and the invited experts;</w:t>
      </w:r>
    </w:p>
    <w:p w14:paraId="013659BE"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98.4. the time period for the submission of applications and initial tenders;</w:t>
      </w:r>
    </w:p>
    <w:p w14:paraId="1D1D7E21"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98.5. the names of the suppliers who have applied for the selection of candidates and the names of the tenderers who have submitted the tenders, and also the offered prices or costs;</w:t>
      </w:r>
    </w:p>
    <w:p w14:paraId="0F7C82FF"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98.6. in case of reducing the number of candidates, the names of the selected candidates and the reasons for selecting them, the names of the rejected candidates and the reasons for rejecting them shall be indicated;</w:t>
      </w:r>
    </w:p>
    <w:p w14:paraId="36BA28CC"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98.7. in case of reducing the number of tenders, the names of the selected tenderers and the reasons for selecting them, the names of the rejected tenderers and the reasons for rejecting them shall be indicated;</w:t>
      </w:r>
    </w:p>
    <w:p w14:paraId="1EBBE620"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98.8. the place, date, and time for the opening of applications and tenders;</w:t>
      </w:r>
    </w:p>
    <w:p w14:paraId="29782AD9"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98.9. the stages of negotiations and their results;</w:t>
      </w:r>
    </w:p>
    <w:p w14:paraId="02109CC7"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98.10. the name of the tenderer (or tenderers) with whom it has been decided to conclude the procurement contract, the offered contract price, and also the summary of tender evaluation and the justification for selecting the tender;</w:t>
      </w:r>
    </w:p>
    <w:p w14:paraId="525B3EE1"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98.11. information, if known, on the lot of the procurement contract or framework agreement which the selected supplier has intended to transfer to subcontractors and also the names of subcontractors;</w:t>
      </w:r>
    </w:p>
    <w:p w14:paraId="11882D9D"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98.12. the justification for the decision on each rejected candidate and tenderer, and also on each application and tender not conforming to the procurement procedure documents;</w:t>
      </w:r>
    </w:p>
    <w:p w14:paraId="304A8B6C"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98.13. the justification of the decision if the procurement commission has taken the decision to suspend or terminate the procurement procedure;</w:t>
      </w:r>
    </w:p>
    <w:p w14:paraId="36D3683B"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98.14. the justification for rejecting the tender if the procurement commission has recognised the tender as abnormally low;</w:t>
      </w:r>
    </w:p>
    <w:p w14:paraId="67526989"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98.15. the reasons due to which electronic submission of applications and tenders is not provided for if the public service provider has the obligation to use the electronic information systems for the receipt of applications and tenders;</w:t>
      </w:r>
    </w:p>
    <w:p w14:paraId="5FA79F42"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98.16. the established conflicts of interests and the measures taken for their prevention.</w:t>
      </w:r>
    </w:p>
    <w:p w14:paraId="67A3DCDC"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02" w:name="p-619796"/>
      <w:bookmarkEnd w:id="202"/>
    </w:p>
    <w:p w14:paraId="3C9595CC" w14:textId="03AEE56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After expiry of the waiting period, if applicable, the public service provider shall conclude the procurement contract or framework agreement.</w:t>
      </w:r>
      <w:bookmarkStart w:id="203" w:name="p99"/>
      <w:bookmarkEnd w:id="203"/>
    </w:p>
    <w:p w14:paraId="49A89CCE"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04" w:name="p-619797"/>
      <w:bookmarkEnd w:id="204"/>
    </w:p>
    <w:p w14:paraId="51A07F63" w14:textId="145CDD7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If the tenderer to whom the procurement contract has been awarded refuses to conclude the procurement contract with the public service provider, the procurement commission is entitled to take the decision on awarding the procurement contract to the next tenderer who has offered the most economically advantageous tender or to discontinue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discontinue the procurement procedure without selecting any tender.</w:t>
      </w:r>
      <w:bookmarkStart w:id="205" w:name="p100"/>
      <w:bookmarkEnd w:id="205"/>
    </w:p>
    <w:p w14:paraId="13C6341B"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06" w:name="p-619798"/>
      <w:bookmarkEnd w:id="206"/>
    </w:p>
    <w:p w14:paraId="1543CF5C" w14:textId="7C74469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Prior to taking the decision on awarding the procurement contract to the next tenderer who has offered the most economically advantageous tender, the procurement commission shall evaluate whether it should be deemed to constitute one market participant together with the initially selected tenderer who refused to conclude the procurement contract with the public service provider. Where necessary, the procurement commission is entitled to request from the next tenderer the certification and, where necessary, evidence that it is not to be deemed to constitute one market participant jointly with the initially selected tenderer. If the next tenderer shall be deemed to constitute one market participant with the initially selected tenderer, the procurement commission shall take the decision to discontinue the procurement procedure without selecting any tender.</w:t>
      </w:r>
      <w:bookmarkStart w:id="207" w:name="p101"/>
      <w:bookmarkEnd w:id="207"/>
    </w:p>
    <w:p w14:paraId="149DECC7"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08" w:name="p-619799"/>
      <w:bookmarkEnd w:id="208"/>
    </w:p>
    <w:p w14:paraId="6576C074" w14:textId="35C9AA7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After the procurement contract or framework agreement has been concluded or the decision to terminate or suspend the procurement procedure has been taken, the public service provider shall prepare and submit for publishing in the publication management system the contract award notice in accordance with Section 38 of the Law on the Procurements of Public Service Providers and, where applicable, place on the buyer profile the body of the text of the procurement contract or framework agreement in accordance with Section 65, Paragraph ten of the Law on the Procurements of Public Service Providers. The public service provider may submit the contract award notice for publishing with respect to each lot separately.</w:t>
      </w:r>
      <w:bookmarkStart w:id="209" w:name="p102"/>
      <w:bookmarkEnd w:id="209"/>
    </w:p>
    <w:p w14:paraId="2877877E"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10" w:name="n-619800"/>
      <w:bookmarkStart w:id="211" w:name="n2.4"/>
      <w:bookmarkEnd w:id="210"/>
      <w:bookmarkEnd w:id="211"/>
    </w:p>
    <w:p w14:paraId="17C21FA6" w14:textId="09915BB3" w:rsidR="00CF598E" w:rsidRPr="00CF598E" w:rsidRDefault="00CF598E" w:rsidP="006940B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2.4. Competitive Dialogue</w:t>
      </w:r>
    </w:p>
    <w:p w14:paraId="67E8D29A"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12" w:name="p-619801"/>
      <w:bookmarkEnd w:id="212"/>
    </w:p>
    <w:p w14:paraId="0D44E04D" w14:textId="0C95BFB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The public service provider may publish the contract notice or notice on the existence of a qualification system as an invitation to participate in a competitive dialogue in accordance with Section 32 of the Law on the Procurements of Public Service Providers.</w:t>
      </w:r>
      <w:bookmarkStart w:id="213" w:name="p103"/>
      <w:bookmarkEnd w:id="213"/>
    </w:p>
    <w:p w14:paraId="783EF202"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14" w:name="p-619802"/>
      <w:bookmarkEnd w:id="214"/>
    </w:p>
    <w:p w14:paraId="265D97E8" w14:textId="69E4593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The rules for the selection of candidates shall be prepared prior to publishing a contract notice for a competitive dialogue. The rules shall contain:</w:t>
      </w:r>
      <w:bookmarkStart w:id="215" w:name="p104"/>
      <w:bookmarkEnd w:id="215"/>
    </w:p>
    <w:p w14:paraId="6F996004"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 the procurement identification number;</w:t>
      </w:r>
    </w:p>
    <w:p w14:paraId="6A057741"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104.2. the name, address, and other details of the public service provider, if necessary;</w:t>
      </w:r>
    </w:p>
    <w:p w14:paraId="6EBCF7EA"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104.3. the description of the subject-matter of the procurement to an extent allowing the interested suppliers to decide on participation in the procurement procedure, and also the most suitable CPV code or codes of the procurement nomenclature;</w:t>
      </w:r>
    </w:p>
    <w:p w14:paraId="627FBD26"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104.4. the lots of the subject-matter of the procurement, if any are determined, and the provisions for the submission of applications in the lots of the subject-matter of the procurement in accordance with Sub-chapter 2.8 of this Regulation;</w:t>
      </w:r>
    </w:p>
    <w:p w14:paraId="59883F6F"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104.5. where applicable, the provisions in relation to the framework agreement;</w:t>
      </w:r>
    </w:p>
    <w:p w14:paraId="5AF65CFD"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104.6. the place, date, and time for the submission of applications;</w:t>
      </w:r>
    </w:p>
    <w:p w14:paraId="385A43AE"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104.7. the requirements in relation to the preparation and submission of an application;</w:t>
      </w:r>
    </w:p>
    <w:p w14:paraId="79E34805"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104.8. the cases of exclusion of candidates specified in Section 48, Paragraph one of the Law on the Procurements of Public Service Providers and the procedures for their verification, or a reference to Section 48, Paragraph one of the Law on the Procurements of Public Service Providers and indication that the cases of exclusion of candidates will be verified in accordance with the procedures laid down in Section 48 of the Law on the Procurements of Public Service Providers. If the public service provider intends to exclude candidates for serious violations of professional activity, it shall indicate those serious violations of professional activity specified in laws and regulations based on which the candidates are to be excluded;</w:t>
      </w:r>
    </w:p>
    <w:p w14:paraId="1F4ED18B"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104.9. where applicable, the cases of exclusion of candidates specified in Section 48, Paragraph two of the Law on the Procurements of Public Service Providers and the procedures for their verification, or the reference to the applicable Clauses of Section 48, Paragraph two of the Law on the Procurements of Public Service Providers and the indication that the cases of exclusion of candidates will be verified in accordance with the procedures laid down in Section 48 of the Law on the Procurements of Public Service Providers.</w:t>
      </w:r>
    </w:p>
    <w:p w14:paraId="2DC9805D"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104.10. the requirements for the capacity of a candidate to pursue professional activity, its economic and financial standing and technical and professional ability, and also the information to be submitted which is necessary for the assessment of the candidate in accordance with the abovementioned requirements;</w:t>
      </w:r>
    </w:p>
    <w:p w14:paraId="264E3279"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104.11. the provisions by which associations of suppliers must fulfil the requirements in relation to the economic and financial standing or technical and professional abilities;</w:t>
      </w:r>
    </w:p>
    <w:p w14:paraId="20F318C3"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104.12. the standard form of the European Single Procurement Document or a reference to the website where the standard form of the European Single Procurement Document is available, the requirements for the completion and submission thereof;</w:t>
      </w:r>
    </w:p>
    <w:p w14:paraId="2909AB49"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104.13. the methodology for the evaluation of candidates if the reduction in the number of candidates is applied;</w:t>
      </w:r>
    </w:p>
    <w:p w14:paraId="72FCDD11"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104.14. the estimated time schedule for the course of the dialogue;</w:t>
      </w:r>
    </w:p>
    <w:p w14:paraId="69B9D54D"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104.15. the tender evaluation criteria (the price or costs and quality criteria linked to the subject-matter of the procurement contract shall be selected);</w:t>
      </w:r>
    </w:p>
    <w:p w14:paraId="1938DC31"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104.16. the information on the prizes or payments intended for the participants in the competitive dialogue;</w:t>
      </w:r>
    </w:p>
    <w:p w14:paraId="356408E3"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104.17. the needs and minimum requirements of the public service provider to which tenders must conform;</w:t>
      </w:r>
    </w:p>
    <w:p w14:paraId="59B5B212" w14:textId="77777777" w:rsidR="00CF598E" w:rsidRPr="00CF598E" w:rsidRDefault="00CF598E" w:rsidP="006940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104.18. other information on the selection of candidates and the competitive dialogue process.</w:t>
      </w:r>
    </w:p>
    <w:p w14:paraId="584FE2F8"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16" w:name="p-619803"/>
      <w:bookmarkEnd w:id="216"/>
    </w:p>
    <w:p w14:paraId="2A7D52ED" w14:textId="094FDFF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The minimum time period for the submission of applications shall be 30 days from the day when the Procurement Monitoring Bureau has sent the contract notice to the Publication Office of the European Union for publishing in the Official Journal of the European Union.</w:t>
      </w:r>
      <w:bookmarkStart w:id="217" w:name="p105"/>
      <w:bookmarkEnd w:id="217"/>
    </w:p>
    <w:p w14:paraId="02A83041"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18" w:name="p-619804"/>
      <w:bookmarkEnd w:id="218"/>
    </w:p>
    <w:p w14:paraId="24E327A4" w14:textId="27F1CF3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If, due to urgency, it is not possible to apply the time period referred to in Paragraph 105 of this Regulation, a reduced time period for the submission of tenders may be specified, however, not shorter than 15 days after the day when the Procurement Monitoring Bureau has sent the contract notice to the Publications Office of the European Union for publishing in the Official Journal of the European Union or when the public service provider has sent an invitation to confirm interest if the public service provider is using the periodic indicative notice for the selection of candidates. In such case, the public service provider shall provide the justification for urgency in the procurement procedure notice.</w:t>
      </w:r>
      <w:bookmarkStart w:id="219" w:name="p106"/>
      <w:bookmarkEnd w:id="219"/>
    </w:p>
    <w:p w14:paraId="58D61509" w14:textId="77777777" w:rsidR="006940B3" w:rsidRDefault="006940B3" w:rsidP="00FE5D86">
      <w:pPr>
        <w:spacing w:after="0" w:line="240" w:lineRule="auto"/>
        <w:jc w:val="both"/>
        <w:rPr>
          <w:rFonts w:ascii="Times New Roman" w:eastAsia="Times New Roman" w:hAnsi="Times New Roman" w:cs="Times New Roman"/>
          <w:noProof/>
          <w:sz w:val="24"/>
          <w:szCs w:val="24"/>
        </w:rPr>
      </w:pPr>
      <w:bookmarkStart w:id="220" w:name="p-619805"/>
      <w:bookmarkEnd w:id="220"/>
    </w:p>
    <w:p w14:paraId="39747461" w14:textId="21D739EE"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The procurement commission may determine in advance the number of candidates that will be invited to participate in the dialogue if a sufficient number of suitable candidates is available. The contract notice and the rules for the selection of candidates shall specify objective and non-discriminatory criteria or rules to be applied for the reduction of the number of candidates, and also the minimum and, where necessary, the maximum number of candidates planned to be invited. The procurement commission shall invite at least three candidates, but their number may not be less than the number of candidates provided for in the contract notice and the rules for the selection of candidates. The number of selected candidates shall be sufficient to ensure competition.</w:t>
      </w:r>
      <w:bookmarkStart w:id="221" w:name="p107"/>
      <w:bookmarkEnd w:id="221"/>
    </w:p>
    <w:p w14:paraId="0F23ECB4"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22" w:name="p-619806"/>
      <w:bookmarkEnd w:id="222"/>
    </w:p>
    <w:p w14:paraId="43A170C0" w14:textId="13F3E84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After the procurement commission has approved the rules for the selection of candidates, the public service provider shall, for the announcement of the competitive dialogue, prepare the contract notice and submit it in the publication management system.</w:t>
      </w:r>
      <w:bookmarkStart w:id="223" w:name="p108"/>
      <w:bookmarkEnd w:id="223"/>
    </w:p>
    <w:p w14:paraId="59113880"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24" w:name="p-619807"/>
      <w:bookmarkEnd w:id="224"/>
    </w:p>
    <w:p w14:paraId="236F427B" w14:textId="703C6C3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The public service provider shall ensure access to the procurement procedure documents, their issuance and provision of additional information in accordance with Section 42 of the Law on the Procurements of Public Service Providers, starting from the day when the contract notice has been published on the website of the Procurement Monitoring Bureau.</w:t>
      </w:r>
      <w:bookmarkStart w:id="225" w:name="p109"/>
      <w:bookmarkEnd w:id="225"/>
    </w:p>
    <w:p w14:paraId="24AFB0EF"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26" w:name="p-619808"/>
      <w:bookmarkEnd w:id="226"/>
    </w:p>
    <w:p w14:paraId="7E561C28" w14:textId="04B1665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If the procurement commission extends the time period for the submission of applications, the public service provider shall prepare a notice on changes or additional information and submit it in the publication management system. The minimum time period by which the public service provider is entitled to extend the time period for the submission of applications shall be seven days. Such extension of the time period for the submission of applications shall not be regarded as amendments to the procurement procedure documents.</w:t>
      </w:r>
      <w:bookmarkStart w:id="227" w:name="p110"/>
      <w:bookmarkEnd w:id="227"/>
    </w:p>
    <w:p w14:paraId="04762586"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28" w:name="p-619809"/>
      <w:bookmarkEnd w:id="228"/>
    </w:p>
    <w:p w14:paraId="48832291" w14:textId="0323837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If the procurement commission makes amendments to the procurement procedure documents, the minimum time period for the submission of applications after the day when the Procurement Monitoring Bureau has sent the notice on changes or additional information to the Publications Office of the European Union for publishing in the Official Journal of the European Union shall be at least half of the initially specified time period for the submission of tenders, however, not shorter than 10 days.</w:t>
      </w:r>
      <w:bookmarkStart w:id="229" w:name="p111"/>
      <w:bookmarkEnd w:id="229"/>
    </w:p>
    <w:p w14:paraId="2A69090F"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30" w:name="p-619810"/>
      <w:bookmarkEnd w:id="230"/>
    </w:p>
    <w:p w14:paraId="69D1EE36" w14:textId="438A443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If the public service provider uses the electronic information system for the submission of applications and a notice is received from the system operator on disruptions in the operation of the electronic information system due to which applications cannot be submitted, the procurement commission shall take the decision to extend the time period for the submission of applications and the public service provider shall publish on the buyer profile information on the extension of the time period for the submission of applications, concurrently informing all the suppliers that have registered themselves as the recipients of procurement documentation of the decision taken, and shall prepare a notice on changes or additional information and submit it in the publication management system. If a notice is received from the system operator on disruptions in the operation of the electronic information system due to which the safety of applications cannot be ensured, the procurement commission shall take the decision to suspend the procurement procedure and the public service provider shall prepare the contract award notice and submit it in the publication management system.</w:t>
      </w:r>
      <w:bookmarkStart w:id="231" w:name="p112"/>
      <w:bookmarkEnd w:id="231"/>
    </w:p>
    <w:p w14:paraId="394512A3"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32" w:name="p-619811"/>
      <w:bookmarkEnd w:id="232"/>
    </w:p>
    <w:p w14:paraId="35AC9025" w14:textId="1A8D496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After expiry of the time period for the submission of applications, the procurement commission shall select candidates according to the requirements for the selection of candidates specified in the rules for the selection of candidates, and also in accordance with the methodology for the evaluation of candidates if the reduction of the number of candidates is applied. Applications shall be evaluated by the procurement commission in closed meetings.</w:t>
      </w:r>
      <w:bookmarkStart w:id="233" w:name="p113"/>
      <w:bookmarkEnd w:id="233"/>
    </w:p>
    <w:p w14:paraId="636C7A79"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34" w:name="p-619812"/>
      <w:bookmarkEnd w:id="234"/>
    </w:p>
    <w:p w14:paraId="38229EF4" w14:textId="29E8CF7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If the number of candidates meeting the qualification requirements is less than the determined minimum number, the procurement commission is entitled to continue the procurement procedure by inviting the selected candidates to submit a tender. The procurement commission is not entitled to invite such suppliers which have not submitted applications or do not meet the specified requirements.</w:t>
      </w:r>
      <w:bookmarkStart w:id="235" w:name="p114"/>
      <w:bookmarkEnd w:id="235"/>
    </w:p>
    <w:p w14:paraId="3C53AC9E"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36" w:name="p-619813"/>
      <w:bookmarkEnd w:id="236"/>
    </w:p>
    <w:p w14:paraId="2338C35F" w14:textId="53A3572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If a candidate who should be invited to participate in the dialogue has submitted the European Single Procurement Document as the initial evidence of the conformity with the requirements for the selection of candidates specified in the contract notice or the procurement procedure documents, the procurement commission shall, prior to taking the decision on the results of the selection of candidates, request the submission of the documents confirming the conformity of the candidate with the requirements for the selection of candidates.</w:t>
      </w:r>
      <w:bookmarkStart w:id="237" w:name="p115"/>
      <w:bookmarkEnd w:id="237"/>
    </w:p>
    <w:p w14:paraId="588C49EE"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38" w:name="p-619814"/>
      <w:bookmarkEnd w:id="238"/>
    </w:p>
    <w:p w14:paraId="53ABC6FD" w14:textId="7111F26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After evaluation of applications, the procurement commission shall decide on the candidates which should be invited to participate in the dialogue. If the subject-matter of the procurement has been divided into lots, the procurement commission shall take a decision on each lot separately.</w:t>
      </w:r>
      <w:bookmarkStart w:id="239" w:name="p116"/>
      <w:bookmarkEnd w:id="239"/>
    </w:p>
    <w:p w14:paraId="3F46560A"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40" w:name="p-619815"/>
      <w:bookmarkEnd w:id="240"/>
    </w:p>
    <w:p w14:paraId="7FFDA994" w14:textId="18FD0F7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The public service provider shall inform all candidates of the decision taken in accordance with the procedures laid down in Section 37 of the Law on the Procurements of Public Service Providers.</w:t>
      </w:r>
      <w:bookmarkStart w:id="241" w:name="p117"/>
      <w:bookmarkEnd w:id="241"/>
    </w:p>
    <w:p w14:paraId="574B42BB"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42" w:name="p-619816"/>
      <w:bookmarkEnd w:id="242"/>
    </w:p>
    <w:p w14:paraId="7BDD763F" w14:textId="085F9E5E"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The public service provider shall invite all the selected candidates concurrently in writing to initiate the dialogue. During the dialogue, the procurement commission may discuss all aspects of the procurement with the selected candidates.</w:t>
      </w:r>
    </w:p>
    <w:p w14:paraId="62898B9E"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43" w:name="p-619817"/>
      <w:bookmarkEnd w:id="243"/>
    </w:p>
    <w:p w14:paraId="0A84C69F" w14:textId="7D4BDDD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The invitation to initiate the dialogue shall contain at least the following information:</w:t>
      </w:r>
      <w:bookmarkStart w:id="244" w:name="p119"/>
      <w:bookmarkEnd w:id="244"/>
    </w:p>
    <w:p w14:paraId="22C46E1F"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119.1. the procurement identification number and the reference to the published contract notice;</w:t>
      </w:r>
    </w:p>
    <w:p w14:paraId="64C1631E"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119.2. the name, address, and other details of the public service provider, if necessary;</w:t>
      </w:r>
    </w:p>
    <w:p w14:paraId="6A045727"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119.3. the lots of the subject-matter of the procurement, if any are determined, and their scope, and the provisions for the submission of tenders in the lots of the subject-matter of the procurement in accordance with Sub-chapter 2.8 of this Regulation;</w:t>
      </w:r>
    </w:p>
    <w:p w14:paraId="43906A87"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119.4. where applicable, the provisions in relation to the framework agreement;</w:t>
      </w:r>
    </w:p>
    <w:p w14:paraId="1653A472"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119.5. information on the place, date, and time for the initiation of the dialogue and the stages of negotiations, if such are provided, and information on the issues to be discussed during the negotiations;</w:t>
      </w:r>
    </w:p>
    <w:p w14:paraId="21D8765E"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119.6. the tender evaluation criteria and their specific weight in the order of importance;</w:t>
      </w:r>
    </w:p>
    <w:p w14:paraId="0841BC88"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119.7. if the number of solutions to be negotiated is intended to be reduced, the solution evaluation criteria applicable during the stages of negotiations;</w:t>
      </w:r>
    </w:p>
    <w:p w14:paraId="5CEA72B7"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119.8. where applicable, the methodology for life-cycle costing and the data necessary and to be submitted for making the calculation;</w:t>
      </w:r>
    </w:p>
    <w:p w14:paraId="293FB0FF"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119.9. information on the needs of the public service provider and other necessary documents or the website where such documents are available if the public service provider ensures free and direct electronic access to the procurement procedure documents and all additionally necessary documents;</w:t>
      </w:r>
    </w:p>
    <w:p w14:paraId="0B75EA4D"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119.10. information on the prizes or payments, if any are provided, for the participants of the competitive dialogue;</w:t>
      </w:r>
    </w:p>
    <w:p w14:paraId="45AA4046" w14:textId="77777777" w:rsidR="00CF598E" w:rsidRPr="00CF598E" w:rsidRDefault="00CF598E" w:rsidP="003711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119.11. other information on the course of the competitive dialogue.</w:t>
      </w:r>
    </w:p>
    <w:p w14:paraId="0316176C" w14:textId="77777777" w:rsidR="0037110F" w:rsidRDefault="0037110F" w:rsidP="00FE5D86">
      <w:pPr>
        <w:spacing w:after="0" w:line="240" w:lineRule="auto"/>
        <w:jc w:val="both"/>
        <w:rPr>
          <w:rFonts w:ascii="Times New Roman" w:eastAsia="Times New Roman" w:hAnsi="Times New Roman" w:cs="Times New Roman"/>
          <w:noProof/>
          <w:sz w:val="24"/>
          <w:szCs w:val="24"/>
        </w:rPr>
      </w:pPr>
      <w:bookmarkStart w:id="245" w:name="p-619818"/>
      <w:bookmarkEnd w:id="245"/>
    </w:p>
    <w:p w14:paraId="2F708F07" w14:textId="51BE0D6E"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During the dialogue, the public service provider shall ensure equal treatment for all participants of the competitive dialogue. The public service provider shall provide information to the participants of the competitive dialogue in a non-discriminatory manner, thus not giving any participant of the competitive dialogue an advantage over the others.</w:t>
      </w:r>
      <w:bookmarkStart w:id="246" w:name="p120"/>
      <w:bookmarkEnd w:id="246"/>
    </w:p>
    <w:p w14:paraId="4707BBA7"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47" w:name="p-619819"/>
      <w:bookmarkEnd w:id="247"/>
    </w:p>
    <w:p w14:paraId="0C2BD1F8" w14:textId="510CF8EE"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If</w:t>
      </w:r>
      <w:r w:rsidR="00301EF7">
        <w:rPr>
          <w:rFonts w:ascii="Times New Roman" w:hAnsi="Times New Roman"/>
          <w:sz w:val="24"/>
          <w:szCs w:val="24"/>
        </w:rPr>
        <w:t xml:space="preserve"> </w:t>
      </w:r>
      <w:r>
        <w:rPr>
          <w:rFonts w:ascii="Times New Roman" w:hAnsi="Times New Roman"/>
          <w:sz w:val="24"/>
          <w:szCs w:val="24"/>
        </w:rPr>
        <w:t>there is an obligation of trade secrecy regarding the information provided by the participants of the competitive dialogue during the dialogue, the participant of the competitive dialogue shall specify it in writing, listing the information to be regarded as the trade secret. The public service provider shall not reveal to other participants of the competitive dialogue the solutions offered by the participant of the competitive dialogue or information containing trade secret, transferred at its disposal by the participant of the competitive dialogue, without its agreement.</w:t>
      </w:r>
      <w:bookmarkStart w:id="248" w:name="p121"/>
      <w:bookmarkEnd w:id="248"/>
    </w:p>
    <w:p w14:paraId="18E9E161"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49" w:name="p-619820"/>
      <w:bookmarkEnd w:id="249"/>
    </w:p>
    <w:p w14:paraId="0822C315" w14:textId="0EB6E13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If the number of solutions to be negotiated is intended to be reduced, the procurement commission shall carry out the dialogue in successive stages, by applying the stages specified in the contract notice or procurement procedure documents and the solution evaluation criteria applicable thereto.</w:t>
      </w:r>
      <w:bookmarkStart w:id="250" w:name="p122"/>
      <w:bookmarkEnd w:id="250"/>
    </w:p>
    <w:p w14:paraId="1C5CC8FF"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51" w:name="p-619821"/>
      <w:bookmarkEnd w:id="251"/>
    </w:p>
    <w:p w14:paraId="38A2A1A5" w14:textId="5F78122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The procurement commission shall continue the dialogue until such a solution or solutions are identified that satisfy the needs of the public service provider.</w:t>
      </w:r>
      <w:bookmarkStart w:id="252" w:name="p123"/>
      <w:bookmarkEnd w:id="252"/>
    </w:p>
    <w:p w14:paraId="079F3648"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53" w:name="p-619822"/>
      <w:bookmarkEnd w:id="253"/>
    </w:p>
    <w:p w14:paraId="52200671" w14:textId="2E9790E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The public service provider shall inform the participants of the competitive dialogue of the conclusion of the dialogue and shall invite the remaining participants of the competitive dialogue to submit their final tenders that are based on the solutions presented and specified during the dialogue.</w:t>
      </w:r>
      <w:bookmarkStart w:id="254" w:name="p124"/>
      <w:bookmarkEnd w:id="254"/>
    </w:p>
    <w:p w14:paraId="3E6BBAEC"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55" w:name="p-619823"/>
      <w:bookmarkEnd w:id="255"/>
    </w:p>
    <w:p w14:paraId="31A3EC2D" w14:textId="01F2106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The invitation to submit the final tender shall include at least the following information:</w:t>
      </w:r>
      <w:bookmarkStart w:id="256" w:name="p125"/>
      <w:bookmarkEnd w:id="256"/>
    </w:p>
    <w:p w14:paraId="78A84CFE"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 the procurement identification number and the reference to the published contract notice;</w:t>
      </w:r>
    </w:p>
    <w:p w14:paraId="6B9E9386"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125.2. the name, address, and other details of the public service provider, if necessary;</w:t>
      </w:r>
    </w:p>
    <w:p w14:paraId="3D8E6135"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125.3. the lots of the subject-matter of the procurement, if any are determined, and their scope, and the provisions for the submission of tenders in the lots of the subject-matter of the procurement in accordance with Sub-chapter 2.8 of this Regulation;</w:t>
      </w:r>
    </w:p>
    <w:p w14:paraId="1A340CE4"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125.4. where applicable, the provisions in relation to the framework agreement;</w:t>
      </w:r>
    </w:p>
    <w:p w14:paraId="59DF4A1D"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125.5. the place, date, and time for the submission of final tenders;</w:t>
      </w:r>
    </w:p>
    <w:p w14:paraId="662B18B8"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125.6. the requirements for the preparation and submission of the final tender;</w:t>
      </w:r>
    </w:p>
    <w:p w14:paraId="1E60310C"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125.7. the requirements for the tender security, if such is intended;</w:t>
      </w:r>
    </w:p>
    <w:p w14:paraId="6B4669E8"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125.8. the requirements for the performance bond, if such is intended;</w:t>
      </w:r>
    </w:p>
    <w:p w14:paraId="0759CD3D"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125.9. the reference to the cases of exclusion of candidates specified in the rules for the selection of candidates in accordance with Section 48, Paragraphs one and two of the Law on the Procurements of Public Service Providers which are to be verified after submission of tenders, and the procedures for their verification in conformity with Section 48, Paragraph one, Clauses 2 and 10, and also Paragraph two, Clause 4 of the Law on the Procurements of Public Service Providers;</w:t>
      </w:r>
    </w:p>
    <w:p w14:paraId="1B235CA1"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125.10. where necessary, the reference to any additional documents to be submitted to verify the certifications included in the European Single Procurement Document, and information to be submitted that is required for the assessment of the tenderer and evaluation of the tender according to the requirements specified in the invitation;</w:t>
      </w:r>
    </w:p>
    <w:p w14:paraId="36A53A32"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125.11. the requirement to indicate all subcontractors or only those subcontractors the value of the construction work to be performed or the services to be provided by which is 10 or more per cent of the total value of the procurement contract, and the lot of the procurement contract to be transferred to each such subcontractor;</w:t>
      </w:r>
    </w:p>
    <w:p w14:paraId="7BB6625B"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125.12. where applicable, the requirement for the tenderer to submit a list of subcontractors involved in the construction work or service provision in accordance with Section 68, Paragraph four of the Law on the Procurements of Public Service Providers;</w:t>
      </w:r>
    </w:p>
    <w:p w14:paraId="1EE8473B"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125.13. the standard form of the European Single Procurement Document or the reference to the website where the standard form of the European Single Procurement Document is available, the requirements for the completion and submission thereof;</w:t>
      </w:r>
    </w:p>
    <w:p w14:paraId="500153D0"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125.14. the final tender evaluation criteria (the price or costs and quality criteria linked to the subject-matter of the procurement contract shall be selected);</w:t>
      </w:r>
    </w:p>
    <w:p w14:paraId="5DF920F0"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125.15. where applicable, the methodology for life-cycle costing and the data necessary and to be submitted for making the calculation;</w:t>
      </w:r>
    </w:p>
    <w:p w14:paraId="397170E1"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125.16. the indication of whether the tenderer is authorised to submit variants and, where the submission of variants is authorised, the requirements for their submission;</w:t>
      </w:r>
    </w:p>
    <w:p w14:paraId="50042B79"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125.17. the minimum requirements stipulated by the public service provider to which tenders must conform according to a solution or solutions specified during the dialogue;</w:t>
      </w:r>
    </w:p>
    <w:p w14:paraId="4B04A297"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125.18. the draft procurement contract or framework agreement;</w:t>
      </w:r>
    </w:p>
    <w:p w14:paraId="0BDE4856"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125.19. other information.</w:t>
      </w:r>
    </w:p>
    <w:p w14:paraId="754D6E59"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57" w:name="p-619824"/>
      <w:bookmarkEnd w:id="257"/>
    </w:p>
    <w:p w14:paraId="6989B7AC" w14:textId="45EECD7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The participant invited to the competitive dialogue shall submit the final tender and the tender security (if any is requested) that has been prepared and drawn up in accordance with the specified requirements at the place and time indicated in the invitation.</w:t>
      </w:r>
      <w:bookmarkStart w:id="258" w:name="p126"/>
      <w:bookmarkEnd w:id="258"/>
    </w:p>
    <w:p w14:paraId="2490B6D7"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59" w:name="p-619825"/>
      <w:bookmarkEnd w:id="259"/>
    </w:p>
    <w:p w14:paraId="635836AC" w14:textId="4466532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If it is necessary to hold a trade secret with respect to the subject-matter of the procurement or separate lots thereof, the candidate shall specify it in its tender. The candidate shall specify those lots of the tender which contain the trade secret.</w:t>
      </w:r>
      <w:bookmarkStart w:id="260" w:name="p127"/>
      <w:bookmarkEnd w:id="260"/>
    </w:p>
    <w:p w14:paraId="00D6CB4E"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61" w:name="p-619826"/>
      <w:bookmarkEnd w:id="261"/>
    </w:p>
    <w:p w14:paraId="4A36419F" w14:textId="5EC32E5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If the public service provider uses the electronic information system for the submission of final tenders and a notice is received from the system operator on disruptions in the operation of the electronic information system due to which final tenders cannot be submitted, the procurement commission shall take the decision to extend the time period for the submission of tenders and the public service provider shall publish on the buyer profile information on the extension of the time period for the submission of tenders, concurrently informing all the suppliers that have registered themselves as the recipients of procurement documentation of the decision taken. If a notice is received from the system operator on disruptions in the operation of the electronic information system due to which the safety of initial tenders cannot be ensured, the procurement commission shall take the decision to suspend the procurement procedure and the public service provider shall prepare the contract award notice and submit it in the publication management system.</w:t>
      </w:r>
      <w:bookmarkStart w:id="262" w:name="p128"/>
      <w:bookmarkEnd w:id="262"/>
    </w:p>
    <w:p w14:paraId="44A5A712"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63" w:name="p-619827"/>
      <w:bookmarkEnd w:id="263"/>
    </w:p>
    <w:p w14:paraId="1E804223" w14:textId="4B422C2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129. The public service provider shall open the submitted final tenders after expiry of the time period for their submission. Final tenders shall be evaluated by the procurement commission in closed meetings.</w:t>
      </w:r>
      <w:bookmarkStart w:id="264" w:name="p129"/>
      <w:bookmarkEnd w:id="264"/>
    </w:p>
    <w:p w14:paraId="09155F3A"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65" w:name="p-619828"/>
      <w:bookmarkEnd w:id="265"/>
    </w:p>
    <w:p w14:paraId="3975F63B" w14:textId="220731F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130. The procurement commission shall select a tender or tenders according to the selected tender evaluation criterion or criteria.</w:t>
      </w:r>
      <w:bookmarkStart w:id="266" w:name="p130"/>
      <w:bookmarkEnd w:id="266"/>
    </w:p>
    <w:p w14:paraId="671189E5"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67" w:name="p-619829"/>
      <w:bookmarkEnd w:id="267"/>
    </w:p>
    <w:p w14:paraId="7D741424" w14:textId="13F2DCE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131. If the tenderer to whom the procurement contract should be awarded in the procurement procedure has submitted the European Single Procurement Document as the initial proof for the conformity with the requirements for the selection of candidates specified in the contract notice or procurement procedure documents, the procurement commission shall, prior to taking the decision on the award of the procurement contract, request the submission of the documents which have not been previously requested and which attest that the specified cases of exclusion are not applicable to the tenderer.</w:t>
      </w:r>
      <w:bookmarkStart w:id="268" w:name="p131"/>
      <w:bookmarkEnd w:id="268"/>
    </w:p>
    <w:p w14:paraId="12E0A48B"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69" w:name="p-619830"/>
      <w:bookmarkEnd w:id="269"/>
    </w:p>
    <w:p w14:paraId="11677DD5" w14:textId="26E3F953"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132. The procurement commission is entitled to enter into negotiations with a tenderer to whom the procurement contract should be awarded in order to agree upon the final provisions of the procurement contract, approve financial liabilities or other provisions of the tender, and to ask for explanations, adjustments, and improvements in its tender. Negotiations may not introduce changes in the key provisions of the tender that are included in the tender or the invitation to submit the final tender, and thus restrict the competition.</w:t>
      </w:r>
    </w:p>
    <w:p w14:paraId="7BB604E5"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70" w:name="p-619831"/>
      <w:bookmarkEnd w:id="270"/>
    </w:p>
    <w:p w14:paraId="48561BCD" w14:textId="4F15359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133. After the negotiations referred to in Paragraph 132 of this Regulation, if any are held, the procurement commission shall take the decision on awarding the procurement contract. If the subject-matter of the procurement has been divided into lots, the procurement commission shall decide on awarding the procurement contract for each lot separately.</w:t>
      </w:r>
      <w:bookmarkStart w:id="271" w:name="p133"/>
      <w:bookmarkEnd w:id="271"/>
    </w:p>
    <w:p w14:paraId="019F74E3"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72" w:name="p-619832"/>
      <w:bookmarkEnd w:id="272"/>
    </w:p>
    <w:p w14:paraId="2A757505" w14:textId="10E6CEF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134. The public service provider shall inform all tenderers of the decision taken on awarding the procurement contract in accordance with the procedures laid down in Section 37 of the Law on the Procurements of Public Service Providers.</w:t>
      </w:r>
      <w:bookmarkStart w:id="273" w:name="p134"/>
      <w:bookmarkEnd w:id="273"/>
    </w:p>
    <w:p w14:paraId="7793826A"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74" w:name="p-619833"/>
      <w:bookmarkEnd w:id="274"/>
    </w:p>
    <w:p w14:paraId="771709B8" w14:textId="5D53EC0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135.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275" w:name="p135"/>
      <w:bookmarkEnd w:id="275"/>
    </w:p>
    <w:p w14:paraId="49DCCDEE"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135.1. the name and address of the public service provider, the procurement identification number, the type of the procurement procedure, and the justification of its selection, and also the subject-matter of the procurement contract or framework agreement;</w:t>
      </w:r>
    </w:p>
    <w:p w14:paraId="36D5077E"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135.2. the date when the contract notice and the periodic indicative notice, if used, has been published in the Official Journal of the European Union and on the website of the Procurement Monitoring Bureau;</w:t>
      </w:r>
    </w:p>
    <w:p w14:paraId="258D330F"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135.3. the composition of the procurement commission and the justification for its establishment, the persons preparing the procurement procedure documents, and the invited experts;</w:t>
      </w:r>
    </w:p>
    <w:p w14:paraId="34EC8876"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135.4. the time period for the submission of applications, place, date and time for their opening;</w:t>
      </w:r>
    </w:p>
    <w:p w14:paraId="713BF1AD"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135.5. the names of the suppliers who have applied for the selection of candidates and the names of the participants of the competitive dialogue who have submitted final tenders and also the offered prices or costs;</w:t>
      </w:r>
    </w:p>
    <w:p w14:paraId="23B37FBF"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135.6. in case of reducing the number of candidates, the names of the selected candidates and the reasons for selecting them, the names of the rejected candidates and the reasons for rejecting them shall be indicated;</w:t>
      </w:r>
    </w:p>
    <w:p w14:paraId="38388CA4"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135.7. if the number of solutions has been reduced, the names of the selected participants of the competitive dialogue and the reasons for their selection, and the names of the rejected participants of the competitive dialogue and the reasons for their rejection shall be indicated;</w:t>
      </w:r>
    </w:p>
    <w:p w14:paraId="6C7849A4"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135.8. the stages and results of the dialogue;</w:t>
      </w:r>
    </w:p>
    <w:p w14:paraId="5DADFF27"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135.9. the name of the tenderer (or tenderers) with whom it has been decided to conclude the procurement contract, the contract price, and also the summary of tender evaluation and the justification for selecting the tender;</w:t>
      </w:r>
    </w:p>
    <w:p w14:paraId="77226EA1"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135.10. information, if known, on the lot of the procurement contract or framework agreement which the selected supplier has intended to transfer to subcontractors and also the names of subcontractors;</w:t>
      </w:r>
    </w:p>
    <w:p w14:paraId="7EFB132A"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135.11. the justification for the decision on each rejected candidate, participant of the competitive dialogue, and tenderer, and also on each application and tender not conforming to the procurement procedure documents;</w:t>
      </w:r>
    </w:p>
    <w:p w14:paraId="011B3C0E"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135.12. justification of the decision if the procurement commission has taken the decision to suspend or terminate the procurement procedure;</w:t>
      </w:r>
    </w:p>
    <w:p w14:paraId="0CDB9A10"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135.13. the justification for rejecting the tender if the procurement commission has recognised the tender as abnormally low;</w:t>
      </w:r>
    </w:p>
    <w:p w14:paraId="5FB21B66"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135.14. the reasons due to which electronic submission of applications and tenders is not provided for if the public service provider has the obligation to use the electronic information systems for the receipt of applications and tenders;</w:t>
      </w:r>
    </w:p>
    <w:p w14:paraId="4ED1F740" w14:textId="77777777" w:rsidR="00CF598E" w:rsidRPr="00CF598E" w:rsidRDefault="00CF598E" w:rsidP="00B561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135.15. the established conflicts of interests and the measures taken for their prevention.</w:t>
      </w:r>
    </w:p>
    <w:p w14:paraId="0716F732"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76" w:name="p-619834"/>
      <w:bookmarkEnd w:id="276"/>
    </w:p>
    <w:p w14:paraId="680736A7" w14:textId="70FF240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136. After expiry of the waiting period, if applicable, the public service provider shall conclude the procurement contract or framework agreement.</w:t>
      </w:r>
      <w:bookmarkStart w:id="277" w:name="p136"/>
      <w:bookmarkEnd w:id="277"/>
    </w:p>
    <w:p w14:paraId="3D18F8CA"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78" w:name="p-619835"/>
      <w:bookmarkEnd w:id="278"/>
    </w:p>
    <w:p w14:paraId="77C88DCA" w14:textId="1715DF0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137. If the tenderer to whom the procurement contract has been awarded refuses to conclude the procurement contract with the public service provider, the procurement commission is entitled to take the decision on awarding the procurement contract to the next tenderer who has offered the most economically advantageous tender or to discontinue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discontinue the procurement procedure without selecting any tender.</w:t>
      </w:r>
      <w:bookmarkStart w:id="279" w:name="p137"/>
      <w:bookmarkEnd w:id="279"/>
    </w:p>
    <w:p w14:paraId="33A3E4A4" w14:textId="77777777" w:rsidR="00B56192" w:rsidRDefault="00B56192" w:rsidP="00FE5D86">
      <w:pPr>
        <w:spacing w:after="0" w:line="240" w:lineRule="auto"/>
        <w:jc w:val="both"/>
        <w:rPr>
          <w:rFonts w:ascii="Times New Roman" w:eastAsia="Times New Roman" w:hAnsi="Times New Roman" w:cs="Times New Roman"/>
          <w:noProof/>
          <w:sz w:val="24"/>
          <w:szCs w:val="24"/>
        </w:rPr>
      </w:pPr>
      <w:bookmarkStart w:id="280" w:name="p-619836"/>
      <w:bookmarkEnd w:id="280"/>
    </w:p>
    <w:p w14:paraId="63F47884" w14:textId="213CC6D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138. Prior to taking the decision on awarding the procurement contract to the next tenderer who has offered the most economically advantageous tender, the procurement commission shall evaluate whether it should be deemed to constitute one market participant together with the initially selected tenderer who refused to conclude the procurement contract with the public service provider. Where necessary, the procurement commission is entitled to request from the next tenderer the certification and, where necessary, evidence that it is not to be deemed to constitute one market participant jointly with the initially selected tenderer. If the next tenderer shall be deemed to constitute one market participant with the initially selected tenderer, the procurement commission shall take the decision to discontinue the procurement procedure without selecting any tender.</w:t>
      </w:r>
      <w:bookmarkStart w:id="281" w:name="p138"/>
      <w:bookmarkEnd w:id="281"/>
    </w:p>
    <w:p w14:paraId="022B7D04" w14:textId="77777777" w:rsidR="002108CC" w:rsidRDefault="002108CC" w:rsidP="00FE5D86">
      <w:pPr>
        <w:spacing w:after="0" w:line="240" w:lineRule="auto"/>
        <w:jc w:val="both"/>
        <w:rPr>
          <w:rFonts w:ascii="Times New Roman" w:eastAsia="Times New Roman" w:hAnsi="Times New Roman" w:cs="Times New Roman"/>
          <w:noProof/>
          <w:sz w:val="24"/>
          <w:szCs w:val="24"/>
        </w:rPr>
      </w:pPr>
      <w:bookmarkStart w:id="282" w:name="p-619837"/>
      <w:bookmarkEnd w:id="282"/>
    </w:p>
    <w:p w14:paraId="34C03CCA" w14:textId="307E8E7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139. After the procurement contract or framework agreement has been concluded or the decision to terminate or suspend the procurement procedure has been taken, the public service provider shall prepare and submit for publishing in the publication management system the contract award notice in accordance with Section 38 of the Law on the Procurements of Public Service Providers and, where applicable, place on the buyer profile the body of the text of the procurement contract or framework agreement in accordance with Section 65, Paragraph ten of the Law on the Procurements of Public Service Providers. The public service provider may submit the contract award notice for publishing with respect to each lot separately.</w:t>
      </w:r>
      <w:bookmarkStart w:id="283" w:name="p139"/>
      <w:bookmarkEnd w:id="283"/>
    </w:p>
    <w:p w14:paraId="799EA9EF" w14:textId="77777777" w:rsidR="002108CC" w:rsidRDefault="002108CC" w:rsidP="00FE5D86">
      <w:pPr>
        <w:spacing w:after="0" w:line="240" w:lineRule="auto"/>
        <w:jc w:val="both"/>
        <w:rPr>
          <w:rFonts w:ascii="Times New Roman" w:eastAsia="Times New Roman" w:hAnsi="Times New Roman" w:cs="Times New Roman"/>
          <w:noProof/>
          <w:sz w:val="24"/>
          <w:szCs w:val="24"/>
        </w:rPr>
      </w:pPr>
      <w:bookmarkStart w:id="284" w:name="n-619838"/>
      <w:bookmarkStart w:id="285" w:name="n2.5"/>
      <w:bookmarkEnd w:id="284"/>
      <w:bookmarkEnd w:id="285"/>
    </w:p>
    <w:p w14:paraId="4DE8ED3F" w14:textId="5967AE82" w:rsidR="00CF598E" w:rsidRPr="00CF598E" w:rsidRDefault="00CF598E" w:rsidP="002108C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2.5. Innovation Partnership Procedure</w:t>
      </w:r>
    </w:p>
    <w:p w14:paraId="736F2D8B" w14:textId="77777777" w:rsidR="002108CC" w:rsidRDefault="002108CC" w:rsidP="00FE5D86">
      <w:pPr>
        <w:spacing w:after="0" w:line="240" w:lineRule="auto"/>
        <w:jc w:val="both"/>
        <w:rPr>
          <w:rFonts w:ascii="Times New Roman" w:eastAsia="Times New Roman" w:hAnsi="Times New Roman" w:cs="Times New Roman"/>
          <w:noProof/>
          <w:sz w:val="24"/>
          <w:szCs w:val="24"/>
        </w:rPr>
      </w:pPr>
      <w:bookmarkStart w:id="286" w:name="p-619839"/>
      <w:bookmarkEnd w:id="286"/>
    </w:p>
    <w:p w14:paraId="7BE257E2" w14:textId="56EA3E9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140. The rules for the selection of candidates for an innovation partnership procedure shall be prepared prior to publishing the contract notice or notice on the existence of a qualification system as an invitation to participate. The rules shall contain:</w:t>
      </w:r>
      <w:bookmarkStart w:id="287" w:name="p140"/>
      <w:bookmarkEnd w:id="287"/>
    </w:p>
    <w:p w14:paraId="35527CAD"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140.1. the procurement identification number;</w:t>
      </w:r>
    </w:p>
    <w:p w14:paraId="3885D130"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140.2. the name, address, and other details of the public service provider, if necessary;</w:t>
      </w:r>
    </w:p>
    <w:p w14:paraId="00B6FE33"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140.3. information on the need for an innovative product, service, or construction work that cannot be met by purchasing such products, services, or works already available on the market, and the indication as to which elements of this description determine the minimum requirements to be met by all tenders. The information provided shall be sufficient to allow the interested suppliers to identify the nature and extent of the required solution and decide on participation in the procurement procedure;</w:t>
      </w:r>
    </w:p>
    <w:p w14:paraId="0742A340"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140.4. the most suitable CPV code or codes of the combined nomenclature;</w:t>
      </w:r>
    </w:p>
    <w:p w14:paraId="227D94FC"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140.5. the lots of the subject-matter of the procurement, if any are determined, and the provisions for the submission of applications in the lots of the subject-matter of the procurement in accordance with Sub-chapter 2.8 of this Regulation;</w:t>
      </w:r>
    </w:p>
    <w:p w14:paraId="46C95882"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140.6. the requirements for the preparation and submission of an application;</w:t>
      </w:r>
    </w:p>
    <w:p w14:paraId="355543F6"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140.7. the cases of exclusion of candidates specified in Section 48, Paragraph one of the Law on the Procurements of Public Service Providers and the procedures for their verification, or a reference to Section 48, Paragraph one of the Law on the Procurements of Public Service Providers and indication that the cases of exclusion of candidates will be verified in accordance with the procedures laid down in Section 48 of the Law on the Procurements of Public Service Providers;</w:t>
      </w:r>
    </w:p>
    <w:p w14:paraId="231D1686"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140.8. where applicable, the cases of exclusion of candidates specified in Section 48, Paragraph two of the Law on the Procurements of Public Service Providers and the procedures for their verification, or the reference to the applicable Clauses of Section 48, Paragraph two of the Law on the Procurements of Public Service Providers and the indication that the cases of exclusion of candidates will be verified in accordance with the procedures laid down in Section 48 of the Law on the Procurements of Public Service Providers. If the public service provider intends to exclude candidates for serious violations of professional activity, it shall indicate those serious violations of professional activity specified in laws and regulations based on which the candidates are to be excluded;</w:t>
      </w:r>
    </w:p>
    <w:p w14:paraId="2DF5EA92"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140.9. the requirements for the capacity of a candidate to pursue professional activity, its economic and financial standing and technical and professional ability, and also the information to be submitted which is necessary for the assessment of the candidate in accordance with the abovementioned requirements;</w:t>
      </w:r>
    </w:p>
    <w:p w14:paraId="4E34BF5A"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140.10. the provisions by which associations of suppliers must fulfil the requirements in relation to the economic and financial standing or technical and professional abilities;</w:t>
      </w:r>
    </w:p>
    <w:p w14:paraId="589DB124"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140.11. the standard form of the European Single Procurement Document or a reference to the website where the standard form of the European Single Procurement Document is available, the requirements for the completion and submission thereof;</w:t>
      </w:r>
    </w:p>
    <w:p w14:paraId="34A19CED"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140.12. the methodology for the evaluation of candidates if the reduction in the number of candidates is applied; Special criteria that refer to the capacity of a candidate in the field of research and development, and development and implementation of innovative solution shall be used for evaluation;;</w:t>
      </w:r>
    </w:p>
    <w:p w14:paraId="370E0AB0"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140.13. the number of innovation partners if the innovation partnership contract is planned to be concluded with several partners;</w:t>
      </w:r>
    </w:p>
    <w:p w14:paraId="30BCCC91" w14:textId="77777777" w:rsidR="00CF598E" w:rsidRPr="00CF598E" w:rsidRDefault="00CF598E" w:rsidP="002108C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140.14. other information on the selection of candidates and innovation partnership procedure.</w:t>
      </w:r>
    </w:p>
    <w:p w14:paraId="44FCE2BE" w14:textId="77777777" w:rsidR="002108CC" w:rsidRDefault="002108CC" w:rsidP="00FE5D86">
      <w:pPr>
        <w:spacing w:after="0" w:line="240" w:lineRule="auto"/>
        <w:jc w:val="both"/>
        <w:rPr>
          <w:rFonts w:ascii="Times New Roman" w:eastAsia="Times New Roman" w:hAnsi="Times New Roman" w:cs="Times New Roman"/>
          <w:noProof/>
          <w:sz w:val="24"/>
          <w:szCs w:val="24"/>
        </w:rPr>
      </w:pPr>
      <w:bookmarkStart w:id="288" w:name="p-619840"/>
      <w:bookmarkEnd w:id="288"/>
    </w:p>
    <w:p w14:paraId="5600AD38" w14:textId="0B332AC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141. The minimum time period for the submission of applications shall be 30 days from the day when the Procurement Monitoring Bureau has sent the contract notice to the Publication Office of the European Union for publishing in the Official Journal of the European Union.</w:t>
      </w:r>
      <w:bookmarkStart w:id="289" w:name="p141"/>
      <w:bookmarkEnd w:id="289"/>
    </w:p>
    <w:p w14:paraId="17C9C031" w14:textId="77777777" w:rsidR="002108CC" w:rsidRDefault="002108CC" w:rsidP="00FE5D86">
      <w:pPr>
        <w:spacing w:after="0" w:line="240" w:lineRule="auto"/>
        <w:jc w:val="both"/>
        <w:rPr>
          <w:rFonts w:ascii="Times New Roman" w:eastAsia="Times New Roman" w:hAnsi="Times New Roman" w:cs="Times New Roman"/>
          <w:noProof/>
          <w:sz w:val="24"/>
          <w:szCs w:val="24"/>
        </w:rPr>
      </w:pPr>
      <w:bookmarkStart w:id="290" w:name="p-619841"/>
      <w:bookmarkEnd w:id="290"/>
    </w:p>
    <w:p w14:paraId="73020F50" w14:textId="349373A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142. If, due to urgency, it is not possible to apply the time period referred to in Paragraph 141 of this Regulation, a reduced time period for the submission of tenders may be specified, however, not shorter than 15 days after the day when the Procurement Monitoring Bureau has sent the contract notice to the Publications Office of the European Union for publishing in the Official Journal of the European Union. In such case, the public service provider shall provide the justification for urgency in the procurement procedure notice.</w:t>
      </w:r>
      <w:bookmarkStart w:id="291" w:name="p142"/>
      <w:bookmarkEnd w:id="291"/>
    </w:p>
    <w:p w14:paraId="4C62865E" w14:textId="77777777" w:rsidR="002108CC" w:rsidRDefault="002108CC" w:rsidP="00FE5D86">
      <w:pPr>
        <w:spacing w:after="0" w:line="240" w:lineRule="auto"/>
        <w:jc w:val="both"/>
        <w:rPr>
          <w:rFonts w:ascii="Times New Roman" w:eastAsia="Times New Roman" w:hAnsi="Times New Roman" w:cs="Times New Roman"/>
          <w:noProof/>
          <w:sz w:val="24"/>
          <w:szCs w:val="24"/>
        </w:rPr>
      </w:pPr>
      <w:bookmarkStart w:id="292" w:name="p-619842"/>
      <w:bookmarkEnd w:id="292"/>
    </w:p>
    <w:p w14:paraId="31126554" w14:textId="31DED37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143. The procurement commission may determine in advance the number of candidates that will be invited to participate in the partnership procedure if a sufficient number of suitable candidates is available. The contract notice and the rules for the selection of candidates shall specify objective and non-discriminatory criteria or rules to be applied for the reduction of the number of candidates, and also the minimum and, where necessary, the maximum number of candidates planned to be invited. The procurement commission shall invite at least three candidates, but their number may not be less than the number of candidates provided for in the contract notice and the rules for the selection of candidates. The number of selected candidates shall be sufficient to ensure competition.</w:t>
      </w:r>
      <w:bookmarkStart w:id="293" w:name="p143"/>
      <w:bookmarkEnd w:id="293"/>
    </w:p>
    <w:p w14:paraId="306C82E9"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294" w:name="p-619843"/>
      <w:bookmarkEnd w:id="294"/>
    </w:p>
    <w:p w14:paraId="29C60555" w14:textId="61B9CFF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144. After the procurement commission has approved the rules for the selection of candidates, the public service provider shall, for the announcement of the innovation partnership procedure, prepare the contract notice and submit it in the publication management system.</w:t>
      </w:r>
      <w:bookmarkStart w:id="295" w:name="p144"/>
      <w:bookmarkEnd w:id="295"/>
    </w:p>
    <w:p w14:paraId="31928EA9"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296" w:name="p-619844"/>
      <w:bookmarkEnd w:id="296"/>
    </w:p>
    <w:p w14:paraId="2CC7621A" w14:textId="4DE6FD5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145. If the notice on the existence of a qualification system is used as an invitation to participate, the candidate shall submit an application by qualifying for the qualification system.</w:t>
      </w:r>
      <w:bookmarkStart w:id="297" w:name="p145"/>
      <w:bookmarkEnd w:id="297"/>
    </w:p>
    <w:p w14:paraId="313C60FB"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298" w:name="p-619845"/>
      <w:bookmarkEnd w:id="298"/>
    </w:p>
    <w:p w14:paraId="780B3936" w14:textId="5E77B3D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146. The public service provider shall ensure access to the procurement procedure documents, their issuance and provision of additional information in accordance with Section 42 of the Law on the Procurements of Public Service Providers, starting from the day when the contract notice has been published on the website of the Procurement Monitoring Bureau.</w:t>
      </w:r>
      <w:bookmarkStart w:id="299" w:name="p146"/>
      <w:bookmarkEnd w:id="299"/>
    </w:p>
    <w:p w14:paraId="5562B234"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00" w:name="p-619846"/>
      <w:bookmarkEnd w:id="300"/>
    </w:p>
    <w:p w14:paraId="619ECE8B" w14:textId="7461576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147. If the procurement commission extends the time period for the submission of applications, the public service provider shall prepare a notice on changes or additional information and submit it in the publication management system. The minimum time period by which the public service provider is entitled to extend the time period for the submission of applications shall be seven days. Such extension of the time period for the submission of applications shall not be regarded as amendments to the procurement procedure documents.</w:t>
      </w:r>
      <w:bookmarkStart w:id="301" w:name="p147"/>
      <w:bookmarkEnd w:id="301"/>
    </w:p>
    <w:p w14:paraId="3A830F9A"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02" w:name="p-619847"/>
      <w:bookmarkEnd w:id="302"/>
    </w:p>
    <w:p w14:paraId="24668323" w14:textId="465B601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148. If the procurement commission makes amendments to the procurement procedure documents, the minimum time period for the submission of applications after the day when the Procurement Monitoring Bureau has sent the notice on changes or additional information to the Publications Office of the European Union for publishing in the Official Journal of the European Union shall be at least half of the initially specified time period for the submission of tenders, however, not shorter than 10 days.</w:t>
      </w:r>
      <w:bookmarkStart w:id="303" w:name="p148"/>
      <w:bookmarkEnd w:id="303"/>
    </w:p>
    <w:p w14:paraId="30C18C4C"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04" w:name="p-619848"/>
      <w:bookmarkEnd w:id="304"/>
    </w:p>
    <w:p w14:paraId="0BC1AAFD" w14:textId="50FA635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149. If the public service provider uses the electronic information system for the submission of applications and a notice is received from the system operator on disruptions in the operation of the electronic information system due to which applications cannot be submitted, the procurement commission shall take the decision to extend the time period for the submission of applications and the public service provider shall publish on the buyer profile information on the extension of the time period for the submission of applications, concurrently informing all the suppliers that have registered themselves as the recipients of procurement documentation of the decision taken, and shall prepare a notice on changes or additional information and submit it in the publication management system. If a notice is received from the system operator on disruptions in the operation of the electronic information system due to which the safety of applications cannot be ensured, the procurement commission shall take the decision to suspend the procurement procedure and the public service provider shall prepare the contract award notice and submit it in the publication management system.</w:t>
      </w:r>
      <w:bookmarkStart w:id="305" w:name="p149"/>
      <w:bookmarkEnd w:id="305"/>
    </w:p>
    <w:p w14:paraId="287BCE6C"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06" w:name="p-619849"/>
      <w:bookmarkEnd w:id="306"/>
    </w:p>
    <w:p w14:paraId="1FC95426" w14:textId="0C2FFFF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150. After expiry of the time period for the submission of applications, the procurement commission shall select candidates according to the requirements for the selection of candidates specified in the rules for the selection of candidates, and also in accordance with the methodology for the evaluation of candidates, if the reduction of the number of candidates is applied. Applications shall be evaluated by the procurement commission in closed meetings.</w:t>
      </w:r>
      <w:bookmarkStart w:id="307" w:name="p150"/>
      <w:bookmarkEnd w:id="307"/>
    </w:p>
    <w:p w14:paraId="236E0DE8"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08" w:name="p-619850"/>
      <w:bookmarkEnd w:id="308"/>
    </w:p>
    <w:p w14:paraId="09ADFE0A" w14:textId="30AACC5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151. If the number of candidates meeting the qualification requirements is less than the determined minimum number, the procurement commission is entitled to continue the procurement procedure by inviting the selected candidates to submit a tender. The procurement commission is not entitled to invite such suppliers which have not submitted applications or do not meet the specified requirements.</w:t>
      </w:r>
      <w:bookmarkStart w:id="309" w:name="p151"/>
      <w:bookmarkEnd w:id="309"/>
    </w:p>
    <w:p w14:paraId="4FED1C47"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10" w:name="p-619851"/>
      <w:bookmarkEnd w:id="310"/>
    </w:p>
    <w:p w14:paraId="72F77D01" w14:textId="5018512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152. If a candidate who should be invited to participate in the partnership procedure has submitted the European Single Procurement Document as the initial evidence of the conformity with the requirements for the selection of candidates specified in the contract notice or the procurement procedure documents, the procurement commission shall, prior to taking the decision on the results of the selection of candidates, request the submission of the documents confirming the conformity of the candidate with the requirements for the selection of candidates.</w:t>
      </w:r>
      <w:bookmarkStart w:id="311" w:name="p152"/>
      <w:bookmarkEnd w:id="311"/>
    </w:p>
    <w:p w14:paraId="256B16FC"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12" w:name="p-619852"/>
      <w:bookmarkEnd w:id="312"/>
    </w:p>
    <w:p w14:paraId="1B83721F" w14:textId="5662BFF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153. After evaluation of applications, the procurement commission shall decide on the candidates which should be invited to participate in the partnership procedure. If the subject-matter of the procurement has been divided into lots, the procurement commission shall take a decision on each lot separately.</w:t>
      </w:r>
      <w:bookmarkStart w:id="313" w:name="p153"/>
      <w:bookmarkEnd w:id="313"/>
    </w:p>
    <w:p w14:paraId="59FC7830"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14" w:name="p-619853"/>
      <w:bookmarkEnd w:id="314"/>
    </w:p>
    <w:p w14:paraId="1CBDD253" w14:textId="185D9A7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154. The public service provider shall inform all candidates of the decision taken in accordance with the procedures laid down in Section 37 of the Law on the Procurements of Public Service Providers.</w:t>
      </w:r>
      <w:bookmarkStart w:id="315" w:name="p154"/>
      <w:bookmarkEnd w:id="315"/>
    </w:p>
    <w:p w14:paraId="006BDA1B"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16" w:name="p-619854"/>
      <w:bookmarkEnd w:id="316"/>
    </w:p>
    <w:p w14:paraId="393A836F" w14:textId="459BADE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155. The public service provider shall invite all the selected candidates concurrently in writing to submit initial tenders (research and innovation projects). The invitation to submit initial tenders shall include at least the following information:</w:t>
      </w:r>
      <w:bookmarkStart w:id="317" w:name="p155"/>
      <w:bookmarkEnd w:id="317"/>
    </w:p>
    <w:p w14:paraId="14D10587"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 the procurement identification number and the reference to the published contract notice;</w:t>
      </w:r>
    </w:p>
    <w:p w14:paraId="31CDDB78"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155.2. the name, address, and other details of the public service provider, if necessary;</w:t>
      </w:r>
    </w:p>
    <w:p w14:paraId="416952C0"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155.3. the lots of the subject-matter of the procurement, if any are determined, and their scope, and the provisions for the submission of tenders in the lots of the subject-matter of the procurement in accordance with Sub-chapter 2.8 of this Regulation;</w:t>
      </w:r>
    </w:p>
    <w:p w14:paraId="00986685"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155.4. the place, date, and time for the submission of initial tenders;</w:t>
      </w:r>
    </w:p>
    <w:p w14:paraId="71A1BCD4"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155.5. the requirements for the layout and submission of initial tenders;</w:t>
      </w:r>
    </w:p>
    <w:p w14:paraId="64D5F9EA"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155.6. the indication of the place, date, and time for the initiation of negotiations, the stages of innovation partnership, and information on the issues to be discussed during the negotiations;</w:t>
      </w:r>
    </w:p>
    <w:p w14:paraId="7FE176C5"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155.7. the reference to the cases of exclusion of candidates specified in the rules for the selection of candidates in accordance with Section 48, Paragraphs one and two of the Law on the Procurements of Public Service Providers which are to be verified after submission of tenders, and the procedures for their verification in conformity with Section 42, Paragraph one, Clauses 2 and 10, and also Paragraph two, Clause 4 of the Law on the Procurements of Public Service Providers;</w:t>
      </w:r>
    </w:p>
    <w:p w14:paraId="079671EF"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155.8. where necessary, the reference to any additional documents to be submitted to verify the certifications included in the European Single Procurement Document, and information to be submitted that is required for the assessment of the tenderer and evaluation of the tender according to the requirements specified in the invitation;</w:t>
      </w:r>
    </w:p>
    <w:p w14:paraId="319D95CC"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155.9. the requirement to indicate all subcontractors or only those subcontractors the value of the construction work to be performed or the services to be provided by which is 10 or more per cent of the total value of the procurement contract, and the lot of the procurement contract to be transferred to each such subcontractor;</w:t>
      </w:r>
    </w:p>
    <w:p w14:paraId="058880E4"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155.10. the standard form of the European Single Procurement Document or the reference to the website where the standard form of the European Single Procurement Document is available, the requirements for the completion and submission thereof;</w:t>
      </w:r>
    </w:p>
    <w:p w14:paraId="60C54CC5"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155.11. the tender evaluation criteria and their specific weight in the order of importance;</w:t>
      </w:r>
    </w:p>
    <w:p w14:paraId="0C1F0646"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155.12. if the number of solutions to be negotiated is intended to be reduced, the solution evaluation criteria applicable during the stages of negotiations;</w:t>
      </w:r>
    </w:p>
    <w:p w14:paraId="1D4063B4"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155.13. where applicable, the methodology for life-cycle costing and the data necessary and to be submitted for making the calculation;</w:t>
      </w:r>
    </w:p>
    <w:p w14:paraId="4A3DB3AD"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155.14. information on the needs of the public service provider for innovation and other necessary documents or the website where such documents are available if the public service provider ensures free and direct electronic access to the procurement procedure documents and all additionally necessary documents;</w:t>
      </w:r>
    </w:p>
    <w:p w14:paraId="3C22D208"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155.15. legislation on the intellectual property rights with respect to the research and innovation projects submitted by the candidates;</w:t>
      </w:r>
    </w:p>
    <w:p w14:paraId="1EE0631C"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155.16. the information on payments to the innovation partners;</w:t>
      </w:r>
    </w:p>
    <w:p w14:paraId="2146F9B9"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155.17. the draft innovation partnership contract;</w:t>
      </w:r>
    </w:p>
    <w:p w14:paraId="3AE6EBCC"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155.18. other information on the partnership procedure.</w:t>
      </w:r>
    </w:p>
    <w:p w14:paraId="460D2AAA"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18" w:name="p-619855"/>
      <w:bookmarkEnd w:id="318"/>
    </w:p>
    <w:p w14:paraId="47F0D6C9" w14:textId="74ADAE8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156. Upon determining the time period for the submission of initial tenders, the public service provider shall take into account the time necessary for the preparation of initial tenders.</w:t>
      </w:r>
      <w:bookmarkStart w:id="319" w:name="p156"/>
      <w:bookmarkEnd w:id="319"/>
    </w:p>
    <w:p w14:paraId="05A060C9"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20" w:name="p-619856"/>
      <w:bookmarkEnd w:id="320"/>
    </w:p>
    <w:p w14:paraId="7D6CC983" w14:textId="449AE71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157. The invited candidate shall submit the initial tender – research and innovation project that has been prepared and drawn up in accordance with the specified requirements – at the place and time indicated in the invitation. The candidate shall specify those lots of the tender which contain the trade secret.</w:t>
      </w:r>
      <w:bookmarkStart w:id="321" w:name="p157"/>
      <w:bookmarkEnd w:id="321"/>
    </w:p>
    <w:p w14:paraId="0E84B5B2"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22" w:name="p-619857"/>
      <w:bookmarkEnd w:id="322"/>
    </w:p>
    <w:p w14:paraId="517BA764" w14:textId="6E675DC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158. If the public service provider uses the electronic information system for the submission of initial tenders and a notice is received from the system operator on disruptions in the operation of the electronic information system due to which initial tenders cannot be submitted, the procurement commission shall take the decision to extend the time period for the submission of tenders and the public service provider shall publish on the buyer profile information on the extension of the time period for the submission of tenders, concurrently informing all the suppliers that have registered themselves as the recipients of procurement documentation of the decision taken. If a notice is received from the system operator on disruptions in the operation of the electronic information system due to which the safety of initial tenders cannot be ensured, the procurement commission shall take the decision to suspend the procurement procedure and the public service provider shall prepare the contract award notice and submit it in the publication management system.</w:t>
      </w:r>
      <w:bookmarkStart w:id="323" w:name="p158"/>
      <w:bookmarkEnd w:id="323"/>
    </w:p>
    <w:p w14:paraId="39B2C7ED"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24" w:name="p-619858"/>
      <w:bookmarkEnd w:id="324"/>
    </w:p>
    <w:p w14:paraId="0FD18A76" w14:textId="143B157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159. The public service provider shall open the submitted initial tenders – research and innovation projects – after expiry of the time period for their submission. The initial and subsequent tenders shall be evaluated by the procurement commission in closed meetings. The procurement commission shall negotiate with tenderers on their initial and all subsequent tenders, except for final tenders, to improve their content. The minimum requirements stipulated by the public service provider which have been brought forward for tenders and the tender evaluation criteria shall not be subject to negotiations.</w:t>
      </w:r>
      <w:bookmarkStart w:id="325" w:name="p159"/>
      <w:bookmarkEnd w:id="325"/>
    </w:p>
    <w:p w14:paraId="6B6421AB"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26" w:name="p-619859"/>
      <w:bookmarkEnd w:id="326"/>
    </w:p>
    <w:p w14:paraId="6CFCBE44" w14:textId="1AAC9F33"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160. If the number of tenders to be negotiated is intended to be reduced, the procurement commission shall carry out negotiations in successive stages by applying the stages specified in the contract notice or procurement procedure documents and the tender evaluation criteria applicable thereto.</w:t>
      </w:r>
    </w:p>
    <w:p w14:paraId="10974E02"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27" w:name="p-619860"/>
      <w:bookmarkEnd w:id="327"/>
    </w:p>
    <w:p w14:paraId="0DE00115" w14:textId="7B6C9B8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161. If the number of solutions to be negotiated is intended to be reduced, the procurement commission shall carry out the negotiations in successive stages by applying the stages specified in the contract notice or procurement procedure documents and the solution evaluation criteria applicable thereto.</w:t>
      </w:r>
      <w:bookmarkStart w:id="328" w:name="p161"/>
      <w:bookmarkEnd w:id="328"/>
    </w:p>
    <w:p w14:paraId="48BFEB1E"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29" w:name="p-619861"/>
      <w:bookmarkEnd w:id="329"/>
    </w:p>
    <w:p w14:paraId="659632A8" w14:textId="17984C9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162. The public service provider shall not reveal to other tenderers the solutions offered by the tenderer or the information containing trade secret, transferred at its disposal by the tenderer, without its agreement.</w:t>
      </w:r>
      <w:bookmarkStart w:id="330" w:name="p162"/>
      <w:bookmarkEnd w:id="330"/>
    </w:p>
    <w:p w14:paraId="263370AA"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31" w:name="p-619862"/>
      <w:bookmarkEnd w:id="331"/>
    </w:p>
    <w:p w14:paraId="4E22416E" w14:textId="05ABADB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163. The procurement commission shall continue the negotiations until such a solution or solutions are identified that satisfy the needs of the public service provider.</w:t>
      </w:r>
      <w:bookmarkStart w:id="332" w:name="p163"/>
      <w:bookmarkEnd w:id="332"/>
    </w:p>
    <w:p w14:paraId="2CE87F1F"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33" w:name="p-619863"/>
      <w:bookmarkEnd w:id="333"/>
    </w:p>
    <w:p w14:paraId="1334F01B" w14:textId="1E75EBE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164. The public service provider shall select a tender or tenders according to the selected tender evaluation criteria. The tender evaluation criteria may not be the object of negotiations.</w:t>
      </w:r>
      <w:bookmarkStart w:id="334" w:name="p164"/>
      <w:bookmarkEnd w:id="334"/>
    </w:p>
    <w:p w14:paraId="3232D584"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35" w:name="p-619864"/>
      <w:bookmarkEnd w:id="335"/>
    </w:p>
    <w:p w14:paraId="70EBF8CC" w14:textId="6E619F8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165. The public service provider may decide to conclude the procurement contract for innovation partnership with one or with several tenderers conducting separate research and development activities.</w:t>
      </w:r>
      <w:bookmarkStart w:id="336" w:name="p165"/>
      <w:bookmarkEnd w:id="336"/>
    </w:p>
    <w:p w14:paraId="28050F37"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37" w:name="p-619865"/>
      <w:bookmarkEnd w:id="337"/>
    </w:p>
    <w:p w14:paraId="27B4A4C5" w14:textId="6335F50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166. If the tenderer to whom the procurement contract for innovation partnership should be awarded in the procurement procedure has submitted the European Single Procurement Document as the initial proof for the conformity with the requirements for the selection of candidates specified in the contract notice or procurement procedure documents, the procurement commission, prior to taking the decision on the award of the procurement contract, shall request the submission of the documents which have not been previously requested and which attest that the specified cases of exclusion are not applicable to the tenderer.</w:t>
      </w:r>
      <w:bookmarkStart w:id="338" w:name="p166"/>
      <w:bookmarkEnd w:id="338"/>
    </w:p>
    <w:p w14:paraId="6AE13C41"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39" w:name="p-619866"/>
      <w:bookmarkEnd w:id="339"/>
    </w:p>
    <w:p w14:paraId="5821DA61" w14:textId="6525816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167. The procurement commission shall take the decision on awarding the procurement contract for innovation partnership. If the subject-matter of the procurement has been divided into lots, the procurement commission shall take the decision on awarding the procurement contract for innovation partnership for each lot separately.</w:t>
      </w:r>
      <w:bookmarkStart w:id="340" w:name="p167"/>
      <w:bookmarkEnd w:id="340"/>
    </w:p>
    <w:p w14:paraId="47E3883A"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41" w:name="p-619867"/>
      <w:bookmarkEnd w:id="341"/>
    </w:p>
    <w:p w14:paraId="25C399A6" w14:textId="5DD1778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168. The public service provider shall inform all tenderers of the decision taken on awarding the procurement contract for innovation partnership in accordance with the procedures laid down in Section 37 of the Law on the Procurements of Public Service Providers.</w:t>
      </w:r>
      <w:bookmarkStart w:id="342" w:name="p168"/>
      <w:bookmarkEnd w:id="342"/>
    </w:p>
    <w:p w14:paraId="0BBD2D1A"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43" w:name="p-619868"/>
      <w:bookmarkEnd w:id="343"/>
    </w:p>
    <w:p w14:paraId="5BEA4A0C" w14:textId="7EEE018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169. The public service provider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344" w:name="p169"/>
      <w:bookmarkEnd w:id="344"/>
    </w:p>
    <w:p w14:paraId="462798E8"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169.1. the name and address of the public service provider, the procurement identification number, the type of the procurement procedure, and the justification of its selection, and also the subject-matter of the procurement contract;</w:t>
      </w:r>
    </w:p>
    <w:p w14:paraId="7821E15B"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169.2. the date when the contract notice and the periodic indicative notice, if used, has been published in the Official Journal of the European Union and on the website of the Procurement Monitoring Bureau;</w:t>
      </w:r>
    </w:p>
    <w:p w14:paraId="46CF6189"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169.3. the composition of the procurement commission and the justification for its establishment, the persons preparing the procurement procedure documents, and the invited experts;</w:t>
      </w:r>
    </w:p>
    <w:p w14:paraId="1CDD99D1"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169.4. the time period for the submission of applications, place, date and time for their opening;</w:t>
      </w:r>
    </w:p>
    <w:p w14:paraId="7C62A09E"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169.5. the names of the suppliers who have applied for the selection of candidates and the names of the tenderers who have submitted tenders, research and innovation projects, the participants of the innovation partnership procedure;</w:t>
      </w:r>
    </w:p>
    <w:p w14:paraId="6EB8C85A"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169.6. in case of reducing the number of candidates, the names of the selected candidates and the reasons for selecting them, the names of the rejected candidates and the reasons for rejecting them shall be indicated;</w:t>
      </w:r>
    </w:p>
    <w:p w14:paraId="41EB27BF"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169.7. in case of reducing the number of solutions, the names of the selected tenderers and the reasons for selecting them, the names of the rejected tenderers and the reasons for rejecting them shall be indicated;</w:t>
      </w:r>
    </w:p>
    <w:p w14:paraId="75609862"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169.8. the name of the tenderer (or tenderers) with whom it has been decided to conclude the procurement contract, the offered contract price, and also the summary of tender evaluation and the justification for selecting the tender;</w:t>
      </w:r>
    </w:p>
    <w:p w14:paraId="15C2EB2E"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169.9. information, if known, on the lot of the procurement contract for the innovation partnership which the selected supplier has intended to transfer to subcontractors and also the names of the subcontractors;</w:t>
      </w:r>
    </w:p>
    <w:p w14:paraId="71C4F5AF"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169.10. the justification for the decision on the rejected tenderers, and also the tenders and solutions not conforming to the procurement procedure documents;</w:t>
      </w:r>
    </w:p>
    <w:p w14:paraId="2C1240B3"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169.11. the justification of the decision if the procurement commission has taken the decision to suspend or terminate the procurement procedure;</w:t>
      </w:r>
    </w:p>
    <w:p w14:paraId="5348CBE6"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169.12. the justification for rejecting the tender if the procurement commission has recognised the tender as abnormally low;</w:t>
      </w:r>
    </w:p>
    <w:p w14:paraId="2AC30B3A"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169.13. the reasons due to which electronic submission of applications and tenders is not provided for if the public service provider has the obligation to use the electronic information systems for the receipt of applications and tenders;</w:t>
      </w:r>
    </w:p>
    <w:p w14:paraId="17926D4A" w14:textId="77777777" w:rsidR="00CF598E" w:rsidRPr="00CF598E" w:rsidRDefault="00CF598E" w:rsidP="003F3A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169.14. the established conflicts of interests and the measures taken for their prevention.</w:t>
      </w:r>
    </w:p>
    <w:p w14:paraId="5BC7F98F" w14:textId="77777777" w:rsidR="003F3AFE" w:rsidRDefault="003F3AFE" w:rsidP="00FE5D86">
      <w:pPr>
        <w:spacing w:after="0" w:line="240" w:lineRule="auto"/>
        <w:jc w:val="both"/>
        <w:rPr>
          <w:rFonts w:ascii="Times New Roman" w:eastAsia="Times New Roman" w:hAnsi="Times New Roman" w:cs="Times New Roman"/>
          <w:noProof/>
          <w:sz w:val="24"/>
          <w:szCs w:val="24"/>
        </w:rPr>
      </w:pPr>
      <w:bookmarkStart w:id="345" w:name="p-619869"/>
      <w:bookmarkEnd w:id="345"/>
    </w:p>
    <w:p w14:paraId="677772B7" w14:textId="7377F39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170. The public service provider shall invite all the selected tenderers concurrently in writing to participate in the innovation partnership procedure and to conclude the innovation partnership contract. The innovation partnership contract shall be subject to the provisions of the Law on the Procurements of Public Service Providers regarding the procurement contract.</w:t>
      </w:r>
      <w:bookmarkStart w:id="346" w:name="p170"/>
      <w:bookmarkEnd w:id="346"/>
    </w:p>
    <w:p w14:paraId="352FD7FB"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47" w:name="p-619870"/>
      <w:bookmarkEnd w:id="347"/>
    </w:p>
    <w:p w14:paraId="6C78D794" w14:textId="0E8C3DE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171. After expiry of the waiting period, if any is applicable, the public service provider shall conclude the innovation partnership contract. Upon conclusion of the innovation partnership contract, the tenderer shall become the innovation partner.</w:t>
      </w:r>
      <w:bookmarkStart w:id="348" w:name="p171"/>
      <w:bookmarkEnd w:id="348"/>
    </w:p>
    <w:p w14:paraId="755DD89C"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49" w:name="p-619871"/>
      <w:bookmarkEnd w:id="349"/>
    </w:p>
    <w:p w14:paraId="72F347B1" w14:textId="077D84D7"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172. In the innovation partnership contract, the public service provider shall state the stages of the innovation partnership, the outcomes to be achieved, the payments to the innovation partnership procedure partners, and other provisions governing the course of the innovation partnership.</w:t>
      </w:r>
      <w:bookmarkStart w:id="350" w:name="p172"/>
      <w:bookmarkEnd w:id="350"/>
    </w:p>
    <w:p w14:paraId="7430A21A"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51" w:name="p-619872"/>
      <w:bookmarkEnd w:id="351"/>
    </w:p>
    <w:p w14:paraId="7A12461C" w14:textId="2C4BD4D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173. The public service provider shall, within 10 working days after the innovation partnership contract has been concluded or the decision to terminate or suspend the procurement procedure has been taken, prepare the contract award notice in accordance with Sections 38 and 40 of the Law on the Procurements of Public Service Providers and submit it in the publication management system.</w:t>
      </w:r>
      <w:bookmarkStart w:id="352" w:name="p173"/>
      <w:bookmarkEnd w:id="352"/>
    </w:p>
    <w:p w14:paraId="71E4F6EA"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53" w:name="p-619873"/>
      <w:bookmarkEnd w:id="353"/>
    </w:p>
    <w:p w14:paraId="2A18A745" w14:textId="08C7BE87"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174. The public service provider may submit the contract award notice for publishing with respect to each lot separately.</w:t>
      </w:r>
      <w:bookmarkStart w:id="354" w:name="p174"/>
      <w:bookmarkEnd w:id="354"/>
    </w:p>
    <w:p w14:paraId="1C26F6F4"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55" w:name="p-619874"/>
      <w:bookmarkEnd w:id="355"/>
    </w:p>
    <w:p w14:paraId="0ED5C8BA" w14:textId="77E15FD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175. The innovation partnership is made up of successive stages corresponding to the sequence of steps in the research and innovation process which may include the manufacturing of products, the provision of services, or the completion of construction work. The innovation partnership shall provide for intermediate objectives to be achieved by the innovation partnership procedure partners and for the payment of the remuneration in appropriate instalments. Based on the abovementioned objectives, the public service provider may decide after each phase to terminate the innovation partnership or – in the case of an innovation partnership with several partners – to reduce the number of partners by terminating individual innovation partnership contracts, provided that such possibility and the conditions for its use have been specified in the procurement procedure documents.</w:t>
      </w:r>
      <w:bookmarkStart w:id="356" w:name="p175"/>
      <w:bookmarkEnd w:id="356"/>
    </w:p>
    <w:p w14:paraId="366C11BE"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57" w:name="p-619875"/>
      <w:bookmarkEnd w:id="357"/>
    </w:p>
    <w:p w14:paraId="3A824610" w14:textId="1DDCB08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176. During the innovation partnership procedure, the public service provider shall ensure equal treatment for all its partners. The public service provider shall provide information to the innovation partners in a non-discriminatory manner, thus not giving any partner an advantage over the others.</w:t>
      </w:r>
      <w:bookmarkStart w:id="358" w:name="p176"/>
      <w:bookmarkEnd w:id="358"/>
    </w:p>
    <w:p w14:paraId="4A19FD1E"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59" w:name="p-619876"/>
      <w:bookmarkEnd w:id="359"/>
    </w:p>
    <w:p w14:paraId="32C69A05" w14:textId="6AF1676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177. If there is an obligation of trade secrecy regarding the information provided within the innovation partnership procedure by the partner, the partner shall specify it in writing, listing the information to be regarded as the trade secret.</w:t>
      </w:r>
      <w:bookmarkStart w:id="360" w:name="p177"/>
      <w:bookmarkEnd w:id="360"/>
    </w:p>
    <w:p w14:paraId="24C240D1"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61" w:name="p-619877"/>
      <w:bookmarkEnd w:id="361"/>
    </w:p>
    <w:p w14:paraId="080F933A" w14:textId="6210420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178. The public service provider shall not reveal to other partners the solutions offered by the innovation partner or any other confidential information, transferred at its disposal by a partner, without its agreement.</w:t>
      </w:r>
      <w:bookmarkStart w:id="362" w:name="p178"/>
      <w:bookmarkEnd w:id="362"/>
    </w:p>
    <w:p w14:paraId="0BD26D1B"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63" w:name="p-619878"/>
      <w:bookmarkEnd w:id="363"/>
    </w:p>
    <w:p w14:paraId="588FD0A4" w14:textId="4B3D5AD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179. The public service provider shall continue the innovation partnership until such a solution or solutions are identified which satisfy the needs of the public service provider and meet the minimum determined requirements. In such case, the public service provider shall invite the innovation partners to submit the tenders for the introduction of the developed solution, for the supply of a product, for the provision of a service or construction work and shall select the most suitable one according to the criteria specified in the procurement contract for the innovation partnership.</w:t>
      </w:r>
      <w:bookmarkStart w:id="364" w:name="p179"/>
      <w:bookmarkEnd w:id="364"/>
    </w:p>
    <w:p w14:paraId="63BEA89A"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65" w:name="n-619879"/>
      <w:bookmarkStart w:id="366" w:name="n2.6"/>
      <w:bookmarkEnd w:id="365"/>
      <w:bookmarkEnd w:id="366"/>
    </w:p>
    <w:p w14:paraId="204402BD" w14:textId="22B0627A" w:rsidR="00CF598E" w:rsidRPr="00CF598E" w:rsidRDefault="00CF598E" w:rsidP="009B5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2.6. Negotiated Procedure without Publishing an Invitation to Participate</w:t>
      </w:r>
    </w:p>
    <w:p w14:paraId="394D989A"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67" w:name="p-619880"/>
      <w:bookmarkEnd w:id="367"/>
    </w:p>
    <w:p w14:paraId="6C29DA5C" w14:textId="2457045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180. The public service provider shall invite to negotiations the suppliers of its choice and shall open negotiations with one or several of them on the provisions of the procurement contract.</w:t>
      </w:r>
      <w:bookmarkStart w:id="368" w:name="p180"/>
      <w:bookmarkEnd w:id="368"/>
    </w:p>
    <w:p w14:paraId="7C64D7DC"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69" w:name="p-619881"/>
      <w:bookmarkEnd w:id="369"/>
    </w:p>
    <w:p w14:paraId="1CAAE320" w14:textId="70E42B7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 The public service provider may submit for publication a voluntary notice of the procurement results in accordance with Section 39 of the Law on the Procurements of Public Service Providers.</w:t>
      </w:r>
      <w:bookmarkStart w:id="370" w:name="p181"/>
      <w:bookmarkEnd w:id="370"/>
    </w:p>
    <w:p w14:paraId="537F8FC0"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71" w:name="p-619882"/>
      <w:bookmarkEnd w:id="371"/>
    </w:p>
    <w:p w14:paraId="62D80516" w14:textId="43BA0C8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 The public service provider shall publish the justification for the application of the negotiated procedure on the buyer profile in accordance with the corresponding Clause of Section 13, Paragraph seven of the Law on the Procurements of Public Service Providers not later than within three working days after concluding the procurement contract or framework agreement.</w:t>
      </w:r>
      <w:bookmarkStart w:id="372" w:name="p182"/>
      <w:bookmarkEnd w:id="372"/>
    </w:p>
    <w:p w14:paraId="172B7346"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73" w:name="n-619883"/>
      <w:bookmarkStart w:id="374" w:name="n2.7"/>
      <w:bookmarkEnd w:id="373"/>
      <w:bookmarkEnd w:id="374"/>
    </w:p>
    <w:p w14:paraId="1447FB41" w14:textId="5FBAAA7D" w:rsidR="00CF598E" w:rsidRPr="00CF598E" w:rsidRDefault="00CF598E" w:rsidP="009B5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2.7. Dynamic Purchasing System</w:t>
      </w:r>
    </w:p>
    <w:p w14:paraId="79E5013B"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75" w:name="p-619884"/>
      <w:bookmarkEnd w:id="375"/>
    </w:p>
    <w:p w14:paraId="287EB36C" w14:textId="78F2138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183. The dynamic purchasing system shall be subject to the provisions that are applicable to the restricted procedure, unless otherwise provided for in this Chapter.</w:t>
      </w:r>
      <w:bookmarkStart w:id="376" w:name="p183"/>
      <w:bookmarkEnd w:id="376"/>
    </w:p>
    <w:p w14:paraId="31CECDE6"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77" w:name="p-619885"/>
      <w:bookmarkEnd w:id="377"/>
    </w:p>
    <w:p w14:paraId="4C79A1CF" w14:textId="616D1BC2"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184. The dynamic purchasing system may be divided into objectively established categories of products, services, or construction work, taking into account the characteristics of the procurement (the ceiling of the procurement contract, geographical territory for the fulfilment of the procurement contract), planned to be carried out in the relevant category.</w:t>
      </w:r>
    </w:p>
    <w:p w14:paraId="3C16015B"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78" w:name="p-619886"/>
      <w:bookmarkEnd w:id="378"/>
    </w:p>
    <w:p w14:paraId="2490F1BA" w14:textId="65BDC40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185. If the public service provider has divided the system into the categories referred to in Paragraph 184 of this Regulation, it shall determine corresponding requirements for the selection of candidates for each category.</w:t>
      </w:r>
      <w:bookmarkStart w:id="379" w:name="p185"/>
      <w:bookmarkEnd w:id="379"/>
    </w:p>
    <w:p w14:paraId="0DE97657"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80" w:name="p-619887"/>
      <w:bookmarkEnd w:id="380"/>
    </w:p>
    <w:p w14:paraId="6796285C" w14:textId="333EDE7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186. Exchange of information and also submission of applications and tenders in the dynamic purchasing system shall take place only in electronic form.</w:t>
      </w:r>
      <w:bookmarkStart w:id="381" w:name="p186"/>
      <w:bookmarkEnd w:id="381"/>
    </w:p>
    <w:p w14:paraId="1A644977"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82" w:name="p-619888"/>
      <w:bookmarkEnd w:id="382"/>
    </w:p>
    <w:p w14:paraId="06974FAE" w14:textId="506DABC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187. In order to establish a dynamic purchasing system, the public service provider shall:</w:t>
      </w:r>
      <w:bookmarkStart w:id="383" w:name="p187"/>
      <w:bookmarkEnd w:id="383"/>
    </w:p>
    <w:p w14:paraId="75D87C28"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187.1. publish a contract notice, indicating that the dynamic purchasing system is being established and the period of its validity;</w:t>
      </w:r>
    </w:p>
    <w:p w14:paraId="0D200258"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187.2. indicate in the procurement procedure documents the nature and estimated scope of the intended procurements within the framework of the system, and also all the necessary information on the system itself and its operation, the electronic equipment used and the technical connection arrangements and specifications;</w:t>
      </w:r>
    </w:p>
    <w:p w14:paraId="2006AE88"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187.3. the procurement procedure documents shall indicate the division, if such has been determined, into categories of products, services, or construction work and the characteristics defining them;</w:t>
      </w:r>
    </w:p>
    <w:p w14:paraId="3B62529A"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187.4. offer unrestricted, direct, and full access, for the entire period of validity of the system (starting from the moment of publishing the contract notice), to the procurement procedure documents, using electronic means. The public service provider shall indicate in the notice the website where such documents are available.</w:t>
      </w:r>
    </w:p>
    <w:p w14:paraId="3742883A"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84" w:name="p-619889"/>
      <w:bookmarkEnd w:id="384"/>
    </w:p>
    <w:p w14:paraId="4607A474" w14:textId="14630EF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188. The minimum time period for the submission of applications for participation in the dynamic purchasing system shall be 30 days from the day when the Procurement Monitoring Bureau has sent the contract notice to the Publications Office of the European Union for publishing in the Official Journal of the European Union or when the public service provider has sent an invitation to confirm interest if the public service provider is using the periodic indicative notice for the selection of candidates. After the public service provider has sent an invitation to submit a tender on the first particular purchase within the dynamic purchasing system, the time period for the submission of applications is no longer determined.</w:t>
      </w:r>
      <w:bookmarkStart w:id="385" w:name="p188"/>
      <w:bookmarkEnd w:id="385"/>
    </w:p>
    <w:p w14:paraId="413A09C5"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86" w:name="p-619890"/>
      <w:bookmarkEnd w:id="386"/>
    </w:p>
    <w:p w14:paraId="2E3CCD0F" w14:textId="0CC373B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189. Throughout the entire period of validity of the dynamic purchasing system, the public service provider shall give a possibility to any supplier to submit the application for participation and be admitted in the system, if it meets the specified requirements for the selection of candidates. The number of candidates shall not be restricted. The application shall be evaluated within 10 working days from the day of its submission. The public service provider may extend the time period for the evaluation of the application to 15 working days if additional documents need to be examined or any other verification of whether the candidate selection criteria are met needs to be performed. The public service provider may extend the time period for the evaluation of applications if the invitation to submit a tender has not been sent and if no invitation to submit a tender is sent during the evaluation period. In such case, the public service provider shall indicate the time period for the extension of the evaluation of applications in the procurement procedure documents. The public service provider shall immediately inform the supplier of its admission to the dynamic purchasing system or the rejection of its application.</w:t>
      </w:r>
      <w:bookmarkStart w:id="387" w:name="p189"/>
      <w:bookmarkEnd w:id="387"/>
    </w:p>
    <w:p w14:paraId="076CB701"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88" w:name="p-619891"/>
      <w:bookmarkEnd w:id="388"/>
    </w:p>
    <w:p w14:paraId="6D9386E6" w14:textId="6A95947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190. The public service provider shall agree with all selected candidates on the time period for the submission of tenders which shall be determined in the invitation to submit a tender. If the public service provider cannot agree with the candidates on the time period for the submission of tenders, it shall determine such time period for the submission of tenders which, following the sending of the invitation to submit a tender, is not shorter than 10 days.</w:t>
      </w:r>
      <w:bookmarkStart w:id="389" w:name="p190"/>
      <w:bookmarkEnd w:id="389"/>
    </w:p>
    <w:p w14:paraId="76C3F670"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90" w:name="p-619892"/>
      <w:bookmarkEnd w:id="390"/>
    </w:p>
    <w:p w14:paraId="4FAB0636" w14:textId="70B54FD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 The public service provider shall invite all selected candidates to submit tenders for each specific procurement under the dynamic purchasing system. If the dynamic purchasing system has been divided into categories of products, services, or construction work, the public service provider shall invite the candidates selected in each category to submit tenders under the procurements of the relevant category.</w:t>
      </w:r>
      <w:bookmarkStart w:id="391" w:name="p191"/>
      <w:bookmarkEnd w:id="391"/>
    </w:p>
    <w:p w14:paraId="28DAD023"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92" w:name="p-619893"/>
      <w:bookmarkEnd w:id="392"/>
    </w:p>
    <w:p w14:paraId="6F1A2BBE" w14:textId="126E345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192. The public service provider shall award the procurement contract to the supplier who has submitted the most suitable tender according to the tender evaluation criteria or the criteria specified in the procurement procedure documents.</w:t>
      </w:r>
      <w:bookmarkStart w:id="393" w:name="p192"/>
      <w:bookmarkEnd w:id="393"/>
    </w:p>
    <w:p w14:paraId="6ED04AB2"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94" w:name="p-619894"/>
      <w:bookmarkEnd w:id="394"/>
    </w:p>
    <w:p w14:paraId="5A0D07F7" w14:textId="6D6FA31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193. Throughout the entire period of the dynamic purchasing system, the public service provider may request the participants of the dynamic purchasing system to submit a certification on conformity with the specified requirements for the selection of candidates or to update the information included in the European Single Procurement Document. The participants of the dynamic purchasing system shall submit the certification or the updated European Single Procurement Document within five working days after the day when the public service provider has sent a relevant request. The public service provider is entitled to request the participants of the dynamic purchasing system, in any case during the procurement procedure, to submit all or part of the documents certifying the conformity with the requirements for the selection of candidates laid down in the contract notice or the procurement procedure documents.</w:t>
      </w:r>
      <w:bookmarkStart w:id="395" w:name="p193"/>
      <w:bookmarkEnd w:id="395"/>
    </w:p>
    <w:p w14:paraId="59547784"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96" w:name="p-619895"/>
      <w:bookmarkEnd w:id="396"/>
    </w:p>
    <w:p w14:paraId="40F776F5" w14:textId="47CE886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194. It is prohibited to use the dynamic purchasing system for the purposes of restricting the competition.</w:t>
      </w:r>
      <w:bookmarkStart w:id="397" w:name="p194"/>
      <w:bookmarkEnd w:id="397"/>
    </w:p>
    <w:p w14:paraId="1870EE64"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398" w:name="p-619896"/>
      <w:bookmarkEnd w:id="398"/>
    </w:p>
    <w:p w14:paraId="709B61E1" w14:textId="1879EC7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195. The public service provider shall not accept payment from the interested suppliers regarding the inclusion thereof in the dynamic purchasing system, and also from the participants of this system.</w:t>
      </w:r>
      <w:bookmarkStart w:id="399" w:name="p195"/>
      <w:bookmarkEnd w:id="399"/>
    </w:p>
    <w:p w14:paraId="35AB9DF2"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00" w:name="p-619897"/>
      <w:bookmarkEnd w:id="400"/>
    </w:p>
    <w:p w14:paraId="1406DC84" w14:textId="3F763A6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196. If the public service provider changes the period of validity of the dynamic purchasing system without terminating the operation of the system, it shall publish a contract notice, but if the operation of the system is terminated – a contract award notice.</w:t>
      </w:r>
      <w:bookmarkStart w:id="401" w:name="p196"/>
      <w:bookmarkEnd w:id="401"/>
    </w:p>
    <w:p w14:paraId="3CC91063"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02" w:name="n-619898"/>
      <w:bookmarkStart w:id="403" w:name="n2.8"/>
      <w:bookmarkEnd w:id="402"/>
      <w:bookmarkEnd w:id="403"/>
    </w:p>
    <w:p w14:paraId="66467D75" w14:textId="13D7118D" w:rsidR="00CF598E" w:rsidRPr="00CF598E" w:rsidRDefault="00CF598E" w:rsidP="009B5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2.8. Division of Procurement Contracts into Lots</w:t>
      </w:r>
    </w:p>
    <w:p w14:paraId="275E1BFD"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04" w:name="p-619899"/>
      <w:bookmarkEnd w:id="404"/>
    </w:p>
    <w:p w14:paraId="3947D29D" w14:textId="0886685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197. The public service provider may decide to award a procurement contract in separate lots and may determine the volume and subject-matter of such lots.</w:t>
      </w:r>
      <w:bookmarkStart w:id="405" w:name="p197"/>
      <w:bookmarkEnd w:id="405"/>
    </w:p>
    <w:p w14:paraId="0B229B29"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06" w:name="p-619900"/>
      <w:bookmarkEnd w:id="406"/>
    </w:p>
    <w:p w14:paraId="7497103D" w14:textId="606483D6"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198. The public service provider shall include in the procurement procedure documents an explanation of the reasons forming the basis for awarding the procurement contract without dividing the procurement into lots.</w:t>
      </w:r>
    </w:p>
    <w:p w14:paraId="2EB7C100"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07" w:name="p-619901"/>
      <w:bookmarkEnd w:id="407"/>
    </w:p>
    <w:p w14:paraId="07A94C5E" w14:textId="49A7356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199. The public service provider shall indicate in the contract notice and in the procurement procedure documents whether tenders may be submitted for one, for several or for all lots. If the tender may be submitted for several or all lots, the public service provider is entitled to limit the number of lots in which the procurement contract may be awarded to one tenderer if it has specified the maximum number of lots per tenderer in the contract notice or in the procurement procedure documents. The public service provider shall indicate in the procurement procedure documents the objective and non-discriminatory criteria or rules it intends to apply for determining which lots will be awarded to the tenderer if a higher number of lots than the determined maximum number should be awarded to the tenderer according to the criteria for awarding the procurement contract.</w:t>
      </w:r>
      <w:bookmarkStart w:id="408" w:name="p199"/>
      <w:bookmarkEnd w:id="408"/>
    </w:p>
    <w:p w14:paraId="2D3ECE60"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09" w:name="n-619902"/>
      <w:bookmarkStart w:id="410" w:name="n3"/>
      <w:bookmarkEnd w:id="409"/>
      <w:bookmarkEnd w:id="410"/>
    </w:p>
    <w:p w14:paraId="04E357FE" w14:textId="5A73F304" w:rsidR="00CF598E" w:rsidRPr="00CF598E" w:rsidRDefault="00CF598E" w:rsidP="009B5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Design Contest Procedures</w:t>
      </w:r>
    </w:p>
    <w:p w14:paraId="124A0B76"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11" w:name="n-619903"/>
      <w:bookmarkStart w:id="412" w:name="n3.1"/>
      <w:bookmarkEnd w:id="411"/>
      <w:bookmarkEnd w:id="412"/>
    </w:p>
    <w:p w14:paraId="20B35456" w14:textId="5D7FFE42" w:rsidR="00CF598E" w:rsidRPr="00CF598E" w:rsidRDefault="00CF598E" w:rsidP="009B58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 Design Contest</w:t>
      </w:r>
    </w:p>
    <w:p w14:paraId="34C009D2"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13" w:name="p-619904"/>
      <w:bookmarkEnd w:id="413"/>
    </w:p>
    <w:p w14:paraId="1AB72F67" w14:textId="3DA66D6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200. Before a notice of the design contest is published, the design contest rules are prepared. Design contest rules shall contain:</w:t>
      </w:r>
      <w:bookmarkStart w:id="414" w:name="p200"/>
      <w:bookmarkEnd w:id="414"/>
    </w:p>
    <w:p w14:paraId="00A232D3"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200.1. the identification number;</w:t>
      </w:r>
    </w:p>
    <w:p w14:paraId="6984892A"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200.2. the name, address, and other details of the public service provider, if necessary;</w:t>
      </w:r>
    </w:p>
    <w:p w14:paraId="1C8EF929"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200.3. the description and objective of the project;</w:t>
      </w:r>
    </w:p>
    <w:p w14:paraId="33F96439"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200.4. the time period within which additional questions regarding the design contest rules shall be asked;</w:t>
      </w:r>
    </w:p>
    <w:p w14:paraId="0186BFBE"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200.5. the place, time period, and procedures for the submission of the design and slogan transcript;</w:t>
      </w:r>
    </w:p>
    <w:p w14:paraId="2976981E"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200.6. the composition of the design to be submitted (drawings, models, explanatory memorandum), the scale and level of development of the drawings or drafts, and also the requirements specified for the explanatory memorandum;</w:t>
      </w:r>
    </w:p>
    <w:p w14:paraId="45B6844D"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200.7. the requirements specified for the layout of the design and slogan transcript;</w:t>
      </w:r>
    </w:p>
    <w:p w14:paraId="05FE554E"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200.8. the requirements for the professional qualification of the participants, if any are required;</w:t>
      </w:r>
    </w:p>
    <w:p w14:paraId="091B4C88"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200.9. the design evaluation criteria;</w:t>
      </w:r>
    </w:p>
    <w:p w14:paraId="7753C3E9"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200.10. the number, value, payments of the prizes, if any are provided, and the principle of their allocation;</w:t>
      </w:r>
    </w:p>
    <w:p w14:paraId="638FBEEC"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200.11. the indicative date by which the expected date of taking the jury commission decision;</w:t>
      </w:r>
    </w:p>
    <w:p w14:paraId="1C9C588D"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200.12. the procedures for the receipt of the designs not awarded by any prizes after the announcement of the results of a design contest;</w:t>
      </w:r>
    </w:p>
    <w:p w14:paraId="34FDD385"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200.13. the indication of whether the prize winners are entitled to be awarded with the procurement contract, and also the number of the winners that should be invited to the procurement procedure;</w:t>
      </w:r>
    </w:p>
    <w:p w14:paraId="08A854EF"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200.14. the composition of the jury commission;</w:t>
      </w:r>
    </w:p>
    <w:p w14:paraId="3CCF1078"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200.15. the materials necessary for the development of a design (topographic plan, situational layout, technical regulations, photos, and other materials);</w:t>
      </w:r>
    </w:p>
    <w:p w14:paraId="3DB85C39" w14:textId="77777777" w:rsidR="00FE5D86"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200.16. other information.</w:t>
      </w:r>
    </w:p>
    <w:p w14:paraId="750052F6"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15" w:name="p-619905"/>
      <w:bookmarkEnd w:id="415"/>
    </w:p>
    <w:p w14:paraId="13F1006B" w14:textId="46458B5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201. The time period for the submission of designs shall be determined, taking into account the level of complexity of a project and the time necessary for the preparation of a design. The minimum time period for the submission of designs shall be 35 days from the day when the Procurement Monitoring Bureau has sent the design contest notice to the Publications Office of the European Union for publishing in the Official Journal of the European Union.</w:t>
      </w:r>
      <w:bookmarkStart w:id="416" w:name="p201"/>
      <w:bookmarkEnd w:id="416"/>
    </w:p>
    <w:p w14:paraId="79142358"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17" w:name="p-619906"/>
      <w:bookmarkEnd w:id="417"/>
    </w:p>
    <w:p w14:paraId="1FA9B35C" w14:textId="48261C2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202. When the public service provider has approved the rules for the design contest, it shall, for the announcement of the design contest, prepare the design contest notice and submit it in the publication management system.</w:t>
      </w:r>
      <w:bookmarkStart w:id="418" w:name="p202"/>
      <w:bookmarkEnd w:id="418"/>
    </w:p>
    <w:p w14:paraId="5F5257B4"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19" w:name="p-619907"/>
      <w:bookmarkEnd w:id="419"/>
    </w:p>
    <w:p w14:paraId="4C528386" w14:textId="149CD2DE"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203. After expiry of the time period for asking questions regarding the design contest rules, the public service provider shall prepare a written answer to all the questions and shall submit it to the responsible secretary. The responsible secretary shall immediately send the answer to all persons who have received the design contest rules.</w:t>
      </w:r>
      <w:bookmarkStart w:id="420" w:name="p203"/>
      <w:bookmarkEnd w:id="420"/>
    </w:p>
    <w:p w14:paraId="6D533882"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21" w:name="p-619908"/>
      <w:bookmarkEnd w:id="421"/>
    </w:p>
    <w:p w14:paraId="148C80E0" w14:textId="74FB720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204. To ensure the anonymity of participants, the designs and the materials attached thereto shall be submitted in a closed form, marked with a slogan. A slogan is a set of letters or words not identifying the participant and used for ensuring the anonymity. The slogan transcript contains information on the author or authors of the relevant design.</w:t>
      </w:r>
      <w:bookmarkStart w:id="422" w:name="p204"/>
      <w:bookmarkEnd w:id="422"/>
    </w:p>
    <w:p w14:paraId="540C550A"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23" w:name="p-619909"/>
      <w:bookmarkEnd w:id="423"/>
    </w:p>
    <w:p w14:paraId="6D38D901" w14:textId="2CABC0B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205. At the place, time and according to the procedure specified in the contest design rules, the supplier shall submit to the responsible secretary the design and slogan transcript prepared and drawn up in accordance with the specified requirements. The slogan transcript shall be submitted concurrently with the design in a separate closed envelope.</w:t>
      </w:r>
      <w:bookmarkStart w:id="424" w:name="p205"/>
      <w:bookmarkEnd w:id="424"/>
    </w:p>
    <w:p w14:paraId="142063F3"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25" w:name="p-619910"/>
      <w:bookmarkEnd w:id="425"/>
    </w:p>
    <w:p w14:paraId="38E9EE14" w14:textId="78273B7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206. On the closed envelope containing the slogan transcript, the name and identification number of the design contest, and also the indication “Slogan transcript” shall be indicated. The author of the design shall not be indicated on the envelope.</w:t>
      </w:r>
      <w:bookmarkStart w:id="426" w:name="p206"/>
      <w:bookmarkEnd w:id="426"/>
    </w:p>
    <w:p w14:paraId="5D3DDA78"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27" w:name="p-619911"/>
      <w:bookmarkEnd w:id="427"/>
    </w:p>
    <w:p w14:paraId="015F52B5" w14:textId="39A72B8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207. The submitted design and the materials attached thereto may not contain any labels that would allow to identify the participant in any manner. If such labels are found on the submitted closed envelopes, they shall be returned to the submitter unopened.</w:t>
      </w:r>
      <w:bookmarkStart w:id="428" w:name="p207"/>
      <w:bookmarkEnd w:id="428"/>
    </w:p>
    <w:p w14:paraId="1059A904"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29" w:name="p-619912"/>
      <w:bookmarkEnd w:id="429"/>
    </w:p>
    <w:p w14:paraId="40F48A46" w14:textId="28F3142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208. The responsible secretary shall register the contact persons submitting the designs and the received designs in the order of their submission by specifying the date and time of receipt and the slogan, and also, if necessary, shall issue a confirmation on the receipt of the design to contact persons. The responsible secretary shall ensure the storage of designs.</w:t>
      </w:r>
      <w:bookmarkStart w:id="430" w:name="p208"/>
      <w:bookmarkEnd w:id="430"/>
    </w:p>
    <w:p w14:paraId="05E55B3E"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31" w:name="p-619913"/>
      <w:bookmarkEnd w:id="431"/>
    </w:p>
    <w:p w14:paraId="006972D5" w14:textId="5AB5A77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209. If the public service provider uses the electronic information system for the submission of designs and slogan transcripts and a notice is received from the system operator on disruptions in the operation of the electronic information system due to which designs and slogan transcripts cannot be submitted, the public service provider shall take the decision to extend the time period for the submission of tenders and publish on the buyer profile information on the extension of the time period for the submission of designs, concurrently informing all suppliers that have registered themselves as the recipients of the rules for the design contest of the decision taken, and shall prepare a notice on changes or additional information and submit it in the publication management system. If a notice is received from the system operator on disruptions in the operation of the electronic information system due to which the safety of designs and slogan transcripts cannot be ensured, the public service provider shall take the decision to suspend the design contest, prepare the notice on the results of the design contest, and submit it in the publication management system.</w:t>
      </w:r>
      <w:bookmarkStart w:id="432" w:name="p209"/>
      <w:bookmarkEnd w:id="432"/>
    </w:p>
    <w:p w14:paraId="1029C8DD"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33" w:name="p-619914"/>
      <w:bookmarkEnd w:id="433"/>
    </w:p>
    <w:p w14:paraId="6866F452" w14:textId="4AEA0E0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210. After expiry of the time period for the submission of designs, the jury commission shall evaluate the submitted designs according to the evaluation criteria specified in the design contest rules. The work of the jury commission shall be organised by the responsible secretary.</w:t>
      </w:r>
      <w:bookmarkStart w:id="434" w:name="p210"/>
      <w:bookmarkEnd w:id="434"/>
    </w:p>
    <w:p w14:paraId="0C13DF71"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35" w:name="p-619915"/>
      <w:bookmarkEnd w:id="435"/>
    </w:p>
    <w:p w14:paraId="50B7EEAB" w14:textId="2E0B8C5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211. The jury commission shall uphold the anonymity until the decision is taken. If the jury commission finds a label on the design or the materials attached thereto which might in any manner identify the participant, it shall exclude the design from further evaluation by indicating this in the opinion of the jury commission.</w:t>
      </w:r>
      <w:bookmarkStart w:id="436" w:name="p211"/>
      <w:bookmarkEnd w:id="436"/>
    </w:p>
    <w:p w14:paraId="652DA6B1"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37" w:name="p-619916"/>
      <w:bookmarkEnd w:id="437"/>
    </w:p>
    <w:p w14:paraId="3B4BE82B" w14:textId="716FB2DC"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212. Each member of the jury commission shall evaluate the submitted designs individually. The jury commission shall decide on the overall evaluation of the designs, taking into account the individual evaluation of each member of the jury commission in a closed meeting voting openly or by secret on each design.</w:t>
      </w:r>
      <w:bookmarkStart w:id="438" w:name="p212"/>
      <w:bookmarkEnd w:id="438"/>
    </w:p>
    <w:p w14:paraId="5401B354"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39" w:name="p-619917"/>
      <w:bookmarkEnd w:id="439"/>
    </w:p>
    <w:p w14:paraId="6A168F7D" w14:textId="2360CF6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213. The jury commission shall take the decision on the results of evaluation (nominating designs for prizes, allocation of the prize-winning places, and also proposals for further use of the designs) by simple majority of votes. In case of a tie vote, the chairperson of the jury commission shall have the casting vote. The jury commission is entitled to take decisions (have a quorum) if at least two thirds of the members of the jury are present at the meeting. The jury commission may take a decision on the award of several first places. If the jury commission does not recognise any design as implementable, it shall not grant the first place.</w:t>
      </w:r>
      <w:bookmarkStart w:id="440" w:name="p213"/>
      <w:bookmarkEnd w:id="440"/>
    </w:p>
    <w:p w14:paraId="7F23DC54"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41" w:name="p-619918"/>
      <w:bookmarkEnd w:id="441"/>
    </w:p>
    <w:p w14:paraId="7E8B8E64" w14:textId="6049829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214. The jury commission shall prepare the opinion of the jury commission, including at least the following information:</w:t>
      </w:r>
      <w:bookmarkStart w:id="442" w:name="p214"/>
      <w:bookmarkEnd w:id="442"/>
    </w:p>
    <w:p w14:paraId="4AE28651"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214.1. information on the designs being evaluated;</w:t>
      </w:r>
    </w:p>
    <w:p w14:paraId="6F47B228"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214.2. evaluation of the jury commission of each design;</w:t>
      </w:r>
    </w:p>
    <w:p w14:paraId="2C8A957A"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214.3. individual evaluation of each member of jury commission;</w:t>
      </w:r>
    </w:p>
    <w:p w14:paraId="5B95475B"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214.4. expert reports, if any;</w:t>
      </w:r>
    </w:p>
    <w:p w14:paraId="08DF4654"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214.5. decision on allocation of prizes, if provided for in the design contest rules;</w:t>
      </w:r>
    </w:p>
    <w:p w14:paraId="7899B6F0" w14:textId="77777777" w:rsidR="00CF598E" w:rsidRPr="00CF598E" w:rsidRDefault="00CF598E" w:rsidP="009B58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214.6. a recommendation addressed to the public service provider regarding further use of a design.</w:t>
      </w:r>
    </w:p>
    <w:p w14:paraId="2F93A6DE" w14:textId="77777777" w:rsidR="009B58F6" w:rsidRDefault="009B58F6" w:rsidP="00FE5D86">
      <w:pPr>
        <w:spacing w:after="0" w:line="240" w:lineRule="auto"/>
        <w:jc w:val="both"/>
        <w:rPr>
          <w:rFonts w:ascii="Times New Roman" w:eastAsia="Times New Roman" w:hAnsi="Times New Roman" w:cs="Times New Roman"/>
          <w:noProof/>
          <w:sz w:val="24"/>
          <w:szCs w:val="24"/>
        </w:rPr>
      </w:pPr>
      <w:bookmarkStart w:id="443" w:name="p-619919"/>
      <w:bookmarkEnd w:id="443"/>
    </w:p>
    <w:p w14:paraId="3C0C1EC2" w14:textId="1DC87DED"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215. The opinion of the jury commission shall be signed by all members of the jury commission who participated in the adoption of the decision on the evaluation results. The opinion of the jury commission shall be transferred to the responsible secretary.</w:t>
      </w:r>
      <w:bookmarkStart w:id="444" w:name="p215"/>
      <w:bookmarkEnd w:id="444"/>
    </w:p>
    <w:p w14:paraId="0679B2C6"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45" w:name="p-619920"/>
      <w:bookmarkEnd w:id="445"/>
    </w:p>
    <w:p w14:paraId="3804BED6" w14:textId="51AA1F25"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216. The responsible secretary shall inform all the contact persons registered in accordance with Paragraph 208 of this Regulation of the place, date, and time of the meeting for the opening of slogan transcripts. This information shall be sent at least five days before the meeting.</w:t>
      </w:r>
      <w:bookmarkStart w:id="446" w:name="p216"/>
      <w:bookmarkEnd w:id="446"/>
    </w:p>
    <w:p w14:paraId="00D0BE1A"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47" w:name="p-619921"/>
      <w:bookmarkEnd w:id="447"/>
    </w:p>
    <w:p w14:paraId="2919E0B9" w14:textId="05CC11B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217. The opening of slogan transcripts shall be open.</w:t>
      </w:r>
      <w:bookmarkStart w:id="448" w:name="p217"/>
      <w:bookmarkEnd w:id="448"/>
    </w:p>
    <w:p w14:paraId="69517123"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49" w:name="p-619922"/>
      <w:bookmarkEnd w:id="449"/>
    </w:p>
    <w:p w14:paraId="60CEEFE6" w14:textId="6319A16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218. The responsible secretary shall register all the persons present at the opening of slogan transcripts.</w:t>
      </w:r>
      <w:bookmarkStart w:id="450" w:name="p218"/>
      <w:bookmarkEnd w:id="450"/>
    </w:p>
    <w:p w14:paraId="44E7D91D"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51" w:name="p-619923"/>
      <w:bookmarkEnd w:id="451"/>
    </w:p>
    <w:p w14:paraId="7DD62A76" w14:textId="746E420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219. The responsible secretary shall call out the identification codes of the winner and the winners of awarded places. Afterwards he or she shall open the disclosure of these identification codes and call out the winner and the winners of awarded places.</w:t>
      </w:r>
      <w:bookmarkStart w:id="452" w:name="p219"/>
      <w:bookmarkEnd w:id="452"/>
    </w:p>
    <w:p w14:paraId="2B01B42B"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53" w:name="p-619924"/>
      <w:bookmarkEnd w:id="453"/>
    </w:p>
    <w:p w14:paraId="1C27DDE4" w14:textId="0D810DF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220. The responsible secretary shall prepare the report on the design contest and the public service provider shall publish it in the buyer profile within five working days after the day of opening the slogan transcripts. The report on the design contest shall contain at least the following information:</w:t>
      </w:r>
      <w:bookmarkStart w:id="454" w:name="p220"/>
      <w:bookmarkEnd w:id="454"/>
    </w:p>
    <w:p w14:paraId="40783265" w14:textId="77777777" w:rsidR="00CF598E" w:rsidRPr="00CF598E" w:rsidRDefault="00CF598E" w:rsidP="008370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220.1. the identification number;</w:t>
      </w:r>
    </w:p>
    <w:p w14:paraId="5E3219DE" w14:textId="77777777" w:rsidR="00CF598E" w:rsidRPr="00CF598E" w:rsidRDefault="00CF598E" w:rsidP="008370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220.2. the name, address, and other details of the public service provider, if necessary;</w:t>
      </w:r>
    </w:p>
    <w:p w14:paraId="431736EF" w14:textId="77777777" w:rsidR="00CF598E" w:rsidRPr="00CF598E" w:rsidRDefault="00CF598E" w:rsidP="008370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220.3. the description and objective of the project;</w:t>
      </w:r>
    </w:p>
    <w:p w14:paraId="6CA34E21" w14:textId="77777777" w:rsidR="00CF598E" w:rsidRPr="00CF598E" w:rsidRDefault="00CF598E" w:rsidP="008370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220.4. the information on the participants taking part in the design contest;</w:t>
      </w:r>
    </w:p>
    <w:p w14:paraId="4FF949FD" w14:textId="77777777" w:rsidR="00CF598E" w:rsidRPr="00CF598E" w:rsidRDefault="00CF598E" w:rsidP="008370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220.5. the composition of the jury commission and the opinion of the jury commission;</w:t>
      </w:r>
    </w:p>
    <w:p w14:paraId="29984E72" w14:textId="77777777" w:rsidR="00CF598E" w:rsidRPr="00CF598E" w:rsidRDefault="00CF598E" w:rsidP="008370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220.6. the information on the winners and also the decision on allocation of prizes if the latter is provided for in the design contest rules.</w:t>
      </w:r>
    </w:p>
    <w:p w14:paraId="65A148A5"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55" w:name="p-619925"/>
      <w:bookmarkEnd w:id="455"/>
    </w:p>
    <w:p w14:paraId="53063598" w14:textId="73ECFC8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221. The public service provider shall, within three working days after the meeting for the opening of slogan transcripts, concurrently inform all the design contest participants of the decision taken in relation to the results of the design contest in accordance with Section 37 of the Law on the Procurements of Public Service Providers.</w:t>
      </w:r>
      <w:bookmarkStart w:id="456" w:name="p221"/>
      <w:bookmarkEnd w:id="456"/>
    </w:p>
    <w:p w14:paraId="1DD0F252"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57" w:name="p-619926"/>
      <w:bookmarkEnd w:id="457"/>
    </w:p>
    <w:p w14:paraId="512CA1E8" w14:textId="7B699DA0" w:rsidR="00FE5D86"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 Prizes shall be awarded within the time period specified in the design contest rules. The prize-winning designs shall be transferred into the ownership of the public service provider, unless otherwise provided for in the design contest rules.</w:t>
      </w:r>
    </w:p>
    <w:p w14:paraId="37EA10ED"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58" w:name="p-619927"/>
      <w:bookmarkEnd w:id="458"/>
    </w:p>
    <w:p w14:paraId="0FE476C3" w14:textId="194CF1EF"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223. If a participant of the design contest does not have the professional qualification specified in the design contest rules, it may be awarded a prize, however, a procurement contract shall not be concluded therewith.</w:t>
      </w:r>
      <w:bookmarkStart w:id="459" w:name="p223"/>
      <w:bookmarkEnd w:id="459"/>
    </w:p>
    <w:p w14:paraId="4D74E9E1"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60" w:name="p-619928"/>
      <w:bookmarkEnd w:id="460"/>
    </w:p>
    <w:p w14:paraId="4AACE37E" w14:textId="2998294B"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224. Copyrights of the participants of the design contests with respect to the participation in the further development of the designs and further use of the designs shall be complied with in accordance with the Copyright Law.</w:t>
      </w:r>
      <w:bookmarkStart w:id="461" w:name="p224"/>
      <w:bookmarkEnd w:id="461"/>
    </w:p>
    <w:p w14:paraId="5A5E34B7"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62" w:name="p-619929"/>
      <w:bookmarkEnd w:id="462"/>
    </w:p>
    <w:p w14:paraId="65A02BA4" w14:textId="193D291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225. The authors of the designs which did not win any prizes are entitled to receive their designs within one month after announcement of the contest results in accordance with Section 37 of the Law on the Procurements of Public Service Providers. After expiry of the abovementioned time period, the public service provider shall not be responsible for the preservation of the designs.</w:t>
      </w:r>
      <w:bookmarkStart w:id="463" w:name="p225"/>
      <w:bookmarkEnd w:id="463"/>
    </w:p>
    <w:p w14:paraId="415687FE"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64" w:name="p-619930"/>
      <w:bookmarkEnd w:id="464"/>
    </w:p>
    <w:p w14:paraId="4CB72EBC" w14:textId="6B1936C1"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226. If designs have not been submitted in the design contest or if the submitted designs do not conform to the requirements of the design contest rules, or if the participants do not conform to the specified requirements for the professional qualification, the public service provider shall take a decision to suspend the design contest, send the information referred to in Section 37 of the Law on the Procurements of Public Service Providers to all the participants, and prepare the notice on the results of the design contest and submit it in the publication management system.</w:t>
      </w:r>
      <w:bookmarkStart w:id="465" w:name="p226"/>
      <w:bookmarkEnd w:id="465"/>
    </w:p>
    <w:p w14:paraId="73CD20DC"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66" w:name="n-619931"/>
      <w:bookmarkStart w:id="467" w:name="n3.2"/>
      <w:bookmarkEnd w:id="466"/>
      <w:bookmarkEnd w:id="467"/>
    </w:p>
    <w:p w14:paraId="2A88BB50" w14:textId="2FABFB1C" w:rsidR="00CF598E" w:rsidRPr="00CF598E" w:rsidRDefault="00CF598E" w:rsidP="008370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Jury Commission and the Responsible Secretary</w:t>
      </w:r>
    </w:p>
    <w:p w14:paraId="06C7BD77"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68" w:name="p-619932"/>
      <w:bookmarkEnd w:id="468"/>
    </w:p>
    <w:p w14:paraId="5A86BDCF" w14:textId="1F7280E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227. In order to professionally evaluate the submitted designs, the public service provider shall establish a jury commission consisting of at least five members. The jury commission shall consist exclusively of natural persons who do not represent the interests of the participants. The jury commission shall be autonomous in taking the decisions and expressing the opinions. If specific professional qualification requirements are specified for participants in a design contest, at least one third of the members of the jury shall have the same or equivalent qualification.</w:t>
      </w:r>
      <w:bookmarkStart w:id="469" w:name="p227"/>
      <w:bookmarkEnd w:id="469"/>
    </w:p>
    <w:p w14:paraId="4C807F42"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70" w:name="p-619933"/>
      <w:bookmarkEnd w:id="470"/>
    </w:p>
    <w:p w14:paraId="7E2C8E8E" w14:textId="37BC43C4"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228. If the design contest is organised in several stages, the composition of the jury shall not be changed.</w:t>
      </w:r>
      <w:bookmarkStart w:id="471" w:name="p228"/>
      <w:bookmarkEnd w:id="471"/>
    </w:p>
    <w:p w14:paraId="02B61D02"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72" w:name="p-619934"/>
      <w:bookmarkEnd w:id="472"/>
    </w:p>
    <w:p w14:paraId="0E65CE0F" w14:textId="789EE4A2"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229. The jury and each its member shall be liable for the decisions taken. If any member of the jury disagrees with the joint opinion or separate decisions of the jury, it shall be recorded in writing in the minutes of the jury by appropriately justifying the dissenting view.</w:t>
      </w:r>
      <w:bookmarkStart w:id="473" w:name="p229"/>
      <w:bookmarkEnd w:id="473"/>
    </w:p>
    <w:p w14:paraId="1164C1E6"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74" w:name="p-619935"/>
      <w:bookmarkEnd w:id="474"/>
    </w:p>
    <w:p w14:paraId="729EBB49" w14:textId="1F837679"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230. In accordance with Section 37 of the Law on the Procurements of Public Service Providers, the jury, experts, and other persons involved in the evaluation of the designs shall not disclose the information on the designs and evaluation of designs until the announcement of the results of the design contest, unless otherwise provided for in the Law on the Procurements of Public Service Providers or this Regulation.</w:t>
      </w:r>
      <w:bookmarkStart w:id="475" w:name="p230"/>
      <w:bookmarkEnd w:id="475"/>
    </w:p>
    <w:p w14:paraId="07B7AF3A"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76" w:name="p-619936"/>
      <w:bookmarkEnd w:id="476"/>
    </w:p>
    <w:p w14:paraId="4E83D54E" w14:textId="616F590A"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231. The public service provider shall appoint the responsible secretary who shall ensure the course of the design contest and shall be responsible for ensuring the anonymity of the submitted designs and slogans of the participants until completion of the evaluation of designs. The responsible secretary shall not be a member of the jury. The responsible secretary shall not disclose information known thereto to identify a participant.</w:t>
      </w:r>
      <w:bookmarkStart w:id="477" w:name="p231"/>
      <w:bookmarkEnd w:id="477"/>
    </w:p>
    <w:p w14:paraId="58E301C8"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78" w:name="p-619938"/>
      <w:bookmarkEnd w:id="478"/>
    </w:p>
    <w:p w14:paraId="329AFFDB" w14:textId="2CC9E856"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232. A member of the jury and the responsible secretary are not entitled to submit a design and to participate in the design contest, and also to represent a participant of the design contest.</w:t>
      </w:r>
      <w:bookmarkStart w:id="479" w:name="p232"/>
      <w:bookmarkEnd w:id="479"/>
    </w:p>
    <w:p w14:paraId="7A64D82B"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80" w:name="n-619940"/>
      <w:bookmarkStart w:id="481" w:name="n4"/>
      <w:bookmarkEnd w:id="480"/>
      <w:bookmarkEnd w:id="481"/>
    </w:p>
    <w:p w14:paraId="7F564B52" w14:textId="09C5F418" w:rsidR="00CF598E" w:rsidRPr="00CF598E" w:rsidRDefault="00CF598E" w:rsidP="008370B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Termination and Suspension of a Procurement Procedure and Design Contest</w:t>
      </w:r>
    </w:p>
    <w:p w14:paraId="06779081" w14:textId="77777777" w:rsidR="008370B0" w:rsidRDefault="008370B0" w:rsidP="00FE5D86">
      <w:pPr>
        <w:spacing w:after="0" w:line="240" w:lineRule="auto"/>
        <w:jc w:val="both"/>
        <w:rPr>
          <w:rFonts w:ascii="Times New Roman" w:eastAsia="Times New Roman" w:hAnsi="Times New Roman" w:cs="Times New Roman"/>
          <w:noProof/>
          <w:sz w:val="24"/>
          <w:szCs w:val="24"/>
        </w:rPr>
      </w:pPr>
      <w:bookmarkStart w:id="482" w:name="p-619941"/>
      <w:bookmarkEnd w:id="482"/>
    </w:p>
    <w:p w14:paraId="2C949608" w14:textId="36F59590"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233. The public service provider shall take the decision to terminate a procurement procedure in any of the following cases if in an open or restricted procedure:</w:t>
      </w:r>
      <w:bookmarkStart w:id="483" w:name="p233"/>
      <w:bookmarkEnd w:id="483"/>
    </w:p>
    <w:p w14:paraId="5B4C7384" w14:textId="77777777" w:rsidR="00CF598E" w:rsidRPr="00CF598E" w:rsidRDefault="00CF598E" w:rsidP="00566B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233.1. no tenders or applications have been submitted;</w:t>
      </w:r>
    </w:p>
    <w:p w14:paraId="1EF87B27" w14:textId="77777777" w:rsidR="00CF598E" w:rsidRPr="00CF598E" w:rsidRDefault="00CF598E" w:rsidP="00566B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233.2. the tenderers do not meet the qualification requirements specified in the procurement procedure documents;</w:t>
      </w:r>
    </w:p>
    <w:p w14:paraId="3D9945BC" w14:textId="77777777" w:rsidR="00CF598E" w:rsidRPr="00CF598E" w:rsidRDefault="00CF598E" w:rsidP="00566B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233.3. applications have been submitted by such tenderers who do not meet the qualification requirements and should be excluded from the procurement procedure;</w:t>
      </w:r>
    </w:p>
    <w:p w14:paraId="3C150A79" w14:textId="77777777" w:rsidR="00CF598E" w:rsidRPr="00CF598E" w:rsidRDefault="00CF598E" w:rsidP="00566B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233.4. such tenders have been submitted which do not conform to the requirements specified by the procurement procedure documents;</w:t>
      </w:r>
    </w:p>
    <w:p w14:paraId="0E3FA13F" w14:textId="77777777" w:rsidR="00CF598E" w:rsidRPr="00CF598E" w:rsidRDefault="00CF598E" w:rsidP="00566B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233.5. tenders exceed the estimated contract price indicated in the procurement procedure documents;</w:t>
      </w:r>
    </w:p>
    <w:p w14:paraId="3A19A6D5" w14:textId="77777777" w:rsidR="00CF598E" w:rsidRPr="00CF598E" w:rsidRDefault="00CF598E" w:rsidP="00566BC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233.6. tenders are recognised as abnormally low.</w:t>
      </w:r>
    </w:p>
    <w:p w14:paraId="02F43762" w14:textId="77777777" w:rsidR="00566BCE" w:rsidRDefault="00566BCE" w:rsidP="00FE5D86">
      <w:pPr>
        <w:spacing w:after="0" w:line="240" w:lineRule="auto"/>
        <w:jc w:val="both"/>
        <w:rPr>
          <w:rFonts w:ascii="Times New Roman" w:eastAsia="Times New Roman" w:hAnsi="Times New Roman" w:cs="Times New Roman"/>
          <w:noProof/>
          <w:sz w:val="24"/>
          <w:szCs w:val="24"/>
        </w:rPr>
      </w:pPr>
      <w:bookmarkStart w:id="484" w:name="p-619943"/>
      <w:bookmarkEnd w:id="484"/>
    </w:p>
    <w:p w14:paraId="05221505" w14:textId="7ED66BD8"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234. The public service provider shall take the decision to suspend the announced procurement procedure or design contest in the cases specified in this Regulation and also if it was decided upon by the Procurement Monitoring Bureau in accordance with the Law on the Procurements of Public Service Providers. In other cases, the public service provider may suspend an announced procurement procedure or design contest at any time if there is an objective reason for that.</w:t>
      </w:r>
      <w:bookmarkStart w:id="485" w:name="p234"/>
      <w:bookmarkEnd w:id="485"/>
    </w:p>
    <w:p w14:paraId="45DDA5C8" w14:textId="77777777" w:rsidR="008739F9" w:rsidRDefault="008739F9" w:rsidP="00FE5D86">
      <w:pPr>
        <w:spacing w:after="0" w:line="240" w:lineRule="auto"/>
        <w:jc w:val="both"/>
        <w:rPr>
          <w:rFonts w:ascii="Times New Roman" w:eastAsia="Times New Roman" w:hAnsi="Times New Roman" w:cs="Times New Roman"/>
          <w:noProof/>
          <w:sz w:val="24"/>
          <w:szCs w:val="24"/>
        </w:rPr>
      </w:pPr>
      <w:bookmarkStart w:id="486" w:name="n-619944"/>
      <w:bookmarkStart w:id="487" w:name="n5"/>
      <w:bookmarkEnd w:id="486"/>
      <w:bookmarkEnd w:id="487"/>
    </w:p>
    <w:p w14:paraId="078D19EA" w14:textId="4B6D9443" w:rsidR="00CF598E" w:rsidRPr="00CF598E" w:rsidRDefault="00CF598E" w:rsidP="008634F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Right to Not Use Electronic Information Systems</w:t>
      </w:r>
    </w:p>
    <w:p w14:paraId="6D8C527D" w14:textId="77777777" w:rsidR="008739F9" w:rsidRDefault="008739F9" w:rsidP="008634F2">
      <w:pPr>
        <w:keepNext/>
        <w:spacing w:after="0" w:line="240" w:lineRule="auto"/>
        <w:jc w:val="both"/>
        <w:rPr>
          <w:rFonts w:ascii="Times New Roman" w:eastAsia="Times New Roman" w:hAnsi="Times New Roman" w:cs="Times New Roman"/>
          <w:noProof/>
          <w:sz w:val="24"/>
          <w:szCs w:val="24"/>
        </w:rPr>
      </w:pPr>
      <w:bookmarkStart w:id="488" w:name="p-619945"/>
      <w:bookmarkEnd w:id="488"/>
    </w:p>
    <w:p w14:paraId="4B27E938" w14:textId="632DC285" w:rsidR="00CF598E" w:rsidRPr="00CF598E" w:rsidRDefault="00CF598E" w:rsidP="008634F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235. The public service provider does not have the obligation to use electronic information systems for the receipt of applications, tenders, designs or their constituent parts in accordance with Section 44, Paragraph one of the Law on the Procurements of Public Service Providers in any of the following cases:</w:t>
      </w:r>
      <w:bookmarkStart w:id="489" w:name="p235"/>
      <w:bookmarkEnd w:id="489"/>
    </w:p>
    <w:p w14:paraId="552AE08F" w14:textId="77777777" w:rsidR="00CF598E" w:rsidRPr="00CF598E" w:rsidRDefault="00CF598E" w:rsidP="008739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235.1. a negotiated procedure without publishing an invitation to participate is applied;</w:t>
      </w:r>
    </w:p>
    <w:p w14:paraId="68F5B845" w14:textId="77777777" w:rsidR="00CF598E" w:rsidRPr="00CF598E" w:rsidRDefault="00CF598E" w:rsidP="008739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235.2. the electronic information system is not available on the day when the procurement procedure or the design contest was announced and this fact is confirmed by the system operator;</w:t>
      </w:r>
    </w:p>
    <w:p w14:paraId="35AB259B" w14:textId="77777777" w:rsidR="00CF598E" w:rsidRPr="00CF598E" w:rsidRDefault="00CF598E" w:rsidP="008739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235.3. in the procurement procedure or the design contest such an object is to be submitted as the constituent part of the tender or design which cannot be digitalised and sent electronically (for example, a production prototype manufactured on a particular scale);</w:t>
      </w:r>
    </w:p>
    <w:p w14:paraId="01CE6C6D" w14:textId="77777777" w:rsidR="00CF598E" w:rsidRPr="00CF598E" w:rsidRDefault="00CF598E" w:rsidP="008739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235.4. such specific file formats are to be used for the submission of applications, tenders, designs or their constituent parts which the supplier cannot prepare or the public service provider cannot read by means of commonly available open source code software (for example, if the use of a specialised designing or modelling software is required);</w:t>
      </w:r>
    </w:p>
    <w:p w14:paraId="67223F27" w14:textId="77777777" w:rsidR="00CF598E" w:rsidRPr="00CF598E" w:rsidRDefault="00CF598E" w:rsidP="008739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235.5. even though the applications, tenders, designs or their constituent parts can be received through an electronic information system, nevertheless, the receipt, viewing, and evaluation of the applications, tenders, designs or their constituent parts require such office equipment (for example, large format printing equipment) which is not at the disposal of the public service provider;</w:t>
      </w:r>
    </w:p>
    <w:p w14:paraId="27DDA5CC" w14:textId="77777777" w:rsidR="00CF598E" w:rsidRPr="00CF598E" w:rsidRDefault="00CF598E" w:rsidP="008739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235.6. such information is to be submitted the protection whereof is not ensured by the electronic information system used by the public service provider.</w:t>
      </w:r>
    </w:p>
    <w:p w14:paraId="719A3271" w14:textId="77777777" w:rsidR="008739F9" w:rsidRDefault="008739F9" w:rsidP="00FE5D86">
      <w:pPr>
        <w:spacing w:after="0" w:line="240" w:lineRule="auto"/>
        <w:jc w:val="both"/>
        <w:rPr>
          <w:rFonts w:ascii="Times New Roman" w:eastAsia="Times New Roman" w:hAnsi="Times New Roman" w:cs="Times New Roman"/>
          <w:noProof/>
          <w:sz w:val="24"/>
          <w:szCs w:val="24"/>
        </w:rPr>
      </w:pPr>
      <w:bookmarkStart w:id="490" w:name="p-619947"/>
      <w:bookmarkEnd w:id="490"/>
    </w:p>
    <w:p w14:paraId="7D2E396E" w14:textId="3B456E03" w:rsidR="00CF598E" w:rsidRPr="00CF598E"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236. The Regulation shall come into force on 1 March 2017.</w:t>
      </w:r>
      <w:bookmarkStart w:id="491" w:name="p236"/>
      <w:bookmarkEnd w:id="491"/>
    </w:p>
    <w:p w14:paraId="520AFBD1" w14:textId="77777777" w:rsidR="008739F9" w:rsidRDefault="008739F9" w:rsidP="00FE5D86">
      <w:pPr>
        <w:spacing w:after="0" w:line="240" w:lineRule="auto"/>
        <w:jc w:val="both"/>
        <w:rPr>
          <w:rFonts w:ascii="Times New Roman" w:eastAsia="Times New Roman" w:hAnsi="Times New Roman" w:cs="Times New Roman"/>
          <w:noProof/>
          <w:sz w:val="24"/>
          <w:szCs w:val="24"/>
        </w:rPr>
      </w:pPr>
      <w:bookmarkStart w:id="492" w:name="619949"/>
      <w:bookmarkEnd w:id="492"/>
    </w:p>
    <w:p w14:paraId="715E253F" w14:textId="0B6237FF" w:rsidR="00CF598E" w:rsidRPr="00CF598E" w:rsidRDefault="00CF598E" w:rsidP="008739F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Directive of the European Union</w:t>
      </w:r>
      <w:bookmarkStart w:id="493" w:name="es-619949"/>
      <w:bookmarkEnd w:id="493"/>
    </w:p>
    <w:p w14:paraId="52832E83" w14:textId="77777777" w:rsidR="008739F9" w:rsidRDefault="008739F9" w:rsidP="00FE5D86">
      <w:pPr>
        <w:spacing w:after="0" w:line="240" w:lineRule="auto"/>
        <w:jc w:val="both"/>
        <w:rPr>
          <w:rFonts w:ascii="Times New Roman" w:eastAsia="Times New Roman" w:hAnsi="Times New Roman" w:cs="Times New Roman"/>
          <w:noProof/>
          <w:sz w:val="24"/>
          <w:szCs w:val="24"/>
        </w:rPr>
      </w:pPr>
      <w:bookmarkStart w:id="494" w:name="p-619950"/>
      <w:bookmarkEnd w:id="494"/>
    </w:p>
    <w:p w14:paraId="43C7DE7E" w14:textId="0A6B5406" w:rsidR="00CF598E" w:rsidRPr="00CF598E" w:rsidRDefault="00CF598E" w:rsidP="008739F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 Directive 2014/25/EU of the European Parliament and of the Council of 26 February 2014 on procurement by entities operating in the water, energy, transport and postal services sectors and repealing Directive 2004/17/EC.</w:t>
      </w:r>
      <w:bookmarkStart w:id="495" w:name="p2014"/>
      <w:bookmarkEnd w:id="495"/>
    </w:p>
    <w:p w14:paraId="0900A363" w14:textId="77777777" w:rsidR="008739F9" w:rsidRDefault="008739F9" w:rsidP="00FE5D86">
      <w:pPr>
        <w:spacing w:after="0" w:line="240" w:lineRule="auto"/>
        <w:jc w:val="both"/>
        <w:rPr>
          <w:rFonts w:ascii="Times New Roman" w:eastAsia="Times New Roman" w:hAnsi="Times New Roman" w:cs="Times New Roman"/>
          <w:noProof/>
          <w:sz w:val="24"/>
          <w:szCs w:val="24"/>
          <w:lang w:eastAsia="lv-LV"/>
        </w:rPr>
      </w:pPr>
    </w:p>
    <w:p w14:paraId="30C186EE" w14:textId="77777777" w:rsidR="008739F9" w:rsidRDefault="008739F9" w:rsidP="00FE5D86">
      <w:pPr>
        <w:spacing w:after="0" w:line="240" w:lineRule="auto"/>
        <w:jc w:val="both"/>
        <w:rPr>
          <w:rFonts w:ascii="Times New Roman" w:eastAsia="Times New Roman" w:hAnsi="Times New Roman" w:cs="Times New Roman"/>
          <w:noProof/>
          <w:sz w:val="24"/>
          <w:szCs w:val="24"/>
          <w:lang w:eastAsia="lv-LV"/>
        </w:rPr>
      </w:pPr>
    </w:p>
    <w:p w14:paraId="0AAE27F6" w14:textId="1EE842C7" w:rsidR="00FE5D86" w:rsidRPr="008739F9" w:rsidRDefault="00CF598E" w:rsidP="00FE5D8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Pr>
          <w:rFonts w:ascii="Times New Roman" w:hAnsi="Times New Roman"/>
          <w:sz w:val="24"/>
          <w:szCs w:val="24"/>
        </w:rPr>
        <w:t>Māris Kučinskis</w:t>
      </w:r>
    </w:p>
    <w:p w14:paraId="63D73901" w14:textId="77777777" w:rsidR="00FE5D86" w:rsidRPr="008739F9" w:rsidRDefault="00FE5D86" w:rsidP="00FE5D86">
      <w:pPr>
        <w:spacing w:after="0" w:line="240" w:lineRule="auto"/>
        <w:jc w:val="both"/>
        <w:rPr>
          <w:rFonts w:ascii="Times New Roman" w:eastAsia="Times New Roman" w:hAnsi="Times New Roman" w:cs="Times New Roman"/>
          <w:noProof/>
          <w:sz w:val="24"/>
          <w:szCs w:val="24"/>
          <w:lang w:eastAsia="lv-LV"/>
        </w:rPr>
      </w:pPr>
    </w:p>
    <w:p w14:paraId="65AF644F" w14:textId="166AEBE4" w:rsidR="00CF598E" w:rsidRPr="008739F9" w:rsidRDefault="00CF598E" w:rsidP="00FE5D86">
      <w:pPr>
        <w:spacing w:after="0" w:line="240" w:lineRule="auto"/>
        <w:jc w:val="both"/>
        <w:rPr>
          <w:rFonts w:ascii="Times New Roman" w:hAnsi="Times New Roman"/>
          <w:noProof/>
          <w:sz w:val="24"/>
        </w:rPr>
      </w:pPr>
      <w:r>
        <w:rPr>
          <w:rFonts w:ascii="Times New Roman" w:hAnsi="Times New Roman"/>
          <w:sz w:val="24"/>
          <w:szCs w:val="24"/>
        </w:rPr>
        <w:t>Minister for Finance</w:t>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sidR="008634F2">
        <w:rPr>
          <w:rFonts w:ascii="Times New Roman" w:hAnsi="Times New Roman"/>
          <w:sz w:val="24"/>
          <w:szCs w:val="24"/>
        </w:rPr>
        <w:tab/>
      </w:r>
      <w:r>
        <w:rPr>
          <w:rFonts w:ascii="Times New Roman" w:hAnsi="Times New Roman"/>
          <w:sz w:val="24"/>
          <w:szCs w:val="24"/>
        </w:rPr>
        <w:t>Dana Reizniece-Ozola</w:t>
      </w:r>
    </w:p>
    <w:sectPr w:rsidR="00CF598E" w:rsidRPr="008739F9" w:rsidSect="00FE5D8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3B333" w14:textId="77777777" w:rsidR="00CF598E" w:rsidRPr="00CF598E" w:rsidRDefault="00CF598E" w:rsidP="00CF598E">
      <w:pPr>
        <w:spacing w:after="0" w:line="240" w:lineRule="auto"/>
        <w:rPr>
          <w:noProof/>
          <w:lang w:val="en-US"/>
        </w:rPr>
      </w:pPr>
      <w:r w:rsidRPr="00CF598E">
        <w:rPr>
          <w:noProof/>
          <w:lang w:val="en-US"/>
        </w:rPr>
        <w:separator/>
      </w:r>
    </w:p>
  </w:endnote>
  <w:endnote w:type="continuationSeparator" w:id="0">
    <w:p w14:paraId="69797B64" w14:textId="77777777" w:rsidR="00CF598E" w:rsidRPr="00CF598E" w:rsidRDefault="00CF598E" w:rsidP="00CF598E">
      <w:pPr>
        <w:spacing w:after="0" w:line="240" w:lineRule="auto"/>
        <w:rPr>
          <w:noProof/>
          <w:lang w:val="en-US"/>
        </w:rPr>
      </w:pPr>
      <w:r w:rsidRPr="00CF598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719B9" w14:textId="77777777" w:rsidR="004614EE" w:rsidRPr="00750961" w:rsidRDefault="004614EE" w:rsidP="004614EE">
    <w:pPr>
      <w:pStyle w:val="Kjene"/>
      <w:tabs>
        <w:tab w:val="clear" w:pos="4153"/>
        <w:tab w:val="clear" w:pos="8306"/>
        <w:tab w:val="right" w:pos="9072"/>
      </w:tabs>
      <w:rPr>
        <w:rFonts w:ascii="Times New Roman" w:hAnsi="Times New Roman"/>
        <w:sz w:val="20"/>
      </w:rPr>
    </w:pPr>
  </w:p>
  <w:p w14:paraId="18B29CE2" w14:textId="77777777" w:rsidR="004614EE" w:rsidRPr="000523BF" w:rsidRDefault="004614EE" w:rsidP="004614E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A8599" w14:textId="77777777" w:rsidR="004614EE" w:rsidRPr="00750961" w:rsidRDefault="004614EE" w:rsidP="004614EE">
    <w:pPr>
      <w:pStyle w:val="Kjene"/>
      <w:rPr>
        <w:rFonts w:ascii="Times New Roman" w:hAnsi="Times New Roman"/>
        <w:sz w:val="20"/>
      </w:rPr>
    </w:pPr>
    <w:bookmarkStart w:id="496" w:name="_Hlk60653308"/>
    <w:bookmarkStart w:id="497" w:name="_Hlk60653309"/>
  </w:p>
  <w:p w14:paraId="20340F48" w14:textId="77777777" w:rsidR="004614EE" w:rsidRPr="000523BF" w:rsidRDefault="004614EE" w:rsidP="004614EE">
    <w:pPr>
      <w:pStyle w:val="Kjene"/>
      <w:rPr>
        <w:rFonts w:ascii="Times New Roman" w:hAnsi="Times New Roman"/>
        <w:sz w:val="20"/>
      </w:rPr>
    </w:pPr>
    <w:bookmarkStart w:id="498" w:name="_Hlk31896922"/>
    <w:bookmarkStart w:id="49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96"/>
    <w:bookmarkEnd w:id="497"/>
    <w:bookmarkEnd w:id="498"/>
    <w:bookmarkEnd w:id="49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5816D" w14:textId="77777777" w:rsidR="00CF598E" w:rsidRPr="00CF598E" w:rsidRDefault="00CF598E" w:rsidP="00CF598E">
      <w:pPr>
        <w:spacing w:after="0" w:line="240" w:lineRule="auto"/>
        <w:rPr>
          <w:noProof/>
          <w:lang w:val="en-US"/>
        </w:rPr>
      </w:pPr>
      <w:r w:rsidRPr="00CF598E">
        <w:rPr>
          <w:noProof/>
          <w:lang w:val="en-US"/>
        </w:rPr>
        <w:separator/>
      </w:r>
    </w:p>
  </w:footnote>
  <w:footnote w:type="continuationSeparator" w:id="0">
    <w:p w14:paraId="2E3F5BB9" w14:textId="77777777" w:rsidR="00CF598E" w:rsidRPr="00CF598E" w:rsidRDefault="00CF598E" w:rsidP="00CF598E">
      <w:pPr>
        <w:spacing w:after="0" w:line="240" w:lineRule="auto"/>
        <w:rPr>
          <w:noProof/>
          <w:lang w:val="en-US"/>
        </w:rPr>
      </w:pPr>
      <w:r w:rsidRPr="00CF598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48"/>
    <w:rsid w:val="00037127"/>
    <w:rsid w:val="002108CC"/>
    <w:rsid w:val="00301EF7"/>
    <w:rsid w:val="0037110F"/>
    <w:rsid w:val="003F3AFE"/>
    <w:rsid w:val="004614EE"/>
    <w:rsid w:val="00566BCE"/>
    <w:rsid w:val="005E5FD2"/>
    <w:rsid w:val="006940B3"/>
    <w:rsid w:val="008370B0"/>
    <w:rsid w:val="00855748"/>
    <w:rsid w:val="008634F2"/>
    <w:rsid w:val="008739F9"/>
    <w:rsid w:val="00960BD4"/>
    <w:rsid w:val="009B58F6"/>
    <w:rsid w:val="009C5DB2"/>
    <w:rsid w:val="00B11A6C"/>
    <w:rsid w:val="00B20AD1"/>
    <w:rsid w:val="00B56192"/>
    <w:rsid w:val="00B81F0D"/>
    <w:rsid w:val="00B94719"/>
    <w:rsid w:val="00CF0220"/>
    <w:rsid w:val="00CF598E"/>
    <w:rsid w:val="00FE5D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C1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CF598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F598E"/>
    <w:rPr>
      <w:color w:val="0000FF"/>
      <w:u w:val="single"/>
    </w:rPr>
  </w:style>
  <w:style w:type="character" w:styleId="Izmantotahipersaite">
    <w:name w:val="FollowedHyperlink"/>
    <w:basedOn w:val="Noklusjumarindkopasfonts"/>
    <w:uiPriority w:val="99"/>
    <w:semiHidden/>
    <w:unhideWhenUsed/>
    <w:rsid w:val="00CF598E"/>
    <w:rPr>
      <w:color w:val="800080"/>
      <w:u w:val="single"/>
    </w:rPr>
  </w:style>
  <w:style w:type="paragraph" w:customStyle="1" w:styleId="tv213">
    <w:name w:val="tv213"/>
    <w:basedOn w:val="Parasts"/>
    <w:rsid w:val="00CF59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F598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F598E"/>
  </w:style>
  <w:style w:type="paragraph" w:styleId="Kjene">
    <w:name w:val="footer"/>
    <w:basedOn w:val="Parasts"/>
    <w:link w:val="KjeneRakstz"/>
    <w:unhideWhenUsed/>
    <w:rsid w:val="00CF598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F598E"/>
  </w:style>
  <w:style w:type="character" w:styleId="Lappusesnumurs">
    <w:name w:val="page number"/>
    <w:rsid w:val="00461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140058">
      <w:bodyDiv w:val="1"/>
      <w:marLeft w:val="0"/>
      <w:marRight w:val="0"/>
      <w:marTop w:val="0"/>
      <w:marBottom w:val="0"/>
      <w:divBdr>
        <w:top w:val="none" w:sz="0" w:space="0" w:color="auto"/>
        <w:left w:val="none" w:sz="0" w:space="0" w:color="auto"/>
        <w:bottom w:val="none" w:sz="0" w:space="0" w:color="auto"/>
        <w:right w:val="none" w:sz="0" w:space="0" w:color="auto"/>
      </w:divBdr>
      <w:divsChild>
        <w:div w:id="1807895816">
          <w:marLeft w:val="0"/>
          <w:marRight w:val="0"/>
          <w:marTop w:val="0"/>
          <w:marBottom w:val="0"/>
          <w:divBdr>
            <w:top w:val="none" w:sz="0" w:space="0" w:color="auto"/>
            <w:left w:val="none" w:sz="0" w:space="0" w:color="auto"/>
            <w:bottom w:val="none" w:sz="0" w:space="0" w:color="auto"/>
            <w:right w:val="none" w:sz="0" w:space="0" w:color="auto"/>
          </w:divBdr>
          <w:divsChild>
            <w:div w:id="1261717495">
              <w:marLeft w:val="0"/>
              <w:marRight w:val="0"/>
              <w:marTop w:val="0"/>
              <w:marBottom w:val="0"/>
              <w:divBdr>
                <w:top w:val="none" w:sz="0" w:space="0" w:color="auto"/>
                <w:left w:val="none" w:sz="0" w:space="0" w:color="auto"/>
                <w:bottom w:val="none" w:sz="0" w:space="0" w:color="auto"/>
                <w:right w:val="none" w:sz="0" w:space="0" w:color="auto"/>
              </w:divBdr>
            </w:div>
            <w:div w:id="2062828380">
              <w:marLeft w:val="0"/>
              <w:marRight w:val="0"/>
              <w:marTop w:val="0"/>
              <w:marBottom w:val="0"/>
              <w:divBdr>
                <w:top w:val="none" w:sz="0" w:space="0" w:color="auto"/>
                <w:left w:val="none" w:sz="0" w:space="0" w:color="auto"/>
                <w:bottom w:val="none" w:sz="0" w:space="0" w:color="auto"/>
                <w:right w:val="none" w:sz="0" w:space="0" w:color="auto"/>
              </w:divBdr>
            </w:div>
            <w:div w:id="919289739">
              <w:marLeft w:val="0"/>
              <w:marRight w:val="0"/>
              <w:marTop w:val="0"/>
              <w:marBottom w:val="0"/>
              <w:divBdr>
                <w:top w:val="none" w:sz="0" w:space="0" w:color="auto"/>
                <w:left w:val="none" w:sz="0" w:space="0" w:color="auto"/>
                <w:bottom w:val="none" w:sz="0" w:space="0" w:color="auto"/>
                <w:right w:val="none" w:sz="0" w:space="0" w:color="auto"/>
              </w:divBdr>
            </w:div>
            <w:div w:id="1160854381">
              <w:marLeft w:val="0"/>
              <w:marRight w:val="0"/>
              <w:marTop w:val="0"/>
              <w:marBottom w:val="0"/>
              <w:divBdr>
                <w:top w:val="none" w:sz="0" w:space="0" w:color="auto"/>
                <w:left w:val="none" w:sz="0" w:space="0" w:color="auto"/>
                <w:bottom w:val="none" w:sz="0" w:space="0" w:color="auto"/>
                <w:right w:val="none" w:sz="0" w:space="0" w:color="auto"/>
              </w:divBdr>
            </w:div>
            <w:div w:id="1308978215">
              <w:marLeft w:val="0"/>
              <w:marRight w:val="0"/>
              <w:marTop w:val="0"/>
              <w:marBottom w:val="0"/>
              <w:divBdr>
                <w:top w:val="none" w:sz="0" w:space="0" w:color="auto"/>
                <w:left w:val="none" w:sz="0" w:space="0" w:color="auto"/>
                <w:bottom w:val="none" w:sz="0" w:space="0" w:color="auto"/>
                <w:right w:val="none" w:sz="0" w:space="0" w:color="auto"/>
              </w:divBdr>
            </w:div>
            <w:div w:id="1025404998">
              <w:marLeft w:val="0"/>
              <w:marRight w:val="0"/>
              <w:marTop w:val="0"/>
              <w:marBottom w:val="0"/>
              <w:divBdr>
                <w:top w:val="none" w:sz="0" w:space="0" w:color="auto"/>
                <w:left w:val="none" w:sz="0" w:space="0" w:color="auto"/>
                <w:bottom w:val="none" w:sz="0" w:space="0" w:color="auto"/>
                <w:right w:val="none" w:sz="0" w:space="0" w:color="auto"/>
              </w:divBdr>
            </w:div>
            <w:div w:id="1365709765">
              <w:marLeft w:val="0"/>
              <w:marRight w:val="0"/>
              <w:marTop w:val="0"/>
              <w:marBottom w:val="0"/>
              <w:divBdr>
                <w:top w:val="none" w:sz="0" w:space="0" w:color="auto"/>
                <w:left w:val="none" w:sz="0" w:space="0" w:color="auto"/>
                <w:bottom w:val="none" w:sz="0" w:space="0" w:color="auto"/>
                <w:right w:val="none" w:sz="0" w:space="0" w:color="auto"/>
              </w:divBdr>
            </w:div>
            <w:div w:id="154345381">
              <w:marLeft w:val="0"/>
              <w:marRight w:val="0"/>
              <w:marTop w:val="0"/>
              <w:marBottom w:val="0"/>
              <w:divBdr>
                <w:top w:val="none" w:sz="0" w:space="0" w:color="auto"/>
                <w:left w:val="none" w:sz="0" w:space="0" w:color="auto"/>
                <w:bottom w:val="none" w:sz="0" w:space="0" w:color="auto"/>
                <w:right w:val="none" w:sz="0" w:space="0" w:color="auto"/>
              </w:divBdr>
            </w:div>
            <w:div w:id="397366340">
              <w:marLeft w:val="0"/>
              <w:marRight w:val="0"/>
              <w:marTop w:val="0"/>
              <w:marBottom w:val="0"/>
              <w:divBdr>
                <w:top w:val="none" w:sz="0" w:space="0" w:color="auto"/>
                <w:left w:val="none" w:sz="0" w:space="0" w:color="auto"/>
                <w:bottom w:val="none" w:sz="0" w:space="0" w:color="auto"/>
                <w:right w:val="none" w:sz="0" w:space="0" w:color="auto"/>
              </w:divBdr>
            </w:div>
            <w:div w:id="1140459473">
              <w:marLeft w:val="0"/>
              <w:marRight w:val="0"/>
              <w:marTop w:val="0"/>
              <w:marBottom w:val="0"/>
              <w:divBdr>
                <w:top w:val="none" w:sz="0" w:space="0" w:color="auto"/>
                <w:left w:val="none" w:sz="0" w:space="0" w:color="auto"/>
                <w:bottom w:val="none" w:sz="0" w:space="0" w:color="auto"/>
                <w:right w:val="none" w:sz="0" w:space="0" w:color="auto"/>
              </w:divBdr>
            </w:div>
            <w:div w:id="1511868164">
              <w:marLeft w:val="0"/>
              <w:marRight w:val="0"/>
              <w:marTop w:val="0"/>
              <w:marBottom w:val="0"/>
              <w:divBdr>
                <w:top w:val="none" w:sz="0" w:space="0" w:color="auto"/>
                <w:left w:val="none" w:sz="0" w:space="0" w:color="auto"/>
                <w:bottom w:val="none" w:sz="0" w:space="0" w:color="auto"/>
                <w:right w:val="none" w:sz="0" w:space="0" w:color="auto"/>
              </w:divBdr>
            </w:div>
            <w:div w:id="132018475">
              <w:marLeft w:val="0"/>
              <w:marRight w:val="0"/>
              <w:marTop w:val="0"/>
              <w:marBottom w:val="0"/>
              <w:divBdr>
                <w:top w:val="none" w:sz="0" w:space="0" w:color="auto"/>
                <w:left w:val="none" w:sz="0" w:space="0" w:color="auto"/>
                <w:bottom w:val="none" w:sz="0" w:space="0" w:color="auto"/>
                <w:right w:val="none" w:sz="0" w:space="0" w:color="auto"/>
              </w:divBdr>
            </w:div>
            <w:div w:id="810906095">
              <w:marLeft w:val="0"/>
              <w:marRight w:val="0"/>
              <w:marTop w:val="0"/>
              <w:marBottom w:val="0"/>
              <w:divBdr>
                <w:top w:val="none" w:sz="0" w:space="0" w:color="auto"/>
                <w:left w:val="none" w:sz="0" w:space="0" w:color="auto"/>
                <w:bottom w:val="none" w:sz="0" w:space="0" w:color="auto"/>
                <w:right w:val="none" w:sz="0" w:space="0" w:color="auto"/>
              </w:divBdr>
            </w:div>
            <w:div w:id="266082120">
              <w:marLeft w:val="0"/>
              <w:marRight w:val="0"/>
              <w:marTop w:val="0"/>
              <w:marBottom w:val="0"/>
              <w:divBdr>
                <w:top w:val="none" w:sz="0" w:space="0" w:color="auto"/>
                <w:left w:val="none" w:sz="0" w:space="0" w:color="auto"/>
                <w:bottom w:val="none" w:sz="0" w:space="0" w:color="auto"/>
                <w:right w:val="none" w:sz="0" w:space="0" w:color="auto"/>
              </w:divBdr>
            </w:div>
            <w:div w:id="564493385">
              <w:marLeft w:val="0"/>
              <w:marRight w:val="0"/>
              <w:marTop w:val="0"/>
              <w:marBottom w:val="0"/>
              <w:divBdr>
                <w:top w:val="none" w:sz="0" w:space="0" w:color="auto"/>
                <w:left w:val="none" w:sz="0" w:space="0" w:color="auto"/>
                <w:bottom w:val="none" w:sz="0" w:space="0" w:color="auto"/>
                <w:right w:val="none" w:sz="0" w:space="0" w:color="auto"/>
              </w:divBdr>
            </w:div>
            <w:div w:id="731586290">
              <w:marLeft w:val="0"/>
              <w:marRight w:val="0"/>
              <w:marTop w:val="0"/>
              <w:marBottom w:val="0"/>
              <w:divBdr>
                <w:top w:val="none" w:sz="0" w:space="0" w:color="auto"/>
                <w:left w:val="none" w:sz="0" w:space="0" w:color="auto"/>
                <w:bottom w:val="none" w:sz="0" w:space="0" w:color="auto"/>
                <w:right w:val="none" w:sz="0" w:space="0" w:color="auto"/>
              </w:divBdr>
            </w:div>
            <w:div w:id="797845133">
              <w:marLeft w:val="0"/>
              <w:marRight w:val="0"/>
              <w:marTop w:val="0"/>
              <w:marBottom w:val="0"/>
              <w:divBdr>
                <w:top w:val="none" w:sz="0" w:space="0" w:color="auto"/>
                <w:left w:val="none" w:sz="0" w:space="0" w:color="auto"/>
                <w:bottom w:val="none" w:sz="0" w:space="0" w:color="auto"/>
                <w:right w:val="none" w:sz="0" w:space="0" w:color="auto"/>
              </w:divBdr>
            </w:div>
            <w:div w:id="2137986945">
              <w:marLeft w:val="0"/>
              <w:marRight w:val="0"/>
              <w:marTop w:val="0"/>
              <w:marBottom w:val="0"/>
              <w:divBdr>
                <w:top w:val="none" w:sz="0" w:space="0" w:color="auto"/>
                <w:left w:val="none" w:sz="0" w:space="0" w:color="auto"/>
                <w:bottom w:val="none" w:sz="0" w:space="0" w:color="auto"/>
                <w:right w:val="none" w:sz="0" w:space="0" w:color="auto"/>
              </w:divBdr>
            </w:div>
            <w:div w:id="1028069370">
              <w:marLeft w:val="0"/>
              <w:marRight w:val="0"/>
              <w:marTop w:val="0"/>
              <w:marBottom w:val="0"/>
              <w:divBdr>
                <w:top w:val="none" w:sz="0" w:space="0" w:color="auto"/>
                <w:left w:val="none" w:sz="0" w:space="0" w:color="auto"/>
                <w:bottom w:val="none" w:sz="0" w:space="0" w:color="auto"/>
                <w:right w:val="none" w:sz="0" w:space="0" w:color="auto"/>
              </w:divBdr>
            </w:div>
            <w:div w:id="1438480265">
              <w:marLeft w:val="0"/>
              <w:marRight w:val="0"/>
              <w:marTop w:val="0"/>
              <w:marBottom w:val="0"/>
              <w:divBdr>
                <w:top w:val="none" w:sz="0" w:space="0" w:color="auto"/>
                <w:left w:val="none" w:sz="0" w:space="0" w:color="auto"/>
                <w:bottom w:val="none" w:sz="0" w:space="0" w:color="auto"/>
                <w:right w:val="none" w:sz="0" w:space="0" w:color="auto"/>
              </w:divBdr>
            </w:div>
            <w:div w:id="1812362671">
              <w:marLeft w:val="0"/>
              <w:marRight w:val="0"/>
              <w:marTop w:val="0"/>
              <w:marBottom w:val="0"/>
              <w:divBdr>
                <w:top w:val="none" w:sz="0" w:space="0" w:color="auto"/>
                <w:left w:val="none" w:sz="0" w:space="0" w:color="auto"/>
                <w:bottom w:val="none" w:sz="0" w:space="0" w:color="auto"/>
                <w:right w:val="none" w:sz="0" w:space="0" w:color="auto"/>
              </w:divBdr>
            </w:div>
            <w:div w:id="1664507915">
              <w:marLeft w:val="0"/>
              <w:marRight w:val="0"/>
              <w:marTop w:val="0"/>
              <w:marBottom w:val="0"/>
              <w:divBdr>
                <w:top w:val="none" w:sz="0" w:space="0" w:color="auto"/>
                <w:left w:val="none" w:sz="0" w:space="0" w:color="auto"/>
                <w:bottom w:val="none" w:sz="0" w:space="0" w:color="auto"/>
                <w:right w:val="none" w:sz="0" w:space="0" w:color="auto"/>
              </w:divBdr>
            </w:div>
            <w:div w:id="654188370">
              <w:marLeft w:val="0"/>
              <w:marRight w:val="0"/>
              <w:marTop w:val="0"/>
              <w:marBottom w:val="0"/>
              <w:divBdr>
                <w:top w:val="none" w:sz="0" w:space="0" w:color="auto"/>
                <w:left w:val="none" w:sz="0" w:space="0" w:color="auto"/>
                <w:bottom w:val="none" w:sz="0" w:space="0" w:color="auto"/>
                <w:right w:val="none" w:sz="0" w:space="0" w:color="auto"/>
              </w:divBdr>
            </w:div>
            <w:div w:id="709230777">
              <w:marLeft w:val="0"/>
              <w:marRight w:val="0"/>
              <w:marTop w:val="0"/>
              <w:marBottom w:val="0"/>
              <w:divBdr>
                <w:top w:val="none" w:sz="0" w:space="0" w:color="auto"/>
                <w:left w:val="none" w:sz="0" w:space="0" w:color="auto"/>
                <w:bottom w:val="none" w:sz="0" w:space="0" w:color="auto"/>
                <w:right w:val="none" w:sz="0" w:space="0" w:color="auto"/>
              </w:divBdr>
            </w:div>
            <w:div w:id="1073968546">
              <w:marLeft w:val="0"/>
              <w:marRight w:val="0"/>
              <w:marTop w:val="0"/>
              <w:marBottom w:val="0"/>
              <w:divBdr>
                <w:top w:val="none" w:sz="0" w:space="0" w:color="auto"/>
                <w:left w:val="none" w:sz="0" w:space="0" w:color="auto"/>
                <w:bottom w:val="none" w:sz="0" w:space="0" w:color="auto"/>
                <w:right w:val="none" w:sz="0" w:space="0" w:color="auto"/>
              </w:divBdr>
            </w:div>
            <w:div w:id="1848978426">
              <w:marLeft w:val="0"/>
              <w:marRight w:val="0"/>
              <w:marTop w:val="0"/>
              <w:marBottom w:val="0"/>
              <w:divBdr>
                <w:top w:val="none" w:sz="0" w:space="0" w:color="auto"/>
                <w:left w:val="none" w:sz="0" w:space="0" w:color="auto"/>
                <w:bottom w:val="none" w:sz="0" w:space="0" w:color="auto"/>
                <w:right w:val="none" w:sz="0" w:space="0" w:color="auto"/>
              </w:divBdr>
            </w:div>
            <w:div w:id="792821639">
              <w:marLeft w:val="0"/>
              <w:marRight w:val="0"/>
              <w:marTop w:val="0"/>
              <w:marBottom w:val="0"/>
              <w:divBdr>
                <w:top w:val="none" w:sz="0" w:space="0" w:color="auto"/>
                <w:left w:val="none" w:sz="0" w:space="0" w:color="auto"/>
                <w:bottom w:val="none" w:sz="0" w:space="0" w:color="auto"/>
                <w:right w:val="none" w:sz="0" w:space="0" w:color="auto"/>
              </w:divBdr>
            </w:div>
            <w:div w:id="225997207">
              <w:marLeft w:val="0"/>
              <w:marRight w:val="0"/>
              <w:marTop w:val="0"/>
              <w:marBottom w:val="0"/>
              <w:divBdr>
                <w:top w:val="none" w:sz="0" w:space="0" w:color="auto"/>
                <w:left w:val="none" w:sz="0" w:space="0" w:color="auto"/>
                <w:bottom w:val="none" w:sz="0" w:space="0" w:color="auto"/>
                <w:right w:val="none" w:sz="0" w:space="0" w:color="auto"/>
              </w:divBdr>
            </w:div>
            <w:div w:id="1412577352">
              <w:marLeft w:val="0"/>
              <w:marRight w:val="0"/>
              <w:marTop w:val="0"/>
              <w:marBottom w:val="0"/>
              <w:divBdr>
                <w:top w:val="none" w:sz="0" w:space="0" w:color="auto"/>
                <w:left w:val="none" w:sz="0" w:space="0" w:color="auto"/>
                <w:bottom w:val="none" w:sz="0" w:space="0" w:color="auto"/>
                <w:right w:val="none" w:sz="0" w:space="0" w:color="auto"/>
              </w:divBdr>
            </w:div>
            <w:div w:id="1280532779">
              <w:marLeft w:val="0"/>
              <w:marRight w:val="0"/>
              <w:marTop w:val="0"/>
              <w:marBottom w:val="0"/>
              <w:divBdr>
                <w:top w:val="none" w:sz="0" w:space="0" w:color="auto"/>
                <w:left w:val="none" w:sz="0" w:space="0" w:color="auto"/>
                <w:bottom w:val="none" w:sz="0" w:space="0" w:color="auto"/>
                <w:right w:val="none" w:sz="0" w:space="0" w:color="auto"/>
              </w:divBdr>
            </w:div>
            <w:div w:id="1254051111">
              <w:marLeft w:val="0"/>
              <w:marRight w:val="0"/>
              <w:marTop w:val="0"/>
              <w:marBottom w:val="0"/>
              <w:divBdr>
                <w:top w:val="none" w:sz="0" w:space="0" w:color="auto"/>
                <w:left w:val="none" w:sz="0" w:space="0" w:color="auto"/>
                <w:bottom w:val="none" w:sz="0" w:space="0" w:color="auto"/>
                <w:right w:val="none" w:sz="0" w:space="0" w:color="auto"/>
              </w:divBdr>
            </w:div>
            <w:div w:id="1910454351">
              <w:marLeft w:val="0"/>
              <w:marRight w:val="0"/>
              <w:marTop w:val="0"/>
              <w:marBottom w:val="0"/>
              <w:divBdr>
                <w:top w:val="none" w:sz="0" w:space="0" w:color="auto"/>
                <w:left w:val="none" w:sz="0" w:space="0" w:color="auto"/>
                <w:bottom w:val="none" w:sz="0" w:space="0" w:color="auto"/>
                <w:right w:val="none" w:sz="0" w:space="0" w:color="auto"/>
              </w:divBdr>
            </w:div>
            <w:div w:id="945699403">
              <w:marLeft w:val="0"/>
              <w:marRight w:val="0"/>
              <w:marTop w:val="0"/>
              <w:marBottom w:val="0"/>
              <w:divBdr>
                <w:top w:val="none" w:sz="0" w:space="0" w:color="auto"/>
                <w:left w:val="none" w:sz="0" w:space="0" w:color="auto"/>
                <w:bottom w:val="none" w:sz="0" w:space="0" w:color="auto"/>
                <w:right w:val="none" w:sz="0" w:space="0" w:color="auto"/>
              </w:divBdr>
            </w:div>
            <w:div w:id="1676029615">
              <w:marLeft w:val="0"/>
              <w:marRight w:val="0"/>
              <w:marTop w:val="0"/>
              <w:marBottom w:val="0"/>
              <w:divBdr>
                <w:top w:val="none" w:sz="0" w:space="0" w:color="auto"/>
                <w:left w:val="none" w:sz="0" w:space="0" w:color="auto"/>
                <w:bottom w:val="none" w:sz="0" w:space="0" w:color="auto"/>
                <w:right w:val="none" w:sz="0" w:space="0" w:color="auto"/>
              </w:divBdr>
            </w:div>
            <w:div w:id="2084403886">
              <w:marLeft w:val="0"/>
              <w:marRight w:val="0"/>
              <w:marTop w:val="0"/>
              <w:marBottom w:val="0"/>
              <w:divBdr>
                <w:top w:val="none" w:sz="0" w:space="0" w:color="auto"/>
                <w:left w:val="none" w:sz="0" w:space="0" w:color="auto"/>
                <w:bottom w:val="none" w:sz="0" w:space="0" w:color="auto"/>
                <w:right w:val="none" w:sz="0" w:space="0" w:color="auto"/>
              </w:divBdr>
            </w:div>
            <w:div w:id="369913233">
              <w:marLeft w:val="0"/>
              <w:marRight w:val="0"/>
              <w:marTop w:val="0"/>
              <w:marBottom w:val="0"/>
              <w:divBdr>
                <w:top w:val="none" w:sz="0" w:space="0" w:color="auto"/>
                <w:left w:val="none" w:sz="0" w:space="0" w:color="auto"/>
                <w:bottom w:val="none" w:sz="0" w:space="0" w:color="auto"/>
                <w:right w:val="none" w:sz="0" w:space="0" w:color="auto"/>
              </w:divBdr>
            </w:div>
            <w:div w:id="2095933532">
              <w:marLeft w:val="0"/>
              <w:marRight w:val="0"/>
              <w:marTop w:val="0"/>
              <w:marBottom w:val="0"/>
              <w:divBdr>
                <w:top w:val="none" w:sz="0" w:space="0" w:color="auto"/>
                <w:left w:val="none" w:sz="0" w:space="0" w:color="auto"/>
                <w:bottom w:val="none" w:sz="0" w:space="0" w:color="auto"/>
                <w:right w:val="none" w:sz="0" w:space="0" w:color="auto"/>
              </w:divBdr>
            </w:div>
            <w:div w:id="740643748">
              <w:marLeft w:val="0"/>
              <w:marRight w:val="0"/>
              <w:marTop w:val="0"/>
              <w:marBottom w:val="0"/>
              <w:divBdr>
                <w:top w:val="none" w:sz="0" w:space="0" w:color="auto"/>
                <w:left w:val="none" w:sz="0" w:space="0" w:color="auto"/>
                <w:bottom w:val="none" w:sz="0" w:space="0" w:color="auto"/>
                <w:right w:val="none" w:sz="0" w:space="0" w:color="auto"/>
              </w:divBdr>
            </w:div>
            <w:div w:id="1362709216">
              <w:marLeft w:val="0"/>
              <w:marRight w:val="0"/>
              <w:marTop w:val="0"/>
              <w:marBottom w:val="0"/>
              <w:divBdr>
                <w:top w:val="none" w:sz="0" w:space="0" w:color="auto"/>
                <w:left w:val="none" w:sz="0" w:space="0" w:color="auto"/>
                <w:bottom w:val="none" w:sz="0" w:space="0" w:color="auto"/>
                <w:right w:val="none" w:sz="0" w:space="0" w:color="auto"/>
              </w:divBdr>
            </w:div>
            <w:div w:id="409886191">
              <w:marLeft w:val="0"/>
              <w:marRight w:val="0"/>
              <w:marTop w:val="0"/>
              <w:marBottom w:val="0"/>
              <w:divBdr>
                <w:top w:val="none" w:sz="0" w:space="0" w:color="auto"/>
                <w:left w:val="none" w:sz="0" w:space="0" w:color="auto"/>
                <w:bottom w:val="none" w:sz="0" w:space="0" w:color="auto"/>
                <w:right w:val="none" w:sz="0" w:space="0" w:color="auto"/>
              </w:divBdr>
            </w:div>
            <w:div w:id="1316640625">
              <w:marLeft w:val="0"/>
              <w:marRight w:val="0"/>
              <w:marTop w:val="0"/>
              <w:marBottom w:val="0"/>
              <w:divBdr>
                <w:top w:val="none" w:sz="0" w:space="0" w:color="auto"/>
                <w:left w:val="none" w:sz="0" w:space="0" w:color="auto"/>
                <w:bottom w:val="none" w:sz="0" w:space="0" w:color="auto"/>
                <w:right w:val="none" w:sz="0" w:space="0" w:color="auto"/>
              </w:divBdr>
            </w:div>
            <w:div w:id="517351473">
              <w:marLeft w:val="0"/>
              <w:marRight w:val="0"/>
              <w:marTop w:val="0"/>
              <w:marBottom w:val="0"/>
              <w:divBdr>
                <w:top w:val="none" w:sz="0" w:space="0" w:color="auto"/>
                <w:left w:val="none" w:sz="0" w:space="0" w:color="auto"/>
                <w:bottom w:val="none" w:sz="0" w:space="0" w:color="auto"/>
                <w:right w:val="none" w:sz="0" w:space="0" w:color="auto"/>
              </w:divBdr>
            </w:div>
            <w:div w:id="1833641193">
              <w:marLeft w:val="0"/>
              <w:marRight w:val="0"/>
              <w:marTop w:val="0"/>
              <w:marBottom w:val="0"/>
              <w:divBdr>
                <w:top w:val="none" w:sz="0" w:space="0" w:color="auto"/>
                <w:left w:val="none" w:sz="0" w:space="0" w:color="auto"/>
                <w:bottom w:val="none" w:sz="0" w:space="0" w:color="auto"/>
                <w:right w:val="none" w:sz="0" w:space="0" w:color="auto"/>
              </w:divBdr>
            </w:div>
            <w:div w:id="90323794">
              <w:marLeft w:val="0"/>
              <w:marRight w:val="0"/>
              <w:marTop w:val="0"/>
              <w:marBottom w:val="0"/>
              <w:divBdr>
                <w:top w:val="none" w:sz="0" w:space="0" w:color="auto"/>
                <w:left w:val="none" w:sz="0" w:space="0" w:color="auto"/>
                <w:bottom w:val="none" w:sz="0" w:space="0" w:color="auto"/>
                <w:right w:val="none" w:sz="0" w:space="0" w:color="auto"/>
              </w:divBdr>
            </w:div>
            <w:div w:id="1640645247">
              <w:marLeft w:val="0"/>
              <w:marRight w:val="0"/>
              <w:marTop w:val="0"/>
              <w:marBottom w:val="0"/>
              <w:divBdr>
                <w:top w:val="none" w:sz="0" w:space="0" w:color="auto"/>
                <w:left w:val="none" w:sz="0" w:space="0" w:color="auto"/>
                <w:bottom w:val="none" w:sz="0" w:space="0" w:color="auto"/>
                <w:right w:val="none" w:sz="0" w:space="0" w:color="auto"/>
              </w:divBdr>
            </w:div>
            <w:div w:id="596595086">
              <w:marLeft w:val="0"/>
              <w:marRight w:val="0"/>
              <w:marTop w:val="0"/>
              <w:marBottom w:val="0"/>
              <w:divBdr>
                <w:top w:val="none" w:sz="0" w:space="0" w:color="auto"/>
                <w:left w:val="none" w:sz="0" w:space="0" w:color="auto"/>
                <w:bottom w:val="none" w:sz="0" w:space="0" w:color="auto"/>
                <w:right w:val="none" w:sz="0" w:space="0" w:color="auto"/>
              </w:divBdr>
            </w:div>
            <w:div w:id="1480682639">
              <w:marLeft w:val="0"/>
              <w:marRight w:val="0"/>
              <w:marTop w:val="0"/>
              <w:marBottom w:val="0"/>
              <w:divBdr>
                <w:top w:val="none" w:sz="0" w:space="0" w:color="auto"/>
                <w:left w:val="none" w:sz="0" w:space="0" w:color="auto"/>
                <w:bottom w:val="none" w:sz="0" w:space="0" w:color="auto"/>
                <w:right w:val="none" w:sz="0" w:space="0" w:color="auto"/>
              </w:divBdr>
            </w:div>
            <w:div w:id="1197620699">
              <w:marLeft w:val="0"/>
              <w:marRight w:val="0"/>
              <w:marTop w:val="0"/>
              <w:marBottom w:val="0"/>
              <w:divBdr>
                <w:top w:val="none" w:sz="0" w:space="0" w:color="auto"/>
                <w:left w:val="none" w:sz="0" w:space="0" w:color="auto"/>
                <w:bottom w:val="none" w:sz="0" w:space="0" w:color="auto"/>
                <w:right w:val="none" w:sz="0" w:space="0" w:color="auto"/>
              </w:divBdr>
            </w:div>
            <w:div w:id="328599174">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266962201">
              <w:marLeft w:val="0"/>
              <w:marRight w:val="0"/>
              <w:marTop w:val="0"/>
              <w:marBottom w:val="0"/>
              <w:divBdr>
                <w:top w:val="none" w:sz="0" w:space="0" w:color="auto"/>
                <w:left w:val="none" w:sz="0" w:space="0" w:color="auto"/>
                <w:bottom w:val="none" w:sz="0" w:space="0" w:color="auto"/>
                <w:right w:val="none" w:sz="0" w:space="0" w:color="auto"/>
              </w:divBdr>
            </w:div>
            <w:div w:id="291911847">
              <w:marLeft w:val="0"/>
              <w:marRight w:val="0"/>
              <w:marTop w:val="0"/>
              <w:marBottom w:val="0"/>
              <w:divBdr>
                <w:top w:val="none" w:sz="0" w:space="0" w:color="auto"/>
                <w:left w:val="none" w:sz="0" w:space="0" w:color="auto"/>
                <w:bottom w:val="none" w:sz="0" w:space="0" w:color="auto"/>
                <w:right w:val="none" w:sz="0" w:space="0" w:color="auto"/>
              </w:divBdr>
            </w:div>
            <w:div w:id="5136900">
              <w:marLeft w:val="0"/>
              <w:marRight w:val="0"/>
              <w:marTop w:val="0"/>
              <w:marBottom w:val="0"/>
              <w:divBdr>
                <w:top w:val="none" w:sz="0" w:space="0" w:color="auto"/>
                <w:left w:val="none" w:sz="0" w:space="0" w:color="auto"/>
                <w:bottom w:val="none" w:sz="0" w:space="0" w:color="auto"/>
                <w:right w:val="none" w:sz="0" w:space="0" w:color="auto"/>
              </w:divBdr>
            </w:div>
            <w:div w:id="1601255832">
              <w:marLeft w:val="0"/>
              <w:marRight w:val="0"/>
              <w:marTop w:val="0"/>
              <w:marBottom w:val="0"/>
              <w:divBdr>
                <w:top w:val="none" w:sz="0" w:space="0" w:color="auto"/>
                <w:left w:val="none" w:sz="0" w:space="0" w:color="auto"/>
                <w:bottom w:val="none" w:sz="0" w:space="0" w:color="auto"/>
                <w:right w:val="none" w:sz="0" w:space="0" w:color="auto"/>
              </w:divBdr>
            </w:div>
            <w:div w:id="632754319">
              <w:marLeft w:val="0"/>
              <w:marRight w:val="0"/>
              <w:marTop w:val="0"/>
              <w:marBottom w:val="0"/>
              <w:divBdr>
                <w:top w:val="none" w:sz="0" w:space="0" w:color="auto"/>
                <w:left w:val="none" w:sz="0" w:space="0" w:color="auto"/>
                <w:bottom w:val="none" w:sz="0" w:space="0" w:color="auto"/>
                <w:right w:val="none" w:sz="0" w:space="0" w:color="auto"/>
              </w:divBdr>
            </w:div>
            <w:div w:id="963001616">
              <w:marLeft w:val="0"/>
              <w:marRight w:val="0"/>
              <w:marTop w:val="0"/>
              <w:marBottom w:val="0"/>
              <w:divBdr>
                <w:top w:val="none" w:sz="0" w:space="0" w:color="auto"/>
                <w:left w:val="none" w:sz="0" w:space="0" w:color="auto"/>
                <w:bottom w:val="none" w:sz="0" w:space="0" w:color="auto"/>
                <w:right w:val="none" w:sz="0" w:space="0" w:color="auto"/>
              </w:divBdr>
            </w:div>
            <w:div w:id="974027218">
              <w:marLeft w:val="0"/>
              <w:marRight w:val="0"/>
              <w:marTop w:val="0"/>
              <w:marBottom w:val="0"/>
              <w:divBdr>
                <w:top w:val="none" w:sz="0" w:space="0" w:color="auto"/>
                <w:left w:val="none" w:sz="0" w:space="0" w:color="auto"/>
                <w:bottom w:val="none" w:sz="0" w:space="0" w:color="auto"/>
                <w:right w:val="none" w:sz="0" w:space="0" w:color="auto"/>
              </w:divBdr>
            </w:div>
            <w:div w:id="726799103">
              <w:marLeft w:val="0"/>
              <w:marRight w:val="0"/>
              <w:marTop w:val="0"/>
              <w:marBottom w:val="0"/>
              <w:divBdr>
                <w:top w:val="none" w:sz="0" w:space="0" w:color="auto"/>
                <w:left w:val="none" w:sz="0" w:space="0" w:color="auto"/>
                <w:bottom w:val="none" w:sz="0" w:space="0" w:color="auto"/>
                <w:right w:val="none" w:sz="0" w:space="0" w:color="auto"/>
              </w:divBdr>
            </w:div>
            <w:div w:id="1067528764">
              <w:marLeft w:val="0"/>
              <w:marRight w:val="0"/>
              <w:marTop w:val="0"/>
              <w:marBottom w:val="0"/>
              <w:divBdr>
                <w:top w:val="none" w:sz="0" w:space="0" w:color="auto"/>
                <w:left w:val="none" w:sz="0" w:space="0" w:color="auto"/>
                <w:bottom w:val="none" w:sz="0" w:space="0" w:color="auto"/>
                <w:right w:val="none" w:sz="0" w:space="0" w:color="auto"/>
              </w:divBdr>
            </w:div>
            <w:div w:id="913050845">
              <w:marLeft w:val="0"/>
              <w:marRight w:val="0"/>
              <w:marTop w:val="0"/>
              <w:marBottom w:val="0"/>
              <w:divBdr>
                <w:top w:val="none" w:sz="0" w:space="0" w:color="auto"/>
                <w:left w:val="none" w:sz="0" w:space="0" w:color="auto"/>
                <w:bottom w:val="none" w:sz="0" w:space="0" w:color="auto"/>
                <w:right w:val="none" w:sz="0" w:space="0" w:color="auto"/>
              </w:divBdr>
            </w:div>
            <w:div w:id="2011985308">
              <w:marLeft w:val="0"/>
              <w:marRight w:val="0"/>
              <w:marTop w:val="0"/>
              <w:marBottom w:val="0"/>
              <w:divBdr>
                <w:top w:val="none" w:sz="0" w:space="0" w:color="auto"/>
                <w:left w:val="none" w:sz="0" w:space="0" w:color="auto"/>
                <w:bottom w:val="none" w:sz="0" w:space="0" w:color="auto"/>
                <w:right w:val="none" w:sz="0" w:space="0" w:color="auto"/>
              </w:divBdr>
            </w:div>
            <w:div w:id="2106031025">
              <w:marLeft w:val="0"/>
              <w:marRight w:val="0"/>
              <w:marTop w:val="0"/>
              <w:marBottom w:val="0"/>
              <w:divBdr>
                <w:top w:val="none" w:sz="0" w:space="0" w:color="auto"/>
                <w:left w:val="none" w:sz="0" w:space="0" w:color="auto"/>
                <w:bottom w:val="none" w:sz="0" w:space="0" w:color="auto"/>
                <w:right w:val="none" w:sz="0" w:space="0" w:color="auto"/>
              </w:divBdr>
            </w:div>
            <w:div w:id="1722435823">
              <w:marLeft w:val="0"/>
              <w:marRight w:val="0"/>
              <w:marTop w:val="0"/>
              <w:marBottom w:val="0"/>
              <w:divBdr>
                <w:top w:val="none" w:sz="0" w:space="0" w:color="auto"/>
                <w:left w:val="none" w:sz="0" w:space="0" w:color="auto"/>
                <w:bottom w:val="none" w:sz="0" w:space="0" w:color="auto"/>
                <w:right w:val="none" w:sz="0" w:space="0" w:color="auto"/>
              </w:divBdr>
            </w:div>
            <w:div w:id="502404563">
              <w:marLeft w:val="0"/>
              <w:marRight w:val="0"/>
              <w:marTop w:val="0"/>
              <w:marBottom w:val="0"/>
              <w:divBdr>
                <w:top w:val="none" w:sz="0" w:space="0" w:color="auto"/>
                <w:left w:val="none" w:sz="0" w:space="0" w:color="auto"/>
                <w:bottom w:val="none" w:sz="0" w:space="0" w:color="auto"/>
                <w:right w:val="none" w:sz="0" w:space="0" w:color="auto"/>
              </w:divBdr>
            </w:div>
            <w:div w:id="1076826400">
              <w:marLeft w:val="0"/>
              <w:marRight w:val="0"/>
              <w:marTop w:val="0"/>
              <w:marBottom w:val="0"/>
              <w:divBdr>
                <w:top w:val="none" w:sz="0" w:space="0" w:color="auto"/>
                <w:left w:val="none" w:sz="0" w:space="0" w:color="auto"/>
                <w:bottom w:val="none" w:sz="0" w:space="0" w:color="auto"/>
                <w:right w:val="none" w:sz="0" w:space="0" w:color="auto"/>
              </w:divBdr>
            </w:div>
            <w:div w:id="63339905">
              <w:marLeft w:val="0"/>
              <w:marRight w:val="0"/>
              <w:marTop w:val="0"/>
              <w:marBottom w:val="0"/>
              <w:divBdr>
                <w:top w:val="none" w:sz="0" w:space="0" w:color="auto"/>
                <w:left w:val="none" w:sz="0" w:space="0" w:color="auto"/>
                <w:bottom w:val="none" w:sz="0" w:space="0" w:color="auto"/>
                <w:right w:val="none" w:sz="0" w:space="0" w:color="auto"/>
              </w:divBdr>
            </w:div>
            <w:div w:id="1875540104">
              <w:marLeft w:val="0"/>
              <w:marRight w:val="0"/>
              <w:marTop w:val="0"/>
              <w:marBottom w:val="0"/>
              <w:divBdr>
                <w:top w:val="none" w:sz="0" w:space="0" w:color="auto"/>
                <w:left w:val="none" w:sz="0" w:space="0" w:color="auto"/>
                <w:bottom w:val="none" w:sz="0" w:space="0" w:color="auto"/>
                <w:right w:val="none" w:sz="0" w:space="0" w:color="auto"/>
              </w:divBdr>
            </w:div>
            <w:div w:id="794370561">
              <w:marLeft w:val="0"/>
              <w:marRight w:val="0"/>
              <w:marTop w:val="0"/>
              <w:marBottom w:val="0"/>
              <w:divBdr>
                <w:top w:val="none" w:sz="0" w:space="0" w:color="auto"/>
                <w:left w:val="none" w:sz="0" w:space="0" w:color="auto"/>
                <w:bottom w:val="none" w:sz="0" w:space="0" w:color="auto"/>
                <w:right w:val="none" w:sz="0" w:space="0" w:color="auto"/>
              </w:divBdr>
            </w:div>
            <w:div w:id="156655177">
              <w:marLeft w:val="0"/>
              <w:marRight w:val="0"/>
              <w:marTop w:val="0"/>
              <w:marBottom w:val="0"/>
              <w:divBdr>
                <w:top w:val="none" w:sz="0" w:space="0" w:color="auto"/>
                <w:left w:val="none" w:sz="0" w:space="0" w:color="auto"/>
                <w:bottom w:val="none" w:sz="0" w:space="0" w:color="auto"/>
                <w:right w:val="none" w:sz="0" w:space="0" w:color="auto"/>
              </w:divBdr>
            </w:div>
            <w:div w:id="1108164882">
              <w:marLeft w:val="0"/>
              <w:marRight w:val="0"/>
              <w:marTop w:val="0"/>
              <w:marBottom w:val="0"/>
              <w:divBdr>
                <w:top w:val="none" w:sz="0" w:space="0" w:color="auto"/>
                <w:left w:val="none" w:sz="0" w:space="0" w:color="auto"/>
                <w:bottom w:val="none" w:sz="0" w:space="0" w:color="auto"/>
                <w:right w:val="none" w:sz="0" w:space="0" w:color="auto"/>
              </w:divBdr>
            </w:div>
            <w:div w:id="1746947661">
              <w:marLeft w:val="0"/>
              <w:marRight w:val="0"/>
              <w:marTop w:val="0"/>
              <w:marBottom w:val="0"/>
              <w:divBdr>
                <w:top w:val="none" w:sz="0" w:space="0" w:color="auto"/>
                <w:left w:val="none" w:sz="0" w:space="0" w:color="auto"/>
                <w:bottom w:val="none" w:sz="0" w:space="0" w:color="auto"/>
                <w:right w:val="none" w:sz="0" w:space="0" w:color="auto"/>
              </w:divBdr>
            </w:div>
            <w:div w:id="2011180608">
              <w:marLeft w:val="0"/>
              <w:marRight w:val="0"/>
              <w:marTop w:val="0"/>
              <w:marBottom w:val="0"/>
              <w:divBdr>
                <w:top w:val="none" w:sz="0" w:space="0" w:color="auto"/>
                <w:left w:val="none" w:sz="0" w:space="0" w:color="auto"/>
                <w:bottom w:val="none" w:sz="0" w:space="0" w:color="auto"/>
                <w:right w:val="none" w:sz="0" w:space="0" w:color="auto"/>
              </w:divBdr>
            </w:div>
            <w:div w:id="1720009813">
              <w:marLeft w:val="0"/>
              <w:marRight w:val="0"/>
              <w:marTop w:val="0"/>
              <w:marBottom w:val="0"/>
              <w:divBdr>
                <w:top w:val="none" w:sz="0" w:space="0" w:color="auto"/>
                <w:left w:val="none" w:sz="0" w:space="0" w:color="auto"/>
                <w:bottom w:val="none" w:sz="0" w:space="0" w:color="auto"/>
                <w:right w:val="none" w:sz="0" w:space="0" w:color="auto"/>
              </w:divBdr>
            </w:div>
            <w:div w:id="2118258357">
              <w:marLeft w:val="0"/>
              <w:marRight w:val="0"/>
              <w:marTop w:val="0"/>
              <w:marBottom w:val="0"/>
              <w:divBdr>
                <w:top w:val="none" w:sz="0" w:space="0" w:color="auto"/>
                <w:left w:val="none" w:sz="0" w:space="0" w:color="auto"/>
                <w:bottom w:val="none" w:sz="0" w:space="0" w:color="auto"/>
                <w:right w:val="none" w:sz="0" w:space="0" w:color="auto"/>
              </w:divBdr>
            </w:div>
            <w:div w:id="1375929997">
              <w:marLeft w:val="0"/>
              <w:marRight w:val="0"/>
              <w:marTop w:val="0"/>
              <w:marBottom w:val="0"/>
              <w:divBdr>
                <w:top w:val="none" w:sz="0" w:space="0" w:color="auto"/>
                <w:left w:val="none" w:sz="0" w:space="0" w:color="auto"/>
                <w:bottom w:val="none" w:sz="0" w:space="0" w:color="auto"/>
                <w:right w:val="none" w:sz="0" w:space="0" w:color="auto"/>
              </w:divBdr>
            </w:div>
            <w:div w:id="1584879669">
              <w:marLeft w:val="0"/>
              <w:marRight w:val="0"/>
              <w:marTop w:val="0"/>
              <w:marBottom w:val="0"/>
              <w:divBdr>
                <w:top w:val="none" w:sz="0" w:space="0" w:color="auto"/>
                <w:left w:val="none" w:sz="0" w:space="0" w:color="auto"/>
                <w:bottom w:val="none" w:sz="0" w:space="0" w:color="auto"/>
                <w:right w:val="none" w:sz="0" w:space="0" w:color="auto"/>
              </w:divBdr>
            </w:div>
            <w:div w:id="445855118">
              <w:marLeft w:val="0"/>
              <w:marRight w:val="0"/>
              <w:marTop w:val="0"/>
              <w:marBottom w:val="0"/>
              <w:divBdr>
                <w:top w:val="none" w:sz="0" w:space="0" w:color="auto"/>
                <w:left w:val="none" w:sz="0" w:space="0" w:color="auto"/>
                <w:bottom w:val="none" w:sz="0" w:space="0" w:color="auto"/>
                <w:right w:val="none" w:sz="0" w:space="0" w:color="auto"/>
              </w:divBdr>
            </w:div>
            <w:div w:id="742217885">
              <w:marLeft w:val="0"/>
              <w:marRight w:val="0"/>
              <w:marTop w:val="0"/>
              <w:marBottom w:val="0"/>
              <w:divBdr>
                <w:top w:val="none" w:sz="0" w:space="0" w:color="auto"/>
                <w:left w:val="none" w:sz="0" w:space="0" w:color="auto"/>
                <w:bottom w:val="none" w:sz="0" w:space="0" w:color="auto"/>
                <w:right w:val="none" w:sz="0" w:space="0" w:color="auto"/>
              </w:divBdr>
            </w:div>
            <w:div w:id="693963772">
              <w:marLeft w:val="0"/>
              <w:marRight w:val="0"/>
              <w:marTop w:val="0"/>
              <w:marBottom w:val="0"/>
              <w:divBdr>
                <w:top w:val="none" w:sz="0" w:space="0" w:color="auto"/>
                <w:left w:val="none" w:sz="0" w:space="0" w:color="auto"/>
                <w:bottom w:val="none" w:sz="0" w:space="0" w:color="auto"/>
                <w:right w:val="none" w:sz="0" w:space="0" w:color="auto"/>
              </w:divBdr>
            </w:div>
            <w:div w:id="1234853574">
              <w:marLeft w:val="0"/>
              <w:marRight w:val="0"/>
              <w:marTop w:val="0"/>
              <w:marBottom w:val="0"/>
              <w:divBdr>
                <w:top w:val="none" w:sz="0" w:space="0" w:color="auto"/>
                <w:left w:val="none" w:sz="0" w:space="0" w:color="auto"/>
                <w:bottom w:val="none" w:sz="0" w:space="0" w:color="auto"/>
                <w:right w:val="none" w:sz="0" w:space="0" w:color="auto"/>
              </w:divBdr>
            </w:div>
            <w:div w:id="2026711086">
              <w:marLeft w:val="0"/>
              <w:marRight w:val="0"/>
              <w:marTop w:val="0"/>
              <w:marBottom w:val="0"/>
              <w:divBdr>
                <w:top w:val="none" w:sz="0" w:space="0" w:color="auto"/>
                <w:left w:val="none" w:sz="0" w:space="0" w:color="auto"/>
                <w:bottom w:val="none" w:sz="0" w:space="0" w:color="auto"/>
                <w:right w:val="none" w:sz="0" w:space="0" w:color="auto"/>
              </w:divBdr>
            </w:div>
            <w:div w:id="144400797">
              <w:marLeft w:val="0"/>
              <w:marRight w:val="0"/>
              <w:marTop w:val="0"/>
              <w:marBottom w:val="0"/>
              <w:divBdr>
                <w:top w:val="none" w:sz="0" w:space="0" w:color="auto"/>
                <w:left w:val="none" w:sz="0" w:space="0" w:color="auto"/>
                <w:bottom w:val="none" w:sz="0" w:space="0" w:color="auto"/>
                <w:right w:val="none" w:sz="0" w:space="0" w:color="auto"/>
              </w:divBdr>
            </w:div>
            <w:div w:id="2024283753">
              <w:marLeft w:val="0"/>
              <w:marRight w:val="0"/>
              <w:marTop w:val="0"/>
              <w:marBottom w:val="0"/>
              <w:divBdr>
                <w:top w:val="none" w:sz="0" w:space="0" w:color="auto"/>
                <w:left w:val="none" w:sz="0" w:space="0" w:color="auto"/>
                <w:bottom w:val="none" w:sz="0" w:space="0" w:color="auto"/>
                <w:right w:val="none" w:sz="0" w:space="0" w:color="auto"/>
              </w:divBdr>
            </w:div>
            <w:div w:id="829295552">
              <w:marLeft w:val="0"/>
              <w:marRight w:val="0"/>
              <w:marTop w:val="0"/>
              <w:marBottom w:val="0"/>
              <w:divBdr>
                <w:top w:val="none" w:sz="0" w:space="0" w:color="auto"/>
                <w:left w:val="none" w:sz="0" w:space="0" w:color="auto"/>
                <w:bottom w:val="none" w:sz="0" w:space="0" w:color="auto"/>
                <w:right w:val="none" w:sz="0" w:space="0" w:color="auto"/>
              </w:divBdr>
            </w:div>
            <w:div w:id="1300190758">
              <w:marLeft w:val="0"/>
              <w:marRight w:val="0"/>
              <w:marTop w:val="0"/>
              <w:marBottom w:val="0"/>
              <w:divBdr>
                <w:top w:val="none" w:sz="0" w:space="0" w:color="auto"/>
                <w:left w:val="none" w:sz="0" w:space="0" w:color="auto"/>
                <w:bottom w:val="none" w:sz="0" w:space="0" w:color="auto"/>
                <w:right w:val="none" w:sz="0" w:space="0" w:color="auto"/>
              </w:divBdr>
            </w:div>
            <w:div w:id="33652226">
              <w:marLeft w:val="0"/>
              <w:marRight w:val="0"/>
              <w:marTop w:val="0"/>
              <w:marBottom w:val="0"/>
              <w:divBdr>
                <w:top w:val="none" w:sz="0" w:space="0" w:color="auto"/>
                <w:left w:val="none" w:sz="0" w:space="0" w:color="auto"/>
                <w:bottom w:val="none" w:sz="0" w:space="0" w:color="auto"/>
                <w:right w:val="none" w:sz="0" w:space="0" w:color="auto"/>
              </w:divBdr>
            </w:div>
            <w:div w:id="833372616">
              <w:marLeft w:val="0"/>
              <w:marRight w:val="0"/>
              <w:marTop w:val="0"/>
              <w:marBottom w:val="0"/>
              <w:divBdr>
                <w:top w:val="none" w:sz="0" w:space="0" w:color="auto"/>
                <w:left w:val="none" w:sz="0" w:space="0" w:color="auto"/>
                <w:bottom w:val="none" w:sz="0" w:space="0" w:color="auto"/>
                <w:right w:val="none" w:sz="0" w:space="0" w:color="auto"/>
              </w:divBdr>
            </w:div>
            <w:div w:id="990595509">
              <w:marLeft w:val="0"/>
              <w:marRight w:val="0"/>
              <w:marTop w:val="0"/>
              <w:marBottom w:val="0"/>
              <w:divBdr>
                <w:top w:val="none" w:sz="0" w:space="0" w:color="auto"/>
                <w:left w:val="none" w:sz="0" w:space="0" w:color="auto"/>
                <w:bottom w:val="none" w:sz="0" w:space="0" w:color="auto"/>
                <w:right w:val="none" w:sz="0" w:space="0" w:color="auto"/>
              </w:divBdr>
            </w:div>
            <w:div w:id="812941311">
              <w:marLeft w:val="0"/>
              <w:marRight w:val="0"/>
              <w:marTop w:val="0"/>
              <w:marBottom w:val="0"/>
              <w:divBdr>
                <w:top w:val="none" w:sz="0" w:space="0" w:color="auto"/>
                <w:left w:val="none" w:sz="0" w:space="0" w:color="auto"/>
                <w:bottom w:val="none" w:sz="0" w:space="0" w:color="auto"/>
                <w:right w:val="none" w:sz="0" w:space="0" w:color="auto"/>
              </w:divBdr>
            </w:div>
            <w:div w:id="327246296">
              <w:marLeft w:val="0"/>
              <w:marRight w:val="0"/>
              <w:marTop w:val="0"/>
              <w:marBottom w:val="0"/>
              <w:divBdr>
                <w:top w:val="none" w:sz="0" w:space="0" w:color="auto"/>
                <w:left w:val="none" w:sz="0" w:space="0" w:color="auto"/>
                <w:bottom w:val="none" w:sz="0" w:space="0" w:color="auto"/>
                <w:right w:val="none" w:sz="0" w:space="0" w:color="auto"/>
              </w:divBdr>
            </w:div>
            <w:div w:id="1152526195">
              <w:marLeft w:val="0"/>
              <w:marRight w:val="0"/>
              <w:marTop w:val="0"/>
              <w:marBottom w:val="0"/>
              <w:divBdr>
                <w:top w:val="none" w:sz="0" w:space="0" w:color="auto"/>
                <w:left w:val="none" w:sz="0" w:space="0" w:color="auto"/>
                <w:bottom w:val="none" w:sz="0" w:space="0" w:color="auto"/>
                <w:right w:val="none" w:sz="0" w:space="0" w:color="auto"/>
              </w:divBdr>
            </w:div>
            <w:div w:id="116412205">
              <w:marLeft w:val="0"/>
              <w:marRight w:val="0"/>
              <w:marTop w:val="0"/>
              <w:marBottom w:val="0"/>
              <w:divBdr>
                <w:top w:val="none" w:sz="0" w:space="0" w:color="auto"/>
                <w:left w:val="none" w:sz="0" w:space="0" w:color="auto"/>
                <w:bottom w:val="none" w:sz="0" w:space="0" w:color="auto"/>
                <w:right w:val="none" w:sz="0" w:space="0" w:color="auto"/>
              </w:divBdr>
            </w:div>
            <w:div w:id="345643725">
              <w:marLeft w:val="0"/>
              <w:marRight w:val="0"/>
              <w:marTop w:val="0"/>
              <w:marBottom w:val="0"/>
              <w:divBdr>
                <w:top w:val="none" w:sz="0" w:space="0" w:color="auto"/>
                <w:left w:val="none" w:sz="0" w:space="0" w:color="auto"/>
                <w:bottom w:val="none" w:sz="0" w:space="0" w:color="auto"/>
                <w:right w:val="none" w:sz="0" w:space="0" w:color="auto"/>
              </w:divBdr>
            </w:div>
            <w:div w:id="1074276733">
              <w:marLeft w:val="0"/>
              <w:marRight w:val="0"/>
              <w:marTop w:val="0"/>
              <w:marBottom w:val="0"/>
              <w:divBdr>
                <w:top w:val="none" w:sz="0" w:space="0" w:color="auto"/>
                <w:left w:val="none" w:sz="0" w:space="0" w:color="auto"/>
                <w:bottom w:val="none" w:sz="0" w:space="0" w:color="auto"/>
                <w:right w:val="none" w:sz="0" w:space="0" w:color="auto"/>
              </w:divBdr>
            </w:div>
            <w:div w:id="674889918">
              <w:marLeft w:val="0"/>
              <w:marRight w:val="0"/>
              <w:marTop w:val="0"/>
              <w:marBottom w:val="0"/>
              <w:divBdr>
                <w:top w:val="none" w:sz="0" w:space="0" w:color="auto"/>
                <w:left w:val="none" w:sz="0" w:space="0" w:color="auto"/>
                <w:bottom w:val="none" w:sz="0" w:space="0" w:color="auto"/>
                <w:right w:val="none" w:sz="0" w:space="0" w:color="auto"/>
              </w:divBdr>
            </w:div>
            <w:div w:id="35128790">
              <w:marLeft w:val="0"/>
              <w:marRight w:val="0"/>
              <w:marTop w:val="0"/>
              <w:marBottom w:val="0"/>
              <w:divBdr>
                <w:top w:val="none" w:sz="0" w:space="0" w:color="auto"/>
                <w:left w:val="none" w:sz="0" w:space="0" w:color="auto"/>
                <w:bottom w:val="none" w:sz="0" w:space="0" w:color="auto"/>
                <w:right w:val="none" w:sz="0" w:space="0" w:color="auto"/>
              </w:divBdr>
            </w:div>
            <w:div w:id="1570845798">
              <w:marLeft w:val="0"/>
              <w:marRight w:val="0"/>
              <w:marTop w:val="0"/>
              <w:marBottom w:val="0"/>
              <w:divBdr>
                <w:top w:val="none" w:sz="0" w:space="0" w:color="auto"/>
                <w:left w:val="none" w:sz="0" w:space="0" w:color="auto"/>
                <w:bottom w:val="none" w:sz="0" w:space="0" w:color="auto"/>
                <w:right w:val="none" w:sz="0" w:space="0" w:color="auto"/>
              </w:divBdr>
            </w:div>
            <w:div w:id="1307973591">
              <w:marLeft w:val="0"/>
              <w:marRight w:val="0"/>
              <w:marTop w:val="0"/>
              <w:marBottom w:val="0"/>
              <w:divBdr>
                <w:top w:val="none" w:sz="0" w:space="0" w:color="auto"/>
                <w:left w:val="none" w:sz="0" w:space="0" w:color="auto"/>
                <w:bottom w:val="none" w:sz="0" w:space="0" w:color="auto"/>
                <w:right w:val="none" w:sz="0" w:space="0" w:color="auto"/>
              </w:divBdr>
            </w:div>
            <w:div w:id="608507429">
              <w:marLeft w:val="0"/>
              <w:marRight w:val="0"/>
              <w:marTop w:val="0"/>
              <w:marBottom w:val="0"/>
              <w:divBdr>
                <w:top w:val="none" w:sz="0" w:space="0" w:color="auto"/>
                <w:left w:val="none" w:sz="0" w:space="0" w:color="auto"/>
                <w:bottom w:val="none" w:sz="0" w:space="0" w:color="auto"/>
                <w:right w:val="none" w:sz="0" w:space="0" w:color="auto"/>
              </w:divBdr>
            </w:div>
            <w:div w:id="136647542">
              <w:marLeft w:val="0"/>
              <w:marRight w:val="0"/>
              <w:marTop w:val="0"/>
              <w:marBottom w:val="0"/>
              <w:divBdr>
                <w:top w:val="none" w:sz="0" w:space="0" w:color="auto"/>
                <w:left w:val="none" w:sz="0" w:space="0" w:color="auto"/>
                <w:bottom w:val="none" w:sz="0" w:space="0" w:color="auto"/>
                <w:right w:val="none" w:sz="0" w:space="0" w:color="auto"/>
              </w:divBdr>
            </w:div>
            <w:div w:id="539051534">
              <w:marLeft w:val="0"/>
              <w:marRight w:val="0"/>
              <w:marTop w:val="0"/>
              <w:marBottom w:val="0"/>
              <w:divBdr>
                <w:top w:val="none" w:sz="0" w:space="0" w:color="auto"/>
                <w:left w:val="none" w:sz="0" w:space="0" w:color="auto"/>
                <w:bottom w:val="none" w:sz="0" w:space="0" w:color="auto"/>
                <w:right w:val="none" w:sz="0" w:space="0" w:color="auto"/>
              </w:divBdr>
            </w:div>
            <w:div w:id="695154166">
              <w:marLeft w:val="0"/>
              <w:marRight w:val="0"/>
              <w:marTop w:val="0"/>
              <w:marBottom w:val="0"/>
              <w:divBdr>
                <w:top w:val="none" w:sz="0" w:space="0" w:color="auto"/>
                <w:left w:val="none" w:sz="0" w:space="0" w:color="auto"/>
                <w:bottom w:val="none" w:sz="0" w:space="0" w:color="auto"/>
                <w:right w:val="none" w:sz="0" w:space="0" w:color="auto"/>
              </w:divBdr>
            </w:div>
            <w:div w:id="768551166">
              <w:marLeft w:val="0"/>
              <w:marRight w:val="0"/>
              <w:marTop w:val="0"/>
              <w:marBottom w:val="0"/>
              <w:divBdr>
                <w:top w:val="none" w:sz="0" w:space="0" w:color="auto"/>
                <w:left w:val="none" w:sz="0" w:space="0" w:color="auto"/>
                <w:bottom w:val="none" w:sz="0" w:space="0" w:color="auto"/>
                <w:right w:val="none" w:sz="0" w:space="0" w:color="auto"/>
              </w:divBdr>
            </w:div>
            <w:div w:id="859776558">
              <w:marLeft w:val="0"/>
              <w:marRight w:val="0"/>
              <w:marTop w:val="0"/>
              <w:marBottom w:val="0"/>
              <w:divBdr>
                <w:top w:val="none" w:sz="0" w:space="0" w:color="auto"/>
                <w:left w:val="none" w:sz="0" w:space="0" w:color="auto"/>
                <w:bottom w:val="none" w:sz="0" w:space="0" w:color="auto"/>
                <w:right w:val="none" w:sz="0" w:space="0" w:color="auto"/>
              </w:divBdr>
            </w:div>
            <w:div w:id="1235124013">
              <w:marLeft w:val="0"/>
              <w:marRight w:val="0"/>
              <w:marTop w:val="0"/>
              <w:marBottom w:val="0"/>
              <w:divBdr>
                <w:top w:val="none" w:sz="0" w:space="0" w:color="auto"/>
                <w:left w:val="none" w:sz="0" w:space="0" w:color="auto"/>
                <w:bottom w:val="none" w:sz="0" w:space="0" w:color="auto"/>
                <w:right w:val="none" w:sz="0" w:space="0" w:color="auto"/>
              </w:divBdr>
            </w:div>
            <w:div w:id="2107379808">
              <w:marLeft w:val="0"/>
              <w:marRight w:val="0"/>
              <w:marTop w:val="0"/>
              <w:marBottom w:val="0"/>
              <w:divBdr>
                <w:top w:val="none" w:sz="0" w:space="0" w:color="auto"/>
                <w:left w:val="none" w:sz="0" w:space="0" w:color="auto"/>
                <w:bottom w:val="none" w:sz="0" w:space="0" w:color="auto"/>
                <w:right w:val="none" w:sz="0" w:space="0" w:color="auto"/>
              </w:divBdr>
            </w:div>
            <w:div w:id="1124542723">
              <w:marLeft w:val="0"/>
              <w:marRight w:val="0"/>
              <w:marTop w:val="0"/>
              <w:marBottom w:val="0"/>
              <w:divBdr>
                <w:top w:val="none" w:sz="0" w:space="0" w:color="auto"/>
                <w:left w:val="none" w:sz="0" w:space="0" w:color="auto"/>
                <w:bottom w:val="none" w:sz="0" w:space="0" w:color="auto"/>
                <w:right w:val="none" w:sz="0" w:space="0" w:color="auto"/>
              </w:divBdr>
            </w:div>
            <w:div w:id="1758792835">
              <w:marLeft w:val="0"/>
              <w:marRight w:val="0"/>
              <w:marTop w:val="0"/>
              <w:marBottom w:val="0"/>
              <w:divBdr>
                <w:top w:val="none" w:sz="0" w:space="0" w:color="auto"/>
                <w:left w:val="none" w:sz="0" w:space="0" w:color="auto"/>
                <w:bottom w:val="none" w:sz="0" w:space="0" w:color="auto"/>
                <w:right w:val="none" w:sz="0" w:space="0" w:color="auto"/>
              </w:divBdr>
            </w:div>
            <w:div w:id="395007440">
              <w:marLeft w:val="0"/>
              <w:marRight w:val="0"/>
              <w:marTop w:val="0"/>
              <w:marBottom w:val="0"/>
              <w:divBdr>
                <w:top w:val="none" w:sz="0" w:space="0" w:color="auto"/>
                <w:left w:val="none" w:sz="0" w:space="0" w:color="auto"/>
                <w:bottom w:val="none" w:sz="0" w:space="0" w:color="auto"/>
                <w:right w:val="none" w:sz="0" w:space="0" w:color="auto"/>
              </w:divBdr>
            </w:div>
            <w:div w:id="735788179">
              <w:marLeft w:val="0"/>
              <w:marRight w:val="0"/>
              <w:marTop w:val="0"/>
              <w:marBottom w:val="0"/>
              <w:divBdr>
                <w:top w:val="none" w:sz="0" w:space="0" w:color="auto"/>
                <w:left w:val="none" w:sz="0" w:space="0" w:color="auto"/>
                <w:bottom w:val="none" w:sz="0" w:space="0" w:color="auto"/>
                <w:right w:val="none" w:sz="0" w:space="0" w:color="auto"/>
              </w:divBdr>
            </w:div>
            <w:div w:id="1678652032">
              <w:marLeft w:val="0"/>
              <w:marRight w:val="0"/>
              <w:marTop w:val="0"/>
              <w:marBottom w:val="0"/>
              <w:divBdr>
                <w:top w:val="none" w:sz="0" w:space="0" w:color="auto"/>
                <w:left w:val="none" w:sz="0" w:space="0" w:color="auto"/>
                <w:bottom w:val="none" w:sz="0" w:space="0" w:color="auto"/>
                <w:right w:val="none" w:sz="0" w:space="0" w:color="auto"/>
              </w:divBdr>
            </w:div>
            <w:div w:id="1813986231">
              <w:marLeft w:val="0"/>
              <w:marRight w:val="0"/>
              <w:marTop w:val="0"/>
              <w:marBottom w:val="0"/>
              <w:divBdr>
                <w:top w:val="none" w:sz="0" w:space="0" w:color="auto"/>
                <w:left w:val="none" w:sz="0" w:space="0" w:color="auto"/>
                <w:bottom w:val="none" w:sz="0" w:space="0" w:color="auto"/>
                <w:right w:val="none" w:sz="0" w:space="0" w:color="auto"/>
              </w:divBdr>
            </w:div>
            <w:div w:id="1894267378">
              <w:marLeft w:val="0"/>
              <w:marRight w:val="0"/>
              <w:marTop w:val="0"/>
              <w:marBottom w:val="0"/>
              <w:divBdr>
                <w:top w:val="none" w:sz="0" w:space="0" w:color="auto"/>
                <w:left w:val="none" w:sz="0" w:space="0" w:color="auto"/>
                <w:bottom w:val="none" w:sz="0" w:space="0" w:color="auto"/>
                <w:right w:val="none" w:sz="0" w:space="0" w:color="auto"/>
              </w:divBdr>
            </w:div>
            <w:div w:id="417874637">
              <w:marLeft w:val="0"/>
              <w:marRight w:val="0"/>
              <w:marTop w:val="0"/>
              <w:marBottom w:val="0"/>
              <w:divBdr>
                <w:top w:val="none" w:sz="0" w:space="0" w:color="auto"/>
                <w:left w:val="none" w:sz="0" w:space="0" w:color="auto"/>
                <w:bottom w:val="none" w:sz="0" w:space="0" w:color="auto"/>
                <w:right w:val="none" w:sz="0" w:space="0" w:color="auto"/>
              </w:divBdr>
            </w:div>
            <w:div w:id="1154568465">
              <w:marLeft w:val="0"/>
              <w:marRight w:val="0"/>
              <w:marTop w:val="0"/>
              <w:marBottom w:val="0"/>
              <w:divBdr>
                <w:top w:val="none" w:sz="0" w:space="0" w:color="auto"/>
                <w:left w:val="none" w:sz="0" w:space="0" w:color="auto"/>
                <w:bottom w:val="none" w:sz="0" w:space="0" w:color="auto"/>
                <w:right w:val="none" w:sz="0" w:space="0" w:color="auto"/>
              </w:divBdr>
            </w:div>
            <w:div w:id="302545121">
              <w:marLeft w:val="0"/>
              <w:marRight w:val="0"/>
              <w:marTop w:val="0"/>
              <w:marBottom w:val="0"/>
              <w:divBdr>
                <w:top w:val="none" w:sz="0" w:space="0" w:color="auto"/>
                <w:left w:val="none" w:sz="0" w:space="0" w:color="auto"/>
                <w:bottom w:val="none" w:sz="0" w:space="0" w:color="auto"/>
                <w:right w:val="none" w:sz="0" w:space="0" w:color="auto"/>
              </w:divBdr>
            </w:div>
            <w:div w:id="1882356560">
              <w:marLeft w:val="0"/>
              <w:marRight w:val="0"/>
              <w:marTop w:val="0"/>
              <w:marBottom w:val="0"/>
              <w:divBdr>
                <w:top w:val="none" w:sz="0" w:space="0" w:color="auto"/>
                <w:left w:val="none" w:sz="0" w:space="0" w:color="auto"/>
                <w:bottom w:val="none" w:sz="0" w:space="0" w:color="auto"/>
                <w:right w:val="none" w:sz="0" w:space="0" w:color="auto"/>
              </w:divBdr>
            </w:div>
            <w:div w:id="1406493483">
              <w:marLeft w:val="0"/>
              <w:marRight w:val="0"/>
              <w:marTop w:val="0"/>
              <w:marBottom w:val="0"/>
              <w:divBdr>
                <w:top w:val="none" w:sz="0" w:space="0" w:color="auto"/>
                <w:left w:val="none" w:sz="0" w:space="0" w:color="auto"/>
                <w:bottom w:val="none" w:sz="0" w:space="0" w:color="auto"/>
                <w:right w:val="none" w:sz="0" w:space="0" w:color="auto"/>
              </w:divBdr>
            </w:div>
            <w:div w:id="128977998">
              <w:marLeft w:val="0"/>
              <w:marRight w:val="0"/>
              <w:marTop w:val="0"/>
              <w:marBottom w:val="0"/>
              <w:divBdr>
                <w:top w:val="none" w:sz="0" w:space="0" w:color="auto"/>
                <w:left w:val="none" w:sz="0" w:space="0" w:color="auto"/>
                <w:bottom w:val="none" w:sz="0" w:space="0" w:color="auto"/>
                <w:right w:val="none" w:sz="0" w:space="0" w:color="auto"/>
              </w:divBdr>
            </w:div>
            <w:div w:id="583880566">
              <w:marLeft w:val="0"/>
              <w:marRight w:val="0"/>
              <w:marTop w:val="0"/>
              <w:marBottom w:val="0"/>
              <w:divBdr>
                <w:top w:val="none" w:sz="0" w:space="0" w:color="auto"/>
                <w:left w:val="none" w:sz="0" w:space="0" w:color="auto"/>
                <w:bottom w:val="none" w:sz="0" w:space="0" w:color="auto"/>
                <w:right w:val="none" w:sz="0" w:space="0" w:color="auto"/>
              </w:divBdr>
            </w:div>
            <w:div w:id="2114670229">
              <w:marLeft w:val="0"/>
              <w:marRight w:val="0"/>
              <w:marTop w:val="0"/>
              <w:marBottom w:val="0"/>
              <w:divBdr>
                <w:top w:val="none" w:sz="0" w:space="0" w:color="auto"/>
                <w:left w:val="none" w:sz="0" w:space="0" w:color="auto"/>
                <w:bottom w:val="none" w:sz="0" w:space="0" w:color="auto"/>
                <w:right w:val="none" w:sz="0" w:space="0" w:color="auto"/>
              </w:divBdr>
            </w:div>
            <w:div w:id="956520100">
              <w:marLeft w:val="0"/>
              <w:marRight w:val="0"/>
              <w:marTop w:val="0"/>
              <w:marBottom w:val="0"/>
              <w:divBdr>
                <w:top w:val="none" w:sz="0" w:space="0" w:color="auto"/>
                <w:left w:val="none" w:sz="0" w:space="0" w:color="auto"/>
                <w:bottom w:val="none" w:sz="0" w:space="0" w:color="auto"/>
                <w:right w:val="none" w:sz="0" w:space="0" w:color="auto"/>
              </w:divBdr>
            </w:div>
            <w:div w:id="1958178034">
              <w:marLeft w:val="0"/>
              <w:marRight w:val="0"/>
              <w:marTop w:val="0"/>
              <w:marBottom w:val="0"/>
              <w:divBdr>
                <w:top w:val="none" w:sz="0" w:space="0" w:color="auto"/>
                <w:left w:val="none" w:sz="0" w:space="0" w:color="auto"/>
                <w:bottom w:val="none" w:sz="0" w:space="0" w:color="auto"/>
                <w:right w:val="none" w:sz="0" w:space="0" w:color="auto"/>
              </w:divBdr>
            </w:div>
            <w:div w:id="844629267">
              <w:marLeft w:val="0"/>
              <w:marRight w:val="0"/>
              <w:marTop w:val="0"/>
              <w:marBottom w:val="0"/>
              <w:divBdr>
                <w:top w:val="none" w:sz="0" w:space="0" w:color="auto"/>
                <w:left w:val="none" w:sz="0" w:space="0" w:color="auto"/>
                <w:bottom w:val="none" w:sz="0" w:space="0" w:color="auto"/>
                <w:right w:val="none" w:sz="0" w:space="0" w:color="auto"/>
              </w:divBdr>
            </w:div>
            <w:div w:id="712077597">
              <w:marLeft w:val="0"/>
              <w:marRight w:val="0"/>
              <w:marTop w:val="0"/>
              <w:marBottom w:val="0"/>
              <w:divBdr>
                <w:top w:val="none" w:sz="0" w:space="0" w:color="auto"/>
                <w:left w:val="none" w:sz="0" w:space="0" w:color="auto"/>
                <w:bottom w:val="none" w:sz="0" w:space="0" w:color="auto"/>
                <w:right w:val="none" w:sz="0" w:space="0" w:color="auto"/>
              </w:divBdr>
            </w:div>
            <w:div w:id="2094742215">
              <w:marLeft w:val="0"/>
              <w:marRight w:val="0"/>
              <w:marTop w:val="0"/>
              <w:marBottom w:val="0"/>
              <w:divBdr>
                <w:top w:val="none" w:sz="0" w:space="0" w:color="auto"/>
                <w:left w:val="none" w:sz="0" w:space="0" w:color="auto"/>
                <w:bottom w:val="none" w:sz="0" w:space="0" w:color="auto"/>
                <w:right w:val="none" w:sz="0" w:space="0" w:color="auto"/>
              </w:divBdr>
            </w:div>
            <w:div w:id="205458019">
              <w:marLeft w:val="0"/>
              <w:marRight w:val="0"/>
              <w:marTop w:val="0"/>
              <w:marBottom w:val="0"/>
              <w:divBdr>
                <w:top w:val="none" w:sz="0" w:space="0" w:color="auto"/>
                <w:left w:val="none" w:sz="0" w:space="0" w:color="auto"/>
                <w:bottom w:val="none" w:sz="0" w:space="0" w:color="auto"/>
                <w:right w:val="none" w:sz="0" w:space="0" w:color="auto"/>
              </w:divBdr>
            </w:div>
            <w:div w:id="1887598016">
              <w:marLeft w:val="0"/>
              <w:marRight w:val="0"/>
              <w:marTop w:val="0"/>
              <w:marBottom w:val="0"/>
              <w:divBdr>
                <w:top w:val="none" w:sz="0" w:space="0" w:color="auto"/>
                <w:left w:val="none" w:sz="0" w:space="0" w:color="auto"/>
                <w:bottom w:val="none" w:sz="0" w:space="0" w:color="auto"/>
                <w:right w:val="none" w:sz="0" w:space="0" w:color="auto"/>
              </w:divBdr>
            </w:div>
            <w:div w:id="2071690807">
              <w:marLeft w:val="0"/>
              <w:marRight w:val="0"/>
              <w:marTop w:val="0"/>
              <w:marBottom w:val="0"/>
              <w:divBdr>
                <w:top w:val="none" w:sz="0" w:space="0" w:color="auto"/>
                <w:left w:val="none" w:sz="0" w:space="0" w:color="auto"/>
                <w:bottom w:val="none" w:sz="0" w:space="0" w:color="auto"/>
                <w:right w:val="none" w:sz="0" w:space="0" w:color="auto"/>
              </w:divBdr>
            </w:div>
            <w:div w:id="709766431">
              <w:marLeft w:val="0"/>
              <w:marRight w:val="0"/>
              <w:marTop w:val="0"/>
              <w:marBottom w:val="0"/>
              <w:divBdr>
                <w:top w:val="none" w:sz="0" w:space="0" w:color="auto"/>
                <w:left w:val="none" w:sz="0" w:space="0" w:color="auto"/>
                <w:bottom w:val="none" w:sz="0" w:space="0" w:color="auto"/>
                <w:right w:val="none" w:sz="0" w:space="0" w:color="auto"/>
              </w:divBdr>
            </w:div>
            <w:div w:id="79063657">
              <w:marLeft w:val="0"/>
              <w:marRight w:val="0"/>
              <w:marTop w:val="0"/>
              <w:marBottom w:val="0"/>
              <w:divBdr>
                <w:top w:val="none" w:sz="0" w:space="0" w:color="auto"/>
                <w:left w:val="none" w:sz="0" w:space="0" w:color="auto"/>
                <w:bottom w:val="none" w:sz="0" w:space="0" w:color="auto"/>
                <w:right w:val="none" w:sz="0" w:space="0" w:color="auto"/>
              </w:divBdr>
            </w:div>
            <w:div w:id="1613200621">
              <w:marLeft w:val="0"/>
              <w:marRight w:val="0"/>
              <w:marTop w:val="0"/>
              <w:marBottom w:val="0"/>
              <w:divBdr>
                <w:top w:val="none" w:sz="0" w:space="0" w:color="auto"/>
                <w:left w:val="none" w:sz="0" w:space="0" w:color="auto"/>
                <w:bottom w:val="none" w:sz="0" w:space="0" w:color="auto"/>
                <w:right w:val="none" w:sz="0" w:space="0" w:color="auto"/>
              </w:divBdr>
            </w:div>
            <w:div w:id="797139318">
              <w:marLeft w:val="0"/>
              <w:marRight w:val="0"/>
              <w:marTop w:val="0"/>
              <w:marBottom w:val="0"/>
              <w:divBdr>
                <w:top w:val="none" w:sz="0" w:space="0" w:color="auto"/>
                <w:left w:val="none" w:sz="0" w:space="0" w:color="auto"/>
                <w:bottom w:val="none" w:sz="0" w:space="0" w:color="auto"/>
                <w:right w:val="none" w:sz="0" w:space="0" w:color="auto"/>
              </w:divBdr>
            </w:div>
            <w:div w:id="116027886">
              <w:marLeft w:val="0"/>
              <w:marRight w:val="0"/>
              <w:marTop w:val="0"/>
              <w:marBottom w:val="0"/>
              <w:divBdr>
                <w:top w:val="none" w:sz="0" w:space="0" w:color="auto"/>
                <w:left w:val="none" w:sz="0" w:space="0" w:color="auto"/>
                <w:bottom w:val="none" w:sz="0" w:space="0" w:color="auto"/>
                <w:right w:val="none" w:sz="0" w:space="0" w:color="auto"/>
              </w:divBdr>
            </w:div>
            <w:div w:id="1956905816">
              <w:marLeft w:val="0"/>
              <w:marRight w:val="0"/>
              <w:marTop w:val="0"/>
              <w:marBottom w:val="0"/>
              <w:divBdr>
                <w:top w:val="none" w:sz="0" w:space="0" w:color="auto"/>
                <w:left w:val="none" w:sz="0" w:space="0" w:color="auto"/>
                <w:bottom w:val="none" w:sz="0" w:space="0" w:color="auto"/>
                <w:right w:val="none" w:sz="0" w:space="0" w:color="auto"/>
              </w:divBdr>
            </w:div>
            <w:div w:id="1499661293">
              <w:marLeft w:val="0"/>
              <w:marRight w:val="0"/>
              <w:marTop w:val="0"/>
              <w:marBottom w:val="0"/>
              <w:divBdr>
                <w:top w:val="none" w:sz="0" w:space="0" w:color="auto"/>
                <w:left w:val="none" w:sz="0" w:space="0" w:color="auto"/>
                <w:bottom w:val="none" w:sz="0" w:space="0" w:color="auto"/>
                <w:right w:val="none" w:sz="0" w:space="0" w:color="auto"/>
              </w:divBdr>
            </w:div>
            <w:div w:id="443237223">
              <w:marLeft w:val="0"/>
              <w:marRight w:val="0"/>
              <w:marTop w:val="0"/>
              <w:marBottom w:val="0"/>
              <w:divBdr>
                <w:top w:val="none" w:sz="0" w:space="0" w:color="auto"/>
                <w:left w:val="none" w:sz="0" w:space="0" w:color="auto"/>
                <w:bottom w:val="none" w:sz="0" w:space="0" w:color="auto"/>
                <w:right w:val="none" w:sz="0" w:space="0" w:color="auto"/>
              </w:divBdr>
            </w:div>
            <w:div w:id="1736540022">
              <w:marLeft w:val="0"/>
              <w:marRight w:val="0"/>
              <w:marTop w:val="0"/>
              <w:marBottom w:val="0"/>
              <w:divBdr>
                <w:top w:val="none" w:sz="0" w:space="0" w:color="auto"/>
                <w:left w:val="none" w:sz="0" w:space="0" w:color="auto"/>
                <w:bottom w:val="none" w:sz="0" w:space="0" w:color="auto"/>
                <w:right w:val="none" w:sz="0" w:space="0" w:color="auto"/>
              </w:divBdr>
            </w:div>
            <w:div w:id="198401171">
              <w:marLeft w:val="0"/>
              <w:marRight w:val="0"/>
              <w:marTop w:val="0"/>
              <w:marBottom w:val="0"/>
              <w:divBdr>
                <w:top w:val="none" w:sz="0" w:space="0" w:color="auto"/>
                <w:left w:val="none" w:sz="0" w:space="0" w:color="auto"/>
                <w:bottom w:val="none" w:sz="0" w:space="0" w:color="auto"/>
                <w:right w:val="none" w:sz="0" w:space="0" w:color="auto"/>
              </w:divBdr>
            </w:div>
            <w:div w:id="354691739">
              <w:marLeft w:val="0"/>
              <w:marRight w:val="0"/>
              <w:marTop w:val="0"/>
              <w:marBottom w:val="0"/>
              <w:divBdr>
                <w:top w:val="none" w:sz="0" w:space="0" w:color="auto"/>
                <w:left w:val="none" w:sz="0" w:space="0" w:color="auto"/>
                <w:bottom w:val="none" w:sz="0" w:space="0" w:color="auto"/>
                <w:right w:val="none" w:sz="0" w:space="0" w:color="auto"/>
              </w:divBdr>
            </w:div>
            <w:div w:id="171530395">
              <w:marLeft w:val="0"/>
              <w:marRight w:val="0"/>
              <w:marTop w:val="0"/>
              <w:marBottom w:val="0"/>
              <w:divBdr>
                <w:top w:val="none" w:sz="0" w:space="0" w:color="auto"/>
                <w:left w:val="none" w:sz="0" w:space="0" w:color="auto"/>
                <w:bottom w:val="none" w:sz="0" w:space="0" w:color="auto"/>
                <w:right w:val="none" w:sz="0" w:space="0" w:color="auto"/>
              </w:divBdr>
            </w:div>
            <w:div w:id="1620985425">
              <w:marLeft w:val="0"/>
              <w:marRight w:val="0"/>
              <w:marTop w:val="0"/>
              <w:marBottom w:val="0"/>
              <w:divBdr>
                <w:top w:val="none" w:sz="0" w:space="0" w:color="auto"/>
                <w:left w:val="none" w:sz="0" w:space="0" w:color="auto"/>
                <w:bottom w:val="none" w:sz="0" w:space="0" w:color="auto"/>
                <w:right w:val="none" w:sz="0" w:space="0" w:color="auto"/>
              </w:divBdr>
            </w:div>
            <w:div w:id="737941372">
              <w:marLeft w:val="0"/>
              <w:marRight w:val="0"/>
              <w:marTop w:val="0"/>
              <w:marBottom w:val="0"/>
              <w:divBdr>
                <w:top w:val="none" w:sz="0" w:space="0" w:color="auto"/>
                <w:left w:val="none" w:sz="0" w:space="0" w:color="auto"/>
                <w:bottom w:val="none" w:sz="0" w:space="0" w:color="auto"/>
                <w:right w:val="none" w:sz="0" w:space="0" w:color="auto"/>
              </w:divBdr>
            </w:div>
            <w:div w:id="2043162100">
              <w:marLeft w:val="0"/>
              <w:marRight w:val="0"/>
              <w:marTop w:val="0"/>
              <w:marBottom w:val="0"/>
              <w:divBdr>
                <w:top w:val="none" w:sz="0" w:space="0" w:color="auto"/>
                <w:left w:val="none" w:sz="0" w:space="0" w:color="auto"/>
                <w:bottom w:val="none" w:sz="0" w:space="0" w:color="auto"/>
                <w:right w:val="none" w:sz="0" w:space="0" w:color="auto"/>
              </w:divBdr>
            </w:div>
            <w:div w:id="2000498205">
              <w:marLeft w:val="0"/>
              <w:marRight w:val="0"/>
              <w:marTop w:val="0"/>
              <w:marBottom w:val="0"/>
              <w:divBdr>
                <w:top w:val="none" w:sz="0" w:space="0" w:color="auto"/>
                <w:left w:val="none" w:sz="0" w:space="0" w:color="auto"/>
                <w:bottom w:val="none" w:sz="0" w:space="0" w:color="auto"/>
                <w:right w:val="none" w:sz="0" w:space="0" w:color="auto"/>
              </w:divBdr>
            </w:div>
            <w:div w:id="443886928">
              <w:marLeft w:val="0"/>
              <w:marRight w:val="0"/>
              <w:marTop w:val="0"/>
              <w:marBottom w:val="0"/>
              <w:divBdr>
                <w:top w:val="none" w:sz="0" w:space="0" w:color="auto"/>
                <w:left w:val="none" w:sz="0" w:space="0" w:color="auto"/>
                <w:bottom w:val="none" w:sz="0" w:space="0" w:color="auto"/>
                <w:right w:val="none" w:sz="0" w:space="0" w:color="auto"/>
              </w:divBdr>
            </w:div>
            <w:div w:id="1784304835">
              <w:marLeft w:val="0"/>
              <w:marRight w:val="0"/>
              <w:marTop w:val="0"/>
              <w:marBottom w:val="0"/>
              <w:divBdr>
                <w:top w:val="none" w:sz="0" w:space="0" w:color="auto"/>
                <w:left w:val="none" w:sz="0" w:space="0" w:color="auto"/>
                <w:bottom w:val="none" w:sz="0" w:space="0" w:color="auto"/>
                <w:right w:val="none" w:sz="0" w:space="0" w:color="auto"/>
              </w:divBdr>
            </w:div>
            <w:div w:id="1413743142">
              <w:marLeft w:val="0"/>
              <w:marRight w:val="0"/>
              <w:marTop w:val="0"/>
              <w:marBottom w:val="0"/>
              <w:divBdr>
                <w:top w:val="none" w:sz="0" w:space="0" w:color="auto"/>
                <w:left w:val="none" w:sz="0" w:space="0" w:color="auto"/>
                <w:bottom w:val="none" w:sz="0" w:space="0" w:color="auto"/>
                <w:right w:val="none" w:sz="0" w:space="0" w:color="auto"/>
              </w:divBdr>
            </w:div>
            <w:div w:id="1663502358">
              <w:marLeft w:val="0"/>
              <w:marRight w:val="0"/>
              <w:marTop w:val="0"/>
              <w:marBottom w:val="0"/>
              <w:divBdr>
                <w:top w:val="none" w:sz="0" w:space="0" w:color="auto"/>
                <w:left w:val="none" w:sz="0" w:space="0" w:color="auto"/>
                <w:bottom w:val="none" w:sz="0" w:space="0" w:color="auto"/>
                <w:right w:val="none" w:sz="0" w:space="0" w:color="auto"/>
              </w:divBdr>
            </w:div>
            <w:div w:id="1079208221">
              <w:marLeft w:val="0"/>
              <w:marRight w:val="0"/>
              <w:marTop w:val="0"/>
              <w:marBottom w:val="0"/>
              <w:divBdr>
                <w:top w:val="none" w:sz="0" w:space="0" w:color="auto"/>
                <w:left w:val="none" w:sz="0" w:space="0" w:color="auto"/>
                <w:bottom w:val="none" w:sz="0" w:space="0" w:color="auto"/>
                <w:right w:val="none" w:sz="0" w:space="0" w:color="auto"/>
              </w:divBdr>
            </w:div>
            <w:div w:id="375474499">
              <w:marLeft w:val="0"/>
              <w:marRight w:val="0"/>
              <w:marTop w:val="0"/>
              <w:marBottom w:val="0"/>
              <w:divBdr>
                <w:top w:val="none" w:sz="0" w:space="0" w:color="auto"/>
                <w:left w:val="none" w:sz="0" w:space="0" w:color="auto"/>
                <w:bottom w:val="none" w:sz="0" w:space="0" w:color="auto"/>
                <w:right w:val="none" w:sz="0" w:space="0" w:color="auto"/>
              </w:divBdr>
            </w:div>
            <w:div w:id="660886854">
              <w:marLeft w:val="0"/>
              <w:marRight w:val="0"/>
              <w:marTop w:val="0"/>
              <w:marBottom w:val="0"/>
              <w:divBdr>
                <w:top w:val="none" w:sz="0" w:space="0" w:color="auto"/>
                <w:left w:val="none" w:sz="0" w:space="0" w:color="auto"/>
                <w:bottom w:val="none" w:sz="0" w:space="0" w:color="auto"/>
                <w:right w:val="none" w:sz="0" w:space="0" w:color="auto"/>
              </w:divBdr>
            </w:div>
            <w:div w:id="2007248618">
              <w:marLeft w:val="0"/>
              <w:marRight w:val="0"/>
              <w:marTop w:val="0"/>
              <w:marBottom w:val="0"/>
              <w:divBdr>
                <w:top w:val="none" w:sz="0" w:space="0" w:color="auto"/>
                <w:left w:val="none" w:sz="0" w:space="0" w:color="auto"/>
                <w:bottom w:val="none" w:sz="0" w:space="0" w:color="auto"/>
                <w:right w:val="none" w:sz="0" w:space="0" w:color="auto"/>
              </w:divBdr>
            </w:div>
            <w:div w:id="1525709832">
              <w:marLeft w:val="0"/>
              <w:marRight w:val="0"/>
              <w:marTop w:val="0"/>
              <w:marBottom w:val="0"/>
              <w:divBdr>
                <w:top w:val="none" w:sz="0" w:space="0" w:color="auto"/>
                <w:left w:val="none" w:sz="0" w:space="0" w:color="auto"/>
                <w:bottom w:val="none" w:sz="0" w:space="0" w:color="auto"/>
                <w:right w:val="none" w:sz="0" w:space="0" w:color="auto"/>
              </w:divBdr>
            </w:div>
            <w:div w:id="1890192081">
              <w:marLeft w:val="0"/>
              <w:marRight w:val="0"/>
              <w:marTop w:val="0"/>
              <w:marBottom w:val="0"/>
              <w:divBdr>
                <w:top w:val="none" w:sz="0" w:space="0" w:color="auto"/>
                <w:left w:val="none" w:sz="0" w:space="0" w:color="auto"/>
                <w:bottom w:val="none" w:sz="0" w:space="0" w:color="auto"/>
                <w:right w:val="none" w:sz="0" w:space="0" w:color="auto"/>
              </w:divBdr>
            </w:div>
            <w:div w:id="252977972">
              <w:marLeft w:val="0"/>
              <w:marRight w:val="0"/>
              <w:marTop w:val="0"/>
              <w:marBottom w:val="0"/>
              <w:divBdr>
                <w:top w:val="none" w:sz="0" w:space="0" w:color="auto"/>
                <w:left w:val="none" w:sz="0" w:space="0" w:color="auto"/>
                <w:bottom w:val="none" w:sz="0" w:space="0" w:color="auto"/>
                <w:right w:val="none" w:sz="0" w:space="0" w:color="auto"/>
              </w:divBdr>
            </w:div>
            <w:div w:id="165285604">
              <w:marLeft w:val="0"/>
              <w:marRight w:val="0"/>
              <w:marTop w:val="0"/>
              <w:marBottom w:val="0"/>
              <w:divBdr>
                <w:top w:val="none" w:sz="0" w:space="0" w:color="auto"/>
                <w:left w:val="none" w:sz="0" w:space="0" w:color="auto"/>
                <w:bottom w:val="none" w:sz="0" w:space="0" w:color="auto"/>
                <w:right w:val="none" w:sz="0" w:space="0" w:color="auto"/>
              </w:divBdr>
            </w:div>
            <w:div w:id="1469325398">
              <w:marLeft w:val="0"/>
              <w:marRight w:val="0"/>
              <w:marTop w:val="0"/>
              <w:marBottom w:val="0"/>
              <w:divBdr>
                <w:top w:val="none" w:sz="0" w:space="0" w:color="auto"/>
                <w:left w:val="none" w:sz="0" w:space="0" w:color="auto"/>
                <w:bottom w:val="none" w:sz="0" w:space="0" w:color="auto"/>
                <w:right w:val="none" w:sz="0" w:space="0" w:color="auto"/>
              </w:divBdr>
            </w:div>
            <w:div w:id="161316111">
              <w:marLeft w:val="0"/>
              <w:marRight w:val="0"/>
              <w:marTop w:val="0"/>
              <w:marBottom w:val="0"/>
              <w:divBdr>
                <w:top w:val="none" w:sz="0" w:space="0" w:color="auto"/>
                <w:left w:val="none" w:sz="0" w:space="0" w:color="auto"/>
                <w:bottom w:val="none" w:sz="0" w:space="0" w:color="auto"/>
                <w:right w:val="none" w:sz="0" w:space="0" w:color="auto"/>
              </w:divBdr>
            </w:div>
            <w:div w:id="1160392325">
              <w:marLeft w:val="0"/>
              <w:marRight w:val="0"/>
              <w:marTop w:val="0"/>
              <w:marBottom w:val="0"/>
              <w:divBdr>
                <w:top w:val="none" w:sz="0" w:space="0" w:color="auto"/>
                <w:left w:val="none" w:sz="0" w:space="0" w:color="auto"/>
                <w:bottom w:val="none" w:sz="0" w:space="0" w:color="auto"/>
                <w:right w:val="none" w:sz="0" w:space="0" w:color="auto"/>
              </w:divBdr>
            </w:div>
            <w:div w:id="808985160">
              <w:marLeft w:val="0"/>
              <w:marRight w:val="0"/>
              <w:marTop w:val="0"/>
              <w:marBottom w:val="0"/>
              <w:divBdr>
                <w:top w:val="none" w:sz="0" w:space="0" w:color="auto"/>
                <w:left w:val="none" w:sz="0" w:space="0" w:color="auto"/>
                <w:bottom w:val="none" w:sz="0" w:space="0" w:color="auto"/>
                <w:right w:val="none" w:sz="0" w:space="0" w:color="auto"/>
              </w:divBdr>
            </w:div>
            <w:div w:id="808324212">
              <w:marLeft w:val="0"/>
              <w:marRight w:val="0"/>
              <w:marTop w:val="0"/>
              <w:marBottom w:val="0"/>
              <w:divBdr>
                <w:top w:val="none" w:sz="0" w:space="0" w:color="auto"/>
                <w:left w:val="none" w:sz="0" w:space="0" w:color="auto"/>
                <w:bottom w:val="none" w:sz="0" w:space="0" w:color="auto"/>
                <w:right w:val="none" w:sz="0" w:space="0" w:color="auto"/>
              </w:divBdr>
            </w:div>
            <w:div w:id="1400443250">
              <w:marLeft w:val="0"/>
              <w:marRight w:val="0"/>
              <w:marTop w:val="0"/>
              <w:marBottom w:val="0"/>
              <w:divBdr>
                <w:top w:val="none" w:sz="0" w:space="0" w:color="auto"/>
                <w:left w:val="none" w:sz="0" w:space="0" w:color="auto"/>
                <w:bottom w:val="none" w:sz="0" w:space="0" w:color="auto"/>
                <w:right w:val="none" w:sz="0" w:space="0" w:color="auto"/>
              </w:divBdr>
            </w:div>
            <w:div w:id="1439829606">
              <w:marLeft w:val="0"/>
              <w:marRight w:val="0"/>
              <w:marTop w:val="0"/>
              <w:marBottom w:val="0"/>
              <w:divBdr>
                <w:top w:val="none" w:sz="0" w:space="0" w:color="auto"/>
                <w:left w:val="none" w:sz="0" w:space="0" w:color="auto"/>
                <w:bottom w:val="none" w:sz="0" w:space="0" w:color="auto"/>
                <w:right w:val="none" w:sz="0" w:space="0" w:color="auto"/>
              </w:divBdr>
            </w:div>
            <w:div w:id="1622759014">
              <w:marLeft w:val="0"/>
              <w:marRight w:val="0"/>
              <w:marTop w:val="0"/>
              <w:marBottom w:val="0"/>
              <w:divBdr>
                <w:top w:val="none" w:sz="0" w:space="0" w:color="auto"/>
                <w:left w:val="none" w:sz="0" w:space="0" w:color="auto"/>
                <w:bottom w:val="none" w:sz="0" w:space="0" w:color="auto"/>
                <w:right w:val="none" w:sz="0" w:space="0" w:color="auto"/>
              </w:divBdr>
            </w:div>
            <w:div w:id="874268770">
              <w:marLeft w:val="0"/>
              <w:marRight w:val="0"/>
              <w:marTop w:val="0"/>
              <w:marBottom w:val="0"/>
              <w:divBdr>
                <w:top w:val="none" w:sz="0" w:space="0" w:color="auto"/>
                <w:left w:val="none" w:sz="0" w:space="0" w:color="auto"/>
                <w:bottom w:val="none" w:sz="0" w:space="0" w:color="auto"/>
                <w:right w:val="none" w:sz="0" w:space="0" w:color="auto"/>
              </w:divBdr>
            </w:div>
            <w:div w:id="1977181607">
              <w:marLeft w:val="0"/>
              <w:marRight w:val="0"/>
              <w:marTop w:val="0"/>
              <w:marBottom w:val="0"/>
              <w:divBdr>
                <w:top w:val="none" w:sz="0" w:space="0" w:color="auto"/>
                <w:left w:val="none" w:sz="0" w:space="0" w:color="auto"/>
                <w:bottom w:val="none" w:sz="0" w:space="0" w:color="auto"/>
                <w:right w:val="none" w:sz="0" w:space="0" w:color="auto"/>
              </w:divBdr>
            </w:div>
            <w:div w:id="1406875312">
              <w:marLeft w:val="0"/>
              <w:marRight w:val="0"/>
              <w:marTop w:val="0"/>
              <w:marBottom w:val="0"/>
              <w:divBdr>
                <w:top w:val="none" w:sz="0" w:space="0" w:color="auto"/>
                <w:left w:val="none" w:sz="0" w:space="0" w:color="auto"/>
                <w:bottom w:val="none" w:sz="0" w:space="0" w:color="auto"/>
                <w:right w:val="none" w:sz="0" w:space="0" w:color="auto"/>
              </w:divBdr>
            </w:div>
            <w:div w:id="271279160">
              <w:marLeft w:val="0"/>
              <w:marRight w:val="0"/>
              <w:marTop w:val="0"/>
              <w:marBottom w:val="0"/>
              <w:divBdr>
                <w:top w:val="none" w:sz="0" w:space="0" w:color="auto"/>
                <w:left w:val="none" w:sz="0" w:space="0" w:color="auto"/>
                <w:bottom w:val="none" w:sz="0" w:space="0" w:color="auto"/>
                <w:right w:val="none" w:sz="0" w:space="0" w:color="auto"/>
              </w:divBdr>
            </w:div>
            <w:div w:id="1605528023">
              <w:marLeft w:val="0"/>
              <w:marRight w:val="0"/>
              <w:marTop w:val="0"/>
              <w:marBottom w:val="0"/>
              <w:divBdr>
                <w:top w:val="none" w:sz="0" w:space="0" w:color="auto"/>
                <w:left w:val="none" w:sz="0" w:space="0" w:color="auto"/>
                <w:bottom w:val="none" w:sz="0" w:space="0" w:color="auto"/>
                <w:right w:val="none" w:sz="0" w:space="0" w:color="auto"/>
              </w:divBdr>
            </w:div>
            <w:div w:id="224419660">
              <w:marLeft w:val="0"/>
              <w:marRight w:val="0"/>
              <w:marTop w:val="0"/>
              <w:marBottom w:val="0"/>
              <w:divBdr>
                <w:top w:val="none" w:sz="0" w:space="0" w:color="auto"/>
                <w:left w:val="none" w:sz="0" w:space="0" w:color="auto"/>
                <w:bottom w:val="none" w:sz="0" w:space="0" w:color="auto"/>
                <w:right w:val="none" w:sz="0" w:space="0" w:color="auto"/>
              </w:divBdr>
            </w:div>
            <w:div w:id="310985362">
              <w:marLeft w:val="0"/>
              <w:marRight w:val="0"/>
              <w:marTop w:val="0"/>
              <w:marBottom w:val="0"/>
              <w:divBdr>
                <w:top w:val="none" w:sz="0" w:space="0" w:color="auto"/>
                <w:left w:val="none" w:sz="0" w:space="0" w:color="auto"/>
                <w:bottom w:val="none" w:sz="0" w:space="0" w:color="auto"/>
                <w:right w:val="none" w:sz="0" w:space="0" w:color="auto"/>
              </w:divBdr>
            </w:div>
            <w:div w:id="49037058">
              <w:marLeft w:val="0"/>
              <w:marRight w:val="0"/>
              <w:marTop w:val="0"/>
              <w:marBottom w:val="0"/>
              <w:divBdr>
                <w:top w:val="none" w:sz="0" w:space="0" w:color="auto"/>
                <w:left w:val="none" w:sz="0" w:space="0" w:color="auto"/>
                <w:bottom w:val="none" w:sz="0" w:space="0" w:color="auto"/>
                <w:right w:val="none" w:sz="0" w:space="0" w:color="auto"/>
              </w:divBdr>
            </w:div>
            <w:div w:id="1201943237">
              <w:marLeft w:val="0"/>
              <w:marRight w:val="0"/>
              <w:marTop w:val="0"/>
              <w:marBottom w:val="0"/>
              <w:divBdr>
                <w:top w:val="none" w:sz="0" w:space="0" w:color="auto"/>
                <w:left w:val="none" w:sz="0" w:space="0" w:color="auto"/>
                <w:bottom w:val="none" w:sz="0" w:space="0" w:color="auto"/>
                <w:right w:val="none" w:sz="0" w:space="0" w:color="auto"/>
              </w:divBdr>
            </w:div>
            <w:div w:id="998388393">
              <w:marLeft w:val="0"/>
              <w:marRight w:val="0"/>
              <w:marTop w:val="0"/>
              <w:marBottom w:val="0"/>
              <w:divBdr>
                <w:top w:val="none" w:sz="0" w:space="0" w:color="auto"/>
                <w:left w:val="none" w:sz="0" w:space="0" w:color="auto"/>
                <w:bottom w:val="none" w:sz="0" w:space="0" w:color="auto"/>
                <w:right w:val="none" w:sz="0" w:space="0" w:color="auto"/>
              </w:divBdr>
            </w:div>
            <w:div w:id="471867259">
              <w:marLeft w:val="0"/>
              <w:marRight w:val="0"/>
              <w:marTop w:val="0"/>
              <w:marBottom w:val="0"/>
              <w:divBdr>
                <w:top w:val="none" w:sz="0" w:space="0" w:color="auto"/>
                <w:left w:val="none" w:sz="0" w:space="0" w:color="auto"/>
                <w:bottom w:val="none" w:sz="0" w:space="0" w:color="auto"/>
                <w:right w:val="none" w:sz="0" w:space="0" w:color="auto"/>
              </w:divBdr>
            </w:div>
            <w:div w:id="820275163">
              <w:marLeft w:val="0"/>
              <w:marRight w:val="0"/>
              <w:marTop w:val="0"/>
              <w:marBottom w:val="0"/>
              <w:divBdr>
                <w:top w:val="none" w:sz="0" w:space="0" w:color="auto"/>
                <w:left w:val="none" w:sz="0" w:space="0" w:color="auto"/>
                <w:bottom w:val="none" w:sz="0" w:space="0" w:color="auto"/>
                <w:right w:val="none" w:sz="0" w:space="0" w:color="auto"/>
              </w:divBdr>
            </w:div>
            <w:div w:id="1556040885">
              <w:marLeft w:val="0"/>
              <w:marRight w:val="0"/>
              <w:marTop w:val="0"/>
              <w:marBottom w:val="0"/>
              <w:divBdr>
                <w:top w:val="none" w:sz="0" w:space="0" w:color="auto"/>
                <w:left w:val="none" w:sz="0" w:space="0" w:color="auto"/>
                <w:bottom w:val="none" w:sz="0" w:space="0" w:color="auto"/>
                <w:right w:val="none" w:sz="0" w:space="0" w:color="auto"/>
              </w:divBdr>
            </w:div>
            <w:div w:id="1348364924">
              <w:marLeft w:val="0"/>
              <w:marRight w:val="0"/>
              <w:marTop w:val="0"/>
              <w:marBottom w:val="0"/>
              <w:divBdr>
                <w:top w:val="none" w:sz="0" w:space="0" w:color="auto"/>
                <w:left w:val="none" w:sz="0" w:space="0" w:color="auto"/>
                <w:bottom w:val="none" w:sz="0" w:space="0" w:color="auto"/>
                <w:right w:val="none" w:sz="0" w:space="0" w:color="auto"/>
              </w:divBdr>
            </w:div>
            <w:div w:id="1207718698">
              <w:marLeft w:val="0"/>
              <w:marRight w:val="0"/>
              <w:marTop w:val="0"/>
              <w:marBottom w:val="0"/>
              <w:divBdr>
                <w:top w:val="none" w:sz="0" w:space="0" w:color="auto"/>
                <w:left w:val="none" w:sz="0" w:space="0" w:color="auto"/>
                <w:bottom w:val="none" w:sz="0" w:space="0" w:color="auto"/>
                <w:right w:val="none" w:sz="0" w:space="0" w:color="auto"/>
              </w:divBdr>
            </w:div>
            <w:div w:id="297953234">
              <w:marLeft w:val="0"/>
              <w:marRight w:val="0"/>
              <w:marTop w:val="0"/>
              <w:marBottom w:val="0"/>
              <w:divBdr>
                <w:top w:val="none" w:sz="0" w:space="0" w:color="auto"/>
                <w:left w:val="none" w:sz="0" w:space="0" w:color="auto"/>
                <w:bottom w:val="none" w:sz="0" w:space="0" w:color="auto"/>
                <w:right w:val="none" w:sz="0" w:space="0" w:color="auto"/>
              </w:divBdr>
            </w:div>
            <w:div w:id="2107454629">
              <w:marLeft w:val="0"/>
              <w:marRight w:val="0"/>
              <w:marTop w:val="0"/>
              <w:marBottom w:val="0"/>
              <w:divBdr>
                <w:top w:val="none" w:sz="0" w:space="0" w:color="auto"/>
                <w:left w:val="none" w:sz="0" w:space="0" w:color="auto"/>
                <w:bottom w:val="none" w:sz="0" w:space="0" w:color="auto"/>
                <w:right w:val="none" w:sz="0" w:space="0" w:color="auto"/>
              </w:divBdr>
            </w:div>
            <w:div w:id="1215654493">
              <w:marLeft w:val="0"/>
              <w:marRight w:val="0"/>
              <w:marTop w:val="0"/>
              <w:marBottom w:val="0"/>
              <w:divBdr>
                <w:top w:val="none" w:sz="0" w:space="0" w:color="auto"/>
                <w:left w:val="none" w:sz="0" w:space="0" w:color="auto"/>
                <w:bottom w:val="none" w:sz="0" w:space="0" w:color="auto"/>
                <w:right w:val="none" w:sz="0" w:space="0" w:color="auto"/>
              </w:divBdr>
            </w:div>
            <w:div w:id="383456580">
              <w:marLeft w:val="0"/>
              <w:marRight w:val="0"/>
              <w:marTop w:val="0"/>
              <w:marBottom w:val="0"/>
              <w:divBdr>
                <w:top w:val="none" w:sz="0" w:space="0" w:color="auto"/>
                <w:left w:val="none" w:sz="0" w:space="0" w:color="auto"/>
                <w:bottom w:val="none" w:sz="0" w:space="0" w:color="auto"/>
                <w:right w:val="none" w:sz="0" w:space="0" w:color="auto"/>
              </w:divBdr>
            </w:div>
            <w:div w:id="1512913309">
              <w:marLeft w:val="0"/>
              <w:marRight w:val="0"/>
              <w:marTop w:val="0"/>
              <w:marBottom w:val="0"/>
              <w:divBdr>
                <w:top w:val="none" w:sz="0" w:space="0" w:color="auto"/>
                <w:left w:val="none" w:sz="0" w:space="0" w:color="auto"/>
                <w:bottom w:val="none" w:sz="0" w:space="0" w:color="auto"/>
                <w:right w:val="none" w:sz="0" w:space="0" w:color="auto"/>
              </w:divBdr>
            </w:div>
            <w:div w:id="1536506127">
              <w:marLeft w:val="0"/>
              <w:marRight w:val="0"/>
              <w:marTop w:val="0"/>
              <w:marBottom w:val="0"/>
              <w:divBdr>
                <w:top w:val="none" w:sz="0" w:space="0" w:color="auto"/>
                <w:left w:val="none" w:sz="0" w:space="0" w:color="auto"/>
                <w:bottom w:val="none" w:sz="0" w:space="0" w:color="auto"/>
                <w:right w:val="none" w:sz="0" w:space="0" w:color="auto"/>
              </w:divBdr>
            </w:div>
            <w:div w:id="159194769">
              <w:marLeft w:val="0"/>
              <w:marRight w:val="0"/>
              <w:marTop w:val="0"/>
              <w:marBottom w:val="0"/>
              <w:divBdr>
                <w:top w:val="none" w:sz="0" w:space="0" w:color="auto"/>
                <w:left w:val="none" w:sz="0" w:space="0" w:color="auto"/>
                <w:bottom w:val="none" w:sz="0" w:space="0" w:color="auto"/>
                <w:right w:val="none" w:sz="0" w:space="0" w:color="auto"/>
              </w:divBdr>
            </w:div>
            <w:div w:id="1021248200">
              <w:marLeft w:val="0"/>
              <w:marRight w:val="0"/>
              <w:marTop w:val="0"/>
              <w:marBottom w:val="0"/>
              <w:divBdr>
                <w:top w:val="none" w:sz="0" w:space="0" w:color="auto"/>
                <w:left w:val="none" w:sz="0" w:space="0" w:color="auto"/>
                <w:bottom w:val="none" w:sz="0" w:space="0" w:color="auto"/>
                <w:right w:val="none" w:sz="0" w:space="0" w:color="auto"/>
              </w:divBdr>
            </w:div>
            <w:div w:id="1113403484">
              <w:marLeft w:val="0"/>
              <w:marRight w:val="0"/>
              <w:marTop w:val="0"/>
              <w:marBottom w:val="0"/>
              <w:divBdr>
                <w:top w:val="none" w:sz="0" w:space="0" w:color="auto"/>
                <w:left w:val="none" w:sz="0" w:space="0" w:color="auto"/>
                <w:bottom w:val="none" w:sz="0" w:space="0" w:color="auto"/>
                <w:right w:val="none" w:sz="0" w:space="0" w:color="auto"/>
              </w:divBdr>
            </w:div>
            <w:div w:id="1220946684">
              <w:marLeft w:val="0"/>
              <w:marRight w:val="0"/>
              <w:marTop w:val="0"/>
              <w:marBottom w:val="0"/>
              <w:divBdr>
                <w:top w:val="none" w:sz="0" w:space="0" w:color="auto"/>
                <w:left w:val="none" w:sz="0" w:space="0" w:color="auto"/>
                <w:bottom w:val="none" w:sz="0" w:space="0" w:color="auto"/>
                <w:right w:val="none" w:sz="0" w:space="0" w:color="auto"/>
              </w:divBdr>
            </w:div>
            <w:div w:id="157043655">
              <w:marLeft w:val="0"/>
              <w:marRight w:val="0"/>
              <w:marTop w:val="0"/>
              <w:marBottom w:val="0"/>
              <w:divBdr>
                <w:top w:val="none" w:sz="0" w:space="0" w:color="auto"/>
                <w:left w:val="none" w:sz="0" w:space="0" w:color="auto"/>
                <w:bottom w:val="none" w:sz="0" w:space="0" w:color="auto"/>
                <w:right w:val="none" w:sz="0" w:space="0" w:color="auto"/>
              </w:divBdr>
            </w:div>
            <w:div w:id="673536283">
              <w:marLeft w:val="0"/>
              <w:marRight w:val="0"/>
              <w:marTop w:val="0"/>
              <w:marBottom w:val="0"/>
              <w:divBdr>
                <w:top w:val="none" w:sz="0" w:space="0" w:color="auto"/>
                <w:left w:val="none" w:sz="0" w:space="0" w:color="auto"/>
                <w:bottom w:val="none" w:sz="0" w:space="0" w:color="auto"/>
                <w:right w:val="none" w:sz="0" w:space="0" w:color="auto"/>
              </w:divBdr>
            </w:div>
            <w:div w:id="1927113632">
              <w:marLeft w:val="0"/>
              <w:marRight w:val="0"/>
              <w:marTop w:val="0"/>
              <w:marBottom w:val="0"/>
              <w:divBdr>
                <w:top w:val="none" w:sz="0" w:space="0" w:color="auto"/>
                <w:left w:val="none" w:sz="0" w:space="0" w:color="auto"/>
                <w:bottom w:val="none" w:sz="0" w:space="0" w:color="auto"/>
                <w:right w:val="none" w:sz="0" w:space="0" w:color="auto"/>
              </w:divBdr>
            </w:div>
            <w:div w:id="253827136">
              <w:marLeft w:val="0"/>
              <w:marRight w:val="0"/>
              <w:marTop w:val="0"/>
              <w:marBottom w:val="0"/>
              <w:divBdr>
                <w:top w:val="none" w:sz="0" w:space="0" w:color="auto"/>
                <w:left w:val="none" w:sz="0" w:space="0" w:color="auto"/>
                <w:bottom w:val="none" w:sz="0" w:space="0" w:color="auto"/>
                <w:right w:val="none" w:sz="0" w:space="0" w:color="auto"/>
              </w:divBdr>
            </w:div>
            <w:div w:id="1883901201">
              <w:marLeft w:val="0"/>
              <w:marRight w:val="0"/>
              <w:marTop w:val="0"/>
              <w:marBottom w:val="0"/>
              <w:divBdr>
                <w:top w:val="none" w:sz="0" w:space="0" w:color="auto"/>
                <w:left w:val="none" w:sz="0" w:space="0" w:color="auto"/>
                <w:bottom w:val="none" w:sz="0" w:space="0" w:color="auto"/>
                <w:right w:val="none" w:sz="0" w:space="0" w:color="auto"/>
              </w:divBdr>
            </w:div>
            <w:div w:id="1515539118">
              <w:marLeft w:val="0"/>
              <w:marRight w:val="0"/>
              <w:marTop w:val="0"/>
              <w:marBottom w:val="0"/>
              <w:divBdr>
                <w:top w:val="none" w:sz="0" w:space="0" w:color="auto"/>
                <w:left w:val="none" w:sz="0" w:space="0" w:color="auto"/>
                <w:bottom w:val="none" w:sz="0" w:space="0" w:color="auto"/>
                <w:right w:val="none" w:sz="0" w:space="0" w:color="auto"/>
              </w:divBdr>
            </w:div>
            <w:div w:id="257761666">
              <w:marLeft w:val="0"/>
              <w:marRight w:val="0"/>
              <w:marTop w:val="0"/>
              <w:marBottom w:val="0"/>
              <w:divBdr>
                <w:top w:val="none" w:sz="0" w:space="0" w:color="auto"/>
                <w:left w:val="none" w:sz="0" w:space="0" w:color="auto"/>
                <w:bottom w:val="none" w:sz="0" w:space="0" w:color="auto"/>
                <w:right w:val="none" w:sz="0" w:space="0" w:color="auto"/>
              </w:divBdr>
            </w:div>
            <w:div w:id="2140611909">
              <w:marLeft w:val="0"/>
              <w:marRight w:val="0"/>
              <w:marTop w:val="0"/>
              <w:marBottom w:val="0"/>
              <w:divBdr>
                <w:top w:val="none" w:sz="0" w:space="0" w:color="auto"/>
                <w:left w:val="none" w:sz="0" w:space="0" w:color="auto"/>
                <w:bottom w:val="none" w:sz="0" w:space="0" w:color="auto"/>
                <w:right w:val="none" w:sz="0" w:space="0" w:color="auto"/>
              </w:divBdr>
            </w:div>
            <w:div w:id="1478499623">
              <w:marLeft w:val="0"/>
              <w:marRight w:val="0"/>
              <w:marTop w:val="0"/>
              <w:marBottom w:val="0"/>
              <w:divBdr>
                <w:top w:val="none" w:sz="0" w:space="0" w:color="auto"/>
                <w:left w:val="none" w:sz="0" w:space="0" w:color="auto"/>
                <w:bottom w:val="none" w:sz="0" w:space="0" w:color="auto"/>
                <w:right w:val="none" w:sz="0" w:space="0" w:color="auto"/>
              </w:divBdr>
            </w:div>
            <w:div w:id="1924946782">
              <w:marLeft w:val="0"/>
              <w:marRight w:val="0"/>
              <w:marTop w:val="0"/>
              <w:marBottom w:val="0"/>
              <w:divBdr>
                <w:top w:val="none" w:sz="0" w:space="0" w:color="auto"/>
                <w:left w:val="none" w:sz="0" w:space="0" w:color="auto"/>
                <w:bottom w:val="none" w:sz="0" w:space="0" w:color="auto"/>
                <w:right w:val="none" w:sz="0" w:space="0" w:color="auto"/>
              </w:divBdr>
            </w:div>
            <w:div w:id="1198663378">
              <w:marLeft w:val="0"/>
              <w:marRight w:val="0"/>
              <w:marTop w:val="0"/>
              <w:marBottom w:val="0"/>
              <w:divBdr>
                <w:top w:val="none" w:sz="0" w:space="0" w:color="auto"/>
                <w:left w:val="none" w:sz="0" w:space="0" w:color="auto"/>
                <w:bottom w:val="none" w:sz="0" w:space="0" w:color="auto"/>
                <w:right w:val="none" w:sz="0" w:space="0" w:color="auto"/>
              </w:divBdr>
            </w:div>
            <w:div w:id="1273318662">
              <w:marLeft w:val="0"/>
              <w:marRight w:val="0"/>
              <w:marTop w:val="0"/>
              <w:marBottom w:val="0"/>
              <w:divBdr>
                <w:top w:val="none" w:sz="0" w:space="0" w:color="auto"/>
                <w:left w:val="none" w:sz="0" w:space="0" w:color="auto"/>
                <w:bottom w:val="none" w:sz="0" w:space="0" w:color="auto"/>
                <w:right w:val="none" w:sz="0" w:space="0" w:color="auto"/>
              </w:divBdr>
            </w:div>
            <w:div w:id="2087526989">
              <w:marLeft w:val="0"/>
              <w:marRight w:val="0"/>
              <w:marTop w:val="0"/>
              <w:marBottom w:val="0"/>
              <w:divBdr>
                <w:top w:val="none" w:sz="0" w:space="0" w:color="auto"/>
                <w:left w:val="none" w:sz="0" w:space="0" w:color="auto"/>
                <w:bottom w:val="none" w:sz="0" w:space="0" w:color="auto"/>
                <w:right w:val="none" w:sz="0" w:space="0" w:color="auto"/>
              </w:divBdr>
            </w:div>
            <w:div w:id="2072805233">
              <w:marLeft w:val="0"/>
              <w:marRight w:val="0"/>
              <w:marTop w:val="0"/>
              <w:marBottom w:val="0"/>
              <w:divBdr>
                <w:top w:val="none" w:sz="0" w:space="0" w:color="auto"/>
                <w:left w:val="none" w:sz="0" w:space="0" w:color="auto"/>
                <w:bottom w:val="none" w:sz="0" w:space="0" w:color="auto"/>
                <w:right w:val="none" w:sz="0" w:space="0" w:color="auto"/>
              </w:divBdr>
            </w:div>
            <w:div w:id="1152603739">
              <w:marLeft w:val="0"/>
              <w:marRight w:val="0"/>
              <w:marTop w:val="0"/>
              <w:marBottom w:val="0"/>
              <w:divBdr>
                <w:top w:val="none" w:sz="0" w:space="0" w:color="auto"/>
                <w:left w:val="none" w:sz="0" w:space="0" w:color="auto"/>
                <w:bottom w:val="none" w:sz="0" w:space="0" w:color="auto"/>
                <w:right w:val="none" w:sz="0" w:space="0" w:color="auto"/>
              </w:divBdr>
            </w:div>
            <w:div w:id="271590581">
              <w:marLeft w:val="0"/>
              <w:marRight w:val="0"/>
              <w:marTop w:val="0"/>
              <w:marBottom w:val="0"/>
              <w:divBdr>
                <w:top w:val="none" w:sz="0" w:space="0" w:color="auto"/>
                <w:left w:val="none" w:sz="0" w:space="0" w:color="auto"/>
                <w:bottom w:val="none" w:sz="0" w:space="0" w:color="auto"/>
                <w:right w:val="none" w:sz="0" w:space="0" w:color="auto"/>
              </w:divBdr>
            </w:div>
            <w:div w:id="1162620470">
              <w:marLeft w:val="0"/>
              <w:marRight w:val="0"/>
              <w:marTop w:val="0"/>
              <w:marBottom w:val="0"/>
              <w:divBdr>
                <w:top w:val="none" w:sz="0" w:space="0" w:color="auto"/>
                <w:left w:val="none" w:sz="0" w:space="0" w:color="auto"/>
                <w:bottom w:val="none" w:sz="0" w:space="0" w:color="auto"/>
                <w:right w:val="none" w:sz="0" w:space="0" w:color="auto"/>
              </w:divBdr>
            </w:div>
            <w:div w:id="1875652957">
              <w:marLeft w:val="0"/>
              <w:marRight w:val="0"/>
              <w:marTop w:val="0"/>
              <w:marBottom w:val="0"/>
              <w:divBdr>
                <w:top w:val="none" w:sz="0" w:space="0" w:color="auto"/>
                <w:left w:val="none" w:sz="0" w:space="0" w:color="auto"/>
                <w:bottom w:val="none" w:sz="0" w:space="0" w:color="auto"/>
                <w:right w:val="none" w:sz="0" w:space="0" w:color="auto"/>
              </w:divBdr>
            </w:div>
            <w:div w:id="1526795561">
              <w:marLeft w:val="0"/>
              <w:marRight w:val="0"/>
              <w:marTop w:val="0"/>
              <w:marBottom w:val="0"/>
              <w:divBdr>
                <w:top w:val="none" w:sz="0" w:space="0" w:color="auto"/>
                <w:left w:val="none" w:sz="0" w:space="0" w:color="auto"/>
                <w:bottom w:val="none" w:sz="0" w:space="0" w:color="auto"/>
                <w:right w:val="none" w:sz="0" w:space="0" w:color="auto"/>
              </w:divBdr>
            </w:div>
            <w:div w:id="1609241888">
              <w:marLeft w:val="0"/>
              <w:marRight w:val="0"/>
              <w:marTop w:val="0"/>
              <w:marBottom w:val="0"/>
              <w:divBdr>
                <w:top w:val="none" w:sz="0" w:space="0" w:color="auto"/>
                <w:left w:val="none" w:sz="0" w:space="0" w:color="auto"/>
                <w:bottom w:val="none" w:sz="0" w:space="0" w:color="auto"/>
                <w:right w:val="none" w:sz="0" w:space="0" w:color="auto"/>
              </w:divBdr>
            </w:div>
            <w:div w:id="1760635488">
              <w:marLeft w:val="0"/>
              <w:marRight w:val="0"/>
              <w:marTop w:val="0"/>
              <w:marBottom w:val="0"/>
              <w:divBdr>
                <w:top w:val="none" w:sz="0" w:space="0" w:color="auto"/>
                <w:left w:val="none" w:sz="0" w:space="0" w:color="auto"/>
                <w:bottom w:val="none" w:sz="0" w:space="0" w:color="auto"/>
                <w:right w:val="none" w:sz="0" w:space="0" w:color="auto"/>
              </w:divBdr>
            </w:div>
            <w:div w:id="824471061">
              <w:marLeft w:val="0"/>
              <w:marRight w:val="0"/>
              <w:marTop w:val="0"/>
              <w:marBottom w:val="0"/>
              <w:divBdr>
                <w:top w:val="none" w:sz="0" w:space="0" w:color="auto"/>
                <w:left w:val="none" w:sz="0" w:space="0" w:color="auto"/>
                <w:bottom w:val="none" w:sz="0" w:space="0" w:color="auto"/>
                <w:right w:val="none" w:sz="0" w:space="0" w:color="auto"/>
              </w:divBdr>
            </w:div>
            <w:div w:id="1253589833">
              <w:marLeft w:val="0"/>
              <w:marRight w:val="0"/>
              <w:marTop w:val="0"/>
              <w:marBottom w:val="0"/>
              <w:divBdr>
                <w:top w:val="none" w:sz="0" w:space="0" w:color="auto"/>
                <w:left w:val="none" w:sz="0" w:space="0" w:color="auto"/>
                <w:bottom w:val="none" w:sz="0" w:space="0" w:color="auto"/>
                <w:right w:val="none" w:sz="0" w:space="0" w:color="auto"/>
              </w:divBdr>
            </w:div>
            <w:div w:id="1779249071">
              <w:marLeft w:val="0"/>
              <w:marRight w:val="0"/>
              <w:marTop w:val="0"/>
              <w:marBottom w:val="0"/>
              <w:divBdr>
                <w:top w:val="none" w:sz="0" w:space="0" w:color="auto"/>
                <w:left w:val="none" w:sz="0" w:space="0" w:color="auto"/>
                <w:bottom w:val="none" w:sz="0" w:space="0" w:color="auto"/>
                <w:right w:val="none" w:sz="0" w:space="0" w:color="auto"/>
              </w:divBdr>
            </w:div>
            <w:div w:id="1913000238">
              <w:marLeft w:val="0"/>
              <w:marRight w:val="0"/>
              <w:marTop w:val="0"/>
              <w:marBottom w:val="0"/>
              <w:divBdr>
                <w:top w:val="none" w:sz="0" w:space="0" w:color="auto"/>
                <w:left w:val="none" w:sz="0" w:space="0" w:color="auto"/>
                <w:bottom w:val="none" w:sz="0" w:space="0" w:color="auto"/>
                <w:right w:val="none" w:sz="0" w:space="0" w:color="auto"/>
              </w:divBdr>
            </w:div>
            <w:div w:id="384764055">
              <w:marLeft w:val="0"/>
              <w:marRight w:val="0"/>
              <w:marTop w:val="0"/>
              <w:marBottom w:val="0"/>
              <w:divBdr>
                <w:top w:val="none" w:sz="0" w:space="0" w:color="auto"/>
                <w:left w:val="none" w:sz="0" w:space="0" w:color="auto"/>
                <w:bottom w:val="none" w:sz="0" w:space="0" w:color="auto"/>
                <w:right w:val="none" w:sz="0" w:space="0" w:color="auto"/>
              </w:divBdr>
            </w:div>
            <w:div w:id="501240449">
              <w:marLeft w:val="0"/>
              <w:marRight w:val="0"/>
              <w:marTop w:val="0"/>
              <w:marBottom w:val="0"/>
              <w:divBdr>
                <w:top w:val="none" w:sz="0" w:space="0" w:color="auto"/>
                <w:left w:val="none" w:sz="0" w:space="0" w:color="auto"/>
                <w:bottom w:val="none" w:sz="0" w:space="0" w:color="auto"/>
                <w:right w:val="none" w:sz="0" w:space="0" w:color="auto"/>
              </w:divBdr>
            </w:div>
            <w:div w:id="805199844">
              <w:marLeft w:val="0"/>
              <w:marRight w:val="0"/>
              <w:marTop w:val="0"/>
              <w:marBottom w:val="0"/>
              <w:divBdr>
                <w:top w:val="none" w:sz="0" w:space="0" w:color="auto"/>
                <w:left w:val="none" w:sz="0" w:space="0" w:color="auto"/>
                <w:bottom w:val="none" w:sz="0" w:space="0" w:color="auto"/>
                <w:right w:val="none" w:sz="0" w:space="0" w:color="auto"/>
              </w:divBdr>
            </w:div>
            <w:div w:id="1467701411">
              <w:marLeft w:val="0"/>
              <w:marRight w:val="0"/>
              <w:marTop w:val="0"/>
              <w:marBottom w:val="0"/>
              <w:divBdr>
                <w:top w:val="none" w:sz="0" w:space="0" w:color="auto"/>
                <w:left w:val="none" w:sz="0" w:space="0" w:color="auto"/>
                <w:bottom w:val="none" w:sz="0" w:space="0" w:color="auto"/>
                <w:right w:val="none" w:sz="0" w:space="0" w:color="auto"/>
              </w:divBdr>
            </w:div>
            <w:div w:id="330841514">
              <w:marLeft w:val="0"/>
              <w:marRight w:val="0"/>
              <w:marTop w:val="0"/>
              <w:marBottom w:val="0"/>
              <w:divBdr>
                <w:top w:val="none" w:sz="0" w:space="0" w:color="auto"/>
                <w:left w:val="none" w:sz="0" w:space="0" w:color="auto"/>
                <w:bottom w:val="none" w:sz="0" w:space="0" w:color="auto"/>
                <w:right w:val="none" w:sz="0" w:space="0" w:color="auto"/>
              </w:divBdr>
            </w:div>
            <w:div w:id="1083256496">
              <w:marLeft w:val="0"/>
              <w:marRight w:val="0"/>
              <w:marTop w:val="0"/>
              <w:marBottom w:val="0"/>
              <w:divBdr>
                <w:top w:val="none" w:sz="0" w:space="0" w:color="auto"/>
                <w:left w:val="none" w:sz="0" w:space="0" w:color="auto"/>
                <w:bottom w:val="none" w:sz="0" w:space="0" w:color="auto"/>
                <w:right w:val="none" w:sz="0" w:space="0" w:color="auto"/>
              </w:divBdr>
            </w:div>
            <w:div w:id="459688470">
              <w:marLeft w:val="0"/>
              <w:marRight w:val="0"/>
              <w:marTop w:val="0"/>
              <w:marBottom w:val="0"/>
              <w:divBdr>
                <w:top w:val="none" w:sz="0" w:space="0" w:color="auto"/>
                <w:left w:val="none" w:sz="0" w:space="0" w:color="auto"/>
                <w:bottom w:val="none" w:sz="0" w:space="0" w:color="auto"/>
                <w:right w:val="none" w:sz="0" w:space="0" w:color="auto"/>
              </w:divBdr>
            </w:div>
            <w:div w:id="1486118377">
              <w:marLeft w:val="0"/>
              <w:marRight w:val="0"/>
              <w:marTop w:val="0"/>
              <w:marBottom w:val="0"/>
              <w:divBdr>
                <w:top w:val="none" w:sz="0" w:space="0" w:color="auto"/>
                <w:left w:val="none" w:sz="0" w:space="0" w:color="auto"/>
                <w:bottom w:val="none" w:sz="0" w:space="0" w:color="auto"/>
                <w:right w:val="none" w:sz="0" w:space="0" w:color="auto"/>
              </w:divBdr>
            </w:div>
            <w:div w:id="1333486255">
              <w:marLeft w:val="0"/>
              <w:marRight w:val="0"/>
              <w:marTop w:val="0"/>
              <w:marBottom w:val="0"/>
              <w:divBdr>
                <w:top w:val="none" w:sz="0" w:space="0" w:color="auto"/>
                <w:left w:val="none" w:sz="0" w:space="0" w:color="auto"/>
                <w:bottom w:val="none" w:sz="0" w:space="0" w:color="auto"/>
                <w:right w:val="none" w:sz="0" w:space="0" w:color="auto"/>
              </w:divBdr>
            </w:div>
            <w:div w:id="178547411">
              <w:marLeft w:val="0"/>
              <w:marRight w:val="0"/>
              <w:marTop w:val="0"/>
              <w:marBottom w:val="0"/>
              <w:divBdr>
                <w:top w:val="none" w:sz="0" w:space="0" w:color="auto"/>
                <w:left w:val="none" w:sz="0" w:space="0" w:color="auto"/>
                <w:bottom w:val="none" w:sz="0" w:space="0" w:color="auto"/>
                <w:right w:val="none" w:sz="0" w:space="0" w:color="auto"/>
              </w:divBdr>
            </w:div>
            <w:div w:id="1063333756">
              <w:marLeft w:val="0"/>
              <w:marRight w:val="0"/>
              <w:marTop w:val="0"/>
              <w:marBottom w:val="0"/>
              <w:divBdr>
                <w:top w:val="none" w:sz="0" w:space="0" w:color="auto"/>
                <w:left w:val="none" w:sz="0" w:space="0" w:color="auto"/>
                <w:bottom w:val="none" w:sz="0" w:space="0" w:color="auto"/>
                <w:right w:val="none" w:sz="0" w:space="0" w:color="auto"/>
              </w:divBdr>
            </w:div>
            <w:div w:id="1056899118">
              <w:marLeft w:val="0"/>
              <w:marRight w:val="0"/>
              <w:marTop w:val="0"/>
              <w:marBottom w:val="0"/>
              <w:divBdr>
                <w:top w:val="none" w:sz="0" w:space="0" w:color="auto"/>
                <w:left w:val="none" w:sz="0" w:space="0" w:color="auto"/>
                <w:bottom w:val="none" w:sz="0" w:space="0" w:color="auto"/>
                <w:right w:val="none" w:sz="0" w:space="0" w:color="auto"/>
              </w:divBdr>
            </w:div>
            <w:div w:id="1796677931">
              <w:marLeft w:val="0"/>
              <w:marRight w:val="0"/>
              <w:marTop w:val="0"/>
              <w:marBottom w:val="0"/>
              <w:divBdr>
                <w:top w:val="none" w:sz="0" w:space="0" w:color="auto"/>
                <w:left w:val="none" w:sz="0" w:space="0" w:color="auto"/>
                <w:bottom w:val="none" w:sz="0" w:space="0" w:color="auto"/>
                <w:right w:val="none" w:sz="0" w:space="0" w:color="auto"/>
              </w:divBdr>
            </w:div>
            <w:div w:id="1879389011">
              <w:marLeft w:val="0"/>
              <w:marRight w:val="0"/>
              <w:marTop w:val="0"/>
              <w:marBottom w:val="0"/>
              <w:divBdr>
                <w:top w:val="none" w:sz="0" w:space="0" w:color="auto"/>
                <w:left w:val="none" w:sz="0" w:space="0" w:color="auto"/>
                <w:bottom w:val="none" w:sz="0" w:space="0" w:color="auto"/>
                <w:right w:val="none" w:sz="0" w:space="0" w:color="auto"/>
              </w:divBdr>
            </w:div>
            <w:div w:id="404452722">
              <w:marLeft w:val="0"/>
              <w:marRight w:val="0"/>
              <w:marTop w:val="0"/>
              <w:marBottom w:val="0"/>
              <w:divBdr>
                <w:top w:val="none" w:sz="0" w:space="0" w:color="auto"/>
                <w:left w:val="none" w:sz="0" w:space="0" w:color="auto"/>
                <w:bottom w:val="none" w:sz="0" w:space="0" w:color="auto"/>
                <w:right w:val="none" w:sz="0" w:space="0" w:color="auto"/>
              </w:divBdr>
            </w:div>
            <w:div w:id="905648400">
              <w:marLeft w:val="0"/>
              <w:marRight w:val="0"/>
              <w:marTop w:val="0"/>
              <w:marBottom w:val="0"/>
              <w:divBdr>
                <w:top w:val="none" w:sz="0" w:space="0" w:color="auto"/>
                <w:left w:val="none" w:sz="0" w:space="0" w:color="auto"/>
                <w:bottom w:val="none" w:sz="0" w:space="0" w:color="auto"/>
                <w:right w:val="none" w:sz="0" w:space="0" w:color="auto"/>
              </w:divBdr>
            </w:div>
            <w:div w:id="483009802">
              <w:marLeft w:val="0"/>
              <w:marRight w:val="0"/>
              <w:marTop w:val="0"/>
              <w:marBottom w:val="0"/>
              <w:divBdr>
                <w:top w:val="none" w:sz="0" w:space="0" w:color="auto"/>
                <w:left w:val="none" w:sz="0" w:space="0" w:color="auto"/>
                <w:bottom w:val="none" w:sz="0" w:space="0" w:color="auto"/>
                <w:right w:val="none" w:sz="0" w:space="0" w:color="auto"/>
              </w:divBdr>
            </w:div>
            <w:div w:id="2144691932">
              <w:marLeft w:val="0"/>
              <w:marRight w:val="0"/>
              <w:marTop w:val="0"/>
              <w:marBottom w:val="0"/>
              <w:divBdr>
                <w:top w:val="none" w:sz="0" w:space="0" w:color="auto"/>
                <w:left w:val="none" w:sz="0" w:space="0" w:color="auto"/>
                <w:bottom w:val="none" w:sz="0" w:space="0" w:color="auto"/>
                <w:right w:val="none" w:sz="0" w:space="0" w:color="auto"/>
              </w:divBdr>
            </w:div>
            <w:div w:id="967511279">
              <w:marLeft w:val="0"/>
              <w:marRight w:val="0"/>
              <w:marTop w:val="0"/>
              <w:marBottom w:val="0"/>
              <w:divBdr>
                <w:top w:val="none" w:sz="0" w:space="0" w:color="auto"/>
                <w:left w:val="none" w:sz="0" w:space="0" w:color="auto"/>
                <w:bottom w:val="none" w:sz="0" w:space="0" w:color="auto"/>
                <w:right w:val="none" w:sz="0" w:space="0" w:color="auto"/>
              </w:divBdr>
            </w:div>
            <w:div w:id="772434301">
              <w:marLeft w:val="0"/>
              <w:marRight w:val="0"/>
              <w:marTop w:val="0"/>
              <w:marBottom w:val="0"/>
              <w:divBdr>
                <w:top w:val="none" w:sz="0" w:space="0" w:color="auto"/>
                <w:left w:val="none" w:sz="0" w:space="0" w:color="auto"/>
                <w:bottom w:val="none" w:sz="0" w:space="0" w:color="auto"/>
                <w:right w:val="none" w:sz="0" w:space="0" w:color="auto"/>
              </w:divBdr>
            </w:div>
            <w:div w:id="393547317">
              <w:marLeft w:val="0"/>
              <w:marRight w:val="0"/>
              <w:marTop w:val="0"/>
              <w:marBottom w:val="0"/>
              <w:divBdr>
                <w:top w:val="none" w:sz="0" w:space="0" w:color="auto"/>
                <w:left w:val="none" w:sz="0" w:space="0" w:color="auto"/>
                <w:bottom w:val="none" w:sz="0" w:space="0" w:color="auto"/>
                <w:right w:val="none" w:sz="0" w:space="0" w:color="auto"/>
              </w:divBdr>
            </w:div>
            <w:div w:id="543519059">
              <w:marLeft w:val="0"/>
              <w:marRight w:val="0"/>
              <w:marTop w:val="0"/>
              <w:marBottom w:val="0"/>
              <w:divBdr>
                <w:top w:val="none" w:sz="0" w:space="0" w:color="auto"/>
                <w:left w:val="none" w:sz="0" w:space="0" w:color="auto"/>
                <w:bottom w:val="none" w:sz="0" w:space="0" w:color="auto"/>
                <w:right w:val="none" w:sz="0" w:space="0" w:color="auto"/>
              </w:divBdr>
            </w:div>
            <w:div w:id="884559099">
              <w:marLeft w:val="0"/>
              <w:marRight w:val="0"/>
              <w:marTop w:val="0"/>
              <w:marBottom w:val="0"/>
              <w:divBdr>
                <w:top w:val="none" w:sz="0" w:space="0" w:color="auto"/>
                <w:left w:val="none" w:sz="0" w:space="0" w:color="auto"/>
                <w:bottom w:val="none" w:sz="0" w:space="0" w:color="auto"/>
                <w:right w:val="none" w:sz="0" w:space="0" w:color="auto"/>
              </w:divBdr>
            </w:div>
            <w:div w:id="1373925078">
              <w:marLeft w:val="0"/>
              <w:marRight w:val="0"/>
              <w:marTop w:val="0"/>
              <w:marBottom w:val="0"/>
              <w:divBdr>
                <w:top w:val="none" w:sz="0" w:space="0" w:color="auto"/>
                <w:left w:val="none" w:sz="0" w:space="0" w:color="auto"/>
                <w:bottom w:val="none" w:sz="0" w:space="0" w:color="auto"/>
                <w:right w:val="none" w:sz="0" w:space="0" w:color="auto"/>
              </w:divBdr>
            </w:div>
            <w:div w:id="833105334">
              <w:marLeft w:val="0"/>
              <w:marRight w:val="0"/>
              <w:marTop w:val="0"/>
              <w:marBottom w:val="0"/>
              <w:divBdr>
                <w:top w:val="none" w:sz="0" w:space="0" w:color="auto"/>
                <w:left w:val="none" w:sz="0" w:space="0" w:color="auto"/>
                <w:bottom w:val="none" w:sz="0" w:space="0" w:color="auto"/>
                <w:right w:val="none" w:sz="0" w:space="0" w:color="auto"/>
              </w:divBdr>
            </w:div>
            <w:div w:id="794525464">
              <w:marLeft w:val="0"/>
              <w:marRight w:val="0"/>
              <w:marTop w:val="0"/>
              <w:marBottom w:val="0"/>
              <w:divBdr>
                <w:top w:val="none" w:sz="0" w:space="0" w:color="auto"/>
                <w:left w:val="none" w:sz="0" w:space="0" w:color="auto"/>
                <w:bottom w:val="none" w:sz="0" w:space="0" w:color="auto"/>
                <w:right w:val="none" w:sz="0" w:space="0" w:color="auto"/>
              </w:divBdr>
            </w:div>
            <w:div w:id="1599868958">
              <w:marLeft w:val="0"/>
              <w:marRight w:val="0"/>
              <w:marTop w:val="0"/>
              <w:marBottom w:val="0"/>
              <w:divBdr>
                <w:top w:val="none" w:sz="0" w:space="0" w:color="auto"/>
                <w:left w:val="none" w:sz="0" w:space="0" w:color="auto"/>
                <w:bottom w:val="none" w:sz="0" w:space="0" w:color="auto"/>
                <w:right w:val="none" w:sz="0" w:space="0" w:color="auto"/>
              </w:divBdr>
            </w:div>
            <w:div w:id="1259828103">
              <w:marLeft w:val="0"/>
              <w:marRight w:val="0"/>
              <w:marTop w:val="0"/>
              <w:marBottom w:val="0"/>
              <w:divBdr>
                <w:top w:val="none" w:sz="0" w:space="0" w:color="auto"/>
                <w:left w:val="none" w:sz="0" w:space="0" w:color="auto"/>
                <w:bottom w:val="none" w:sz="0" w:space="0" w:color="auto"/>
                <w:right w:val="none" w:sz="0" w:space="0" w:color="auto"/>
              </w:divBdr>
            </w:div>
            <w:div w:id="1029142185">
              <w:marLeft w:val="0"/>
              <w:marRight w:val="0"/>
              <w:marTop w:val="0"/>
              <w:marBottom w:val="0"/>
              <w:divBdr>
                <w:top w:val="none" w:sz="0" w:space="0" w:color="auto"/>
                <w:left w:val="none" w:sz="0" w:space="0" w:color="auto"/>
                <w:bottom w:val="none" w:sz="0" w:space="0" w:color="auto"/>
                <w:right w:val="none" w:sz="0" w:space="0" w:color="auto"/>
              </w:divBdr>
            </w:div>
            <w:div w:id="1315796641">
              <w:marLeft w:val="0"/>
              <w:marRight w:val="0"/>
              <w:marTop w:val="0"/>
              <w:marBottom w:val="0"/>
              <w:divBdr>
                <w:top w:val="none" w:sz="0" w:space="0" w:color="auto"/>
                <w:left w:val="none" w:sz="0" w:space="0" w:color="auto"/>
                <w:bottom w:val="none" w:sz="0" w:space="0" w:color="auto"/>
                <w:right w:val="none" w:sz="0" w:space="0" w:color="auto"/>
              </w:divBdr>
            </w:div>
            <w:div w:id="750280104">
              <w:marLeft w:val="0"/>
              <w:marRight w:val="0"/>
              <w:marTop w:val="0"/>
              <w:marBottom w:val="0"/>
              <w:divBdr>
                <w:top w:val="none" w:sz="0" w:space="0" w:color="auto"/>
                <w:left w:val="none" w:sz="0" w:space="0" w:color="auto"/>
                <w:bottom w:val="none" w:sz="0" w:space="0" w:color="auto"/>
                <w:right w:val="none" w:sz="0" w:space="0" w:color="auto"/>
              </w:divBdr>
            </w:div>
            <w:div w:id="462039690">
              <w:marLeft w:val="0"/>
              <w:marRight w:val="0"/>
              <w:marTop w:val="0"/>
              <w:marBottom w:val="0"/>
              <w:divBdr>
                <w:top w:val="none" w:sz="0" w:space="0" w:color="auto"/>
                <w:left w:val="none" w:sz="0" w:space="0" w:color="auto"/>
                <w:bottom w:val="none" w:sz="0" w:space="0" w:color="auto"/>
                <w:right w:val="none" w:sz="0" w:space="0" w:color="auto"/>
              </w:divBdr>
            </w:div>
            <w:div w:id="1963459827">
              <w:marLeft w:val="0"/>
              <w:marRight w:val="0"/>
              <w:marTop w:val="0"/>
              <w:marBottom w:val="0"/>
              <w:divBdr>
                <w:top w:val="none" w:sz="0" w:space="0" w:color="auto"/>
                <w:left w:val="none" w:sz="0" w:space="0" w:color="auto"/>
                <w:bottom w:val="none" w:sz="0" w:space="0" w:color="auto"/>
                <w:right w:val="none" w:sz="0" w:space="0" w:color="auto"/>
              </w:divBdr>
            </w:div>
            <w:div w:id="1506630482">
              <w:marLeft w:val="0"/>
              <w:marRight w:val="0"/>
              <w:marTop w:val="0"/>
              <w:marBottom w:val="0"/>
              <w:divBdr>
                <w:top w:val="none" w:sz="0" w:space="0" w:color="auto"/>
                <w:left w:val="none" w:sz="0" w:space="0" w:color="auto"/>
                <w:bottom w:val="none" w:sz="0" w:space="0" w:color="auto"/>
                <w:right w:val="none" w:sz="0" w:space="0" w:color="auto"/>
              </w:divBdr>
            </w:div>
            <w:div w:id="11998115">
              <w:marLeft w:val="0"/>
              <w:marRight w:val="0"/>
              <w:marTop w:val="0"/>
              <w:marBottom w:val="0"/>
              <w:divBdr>
                <w:top w:val="none" w:sz="0" w:space="0" w:color="auto"/>
                <w:left w:val="none" w:sz="0" w:space="0" w:color="auto"/>
                <w:bottom w:val="none" w:sz="0" w:space="0" w:color="auto"/>
                <w:right w:val="none" w:sz="0" w:space="0" w:color="auto"/>
              </w:divBdr>
            </w:div>
            <w:div w:id="1504785328">
              <w:marLeft w:val="0"/>
              <w:marRight w:val="0"/>
              <w:marTop w:val="0"/>
              <w:marBottom w:val="0"/>
              <w:divBdr>
                <w:top w:val="none" w:sz="0" w:space="0" w:color="auto"/>
                <w:left w:val="none" w:sz="0" w:space="0" w:color="auto"/>
                <w:bottom w:val="none" w:sz="0" w:space="0" w:color="auto"/>
                <w:right w:val="none" w:sz="0" w:space="0" w:color="auto"/>
              </w:divBdr>
            </w:div>
            <w:div w:id="1904295587">
              <w:marLeft w:val="0"/>
              <w:marRight w:val="0"/>
              <w:marTop w:val="0"/>
              <w:marBottom w:val="0"/>
              <w:divBdr>
                <w:top w:val="none" w:sz="0" w:space="0" w:color="auto"/>
                <w:left w:val="none" w:sz="0" w:space="0" w:color="auto"/>
                <w:bottom w:val="none" w:sz="0" w:space="0" w:color="auto"/>
                <w:right w:val="none" w:sz="0" w:space="0" w:color="auto"/>
              </w:divBdr>
            </w:div>
            <w:div w:id="66346437">
              <w:marLeft w:val="0"/>
              <w:marRight w:val="0"/>
              <w:marTop w:val="0"/>
              <w:marBottom w:val="0"/>
              <w:divBdr>
                <w:top w:val="none" w:sz="0" w:space="0" w:color="auto"/>
                <w:left w:val="none" w:sz="0" w:space="0" w:color="auto"/>
                <w:bottom w:val="none" w:sz="0" w:space="0" w:color="auto"/>
                <w:right w:val="none" w:sz="0" w:space="0" w:color="auto"/>
              </w:divBdr>
            </w:div>
            <w:div w:id="1786195881">
              <w:marLeft w:val="0"/>
              <w:marRight w:val="0"/>
              <w:marTop w:val="0"/>
              <w:marBottom w:val="0"/>
              <w:divBdr>
                <w:top w:val="none" w:sz="0" w:space="0" w:color="auto"/>
                <w:left w:val="none" w:sz="0" w:space="0" w:color="auto"/>
                <w:bottom w:val="none" w:sz="0" w:space="0" w:color="auto"/>
                <w:right w:val="none" w:sz="0" w:space="0" w:color="auto"/>
              </w:divBdr>
            </w:div>
            <w:div w:id="63141667">
              <w:marLeft w:val="0"/>
              <w:marRight w:val="0"/>
              <w:marTop w:val="0"/>
              <w:marBottom w:val="0"/>
              <w:divBdr>
                <w:top w:val="none" w:sz="0" w:space="0" w:color="auto"/>
                <w:left w:val="none" w:sz="0" w:space="0" w:color="auto"/>
                <w:bottom w:val="none" w:sz="0" w:space="0" w:color="auto"/>
                <w:right w:val="none" w:sz="0" w:space="0" w:color="auto"/>
              </w:divBdr>
            </w:div>
            <w:div w:id="378436104">
              <w:marLeft w:val="0"/>
              <w:marRight w:val="0"/>
              <w:marTop w:val="0"/>
              <w:marBottom w:val="0"/>
              <w:divBdr>
                <w:top w:val="none" w:sz="0" w:space="0" w:color="auto"/>
                <w:left w:val="none" w:sz="0" w:space="0" w:color="auto"/>
                <w:bottom w:val="none" w:sz="0" w:space="0" w:color="auto"/>
                <w:right w:val="none" w:sz="0" w:space="0" w:color="auto"/>
              </w:divBdr>
            </w:div>
            <w:div w:id="6743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8062F-311A-4D3A-BB3F-0FA8DC212A83}"/>
</file>

<file path=customXml/itemProps2.xml><?xml version="1.0" encoding="utf-8"?>
<ds:datastoreItem xmlns:ds="http://schemas.openxmlformats.org/officeDocument/2006/customXml" ds:itemID="{FE3A8B08-0971-49B1-8298-0091D945B9BF}"/>
</file>

<file path=customXml/itemProps3.xml><?xml version="1.0" encoding="utf-8"?>
<ds:datastoreItem xmlns:ds="http://schemas.openxmlformats.org/officeDocument/2006/customXml" ds:itemID="{ED728A05-3C3B-4E17-97CA-9E621F95D993}"/>
</file>

<file path=docProps/app.xml><?xml version="1.0" encoding="utf-8"?>
<Properties xmlns="http://schemas.openxmlformats.org/officeDocument/2006/extended-properties" xmlns:vt="http://schemas.openxmlformats.org/officeDocument/2006/docPropsVTypes">
  <Template>Normal.dotm</Template>
  <TotalTime>0</TotalTime>
  <Pages>43</Pages>
  <Words>99833</Words>
  <Characters>56905</Characters>
  <Application>Microsoft Office Word</Application>
  <DocSecurity>0</DocSecurity>
  <Lines>474</Lines>
  <Paragraphs>312</Paragraphs>
  <ScaleCrop>false</ScaleCrop>
  <Company/>
  <LinksUpToDate>false</LinksUpToDate>
  <CharactersWithSpaces>156426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2020-07-22T08:29:00Z</dcterms:created>
  <dcterms:modified xsi:type="dcterms:W3CDTF">2021-03-02T14:39:00Z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777000</vt:r8>
  </property>
</Properties>
</file>